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3A" w:rsidRDefault="002F173A" w:rsidP="00395013">
      <w:pPr>
        <w:jc w:val="center"/>
        <w:rPr>
          <w:b/>
          <w:sz w:val="28"/>
          <w:szCs w:val="28"/>
          <w:lang w:val="en-US"/>
        </w:rPr>
      </w:pPr>
    </w:p>
    <w:p w:rsidR="002F173A" w:rsidRPr="00364F74" w:rsidRDefault="002F173A" w:rsidP="002F173A">
      <w:pPr>
        <w:jc w:val="both"/>
      </w:pPr>
    </w:p>
    <w:p w:rsidR="002F173A" w:rsidRPr="00364F74" w:rsidRDefault="002F173A" w:rsidP="002F173A">
      <w:pPr>
        <w:jc w:val="center"/>
        <w:rPr>
          <w:b/>
        </w:rPr>
      </w:pPr>
      <w:r w:rsidRPr="00364F74">
        <w:rPr>
          <w:b/>
        </w:rPr>
        <w:t>МІНІСТЕРСТВО ОСВІТИ І НАУКИ УКРАЇНИ</w:t>
      </w:r>
    </w:p>
    <w:p w:rsidR="002F173A" w:rsidRPr="00364F74" w:rsidRDefault="002F173A" w:rsidP="002F173A">
      <w:pPr>
        <w:jc w:val="center"/>
        <w:rPr>
          <w:b/>
        </w:rPr>
      </w:pPr>
      <w:r w:rsidRPr="00364F74">
        <w:rPr>
          <w:b/>
        </w:rPr>
        <w:t>ДВНЗ «ПРИКАРПАТСЬКИЙ НАЦІОНАЛЬНИЙ УНІВЕРСИТЕТ</w:t>
      </w:r>
    </w:p>
    <w:p w:rsidR="002F173A" w:rsidRPr="00364F74" w:rsidRDefault="002F173A" w:rsidP="002F173A">
      <w:pPr>
        <w:jc w:val="center"/>
        <w:rPr>
          <w:b/>
        </w:rPr>
      </w:pPr>
      <w:r w:rsidRPr="00364F74">
        <w:rPr>
          <w:b/>
        </w:rPr>
        <w:t xml:space="preserve"> ІМЕНІ ВАСИЛЯ СТЕФАНИКА»</w:t>
      </w:r>
    </w:p>
    <w:p w:rsidR="002F173A" w:rsidRPr="00364F74" w:rsidRDefault="002F173A" w:rsidP="002F173A">
      <w:pPr>
        <w:jc w:val="center"/>
        <w:rPr>
          <w:b/>
        </w:rPr>
      </w:pPr>
    </w:p>
    <w:p w:rsidR="002F173A" w:rsidRPr="00364F74" w:rsidRDefault="002F173A" w:rsidP="002F173A">
      <w:pPr>
        <w:jc w:val="center"/>
        <w:rPr>
          <w:b/>
        </w:rPr>
      </w:pPr>
    </w:p>
    <w:p w:rsidR="002F173A" w:rsidRPr="00364F74" w:rsidRDefault="002F173A" w:rsidP="002F173A">
      <w:pPr>
        <w:jc w:val="center"/>
        <w:rPr>
          <w:b/>
        </w:rPr>
      </w:pPr>
    </w:p>
    <w:p w:rsidR="002F173A" w:rsidRPr="00364F74" w:rsidRDefault="002F173A" w:rsidP="002F173A">
      <w:pPr>
        <w:jc w:val="center"/>
        <w:rPr>
          <w:b/>
        </w:rPr>
      </w:pPr>
    </w:p>
    <w:p w:rsidR="002F173A" w:rsidRPr="00364F74" w:rsidRDefault="002F173A" w:rsidP="002F173A">
      <w:pPr>
        <w:jc w:val="center"/>
      </w:pPr>
      <w:r w:rsidRPr="00364F74">
        <w:t>Філософський факультет</w:t>
      </w:r>
    </w:p>
    <w:p w:rsidR="002F173A" w:rsidRPr="00364F74" w:rsidRDefault="002F173A" w:rsidP="002F173A">
      <w:pPr>
        <w:jc w:val="center"/>
        <w:rPr>
          <w:b/>
        </w:rPr>
      </w:pPr>
    </w:p>
    <w:p w:rsidR="002F173A" w:rsidRPr="00364F74" w:rsidRDefault="002F173A" w:rsidP="002F173A">
      <w:pPr>
        <w:jc w:val="center"/>
      </w:pPr>
      <w:r w:rsidRPr="00364F74">
        <w:t>Кафедра  загальної та клінічної психології</w:t>
      </w: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pPr>
        <w:jc w:val="center"/>
        <w:rPr>
          <w:b/>
        </w:rPr>
      </w:pPr>
      <w:r w:rsidRPr="00364F74">
        <w:rPr>
          <w:b/>
        </w:rPr>
        <w:t>СИЛАБУС НАВЧАЛЬНОЇ ДИСЦИПЛІНИ</w:t>
      </w:r>
    </w:p>
    <w:p w:rsidR="002F173A" w:rsidRPr="00364F74" w:rsidRDefault="002F173A" w:rsidP="002F173A">
      <w:pPr>
        <w:jc w:val="center"/>
        <w:rPr>
          <w:b/>
        </w:rPr>
      </w:pPr>
    </w:p>
    <w:p w:rsidR="002F173A" w:rsidRPr="00147ABA" w:rsidRDefault="002F173A" w:rsidP="002F173A">
      <w:pPr>
        <w:jc w:val="center"/>
        <w:rPr>
          <w:b/>
          <w:i/>
          <w:u w:val="single"/>
          <w:lang w:val="uk-UA"/>
        </w:rPr>
      </w:pPr>
      <w:r w:rsidRPr="0073231F">
        <w:rPr>
          <w:b/>
          <w:i/>
          <w:u w:val="single"/>
        </w:rPr>
        <w:t>ПСИХОЛОГІЯ ОСОБИСТОСТІ</w:t>
      </w:r>
      <w:r w:rsidR="00147ABA">
        <w:rPr>
          <w:b/>
          <w:i/>
          <w:u w:val="single"/>
          <w:lang w:val="uk-UA"/>
        </w:rPr>
        <w:t xml:space="preserve"> В ОРГАНІЗАЦІЇ</w:t>
      </w:r>
    </w:p>
    <w:p w:rsidR="002F173A" w:rsidRPr="00364F74" w:rsidRDefault="002F173A" w:rsidP="002F173A">
      <w:pPr>
        <w:jc w:val="center"/>
        <w:rPr>
          <w:b/>
          <w:u w:val="single"/>
        </w:rPr>
      </w:pPr>
    </w:p>
    <w:p w:rsidR="002F173A" w:rsidRPr="00364F74" w:rsidRDefault="002F173A" w:rsidP="002F173A">
      <w:r w:rsidRPr="00364F74">
        <w:t xml:space="preserve">                           Освітня програма “Психологія”</w:t>
      </w: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r w:rsidRPr="00364F74">
        <w:t xml:space="preserve">                           </w:t>
      </w:r>
      <w:proofErr w:type="gramStart"/>
      <w:r w:rsidRPr="00364F74">
        <w:t>Спец</w:t>
      </w:r>
      <w:proofErr w:type="gramEnd"/>
      <w:r w:rsidRPr="00364F74">
        <w:t>іальність 053 “Психологія”</w:t>
      </w: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r w:rsidRPr="00364F74">
        <w:t xml:space="preserve">                           Галузь знань 05 </w:t>
      </w:r>
      <w:proofErr w:type="gramStart"/>
      <w:r w:rsidRPr="00364F74">
        <w:t>Соц</w:t>
      </w:r>
      <w:proofErr w:type="gramEnd"/>
      <w:r w:rsidRPr="00364F74">
        <w:t>іальні та поведінкові науки</w:t>
      </w: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pPr>
        <w:jc w:val="center"/>
      </w:pPr>
    </w:p>
    <w:p w:rsidR="002F173A" w:rsidRPr="00364F74" w:rsidRDefault="002F173A" w:rsidP="002F173A">
      <w:pPr>
        <w:jc w:val="both"/>
      </w:pPr>
    </w:p>
    <w:p w:rsidR="002F173A" w:rsidRPr="00364F74" w:rsidRDefault="002F173A" w:rsidP="002F173A">
      <w:pPr>
        <w:jc w:val="both"/>
      </w:pPr>
    </w:p>
    <w:p w:rsidR="002F173A" w:rsidRPr="00364F74" w:rsidRDefault="002F173A" w:rsidP="002F173A">
      <w:pPr>
        <w:jc w:val="right"/>
      </w:pPr>
      <w:r w:rsidRPr="00364F74">
        <w:t>Затверджено на засіданні кафедри</w:t>
      </w:r>
    </w:p>
    <w:p w:rsidR="002F173A" w:rsidRPr="00364F74" w:rsidRDefault="002F173A" w:rsidP="002F173A">
      <w:pPr>
        <w:jc w:val="right"/>
      </w:pPr>
      <w:r w:rsidRPr="00364F74">
        <w:t xml:space="preserve">Протокол № </w:t>
      </w:r>
      <w:r w:rsidR="00967D53">
        <w:rPr>
          <w:lang w:val="uk-UA"/>
        </w:rPr>
        <w:t>11</w:t>
      </w:r>
      <w:r w:rsidRPr="00364F74">
        <w:t xml:space="preserve"> від «</w:t>
      </w:r>
      <w:r w:rsidR="00967D53">
        <w:rPr>
          <w:lang w:val="uk-UA"/>
        </w:rPr>
        <w:t>25</w:t>
      </w:r>
      <w:r w:rsidRPr="00364F74">
        <w:t xml:space="preserve">» </w:t>
      </w:r>
      <w:r w:rsidR="00967D53">
        <w:rPr>
          <w:lang w:val="uk-UA"/>
        </w:rPr>
        <w:t>червня</w:t>
      </w:r>
      <w:r w:rsidRPr="00364F74">
        <w:t xml:space="preserve"> 2019 р.  </w:t>
      </w:r>
    </w:p>
    <w:p w:rsidR="002F173A" w:rsidRPr="00364F74" w:rsidRDefault="002F173A" w:rsidP="002F173A">
      <w:pPr>
        <w:jc w:val="both"/>
      </w:pPr>
    </w:p>
    <w:p w:rsidR="002F173A" w:rsidRPr="00342E4B" w:rsidRDefault="002F173A" w:rsidP="002F173A">
      <w:pPr>
        <w:jc w:val="center"/>
      </w:pPr>
    </w:p>
    <w:p w:rsidR="002F173A" w:rsidRPr="00364F74" w:rsidRDefault="002F173A" w:rsidP="002F173A">
      <w:pPr>
        <w:jc w:val="center"/>
      </w:pPr>
      <w:r w:rsidRPr="00364F74">
        <w:t>м. Івано-Франківськ - 2019</w:t>
      </w:r>
    </w:p>
    <w:p w:rsidR="002F173A" w:rsidRPr="00364F74" w:rsidRDefault="002F173A" w:rsidP="002F173A">
      <w:pPr>
        <w:jc w:val="center"/>
        <w:rPr>
          <w:b/>
        </w:rPr>
      </w:pPr>
      <w:r w:rsidRPr="00364F74">
        <w:rPr>
          <w:b/>
        </w:rPr>
        <w:br w:type="page"/>
      </w:r>
      <w:r w:rsidRPr="00364F74">
        <w:rPr>
          <w:b/>
        </w:rPr>
        <w:lastRenderedPageBreak/>
        <w:t>ЗМІ</w:t>
      </w:r>
      <w:proofErr w:type="gramStart"/>
      <w:r w:rsidRPr="00364F74">
        <w:rPr>
          <w:b/>
        </w:rPr>
        <w:t>СТ</w:t>
      </w:r>
      <w:proofErr w:type="gramEnd"/>
    </w:p>
    <w:p w:rsidR="002F173A" w:rsidRPr="00364F74" w:rsidRDefault="002F173A" w:rsidP="002F173A">
      <w:pPr>
        <w:ind w:firstLine="567"/>
        <w:jc w:val="center"/>
        <w:rPr>
          <w:b/>
        </w:rPr>
      </w:pPr>
    </w:p>
    <w:p w:rsidR="002F173A" w:rsidRPr="00364F74" w:rsidRDefault="002F173A" w:rsidP="002F173A">
      <w:pPr>
        <w:ind w:firstLine="567"/>
        <w:jc w:val="center"/>
        <w:rPr>
          <w:b/>
        </w:rPr>
      </w:pPr>
    </w:p>
    <w:p w:rsidR="002F173A" w:rsidRPr="00364F74" w:rsidRDefault="002F173A" w:rsidP="002F173A">
      <w:pPr>
        <w:numPr>
          <w:ilvl w:val="0"/>
          <w:numId w:val="5"/>
        </w:numPr>
        <w:ind w:firstLine="567"/>
        <w:contextualSpacing/>
        <w:rPr>
          <w:lang w:eastAsia="uk-UA"/>
        </w:rPr>
      </w:pPr>
      <w:r w:rsidRPr="00364F74">
        <w:rPr>
          <w:lang w:eastAsia="uk-UA"/>
        </w:rPr>
        <w:t>Загальна інформація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lang w:eastAsia="uk-UA"/>
        </w:rPr>
        <w:t xml:space="preserve">Анотація </w:t>
      </w:r>
      <w:proofErr w:type="gramStart"/>
      <w:r w:rsidRPr="00364F74">
        <w:rPr>
          <w:lang w:eastAsia="uk-UA"/>
        </w:rPr>
        <w:t>до</w:t>
      </w:r>
      <w:proofErr w:type="gramEnd"/>
      <w:r w:rsidRPr="00364F74">
        <w:rPr>
          <w:lang w:eastAsia="uk-UA"/>
        </w:rPr>
        <w:t xml:space="preserve"> курсу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lang w:eastAsia="uk-UA"/>
        </w:rPr>
        <w:t>Мета та цілі курсу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rFonts w:eastAsia="Arial"/>
          <w:lang w:eastAsia="uk-UA"/>
        </w:rPr>
        <w:t>Результати навчання (компетентності)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lang w:eastAsia="uk-UA"/>
        </w:rPr>
        <w:t>Організація навчання курсу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lang w:eastAsia="uk-UA"/>
        </w:rPr>
        <w:t>Система оцінювання курсу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rPr>
          <w:lang w:eastAsia="uk-UA"/>
        </w:rPr>
      </w:pPr>
      <w:r w:rsidRPr="00364F74">
        <w:rPr>
          <w:lang w:eastAsia="uk-UA"/>
        </w:rPr>
        <w:t>Політика курсу</w:t>
      </w:r>
    </w:p>
    <w:p w:rsidR="002F173A" w:rsidRPr="00364F74" w:rsidRDefault="002F173A" w:rsidP="002F173A">
      <w:pPr>
        <w:numPr>
          <w:ilvl w:val="0"/>
          <w:numId w:val="5"/>
        </w:numPr>
        <w:ind w:firstLine="567"/>
        <w:jc w:val="both"/>
        <w:rPr>
          <w:rFonts w:eastAsia="Arial"/>
          <w:lang w:eastAsia="uk-UA"/>
        </w:rPr>
      </w:pPr>
      <w:r w:rsidRPr="00364F74">
        <w:rPr>
          <w:lang w:eastAsia="uk-UA"/>
        </w:rPr>
        <w:t xml:space="preserve">Рекомендована </w:t>
      </w:r>
      <w:proofErr w:type="gramStart"/>
      <w:r w:rsidRPr="00364F74">
        <w:rPr>
          <w:lang w:eastAsia="uk-UA"/>
        </w:rPr>
        <w:t>л</w:t>
      </w:r>
      <w:proofErr w:type="gramEnd"/>
      <w:r w:rsidRPr="00364F74">
        <w:rPr>
          <w:lang w:eastAsia="uk-UA"/>
        </w:rPr>
        <w:t>ітература</w:t>
      </w:r>
    </w:p>
    <w:p w:rsidR="002F173A" w:rsidRDefault="002F173A" w:rsidP="00395013">
      <w:pPr>
        <w:jc w:val="center"/>
        <w:rPr>
          <w:b/>
          <w:sz w:val="28"/>
          <w:szCs w:val="28"/>
          <w:lang w:val="en-US"/>
        </w:rPr>
      </w:pPr>
    </w:p>
    <w:p w:rsidR="002F173A" w:rsidRDefault="002F173A" w:rsidP="00395013">
      <w:pPr>
        <w:jc w:val="center"/>
        <w:rPr>
          <w:b/>
          <w:sz w:val="28"/>
          <w:szCs w:val="28"/>
          <w:lang w:val="en-US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F173A" w:rsidRDefault="002C2330" w:rsidP="00395013">
      <w:pPr>
        <w:jc w:val="both"/>
        <w:rPr>
          <w:b/>
          <w:sz w:val="28"/>
          <w:szCs w:val="28"/>
          <w:lang w:val="en-US"/>
        </w:rPr>
      </w:pPr>
    </w:p>
    <w:p w:rsidR="002C2330" w:rsidRPr="002F173A" w:rsidRDefault="002C2330" w:rsidP="00395013">
      <w:pPr>
        <w:jc w:val="both"/>
        <w:rPr>
          <w:b/>
          <w:sz w:val="28"/>
          <w:szCs w:val="28"/>
          <w:lang w:val="uk-UA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3122"/>
        <w:gridCol w:w="436"/>
        <w:gridCol w:w="519"/>
        <w:gridCol w:w="253"/>
        <w:gridCol w:w="231"/>
        <w:gridCol w:w="1660"/>
        <w:gridCol w:w="550"/>
        <w:gridCol w:w="1247"/>
        <w:gridCol w:w="2373"/>
        <w:gridCol w:w="349"/>
        <w:gridCol w:w="2551"/>
        <w:gridCol w:w="1701"/>
      </w:tblGrid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10431" w:type="dxa"/>
            <w:gridSpan w:val="7"/>
          </w:tcPr>
          <w:p w:rsidR="002C2330" w:rsidRPr="00147ABA" w:rsidRDefault="002B55C7" w:rsidP="00395013">
            <w:pPr>
              <w:jc w:val="both"/>
              <w:rPr>
                <w:lang w:val="uk-UA"/>
              </w:rPr>
            </w:pPr>
            <w:r>
              <w:t>Психологія особистості</w:t>
            </w:r>
            <w:r w:rsidR="00147ABA">
              <w:rPr>
                <w:lang w:val="uk-UA"/>
              </w:rPr>
              <w:t xml:space="preserve"> в організації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Доктор психологічних наук, професор Москалець</w:t>
            </w:r>
            <w:proofErr w:type="gramStart"/>
            <w:r>
              <w:t xml:space="preserve"> В</w:t>
            </w:r>
            <w:proofErr w:type="gramEnd"/>
            <w:r>
              <w:t>іктор Петрович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0991901204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bober</w:t>
            </w:r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if</w:t>
            </w:r>
            <w:r>
              <w:t>@</w:t>
            </w:r>
            <w:r>
              <w:rPr>
                <w:lang w:val="en-US"/>
              </w:rPr>
              <w:t>gmail</w:t>
            </w:r>
            <w:r>
              <w:rPr>
                <w:b/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очна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180 год</w:t>
            </w:r>
            <w:proofErr w:type="gramStart"/>
            <w:r>
              <w:t xml:space="preserve">.; </w:t>
            </w:r>
            <w:proofErr w:type="gramEnd"/>
            <w:r>
              <w:t>кількість кредитів ECTS – 6</w:t>
            </w:r>
          </w:p>
        </w:tc>
      </w:tr>
      <w:tr w:rsidR="002C2330" w:rsidRPr="00147ABA" w:rsidTr="004F542B">
        <w:tc>
          <w:tcPr>
            <w:tcW w:w="456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http</w:t>
            </w:r>
            <w:r w:rsidRPr="002B55C7">
              <w:rPr>
                <w:lang w:val="uk-UA"/>
              </w:rPr>
              <w:t>://</w:t>
            </w:r>
            <w:r>
              <w:t>magpsychol</w:t>
            </w:r>
            <w:r w:rsidRPr="002B55C7">
              <w:rPr>
                <w:lang w:val="uk-UA"/>
              </w:rPr>
              <w:t>.</w:t>
            </w:r>
            <w:r>
              <w:t>pu</w:t>
            </w:r>
            <w:r w:rsidRPr="002B55C7">
              <w:rPr>
                <w:lang w:val="uk-UA"/>
              </w:rPr>
              <w:t>.</w:t>
            </w:r>
            <w:r>
              <w:t>if</w:t>
            </w:r>
            <w:r w:rsidRPr="002B55C7">
              <w:rPr>
                <w:lang w:val="uk-UA"/>
              </w:rPr>
              <w:t>.</w:t>
            </w:r>
            <w:r>
              <w:t>ua</w:t>
            </w:r>
          </w:p>
        </w:tc>
      </w:tr>
      <w:tr w:rsidR="002C2330" w:rsidRPr="00C67355" w:rsidTr="004F542B">
        <w:tc>
          <w:tcPr>
            <w:tcW w:w="4561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10431" w:type="dxa"/>
            <w:gridSpan w:val="7"/>
          </w:tcPr>
          <w:p w:rsidR="002C2330" w:rsidRPr="00C67355" w:rsidRDefault="002B55C7" w:rsidP="00395013">
            <w:pPr>
              <w:jc w:val="both"/>
              <w:rPr>
                <w:lang w:val="uk-UA"/>
              </w:rPr>
            </w:pPr>
            <w:r>
              <w:t>згідно розкладу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342E4B" w:rsidP="00395013">
            <w:pPr>
              <w:jc w:val="both"/>
              <w:rPr>
                <w:lang w:val="uk-UA"/>
              </w:rPr>
            </w:pPr>
            <w:r>
              <w:t xml:space="preserve">В основу курсу </w:t>
            </w:r>
            <w:r>
              <w:rPr>
                <w:color w:val="000000"/>
              </w:rPr>
              <w:t>«</w:t>
            </w:r>
            <w:r>
              <w:t>Психологія особистості</w:t>
            </w:r>
            <w:r w:rsidR="00147ABA">
              <w:rPr>
                <w:lang w:val="uk-UA"/>
              </w:rPr>
              <w:t xml:space="preserve"> в організації</w:t>
            </w:r>
            <w:r>
              <w:t xml:space="preserve">» покладено сучасні </w:t>
            </w:r>
            <w:proofErr w:type="gramStart"/>
            <w:r>
              <w:t>досл</w:t>
            </w:r>
            <w:proofErr w:type="gramEnd"/>
            <w:r>
              <w:t xml:space="preserve">ідження особистості як психологічної системи, що формується і функціонує в суспільстві.Висвітлюються:основний психологічний зміст біологічної, суспільної і духовної природи («єства») задатків, здібностей, темпераменту, характеру, кореляцій між конституційно-антропометричними і психічними властивостями людини; закономірності мотиваційної динаміки стосунків особистості з суспільством; </w:t>
            </w:r>
            <w:proofErr w:type="gramStart"/>
            <w:r>
              <w:t>соц</w:t>
            </w:r>
            <w:proofErr w:type="gramEnd"/>
            <w:r>
              <w:t xml:space="preserve">іально-психологічні механізми формування і функціонування особистості; сутність «екзистенційних втеч»: </w:t>
            </w:r>
            <w:r>
              <w:rPr>
                <w:i/>
              </w:rPr>
              <w:t>“</w:t>
            </w:r>
            <w:r>
              <w:rPr>
                <w:i/>
                <w:lang w:val="en-US"/>
              </w:rPr>
              <w:t>EscapetoCrowd</w:t>
            </w:r>
            <w:r>
              <w:rPr>
                <w:i/>
              </w:rPr>
              <w:t xml:space="preserve">” </w:t>
            </w:r>
            <w:r>
              <w:t>(«Втечі в Натовп»),</w:t>
            </w:r>
            <w:r>
              <w:rPr>
                <w:i/>
              </w:rPr>
              <w:t>“</w:t>
            </w:r>
            <w:r>
              <w:rPr>
                <w:i/>
                <w:lang w:val="en-US"/>
              </w:rPr>
              <w:t>EscapefromFreedom</w:t>
            </w:r>
            <w:r>
              <w:rPr>
                <w:i/>
              </w:rPr>
              <w:t>”</w:t>
            </w:r>
            <w:r>
              <w:t>(«Втечі від Свободи»),</w:t>
            </w:r>
            <w:r>
              <w:rPr>
                <w:i/>
              </w:rPr>
              <w:t>“</w:t>
            </w:r>
            <w:r>
              <w:rPr>
                <w:i/>
                <w:lang w:val="en-US"/>
              </w:rPr>
              <w:t>EscapefromAbsurd</w:t>
            </w:r>
            <w:r>
              <w:rPr>
                <w:i/>
              </w:rPr>
              <w:t>”</w:t>
            </w:r>
            <w:r>
              <w:t>(«Втечі від Абсурду»).; сутнісний психологічний змі</w:t>
            </w:r>
            <w:proofErr w:type="gramStart"/>
            <w:r>
              <w:t>ст</w:t>
            </w:r>
            <w:proofErr w:type="gramEnd"/>
            <w:r>
              <w:t xml:space="preserve"> духовності, моральності, совісті, любові, «розумного егоїзму», «екзистенційної нудоти», саногенного впливу віри в Бога як духовного вибору особистості; ключові персонологічні аспекти вчень З. Фройда, Е. Фромма, А. Х. Маслова, В. Е. Франкла.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342E4B" w:rsidRDefault="00342E4B" w:rsidP="00342E4B">
            <w:pPr>
              <w:jc w:val="both"/>
            </w:pPr>
            <w:r>
              <w:rPr>
                <w:b/>
                <w:color w:val="000000"/>
              </w:rPr>
              <w:t>Мета курсу</w:t>
            </w:r>
            <w:proofErr w:type="gramStart"/>
            <w:r>
              <w:t>«П</w:t>
            </w:r>
            <w:proofErr w:type="gramEnd"/>
            <w:r>
              <w:t>сихологія особистості</w:t>
            </w:r>
            <w:r w:rsidR="00147ABA">
              <w:rPr>
                <w:lang w:val="uk-UA"/>
              </w:rPr>
              <w:t xml:space="preserve"> в організації</w:t>
            </w:r>
            <w:bookmarkStart w:id="0" w:name="_GoBack"/>
            <w:bookmarkEnd w:id="0"/>
            <w:r>
              <w:t>»: формування у майбутніх магістрів психології системних знань фундаментальних теорій, концепцій, методологічних принципів, методів, категорій, понять, термінів психології особистості як істотної складової теоретико-методологічних основїх професійної компетентності</w:t>
            </w:r>
            <w:r>
              <w:rPr>
                <w:sz w:val="28"/>
                <w:szCs w:val="28"/>
              </w:rPr>
              <w:t>.</w:t>
            </w:r>
          </w:p>
          <w:p w:rsidR="00C67355" w:rsidRPr="00C67355" w:rsidRDefault="00342E4B" w:rsidP="00342E4B">
            <w:pPr>
              <w:jc w:val="both"/>
              <w:rPr>
                <w:lang w:val="uk-UA"/>
              </w:rPr>
            </w:pPr>
            <w:proofErr w:type="gramStart"/>
            <w:r>
              <w:rPr>
                <w:b/>
                <w:bCs/>
                <w:color w:val="000000"/>
              </w:rPr>
              <w:t>Ц</w:t>
            </w:r>
            <w:proofErr w:type="gramEnd"/>
            <w:r>
              <w:rPr>
                <w:b/>
                <w:bCs/>
                <w:color w:val="000000"/>
              </w:rPr>
              <w:t>ілі курсу:</w:t>
            </w:r>
            <w:r>
              <w:t>вивчення істотних властивостей психіки особистості з позицій системного підходу в психології; оволодіння навичками функціонально-системно-суб’єктного осмислення і трактування психічних феноменів, наукових та навчально-методичних праць з психології особистості та персонології; ознайомлення з основними методами психологічних досліджень особистості та методологічною парадигмою гуманістичного напряму в персонології.</w:t>
            </w:r>
          </w:p>
        </w:tc>
      </w:tr>
      <w:tr w:rsidR="001039A3" w:rsidRPr="00C67355" w:rsidTr="004F542B">
        <w:tc>
          <w:tcPr>
            <w:tcW w:w="14992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4F542B">
        <w:tc>
          <w:tcPr>
            <w:tcW w:w="14992" w:type="dxa"/>
            <w:gridSpan w:val="12"/>
          </w:tcPr>
          <w:p w:rsidR="00342E4B" w:rsidRDefault="00342E4B" w:rsidP="00342E4B">
            <w:pPr>
              <w:jc w:val="both"/>
              <w:rPr>
                <w:b/>
              </w:rPr>
            </w:pPr>
            <w:r>
              <w:rPr>
                <w:b/>
              </w:rPr>
              <w:t>Знати: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proofErr w:type="gramStart"/>
            <w:r>
              <w:t>пр</w:t>
            </w:r>
            <w:proofErr w:type="gramEnd"/>
            <w:r>
              <w:t>іоритетну актуальність психологічної проблематики особистості на сучасному етапі розвитку людства;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структуру, методологічні принципи та методи психології особистості;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сутність біологічної, суспільної, духовної природи людини та основний психологічний змі</w:t>
            </w:r>
            <w:proofErr w:type="gramStart"/>
            <w:r>
              <w:t>ст</w:t>
            </w:r>
            <w:proofErr w:type="gramEnd"/>
            <w:r>
              <w:t xml:space="preserve"> понять: людина, індивід (індивідуум, особа) особистість, індивідуальність;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lastRenderedPageBreak/>
              <w:t>істотні властивості задаткі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та</w:t>
            </w:r>
            <w:proofErr w:type="gramEnd"/>
            <w:r>
              <w:t xml:space="preserve"> здібностей особистості, основі умови та фактори їх розвитку і реалізації, зокрема, організаційно-управлінських;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сутність та психологічні властивості темпераменту та його впливу на діяльність особистості, зокрема, організаційно-управлінську;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 xml:space="preserve">сутність ключових положень конституційно-антропометричного </w:t>
            </w:r>
            <w:proofErr w:type="gramStart"/>
            <w:r>
              <w:t>п</w:t>
            </w:r>
            <w:proofErr w:type="gramEnd"/>
            <w:r>
              <w:t xml:space="preserve">ідходу до особистості: концепцій Е. Кречмера, У. Шелдона, П. Б. Ганнушкіна та Ч. Ломброзо; впливу конституційно-антропометричних властивостей особистості на її діяльність, зокрема, організаційно-управлінську; 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proofErr w:type="gramStart"/>
            <w:r>
              <w:t>динаміку</w:t>
            </w:r>
            <w:proofErr w:type="gramEnd"/>
            <w:r>
              <w:t xml:space="preserve"> авторитарного тиску на особистість та його психологічні наслідки;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 xml:space="preserve">основні типи мотивації особистості у </w:t>
            </w:r>
            <w:proofErr w:type="gramStart"/>
            <w:r>
              <w:t>демократичному</w:t>
            </w:r>
            <w:proofErr w:type="gramEnd"/>
            <w:r>
              <w:t xml:space="preserve"> суспільстві; сутність «Втечі від Свободи» та «Позитивної свободи» (за Е. Фроммом);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proofErr w:type="gramStart"/>
            <w:r>
              <w:t>соц</w:t>
            </w:r>
            <w:proofErr w:type="gramEnd"/>
            <w:r>
              <w:t>іально-психологічні механізми формування і функціонування особистості в соціумі, зокрема, в процесі організаційно-управлінської діяльності;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базисні положення гуманістично-психологічної парадигми духовності та моральності особистості;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сутність «екзистенційного абсурду», «Втечі від Абсурду» та позиції «Всупереч Абсурду» (за А. Камю);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основний психологічний змі</w:t>
            </w:r>
            <w:proofErr w:type="gramStart"/>
            <w:r>
              <w:t>ст</w:t>
            </w:r>
            <w:proofErr w:type="gramEnd"/>
            <w:r>
              <w:t xml:space="preserve"> характеру особистості, його акцентуацій, симптомокомплексів та їх впливу на її діяльність, зокрема, організаційно-управлінську;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основний психологічний змі</w:t>
            </w:r>
            <w:proofErr w:type="gramStart"/>
            <w:r>
              <w:t>ст</w:t>
            </w:r>
            <w:proofErr w:type="gramEnd"/>
            <w:r>
              <w:t xml:space="preserve"> діяльності особистості, зокрема, комунікативної (спілкування) та організаційно-управлінської; 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 xml:space="preserve">персонологічні аспекти вчення </w:t>
            </w:r>
            <w:proofErr w:type="gramStart"/>
            <w:r>
              <w:t>З</w:t>
            </w:r>
            <w:proofErr w:type="gramEnd"/>
            <w:r>
              <w:t>ігмунда Фройда, зокрема, стосунків культури та особистості;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базові концепти «гуманістичного психоаналізу Еріка Фромма;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базові положення гуманістичної теорії особистості Абрахама Харольда Маслова;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>основні положення екзистенційно-психологічного вчення (логотерапії) Віктора</w:t>
            </w:r>
            <w:proofErr w:type="gramStart"/>
            <w:r>
              <w:t xml:space="preserve"> Е</w:t>
            </w:r>
            <w:proofErr w:type="gramEnd"/>
            <w:r>
              <w:t xml:space="preserve">міля Франкла. </w:t>
            </w:r>
          </w:p>
          <w:p w:rsidR="00342E4B" w:rsidRDefault="00342E4B" w:rsidP="00342E4B">
            <w:pPr>
              <w:jc w:val="both"/>
              <w:rPr>
                <w:b/>
              </w:rPr>
            </w:pPr>
            <w:r>
              <w:rPr>
                <w:b/>
              </w:rPr>
              <w:t>Вміти: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</w:pPr>
            <w:r>
              <w:t xml:space="preserve">ефективно оперувати знаннями </w:t>
            </w:r>
            <w:proofErr w:type="gramStart"/>
            <w:r>
              <w:t>про</w:t>
            </w:r>
            <w:proofErr w:type="gramEnd"/>
            <w:r>
              <w:t xml:space="preserve"> </w:t>
            </w:r>
            <w:proofErr w:type="gramStart"/>
            <w:r>
              <w:t>психолог</w:t>
            </w:r>
            <w:proofErr w:type="gramEnd"/>
            <w:r>
              <w:t>ію особистості в навчальній, науково-дослідній та практичній діяльності, зокрема, організаційно-управлінській;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 xml:space="preserve">інтерпретувати науково-дослідні проблеми та практичні психологічні питання, зокрема, організаційно-управлінські, з позицій наукових знань </w:t>
            </w:r>
            <w:proofErr w:type="gramStart"/>
            <w:r>
              <w:t>про</w:t>
            </w:r>
            <w:proofErr w:type="gramEnd"/>
            <w:r>
              <w:t xml:space="preserve"> психологію особистості;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 xml:space="preserve">аргументувати </w:t>
            </w:r>
            <w:proofErr w:type="gramStart"/>
            <w:r>
              <w:t>свої д</w:t>
            </w:r>
            <w:proofErr w:type="gramEnd"/>
            <w:r>
              <w:t>ії як магістра-психолога з позицій наукових знань про психологію особистості</w:t>
            </w:r>
          </w:p>
          <w:p w:rsidR="00342E4B" w:rsidRDefault="00342E4B" w:rsidP="00342E4B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 xml:space="preserve">компетентно застосовувати сутнісні концепти </w:t>
            </w:r>
            <w:proofErr w:type="gramStart"/>
            <w:r>
              <w:t>пров</w:t>
            </w:r>
            <w:proofErr w:type="gramEnd"/>
            <w:r>
              <w:t>ідних персонологічних теорій особистості у професійній діяльності.</w:t>
            </w:r>
          </w:p>
          <w:p w:rsidR="00342E4B" w:rsidRDefault="00342E4B" w:rsidP="00342E4B">
            <w:pPr>
              <w:rPr>
                <w:b/>
              </w:rPr>
            </w:pPr>
            <w:r>
              <w:rPr>
                <w:b/>
              </w:rPr>
              <w:t>Розвинути професійні компетентності: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r>
              <w:rPr>
                <w:b/>
                <w:i/>
              </w:rPr>
              <w:t>Управлінську (С1)</w:t>
            </w:r>
            <w:r>
              <w:t xml:space="preserve"> – здатність розв’язувати складні спеціалізовані задачі та практичні проблеми у </w:t>
            </w:r>
            <w:proofErr w:type="gramStart"/>
            <w:r>
              <w:t>р</w:t>
            </w:r>
            <w:proofErr w:type="gramEnd"/>
            <w:r>
              <w:t>ізних сферах діяльності психолога, зокрема, в організаційно-управлінській, що передбачає застосування теорій та методів психологічної науки і характеризується комплексністю та невизначеністю умов.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proofErr w:type="gramStart"/>
            <w:r>
              <w:rPr>
                <w:b/>
                <w:i/>
              </w:rPr>
              <w:t>Досл</w:t>
            </w:r>
            <w:proofErr w:type="gramEnd"/>
            <w:r>
              <w:rPr>
                <w:b/>
                <w:i/>
              </w:rPr>
              <w:t xml:space="preserve">ідницьку (С2) </w:t>
            </w:r>
            <w:r>
              <w:t>– здатність і готовність аналізувати та моделювати психологічні феномени та їх динаміку.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r>
              <w:rPr>
                <w:b/>
                <w:i/>
              </w:rPr>
              <w:t xml:space="preserve">Проектувальну (С3) </w:t>
            </w:r>
            <w:r>
              <w:t xml:space="preserve">– здатність і готовність аналітично прогнозувати тенденції розвитку напрямів, галузей, складових психологічної </w:t>
            </w:r>
            <w:r>
              <w:lastRenderedPageBreak/>
              <w:t>науки і практики, своєї сфери професійної компетентності та об’єктів професійної діяльності.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r>
              <w:rPr>
                <w:b/>
                <w:i/>
              </w:rPr>
              <w:t xml:space="preserve">Контрольну (С5) </w:t>
            </w:r>
            <w:r>
              <w:t xml:space="preserve">– здатність і готовність здійснювати </w:t>
            </w:r>
            <w:proofErr w:type="gramStart"/>
            <w:r>
              <w:t>перев</w:t>
            </w:r>
            <w:proofErr w:type="gramEnd"/>
            <w:r>
              <w:t>ірку, зокрема експертну, психологічної достовірності фактів, ситуацій, подій, інформаційних повідомлень та їх джерел, зокрема, у сфері організаційно-управлінської діяльності.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r>
              <w:rPr>
                <w:b/>
                <w:i/>
              </w:rPr>
              <w:t xml:space="preserve">Емоційну (С8) </w:t>
            </w:r>
            <w:r>
              <w:t>– емпатійність, доброзичливість, толерантність.</w:t>
            </w:r>
          </w:p>
          <w:p w:rsidR="00342E4B" w:rsidRDefault="00342E4B" w:rsidP="00342E4B">
            <w:pPr>
              <w:jc w:val="both"/>
              <w:rPr>
                <w:b/>
              </w:rPr>
            </w:pPr>
            <w:r>
              <w:t xml:space="preserve">     – </w:t>
            </w:r>
            <w:r>
              <w:rPr>
                <w:b/>
                <w:i/>
              </w:rPr>
              <w:t>Когнітивну (С</w:t>
            </w:r>
            <w:proofErr w:type="gramStart"/>
            <w:r>
              <w:rPr>
                <w:b/>
                <w:i/>
              </w:rPr>
              <w:t>9</w:t>
            </w:r>
            <w:proofErr w:type="gramEnd"/>
            <w:r>
              <w:rPr>
                <w:b/>
                <w:i/>
              </w:rPr>
              <w:t xml:space="preserve">) </w:t>
            </w:r>
            <w:r>
              <w:t>– здатність і готовність мислити критично, системно і саногенно; розуміння основних теоретичних понять, термінів, законів та закономірностей психологічної науки.</w:t>
            </w:r>
          </w:p>
          <w:p w:rsidR="00342E4B" w:rsidRDefault="00342E4B" w:rsidP="00342E4B">
            <w:pPr>
              <w:jc w:val="both"/>
            </w:pPr>
            <w:r>
              <w:t xml:space="preserve">     – </w:t>
            </w:r>
            <w:r>
              <w:rPr>
                <w:b/>
                <w:i/>
              </w:rPr>
              <w:t>Правову (С10)</w:t>
            </w:r>
            <w:r>
              <w:t xml:space="preserve"> – знання юридичних та морально-етичнихнормативно-регулятивних засад професійної діяльності психолога і готовність неухильно дотримуватись їх.</w:t>
            </w:r>
          </w:p>
          <w:p w:rsidR="001039A3" w:rsidRPr="00C67355" w:rsidRDefault="00342E4B" w:rsidP="00342E4B">
            <w:pPr>
              <w:jc w:val="both"/>
              <w:rPr>
                <w:lang w:val="uk-UA"/>
              </w:rPr>
            </w:pPr>
            <w:r>
              <w:t xml:space="preserve">     – </w:t>
            </w:r>
            <w:r>
              <w:rPr>
                <w:b/>
                <w:i/>
              </w:rPr>
              <w:t xml:space="preserve">Комунікативну (11) </w:t>
            </w:r>
            <w:r>
              <w:t xml:space="preserve">– професійне володіння </w:t>
            </w:r>
            <w:proofErr w:type="gramStart"/>
            <w:r>
              <w:t>соц</w:t>
            </w:r>
            <w:proofErr w:type="gramEnd"/>
            <w:r>
              <w:t>іально-психологічними механізмами взаєморозуміння та взаємовпливу і здатність ефективно застосовувати їх у професійному спілкуванні.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F542B">
        <w:tc>
          <w:tcPr>
            <w:tcW w:w="14992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4F542B">
        <w:tc>
          <w:tcPr>
            <w:tcW w:w="8018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97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F542B">
        <w:tc>
          <w:tcPr>
            <w:tcW w:w="8018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974" w:type="dxa"/>
            <w:gridSpan w:val="4"/>
          </w:tcPr>
          <w:p w:rsidR="000C46E3" w:rsidRPr="0073659F" w:rsidRDefault="0073659F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C46E3" w:rsidRPr="00C67355" w:rsidTr="004F542B">
        <w:tc>
          <w:tcPr>
            <w:tcW w:w="8018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974" w:type="dxa"/>
            <w:gridSpan w:val="4"/>
          </w:tcPr>
          <w:p w:rsidR="000C46E3" w:rsidRPr="0073659F" w:rsidRDefault="0073659F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C46E3" w:rsidRPr="00C67355" w:rsidTr="004F542B">
        <w:tc>
          <w:tcPr>
            <w:tcW w:w="8018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974" w:type="dxa"/>
            <w:gridSpan w:val="4"/>
          </w:tcPr>
          <w:p w:rsidR="000C46E3" w:rsidRPr="0073659F" w:rsidRDefault="0073659F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0C46E3" w:rsidRPr="00C67355" w:rsidTr="004F542B">
        <w:tc>
          <w:tcPr>
            <w:tcW w:w="14992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4F542B">
        <w:tc>
          <w:tcPr>
            <w:tcW w:w="3558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63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170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601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4F542B">
        <w:tc>
          <w:tcPr>
            <w:tcW w:w="3558" w:type="dxa"/>
            <w:gridSpan w:val="2"/>
          </w:tcPr>
          <w:p w:rsidR="000C46E3" w:rsidRPr="00C67355" w:rsidRDefault="0073659F" w:rsidP="0073659F">
            <w:pPr>
              <w:jc w:val="center"/>
              <w:rPr>
                <w:b/>
                <w:lang w:val="uk-UA"/>
              </w:rPr>
            </w:pPr>
            <w:r>
              <w:t>3- й семестр</w:t>
            </w:r>
          </w:p>
        </w:tc>
        <w:tc>
          <w:tcPr>
            <w:tcW w:w="2663" w:type="dxa"/>
            <w:gridSpan w:val="4"/>
          </w:tcPr>
          <w:p w:rsidR="000C46E3" w:rsidRPr="00C67355" w:rsidRDefault="0073659F" w:rsidP="0073659F">
            <w:pPr>
              <w:jc w:val="center"/>
              <w:rPr>
                <w:b/>
                <w:lang w:val="uk-UA"/>
              </w:rPr>
            </w:pPr>
            <w:r>
              <w:t>053 Психологія</w:t>
            </w:r>
          </w:p>
        </w:tc>
        <w:tc>
          <w:tcPr>
            <w:tcW w:w="4170" w:type="dxa"/>
            <w:gridSpan w:val="3"/>
          </w:tcPr>
          <w:p w:rsidR="000C46E3" w:rsidRPr="00C67355" w:rsidRDefault="0073659F" w:rsidP="0073659F">
            <w:pPr>
              <w:jc w:val="center"/>
              <w:rPr>
                <w:lang w:val="uk-UA"/>
              </w:rPr>
            </w:pPr>
            <w:r>
              <w:t>1 курс</w:t>
            </w:r>
          </w:p>
        </w:tc>
        <w:tc>
          <w:tcPr>
            <w:tcW w:w="4601" w:type="dxa"/>
            <w:gridSpan w:val="3"/>
          </w:tcPr>
          <w:p w:rsidR="000C46E3" w:rsidRPr="00C67355" w:rsidRDefault="0073659F" w:rsidP="0073659F">
            <w:pPr>
              <w:jc w:val="center"/>
              <w:rPr>
                <w:lang w:val="uk-UA"/>
              </w:rPr>
            </w:pPr>
            <w:r>
              <w:t>Нормативний</w:t>
            </w:r>
          </w:p>
        </w:tc>
      </w:tr>
      <w:tr w:rsidR="00AC76DC" w:rsidRPr="00C67355" w:rsidTr="004F542B">
        <w:tc>
          <w:tcPr>
            <w:tcW w:w="14992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4F542B">
        <w:tc>
          <w:tcPr>
            <w:tcW w:w="312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5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694" w:type="dxa"/>
            <w:gridSpan w:val="4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3969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255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701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76DC" w:rsidRPr="00C67355" w:rsidTr="004F542B">
        <w:tc>
          <w:tcPr>
            <w:tcW w:w="3122" w:type="dxa"/>
          </w:tcPr>
          <w:p w:rsidR="00E20537" w:rsidRPr="00BD0826" w:rsidRDefault="00E20537" w:rsidP="00E20537">
            <w:pPr>
              <w:rPr>
                <w:b/>
              </w:rPr>
            </w:pPr>
            <w:r>
              <w:rPr>
                <w:b/>
              </w:rPr>
              <w:t xml:space="preserve">Змістовий модуль 1. Блочний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ідхід до особистості  </w:t>
            </w:r>
          </w:p>
          <w:p w:rsidR="00E20537" w:rsidRPr="00BD0826" w:rsidRDefault="00E20537" w:rsidP="00E20537">
            <w:pPr>
              <w:jc w:val="center"/>
              <w:rPr>
                <w:b/>
              </w:rPr>
            </w:pPr>
            <w:r w:rsidRPr="00BD0826">
              <w:rPr>
                <w:b/>
              </w:rPr>
              <w:t>Те</w:t>
            </w:r>
            <w:r>
              <w:rPr>
                <w:b/>
              </w:rPr>
              <w:t xml:space="preserve">ма 1. Психологія особистості як </w:t>
            </w:r>
            <w:r w:rsidRPr="00BD0826">
              <w:rPr>
                <w:b/>
              </w:rPr>
              <w:t>наукова і навчальна дисциплі</w:t>
            </w:r>
            <w:proofErr w:type="gramStart"/>
            <w:r w:rsidRPr="00BD0826">
              <w:rPr>
                <w:b/>
              </w:rPr>
              <w:t>на</w:t>
            </w:r>
            <w:proofErr w:type="gramEnd"/>
          </w:p>
          <w:p w:rsidR="00E20537" w:rsidRPr="00BD0826" w:rsidRDefault="00E20537" w:rsidP="00E20537">
            <w:pPr>
              <w:jc w:val="both"/>
            </w:pPr>
            <w:r w:rsidRPr="00BD0826">
              <w:t xml:space="preserve">     Предмет психології особистості. Актуальність психологічної </w:t>
            </w:r>
            <w:r w:rsidRPr="00BD0826">
              <w:lastRenderedPageBreak/>
              <w:t xml:space="preserve">проблематики особистості в сучасних умовах розвитку людства. </w:t>
            </w:r>
            <w:proofErr w:type="gramStart"/>
            <w:r w:rsidRPr="00BD0826">
              <w:t>Б</w:t>
            </w:r>
            <w:proofErr w:type="gramEnd"/>
            <w:r w:rsidRPr="00BD0826">
              <w:t xml:space="preserve">іологічна, суспільна і духовна природа людини. Дефінітивні характеристики та диференціація понять: людина, особистість, індивід, особа, індивідуум, індивідуальність, суб’єкт. Представники виду </w:t>
            </w:r>
            <w:r w:rsidRPr="00BD0826">
              <w:rPr>
                <w:i/>
                <w:lang w:val="en-US"/>
              </w:rPr>
              <w:t>Homosapiens</w:t>
            </w:r>
            <w:r w:rsidRPr="00BD0826">
              <w:t>, які не є особистостями. Методи психології особистості (персонологічні).</w:t>
            </w:r>
          </w:p>
          <w:p w:rsidR="00E20537" w:rsidRPr="00914013" w:rsidRDefault="00E20537" w:rsidP="00E20537">
            <w:pPr>
              <w:jc w:val="center"/>
              <w:rPr>
                <w:b/>
              </w:rPr>
            </w:pPr>
            <w:r w:rsidRPr="00914013">
              <w:rPr>
                <w:b/>
              </w:rPr>
              <w:t>Змістовий модуль 2. Біологічна природа особистості. Конституційно-антропометрични</w:t>
            </w:r>
            <w:r>
              <w:rPr>
                <w:b/>
              </w:rPr>
              <w:t xml:space="preserve">й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ідхід до особистості </w:t>
            </w:r>
          </w:p>
          <w:p w:rsidR="00E20537" w:rsidRPr="00914013" w:rsidRDefault="00E20537" w:rsidP="00E20537">
            <w:pPr>
              <w:jc w:val="center"/>
            </w:pPr>
            <w:r w:rsidRPr="00914013">
              <w:rPr>
                <w:b/>
              </w:rPr>
              <w:t>Тема 2. Задатки і здібності особистості</w:t>
            </w:r>
          </w:p>
          <w:p w:rsidR="00E20537" w:rsidRPr="006154E0" w:rsidRDefault="00E20537" w:rsidP="00E20537">
            <w:pPr>
              <w:jc w:val="both"/>
            </w:pPr>
            <w:r w:rsidRPr="00914013">
              <w:t xml:space="preserve">     Задатки особистості. </w:t>
            </w:r>
            <w:r w:rsidRPr="00914013">
              <w:rPr>
                <w:i/>
                <w:lang w:val="en-US"/>
              </w:rPr>
              <w:t>IQ</w:t>
            </w:r>
            <w:r w:rsidRPr="00914013">
              <w:t>. Тести інтелекту. Якісна і кількісна характеристика</w:t>
            </w:r>
            <w:r w:rsidRPr="006154E0">
              <w:t xml:space="preserve">здібностей особистості. Обдарованість. Талант. Майстерність. Умови і фактори розвитку та реалізації здібностей, таланту, майстерності. Перспективні </w:t>
            </w:r>
            <w:proofErr w:type="gramStart"/>
            <w:r w:rsidRPr="006154E0">
              <w:t>напрямки</w:t>
            </w:r>
            <w:proofErr w:type="gramEnd"/>
            <w:r w:rsidRPr="006154E0">
              <w:t xml:space="preserve"> </w:t>
            </w:r>
            <w:r w:rsidRPr="006154E0">
              <w:lastRenderedPageBreak/>
              <w:t>р</w:t>
            </w:r>
            <w:r>
              <w:t>озвитку здібностей особистості.</w:t>
            </w:r>
          </w:p>
          <w:p w:rsidR="00E20537" w:rsidRPr="006154E0" w:rsidRDefault="00E20537" w:rsidP="00E20537">
            <w:pPr>
              <w:jc w:val="center"/>
            </w:pPr>
            <w:r w:rsidRPr="006154E0">
              <w:rPr>
                <w:b/>
              </w:rPr>
              <w:t>Тема 3. Темперамент особистості</w:t>
            </w:r>
          </w:p>
          <w:p w:rsidR="00E20537" w:rsidRPr="006154E0" w:rsidRDefault="00E20537" w:rsidP="00E20537">
            <w:pPr>
              <w:jc w:val="both"/>
            </w:pPr>
            <w:r w:rsidRPr="006154E0">
              <w:t xml:space="preserve">     </w:t>
            </w:r>
            <w:proofErr w:type="gramStart"/>
            <w:r w:rsidRPr="006154E0">
              <w:t>З</w:t>
            </w:r>
            <w:proofErr w:type="gramEnd"/>
            <w:r w:rsidRPr="006154E0">
              <w:t xml:space="preserve"> історії становлення вчення про темперамент. Психологічні властивості темпераменту: сенситивність, реактивність, активність, спі</w:t>
            </w:r>
            <w:proofErr w:type="gramStart"/>
            <w:r w:rsidRPr="006154E0">
              <w:t>вв</w:t>
            </w:r>
            <w:proofErr w:type="gramEnd"/>
            <w:r w:rsidRPr="006154E0">
              <w:t>ідношення реактивності та активності, темп реакцій, пластичність-ригідність, екстраверсія, інтроверсія, амбаверсія, емотивність. Вплив властивостей темперамен</w:t>
            </w:r>
            <w:r>
              <w:t>ту суб’єкта на його діяльність.</w:t>
            </w:r>
          </w:p>
          <w:p w:rsidR="00E20537" w:rsidRPr="006154E0" w:rsidRDefault="00E20537" w:rsidP="00E20537">
            <w:pPr>
              <w:jc w:val="center"/>
              <w:rPr>
                <w:b/>
              </w:rPr>
            </w:pPr>
            <w:r w:rsidRPr="006154E0">
              <w:rPr>
                <w:b/>
              </w:rPr>
              <w:t xml:space="preserve">Тема 4. Конституційно-антропометричний </w:t>
            </w:r>
            <w:proofErr w:type="gramStart"/>
            <w:r w:rsidRPr="006154E0">
              <w:rPr>
                <w:b/>
              </w:rPr>
              <w:t>п</w:t>
            </w:r>
            <w:proofErr w:type="gramEnd"/>
            <w:r w:rsidRPr="006154E0">
              <w:rPr>
                <w:b/>
              </w:rPr>
              <w:t>ідхід до особистості</w:t>
            </w:r>
          </w:p>
          <w:p w:rsidR="00E20537" w:rsidRPr="006154E0" w:rsidRDefault="00E20537" w:rsidP="00E20537">
            <w:pPr>
              <w:jc w:val="both"/>
            </w:pPr>
            <w:r w:rsidRPr="006154E0">
              <w:t xml:space="preserve">     Кореляція конституційно-антропометричних і </w:t>
            </w:r>
            <w:proofErr w:type="gramStart"/>
            <w:r w:rsidRPr="006154E0">
              <w:t>псих</w:t>
            </w:r>
            <w:proofErr w:type="gramEnd"/>
            <w:r w:rsidRPr="006154E0">
              <w:t xml:space="preserve">ічних властивостей особистості. Хіромантія, дерматогліфіка, фізіогноміка. Конституційно-антропометрична концепція Е. Кречмера. Генетичні радикали «шизо-цикло». Основні прояви шизофренії </w:t>
            </w:r>
            <w:r w:rsidRPr="006154E0">
              <w:lastRenderedPageBreak/>
              <w:t>та маніакально-депресивного психозу. Конституційно-антропометричні та психічні властивості циклотиміка/циклоїда, види циклотимі</w:t>
            </w:r>
            <w:proofErr w:type="gramStart"/>
            <w:r w:rsidRPr="006154E0">
              <w:t>к</w:t>
            </w:r>
            <w:proofErr w:type="gramEnd"/>
            <w:r w:rsidRPr="006154E0">
              <w:t xml:space="preserve">ів/циклоїдів за Е. Кречмером. Конституційно-антропометричні та психічні властивості шизотиміка/шизоїда та </w:t>
            </w:r>
            <w:proofErr w:type="gramStart"/>
            <w:r w:rsidRPr="006154E0">
              <w:t>р</w:t>
            </w:r>
            <w:proofErr w:type="gramEnd"/>
            <w:r w:rsidRPr="006154E0">
              <w:t xml:space="preserve">ізновиди шизотиміків/шизоїдів за Е. Кречмером.  Конституційно-антропометрична концепція У. Шелдона. Типи конституції і темпераменту за У. Шелдоном. Основні прояви </w:t>
            </w:r>
            <w:proofErr w:type="gramStart"/>
            <w:r w:rsidRPr="006154E0">
              <w:t>еп</w:t>
            </w:r>
            <w:proofErr w:type="gramEnd"/>
            <w:r w:rsidRPr="006154E0">
              <w:t>ілепсії. Епілептоїдний характер за П. Ганнушкіним: «Ядерний злочинець» та головний чинник геніальності за Ч. Ломброзо. Вплив гормонів залоз внутрішньої секреції на психі</w:t>
            </w:r>
            <w:proofErr w:type="gramStart"/>
            <w:r w:rsidRPr="006154E0">
              <w:t>ку та</w:t>
            </w:r>
            <w:proofErr w:type="gramEnd"/>
            <w:r w:rsidRPr="006154E0">
              <w:t xml:space="preserve"> будову тіла людини.</w:t>
            </w:r>
          </w:p>
          <w:p w:rsidR="00E20537" w:rsidRDefault="00E20537" w:rsidP="00E20537">
            <w:pPr>
              <w:jc w:val="both"/>
              <w:rPr>
                <w:sz w:val="28"/>
                <w:szCs w:val="28"/>
              </w:rPr>
            </w:pPr>
          </w:p>
          <w:p w:rsidR="00E20537" w:rsidRPr="00E85A55" w:rsidRDefault="00E20537" w:rsidP="00E20537">
            <w:pPr>
              <w:jc w:val="center"/>
              <w:rPr>
                <w:b/>
              </w:rPr>
            </w:pPr>
            <w:r w:rsidRPr="00E85A55">
              <w:rPr>
                <w:b/>
              </w:rPr>
              <w:t xml:space="preserve">Змістовий модуль 3. Мотиваційно-динамічний </w:t>
            </w:r>
            <w:proofErr w:type="gramStart"/>
            <w:r w:rsidRPr="00E85A55">
              <w:rPr>
                <w:b/>
              </w:rPr>
              <w:t>п</w:t>
            </w:r>
            <w:proofErr w:type="gramEnd"/>
            <w:r w:rsidRPr="00E85A55">
              <w:rPr>
                <w:b/>
              </w:rPr>
              <w:t>ідхід до особистості.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Суспільна природа особистості \</w:t>
            </w:r>
          </w:p>
          <w:p w:rsidR="00E20537" w:rsidRPr="00E85A55" w:rsidRDefault="00E20537" w:rsidP="00E20537">
            <w:pPr>
              <w:jc w:val="center"/>
              <w:rPr>
                <w:b/>
              </w:rPr>
            </w:pPr>
            <w:r w:rsidRPr="00E85A55">
              <w:rPr>
                <w:b/>
              </w:rPr>
              <w:t xml:space="preserve">Тема 5. Психологічна динаміка стосунків </w:t>
            </w:r>
            <w:proofErr w:type="gramStart"/>
            <w:r w:rsidRPr="00E85A55">
              <w:rPr>
                <w:b/>
              </w:rPr>
              <w:t>м</w:t>
            </w:r>
            <w:proofErr w:type="gramEnd"/>
            <w:r w:rsidRPr="00E85A55">
              <w:rPr>
                <w:b/>
              </w:rPr>
              <w:t xml:space="preserve">іж особистістю і тоталітарним суспільством. Конформізм і конформність особистості. </w:t>
            </w:r>
            <w:r w:rsidRPr="00E85A55">
              <w:rPr>
                <w:b/>
                <w:i/>
              </w:rPr>
              <w:t>“</w:t>
            </w:r>
            <w:r w:rsidRPr="00E85A55">
              <w:rPr>
                <w:b/>
                <w:i/>
                <w:lang w:val="en-US"/>
              </w:rPr>
              <w:t>EscapetoCrowd</w:t>
            </w:r>
            <w:r w:rsidRPr="00E85A55">
              <w:rPr>
                <w:b/>
                <w:i/>
              </w:rPr>
              <w:t>”</w:t>
            </w:r>
            <w:r w:rsidRPr="00E85A55">
              <w:rPr>
                <w:b/>
              </w:rPr>
              <w:t>«Втеча в Натовп».</w:t>
            </w:r>
          </w:p>
          <w:p w:rsidR="00E20537" w:rsidRPr="00E85A55" w:rsidRDefault="00E20537" w:rsidP="00E20537">
            <w:pPr>
              <w:jc w:val="both"/>
              <w:rPr>
                <w:b/>
              </w:rPr>
            </w:pPr>
            <w:r w:rsidRPr="00E85A55">
              <w:t xml:space="preserve">     Сутність, фактори та механізми конформізму. Психотична база тоталітарних режимів. Комплексування особистості в тоталі</w:t>
            </w:r>
            <w:proofErr w:type="gramStart"/>
            <w:r w:rsidRPr="00E85A55">
              <w:t>тарному</w:t>
            </w:r>
            <w:proofErr w:type="gramEnd"/>
            <w:r w:rsidRPr="00E85A55">
              <w:t xml:space="preserve"> та посттоталітарному суспільстві</w:t>
            </w:r>
          </w:p>
          <w:p w:rsidR="00E20537" w:rsidRPr="00E85A55" w:rsidRDefault="00E20537" w:rsidP="00E20537">
            <w:pPr>
              <w:jc w:val="center"/>
              <w:rPr>
                <w:b/>
              </w:rPr>
            </w:pPr>
            <w:r w:rsidRPr="00E85A55">
              <w:rPr>
                <w:b/>
              </w:rPr>
              <w:t xml:space="preserve">Тема 6. Основні типи </w:t>
            </w:r>
            <w:proofErr w:type="gramStart"/>
            <w:r w:rsidRPr="00E85A55">
              <w:rPr>
                <w:b/>
              </w:rPr>
              <w:t>соц</w:t>
            </w:r>
            <w:proofErr w:type="gramEnd"/>
            <w:r w:rsidRPr="00E85A55">
              <w:rPr>
                <w:b/>
              </w:rPr>
              <w:t xml:space="preserve">іальної мотивації особистості в демократичному суспільстві </w:t>
            </w:r>
            <w:r w:rsidRPr="00E85A55">
              <w:rPr>
                <w:b/>
                <w:i/>
              </w:rPr>
              <w:t>“</w:t>
            </w:r>
            <w:r w:rsidRPr="00E85A55">
              <w:rPr>
                <w:b/>
                <w:i/>
                <w:lang w:val="en-US"/>
              </w:rPr>
              <w:t>EscapefromFreedom</w:t>
            </w:r>
            <w:r w:rsidRPr="00E85A55">
              <w:rPr>
                <w:b/>
                <w:i/>
              </w:rPr>
              <w:t xml:space="preserve">” </w:t>
            </w:r>
            <w:r w:rsidRPr="00E85A55">
              <w:rPr>
                <w:b/>
              </w:rPr>
              <w:t>(«Втеча від Свободи»)</w:t>
            </w:r>
          </w:p>
          <w:p w:rsidR="00E20537" w:rsidRPr="00E85A55" w:rsidRDefault="00E20537" w:rsidP="00E20537">
            <w:pPr>
              <w:jc w:val="both"/>
            </w:pPr>
            <w:r w:rsidRPr="00E85A55">
              <w:t xml:space="preserve">     Проблема утилітарної мотивації праці «базової особистості» розвинених демократичних </w:t>
            </w:r>
            <w:proofErr w:type="gramStart"/>
            <w:r w:rsidRPr="00E85A55">
              <w:t>країн</w:t>
            </w:r>
            <w:proofErr w:type="gramEnd"/>
            <w:r w:rsidRPr="00E85A55">
              <w:t xml:space="preserve">. «Гонитва за Ідолами», «негативна свобода», </w:t>
            </w:r>
            <w:r w:rsidRPr="00E85A55">
              <w:rPr>
                <w:i/>
              </w:rPr>
              <w:lastRenderedPageBreak/>
              <w:t>“</w:t>
            </w:r>
            <w:r w:rsidRPr="00E85A55">
              <w:rPr>
                <w:i/>
                <w:lang w:val="en-US"/>
              </w:rPr>
              <w:t>EscapefromFreedom</w:t>
            </w:r>
            <w:r w:rsidRPr="00E85A55">
              <w:rPr>
                <w:i/>
              </w:rPr>
              <w:t xml:space="preserve">” </w:t>
            </w:r>
            <w:r w:rsidRPr="00E85A55">
              <w:t>(«Втеча від Свободи»), «позитивна свобода», «дерепресія», «ре</w:t>
            </w:r>
            <w:r>
              <w:t xml:space="preserve">волюція сердець» за Е.Фроммом. </w:t>
            </w:r>
          </w:p>
          <w:p w:rsidR="00E20537" w:rsidRPr="00E85A55" w:rsidRDefault="00E20537" w:rsidP="00E20537">
            <w:pPr>
              <w:jc w:val="center"/>
              <w:rPr>
                <w:b/>
              </w:rPr>
            </w:pPr>
            <w:r w:rsidRPr="00E85A55">
              <w:rPr>
                <w:b/>
              </w:rPr>
              <w:t xml:space="preserve">Тема 7. </w:t>
            </w:r>
            <w:proofErr w:type="gramStart"/>
            <w:r w:rsidRPr="00E85A55">
              <w:rPr>
                <w:b/>
              </w:rPr>
              <w:t>Соц</w:t>
            </w:r>
            <w:proofErr w:type="gramEnd"/>
            <w:r w:rsidRPr="00E85A55">
              <w:rPr>
                <w:b/>
              </w:rPr>
              <w:t>іально-психологічні механізми формування і функціонування суспільної природи особистості</w:t>
            </w:r>
          </w:p>
          <w:p w:rsidR="00E20537" w:rsidRPr="00E85A55" w:rsidRDefault="00E20537" w:rsidP="00E20537">
            <w:pPr>
              <w:jc w:val="both"/>
            </w:pPr>
            <w:r w:rsidRPr="00E85A55">
              <w:t xml:space="preserve">     Механізм інтеракції. Традиції, звичаї як нормативно-регулятивна база </w:t>
            </w:r>
            <w:proofErr w:type="gramStart"/>
            <w:r w:rsidRPr="00E85A55">
              <w:t>соц</w:t>
            </w:r>
            <w:proofErr w:type="gramEnd"/>
            <w:r w:rsidRPr="00E85A55">
              <w:t xml:space="preserve">іально-психологічного впливу соціуму на особистість. </w:t>
            </w:r>
            <w:proofErr w:type="gramStart"/>
            <w:r w:rsidRPr="00E85A55">
              <w:t>Соц</w:t>
            </w:r>
            <w:proofErr w:type="gramEnd"/>
            <w:r w:rsidRPr="00E85A55">
              <w:t xml:space="preserve">іально-психологічні механізми взаємовпливу: переконування, навіювання, наслідування, емоційне зараження. </w:t>
            </w:r>
            <w:proofErr w:type="gramStart"/>
            <w:r w:rsidRPr="00E85A55">
              <w:t>Соц</w:t>
            </w:r>
            <w:proofErr w:type="gramEnd"/>
            <w:r w:rsidRPr="00E85A55">
              <w:t>іально-психологічні механізми взаєморозуміння: ідентифікація, емпатія та її види, рефлексія. Референтність, авторитетніс</w:t>
            </w:r>
            <w:r>
              <w:t>ть, авторитарність особистості.</w:t>
            </w:r>
          </w:p>
          <w:p w:rsidR="00E20537" w:rsidRPr="00E85A55" w:rsidRDefault="00E20537" w:rsidP="00E20537">
            <w:pPr>
              <w:jc w:val="center"/>
              <w:rPr>
                <w:b/>
              </w:rPr>
            </w:pPr>
            <w:r w:rsidRPr="00E85A55">
              <w:rPr>
                <w:b/>
              </w:rPr>
              <w:t xml:space="preserve">Тема 8. Персонологічні аспекти вчення </w:t>
            </w:r>
            <w:proofErr w:type="gramStart"/>
            <w:r w:rsidRPr="00E85A55">
              <w:rPr>
                <w:b/>
              </w:rPr>
              <w:t>З</w:t>
            </w:r>
            <w:proofErr w:type="gramEnd"/>
            <w:r w:rsidRPr="00E85A55">
              <w:rPr>
                <w:b/>
              </w:rPr>
              <w:t>ігмунда Фройда</w:t>
            </w:r>
          </w:p>
          <w:p w:rsidR="00E20537" w:rsidRPr="004B6648" w:rsidRDefault="00E20537" w:rsidP="00E20537">
            <w:pPr>
              <w:jc w:val="both"/>
            </w:pPr>
            <w:r w:rsidRPr="00E85A55">
              <w:t xml:space="preserve">     Базові положення </w:t>
            </w:r>
            <w:r w:rsidRPr="00E85A55">
              <w:lastRenderedPageBreak/>
              <w:t xml:space="preserve">фройдизму. </w:t>
            </w:r>
            <w:proofErr w:type="gramStart"/>
            <w:r w:rsidRPr="00E85A55">
              <w:t>Р</w:t>
            </w:r>
            <w:proofErr w:type="gramEnd"/>
            <w:r w:rsidRPr="00E85A55">
              <w:t xml:space="preserve">івні функціонування психіки людини за з. Фройдом. Потяги та їх основні групи за З. Фройдом. Основні функціональні структури </w:t>
            </w:r>
            <w:proofErr w:type="gramStart"/>
            <w:r w:rsidRPr="00E85A55">
              <w:t>псих</w:t>
            </w:r>
            <w:proofErr w:type="gramEnd"/>
            <w:r w:rsidRPr="00E85A55">
              <w:t xml:space="preserve">іки людини за З. Фройдом. Стадії </w:t>
            </w:r>
            <w:proofErr w:type="gramStart"/>
            <w:r w:rsidRPr="00E85A55">
              <w:t>психосексуального</w:t>
            </w:r>
            <w:proofErr w:type="gramEnd"/>
            <w:r w:rsidRPr="00E85A55">
              <w:t xml:space="preserve"> розвитку особистості. Захисні механізми </w:t>
            </w:r>
            <w:r w:rsidRPr="00E85A55">
              <w:rPr>
                <w:i/>
                <w:lang w:val="en-US"/>
              </w:rPr>
              <w:t>Ego</w:t>
            </w:r>
            <w:r w:rsidRPr="00E85A55">
              <w:t xml:space="preserve">. Стосунки культури і особистості за З. Фройдом.  </w:t>
            </w:r>
          </w:p>
          <w:p w:rsidR="00E20537" w:rsidRPr="004B6648" w:rsidRDefault="00E20537" w:rsidP="00E20537">
            <w:pPr>
              <w:jc w:val="center"/>
              <w:rPr>
                <w:b/>
              </w:rPr>
            </w:pPr>
            <w:r w:rsidRPr="004B6648">
              <w:rPr>
                <w:b/>
              </w:rPr>
              <w:t xml:space="preserve">Змістовий модуль 4. Мотиваційно-динамічний </w:t>
            </w:r>
            <w:proofErr w:type="gramStart"/>
            <w:r w:rsidRPr="004B6648">
              <w:rPr>
                <w:b/>
              </w:rPr>
              <w:t>п</w:t>
            </w:r>
            <w:proofErr w:type="gramEnd"/>
            <w:r w:rsidRPr="004B6648">
              <w:rPr>
                <w:b/>
              </w:rPr>
              <w:t>ідхід до особистос</w:t>
            </w:r>
            <w:r>
              <w:rPr>
                <w:b/>
              </w:rPr>
              <w:t>ті. Духовна природа особистості</w:t>
            </w:r>
          </w:p>
          <w:p w:rsidR="00E20537" w:rsidRPr="004B6648" w:rsidRDefault="00E20537" w:rsidP="00E20537">
            <w:pPr>
              <w:jc w:val="center"/>
              <w:rPr>
                <w:b/>
              </w:rPr>
            </w:pPr>
            <w:r w:rsidRPr="004B6648">
              <w:rPr>
                <w:b/>
              </w:rPr>
              <w:t>Тема 9. Основний психологічний змі</w:t>
            </w:r>
            <w:proofErr w:type="gramStart"/>
            <w:r w:rsidRPr="004B6648">
              <w:rPr>
                <w:b/>
              </w:rPr>
              <w:t>ст</w:t>
            </w:r>
            <w:proofErr w:type="gramEnd"/>
            <w:r w:rsidRPr="004B6648">
              <w:rPr>
                <w:b/>
              </w:rPr>
              <w:t xml:space="preserve"> духов</w:t>
            </w:r>
            <w:r>
              <w:rPr>
                <w:b/>
              </w:rPr>
              <w:t>ності і моральності особистості</w:t>
            </w:r>
          </w:p>
          <w:p w:rsidR="00E20537" w:rsidRPr="004B6648" w:rsidRDefault="00E20537" w:rsidP="00E20537">
            <w:pPr>
              <w:jc w:val="both"/>
            </w:pPr>
            <w:r>
              <w:t xml:space="preserve">     Мораль</w:t>
            </w:r>
            <w:r w:rsidRPr="004B6648">
              <w:t xml:space="preserve"> як форма суспільної </w:t>
            </w:r>
            <w:proofErr w:type="gramStart"/>
            <w:r w:rsidRPr="004B6648">
              <w:t>св</w:t>
            </w:r>
            <w:proofErr w:type="gramEnd"/>
            <w:r w:rsidRPr="004B6648">
              <w:t>ідомості і форма нормативної регуляції. Совість особистості як автентично-суб’єктний регулятор. Духовність і моральність особис</w:t>
            </w:r>
            <w:r>
              <w:t>тості. Психологія</w:t>
            </w:r>
            <w:r w:rsidRPr="004B6648">
              <w:t xml:space="preserve">любові. Види любові: </w:t>
            </w:r>
            <w:r>
              <w:pgNum/>
            </w:r>
            <w:r>
              <w:t>агапе, ерос, фі</w:t>
            </w:r>
            <w:proofErr w:type="gramStart"/>
            <w:r>
              <w:t>л</w:t>
            </w:r>
            <w:proofErr w:type="gramEnd"/>
            <w:r>
              <w:t>ія, сторге</w:t>
            </w:r>
            <w:r w:rsidRPr="004B6648">
              <w:t xml:space="preserve">. Психологія </w:t>
            </w:r>
            <w:r w:rsidRPr="004B6648">
              <w:lastRenderedPageBreak/>
              <w:t>«розумного егоїзму». Базові концепти «гуманістично</w:t>
            </w:r>
            <w:r>
              <w:t xml:space="preserve">го психоаналізу» Еріка Фромма. </w:t>
            </w:r>
          </w:p>
          <w:p w:rsidR="00E20537" w:rsidRPr="004B6648" w:rsidRDefault="00E20537" w:rsidP="00E20537">
            <w:pPr>
              <w:jc w:val="center"/>
            </w:pPr>
            <w:r w:rsidRPr="004B6648">
              <w:rPr>
                <w:b/>
              </w:rPr>
              <w:t xml:space="preserve">Тема 10. Основна проблема особистості у екзистенціалізмі та </w:t>
            </w:r>
            <w:r>
              <w:rPr>
                <w:b/>
              </w:rPr>
              <w:t>екзистенціній</w:t>
            </w:r>
            <w:r w:rsidRPr="004B6648">
              <w:rPr>
                <w:b/>
              </w:rPr>
              <w:t xml:space="preserve"> психології</w:t>
            </w:r>
          </w:p>
          <w:p w:rsidR="00E20537" w:rsidRPr="004B6648" w:rsidRDefault="00E20537" w:rsidP="00E20537">
            <w:pPr>
              <w:jc w:val="both"/>
              <w:rPr>
                <w:b/>
              </w:rPr>
            </w:pPr>
            <w:r w:rsidRPr="004B6648">
              <w:t xml:space="preserve">     Екзистенційний абсурд. </w:t>
            </w:r>
            <w:r w:rsidRPr="004B6648">
              <w:rPr>
                <w:i/>
              </w:rPr>
              <w:t>“</w:t>
            </w:r>
            <w:r w:rsidRPr="004B6648">
              <w:rPr>
                <w:i/>
                <w:lang w:val="en-US"/>
              </w:rPr>
              <w:t>EscapefromAbsurd</w:t>
            </w:r>
            <w:r w:rsidRPr="004B6648">
              <w:rPr>
                <w:i/>
              </w:rPr>
              <w:t>”</w:t>
            </w:r>
            <w:r w:rsidRPr="004B6648">
              <w:t>(«Втеча від Абсурду») і позиція «всупереч Абсурду» за А. Камю. Віра в Бога як духовний вибі</w:t>
            </w:r>
            <w:proofErr w:type="gramStart"/>
            <w:r w:rsidRPr="004B6648">
              <w:t>р</w:t>
            </w:r>
            <w:proofErr w:type="gramEnd"/>
            <w:r w:rsidRPr="004B6648">
              <w:t xml:space="preserve"> особистості. Психотерапевтичний ефект віри в Бога. Базові положення гуманістичної теор</w:t>
            </w:r>
            <w:r>
              <w:t>ії особистості А. Х</w:t>
            </w:r>
            <w:r w:rsidRPr="004B6648">
              <w:t xml:space="preserve"> Маслова. Основні положення екзистенційно-психологічного вчення (</w:t>
            </w:r>
            <w:r>
              <w:t>логотерапії) В. Е.</w:t>
            </w:r>
            <w:r w:rsidRPr="004B6648">
              <w:t xml:space="preserve"> Франкля. </w:t>
            </w:r>
          </w:p>
          <w:p w:rsidR="00E20537" w:rsidRPr="004B6648" w:rsidRDefault="00E20537" w:rsidP="00E20537">
            <w:pPr>
              <w:jc w:val="center"/>
              <w:rPr>
                <w:b/>
              </w:rPr>
            </w:pPr>
            <w:r w:rsidRPr="004B6648">
              <w:rPr>
                <w:b/>
              </w:rPr>
              <w:t>Тема 11. Характер особистості</w:t>
            </w:r>
          </w:p>
          <w:p w:rsidR="00AC76DC" w:rsidRPr="00AC76DC" w:rsidRDefault="00E20537" w:rsidP="00E20537">
            <w:pPr>
              <w:jc w:val="both"/>
              <w:rPr>
                <w:lang w:val="uk-UA"/>
              </w:rPr>
            </w:pPr>
            <w:r w:rsidRPr="004B6648">
              <w:t xml:space="preserve">     </w:t>
            </w:r>
            <w:proofErr w:type="gramStart"/>
            <w:r w:rsidRPr="004B6648">
              <w:t>З</w:t>
            </w:r>
            <w:proofErr w:type="gramEnd"/>
            <w:r w:rsidRPr="004B6648">
              <w:t xml:space="preserve"> історії тлумачень характеру. Основні функціональні структури характеру особистості. Воля </w:t>
            </w:r>
            <w:proofErr w:type="gramStart"/>
            <w:r w:rsidRPr="004B6648">
              <w:t>в</w:t>
            </w:r>
            <w:proofErr w:type="gramEnd"/>
            <w:r w:rsidRPr="004B6648">
              <w:t xml:space="preserve"> структурі характеру. Симптомокомплекси характеру. Я-концепція як базова структура характеру </w:t>
            </w:r>
            <w:r w:rsidRPr="004B6648">
              <w:lastRenderedPageBreak/>
              <w:t xml:space="preserve">особистості. Два напрями формування Я-концепції. Я-реальне. </w:t>
            </w:r>
            <w:proofErr w:type="gramStart"/>
            <w:r w:rsidRPr="004B6648">
              <w:t>Я-</w:t>
            </w:r>
            <w:proofErr w:type="gramEnd"/>
            <w:r w:rsidRPr="004B6648">
              <w:t xml:space="preserve">ідеальне. </w:t>
            </w:r>
            <w:proofErr w:type="gramStart"/>
            <w:r w:rsidRPr="004B6648">
              <w:t>Я-</w:t>
            </w:r>
            <w:proofErr w:type="gramEnd"/>
            <w:r w:rsidRPr="004B6648">
              <w:t xml:space="preserve">ідеалізоване. </w:t>
            </w:r>
            <w:proofErr w:type="gramStart"/>
            <w:r w:rsidRPr="004B6648">
              <w:t>Р</w:t>
            </w:r>
            <w:proofErr w:type="gramEnd"/>
            <w:r w:rsidRPr="004B6648">
              <w:t xml:space="preserve">івень домагань. Успішність. Самооцінка. Формула </w:t>
            </w:r>
            <w:r>
              <w:t xml:space="preserve">В. Джемса. </w:t>
            </w:r>
            <w:proofErr w:type="gramStart"/>
            <w:r>
              <w:t>Псих</w:t>
            </w:r>
            <w:proofErr w:type="gramEnd"/>
            <w:r>
              <w:t>ічний захист.</w:t>
            </w:r>
          </w:p>
        </w:tc>
        <w:tc>
          <w:tcPr>
            <w:tcW w:w="955" w:type="dxa"/>
            <w:gridSpan w:val="2"/>
          </w:tcPr>
          <w:p w:rsidR="007430CC" w:rsidRPr="00364F74" w:rsidRDefault="007430CC" w:rsidP="007430CC">
            <w:pPr>
              <w:jc w:val="both"/>
            </w:pPr>
            <w:r>
              <w:lastRenderedPageBreak/>
              <w:t>лекції</w:t>
            </w:r>
          </w:p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2694" w:type="dxa"/>
            <w:gridSpan w:val="4"/>
          </w:tcPr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364F74">
              <w:t>1.</w:t>
            </w:r>
            <w:r>
              <w:t xml:space="preserve"> Москалець В. Психологія особистості: </w:t>
            </w:r>
            <w:proofErr w:type="gramStart"/>
            <w:r>
              <w:t>п</w:t>
            </w:r>
            <w:proofErr w:type="gramEnd"/>
            <w:r>
              <w:t>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435 с. – С. 7-29; 229-261.</w:t>
            </w:r>
          </w:p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364F74">
              <w:t>2.</w:t>
            </w:r>
            <w:r>
              <w:t xml:space="preserve"> Москалець В. Психологія </w:t>
            </w:r>
            <w:r>
              <w:lastRenderedPageBreak/>
              <w:t xml:space="preserve">особистості: навчальний </w:t>
            </w:r>
            <w:proofErr w:type="gramStart"/>
            <w:r>
              <w:t>пос</w:t>
            </w:r>
            <w:proofErr w:type="gramEnd"/>
            <w:r>
              <w:t>ібник. – К.: «Центр учбової літератури», 2013. – 414 с. – С. 7-29; 209-241.</w:t>
            </w:r>
          </w:p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iCs/>
              </w:rPr>
            </w:pPr>
            <w:r w:rsidRPr="00364F74">
              <w:t>3.</w:t>
            </w:r>
            <w:r>
              <w:t xml:space="preserve">Максименко С. Д., Максименко К. С., Папуча М. В.. Психологія особистості: </w:t>
            </w:r>
            <w:proofErr w:type="gramStart"/>
            <w:r>
              <w:t>п</w:t>
            </w:r>
            <w:proofErr w:type="gramEnd"/>
            <w:r>
              <w:t xml:space="preserve">ідручник. – К.: </w:t>
            </w:r>
            <w:proofErr w:type="gramStart"/>
            <w:r>
              <w:t>ТОВ</w:t>
            </w:r>
            <w:proofErr w:type="gramEnd"/>
            <w:r>
              <w:t xml:space="preserve"> «КММ», 2007. – 296 с. – Розділ І.</w:t>
            </w:r>
          </w:p>
          <w:p w:rsidR="004F542B" w:rsidRPr="006B009D" w:rsidRDefault="004F542B" w:rsidP="004F542B">
            <w:pPr>
              <w:shd w:val="clear" w:color="auto" w:fill="FFFFFF"/>
              <w:ind w:left="360"/>
              <w:jc w:val="both"/>
            </w:pPr>
          </w:p>
          <w:p w:rsidR="004F542B" w:rsidRPr="006B009D" w:rsidRDefault="004F542B" w:rsidP="004F542B">
            <w:pPr>
              <w:jc w:val="both"/>
            </w:pPr>
          </w:p>
          <w:p w:rsidR="004F542B" w:rsidRPr="006B009D" w:rsidRDefault="004F542B" w:rsidP="004F542B">
            <w:pPr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Default="004F542B" w:rsidP="004F542B">
            <w:pPr>
              <w:tabs>
                <w:tab w:val="left" w:pos="310"/>
                <w:tab w:val="left" w:pos="930"/>
              </w:tabs>
              <w:jc w:val="both"/>
            </w:pPr>
          </w:p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364F74">
              <w:t>1.</w:t>
            </w:r>
            <w:r>
              <w:t xml:space="preserve"> Москалець В. Психологія особистості: </w:t>
            </w:r>
            <w:proofErr w:type="gramStart"/>
            <w:r>
              <w:t>п</w:t>
            </w:r>
            <w:proofErr w:type="gramEnd"/>
            <w:r>
              <w:t>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435</w:t>
            </w:r>
            <w:r w:rsidRPr="006B009D">
              <w:t> с.</w:t>
            </w:r>
            <w:r>
              <w:t xml:space="preserve"> – С. 29-115.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 w:rsidRPr="00364F74">
              <w:t>2.</w:t>
            </w:r>
            <w:r>
              <w:t xml:space="preserve"> Москалець В. Психологія особистості: навчальний </w:t>
            </w:r>
            <w:proofErr w:type="gramStart"/>
            <w:r>
              <w:t>пос</w:t>
            </w:r>
            <w:proofErr w:type="gramEnd"/>
            <w:r>
              <w:t xml:space="preserve">ібник. – К.: «Центр учбової </w:t>
            </w:r>
            <w:r>
              <w:lastRenderedPageBreak/>
              <w:t xml:space="preserve">літератури», 2013. – 414 с. – С. 29-111. 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>
              <w:t xml:space="preserve">3. Палій А. А. Диференціальна психологія: навчальний </w:t>
            </w:r>
            <w:proofErr w:type="gramStart"/>
            <w:r>
              <w:t>пос</w:t>
            </w:r>
            <w:proofErr w:type="gramEnd"/>
            <w:r>
              <w:t xml:space="preserve">ібник. – К.: «Академвидав», 2010. – 432 с. – С. 105-140; 231-340. 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364F74">
              <w:t>1.</w:t>
            </w:r>
            <w:r>
              <w:t xml:space="preserve"> Москалець В. Психологія особистості: </w:t>
            </w:r>
            <w:proofErr w:type="gramStart"/>
            <w:r>
              <w:t>п</w:t>
            </w:r>
            <w:proofErr w:type="gramEnd"/>
            <w:r>
              <w:t>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435</w:t>
            </w:r>
            <w:r w:rsidRPr="006B009D">
              <w:t> с.</w:t>
            </w:r>
            <w:r>
              <w:t xml:space="preserve"> – С. 115-154; 261-310.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 w:rsidRPr="00364F74">
              <w:t>2.</w:t>
            </w:r>
            <w:r>
              <w:t xml:space="preserve"> Москалець В. Психологія особистості: навчальний </w:t>
            </w:r>
            <w:proofErr w:type="gramStart"/>
            <w:r>
              <w:t>пос</w:t>
            </w:r>
            <w:proofErr w:type="gramEnd"/>
            <w:r>
              <w:t xml:space="preserve">ібник. – К.: «Центр учбової літератури», 2013. – 414 с. – С. 111-147; 241-289. 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>
              <w:t>3.Фромм Э. Бегство от свободы. – М.: Прогресс, 1995. – 256 с.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</w:p>
          <w:p w:rsidR="004F542B" w:rsidRPr="006B009D" w:rsidRDefault="004F542B" w:rsidP="004F542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364F74">
              <w:t>1.</w:t>
            </w:r>
            <w:r>
              <w:t xml:space="preserve"> Москалець В. Психологія особистості: </w:t>
            </w:r>
            <w:proofErr w:type="gramStart"/>
            <w:r>
              <w:t>п</w:t>
            </w:r>
            <w:proofErr w:type="gramEnd"/>
            <w:r>
              <w:t>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435</w:t>
            </w:r>
            <w:r w:rsidRPr="006B009D">
              <w:t> с.</w:t>
            </w:r>
            <w:r>
              <w:t xml:space="preserve"> – С. 154-229; 365-376; 376-388.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 w:rsidRPr="00364F74">
              <w:t>2.</w:t>
            </w:r>
            <w:r>
              <w:t xml:space="preserve"> Москалець В. Психологія особистості: </w:t>
            </w:r>
            <w:r>
              <w:lastRenderedPageBreak/>
              <w:t xml:space="preserve">навчальний </w:t>
            </w:r>
            <w:proofErr w:type="gramStart"/>
            <w:r>
              <w:t>пос</w:t>
            </w:r>
            <w:proofErr w:type="gramEnd"/>
            <w:r>
              <w:t xml:space="preserve">ібник. – К.: «Центр учбової літератури», 2013. – 414 с. – С. 147-188; 344-354; 354-375. 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>
              <w:t xml:space="preserve">3. Гуменюк О. Є. Психологія Я-концепції: навчальний </w:t>
            </w:r>
            <w:proofErr w:type="gramStart"/>
            <w:r>
              <w:t>пос</w:t>
            </w:r>
            <w:proofErr w:type="gramEnd"/>
            <w:r>
              <w:t>ібник. – Тернопіль: Економічна думка, 2004. – 310 с.</w:t>
            </w:r>
          </w:p>
          <w:p w:rsidR="00AC76DC" w:rsidRPr="004F542B" w:rsidRDefault="00AC76DC" w:rsidP="00395013">
            <w:pPr>
              <w:jc w:val="both"/>
            </w:pPr>
          </w:p>
        </w:tc>
        <w:tc>
          <w:tcPr>
            <w:tcW w:w="3969" w:type="dxa"/>
            <w:gridSpan w:val="3"/>
          </w:tcPr>
          <w:p w:rsidR="004F542B" w:rsidRPr="00364F74" w:rsidRDefault="004F542B" w:rsidP="004F542B">
            <w:pPr>
              <w:snapToGrid w:val="0"/>
              <w:jc w:val="both"/>
            </w:pPr>
            <w:r w:rsidRPr="00364F74">
              <w:lastRenderedPageBreak/>
              <w:t>Студенти повинні законспектуват</w:t>
            </w:r>
            <w:r>
              <w:t>и  запропоновані</w:t>
            </w:r>
            <w:proofErr w:type="gramStart"/>
            <w:r>
              <w:t>рекомендован</w:t>
            </w:r>
            <w:proofErr w:type="gramEnd"/>
            <w:r>
              <w:t>і джерела, щоб</w:t>
            </w:r>
            <w:r w:rsidRPr="00364F74">
              <w:t xml:space="preserve"> взяти уч</w:t>
            </w:r>
            <w:r>
              <w:t>асть у групових дискусіях</w:t>
            </w:r>
            <w:r w:rsidRPr="00364F74">
              <w:t>.</w:t>
            </w:r>
          </w:p>
          <w:p w:rsidR="004F542B" w:rsidRDefault="004F542B" w:rsidP="004F542B">
            <w:pPr>
              <w:jc w:val="both"/>
              <w:rPr>
                <w:u w:val="single"/>
              </w:rPr>
            </w:pPr>
            <w:r w:rsidRPr="00364F74">
              <w:rPr>
                <w:u w:val="single"/>
              </w:rPr>
              <w:t xml:space="preserve">Рекомендована </w:t>
            </w:r>
            <w:proofErr w:type="gramStart"/>
            <w:r w:rsidRPr="00364F74">
              <w:rPr>
                <w:u w:val="single"/>
              </w:rPr>
              <w:t>л</w:t>
            </w:r>
            <w:proofErr w:type="gramEnd"/>
            <w:r w:rsidRPr="00364F74">
              <w:rPr>
                <w:u w:val="single"/>
              </w:rPr>
              <w:t>ітература:</w:t>
            </w:r>
          </w:p>
          <w:p w:rsidR="004F542B" w:rsidRDefault="004F542B" w:rsidP="004F542B">
            <w:pPr>
              <w:jc w:val="both"/>
            </w:pPr>
            <w:r w:rsidRPr="007A177E">
              <w:t>Климишин О. Психологія духовності особистості</w:t>
            </w:r>
            <w:r>
              <w:t xml:space="preserve">. Християнсько-орієнтований </w:t>
            </w:r>
            <w:proofErr w:type="gramStart"/>
            <w:r>
              <w:t>п</w:t>
            </w:r>
            <w:proofErr w:type="gramEnd"/>
            <w:r>
              <w:t xml:space="preserve">ідхід. – Івано-Франківськ: Гостинець, </w:t>
            </w:r>
            <w:r>
              <w:lastRenderedPageBreak/>
              <w:t>2010. – С.41-63.</w:t>
            </w:r>
          </w:p>
          <w:p w:rsidR="004F542B" w:rsidRDefault="004F542B" w:rsidP="004F542B">
            <w:pPr>
              <w:jc w:val="both"/>
            </w:pPr>
            <w:r>
              <w:t xml:space="preserve">Палій А. А. Диференціальна психологія: </w:t>
            </w:r>
            <w:proofErr w:type="gramStart"/>
            <w:r>
              <w:t>пос</w:t>
            </w:r>
            <w:proofErr w:type="gramEnd"/>
            <w:r>
              <w:t xml:space="preserve">ібн. – К.: «Академвидав», 2010. – С. 234-257. </w:t>
            </w:r>
          </w:p>
          <w:p w:rsidR="004F542B" w:rsidRDefault="004F542B" w:rsidP="004F542B">
            <w:pPr>
              <w:jc w:val="both"/>
            </w:pPr>
            <w:r>
              <w:t>Ломброзо Ч. Гениальность и помешательство. Параллель между великими людьми и помешанными: научн</w:t>
            </w:r>
            <w:proofErr w:type="gramStart"/>
            <w:r>
              <w:t>.-</w:t>
            </w:r>
            <w:proofErr w:type="gramEnd"/>
            <w:r>
              <w:t xml:space="preserve">попул. изд.. – К.: «Україна». 1995. – С. 1-217. </w:t>
            </w:r>
          </w:p>
          <w:p w:rsidR="004F542B" w:rsidRPr="004106E8" w:rsidRDefault="004F542B" w:rsidP="004F542B">
            <w:pPr>
              <w:jc w:val="both"/>
              <w:rPr>
                <w:b/>
              </w:rPr>
            </w:pPr>
            <w:r w:rsidRPr="007A177E">
              <w:t>. Кант И.</w:t>
            </w:r>
            <w:r w:rsidRPr="004106E8">
              <w:t xml:space="preserve">О темпераменте. – Психология индивидуальных различий: тексты. – М.: ЧеРо, 2000. – С. 96-105.   </w:t>
            </w:r>
          </w:p>
          <w:p w:rsidR="004F542B" w:rsidRPr="007A177E" w:rsidRDefault="004F542B" w:rsidP="004F542B">
            <w:pPr>
              <w:jc w:val="both"/>
            </w:pPr>
          </w:p>
          <w:p w:rsidR="004F542B" w:rsidRPr="00EA15AF" w:rsidRDefault="004F542B" w:rsidP="004F542B">
            <w:pPr>
              <w:jc w:val="both"/>
            </w:pPr>
            <w:r>
              <w:t xml:space="preserve">Фурман О. Проблемно-модульний аналіз </w:t>
            </w:r>
            <w:proofErr w:type="gramStart"/>
            <w:r>
              <w:t>соц</w:t>
            </w:r>
            <w:proofErr w:type="gramEnd"/>
            <w:r>
              <w:t>іально-психологічного стану українського суспільства. – Вітакультурна методологія. Антологія: монограф. – Тернопіль: ТНЕУ, 2019. – С. 194-200.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  <w:r w:rsidRPr="009932CE">
              <w:t xml:space="preserve">Москалець В. Персонологічні аспекти вчення </w:t>
            </w:r>
            <w:proofErr w:type="gramStart"/>
            <w:r w:rsidRPr="009932CE">
              <w:t>З</w:t>
            </w:r>
            <w:proofErr w:type="gramEnd"/>
            <w:r w:rsidRPr="009932CE">
              <w:t>ігмунда Фройда</w:t>
            </w:r>
            <w:r>
              <w:t>.</w:t>
            </w:r>
            <w:r w:rsidRPr="009932CE">
              <w:t xml:space="preserve"> Особистість у «гуманістичному психоаналізі» Еріка Фромма. Особистість в «</w:t>
            </w:r>
            <w:proofErr w:type="gramStart"/>
            <w:r w:rsidRPr="009932CE">
              <w:t>соц</w:t>
            </w:r>
            <w:proofErr w:type="gramEnd"/>
            <w:r w:rsidRPr="009932CE">
              <w:t>іокультурній теорії» Карен Хорні.. –</w:t>
            </w:r>
            <w:r>
              <w:t xml:space="preserve"> Психологія особистості: підручник.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С. 261-310.С. 354-365.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  <w:r>
              <w:t xml:space="preserve">Шелер М. Сутність моральної особист. – Сучасна зарубіжна філософія. Течії і напрями. К.: Ваклер, 1996. С. 10-30. </w:t>
            </w:r>
          </w:p>
          <w:p w:rsidR="004F542B" w:rsidRDefault="004F542B" w:rsidP="004F542B">
            <w:pPr>
              <w:jc w:val="both"/>
            </w:pPr>
            <w:r>
              <w:t>Фромм Э. Теория любви. – Психология личности в трудах зарубежных психологов / Сост. и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А. А. Реана. – СПб</w:t>
            </w:r>
            <w:proofErr w:type="gramStart"/>
            <w:r>
              <w:t xml:space="preserve">.: </w:t>
            </w:r>
            <w:proofErr w:type="gramEnd"/>
            <w:r>
              <w:t xml:space="preserve">2000. – С. 120-132. </w:t>
            </w:r>
          </w:p>
          <w:p w:rsidR="004F542B" w:rsidRDefault="004F542B" w:rsidP="004F542B">
            <w:pPr>
              <w:tabs>
                <w:tab w:val="num" w:pos="720"/>
              </w:tabs>
              <w:jc w:val="both"/>
            </w:pPr>
            <w:r>
              <w:t xml:space="preserve">Москалець В. Гуманістична теорія особистості А. Маслова. Смисл життя, свобода та відповідальність особистості у вченні В. Франкла. – Психологія особистості: </w:t>
            </w:r>
            <w:proofErr w:type="gramStart"/>
            <w:r>
              <w:t>п</w:t>
            </w:r>
            <w:proofErr w:type="gramEnd"/>
            <w:r>
              <w:t xml:space="preserve">ідручник, </w:t>
            </w:r>
            <w:r>
              <w:lastRenderedPageBreak/>
              <w:t>2020. – С. 365-376; 376-388.</w:t>
            </w:r>
          </w:p>
          <w:p w:rsidR="004F542B" w:rsidRPr="00364F74" w:rsidRDefault="004F542B" w:rsidP="004F542B">
            <w:pPr>
              <w:jc w:val="both"/>
            </w:pPr>
            <w:r>
              <w:t>Левитов Н. Д. Проблема характера в современной психологии. – Психология индивидуальных различий: тексты /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Ю. Б. Гиппеноейтер, В. Я. Романова. – М.: Изд-во МГУ, 1982. – С. 96-105.</w:t>
            </w:r>
          </w:p>
          <w:p w:rsidR="00AC76DC" w:rsidRPr="004F542B" w:rsidRDefault="00AC76DC" w:rsidP="00395013">
            <w:pPr>
              <w:jc w:val="both"/>
            </w:pPr>
          </w:p>
        </w:tc>
        <w:tc>
          <w:tcPr>
            <w:tcW w:w="2551" w:type="dxa"/>
          </w:tcPr>
          <w:p w:rsidR="004F542B" w:rsidRPr="00364F74" w:rsidRDefault="004F542B" w:rsidP="004F542B">
            <w:pPr>
              <w:jc w:val="both"/>
            </w:pPr>
            <w:r w:rsidRPr="00364F74">
              <w:lastRenderedPageBreak/>
              <w:t xml:space="preserve">5 б. (вибірково, </w:t>
            </w:r>
            <w:proofErr w:type="gramStart"/>
            <w:r w:rsidRPr="00364F74">
              <w:t>п</w:t>
            </w:r>
            <w:proofErr w:type="gramEnd"/>
            <w:r w:rsidRPr="00364F74">
              <w:t>ід час опитування на семінарі);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10 б – за </w:t>
            </w:r>
            <w:proofErr w:type="gramStart"/>
            <w:r w:rsidRPr="00364F74">
              <w:t>п</w:t>
            </w:r>
            <w:proofErr w:type="gramEnd"/>
            <w:r w:rsidRPr="00364F74">
              <w:t>ідготовку і презентацію реферату</w:t>
            </w:r>
          </w:p>
          <w:p w:rsidR="004F542B" w:rsidRDefault="004F542B" w:rsidP="004F542B">
            <w:pPr>
              <w:jc w:val="both"/>
            </w:pPr>
            <w:r w:rsidRPr="00364F74">
              <w:t>10б за індивідуальну роботу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Pr="00364F74" w:rsidRDefault="004F542B" w:rsidP="004F542B">
            <w:pPr>
              <w:jc w:val="both"/>
            </w:pPr>
            <w:r w:rsidRPr="00364F74">
              <w:t xml:space="preserve">5 б. (вибірково, </w:t>
            </w:r>
            <w:proofErr w:type="gramStart"/>
            <w:r w:rsidRPr="00364F74">
              <w:t>п</w:t>
            </w:r>
            <w:proofErr w:type="gramEnd"/>
            <w:r w:rsidRPr="00364F74">
              <w:t>ід час опитування на семінарі);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10 б – за </w:t>
            </w:r>
            <w:proofErr w:type="gramStart"/>
            <w:r w:rsidRPr="00364F74">
              <w:t>п</w:t>
            </w:r>
            <w:proofErr w:type="gramEnd"/>
            <w:r w:rsidRPr="00364F74">
              <w:t>ідготовку і презентацію реферату</w:t>
            </w:r>
          </w:p>
          <w:p w:rsidR="004F542B" w:rsidRDefault="004F542B" w:rsidP="004F542B">
            <w:pPr>
              <w:jc w:val="both"/>
            </w:pPr>
            <w:r w:rsidRPr="00364F74">
              <w:t>10б за індивідуальну роботу</w:t>
            </w:r>
            <w:r>
              <w:t>.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BE55DA" w:rsidRDefault="00BE55DA" w:rsidP="004F542B">
            <w:pPr>
              <w:jc w:val="both"/>
              <w:rPr>
                <w:lang w:val="uk-UA"/>
              </w:rPr>
            </w:pPr>
          </w:p>
          <w:p w:rsidR="00BE55DA" w:rsidRDefault="00BE55DA" w:rsidP="004F542B">
            <w:pPr>
              <w:jc w:val="both"/>
              <w:rPr>
                <w:lang w:val="uk-UA"/>
              </w:rPr>
            </w:pPr>
          </w:p>
          <w:p w:rsidR="00BB0426" w:rsidRDefault="00BB0426" w:rsidP="004F542B">
            <w:pPr>
              <w:jc w:val="both"/>
              <w:rPr>
                <w:lang w:val="uk-UA"/>
              </w:rPr>
            </w:pPr>
          </w:p>
          <w:p w:rsidR="00BB0426" w:rsidRDefault="00BB0426" w:rsidP="004F542B">
            <w:pPr>
              <w:jc w:val="both"/>
              <w:rPr>
                <w:lang w:val="uk-UA"/>
              </w:rPr>
            </w:pPr>
          </w:p>
          <w:p w:rsidR="00BB0426" w:rsidRDefault="00BB0426" w:rsidP="004F542B">
            <w:pPr>
              <w:jc w:val="both"/>
              <w:rPr>
                <w:lang w:val="uk-UA"/>
              </w:rPr>
            </w:pPr>
          </w:p>
          <w:p w:rsidR="004F542B" w:rsidRPr="00364F74" w:rsidRDefault="004F542B" w:rsidP="004F542B">
            <w:pPr>
              <w:jc w:val="both"/>
            </w:pPr>
            <w:r w:rsidRPr="00364F74">
              <w:t xml:space="preserve">5 б. (вибірково, </w:t>
            </w:r>
            <w:proofErr w:type="gramStart"/>
            <w:r w:rsidRPr="00364F74">
              <w:t>п</w:t>
            </w:r>
            <w:proofErr w:type="gramEnd"/>
            <w:r w:rsidRPr="00364F74">
              <w:t>ід час опитування на семінарі);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10 б – за </w:t>
            </w:r>
            <w:proofErr w:type="gramStart"/>
            <w:r w:rsidRPr="00364F74">
              <w:t>п</w:t>
            </w:r>
            <w:proofErr w:type="gramEnd"/>
            <w:r w:rsidRPr="00364F74">
              <w:t>ідготовку і презентацію реферату</w:t>
            </w:r>
          </w:p>
          <w:p w:rsidR="004F542B" w:rsidRDefault="004F542B" w:rsidP="004F542B">
            <w:pPr>
              <w:jc w:val="both"/>
            </w:pPr>
            <w:r w:rsidRPr="00364F74">
              <w:t>10б за індивідуальну роботу</w:t>
            </w:r>
            <w:r>
              <w:t>.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BE55DA" w:rsidRDefault="00BE55DA" w:rsidP="004F542B">
            <w:pPr>
              <w:jc w:val="both"/>
              <w:rPr>
                <w:lang w:val="uk-UA"/>
              </w:rPr>
            </w:pPr>
          </w:p>
          <w:p w:rsidR="00BE55DA" w:rsidRDefault="00BE55DA" w:rsidP="004F542B">
            <w:pPr>
              <w:jc w:val="both"/>
              <w:rPr>
                <w:lang w:val="uk-UA"/>
              </w:rPr>
            </w:pPr>
          </w:p>
          <w:p w:rsidR="004F542B" w:rsidRPr="00364F74" w:rsidRDefault="004F542B" w:rsidP="004F542B">
            <w:pPr>
              <w:jc w:val="both"/>
            </w:pPr>
            <w:r w:rsidRPr="00364F74">
              <w:t xml:space="preserve">5 б. (вибірково, </w:t>
            </w:r>
            <w:proofErr w:type="gramStart"/>
            <w:r w:rsidRPr="00364F74">
              <w:t>п</w:t>
            </w:r>
            <w:proofErr w:type="gramEnd"/>
            <w:r w:rsidRPr="00364F74">
              <w:t>ід час опитування на семінарі);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10 б – за </w:t>
            </w:r>
            <w:proofErr w:type="gramStart"/>
            <w:r w:rsidRPr="00364F74">
              <w:t>п</w:t>
            </w:r>
            <w:proofErr w:type="gramEnd"/>
            <w:r w:rsidRPr="00364F74">
              <w:t>ідготовку і презентацію реферату</w:t>
            </w:r>
          </w:p>
          <w:p w:rsidR="004F542B" w:rsidRPr="00E944A9" w:rsidRDefault="004F542B" w:rsidP="004F542B">
            <w:pPr>
              <w:jc w:val="both"/>
            </w:pPr>
            <w:r w:rsidRPr="00364F74">
              <w:t>10б за індивідуальну роботу</w:t>
            </w:r>
            <w:r>
              <w:t>.</w:t>
            </w: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Default="004F542B" w:rsidP="004F542B">
            <w:pPr>
              <w:jc w:val="both"/>
            </w:pPr>
          </w:p>
          <w:p w:rsidR="004F542B" w:rsidRPr="00364F74" w:rsidRDefault="004F542B" w:rsidP="004F542B">
            <w:pPr>
              <w:jc w:val="both"/>
            </w:pPr>
            <w:r w:rsidRPr="00364F74">
              <w:t xml:space="preserve">5 б. (вибірково, </w:t>
            </w:r>
            <w:proofErr w:type="gramStart"/>
            <w:r w:rsidRPr="00364F74">
              <w:t>п</w:t>
            </w:r>
            <w:proofErr w:type="gramEnd"/>
            <w:r w:rsidRPr="00364F74">
              <w:t>ід час опитування на семінарі);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10 б – за </w:t>
            </w:r>
            <w:proofErr w:type="gramStart"/>
            <w:r w:rsidRPr="00364F74">
              <w:t>п</w:t>
            </w:r>
            <w:proofErr w:type="gramEnd"/>
            <w:r w:rsidRPr="00364F74">
              <w:t xml:space="preserve">ідготовку і </w:t>
            </w:r>
            <w:r w:rsidRPr="00364F74">
              <w:lastRenderedPageBreak/>
              <w:t>презентацію реферату</w:t>
            </w:r>
          </w:p>
          <w:p w:rsidR="004F542B" w:rsidRDefault="004F542B" w:rsidP="004F542B">
            <w:pPr>
              <w:jc w:val="both"/>
            </w:pPr>
            <w:r w:rsidRPr="00364F74">
              <w:t>10б за індивідуальну роботу</w:t>
            </w:r>
            <w:r>
              <w:t>.</w:t>
            </w:r>
          </w:p>
          <w:p w:rsidR="004F542B" w:rsidRDefault="004F542B" w:rsidP="004F542B">
            <w:pPr>
              <w:jc w:val="both"/>
            </w:pPr>
          </w:p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4F542B" w:rsidRPr="00364F74" w:rsidRDefault="004F542B" w:rsidP="004F542B">
            <w:pPr>
              <w:jc w:val="both"/>
            </w:pPr>
            <w:r w:rsidRPr="00364F74">
              <w:lastRenderedPageBreak/>
              <w:t xml:space="preserve">Перший </w:t>
            </w:r>
          </w:p>
          <w:p w:rsidR="004F542B" w:rsidRPr="00364F74" w:rsidRDefault="004F542B" w:rsidP="004F542B">
            <w:pPr>
              <w:jc w:val="both"/>
            </w:pPr>
            <w:r w:rsidRPr="00364F74">
              <w:t xml:space="preserve">тиждень </w:t>
            </w:r>
          </w:p>
          <w:p w:rsidR="00AC76DC" w:rsidRPr="00AC76DC" w:rsidRDefault="004F542B" w:rsidP="004F542B">
            <w:pPr>
              <w:jc w:val="both"/>
              <w:rPr>
                <w:lang w:val="uk-UA"/>
              </w:rPr>
            </w:pPr>
            <w:r>
              <w:t>вересня.</w:t>
            </w:r>
          </w:p>
        </w:tc>
      </w:tr>
      <w:tr w:rsidR="00151BC4" w:rsidRPr="00C67355" w:rsidTr="004F542B">
        <w:tc>
          <w:tcPr>
            <w:tcW w:w="14992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4F542B">
        <w:tc>
          <w:tcPr>
            <w:tcW w:w="4330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10662" w:type="dxa"/>
            <w:gridSpan w:val="8"/>
          </w:tcPr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 xml:space="preserve">Із максимальних 100 балів загального оцінювання предмету, які може набрати студент </w:t>
            </w:r>
            <w:proofErr w:type="gramStart"/>
            <w:r w:rsidRPr="00364F74">
              <w:rPr>
                <w:rFonts w:eastAsiaTheme="minorEastAsia"/>
              </w:rPr>
              <w:t>у</w:t>
            </w:r>
            <w:proofErr w:type="gramEnd"/>
            <w:r w:rsidRPr="00364F74">
              <w:rPr>
                <w:rFonts w:eastAsiaTheme="minorEastAsia"/>
              </w:rPr>
              <w:t xml:space="preserve"> ході засвоєння дисципліни максимум 50 балів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-опитування на семінарських заняттях (максимум 5 б);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</w:t>
            </w:r>
            <w:proofErr w:type="gramStart"/>
            <w:r w:rsidRPr="00364F74">
              <w:rPr>
                <w:rFonts w:eastAsiaTheme="minorEastAsia"/>
              </w:rPr>
              <w:t>п</w:t>
            </w:r>
            <w:proofErr w:type="gramEnd"/>
            <w:r w:rsidRPr="00364F74">
              <w:rPr>
                <w:rFonts w:eastAsiaTheme="minorEastAsia"/>
              </w:rPr>
              <w:t>ідготовка і презентація реферату (максимум 10б);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 індиві</w:t>
            </w:r>
            <w:proofErr w:type="gramStart"/>
            <w:r w:rsidRPr="00364F74">
              <w:rPr>
                <w:rFonts w:eastAsiaTheme="minorEastAsia"/>
              </w:rPr>
              <w:t>дуальна</w:t>
            </w:r>
            <w:proofErr w:type="gramEnd"/>
            <w:r w:rsidRPr="00364F74">
              <w:rPr>
                <w:rFonts w:eastAsiaTheme="minorEastAsia"/>
              </w:rPr>
              <w:t xml:space="preserve"> робота (максимум 10 б);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 написання есе з презентацією (максимум 10 б);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 контрольна робот</w:t>
            </w:r>
            <w:proofErr w:type="gramStart"/>
            <w:r w:rsidRPr="00364F74">
              <w:rPr>
                <w:rFonts w:eastAsiaTheme="minorEastAsia"/>
              </w:rPr>
              <w:t>а(</w:t>
            </w:r>
            <w:proofErr w:type="gramEnd"/>
            <w:r w:rsidRPr="00364F74">
              <w:rPr>
                <w:rFonts w:eastAsiaTheme="minorEastAsia"/>
              </w:rPr>
              <w:t>максимум 5 балів);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>- участь у груповій роботі(дискусії, круглі столи)- (максимум 10б)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 xml:space="preserve"> інші 50 балів – це залікова творча робота</w:t>
            </w:r>
          </w:p>
          <w:p w:rsidR="00803D17" w:rsidRPr="00364F74" w:rsidRDefault="00803D17" w:rsidP="00803D17">
            <w:pPr>
              <w:jc w:val="both"/>
            </w:pPr>
            <w:proofErr w:type="gramStart"/>
            <w:r w:rsidRPr="00364F74">
              <w:t>П</w:t>
            </w:r>
            <w:proofErr w:type="gramEnd"/>
            <w:r w:rsidRPr="00364F74">
              <w:t>ідсумковий контроль – залік ( грудень, 2019р.)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  <w:r w:rsidRPr="00364F74">
              <w:t>Сумарна кількість – 100 балі</w:t>
            </w:r>
            <w:proofErr w:type="gramStart"/>
            <w:r w:rsidRPr="00364F74">
              <w:t>в</w:t>
            </w:r>
            <w:proofErr w:type="gramEnd"/>
            <w:r w:rsidRPr="00364F74">
              <w:t>.</w:t>
            </w:r>
          </w:p>
          <w:p w:rsidR="00803D17" w:rsidRPr="00364F74" w:rsidRDefault="00803D17" w:rsidP="00803D17">
            <w:pPr>
              <w:ind w:right="-365"/>
            </w:pPr>
            <w:r w:rsidRPr="00364F74">
              <w:rPr>
                <w:b/>
              </w:rPr>
              <w:t xml:space="preserve">                                                                         Критерії оцінювання знань студенті</w:t>
            </w:r>
            <w:proofErr w:type="gramStart"/>
            <w:r w:rsidRPr="00364F74">
              <w:rPr>
                <w:b/>
              </w:rPr>
              <w:t>в</w:t>
            </w:r>
            <w:proofErr w:type="gramEnd"/>
            <w:r w:rsidRPr="00364F74">
              <w:rPr>
                <w:b/>
              </w:rPr>
              <w:t>:</w:t>
            </w:r>
          </w:p>
          <w:p w:rsidR="00803D17" w:rsidRPr="00364F74" w:rsidRDefault="00803D17" w:rsidP="00803D17">
            <w:pPr>
              <w:jc w:val="both"/>
              <w:rPr>
                <w:rFonts w:eastAsiaTheme="minorEastAsia"/>
              </w:rPr>
            </w:pPr>
          </w:p>
          <w:p w:rsidR="00803D17" w:rsidRPr="00364F74" w:rsidRDefault="00803D17" w:rsidP="00803D17">
            <w:pPr>
              <w:jc w:val="both"/>
              <w:rPr>
                <w:spacing w:val="4"/>
              </w:rPr>
            </w:pPr>
            <w:r w:rsidRPr="00364F74">
              <w:rPr>
                <w:spacing w:val="4"/>
              </w:rPr>
              <w:t>В основу системи оцінювання знань студентів із навчальної дисципліни «</w:t>
            </w:r>
            <w:r>
              <w:rPr>
                <w:spacing w:val="4"/>
              </w:rPr>
              <w:t>Психологія особистості» закладено так</w:t>
            </w:r>
            <w:r w:rsidRPr="00364F74">
              <w:rPr>
                <w:spacing w:val="4"/>
              </w:rPr>
              <w:t>і критерії: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 w:rsidRPr="00364F74">
              <w:rPr>
                <w:spacing w:val="4"/>
                <w:lang w:eastAsia="ar-S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 w:rsidRPr="00364F74">
              <w:rPr>
                <w:spacing w:val="4"/>
                <w:lang w:eastAsia="ar-SA"/>
              </w:rPr>
              <w:t>2) адекватність знань – їх правильність, відповідність засадничим основам курсу;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 w:rsidRPr="00364F74">
              <w:rPr>
                <w:spacing w:val="4"/>
                <w:lang w:eastAsia="ar-SA"/>
              </w:rPr>
              <w:t>3) усвідомленість (осмисленість) знань – розуміння смислу інформації по навчальній дисципліні та вміння його вербалізувати: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>
              <w:rPr>
                <w:spacing w:val="4"/>
                <w:lang w:eastAsia="ar-SA"/>
              </w:rPr>
              <w:t>4) вміння творчо мислити, інтерпрету</w:t>
            </w:r>
            <w:r w:rsidRPr="00364F74">
              <w:rPr>
                <w:spacing w:val="4"/>
                <w:lang w:eastAsia="ar-SA"/>
              </w:rPr>
              <w:t>вати своє бачення і розуміння поставлених завдань («побічний продукт»</w:t>
            </w:r>
            <w:r>
              <w:rPr>
                <w:spacing w:val="4"/>
                <w:lang w:eastAsia="ar-SA"/>
              </w:rPr>
              <w:t>)</w:t>
            </w:r>
            <w:r w:rsidRPr="00364F74">
              <w:rPr>
                <w:spacing w:val="4"/>
                <w:lang w:eastAsia="ar-SA"/>
              </w:rPr>
              <w:t xml:space="preserve"> діяльності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>
              <w:rPr>
                <w:spacing w:val="4"/>
                <w:lang w:eastAsia="ar-SA"/>
              </w:rPr>
              <w:t>Відтак</w:t>
            </w:r>
            <w:r w:rsidRPr="00364F74">
              <w:rPr>
                <w:spacing w:val="4"/>
                <w:lang w:eastAsia="ar-SA"/>
              </w:rPr>
              <w:t xml:space="preserve">, оцінка </w:t>
            </w:r>
            <w:r w:rsidRPr="00364F74">
              <w:rPr>
                <w:b/>
                <w:spacing w:val="4"/>
                <w:lang w:eastAsia="ar-SA"/>
              </w:rPr>
              <w:t xml:space="preserve">«відмінно» </w:t>
            </w:r>
            <w:r w:rsidRPr="00364F74">
              <w:rPr>
                <w:spacing w:val="4"/>
                <w:lang w:eastAsia="ar-SA"/>
              </w:rPr>
              <w:t xml:space="preserve">ставиться за наявність у студента вичерпних і правильних знань щодо головних проблем ТТС, розгляду яких були присвячені лекційні та семінарські заняття. </w:t>
            </w:r>
            <w:r>
              <w:rPr>
                <w:spacing w:val="4"/>
                <w:lang w:eastAsia="ar-SA"/>
              </w:rPr>
              <w:t>Притім, знання мають бути осмисленими, що ви</w:t>
            </w:r>
            <w:r w:rsidRPr="00364F74">
              <w:rPr>
                <w:spacing w:val="4"/>
                <w:lang w:eastAsia="ar-SA"/>
              </w:rPr>
              <w:t>являється у повноті та адекватності їх пояснення.</w:t>
            </w:r>
            <w:r>
              <w:rPr>
                <w:spacing w:val="4"/>
                <w:lang w:eastAsia="ar-SA"/>
              </w:rPr>
              <w:t xml:space="preserve"> Вміння </w:t>
            </w:r>
            <w:proofErr w:type="gramStart"/>
            <w:r>
              <w:rPr>
                <w:spacing w:val="4"/>
                <w:lang w:eastAsia="ar-SA"/>
              </w:rPr>
              <w:lastRenderedPageBreak/>
              <w:t>п</w:t>
            </w:r>
            <w:proofErr w:type="gramEnd"/>
            <w:r>
              <w:rPr>
                <w:spacing w:val="4"/>
                <w:lang w:eastAsia="ar-SA"/>
              </w:rPr>
              <w:t>ідходити до виконання завдань не лише у форматі репродукції, а й з елементами креативності</w:t>
            </w:r>
            <w:r w:rsidRPr="00364F74">
              <w:rPr>
                <w:spacing w:val="4"/>
                <w:lang w:eastAsia="ar-SA"/>
              </w:rPr>
              <w:t>.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 w:rsidRPr="00364F74">
              <w:rPr>
                <w:spacing w:val="4"/>
                <w:lang w:eastAsia="ar-SA"/>
              </w:rPr>
              <w:t xml:space="preserve">        Оцінка </w:t>
            </w:r>
            <w:r w:rsidRPr="00364F74">
              <w:rPr>
                <w:b/>
                <w:spacing w:val="4"/>
                <w:lang w:eastAsia="ar-SA"/>
              </w:rPr>
              <w:t xml:space="preserve">«добре» </w:t>
            </w:r>
            <w:r w:rsidRPr="00364F74">
              <w:rPr>
                <w:spacing w:val="4"/>
                <w:lang w:eastAsia="ar-SA"/>
              </w:rPr>
              <w:t xml:space="preserve">ставиться за наявність у студента знань щодо більшості тем </w:t>
            </w:r>
            <w:r>
              <w:rPr>
                <w:spacing w:val="4"/>
                <w:lang w:eastAsia="ar-SA"/>
              </w:rPr>
              <w:t>з дисципліни «Психологія особистості</w:t>
            </w:r>
            <w:r w:rsidRPr="00364F74">
              <w:rPr>
                <w:spacing w:val="4"/>
                <w:lang w:eastAsia="ar-SA"/>
              </w:rPr>
              <w:t>», які передбачені навчальною програмою. П</w:t>
            </w:r>
            <w:r>
              <w:rPr>
                <w:spacing w:val="4"/>
                <w:lang w:eastAsia="ar-SA"/>
              </w:rPr>
              <w:t>ритім,</w:t>
            </w:r>
            <w:r w:rsidRPr="00364F74">
              <w:rPr>
                <w:spacing w:val="4"/>
                <w:lang w:eastAsia="ar-SA"/>
              </w:rPr>
              <w:t xml:space="preserve"> знання характеризуються адекватністю, але є частково усвідомленими (студент за формою відповідає правильно, а пояснити смисл може не завжди).</w:t>
            </w:r>
          </w:p>
          <w:p w:rsidR="00803D17" w:rsidRPr="00364F74" w:rsidRDefault="00803D17" w:rsidP="00803D17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spacing w:val="4"/>
                <w:lang w:eastAsia="ar-SA"/>
              </w:rPr>
            </w:pPr>
            <w:r w:rsidRPr="00364F74">
              <w:rPr>
                <w:spacing w:val="4"/>
                <w:lang w:eastAsia="ar-SA"/>
              </w:rPr>
              <w:t xml:space="preserve">        Оцінка </w:t>
            </w:r>
            <w:r w:rsidRPr="00364F74">
              <w:rPr>
                <w:b/>
                <w:spacing w:val="4"/>
                <w:lang w:eastAsia="ar-SA"/>
              </w:rPr>
              <w:t xml:space="preserve">«задовільно» </w:t>
            </w:r>
            <w:r w:rsidRPr="00364F74">
              <w:rPr>
                <w:spacing w:val="4"/>
                <w:lang w:eastAsia="ar-SA"/>
              </w:rPr>
              <w:t>ставиться за наявність у студента фрагментарних знань з</w:t>
            </w:r>
            <w:r>
              <w:rPr>
                <w:spacing w:val="4"/>
                <w:lang w:eastAsia="ar-SA"/>
              </w:rPr>
              <w:t xml:space="preserve"> дисципліни «Психологія особистості</w:t>
            </w:r>
            <w:r w:rsidRPr="00364F74">
              <w:rPr>
                <w:spacing w:val="4"/>
                <w:lang w:eastAsia="ar-SA"/>
              </w:rPr>
              <w:t>», які при цьому не завжди точно ним розуміються і недостатньо повно вербалізуються.</w:t>
            </w:r>
          </w:p>
          <w:p w:rsidR="00151BC4" w:rsidRPr="00C67355" w:rsidRDefault="00803D17" w:rsidP="00803D17">
            <w:pPr>
              <w:jc w:val="both"/>
              <w:rPr>
                <w:lang w:val="uk-UA"/>
              </w:rPr>
            </w:pPr>
            <w:r w:rsidRPr="00364F74">
              <w:rPr>
                <w:spacing w:val="4"/>
                <w:lang w:eastAsia="ar-SA"/>
              </w:rPr>
              <w:t xml:space="preserve">        Оцінка </w:t>
            </w:r>
            <w:r w:rsidRPr="00364F74">
              <w:rPr>
                <w:b/>
                <w:spacing w:val="4"/>
                <w:lang w:eastAsia="ar-SA"/>
              </w:rPr>
              <w:t xml:space="preserve">«незадовільно» </w:t>
            </w:r>
            <w:r w:rsidRPr="00364F74">
              <w:rPr>
                <w:spacing w:val="4"/>
                <w:lang w:eastAsia="ar-SA"/>
              </w:rPr>
              <w:t xml:space="preserve">ставиться за відсутність у студента знань щодо головних проблем </w:t>
            </w:r>
            <w:r>
              <w:rPr>
                <w:spacing w:val="4"/>
                <w:lang w:eastAsia="ar-SA"/>
              </w:rPr>
              <w:t>з дисципліни «Психологія особистості</w:t>
            </w:r>
            <w:r w:rsidRPr="00364F74">
              <w:rPr>
                <w:spacing w:val="4"/>
                <w:lang w:eastAsia="ar-SA"/>
              </w:rPr>
              <w:t>», або ж за наявність часткових знань, які він неправильно розуміє і неправильно тракту</w:t>
            </w:r>
            <w:proofErr w:type="gramStart"/>
            <w:r w:rsidRPr="00364F74">
              <w:rPr>
                <w:spacing w:val="4"/>
                <w:lang w:eastAsia="ar-SA"/>
              </w:rPr>
              <w:t>є.</w:t>
            </w:r>
            <w:proofErr w:type="gramEnd"/>
          </w:p>
        </w:tc>
      </w:tr>
      <w:tr w:rsidR="00151BC4" w:rsidRPr="00C67355" w:rsidTr="004F542B">
        <w:tc>
          <w:tcPr>
            <w:tcW w:w="4330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10662" w:type="dxa"/>
            <w:gridSpan w:val="8"/>
          </w:tcPr>
          <w:p w:rsidR="00B93443" w:rsidRPr="00364F74" w:rsidRDefault="00B93443" w:rsidP="00B93443">
            <w:pPr>
              <w:suppressAutoHyphens/>
              <w:rPr>
                <w:lang w:eastAsia="ar-SA"/>
              </w:rPr>
            </w:pPr>
            <w:r w:rsidRPr="00364F74">
              <w:rPr>
                <w:lang w:eastAsia="ar-SA"/>
              </w:rPr>
              <w:t>Письмова робота представляє собою той вид творчої роботи з дисципліни «Основи адиктології»</w:t>
            </w:r>
            <w:proofErr w:type="gramStart"/>
            <w:r w:rsidRPr="00364F74">
              <w:rPr>
                <w:lang w:eastAsia="ar-SA"/>
              </w:rPr>
              <w:t>,я</w:t>
            </w:r>
            <w:proofErr w:type="gramEnd"/>
            <w:r w:rsidRPr="00364F74">
              <w:rPr>
                <w:lang w:eastAsia="ar-SA"/>
              </w:rPr>
              <w:t xml:space="preserve">кий охоплює такий вид проведення контролю  </w:t>
            </w:r>
          </w:p>
          <w:p w:rsidR="00B93443" w:rsidRPr="00364F74" w:rsidRDefault="00B93443" w:rsidP="00B93443">
            <w:pPr>
              <w:suppressAutoHyphens/>
              <w:rPr>
                <w:lang w:eastAsia="ar-SA"/>
              </w:rPr>
            </w:pPr>
            <w:r w:rsidRPr="00364F74">
              <w:rPr>
                <w:lang w:eastAsia="ar-SA"/>
              </w:rPr>
              <w:t xml:space="preserve"> як залік. Студентам необхідно  вибрати із списку (перелі</w:t>
            </w:r>
            <w:proofErr w:type="gramStart"/>
            <w:r w:rsidRPr="00364F74">
              <w:rPr>
                <w:lang w:eastAsia="ar-SA"/>
              </w:rPr>
              <w:t>к</w:t>
            </w:r>
            <w:proofErr w:type="gramEnd"/>
            <w:r w:rsidRPr="00364F74">
              <w:rPr>
                <w:lang w:eastAsia="ar-SA"/>
              </w:rPr>
              <w:t xml:space="preserve"> </w:t>
            </w:r>
            <w:proofErr w:type="gramStart"/>
            <w:r w:rsidRPr="00364F74">
              <w:rPr>
                <w:lang w:eastAsia="ar-SA"/>
              </w:rPr>
              <w:t>вид</w:t>
            </w:r>
            <w:proofErr w:type="gramEnd"/>
            <w:r w:rsidRPr="00364F74">
              <w:rPr>
                <w:lang w:eastAsia="ar-SA"/>
              </w:rPr>
              <w:t xml:space="preserve">івзалежностей) той вид узалежнень, з яким хоче кожен з них </w:t>
            </w:r>
          </w:p>
          <w:p w:rsidR="00B93443" w:rsidRPr="00364F74" w:rsidRDefault="00B93443" w:rsidP="00B93443">
            <w:pPr>
              <w:suppressAutoHyphens/>
              <w:rPr>
                <w:lang w:eastAsia="ar-SA"/>
              </w:rPr>
            </w:pPr>
            <w:r w:rsidRPr="00364F74">
              <w:rPr>
                <w:lang w:eastAsia="ar-SA"/>
              </w:rPr>
              <w:t xml:space="preserve">провести   </w:t>
            </w:r>
            <w:proofErr w:type="gramStart"/>
            <w:r w:rsidRPr="00364F74">
              <w:rPr>
                <w:lang w:eastAsia="ar-SA"/>
              </w:rPr>
              <w:t>досл</w:t>
            </w:r>
            <w:proofErr w:type="gramEnd"/>
            <w:r w:rsidRPr="00364F74">
              <w:rPr>
                <w:lang w:eastAsia="ar-SA"/>
              </w:rPr>
              <w:t>ідження, яке потрібно описати(письмова робота) презентувати на парі.</w:t>
            </w:r>
          </w:p>
          <w:p w:rsidR="00151BC4" w:rsidRPr="00B93443" w:rsidRDefault="00151BC4" w:rsidP="00395013">
            <w:pPr>
              <w:jc w:val="both"/>
            </w:pPr>
          </w:p>
        </w:tc>
      </w:tr>
      <w:tr w:rsidR="00151BC4" w:rsidRPr="00C67355" w:rsidTr="004F542B">
        <w:tc>
          <w:tcPr>
            <w:tcW w:w="4330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10662" w:type="dxa"/>
            <w:gridSpan w:val="8"/>
          </w:tcPr>
          <w:p w:rsidR="00B93443" w:rsidRPr="00954BFF" w:rsidRDefault="00B93443" w:rsidP="00B93443">
            <w:pPr>
              <w:spacing w:line="276" w:lineRule="auto"/>
              <w:rPr>
                <w:sz w:val="20"/>
                <w:szCs w:val="20"/>
              </w:rPr>
            </w:pPr>
            <w:r w:rsidRPr="00954BFF">
              <w:rPr>
                <w:rFonts w:eastAsiaTheme="minorEastAsia"/>
              </w:rPr>
              <w:t>1.</w:t>
            </w:r>
            <w:bookmarkStart w:id="1" w:name="_Hlk495940858"/>
            <w:r w:rsidRPr="00954BFF">
              <w:t>Психологія особистості як наукова і навчальна дисциплі</w:t>
            </w:r>
            <w:proofErr w:type="gramStart"/>
            <w:r w:rsidRPr="00954BFF">
              <w:t>на</w:t>
            </w:r>
            <w:proofErr w:type="gramEnd"/>
          </w:p>
          <w:p w:rsidR="00B93443" w:rsidRPr="004106E8" w:rsidRDefault="00B93443" w:rsidP="00B93443">
            <w:pPr>
              <w:tabs>
                <w:tab w:val="left" w:pos="284"/>
                <w:tab w:val="left" w:pos="567"/>
              </w:tabs>
              <w:jc w:val="both"/>
            </w:pPr>
            <w:r w:rsidRPr="00954BFF">
              <w:rPr>
                <w:sz w:val="20"/>
                <w:szCs w:val="20"/>
              </w:rPr>
              <w:t xml:space="preserve">     Предмет психології особистості. Актуальність психологічної проблематики особистості на сучасному етапі розвитку людства. Біологічна, суспільна і духовна природа особистості. Блочний </w:t>
            </w:r>
            <w:proofErr w:type="gramStart"/>
            <w:r w:rsidRPr="00954BFF">
              <w:rPr>
                <w:sz w:val="20"/>
                <w:szCs w:val="20"/>
              </w:rPr>
              <w:t>п</w:t>
            </w:r>
            <w:proofErr w:type="gramEnd"/>
            <w:r w:rsidRPr="00954BFF">
              <w:rPr>
                <w:sz w:val="20"/>
                <w:szCs w:val="20"/>
              </w:rPr>
              <w:t>ідхід до особистості. Основні структурно-функціональні блоки особистості. Дефінітивні характеристики та диференціація понять: особистість, людина, індивід, індивідуум, особа, індивідуальність. Люди, які не є особистостями</w:t>
            </w:r>
            <w:proofErr w:type="gramStart"/>
            <w:r w:rsidRPr="00954BFF">
              <w:rPr>
                <w:sz w:val="20"/>
                <w:szCs w:val="20"/>
              </w:rPr>
              <w:t>.М</w:t>
            </w:r>
            <w:proofErr w:type="gramEnd"/>
            <w:r w:rsidRPr="00954BFF">
              <w:rPr>
                <w:sz w:val="20"/>
                <w:szCs w:val="20"/>
              </w:rPr>
              <w:t>етоди психології особистості: спостереження, вивчення клінічних випадків, кореляційний аналіз, формальний експеримент, стратегії оцінки та самозвіту, інтерв’ю, опитувальники самозвіту, проективні методи.</w:t>
            </w:r>
          </w:p>
          <w:p w:rsidR="00B93443" w:rsidRPr="009C08C4" w:rsidRDefault="00B93443" w:rsidP="00B9344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2. </w:t>
            </w:r>
            <w:r w:rsidRPr="009C08C4">
              <w:t>Задатки і здібності особистості</w:t>
            </w:r>
          </w:p>
          <w:p w:rsidR="00B93443" w:rsidRPr="009C08C4" w:rsidRDefault="00B93443" w:rsidP="00B93443">
            <w:pPr>
              <w:tabs>
                <w:tab w:val="left" w:pos="284"/>
                <w:tab w:val="left" w:pos="567"/>
              </w:tabs>
              <w:jc w:val="both"/>
            </w:pPr>
            <w:r w:rsidRPr="009C08C4">
              <w:rPr>
                <w:sz w:val="20"/>
                <w:szCs w:val="20"/>
              </w:rPr>
              <w:t xml:space="preserve">     Задатки. Спадковість таланту за Ф. Гальтоном. Психологічна сутність інтелекту. </w:t>
            </w:r>
            <w:r w:rsidRPr="009C08C4">
              <w:rPr>
                <w:i/>
                <w:sz w:val="20"/>
                <w:szCs w:val="20"/>
                <w:lang w:val="en-US"/>
              </w:rPr>
              <w:t>IQ</w:t>
            </w:r>
            <w:r w:rsidRPr="009C08C4">
              <w:rPr>
                <w:sz w:val="20"/>
                <w:szCs w:val="20"/>
              </w:rPr>
              <w:t xml:space="preserve">. Тести інтелекту. Здібності. Якісна і кількісна характеристика здібностей. Загальні і </w:t>
            </w:r>
            <w:proofErr w:type="gramStart"/>
            <w:r w:rsidRPr="009C08C4">
              <w:rPr>
                <w:sz w:val="20"/>
                <w:szCs w:val="20"/>
              </w:rPr>
              <w:t>спец</w:t>
            </w:r>
            <w:proofErr w:type="gramEnd"/>
            <w:r w:rsidRPr="009C08C4">
              <w:rPr>
                <w:sz w:val="20"/>
                <w:szCs w:val="20"/>
              </w:rPr>
              <w:t xml:space="preserve">іальні здібності. Професіограма. Професійне консультування. Професійне орієнтування. Обдарованість, талант, майстерність. Умови і фактори розвитку та реалізації здібностей. Перспективні </w:t>
            </w:r>
            <w:proofErr w:type="gramStart"/>
            <w:r w:rsidRPr="009C08C4">
              <w:rPr>
                <w:sz w:val="20"/>
                <w:szCs w:val="20"/>
              </w:rPr>
              <w:t>напрямки</w:t>
            </w:r>
            <w:proofErr w:type="gramEnd"/>
            <w:r w:rsidRPr="009C08C4">
              <w:rPr>
                <w:sz w:val="20"/>
                <w:szCs w:val="20"/>
              </w:rPr>
              <w:t xml:space="preserve"> розвитку здібностей.</w:t>
            </w:r>
          </w:p>
          <w:p w:rsidR="00B93443" w:rsidRDefault="00B93443" w:rsidP="00B9344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3. </w:t>
            </w:r>
            <w:r w:rsidRPr="009C08C4">
              <w:t>Темперамент особистості</w:t>
            </w:r>
          </w:p>
          <w:p w:rsidR="00B93443" w:rsidRPr="009C08C4" w:rsidRDefault="00B93443" w:rsidP="00B93443">
            <w:pPr>
              <w:jc w:val="both"/>
              <w:rPr>
                <w:sz w:val="20"/>
                <w:szCs w:val="20"/>
              </w:rPr>
            </w:pPr>
            <w:proofErr w:type="gramStart"/>
            <w:r w:rsidRPr="009C08C4">
              <w:rPr>
                <w:sz w:val="20"/>
                <w:szCs w:val="20"/>
              </w:rPr>
              <w:t>З</w:t>
            </w:r>
            <w:proofErr w:type="gramEnd"/>
            <w:r w:rsidRPr="009C08C4">
              <w:rPr>
                <w:sz w:val="20"/>
                <w:szCs w:val="20"/>
              </w:rPr>
              <w:t xml:space="preserve"> історії становлення вчення про темперамент (Гіппократ, К. Гален, І. Кант, П. Ф. Лесгафт, І. П. Павлов). Психологічні властивості темпераменту: сенситивність, реактивність, активність, спі</w:t>
            </w:r>
            <w:proofErr w:type="gramStart"/>
            <w:r w:rsidRPr="009C08C4">
              <w:rPr>
                <w:sz w:val="20"/>
                <w:szCs w:val="20"/>
              </w:rPr>
              <w:t>вв</w:t>
            </w:r>
            <w:proofErr w:type="gramEnd"/>
            <w:r w:rsidRPr="009C08C4">
              <w:rPr>
                <w:sz w:val="20"/>
                <w:szCs w:val="20"/>
              </w:rPr>
              <w:t xml:space="preserve">ідношення реактивності і активності, темп реакцій, пластичність і ригідність, екстраверсія та інтроверсія, соціабельність, емоційна збудливість. Акцентуації темпераменту. Вплив властивостей темпераменту суб’єкта на його діяльність.   </w:t>
            </w:r>
          </w:p>
          <w:bookmarkEnd w:id="1"/>
          <w:p w:rsidR="00B93443" w:rsidRPr="00A74089" w:rsidRDefault="00B93443" w:rsidP="00B93443">
            <w:pPr>
              <w:jc w:val="both"/>
              <w:rPr>
                <w:sz w:val="20"/>
                <w:szCs w:val="20"/>
              </w:rPr>
            </w:pPr>
            <w:r w:rsidRPr="00A74089">
              <w:t xml:space="preserve">4.Конституційно-антропометричний </w:t>
            </w:r>
            <w:proofErr w:type="gramStart"/>
            <w:r w:rsidRPr="00A74089">
              <w:t>п</w:t>
            </w:r>
            <w:proofErr w:type="gramEnd"/>
            <w:r w:rsidRPr="00A74089">
              <w:t xml:space="preserve">ідхід до особистості </w:t>
            </w:r>
          </w:p>
          <w:p w:rsidR="00B93443" w:rsidRPr="00A74089" w:rsidRDefault="00B93443" w:rsidP="00B93443">
            <w:pPr>
              <w:jc w:val="both"/>
            </w:pPr>
            <w:r w:rsidRPr="00A74089">
              <w:rPr>
                <w:sz w:val="20"/>
                <w:szCs w:val="20"/>
              </w:rPr>
              <w:lastRenderedPageBreak/>
              <w:t xml:space="preserve">     Хіромантія, дерматогліфіка, фізіогноміка. Шиз</w:t>
            </w:r>
            <w:proofErr w:type="gramStart"/>
            <w:r w:rsidRPr="00A74089">
              <w:rPr>
                <w:sz w:val="20"/>
                <w:szCs w:val="20"/>
              </w:rPr>
              <w:t>о-</w:t>
            </w:r>
            <w:proofErr w:type="gramEnd"/>
            <w:r w:rsidRPr="00A74089">
              <w:rPr>
                <w:sz w:val="20"/>
                <w:szCs w:val="20"/>
              </w:rPr>
              <w:t xml:space="preserve"> і цикло-радикали, вісь шизо-цикло за Е. Кречмером. Конституційно-антропометричні та </w:t>
            </w:r>
            <w:proofErr w:type="gramStart"/>
            <w:r w:rsidRPr="00A74089">
              <w:rPr>
                <w:sz w:val="20"/>
                <w:szCs w:val="20"/>
              </w:rPr>
              <w:t>псих</w:t>
            </w:r>
            <w:proofErr w:type="gramEnd"/>
            <w:r w:rsidRPr="00A74089">
              <w:rPr>
                <w:sz w:val="20"/>
                <w:szCs w:val="20"/>
              </w:rPr>
              <w:t xml:space="preserve">ічні властивості циклотиміка/циклоїда. Конституційно-антропометричні та </w:t>
            </w:r>
            <w:proofErr w:type="gramStart"/>
            <w:r w:rsidRPr="00A74089">
              <w:rPr>
                <w:sz w:val="20"/>
                <w:szCs w:val="20"/>
              </w:rPr>
              <w:t>псих</w:t>
            </w:r>
            <w:proofErr w:type="gramEnd"/>
            <w:r w:rsidRPr="00A74089">
              <w:rPr>
                <w:sz w:val="20"/>
                <w:szCs w:val="20"/>
              </w:rPr>
              <w:t xml:space="preserve">ічні властивості шизотиміка/шизоїда. Конституційно-антропометрична концепція особистості У. Шелдона. </w:t>
            </w:r>
            <w:proofErr w:type="gramStart"/>
            <w:r w:rsidRPr="00A74089">
              <w:rPr>
                <w:sz w:val="20"/>
                <w:szCs w:val="20"/>
              </w:rPr>
              <w:t>Еп</w:t>
            </w:r>
            <w:proofErr w:type="gramEnd"/>
            <w:r w:rsidRPr="00A74089">
              <w:rPr>
                <w:sz w:val="20"/>
                <w:szCs w:val="20"/>
              </w:rPr>
              <w:t xml:space="preserve">ітимік/епілептоїд як тип особистості за П. Б. Ганнушкіним. Ядерний тип злочинця та геніальність за Ч. Ломброзо.     </w:t>
            </w:r>
          </w:p>
          <w:p w:rsidR="00B93443" w:rsidRPr="00A74089" w:rsidRDefault="00B93443" w:rsidP="00B93443">
            <w:r w:rsidRPr="00A74089">
              <w:t xml:space="preserve">5.Психологічна динаміка стосунків </w:t>
            </w:r>
            <w:proofErr w:type="gramStart"/>
            <w:r w:rsidRPr="00A74089">
              <w:t>м</w:t>
            </w:r>
            <w:proofErr w:type="gramEnd"/>
            <w:r w:rsidRPr="00A74089">
              <w:t xml:space="preserve">іж особистістю і тоталітарним суспільством. Конформізм і конформність особистості. </w:t>
            </w:r>
            <w:r w:rsidRPr="00A74089">
              <w:rPr>
                <w:i/>
              </w:rPr>
              <w:t>“</w:t>
            </w:r>
            <w:r w:rsidRPr="00A74089">
              <w:rPr>
                <w:i/>
                <w:lang w:val="en-US"/>
              </w:rPr>
              <w:t>EscapetoCrowd</w:t>
            </w:r>
            <w:r w:rsidRPr="00A74089">
              <w:rPr>
                <w:i/>
              </w:rPr>
              <w:t>”</w:t>
            </w:r>
            <w:r w:rsidRPr="00A74089">
              <w:t>(«Втеча в Натовп»).</w:t>
            </w:r>
          </w:p>
          <w:p w:rsidR="00B93443" w:rsidRDefault="00B93443" w:rsidP="00B93443">
            <w:pPr>
              <w:ind w:left="-567"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Мотивація. </w:t>
            </w:r>
            <w:r w:rsidRPr="00A74089">
              <w:rPr>
                <w:sz w:val="20"/>
                <w:szCs w:val="20"/>
              </w:rPr>
              <w:t xml:space="preserve">Мотиваційно-динамічний </w:t>
            </w:r>
            <w:proofErr w:type="gramStart"/>
            <w:r w:rsidRPr="00A74089">
              <w:rPr>
                <w:sz w:val="20"/>
                <w:szCs w:val="20"/>
              </w:rPr>
              <w:t>п</w:t>
            </w:r>
            <w:proofErr w:type="gramEnd"/>
            <w:r w:rsidRPr="00A74089">
              <w:rPr>
                <w:sz w:val="20"/>
                <w:szCs w:val="20"/>
              </w:rPr>
              <w:t xml:space="preserve">ідхід до особистості. Тоталітаризм, авторитарність, агресивність, агресія. Гуманізм. Сутність, фактори та механізми конформізму. </w:t>
            </w:r>
            <w:proofErr w:type="gramStart"/>
            <w:r w:rsidRPr="00A74089">
              <w:rPr>
                <w:sz w:val="20"/>
                <w:szCs w:val="20"/>
              </w:rPr>
              <w:t>Св</w:t>
            </w:r>
            <w:proofErr w:type="gramEnd"/>
            <w:r w:rsidRPr="00A74089">
              <w:rPr>
                <w:sz w:val="20"/>
                <w:szCs w:val="20"/>
              </w:rPr>
              <w:t xml:space="preserve">ідомий і несвідомий конформізм. Раціоналізація, ідентифікація з агресором. «Втеча в Натовп» </w:t>
            </w:r>
            <w:r w:rsidRPr="00A74089">
              <w:rPr>
                <w:i/>
                <w:sz w:val="20"/>
                <w:szCs w:val="20"/>
              </w:rPr>
              <w:t>(“</w:t>
            </w:r>
            <w:r w:rsidRPr="00A74089">
              <w:rPr>
                <w:i/>
                <w:sz w:val="20"/>
                <w:szCs w:val="20"/>
                <w:lang w:val="en-US"/>
              </w:rPr>
              <w:t>EscapetoCrowd</w:t>
            </w:r>
            <w:r w:rsidRPr="00A74089">
              <w:rPr>
                <w:i/>
                <w:sz w:val="20"/>
                <w:szCs w:val="20"/>
              </w:rPr>
              <w:t>”)</w:t>
            </w:r>
            <w:r w:rsidRPr="00A74089">
              <w:rPr>
                <w:sz w:val="20"/>
                <w:szCs w:val="20"/>
              </w:rPr>
              <w:t>. Психотична база тоталітарних режимів. Комплексування особистості в тоталі</w:t>
            </w:r>
            <w:proofErr w:type="gramStart"/>
            <w:r w:rsidRPr="00A74089">
              <w:rPr>
                <w:sz w:val="20"/>
                <w:szCs w:val="20"/>
              </w:rPr>
              <w:t>тарному</w:t>
            </w:r>
            <w:proofErr w:type="gramEnd"/>
            <w:r w:rsidRPr="00A74089">
              <w:rPr>
                <w:sz w:val="20"/>
                <w:szCs w:val="20"/>
              </w:rPr>
              <w:t xml:space="preserve"> та посттоталітарному суспільстві.</w:t>
            </w:r>
          </w:p>
          <w:p w:rsidR="00B93443" w:rsidRDefault="00B93443" w:rsidP="00B934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4089">
              <w:t xml:space="preserve">6.Основні типи </w:t>
            </w:r>
            <w:proofErr w:type="gramStart"/>
            <w:r w:rsidRPr="00A74089">
              <w:t>соц</w:t>
            </w:r>
            <w:proofErr w:type="gramEnd"/>
            <w:r w:rsidRPr="00A74089">
              <w:t xml:space="preserve">іальної мотивації особистості в демократичному суспільстві </w:t>
            </w:r>
            <w:r w:rsidRPr="00A74089">
              <w:rPr>
                <w:i/>
              </w:rPr>
              <w:t>“</w:t>
            </w:r>
            <w:r w:rsidRPr="00A74089">
              <w:rPr>
                <w:i/>
                <w:lang w:val="en-US"/>
              </w:rPr>
              <w:t>EscapefromFreedom</w:t>
            </w:r>
            <w:r w:rsidRPr="00A74089">
              <w:rPr>
                <w:i/>
              </w:rPr>
              <w:t xml:space="preserve">” </w:t>
            </w:r>
            <w:r w:rsidRPr="00A74089">
              <w:t>(«Втеча від Свободи»)</w:t>
            </w:r>
          </w:p>
          <w:p w:rsidR="00B93443" w:rsidRDefault="00B93443" w:rsidP="00B93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</w:t>
            </w:r>
            <w:r w:rsidRPr="00A74089">
              <w:rPr>
                <w:sz w:val="20"/>
                <w:szCs w:val="20"/>
              </w:rPr>
              <w:t xml:space="preserve">облема утилітарної мотивації праці особистості в </w:t>
            </w:r>
            <w:proofErr w:type="gramStart"/>
            <w:r w:rsidRPr="00A74089">
              <w:rPr>
                <w:sz w:val="20"/>
                <w:szCs w:val="20"/>
              </w:rPr>
              <w:t>демократичному</w:t>
            </w:r>
            <w:proofErr w:type="gramEnd"/>
            <w:r w:rsidRPr="00A74089">
              <w:rPr>
                <w:sz w:val="20"/>
                <w:szCs w:val="20"/>
              </w:rPr>
              <w:t xml:space="preserve"> суспільстві. </w:t>
            </w:r>
            <w:r w:rsidRPr="00A74089">
              <w:rPr>
                <w:i/>
                <w:sz w:val="20"/>
                <w:szCs w:val="20"/>
              </w:rPr>
              <w:t>“</w:t>
            </w:r>
            <w:r w:rsidRPr="00A74089">
              <w:rPr>
                <w:i/>
                <w:sz w:val="20"/>
                <w:szCs w:val="20"/>
                <w:lang w:val="en-US"/>
              </w:rPr>
              <w:t>EscapefromFreedom</w:t>
            </w:r>
            <w:r w:rsidRPr="00A74089">
              <w:rPr>
                <w:i/>
                <w:sz w:val="20"/>
                <w:szCs w:val="20"/>
              </w:rPr>
              <w:t xml:space="preserve">” </w:t>
            </w:r>
            <w:r w:rsidRPr="00A74089">
              <w:rPr>
                <w:sz w:val="20"/>
                <w:szCs w:val="20"/>
              </w:rPr>
              <w:t>(«Втеча від Свободи»). «Позитивна свобода», «р</w:t>
            </w:r>
            <w:r>
              <w:rPr>
                <w:sz w:val="20"/>
                <w:szCs w:val="20"/>
              </w:rPr>
              <w:t>еволюція сердець», «дерепресія».</w:t>
            </w:r>
          </w:p>
          <w:p w:rsidR="00B93443" w:rsidRPr="00A74089" w:rsidRDefault="00B93443" w:rsidP="00B93443">
            <w:pPr>
              <w:jc w:val="both"/>
              <w:rPr>
                <w:sz w:val="20"/>
                <w:szCs w:val="20"/>
              </w:rPr>
            </w:pPr>
            <w:r w:rsidRPr="00A74089">
              <w:t>7.</w:t>
            </w:r>
            <w:proofErr w:type="gramStart"/>
            <w:r w:rsidRPr="00A74089">
              <w:t>Соц</w:t>
            </w:r>
            <w:proofErr w:type="gramEnd"/>
            <w:r w:rsidRPr="00A74089">
              <w:t>іально-психологічні механізми формування і функціонування суспільної природи особистості</w:t>
            </w:r>
          </w:p>
          <w:p w:rsidR="00B93443" w:rsidRPr="00A74089" w:rsidRDefault="00B93443" w:rsidP="00B93443">
            <w:pPr>
              <w:ind w:right="-284"/>
              <w:jc w:val="both"/>
            </w:pPr>
            <w:r>
              <w:rPr>
                <w:sz w:val="20"/>
                <w:szCs w:val="20"/>
              </w:rPr>
              <w:t xml:space="preserve">     Ме</w:t>
            </w:r>
            <w:r w:rsidRPr="00A74089">
              <w:rPr>
                <w:sz w:val="20"/>
                <w:szCs w:val="20"/>
              </w:rPr>
              <w:t xml:space="preserve">ханізм інтеракції. Традиції, звичаї як нормативно-регулятивна база </w:t>
            </w:r>
            <w:proofErr w:type="gramStart"/>
            <w:r w:rsidRPr="00A74089">
              <w:rPr>
                <w:sz w:val="20"/>
                <w:szCs w:val="20"/>
              </w:rPr>
              <w:t>соц</w:t>
            </w:r>
            <w:proofErr w:type="gramEnd"/>
            <w:r w:rsidRPr="00A74089">
              <w:rPr>
                <w:sz w:val="20"/>
                <w:szCs w:val="20"/>
              </w:rPr>
              <w:t xml:space="preserve">іально-психологічного впливу соціуму на особистість. Референтність, авторитетність, авторитарність особистості. </w:t>
            </w:r>
            <w:proofErr w:type="gramStart"/>
            <w:r w:rsidRPr="00A74089">
              <w:rPr>
                <w:sz w:val="20"/>
                <w:szCs w:val="20"/>
              </w:rPr>
              <w:t>Соц</w:t>
            </w:r>
            <w:proofErr w:type="gramEnd"/>
            <w:r w:rsidRPr="00A74089">
              <w:rPr>
                <w:sz w:val="20"/>
                <w:szCs w:val="20"/>
              </w:rPr>
              <w:t xml:space="preserve">іально-психологічні механізми взаємовпливу: Переконування. Навіювання. Наслідування. Емоційне зараження. </w:t>
            </w:r>
            <w:proofErr w:type="gramStart"/>
            <w:r w:rsidRPr="00A74089">
              <w:rPr>
                <w:sz w:val="20"/>
                <w:szCs w:val="20"/>
              </w:rPr>
              <w:t>Соц</w:t>
            </w:r>
            <w:proofErr w:type="gramEnd"/>
            <w:r w:rsidRPr="00A74089">
              <w:rPr>
                <w:sz w:val="20"/>
                <w:szCs w:val="20"/>
              </w:rPr>
              <w:t xml:space="preserve">іально-психологічні механізми взаєморозуміння: Ідентифікація. Емпатія. Види емпатії. Рефлексія.  </w:t>
            </w:r>
          </w:p>
          <w:p w:rsidR="00B93443" w:rsidRPr="00EB0CD2" w:rsidRDefault="00B93443" w:rsidP="00B93443">
            <w:pPr>
              <w:spacing w:line="276" w:lineRule="auto"/>
              <w:jc w:val="both"/>
            </w:pPr>
            <w:r w:rsidRPr="00EB0CD2">
              <w:t xml:space="preserve"> 8. Персонологічні аспекти вчення </w:t>
            </w:r>
            <w:proofErr w:type="gramStart"/>
            <w:r w:rsidRPr="00EB0CD2">
              <w:t>З</w:t>
            </w:r>
            <w:proofErr w:type="gramEnd"/>
            <w:r w:rsidRPr="00EB0CD2">
              <w:t>ігмунда Фройда</w:t>
            </w:r>
          </w:p>
          <w:p w:rsidR="00B93443" w:rsidRPr="00364F74" w:rsidRDefault="00B93443" w:rsidP="00B93443">
            <w:pPr>
              <w:ind w:left="-567" w:right="-284"/>
              <w:jc w:val="both"/>
            </w:pPr>
            <w:r>
              <w:rPr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ів</w:t>
            </w:r>
            <w:r w:rsidRPr="00EB0CD2">
              <w:rPr>
                <w:sz w:val="20"/>
                <w:szCs w:val="20"/>
              </w:rPr>
              <w:t xml:space="preserve">ні функціонування психіки людини за З. Фройдом. Витіснення як механізм </w:t>
            </w:r>
            <w:proofErr w:type="gramStart"/>
            <w:r w:rsidRPr="00EB0CD2">
              <w:rPr>
                <w:sz w:val="20"/>
                <w:szCs w:val="20"/>
              </w:rPr>
              <w:t>псих</w:t>
            </w:r>
            <w:proofErr w:type="gramEnd"/>
            <w:r w:rsidRPr="00EB0CD2">
              <w:rPr>
                <w:sz w:val="20"/>
                <w:szCs w:val="20"/>
              </w:rPr>
              <w:t xml:space="preserve">ічного захисту. Потяги та їх основні групи за З. Фройдом («Лібідо» і «Танатос»). Основні функціональні структури </w:t>
            </w:r>
            <w:proofErr w:type="gramStart"/>
            <w:r w:rsidRPr="00EB0CD2">
              <w:rPr>
                <w:sz w:val="20"/>
                <w:szCs w:val="20"/>
              </w:rPr>
              <w:t>псих</w:t>
            </w:r>
            <w:proofErr w:type="gramEnd"/>
            <w:r w:rsidRPr="00EB0CD2">
              <w:rPr>
                <w:sz w:val="20"/>
                <w:szCs w:val="20"/>
              </w:rPr>
              <w:t xml:space="preserve">іки людини за З. Фройдом: </w:t>
            </w:r>
            <w:proofErr w:type="gramStart"/>
            <w:r w:rsidRPr="00EB0CD2">
              <w:rPr>
                <w:i/>
                <w:sz w:val="20"/>
                <w:szCs w:val="20"/>
                <w:lang w:val="en-US"/>
              </w:rPr>
              <w:t>Id</w:t>
            </w:r>
            <w:r w:rsidRPr="00EB0CD2">
              <w:rPr>
                <w:sz w:val="20"/>
                <w:szCs w:val="20"/>
              </w:rPr>
              <w:t>(</w:t>
            </w:r>
            <w:proofErr w:type="gramEnd"/>
            <w:r w:rsidRPr="00EB0CD2">
              <w:rPr>
                <w:sz w:val="20"/>
                <w:szCs w:val="20"/>
              </w:rPr>
              <w:t xml:space="preserve">«Воно»), </w:t>
            </w:r>
            <w:r w:rsidRPr="00EB0CD2">
              <w:rPr>
                <w:i/>
                <w:sz w:val="20"/>
                <w:szCs w:val="20"/>
                <w:lang w:val="en-US"/>
              </w:rPr>
              <w:t>Ego</w:t>
            </w:r>
            <w:r w:rsidRPr="00EB0CD2">
              <w:rPr>
                <w:sz w:val="20"/>
                <w:szCs w:val="20"/>
              </w:rPr>
              <w:t>(«Я»),</w:t>
            </w:r>
            <w:r w:rsidRPr="00EB0CD2">
              <w:rPr>
                <w:i/>
                <w:sz w:val="20"/>
                <w:szCs w:val="20"/>
                <w:lang w:val="en-US"/>
              </w:rPr>
              <w:t>Super</w:t>
            </w:r>
            <w:r w:rsidRPr="00EB0CD2">
              <w:rPr>
                <w:i/>
                <w:sz w:val="20"/>
                <w:szCs w:val="20"/>
              </w:rPr>
              <w:t>-</w:t>
            </w:r>
            <w:r w:rsidRPr="00EB0CD2">
              <w:rPr>
                <w:i/>
                <w:sz w:val="20"/>
                <w:szCs w:val="20"/>
                <w:lang w:val="en-US"/>
              </w:rPr>
              <w:t>Ego</w:t>
            </w:r>
            <w:r w:rsidRPr="00EB0CD2">
              <w:rPr>
                <w:sz w:val="20"/>
                <w:szCs w:val="20"/>
              </w:rPr>
              <w:t xml:space="preserve">(«Над-Я»). стадії </w:t>
            </w:r>
            <w:proofErr w:type="gramStart"/>
            <w:r w:rsidRPr="00EB0CD2">
              <w:rPr>
                <w:sz w:val="20"/>
                <w:szCs w:val="20"/>
              </w:rPr>
              <w:t>психосексуального</w:t>
            </w:r>
            <w:proofErr w:type="gramEnd"/>
            <w:r w:rsidRPr="00EB0CD2">
              <w:rPr>
                <w:sz w:val="20"/>
                <w:szCs w:val="20"/>
              </w:rPr>
              <w:t xml:space="preserve"> розвитку особистості: оральна, анальна, фалічна. «Комплекс </w:t>
            </w:r>
            <w:proofErr w:type="gramStart"/>
            <w:r w:rsidRPr="00EB0CD2">
              <w:rPr>
                <w:sz w:val="20"/>
                <w:szCs w:val="20"/>
              </w:rPr>
              <w:t>Ед</w:t>
            </w:r>
            <w:proofErr w:type="gramEnd"/>
            <w:r w:rsidRPr="00EB0CD2">
              <w:rPr>
                <w:sz w:val="20"/>
                <w:szCs w:val="20"/>
              </w:rPr>
              <w:t xml:space="preserve">іпа» і «Комплекс Електри». Захисні механізми </w:t>
            </w:r>
            <w:r w:rsidRPr="00EB0CD2">
              <w:rPr>
                <w:i/>
                <w:sz w:val="20"/>
                <w:szCs w:val="20"/>
                <w:lang w:val="en-US"/>
              </w:rPr>
              <w:t>Ego</w:t>
            </w:r>
            <w:r w:rsidRPr="00EB0CD2">
              <w:rPr>
                <w:sz w:val="20"/>
                <w:szCs w:val="20"/>
              </w:rPr>
              <w:t>: витіснення, проекція, заміщення, раціоналізація, протидія або зворотна дія, регресія, сублімація, заперечення. Стосунки культури і особистості</w:t>
            </w:r>
            <w:r>
              <w:rPr>
                <w:sz w:val="20"/>
                <w:szCs w:val="20"/>
              </w:rPr>
              <w:t xml:space="preserve"> за З. Фройдом.   </w:t>
            </w:r>
          </w:p>
          <w:p w:rsidR="00B93443" w:rsidRPr="00EB0CD2" w:rsidRDefault="00B93443" w:rsidP="00B93443">
            <w:r w:rsidRPr="00EB0CD2">
              <w:t>9. Основний психологічний змі</w:t>
            </w:r>
            <w:proofErr w:type="gramStart"/>
            <w:r w:rsidRPr="00EB0CD2">
              <w:t>ст</w:t>
            </w:r>
            <w:proofErr w:type="gramEnd"/>
            <w:r w:rsidRPr="00EB0CD2">
              <w:t xml:space="preserve"> духовності і моральності особистості</w:t>
            </w:r>
          </w:p>
          <w:p w:rsidR="00B93443" w:rsidRDefault="00B93443" w:rsidP="00B93443">
            <w:pPr>
              <w:ind w:left="-567" w:right="-284"/>
              <w:jc w:val="both"/>
              <w:rPr>
                <w:sz w:val="20"/>
                <w:szCs w:val="20"/>
              </w:rPr>
            </w:pPr>
            <w:r w:rsidRPr="00EB0CD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    Д</w:t>
            </w:r>
            <w:r w:rsidRPr="00EB0CD2">
              <w:rPr>
                <w:sz w:val="20"/>
                <w:szCs w:val="20"/>
              </w:rPr>
              <w:t xml:space="preserve">уховність особистості. Мораль як форма суспільної </w:t>
            </w:r>
            <w:proofErr w:type="gramStart"/>
            <w:r w:rsidRPr="00EB0CD2">
              <w:rPr>
                <w:sz w:val="20"/>
                <w:szCs w:val="20"/>
              </w:rPr>
              <w:t>св</w:t>
            </w:r>
            <w:proofErr w:type="gramEnd"/>
            <w:r w:rsidRPr="00EB0CD2">
              <w:rPr>
                <w:sz w:val="20"/>
                <w:szCs w:val="20"/>
              </w:rPr>
              <w:t>ідомості та форма нормативної регуляції. Моральність особистості. Совість як автентичний регулятор моральності. Сором. Категоричний імператив за І. Кантом. Психологія християнської любові. Психологія «розумного егоїзму». Екзистенційні потреби людини за Е. Фроммом.</w:t>
            </w:r>
          </w:p>
          <w:p w:rsidR="00B93443" w:rsidRPr="00DC4FA4" w:rsidRDefault="00B93443" w:rsidP="00B93443">
            <w:pPr>
              <w:jc w:val="both"/>
              <w:rPr>
                <w:sz w:val="20"/>
                <w:szCs w:val="20"/>
              </w:rPr>
            </w:pPr>
            <w:r w:rsidRPr="00DC4FA4">
              <w:t>10. Основна проблема особистості у екзистенціалізмі та екзистенційній психології</w:t>
            </w:r>
          </w:p>
          <w:p w:rsidR="00B93443" w:rsidRPr="00DC4FA4" w:rsidRDefault="00B93443" w:rsidP="00B93443">
            <w:pPr>
              <w:ind w:left="-567" w:right="-284"/>
              <w:jc w:val="both"/>
              <w:rPr>
                <w:sz w:val="20"/>
                <w:szCs w:val="20"/>
              </w:rPr>
            </w:pPr>
            <w:r w:rsidRPr="00DC4FA4">
              <w:rPr>
                <w:sz w:val="20"/>
                <w:szCs w:val="20"/>
              </w:rPr>
              <w:t xml:space="preserve">       Екзистенційний абсурд. Основна проблема людини згідно з екзистенціалізмом та екзистенційною психологією. «Втеча від Абсурду». Позиція «всупереч абсурду». Віра в Бога як духовний вибі</w:t>
            </w:r>
            <w:proofErr w:type="gramStart"/>
            <w:r w:rsidRPr="00DC4FA4">
              <w:rPr>
                <w:sz w:val="20"/>
                <w:szCs w:val="20"/>
              </w:rPr>
              <w:t>р</w:t>
            </w:r>
            <w:proofErr w:type="gramEnd"/>
            <w:r w:rsidRPr="00DC4FA4">
              <w:rPr>
                <w:sz w:val="20"/>
                <w:szCs w:val="20"/>
              </w:rPr>
              <w:t xml:space="preserve"> особистості. Психотерапевтичний аспект віри в Бога. Смисл життя, свобода та відповідальність у вченні В. Е. Франкла (логотерапії).</w:t>
            </w:r>
          </w:p>
          <w:p w:rsidR="00B93443" w:rsidRPr="00DC4FA4" w:rsidRDefault="00B93443" w:rsidP="00B93443">
            <w:pPr>
              <w:jc w:val="both"/>
              <w:rPr>
                <w:sz w:val="20"/>
                <w:szCs w:val="20"/>
              </w:rPr>
            </w:pPr>
            <w:r w:rsidRPr="00DC4FA4">
              <w:t>11. Характер особистості</w:t>
            </w:r>
          </w:p>
          <w:p w:rsidR="00B93443" w:rsidRPr="00DC4FA4" w:rsidRDefault="00B93443" w:rsidP="00B93443">
            <w:pPr>
              <w:ind w:right="-284"/>
              <w:jc w:val="both"/>
            </w:pPr>
            <w:r w:rsidRPr="00DC4FA4">
              <w:rPr>
                <w:sz w:val="20"/>
                <w:szCs w:val="20"/>
              </w:rPr>
              <w:t xml:space="preserve">     </w:t>
            </w:r>
            <w:proofErr w:type="gramStart"/>
            <w:r w:rsidRPr="00DC4FA4">
              <w:rPr>
                <w:sz w:val="20"/>
                <w:szCs w:val="20"/>
              </w:rPr>
              <w:t>З</w:t>
            </w:r>
            <w:proofErr w:type="gramEnd"/>
            <w:r w:rsidRPr="00DC4FA4">
              <w:rPr>
                <w:sz w:val="20"/>
                <w:szCs w:val="20"/>
              </w:rPr>
              <w:t xml:space="preserve"> історії тлумачень характеру. Основний змі</w:t>
            </w:r>
            <w:proofErr w:type="gramStart"/>
            <w:r w:rsidRPr="00DC4FA4">
              <w:rPr>
                <w:sz w:val="20"/>
                <w:szCs w:val="20"/>
              </w:rPr>
              <w:t>ст</w:t>
            </w:r>
            <w:proofErr w:type="gramEnd"/>
            <w:r w:rsidRPr="00DC4FA4">
              <w:rPr>
                <w:sz w:val="20"/>
                <w:szCs w:val="20"/>
              </w:rPr>
              <w:t xml:space="preserve"> характеру особистості. Воля в структурі характеру. Акцентуації характеру. Симптомокомплекси характеру особистості. Я-концепція як базова структура характеру особистості. Два напрями формування Я-концепції. Я-реальне. </w:t>
            </w:r>
            <w:proofErr w:type="gramStart"/>
            <w:r w:rsidRPr="00DC4FA4">
              <w:rPr>
                <w:sz w:val="20"/>
                <w:szCs w:val="20"/>
              </w:rPr>
              <w:t>Я-</w:t>
            </w:r>
            <w:proofErr w:type="gramEnd"/>
            <w:r w:rsidRPr="00DC4FA4">
              <w:rPr>
                <w:sz w:val="20"/>
                <w:szCs w:val="20"/>
              </w:rPr>
              <w:t xml:space="preserve">ідеальне. </w:t>
            </w:r>
            <w:proofErr w:type="gramStart"/>
            <w:r w:rsidRPr="00DC4FA4">
              <w:rPr>
                <w:sz w:val="20"/>
                <w:szCs w:val="20"/>
              </w:rPr>
              <w:t>Я-</w:t>
            </w:r>
            <w:proofErr w:type="gramEnd"/>
            <w:r w:rsidRPr="00DC4FA4">
              <w:rPr>
                <w:sz w:val="20"/>
                <w:szCs w:val="20"/>
              </w:rPr>
              <w:t xml:space="preserve">ідеалізоване. </w:t>
            </w:r>
            <w:proofErr w:type="gramStart"/>
            <w:r w:rsidRPr="00DC4FA4">
              <w:rPr>
                <w:sz w:val="20"/>
                <w:szCs w:val="20"/>
              </w:rPr>
              <w:t>Р</w:t>
            </w:r>
            <w:proofErr w:type="gramEnd"/>
            <w:r w:rsidRPr="00DC4FA4">
              <w:rPr>
                <w:sz w:val="20"/>
                <w:szCs w:val="20"/>
              </w:rPr>
              <w:t xml:space="preserve">івень домагань. Успішність. Самооцінка. Формула В. Джемса. </w:t>
            </w:r>
            <w:proofErr w:type="gramStart"/>
            <w:r w:rsidRPr="00DC4FA4">
              <w:rPr>
                <w:sz w:val="20"/>
                <w:szCs w:val="20"/>
              </w:rPr>
              <w:t>Псих</w:t>
            </w:r>
            <w:proofErr w:type="gramEnd"/>
            <w:r w:rsidRPr="00DC4FA4">
              <w:rPr>
                <w:sz w:val="20"/>
                <w:szCs w:val="20"/>
              </w:rPr>
              <w:t>ічний захист.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4F542B">
        <w:tc>
          <w:tcPr>
            <w:tcW w:w="4330" w:type="dxa"/>
            <w:gridSpan w:val="4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10662" w:type="dxa"/>
            <w:gridSpan w:val="8"/>
          </w:tcPr>
          <w:p w:rsidR="00B93443" w:rsidRPr="00364F74" w:rsidRDefault="00B93443" w:rsidP="00B93443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 xml:space="preserve">Умови допуску до </w:t>
            </w:r>
            <w:proofErr w:type="gramStart"/>
            <w:r w:rsidRPr="00364F74">
              <w:rPr>
                <w:rFonts w:eastAsiaTheme="minorEastAsia"/>
              </w:rPr>
              <w:t>п</w:t>
            </w:r>
            <w:proofErr w:type="gramEnd"/>
            <w:r w:rsidRPr="00364F74">
              <w:rPr>
                <w:rFonts w:eastAsiaTheme="minorEastAsia"/>
              </w:rPr>
              <w:t>ідсумкового контролю(залік, іспит)передбачають виконання студентом навчальної програми курсу з обов’язковим</w:t>
            </w:r>
          </w:p>
          <w:p w:rsidR="00B93443" w:rsidRPr="00364F74" w:rsidRDefault="00B93443" w:rsidP="00B93443">
            <w:pPr>
              <w:jc w:val="both"/>
              <w:rPr>
                <w:rFonts w:eastAsiaTheme="minorEastAsia"/>
              </w:rPr>
            </w:pPr>
            <w:r w:rsidRPr="00364F74">
              <w:rPr>
                <w:rFonts w:eastAsiaTheme="minorEastAsia"/>
              </w:rPr>
              <w:t xml:space="preserve"> виконанням її складови</w:t>
            </w:r>
            <w:proofErr w:type="gramStart"/>
            <w:r w:rsidRPr="00364F74">
              <w:rPr>
                <w:rFonts w:eastAsiaTheme="minorEastAsia"/>
              </w:rPr>
              <w:t>х(</w:t>
            </w:r>
            <w:proofErr w:type="gramEnd"/>
            <w:r w:rsidRPr="00364F74">
              <w:rPr>
                <w:rFonts w:eastAsiaTheme="minorEastAsia"/>
              </w:rPr>
              <w:t>відвідування занять та підготовка до різних форм їх проведення).</w:t>
            </w:r>
          </w:p>
          <w:p w:rsidR="00151BC4" w:rsidRPr="00C67355" w:rsidRDefault="00B93443" w:rsidP="00B93443">
            <w:pPr>
              <w:jc w:val="both"/>
              <w:rPr>
                <w:lang w:val="uk-UA"/>
              </w:rPr>
            </w:pPr>
            <w:r w:rsidRPr="00364F74">
              <w:t xml:space="preserve"> </w:t>
            </w:r>
            <w:proofErr w:type="gramStart"/>
            <w:r w:rsidRPr="00364F74">
              <w:t>П</w:t>
            </w:r>
            <w:proofErr w:type="gramEnd"/>
            <w:r w:rsidRPr="00364F74">
              <w:t>ідсумковий контроль у формі заліку здійснюється на основі зарахування всіх виконаних студентами завдань (для цього отримані бали сумуються, а їх кількість не повинна бути меншою, ніж 50 балів.</w:t>
            </w:r>
          </w:p>
        </w:tc>
      </w:tr>
      <w:tr w:rsidR="00151BC4" w:rsidRPr="00C67355" w:rsidTr="004F542B">
        <w:tc>
          <w:tcPr>
            <w:tcW w:w="14992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4F542B">
        <w:tc>
          <w:tcPr>
            <w:tcW w:w="14992" w:type="dxa"/>
            <w:gridSpan w:val="12"/>
          </w:tcPr>
          <w:p w:rsidR="00151BC4" w:rsidRPr="00483A45" w:rsidRDefault="00D34EBB" w:rsidP="00395013">
            <w:pPr>
              <w:jc w:val="both"/>
              <w:rPr>
                <w:lang w:val="uk-UA"/>
              </w:rPr>
            </w:pPr>
            <w:r w:rsidRPr="00364F74">
              <w:rPr>
                <w:rFonts w:eastAsiaTheme="minorEastAsia"/>
              </w:rPr>
              <w:t>Політика курсу «</w:t>
            </w:r>
            <w:r>
              <w:rPr>
                <w:rFonts w:eastAsiaTheme="minorEastAsia"/>
              </w:rPr>
              <w:t>Психологія особистості</w:t>
            </w:r>
            <w:r w:rsidRPr="00364F74">
              <w:rPr>
                <w:spacing w:val="4"/>
              </w:rPr>
              <w:t xml:space="preserve">» </w:t>
            </w:r>
            <w:r w:rsidRPr="00364F74">
              <w:rPr>
                <w:rFonts w:eastAsiaTheme="minorEastAsia"/>
              </w:rPr>
              <w:t xml:space="preserve"> передбачає перездачу</w:t>
            </w:r>
            <w:r>
              <w:rPr>
                <w:rFonts w:eastAsiaTheme="minorEastAsia"/>
              </w:rPr>
              <w:t xml:space="preserve"> усіх невиконаних завдань внаслідок</w:t>
            </w:r>
            <w:r w:rsidRPr="00364F74">
              <w:rPr>
                <w:rFonts w:eastAsiaTheme="minorEastAsia"/>
              </w:rPr>
              <w:t xml:space="preserve">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недоброчесності (списування) студент буде недопущений до здачі </w:t>
            </w:r>
            <w:proofErr w:type="gramStart"/>
            <w:r w:rsidRPr="00364F74">
              <w:rPr>
                <w:rFonts w:eastAsiaTheme="minorEastAsia"/>
              </w:rPr>
              <w:t>п</w:t>
            </w:r>
            <w:proofErr w:type="gramEnd"/>
            <w:r w:rsidRPr="00364F74">
              <w:rPr>
                <w:rFonts w:eastAsiaTheme="minorEastAsia"/>
              </w:rPr>
              <w:t>ідсумкового контролю(у разі якщо він не відпрацює пропущені заняття і не виконає обов’язкову навчальну  програму).</w:t>
            </w:r>
            <w:r w:rsidRPr="00364F74">
              <w:t xml:space="preserve"> Якщо студент не ліквідував заборгованість і не набрав мінімум 50 балі</w:t>
            </w:r>
            <w:proofErr w:type="gramStart"/>
            <w:r w:rsidRPr="00364F74">
              <w:t>в</w:t>
            </w:r>
            <w:proofErr w:type="gramEnd"/>
            <w:r w:rsidRPr="00364F74">
              <w:t>, він буде спрямований на повторне вивчення</w:t>
            </w:r>
            <w:r w:rsidRPr="00364F74">
              <w:rPr>
                <w:rFonts w:eastAsiaTheme="minorEastAsia"/>
              </w:rPr>
              <w:t xml:space="preserve"> навчальної дисципліни.</w:t>
            </w:r>
          </w:p>
        </w:tc>
      </w:tr>
      <w:tr w:rsidR="00151BC4" w:rsidRPr="00C67355" w:rsidTr="004F542B">
        <w:tc>
          <w:tcPr>
            <w:tcW w:w="14992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4F542B">
        <w:tc>
          <w:tcPr>
            <w:tcW w:w="14992" w:type="dxa"/>
            <w:gridSpan w:val="12"/>
          </w:tcPr>
          <w:p w:rsidR="00D34EBB" w:rsidRPr="00364F74" w:rsidRDefault="00D34EBB" w:rsidP="00D34EBB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4F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Основна:</w:t>
            </w:r>
          </w:p>
          <w:p w:rsidR="00D34EBB" w:rsidRPr="004106E8" w:rsidRDefault="00D34EBB" w:rsidP="00D34EBB">
            <w:pPr>
              <w:jc w:val="both"/>
              <w:rPr>
                <w:b/>
              </w:rPr>
            </w:pPr>
            <w:r w:rsidRPr="004106E8">
              <w:t xml:space="preserve">1. </w:t>
            </w:r>
            <w:r w:rsidRPr="004106E8">
              <w:rPr>
                <w:b/>
              </w:rPr>
              <w:t xml:space="preserve">Анастази А. </w:t>
            </w:r>
            <w:r w:rsidRPr="004106E8">
              <w:t>Дифференциальная психология. – М.: Апрель-Пресс, 2001. – 241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2. </w:t>
            </w:r>
            <w:r w:rsidRPr="004106E8">
              <w:rPr>
                <w:b/>
              </w:rPr>
              <w:t xml:space="preserve">Асмолов А. Г. </w:t>
            </w:r>
            <w:r w:rsidRPr="004106E8">
              <w:t xml:space="preserve">Психология личности: </w:t>
            </w:r>
            <w:proofErr w:type="gramStart"/>
            <w:r w:rsidRPr="004106E8">
              <w:t>культурно-историческое</w:t>
            </w:r>
            <w:proofErr w:type="gramEnd"/>
            <w:r w:rsidRPr="004106E8">
              <w:t xml:space="preserve"> развития человека: монография. – М.: Смысл: Издательский центр «Академия», 2007. – 528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3.  </w:t>
            </w:r>
            <w:r w:rsidRPr="004106E8">
              <w:rPr>
                <w:b/>
              </w:rPr>
              <w:t xml:space="preserve">Берн Э. </w:t>
            </w:r>
            <w:r w:rsidRPr="004106E8">
              <w:t xml:space="preserve">Игры, в которые играют люди. Психология человеческих отношений. – М.: Изд-во Эксмо, 2003. – 320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4. </w:t>
            </w:r>
            <w:r w:rsidRPr="004106E8">
              <w:rPr>
                <w:b/>
              </w:rPr>
              <w:t xml:space="preserve">Бернс Р. </w:t>
            </w:r>
            <w:r w:rsidRPr="004106E8">
              <w:t xml:space="preserve">Развитие </w:t>
            </w:r>
            <w:proofErr w:type="gramStart"/>
            <w:r w:rsidRPr="004106E8">
              <w:t>Я-концепции</w:t>
            </w:r>
            <w:proofErr w:type="gramEnd"/>
            <w:r w:rsidRPr="004106E8">
              <w:t xml:space="preserve"> и воспитание. – М.: «ПРОГРЕСС», 1986. – 421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5. </w:t>
            </w:r>
            <w:r w:rsidRPr="004106E8">
              <w:rPr>
                <w:b/>
              </w:rPr>
              <w:t xml:space="preserve">Борозина Л. В. </w:t>
            </w:r>
            <w:r w:rsidRPr="004106E8">
              <w:t xml:space="preserve">Психология характера: исторический очерк. – М.: Изд-во Московского ун-та, 1997. – 123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6. </w:t>
            </w:r>
            <w:r w:rsidRPr="004106E8">
              <w:rPr>
                <w:b/>
              </w:rPr>
              <w:t xml:space="preserve">Бреусенко-Кузнецов А. А. </w:t>
            </w:r>
            <w:r w:rsidRPr="004106E8">
              <w:t>Опыт сказочничества. Динамика ценностно-смысловой сферы личности в условиях экзистенциального кризиса: монография. – К.: КВИЦ, 2005. – 386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7. </w:t>
            </w:r>
            <w:r w:rsidRPr="004106E8">
              <w:rPr>
                <w:b/>
              </w:rPr>
              <w:t xml:space="preserve">Варій М. Й. </w:t>
            </w:r>
            <w:r w:rsidRPr="004106E8">
              <w:t xml:space="preserve">Психологія особистості: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>ібник. – К.: «Центр учбової літератури», 2008. – 592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8. </w:t>
            </w:r>
            <w:r w:rsidRPr="004106E8">
              <w:rPr>
                <w:b/>
              </w:rPr>
              <w:t xml:space="preserve">Гуменюк О. Є. </w:t>
            </w:r>
            <w:r w:rsidRPr="004106E8">
              <w:t xml:space="preserve">Психологія Я-концепції: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>ібник. – Тернопіль: Економічна думка, 2004. – 310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9. </w:t>
            </w:r>
            <w:r w:rsidRPr="004106E8">
              <w:rPr>
                <w:b/>
              </w:rPr>
              <w:t xml:space="preserve">Джемс. У. </w:t>
            </w:r>
            <w:r w:rsidRPr="004106E8">
              <w:t xml:space="preserve">Воля к вере. – М.: Мысль, 1997. – 126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10. </w:t>
            </w:r>
            <w:r w:rsidRPr="004106E8">
              <w:rPr>
                <w:b/>
              </w:rPr>
              <w:t xml:space="preserve">Камю А. </w:t>
            </w:r>
            <w:r w:rsidRPr="004106E8">
              <w:t>Бунтующий человек. – М.: Мысль, 1990. – 310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11. </w:t>
            </w:r>
            <w:r w:rsidRPr="004106E8">
              <w:rPr>
                <w:b/>
              </w:rPr>
              <w:t xml:space="preserve">Камю А. </w:t>
            </w:r>
            <w:r w:rsidRPr="004106E8">
              <w:t>Миф о Сизифе. Эссе об абсурде. – Сумерки богов / Сост. и общ</w:t>
            </w:r>
            <w:proofErr w:type="gramStart"/>
            <w:r w:rsidRPr="004106E8">
              <w:t>.</w:t>
            </w:r>
            <w:proofErr w:type="gramEnd"/>
            <w:r w:rsidRPr="004106E8">
              <w:t xml:space="preserve"> </w:t>
            </w:r>
            <w:proofErr w:type="gramStart"/>
            <w:r w:rsidRPr="004106E8">
              <w:t>р</w:t>
            </w:r>
            <w:proofErr w:type="gramEnd"/>
            <w:r w:rsidRPr="004106E8">
              <w:t xml:space="preserve">ед. А. А. Яковлев. – М.: Политиздат, 1989. – С. 222-318. </w:t>
            </w:r>
          </w:p>
          <w:p w:rsidR="00D34EBB" w:rsidRPr="004106E8" w:rsidRDefault="00D34EBB" w:rsidP="00D34EBB">
            <w:pPr>
              <w:jc w:val="both"/>
              <w:rPr>
                <w:b/>
              </w:rPr>
            </w:pPr>
            <w:r w:rsidRPr="004106E8">
              <w:t xml:space="preserve">     12. </w:t>
            </w:r>
            <w:r w:rsidRPr="004106E8">
              <w:rPr>
                <w:b/>
              </w:rPr>
              <w:t xml:space="preserve">Кант И. </w:t>
            </w:r>
            <w:r w:rsidRPr="004106E8">
              <w:t xml:space="preserve">О темпераменте. – Психология индивидуальных различий: тексты. – М.: ЧеРо, 2000. – С. 96-105.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>13.</w:t>
            </w:r>
            <w:r w:rsidRPr="004106E8">
              <w:rPr>
                <w:b/>
              </w:rPr>
              <w:t xml:space="preserve"> Капрара</w:t>
            </w:r>
            <w:proofErr w:type="gramStart"/>
            <w:r w:rsidRPr="004106E8">
              <w:rPr>
                <w:b/>
              </w:rPr>
              <w:t xml:space="preserve"> Д</w:t>
            </w:r>
            <w:proofErr w:type="gramEnd"/>
            <w:r w:rsidRPr="004106E8">
              <w:rPr>
                <w:b/>
              </w:rPr>
              <w:t>ж.</w:t>
            </w:r>
            <w:r w:rsidRPr="004106E8">
              <w:t>, Сервон Д.Психология личности. – СПб: Питер, 2003. – 592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14. </w:t>
            </w:r>
            <w:r w:rsidRPr="004106E8">
              <w:rPr>
                <w:b/>
              </w:rPr>
              <w:t xml:space="preserve">Карнегі Д. </w:t>
            </w:r>
            <w:r w:rsidRPr="004106E8">
              <w:t>Як завойовувати друзі</w:t>
            </w:r>
            <w:proofErr w:type="gramStart"/>
            <w:r w:rsidRPr="004106E8">
              <w:t>в</w:t>
            </w:r>
            <w:proofErr w:type="gramEnd"/>
            <w:r w:rsidRPr="004106E8">
              <w:t xml:space="preserve"> та впливати на людей. Як виробляти в собі впевненість і впливати на людей, виступаючи прилюдно. Як перестати хвилюватись і почати жити. – Харків: Промінь, 2007. – 276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lastRenderedPageBreak/>
              <w:t xml:space="preserve">     15. </w:t>
            </w:r>
            <w:r w:rsidRPr="004106E8">
              <w:rPr>
                <w:b/>
              </w:rPr>
              <w:t xml:space="preserve">Карпенко З. С. </w:t>
            </w:r>
            <w:r w:rsidRPr="004106E8">
              <w:t>Аксіологічна психологія особистості: монографія. 2-ге вид</w:t>
            </w:r>
            <w:proofErr w:type="gramStart"/>
            <w:r w:rsidRPr="004106E8">
              <w:t>.</w:t>
            </w:r>
            <w:proofErr w:type="gramEnd"/>
            <w:r w:rsidRPr="004106E8">
              <w:t xml:space="preserve"> – І</w:t>
            </w:r>
            <w:proofErr w:type="gramStart"/>
            <w:r w:rsidRPr="004106E8">
              <w:t>в</w:t>
            </w:r>
            <w:proofErr w:type="gramEnd"/>
            <w:r w:rsidRPr="004106E8">
              <w:t xml:space="preserve">ано-Франківськ, 2018. – 720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16. </w:t>
            </w:r>
            <w:r w:rsidRPr="004106E8">
              <w:rPr>
                <w:b/>
              </w:rPr>
              <w:t xml:space="preserve">Каюа Р. </w:t>
            </w:r>
            <w:r w:rsidRPr="004106E8">
              <w:t xml:space="preserve">Людина та сакральне. – К.: Ваклер, 2003. – 256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17. </w:t>
            </w:r>
            <w:r w:rsidRPr="004106E8">
              <w:rPr>
                <w:b/>
              </w:rPr>
              <w:t xml:space="preserve">Климишин О. І. </w:t>
            </w:r>
            <w:r w:rsidRPr="004106E8">
              <w:t xml:space="preserve">Психологія духовності особистості: християнсько-орієнований </w:t>
            </w:r>
            <w:proofErr w:type="gramStart"/>
            <w:r w:rsidRPr="004106E8">
              <w:t>п</w:t>
            </w:r>
            <w:proofErr w:type="gramEnd"/>
            <w:r w:rsidRPr="004106E8">
              <w:t>ідхід: монографія. – Івано-Франківськ: Гостинець, 2010. – 440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18. </w:t>
            </w:r>
            <w:r w:rsidRPr="004106E8">
              <w:rPr>
                <w:b/>
              </w:rPr>
              <w:t xml:space="preserve">Копець Л. В. </w:t>
            </w:r>
            <w:r w:rsidRPr="004106E8">
              <w:t>Психолог</w:t>
            </w:r>
            <w:r w:rsidRPr="004106E8">
              <w:rPr>
                <w:lang w:val="en-US"/>
              </w:rPr>
              <w:t>i</w:t>
            </w:r>
            <w:r w:rsidRPr="004106E8">
              <w:t>я особистост</w:t>
            </w:r>
            <w:r w:rsidRPr="004106E8">
              <w:rPr>
                <w:lang w:val="en-US"/>
              </w:rPr>
              <w:t>i</w:t>
            </w:r>
            <w:r w:rsidRPr="004106E8">
              <w:t xml:space="preserve">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>ібник. – К.: Видавничий д</w:t>
            </w:r>
            <w:proofErr w:type="gramStart"/>
            <w:r w:rsidRPr="004106E8">
              <w:rPr>
                <w:lang w:val="en-US"/>
              </w:rPr>
              <w:t>i</w:t>
            </w:r>
            <w:proofErr w:type="gramEnd"/>
            <w:r w:rsidRPr="004106E8">
              <w:t>м «Киево-Могилянська академ</w:t>
            </w:r>
            <w:r w:rsidRPr="004106E8">
              <w:rPr>
                <w:lang w:val="en-US"/>
              </w:rPr>
              <w:t>i</w:t>
            </w:r>
            <w:r w:rsidRPr="004106E8">
              <w:t>я», 2008. – 324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19. </w:t>
            </w:r>
            <w:r w:rsidRPr="004106E8">
              <w:rPr>
                <w:b/>
              </w:rPr>
              <w:t xml:space="preserve">Кречмер Э. </w:t>
            </w:r>
            <w:r w:rsidRPr="004106E8">
              <w:t xml:space="preserve">Строение тела и характер. </w:t>
            </w:r>
            <w:proofErr w:type="gramStart"/>
            <w:r w:rsidRPr="004106E8">
              <w:t>–М</w:t>
            </w:r>
            <w:proofErr w:type="gramEnd"/>
            <w:r w:rsidRPr="004106E8">
              <w:t>.: Апрель-Пресс, ЭКСМО-Пресс, 2000. – 216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20. </w:t>
            </w:r>
            <w:r w:rsidRPr="004106E8">
              <w:rPr>
                <w:b/>
              </w:rPr>
              <w:t xml:space="preserve">Лазурский А. Ф. </w:t>
            </w:r>
            <w:r w:rsidRPr="004106E8">
              <w:t>Очерк наук о характерах. – М.: Наука, 1995. – 180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21. </w:t>
            </w:r>
            <w:r w:rsidRPr="004106E8">
              <w:rPr>
                <w:b/>
              </w:rPr>
              <w:t xml:space="preserve">Левитов Н. Д. </w:t>
            </w:r>
            <w:r w:rsidRPr="004106E8">
              <w:t>Проблема характера в современной психологии. – Психология индивидуальных различий: тексты / Под</w:t>
            </w:r>
            <w:proofErr w:type="gramStart"/>
            <w:r w:rsidRPr="004106E8">
              <w:t>.</w:t>
            </w:r>
            <w:proofErr w:type="gramEnd"/>
            <w:r w:rsidRPr="004106E8">
              <w:t xml:space="preserve"> </w:t>
            </w:r>
            <w:proofErr w:type="gramStart"/>
            <w:r w:rsidRPr="004106E8">
              <w:t>р</w:t>
            </w:r>
            <w:proofErr w:type="gramEnd"/>
            <w:r w:rsidRPr="004106E8">
              <w:t>ед. Ю. Б. Гиппенрейтер, В. Я. Романова. – М.: Изд-во МГУ, 1982. – С. 96-105.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22. </w:t>
            </w:r>
            <w:r w:rsidRPr="004106E8">
              <w:rPr>
                <w:b/>
              </w:rPr>
              <w:t xml:space="preserve">Леонгард К. </w:t>
            </w:r>
            <w:r w:rsidRPr="004106E8">
              <w:t xml:space="preserve">Акцентуированные личности: монография. – К.: «Вища школа», 1989. – 376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23. </w:t>
            </w:r>
            <w:r w:rsidRPr="004106E8">
              <w:rPr>
                <w:b/>
              </w:rPr>
              <w:t xml:space="preserve">Ломброзо Ч. </w:t>
            </w:r>
            <w:r w:rsidRPr="004106E8">
              <w:t xml:space="preserve">Гениальность и помешательство. Параллель между великими людьми и помешанными: научно-популярное издание. – К.: «Україна», 1995. – 276 с.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24. </w:t>
            </w:r>
            <w:r w:rsidRPr="004106E8">
              <w:rPr>
                <w:b/>
              </w:rPr>
              <w:t xml:space="preserve">Максименко С. Д. </w:t>
            </w:r>
            <w:r w:rsidRPr="004106E8">
              <w:t xml:space="preserve">Генеза здійснення особистості: монографія. – К.: </w:t>
            </w:r>
            <w:proofErr w:type="gramStart"/>
            <w:r w:rsidRPr="004106E8">
              <w:t>ТОВ</w:t>
            </w:r>
            <w:proofErr w:type="gramEnd"/>
            <w:r w:rsidRPr="004106E8">
              <w:t xml:space="preserve"> «КММ», 2006. – 240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25.</w:t>
            </w:r>
            <w:r w:rsidRPr="004106E8">
              <w:rPr>
                <w:b/>
              </w:rPr>
              <w:t xml:space="preserve"> Максименко С. Д.</w:t>
            </w:r>
            <w:r w:rsidRPr="004106E8">
              <w:t xml:space="preserve">,Клименко В. В., Толстоухов А. В.Психологічні механізми зародження, становлення та здійснення особистості: монографія. – К.: </w:t>
            </w:r>
            <w:proofErr w:type="gramStart"/>
            <w:r w:rsidRPr="004106E8">
              <w:t>Вид-во</w:t>
            </w:r>
            <w:proofErr w:type="gramEnd"/>
            <w:r w:rsidRPr="004106E8">
              <w:t xml:space="preserve"> Європейського університету, 2010. – 240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26. </w:t>
            </w:r>
            <w:r w:rsidRPr="004106E8">
              <w:rPr>
                <w:b/>
              </w:rPr>
              <w:t>Максименко С. Д.</w:t>
            </w:r>
            <w:r w:rsidRPr="004106E8">
              <w:t xml:space="preserve">, Максименко К. С., Папуча М. В.Психологія особистості: </w:t>
            </w:r>
            <w:proofErr w:type="gramStart"/>
            <w:r w:rsidRPr="004106E8">
              <w:t>п</w:t>
            </w:r>
            <w:proofErr w:type="gramEnd"/>
            <w:r w:rsidRPr="004106E8">
              <w:t xml:space="preserve">ідручник. – К.: </w:t>
            </w:r>
            <w:proofErr w:type="gramStart"/>
            <w:r w:rsidRPr="004106E8">
              <w:t>ТОВ</w:t>
            </w:r>
            <w:proofErr w:type="gramEnd"/>
            <w:r w:rsidRPr="004106E8">
              <w:t xml:space="preserve"> «КММ», 2007. – 296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27. </w:t>
            </w:r>
            <w:r w:rsidRPr="004106E8">
              <w:rPr>
                <w:b/>
              </w:rPr>
              <w:t xml:space="preserve">Маслоу А. </w:t>
            </w:r>
            <w:r w:rsidRPr="004106E8">
              <w:t>Мотивация и личность. – 3-е изд</w:t>
            </w:r>
            <w:proofErr w:type="gramStart"/>
            <w:r w:rsidRPr="004106E8">
              <w:t xml:space="preserve">.. – </w:t>
            </w:r>
            <w:proofErr w:type="gramEnd"/>
            <w:r w:rsidRPr="004106E8">
              <w:t xml:space="preserve">СПб.: Питер, 2008. – 352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28. </w:t>
            </w:r>
            <w:r w:rsidRPr="004106E8">
              <w:rPr>
                <w:b/>
              </w:rPr>
              <w:t xml:space="preserve">Маслоу А. </w:t>
            </w:r>
            <w:r w:rsidRPr="004106E8">
              <w:t xml:space="preserve">Психология бытия. – М.: «Рефл-бук», К.: «Ваклер», 1997. – 304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29.</w:t>
            </w:r>
            <w:r w:rsidRPr="004106E8">
              <w:rPr>
                <w:b/>
              </w:rPr>
              <w:t xml:space="preserve"> Москалець В. </w:t>
            </w:r>
            <w:r w:rsidRPr="004106E8">
              <w:t xml:space="preserve">Віра в Бога як </w:t>
            </w:r>
            <w:proofErr w:type="gramStart"/>
            <w:r w:rsidRPr="004106E8">
              <w:t>псих</w:t>
            </w:r>
            <w:proofErr w:type="gramEnd"/>
            <w:r w:rsidRPr="004106E8">
              <w:t xml:space="preserve">ічний базис стану загального благополуччя особистості // Психологія і суспільство. Український теоретико-методологічний </w:t>
            </w:r>
            <w:proofErr w:type="gramStart"/>
            <w:r w:rsidRPr="004106E8">
              <w:t>соц</w:t>
            </w:r>
            <w:proofErr w:type="gramEnd"/>
            <w:r w:rsidRPr="004106E8">
              <w:t xml:space="preserve">іогуманітарний часопис. – 2015. – №1. – С. 55-64.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30. </w:t>
            </w:r>
            <w:r w:rsidRPr="004106E8">
              <w:rPr>
                <w:b/>
              </w:rPr>
              <w:t xml:space="preserve">Москалець В. </w:t>
            </w:r>
            <w:r w:rsidRPr="004106E8">
              <w:t xml:space="preserve">Духовні горизонти особистості: потенціал вершинної аналітики // Психологія і суспільство. Український теоретико-методологічний </w:t>
            </w:r>
            <w:proofErr w:type="gramStart"/>
            <w:r w:rsidRPr="004106E8">
              <w:t>соц</w:t>
            </w:r>
            <w:proofErr w:type="gramEnd"/>
            <w:r w:rsidRPr="004106E8">
              <w:t xml:space="preserve">іогуманітарний часопис. – 2011. – №1. – С. 73-84. </w:t>
            </w:r>
          </w:p>
          <w:p w:rsidR="00D34EBB" w:rsidRPr="004106E8" w:rsidRDefault="00D34EBB" w:rsidP="00D34EBB">
            <w:pPr>
              <w:tabs>
                <w:tab w:val="num" w:pos="720"/>
              </w:tabs>
              <w:jc w:val="both"/>
              <w:rPr>
                <w:noProof/>
              </w:rPr>
            </w:pPr>
            <w:r w:rsidRPr="004106E8">
              <w:t xml:space="preserve">     31. </w:t>
            </w:r>
            <w:r w:rsidRPr="004106E8">
              <w:rPr>
                <w:b/>
              </w:rPr>
              <w:t>Москалець В. П.</w:t>
            </w:r>
            <w:r>
              <w:t xml:space="preserve"> Психологія особистості: </w:t>
            </w:r>
            <w:proofErr w:type="gramStart"/>
            <w:r>
              <w:t>п</w:t>
            </w:r>
            <w:proofErr w:type="gramEnd"/>
            <w:r>
              <w:t>ідручник. – Киї</w:t>
            </w:r>
            <w:proofErr w:type="gramStart"/>
            <w:r>
              <w:t>в-</w:t>
            </w:r>
            <w:proofErr w:type="gramEnd"/>
            <w:r>
              <w:t>Івано-Франківськ: «Нова Зоря», 2020. – 435 с</w:t>
            </w:r>
            <w:r w:rsidRPr="004106E8">
              <w:t>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32. </w:t>
            </w:r>
            <w:r w:rsidRPr="004106E8">
              <w:rPr>
                <w:b/>
              </w:rPr>
              <w:t>Москалець В. П.</w:t>
            </w:r>
            <w:r w:rsidRPr="004106E8">
              <w:t xml:space="preserve">Психологія особистості: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>ібник. – К.: «Центр учбової літератури», 2013. – 414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33. </w:t>
            </w:r>
            <w:r w:rsidRPr="004106E8">
              <w:rPr>
                <w:b/>
              </w:rPr>
              <w:t xml:space="preserve">Москалець В. </w:t>
            </w:r>
            <w:r w:rsidRPr="004106E8">
              <w:t xml:space="preserve">Психологія </w:t>
            </w:r>
            <w:proofErr w:type="gramStart"/>
            <w:r w:rsidRPr="004106E8">
              <w:t>рел</w:t>
            </w:r>
            <w:proofErr w:type="gramEnd"/>
            <w:r w:rsidRPr="004106E8">
              <w:t xml:space="preserve">ігії: підручник. – К.: «КНТ», 2019. – С. 29-48; 76-111. </w:t>
            </w:r>
          </w:p>
          <w:p w:rsidR="00D34EBB" w:rsidRPr="004106E8" w:rsidRDefault="00D34EBB" w:rsidP="00D34EB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 w:rsidRPr="004106E8">
              <w:t xml:space="preserve">     34. </w:t>
            </w:r>
            <w:r w:rsidRPr="004106E8">
              <w:rPr>
                <w:b/>
              </w:rPr>
              <w:t>Москалець В. П.</w:t>
            </w:r>
            <w:r w:rsidRPr="004106E8">
              <w:t xml:space="preserve">, Синяк І. В. Віра в Бога, марновірство, обереги учасників бойових дій у Донбасі. – Актуальні дослідження в сучасній вітчизняній екстремальній та кризовій психології: монографія / За ред. В. П. Садкового, О. В. Тімченка. – Харків: ФОП Мезіна В. В., 2017. – С. 140-152.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35.</w:t>
            </w:r>
            <w:r w:rsidRPr="004106E8">
              <w:rPr>
                <w:b/>
              </w:rPr>
              <w:t xml:space="preserve"> Москалець В. </w:t>
            </w:r>
            <w:r w:rsidRPr="004106E8">
              <w:t xml:space="preserve">Структурно-функціональна організація особистості // Психологія і суспільство. Український теоретико-методологічний </w:t>
            </w:r>
            <w:proofErr w:type="gramStart"/>
            <w:r w:rsidRPr="004106E8">
              <w:t>соц</w:t>
            </w:r>
            <w:proofErr w:type="gramEnd"/>
            <w:r w:rsidRPr="004106E8">
              <w:t>іогуманітарний часопис. – 2010. –  №2. – С. 20-25.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36.</w:t>
            </w:r>
            <w:r w:rsidRPr="004106E8">
              <w:rPr>
                <w:b/>
              </w:rPr>
              <w:t xml:space="preserve"> Москалець В. </w:t>
            </w:r>
            <w:r w:rsidRPr="004106E8">
              <w:t>Три сили для людини: від «</w:t>
            </w:r>
            <w:proofErr w:type="gramStart"/>
            <w:r w:rsidRPr="004106E8">
              <w:t>Великого</w:t>
            </w:r>
            <w:proofErr w:type="gramEnd"/>
            <w:r w:rsidRPr="004106E8">
              <w:t xml:space="preserve"> Інквізитора» до канонічної психології Володимира Роменця // Психологія і суспільство. Український теоретико-методологічний </w:t>
            </w:r>
            <w:proofErr w:type="gramStart"/>
            <w:r w:rsidRPr="004106E8">
              <w:t>соц</w:t>
            </w:r>
            <w:proofErr w:type="gramEnd"/>
            <w:r w:rsidRPr="004106E8">
              <w:t xml:space="preserve">іогуманітарний часопис. – 2012. – №2. – С. 6-15.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37. </w:t>
            </w:r>
            <w:r w:rsidRPr="004106E8">
              <w:rPr>
                <w:b/>
              </w:rPr>
              <w:t xml:space="preserve">Обозов Н. И. </w:t>
            </w:r>
            <w:r w:rsidRPr="004106E8">
              <w:t>Психология внушения и конформности.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 xml:space="preserve">Питер, 1997. – 150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lastRenderedPageBreak/>
              <w:t xml:space="preserve">     38. </w:t>
            </w:r>
            <w:r w:rsidRPr="004106E8">
              <w:rPr>
                <w:b/>
              </w:rPr>
              <w:t xml:space="preserve">Олпорт Г. </w:t>
            </w:r>
            <w:r w:rsidRPr="004106E8">
              <w:t>Становление личности. Избранные труды. – М.: Смысл, 2002. – 462 с</w:t>
            </w:r>
            <w:proofErr w:type="gramStart"/>
            <w:r w:rsidRPr="004106E8">
              <w:t xml:space="preserve"> .</w:t>
            </w:r>
            <w:proofErr w:type="gramEnd"/>
            <w:r w:rsidRPr="004106E8">
              <w:t xml:space="preserve">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39. </w:t>
            </w:r>
            <w:r w:rsidRPr="004106E8">
              <w:rPr>
                <w:b/>
              </w:rPr>
              <w:t xml:space="preserve">Палій А. А. </w:t>
            </w:r>
            <w:r w:rsidRPr="004106E8">
              <w:t xml:space="preserve">Диференціальна психологія: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>ібник. – К.: «Академвидав», 2010. – 432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40. </w:t>
            </w:r>
            <w:r w:rsidRPr="004106E8">
              <w:rPr>
                <w:b/>
              </w:rPr>
              <w:t>Первин Л.</w:t>
            </w:r>
            <w:r w:rsidRPr="004106E8">
              <w:t xml:space="preserve">, Дхон О. Психология личности. Теория и исследования. – М.: Аспект-Пресс, 2001. – 607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41. </w:t>
            </w:r>
            <w:r w:rsidRPr="004106E8">
              <w:rPr>
                <w:b/>
              </w:rPr>
              <w:t xml:space="preserve">Помиткін Е. О. </w:t>
            </w:r>
            <w:r w:rsidRPr="004106E8">
              <w:t xml:space="preserve">Психологія </w:t>
            </w:r>
            <w:proofErr w:type="gramStart"/>
            <w:r w:rsidRPr="004106E8">
              <w:t>духовного</w:t>
            </w:r>
            <w:proofErr w:type="gramEnd"/>
            <w:r w:rsidRPr="004106E8">
              <w:t xml:space="preserve"> розвитку особистості: монографія. – К.: Наш час, 2007. – 280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42. </w:t>
            </w:r>
            <w:r w:rsidRPr="004106E8">
              <w:rPr>
                <w:b/>
              </w:rPr>
              <w:t xml:space="preserve">Психология </w:t>
            </w:r>
            <w:r w:rsidRPr="004106E8">
              <w:t>личности: словарь-справочник</w:t>
            </w:r>
            <w:proofErr w:type="gramStart"/>
            <w:r w:rsidRPr="004106E8">
              <w:t xml:space="preserve"> / П</w:t>
            </w:r>
            <w:proofErr w:type="gramEnd"/>
            <w:r w:rsidRPr="004106E8">
              <w:t>од ред. П. П. Горностая, Т. М. Титаренко. – К.: РУТА, 2001. – 320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43. </w:t>
            </w:r>
            <w:r w:rsidRPr="004106E8">
              <w:rPr>
                <w:b/>
              </w:rPr>
              <w:t xml:space="preserve">Рибалка В. В. </w:t>
            </w:r>
            <w:r w:rsidRPr="004106E8">
              <w:t xml:space="preserve">Психологія честі та гідностіособистості: культурологічний та аксіологічний аспекти: науково-методичний </w:t>
            </w:r>
            <w:proofErr w:type="gramStart"/>
            <w:r w:rsidRPr="004106E8">
              <w:t>пос</w:t>
            </w:r>
            <w:proofErr w:type="gramEnd"/>
            <w:r w:rsidRPr="004106E8">
              <w:t xml:space="preserve">ібник. – К.: </w:t>
            </w:r>
            <w:proofErr w:type="gramStart"/>
            <w:r w:rsidRPr="004106E8">
              <w:t>ТОВ</w:t>
            </w:r>
            <w:proofErr w:type="gramEnd"/>
            <w:r w:rsidRPr="004106E8">
              <w:t xml:space="preserve"> «Інформаційні системи», 2011. – 428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44. </w:t>
            </w:r>
            <w:r w:rsidRPr="004106E8">
              <w:rPr>
                <w:b/>
              </w:rPr>
              <w:t xml:space="preserve">Рибалка В. В. </w:t>
            </w:r>
            <w:r w:rsidRPr="004106E8">
              <w:t xml:space="preserve">Теорії  особистості у вітчизняній психології: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 xml:space="preserve">ібник. – К.: </w:t>
            </w:r>
            <w:proofErr w:type="gramStart"/>
            <w:r w:rsidRPr="004106E8">
              <w:t>П</w:t>
            </w:r>
            <w:proofErr w:type="gramEnd"/>
            <w:r w:rsidRPr="004106E8">
              <w:t xml:space="preserve">ІППО АПН України, 2006. – 530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45. </w:t>
            </w:r>
            <w:r w:rsidRPr="004106E8">
              <w:rPr>
                <w:b/>
              </w:rPr>
              <w:t xml:space="preserve">Рубинштейн С. Л. </w:t>
            </w:r>
            <w:r w:rsidRPr="004106E8">
              <w:t>Бытие и сознание. Человек и мир.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 xml:space="preserve">Питер, 2003. – 512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>46.</w:t>
            </w:r>
            <w:r w:rsidRPr="004106E8">
              <w:rPr>
                <w:b/>
              </w:rPr>
              <w:t xml:space="preserve"> Савчин М. В. </w:t>
            </w:r>
            <w:r w:rsidRPr="004106E8">
              <w:t xml:space="preserve">Духовна парадигма психології: монографія. – К.: Академвидав, 2013. – 224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47. </w:t>
            </w:r>
            <w:r w:rsidRPr="004106E8">
              <w:rPr>
                <w:b/>
              </w:rPr>
              <w:t xml:space="preserve">Савчин М. В. </w:t>
            </w:r>
            <w:r w:rsidRPr="004106E8">
              <w:t xml:space="preserve">Здатності особистості: монографія. – К.: Видавничий центр «Академія», 2016. – 288 с.       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48. </w:t>
            </w:r>
            <w:r w:rsidRPr="004106E8">
              <w:rPr>
                <w:b/>
              </w:rPr>
              <w:t xml:space="preserve">Савчин М. В. </w:t>
            </w:r>
            <w:r w:rsidRPr="004106E8">
              <w:t>Психологія відповідальної поведінки: монографія. – Івано-Франківськ: Місто НВ, 2008. – 224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49. </w:t>
            </w:r>
            <w:r w:rsidRPr="004106E8">
              <w:rPr>
                <w:b/>
              </w:rPr>
              <w:t xml:space="preserve">Семиченко В. А. </w:t>
            </w:r>
            <w:r w:rsidRPr="004106E8">
              <w:t>Психология: Темперамент. – К. – Полтава: «Формика», 2001. – 124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50. </w:t>
            </w:r>
            <w:r w:rsidRPr="004106E8">
              <w:rPr>
                <w:b/>
              </w:rPr>
              <w:t xml:space="preserve">Старовойтенко Е. Б. </w:t>
            </w:r>
            <w:r w:rsidRPr="004106E8">
              <w:t xml:space="preserve">Культурная психология личности: монография. – М.: Академический Проект; Гуадеамус, 2007. – 310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51. </w:t>
            </w:r>
            <w:r w:rsidRPr="004106E8">
              <w:rPr>
                <w:b/>
              </w:rPr>
              <w:t xml:space="preserve">Титаренко Т. М. </w:t>
            </w:r>
            <w:r w:rsidRPr="004106E8">
              <w:t xml:space="preserve">Життєвий </w:t>
            </w:r>
            <w:proofErr w:type="gramStart"/>
            <w:r w:rsidRPr="004106E8">
              <w:t>св</w:t>
            </w:r>
            <w:proofErr w:type="gramEnd"/>
            <w:r w:rsidRPr="004106E8">
              <w:t xml:space="preserve">іт особистості: у межах і за межами буденності. – К.: Либідь, 2003. – 376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52. </w:t>
            </w:r>
            <w:r w:rsidRPr="004106E8">
              <w:rPr>
                <w:b/>
              </w:rPr>
              <w:t xml:space="preserve">Феофраст </w:t>
            </w:r>
            <w:r w:rsidRPr="004106E8">
              <w:t>Характеры. – М.: Наука, 1974. – 96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53. </w:t>
            </w:r>
            <w:r w:rsidRPr="004106E8">
              <w:rPr>
                <w:b/>
              </w:rPr>
              <w:t>Фернхейм А.</w:t>
            </w:r>
            <w:r w:rsidRPr="004106E8">
              <w:t>, Хейвен П. Личность и социальное поведение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 xml:space="preserve">Питер, 2001. – 368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54. </w:t>
            </w:r>
            <w:r w:rsidRPr="004106E8">
              <w:rPr>
                <w:b/>
              </w:rPr>
              <w:t xml:space="preserve">Франкин Р. </w:t>
            </w:r>
            <w:r w:rsidRPr="004106E8">
              <w:t>Мотивация поведения: биологические, конституционные и социальные аспекты.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>Питер, 2003. – 522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55. </w:t>
            </w:r>
            <w:r w:rsidRPr="004106E8">
              <w:rPr>
                <w:b/>
              </w:rPr>
              <w:t xml:space="preserve">Франкл В. </w:t>
            </w:r>
            <w:r w:rsidRPr="004106E8">
              <w:t>Воля к смыслу. – М.: Апрель-Пресс; ЭКСМО-Пресс, 2000.  – 368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56. </w:t>
            </w:r>
            <w:r w:rsidRPr="004106E8">
              <w:rPr>
                <w:b/>
              </w:rPr>
              <w:t xml:space="preserve">Франкл В. </w:t>
            </w:r>
            <w:r w:rsidRPr="004106E8">
              <w:t>Основы логотерапии. Психотерапия и религия.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 xml:space="preserve">Речь, 2000. – 278 с.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57. </w:t>
            </w:r>
            <w:r w:rsidRPr="004106E8">
              <w:rPr>
                <w:b/>
              </w:rPr>
              <w:t xml:space="preserve">Франкл В. </w:t>
            </w:r>
            <w:r w:rsidRPr="004106E8">
              <w:t>Психотерапия и экзистенциализм. Избранные работы по логотерапии [Электронный ресурс]</w:t>
            </w:r>
            <w:proofErr w:type="gramStart"/>
            <w:r w:rsidRPr="004106E8">
              <w:t>.</w:t>
            </w:r>
            <w:proofErr w:type="gramEnd"/>
            <w:r w:rsidRPr="004106E8">
              <w:t xml:space="preserve"> – </w:t>
            </w:r>
            <w:proofErr w:type="gramStart"/>
            <w:r w:rsidRPr="004106E8">
              <w:t>р</w:t>
            </w:r>
            <w:proofErr w:type="gramEnd"/>
            <w:r w:rsidRPr="004106E8">
              <w:t xml:space="preserve">ежим доступа: </w:t>
            </w:r>
            <w:r w:rsidRPr="004106E8">
              <w:rPr>
                <w:lang w:val="en-US"/>
              </w:rPr>
              <w:t>http</w:t>
            </w:r>
            <w:r w:rsidRPr="004106E8">
              <w:t xml:space="preserve">: // </w:t>
            </w:r>
            <w:r w:rsidRPr="004106E8">
              <w:rPr>
                <w:lang w:val="en-US"/>
              </w:rPr>
              <w:t>www</w:t>
            </w:r>
            <w:r w:rsidRPr="004106E8">
              <w:t>/</w:t>
            </w:r>
            <w:r w:rsidRPr="004106E8">
              <w:rPr>
                <w:lang w:val="en-US"/>
              </w:rPr>
              <w:t>koob</w:t>
            </w:r>
            <w:r w:rsidRPr="004106E8">
              <w:t>.</w:t>
            </w:r>
            <w:r w:rsidRPr="004106E8">
              <w:rPr>
                <w:lang w:val="en-US"/>
              </w:rPr>
              <w:t>ru</w:t>
            </w:r>
            <w:r w:rsidRPr="004106E8">
              <w:t xml:space="preserve">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58. </w:t>
            </w:r>
            <w:r w:rsidRPr="004106E8">
              <w:rPr>
                <w:b/>
              </w:rPr>
              <w:t xml:space="preserve">Франкл В. </w:t>
            </w:r>
            <w:r w:rsidRPr="004106E8">
              <w:t>Человек в поисках смысла: сборник произведений. – М.: «ПРОГРЕСС», 1990. – 368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59. </w:t>
            </w:r>
            <w:r w:rsidRPr="004106E8">
              <w:rPr>
                <w:b/>
              </w:rPr>
              <w:t xml:space="preserve">Фрейд А. </w:t>
            </w:r>
            <w:r w:rsidRPr="004106E8">
              <w:t xml:space="preserve">Психология Я и защитные механизмы. – М.: Педагогика, 1993. – 144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60. </w:t>
            </w:r>
            <w:r w:rsidRPr="004106E8">
              <w:rPr>
                <w:b/>
              </w:rPr>
              <w:t xml:space="preserve">Фрейд З. </w:t>
            </w:r>
            <w:r w:rsidRPr="004106E8">
              <w:t xml:space="preserve">Введение в психоанализ: лекции. – М.: «Наука», 1989. – 456 с.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61. </w:t>
            </w:r>
            <w:r w:rsidRPr="004106E8">
              <w:rPr>
                <w:b/>
              </w:rPr>
              <w:t>Фрейджер Р.</w:t>
            </w:r>
            <w:r w:rsidRPr="004106E8">
              <w:t>, Фейдимен Д.Личность. Теории, упражнения, эксперименты.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>Прайм-ЕВРОЗНАК, 2004. – 456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62. </w:t>
            </w:r>
            <w:r w:rsidRPr="004106E8">
              <w:rPr>
                <w:b/>
              </w:rPr>
              <w:t xml:space="preserve">Фромм Э. </w:t>
            </w:r>
            <w:r w:rsidRPr="004106E8">
              <w:t xml:space="preserve">Анатомия </w:t>
            </w:r>
            <w:proofErr w:type="gramStart"/>
            <w:r w:rsidRPr="004106E8">
              <w:t>человеческой</w:t>
            </w:r>
            <w:proofErr w:type="gramEnd"/>
            <w:r w:rsidRPr="004106E8">
              <w:t xml:space="preserve"> деструктивности. – М.: «Республика», 1994. – 447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63. </w:t>
            </w:r>
            <w:r w:rsidRPr="004106E8">
              <w:rPr>
                <w:b/>
              </w:rPr>
              <w:t xml:space="preserve">Фромм Э. </w:t>
            </w:r>
            <w:r w:rsidRPr="004106E8">
              <w:t>Бегство от свободы. – М.: Прогресс, 1995. – 256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64.</w:t>
            </w:r>
            <w:r w:rsidRPr="004106E8">
              <w:rPr>
                <w:b/>
              </w:rPr>
              <w:t xml:space="preserve">Фромм Э. </w:t>
            </w:r>
            <w:r w:rsidRPr="004106E8">
              <w:t>Бегство от свободы</w:t>
            </w:r>
            <w:proofErr w:type="gramStart"/>
            <w:r w:rsidRPr="004106E8">
              <w:t>.Ч</w:t>
            </w:r>
            <w:proofErr w:type="gramEnd"/>
            <w:r w:rsidRPr="004106E8">
              <w:t xml:space="preserve">еловек для себя. – Мн.: «Поппури», 1998. – 672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65.</w:t>
            </w:r>
            <w:r w:rsidRPr="004106E8">
              <w:rPr>
                <w:b/>
              </w:rPr>
              <w:t xml:space="preserve"> Фромм Э. </w:t>
            </w:r>
            <w:r w:rsidRPr="004106E8">
              <w:t xml:space="preserve">Гуманистический психоанализ / </w:t>
            </w:r>
            <w:proofErr w:type="gramStart"/>
            <w:r w:rsidRPr="004106E8">
              <w:t>Сост</w:t>
            </w:r>
            <w:proofErr w:type="gramEnd"/>
            <w:r w:rsidRPr="004106E8">
              <w:t xml:space="preserve"> и общ. ред. В. М. Лейбин.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>Питер, 2002. – 544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66. </w:t>
            </w:r>
            <w:r w:rsidRPr="004106E8">
              <w:rPr>
                <w:b/>
              </w:rPr>
              <w:t xml:space="preserve">Фромм Э. </w:t>
            </w:r>
            <w:r w:rsidRPr="004106E8">
              <w:t xml:space="preserve">Душа человека. – М.: ООО «АСТ-ЛТД», 1998. – 430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67. </w:t>
            </w:r>
            <w:r w:rsidRPr="004106E8">
              <w:rPr>
                <w:b/>
              </w:rPr>
              <w:t xml:space="preserve">Фромм Э. </w:t>
            </w:r>
            <w:r w:rsidRPr="004106E8">
              <w:t>Иметь или быть? – М.: Прогресс, 1990. – 258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68. </w:t>
            </w:r>
            <w:r w:rsidRPr="004106E8">
              <w:rPr>
                <w:b/>
              </w:rPr>
              <w:t xml:space="preserve">Фромм Э. </w:t>
            </w:r>
            <w:r w:rsidRPr="004106E8">
              <w:t>Теория любви. – Психология личности в трудах зарубежных психологов / Сост. и общ</w:t>
            </w:r>
            <w:proofErr w:type="gramStart"/>
            <w:r w:rsidRPr="004106E8">
              <w:t>.</w:t>
            </w:r>
            <w:proofErr w:type="gramEnd"/>
            <w:r w:rsidRPr="004106E8">
              <w:t xml:space="preserve"> </w:t>
            </w:r>
            <w:proofErr w:type="gramStart"/>
            <w:r w:rsidRPr="004106E8">
              <w:t>р</w:t>
            </w:r>
            <w:proofErr w:type="gramEnd"/>
            <w:r w:rsidRPr="004106E8">
              <w:t>ед. А. А. Реана.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 xml:space="preserve">Питер, 2000. </w:t>
            </w:r>
            <w:r w:rsidRPr="004106E8">
              <w:lastRenderedPageBreak/>
              <w:t xml:space="preserve">– С. 120-132.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69. </w:t>
            </w:r>
            <w:r w:rsidRPr="004106E8">
              <w:rPr>
                <w:b/>
              </w:rPr>
              <w:t xml:space="preserve">Фромм Э. </w:t>
            </w:r>
            <w:r w:rsidRPr="004106E8">
              <w:t xml:space="preserve">Человек для себя. Исследование психологических проблем этики. – Мн.: «Коллегиум», 1992. – 253 с. 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70. </w:t>
            </w:r>
            <w:r w:rsidRPr="004106E8">
              <w:rPr>
                <w:b/>
              </w:rPr>
              <w:t xml:space="preserve">ФурманА. А. </w:t>
            </w:r>
            <w:r w:rsidRPr="004106E8">
              <w:t>Психологія особистості: ціннісно-смисловий вимі</w:t>
            </w:r>
            <w:proofErr w:type="gramStart"/>
            <w:r w:rsidRPr="004106E8">
              <w:t>р</w:t>
            </w:r>
            <w:proofErr w:type="gramEnd"/>
            <w:r w:rsidRPr="004106E8">
              <w:t>: монографія. – Одеса-Тернопіль: ТНЕУ, 2016. – 312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71. </w:t>
            </w:r>
            <w:r w:rsidRPr="004106E8">
              <w:rPr>
                <w:b/>
              </w:rPr>
              <w:t>Фурман А. В.</w:t>
            </w:r>
            <w:r w:rsidRPr="004106E8">
              <w:t xml:space="preserve">, Гуменюк О. Є.Психологія Я-концепції: навчальний </w:t>
            </w:r>
            <w:proofErr w:type="gramStart"/>
            <w:r w:rsidRPr="004106E8">
              <w:t>пос</w:t>
            </w:r>
            <w:proofErr w:type="gramEnd"/>
            <w:r w:rsidRPr="004106E8">
              <w:t xml:space="preserve">ібник. – Львів: Новий </w:t>
            </w:r>
            <w:proofErr w:type="gramStart"/>
            <w:r w:rsidRPr="004106E8">
              <w:t>Св</w:t>
            </w:r>
            <w:proofErr w:type="gramEnd"/>
            <w:r w:rsidRPr="004106E8">
              <w:t xml:space="preserve">іт, 2006. – 360 с.              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72. </w:t>
            </w:r>
            <w:r w:rsidRPr="004106E8">
              <w:rPr>
                <w:b/>
              </w:rPr>
              <w:t xml:space="preserve">Фурман О. Є. </w:t>
            </w:r>
            <w:r w:rsidRPr="004106E8">
              <w:t xml:space="preserve">Я-концепція як предмет багатоаспектного теоретизування // Психологія і суспільство. Український теоретико-методологічний </w:t>
            </w:r>
            <w:proofErr w:type="gramStart"/>
            <w:r w:rsidRPr="004106E8">
              <w:t>соц</w:t>
            </w:r>
            <w:proofErr w:type="gramEnd"/>
            <w:r w:rsidRPr="004106E8">
              <w:t>іогуманітарний часопис, 2018. – № 1-2 (71-72). – С. 38-68.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73. </w:t>
            </w:r>
            <w:r w:rsidRPr="004106E8">
              <w:rPr>
                <w:b/>
              </w:rPr>
              <w:t xml:space="preserve">Швейцер А. </w:t>
            </w:r>
            <w:r w:rsidRPr="004106E8">
              <w:t xml:space="preserve">Культура и этика. – М.: Прогресс, 1973. – 344 с.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74. </w:t>
            </w:r>
            <w:r w:rsidRPr="004106E8">
              <w:rPr>
                <w:b/>
              </w:rPr>
              <w:t xml:space="preserve">Шелер М. </w:t>
            </w:r>
            <w:r w:rsidRPr="004106E8">
              <w:t>Сутність моральної особистості. – Сучасна зарубіжна філософія. Течії і напрями. – К.: Ваклер, 1996. – С. 10-30.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75. </w:t>
            </w:r>
            <w:r w:rsidRPr="004106E8">
              <w:rPr>
                <w:b/>
              </w:rPr>
              <w:t xml:space="preserve">Шмелёв А. Г. </w:t>
            </w:r>
            <w:r w:rsidRPr="004106E8">
              <w:t>Психодиагностика личностных черт.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>Речь, 2002. – 480 с.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76. </w:t>
            </w:r>
            <w:r w:rsidRPr="004106E8">
              <w:rPr>
                <w:b/>
              </w:rPr>
              <w:t xml:space="preserve">Юнг К. Г. </w:t>
            </w:r>
            <w:r w:rsidRPr="004106E8">
              <w:t xml:space="preserve">Психологические типы. – Мн.: ООО «Поппури», 1998. – 656 с.           </w:t>
            </w:r>
          </w:p>
          <w:p w:rsidR="00D34EBB" w:rsidRPr="004106E8" w:rsidRDefault="00D34EBB" w:rsidP="00D34EBB">
            <w:pPr>
              <w:jc w:val="both"/>
            </w:pPr>
            <w:r w:rsidRPr="004106E8">
              <w:t xml:space="preserve">     77. </w:t>
            </w:r>
            <w:r w:rsidRPr="004106E8">
              <w:rPr>
                <w:b/>
              </w:rPr>
              <w:t xml:space="preserve">Юнг К. Г. </w:t>
            </w:r>
            <w:r w:rsidRPr="004106E8">
              <w:t>Психологические типы. – СПб</w:t>
            </w:r>
            <w:proofErr w:type="gramStart"/>
            <w:r w:rsidRPr="004106E8">
              <w:t xml:space="preserve">.: </w:t>
            </w:r>
            <w:proofErr w:type="gramEnd"/>
            <w:r w:rsidRPr="004106E8">
              <w:t>Ювента; Издательская фирма «Прогресс-Универс», 1995. – 715 с.</w:t>
            </w:r>
          </w:p>
          <w:p w:rsidR="00D34EBB" w:rsidRPr="007A177E" w:rsidRDefault="00D34EBB" w:rsidP="00D34EBB">
            <w:pPr>
              <w:jc w:val="both"/>
            </w:pPr>
            <w:r w:rsidRPr="004106E8">
              <w:t xml:space="preserve">     78. </w:t>
            </w:r>
            <w:r w:rsidRPr="004106E8">
              <w:rPr>
                <w:b/>
              </w:rPr>
              <w:t xml:space="preserve">Юнг К. Г. </w:t>
            </w:r>
            <w:r w:rsidRPr="004106E8">
              <w:t xml:space="preserve">Психология </w:t>
            </w:r>
            <w:proofErr w:type="gramStart"/>
            <w:r w:rsidRPr="004106E8">
              <w:t>бессознательн</w:t>
            </w:r>
            <w:r>
              <w:t>ого</w:t>
            </w:r>
            <w:proofErr w:type="gramEnd"/>
            <w:r>
              <w:t>. – М.: Канон, 1994. – 513 с.</w:t>
            </w:r>
          </w:p>
          <w:p w:rsidR="00D34EBB" w:rsidRPr="00364F74" w:rsidRDefault="00D34EBB" w:rsidP="00D34EBB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4F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Додаткова:</w:t>
            </w:r>
          </w:p>
          <w:p w:rsidR="00D34EBB" w:rsidRPr="00D34EBB" w:rsidRDefault="00D34EBB" w:rsidP="00D34EBB">
            <w:pPr>
              <w:jc w:val="both"/>
              <w:rPr>
                <w:lang w:val="en-US"/>
              </w:rPr>
            </w:pPr>
            <w:r w:rsidRPr="00DC555E">
              <w:t xml:space="preserve">1. </w:t>
            </w:r>
            <w:r w:rsidRPr="00DC555E">
              <w:rPr>
                <w:b/>
              </w:rPr>
              <w:t xml:space="preserve">Адлер А. </w:t>
            </w:r>
            <w:r w:rsidRPr="00DC555E">
              <w:t>Наука жить/ сост. и ред. А</w:t>
            </w:r>
            <w:r w:rsidRPr="00D34EBB">
              <w:rPr>
                <w:lang w:val="en-US"/>
              </w:rPr>
              <w:t xml:space="preserve">. </w:t>
            </w:r>
            <w:r w:rsidRPr="00DC555E">
              <w:t>А</w:t>
            </w:r>
            <w:r w:rsidRPr="00D34EBB">
              <w:rPr>
                <w:lang w:val="en-US"/>
              </w:rPr>
              <w:t xml:space="preserve">. </w:t>
            </w:r>
            <w:r w:rsidRPr="00DC555E">
              <w:t>Юдин</w:t>
            </w:r>
            <w:r w:rsidRPr="00D34EBB">
              <w:rPr>
                <w:lang w:val="en-US"/>
              </w:rPr>
              <w:t xml:space="preserve">. – </w:t>
            </w:r>
            <w:r w:rsidRPr="00DC555E">
              <w:t>К</w:t>
            </w:r>
            <w:r w:rsidRPr="00D34EBB">
              <w:rPr>
                <w:lang w:val="en-US"/>
              </w:rPr>
              <w:t xml:space="preserve">.: </w:t>
            </w:r>
            <w:r w:rsidRPr="00DC555E">
              <w:rPr>
                <w:lang w:val="en-US"/>
              </w:rPr>
              <w:t>Port</w:t>
            </w:r>
            <w:r w:rsidRPr="00D34EBB">
              <w:rPr>
                <w:lang w:val="en-US"/>
              </w:rPr>
              <w:t>-</w:t>
            </w:r>
            <w:r w:rsidRPr="00DC555E">
              <w:rPr>
                <w:lang w:val="en-US"/>
              </w:rPr>
              <w:t>Royal</w:t>
            </w:r>
            <w:r w:rsidRPr="00D34EBB">
              <w:rPr>
                <w:lang w:val="en-US"/>
              </w:rPr>
              <w:t xml:space="preserve">, 1997. – 288 </w:t>
            </w:r>
            <w:r w:rsidRPr="00DC555E">
              <w:t>с</w:t>
            </w:r>
            <w:r w:rsidRPr="00D34EBB">
              <w:rPr>
                <w:lang w:val="en-US"/>
              </w:rPr>
              <w:t>.</w:t>
            </w:r>
          </w:p>
          <w:p w:rsidR="00D34EBB" w:rsidRPr="00DC555E" w:rsidRDefault="00D34EBB" w:rsidP="00D34EBB">
            <w:pPr>
              <w:jc w:val="both"/>
            </w:pPr>
            <w:r w:rsidRPr="00D34EBB">
              <w:rPr>
                <w:lang w:val="en-US"/>
              </w:rPr>
              <w:t xml:space="preserve">     </w:t>
            </w:r>
            <w:r w:rsidRPr="00DC555E">
              <w:t xml:space="preserve">2. </w:t>
            </w:r>
            <w:r w:rsidRPr="00DC555E">
              <w:rPr>
                <w:b/>
              </w:rPr>
              <w:t xml:space="preserve">Адлер А. </w:t>
            </w:r>
            <w:r w:rsidRPr="00DC555E">
              <w:t>Практика и теория индивидуальной психологии. – М.: За экономическую грамотность, 1995. – 296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3. </w:t>
            </w:r>
            <w:r w:rsidRPr="00DC555E">
              <w:rPr>
                <w:b/>
              </w:rPr>
              <w:t xml:space="preserve">Аллахвердов В. М. </w:t>
            </w:r>
            <w:r w:rsidRPr="00DC555E">
              <w:t>Методологическое путешествие по океану бессознательного и таинственному острову сознания.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 xml:space="preserve">2003. – 161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4. </w:t>
            </w:r>
            <w:r w:rsidRPr="00DC555E">
              <w:rPr>
                <w:b/>
              </w:rPr>
              <w:t xml:space="preserve">Бинсвангер Л. </w:t>
            </w:r>
            <w:r w:rsidRPr="00DC555E">
              <w:t xml:space="preserve">Бытие-в-мире. Избранные статьи. </w:t>
            </w:r>
            <w:r w:rsidRPr="00DC555E">
              <w:rPr>
                <w:b/>
              </w:rPr>
              <w:t>Нидлмен Я</w:t>
            </w:r>
            <w:r w:rsidRPr="00DC555E">
              <w:t>. Критическое введение в экзистенциальный психоанализ. – М.: Рефл-бук; К.: Ваклер, 1999. – 336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5. </w:t>
            </w:r>
            <w:r w:rsidRPr="00DC555E">
              <w:rPr>
                <w:b/>
              </w:rPr>
              <w:t xml:space="preserve">Блюм Г. </w:t>
            </w:r>
            <w:r w:rsidRPr="00DC555E">
              <w:t>Психоаналитические теории личности. – М.: Изд-во «КСП», 1996. – 247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6. </w:t>
            </w:r>
            <w:r w:rsidRPr="00DC555E">
              <w:rPr>
                <w:b/>
              </w:rPr>
              <w:t>Капрара</w:t>
            </w:r>
            <w:proofErr w:type="gramStart"/>
            <w:r w:rsidRPr="00DC555E">
              <w:rPr>
                <w:b/>
              </w:rPr>
              <w:t xml:space="preserve"> Д</w:t>
            </w:r>
            <w:proofErr w:type="gramEnd"/>
            <w:r w:rsidRPr="00DC555E">
              <w:rPr>
                <w:b/>
              </w:rPr>
              <w:t>ж.</w:t>
            </w:r>
            <w:r w:rsidRPr="00DC555E">
              <w:t>, Сервон Д.Психология личности.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 xml:space="preserve">Питер, 2003. – 640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7. </w:t>
            </w:r>
            <w:r w:rsidRPr="00DC555E">
              <w:rPr>
                <w:b/>
              </w:rPr>
              <w:t xml:space="preserve">Клонингер С. </w:t>
            </w:r>
            <w:r w:rsidRPr="00DC555E">
              <w:t>Теории личности: познание человека.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Питер, 2003. – 424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8. </w:t>
            </w:r>
            <w:proofErr w:type="gramStart"/>
            <w:r w:rsidRPr="00DC555E">
              <w:rPr>
                <w:b/>
              </w:rPr>
              <w:t>Лихи Т.</w:t>
            </w:r>
            <w:r w:rsidRPr="00DC555E">
              <w:t xml:space="preserve"> История современной психологии.</w:t>
            </w:r>
            <w:proofErr w:type="gramEnd"/>
            <w:r w:rsidRPr="00DC555E">
              <w:t xml:space="preserve">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Питер, 2003. – 640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9. </w:t>
            </w:r>
            <w:r w:rsidRPr="00DC555E">
              <w:rPr>
                <w:b/>
              </w:rPr>
              <w:t xml:space="preserve">Мадди С. Р. </w:t>
            </w:r>
            <w:r w:rsidRPr="00DC555E">
              <w:t>Теории личности: сравнительный анализ. – СПб: Речь, 2002. – 539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10. </w:t>
            </w:r>
            <w:r w:rsidRPr="00DC555E">
              <w:rPr>
                <w:b/>
              </w:rPr>
              <w:t xml:space="preserve">Маслоу А. </w:t>
            </w:r>
            <w:r w:rsidRPr="00DC555E">
              <w:t>Мотивация и личность. – 3-е изд</w:t>
            </w:r>
            <w:proofErr w:type="gramStart"/>
            <w:r w:rsidRPr="00DC555E">
              <w:t xml:space="preserve">.. – </w:t>
            </w:r>
            <w:proofErr w:type="gramEnd"/>
            <w:r w:rsidRPr="00DC555E">
              <w:t>СПб.: Питер, 2008. – 352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11. </w:t>
            </w:r>
            <w:r w:rsidRPr="00DC555E">
              <w:rPr>
                <w:b/>
              </w:rPr>
              <w:t xml:space="preserve">Маслоу А. </w:t>
            </w:r>
            <w:r w:rsidRPr="00DC555E">
              <w:t xml:space="preserve">Новые рубежи человеческой природы. – М.: Смысл, 1999. – 425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12. </w:t>
            </w:r>
            <w:r w:rsidRPr="00DC555E">
              <w:rPr>
                <w:b/>
              </w:rPr>
              <w:t xml:space="preserve">Маслоу А. </w:t>
            </w:r>
            <w:r w:rsidRPr="00DC555E">
              <w:t xml:space="preserve">Психология бытия. – М.: «Рефл-бук», К.: «Ваклер», 1997. – 304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13. </w:t>
            </w:r>
            <w:r w:rsidRPr="00DC555E">
              <w:rPr>
                <w:b/>
              </w:rPr>
              <w:t xml:space="preserve">Москалець В. </w:t>
            </w:r>
            <w:r w:rsidRPr="00DC555E">
              <w:t>Персонологічні акценти фройдизму // Психологія і суспільство</w:t>
            </w:r>
            <w:proofErr w:type="gramStart"/>
            <w:r w:rsidRPr="00DC555E">
              <w:t>.У</w:t>
            </w:r>
            <w:proofErr w:type="gramEnd"/>
            <w:r w:rsidRPr="00DC555E">
              <w:t>країнський теоретико-метологічний соціогуманітарний часопис. – 2011. – №4. – С. 148-170.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14. </w:t>
            </w:r>
            <w:r w:rsidRPr="00DC555E">
              <w:rPr>
                <w:b/>
              </w:rPr>
              <w:t>Москалець В.</w:t>
            </w:r>
            <w:r w:rsidRPr="00DC555E">
              <w:t xml:space="preserve"> Смисл життя, свобода та відповідальність особистості у вченні Віктора Еміля Франкла // Психологія особистості: Науковий </w:t>
            </w:r>
            <w:proofErr w:type="gramStart"/>
            <w:r w:rsidRPr="00DC555E">
              <w:t>теоретико-методолог</w:t>
            </w:r>
            <w:proofErr w:type="gramEnd"/>
            <w:r w:rsidRPr="00DC555E">
              <w:t xml:space="preserve">ічний і прикладний психологічний журнал. – 2011. – №1. – С. 86-99.   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15. </w:t>
            </w:r>
            <w:r w:rsidRPr="00DC555E">
              <w:rPr>
                <w:b/>
              </w:rPr>
              <w:t>Москалець В.</w:t>
            </w:r>
            <w:r w:rsidRPr="00DC555E">
              <w:t xml:space="preserve">Сутність інтелекту, мислення, мовлення, </w:t>
            </w:r>
            <w:proofErr w:type="gramStart"/>
            <w:r w:rsidRPr="00DC555E">
              <w:t>св</w:t>
            </w:r>
            <w:proofErr w:type="gramEnd"/>
            <w:r w:rsidRPr="00DC555E">
              <w:t xml:space="preserve">ідомості як психофункціональних данностей // Психологія і суспільство. Український теоретико-методологічний </w:t>
            </w:r>
            <w:proofErr w:type="gramStart"/>
            <w:r w:rsidRPr="00DC555E">
              <w:t>соц</w:t>
            </w:r>
            <w:proofErr w:type="gramEnd"/>
            <w:r w:rsidRPr="00DC555E">
              <w:t>іогуманітарний часопис, 2014. – № 4. – С. 114-132.</w:t>
            </w:r>
          </w:p>
          <w:p w:rsidR="00D34EBB" w:rsidRPr="00DC555E" w:rsidRDefault="00D34EBB" w:rsidP="00D34EBB">
            <w:pPr>
              <w:jc w:val="both"/>
            </w:pPr>
            <w:r w:rsidRPr="00DC555E">
              <w:lastRenderedPageBreak/>
              <w:t xml:space="preserve">     16. </w:t>
            </w:r>
            <w:r w:rsidRPr="00DC555E">
              <w:rPr>
                <w:b/>
              </w:rPr>
              <w:t xml:space="preserve">Москалець В. </w:t>
            </w:r>
            <w:r w:rsidRPr="00DC555E">
              <w:t xml:space="preserve">Функціонально-психологічна сутність </w:t>
            </w:r>
            <w:proofErr w:type="gramStart"/>
            <w:r w:rsidRPr="00DC555E">
              <w:t>св</w:t>
            </w:r>
            <w:proofErr w:type="gramEnd"/>
            <w:r w:rsidRPr="00DC555E">
              <w:t xml:space="preserve">ідомості як рамкової умови пізнання, методологування та діяльності, віри, понятійного інтелекту й мислення// Психологія і суспільство. Український теоретико-методологічний </w:t>
            </w:r>
            <w:proofErr w:type="gramStart"/>
            <w:r w:rsidRPr="00DC555E">
              <w:t>соц</w:t>
            </w:r>
            <w:proofErr w:type="gramEnd"/>
            <w:r w:rsidRPr="00DC555E">
              <w:t xml:space="preserve">іогуманітарний часопис, 2019. – № 3-4. – С. 66-90. 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17. </w:t>
            </w:r>
            <w:r w:rsidRPr="00DC555E">
              <w:rPr>
                <w:b/>
              </w:rPr>
              <w:t>Первин Л.</w:t>
            </w:r>
            <w:r w:rsidRPr="00DC555E">
              <w:t>, Дхон О. Психология личности. Теория и исследования. – М.: Аспект-Пресс, 2001. – 607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18. </w:t>
            </w:r>
            <w:r w:rsidRPr="00DC555E">
              <w:rPr>
                <w:b/>
              </w:rPr>
              <w:t xml:space="preserve">Психология </w:t>
            </w:r>
            <w:r w:rsidRPr="00DC555E">
              <w:t xml:space="preserve">личности: словарь-справочник / Под. ред. П. П. Горностая, Т. М. Титаренко. </w:t>
            </w:r>
            <w:proofErr w:type="gramStart"/>
            <w:r w:rsidRPr="00DC555E">
              <w:t>–К</w:t>
            </w:r>
            <w:proofErr w:type="gramEnd"/>
            <w:r w:rsidRPr="00DC555E">
              <w:t>.: РУТА, 2001. – 320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19. </w:t>
            </w:r>
            <w:r w:rsidRPr="00DC555E">
              <w:rPr>
                <w:b/>
              </w:rPr>
              <w:t>Роменець В. А.</w:t>
            </w:r>
            <w:r w:rsidRPr="00DC555E">
              <w:t xml:space="preserve">, Маноха І. П. Психологія ХХ століття: </w:t>
            </w:r>
            <w:proofErr w:type="gramStart"/>
            <w:r w:rsidRPr="00DC555E">
              <w:t>п</w:t>
            </w:r>
            <w:proofErr w:type="gramEnd"/>
            <w:r w:rsidRPr="00DC555E">
              <w:t xml:space="preserve">ідручник. – К.: Либідь, 1998. – 992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20. </w:t>
            </w:r>
            <w:r w:rsidRPr="00DC555E">
              <w:rPr>
                <w:b/>
              </w:rPr>
              <w:t xml:space="preserve">Степанов С. С. </w:t>
            </w:r>
            <w:r w:rsidRPr="00DC555E">
              <w:t>Век психологии: имена и судьбы. – М.: Эксмо, 2002. – 432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21.</w:t>
            </w:r>
            <w:r w:rsidRPr="00DC555E">
              <w:rPr>
                <w:b/>
              </w:rPr>
              <w:t xml:space="preserve">Франкл В. </w:t>
            </w:r>
            <w:r w:rsidRPr="00DC555E">
              <w:t>Воля к смыслу. – М.: Апрель-Пресс; ЭКСМО-Пресс, 2000.  – 368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22. </w:t>
            </w:r>
            <w:r w:rsidRPr="00DC555E">
              <w:rPr>
                <w:b/>
              </w:rPr>
              <w:t xml:space="preserve">Франкл В. </w:t>
            </w:r>
            <w:r w:rsidRPr="00DC555E">
              <w:t>Доктор и душа.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Ювента, 1997. – 286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23. </w:t>
            </w:r>
            <w:r w:rsidRPr="00DC555E">
              <w:rPr>
                <w:b/>
              </w:rPr>
              <w:t xml:space="preserve">Франкл В. </w:t>
            </w:r>
            <w:r w:rsidRPr="00DC555E">
              <w:t>Основы логотерапии. Психотерапия и религия.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 xml:space="preserve">Речь, 2000. – 278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24. </w:t>
            </w:r>
            <w:r w:rsidRPr="00DC555E">
              <w:rPr>
                <w:b/>
              </w:rPr>
              <w:t xml:space="preserve">Франкл В. </w:t>
            </w:r>
            <w:r w:rsidRPr="00DC555E">
              <w:t>Психотерапия и экзистенциализм. Избранные работы по логотерапии [Электронный ресурс]</w:t>
            </w:r>
            <w:proofErr w:type="gramStart"/>
            <w:r w:rsidRPr="00DC555E">
              <w:t>.</w:t>
            </w:r>
            <w:proofErr w:type="gramEnd"/>
            <w:r w:rsidRPr="00DC555E">
              <w:t xml:space="preserve"> – </w:t>
            </w:r>
            <w:proofErr w:type="gramStart"/>
            <w:r w:rsidRPr="00DC555E">
              <w:t>р</w:t>
            </w:r>
            <w:proofErr w:type="gramEnd"/>
            <w:r w:rsidRPr="00DC555E">
              <w:t xml:space="preserve">ежим доступа: </w:t>
            </w:r>
            <w:r w:rsidRPr="00DC555E">
              <w:rPr>
                <w:lang w:val="en-US"/>
              </w:rPr>
              <w:t>http</w:t>
            </w:r>
            <w:r w:rsidRPr="00DC555E">
              <w:t xml:space="preserve">: // </w:t>
            </w:r>
            <w:r w:rsidRPr="00DC555E">
              <w:rPr>
                <w:lang w:val="en-US"/>
              </w:rPr>
              <w:t>www</w:t>
            </w:r>
            <w:r w:rsidRPr="00DC555E">
              <w:t>/</w:t>
            </w:r>
            <w:r w:rsidRPr="00DC555E">
              <w:rPr>
                <w:lang w:val="en-US"/>
              </w:rPr>
              <w:t>koob</w:t>
            </w:r>
            <w:r w:rsidRPr="00DC555E">
              <w:t>.</w:t>
            </w:r>
            <w:r w:rsidRPr="00DC555E">
              <w:rPr>
                <w:lang w:val="en-US"/>
              </w:rPr>
              <w:t>ru</w:t>
            </w:r>
            <w:r w:rsidRPr="00DC555E">
              <w:t xml:space="preserve">.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25. </w:t>
            </w:r>
            <w:r w:rsidRPr="00DC555E">
              <w:rPr>
                <w:b/>
              </w:rPr>
              <w:t xml:space="preserve">Франкл В. </w:t>
            </w:r>
            <w:r w:rsidRPr="00DC555E">
              <w:t>Человек в поисках смысла: сборник произведений. – М.: Прогресс, 1990. – 368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26. </w:t>
            </w:r>
            <w:r w:rsidRPr="00DC555E">
              <w:rPr>
                <w:b/>
              </w:rPr>
              <w:t xml:space="preserve">Фрейд А. </w:t>
            </w:r>
            <w:r w:rsidRPr="00DC555E">
              <w:t xml:space="preserve">Психология Я и защитные механизмы. – М.: Педагогика, 1993. – 144 с.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27. </w:t>
            </w:r>
            <w:r w:rsidRPr="00DC555E">
              <w:rPr>
                <w:b/>
              </w:rPr>
              <w:t xml:space="preserve">Фрейд З. </w:t>
            </w:r>
            <w:r w:rsidRPr="00DC555E">
              <w:t xml:space="preserve">Введение в психоанализ: лекции. – М.: «Наука», 1989. – 456 с.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28. </w:t>
            </w:r>
            <w:r w:rsidRPr="00DC555E">
              <w:rPr>
                <w:b/>
              </w:rPr>
              <w:t xml:space="preserve">Фрейд З. </w:t>
            </w:r>
            <w:r w:rsidRPr="00DC555E">
              <w:t xml:space="preserve">Психология </w:t>
            </w:r>
            <w:proofErr w:type="gramStart"/>
            <w:r w:rsidRPr="00DC555E">
              <w:t>бессознательного</w:t>
            </w:r>
            <w:proofErr w:type="gramEnd"/>
            <w:r w:rsidRPr="00DC555E">
              <w:t xml:space="preserve">: сборник призведений. – М.: Просвещение, 1990. – 368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29. </w:t>
            </w:r>
            <w:r w:rsidRPr="00DC555E">
              <w:rPr>
                <w:b/>
              </w:rPr>
              <w:t xml:space="preserve">Фройд З. </w:t>
            </w:r>
            <w:proofErr w:type="gramStart"/>
            <w:r w:rsidRPr="00DC555E">
              <w:t>Техн</w:t>
            </w:r>
            <w:proofErr w:type="gramEnd"/>
            <w:r w:rsidRPr="00DC555E">
              <w:t xml:space="preserve">іка дитячого психоаналізу // Психологія і суспільство. Український теоретико-методологічний </w:t>
            </w:r>
            <w:proofErr w:type="gramStart"/>
            <w:r w:rsidRPr="00DC555E">
              <w:t>соц</w:t>
            </w:r>
            <w:proofErr w:type="gramEnd"/>
            <w:r w:rsidRPr="00DC555E">
              <w:t>іогуманітарний часопис. – 2008. – № 3. – С. 93-115.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30. </w:t>
            </w:r>
            <w:r w:rsidRPr="00DC555E">
              <w:rPr>
                <w:b/>
              </w:rPr>
              <w:t xml:space="preserve">Фрейд З. </w:t>
            </w:r>
            <w:r w:rsidRPr="00DC555E">
              <w:t>Толкование сновидений. – К.: «Здоров’я», 1991. – 384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31.</w:t>
            </w:r>
            <w:r w:rsidRPr="00DC555E">
              <w:rPr>
                <w:b/>
              </w:rPr>
              <w:t xml:space="preserve"> Фройд З. </w:t>
            </w:r>
            <w:r w:rsidRPr="00DC555E">
              <w:t xml:space="preserve">Три нариси з теорії сексуальності // Психологія і суспільство. Український теоретико-методологічний </w:t>
            </w:r>
            <w:proofErr w:type="gramStart"/>
            <w:r w:rsidRPr="00DC555E">
              <w:t>соц</w:t>
            </w:r>
            <w:proofErr w:type="gramEnd"/>
            <w:r w:rsidRPr="00DC555E">
              <w:t>іогуманітарний часопис. – 2008. – № 4. – С. 45-91.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32. </w:t>
            </w:r>
            <w:r w:rsidRPr="00DC555E">
              <w:rPr>
                <w:b/>
              </w:rPr>
              <w:t xml:space="preserve">Фромм Э. </w:t>
            </w:r>
            <w:r w:rsidRPr="00DC555E">
              <w:t xml:space="preserve">Анатомия </w:t>
            </w:r>
            <w:proofErr w:type="gramStart"/>
            <w:r w:rsidRPr="00DC555E">
              <w:t>человеческой</w:t>
            </w:r>
            <w:proofErr w:type="gramEnd"/>
            <w:r w:rsidRPr="00DC555E">
              <w:t xml:space="preserve"> деструктивности. – М.: «Республика», 1994. – 447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33. </w:t>
            </w:r>
            <w:r w:rsidRPr="00DC555E">
              <w:rPr>
                <w:b/>
              </w:rPr>
              <w:t xml:space="preserve">Фромм Э. </w:t>
            </w:r>
            <w:r w:rsidRPr="00DC555E">
              <w:t>Бегство от свободы. – М.: Прогресс, 1995. – 256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34. </w:t>
            </w:r>
            <w:r w:rsidRPr="00DC555E">
              <w:rPr>
                <w:b/>
              </w:rPr>
              <w:t xml:space="preserve">Фромм Э. </w:t>
            </w:r>
            <w:r w:rsidRPr="00DC555E">
              <w:t>Бегство от свободы</w:t>
            </w:r>
            <w:proofErr w:type="gramStart"/>
            <w:r w:rsidRPr="00DC555E">
              <w:t>.Ч</w:t>
            </w:r>
            <w:proofErr w:type="gramEnd"/>
            <w:r w:rsidRPr="00DC555E">
              <w:t xml:space="preserve">еловек для себя. – Мн.: «Поппури», 1998. – 672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35.</w:t>
            </w:r>
            <w:r w:rsidRPr="00DC555E">
              <w:rPr>
                <w:b/>
              </w:rPr>
              <w:t xml:space="preserve">Фромм Э. </w:t>
            </w:r>
            <w:r w:rsidRPr="00DC555E">
              <w:t xml:space="preserve">Гуманистический психоанализ / </w:t>
            </w:r>
            <w:proofErr w:type="gramStart"/>
            <w:r w:rsidRPr="00DC555E">
              <w:t>Сост</w:t>
            </w:r>
            <w:proofErr w:type="gramEnd"/>
            <w:r w:rsidRPr="00DC555E">
              <w:t xml:space="preserve"> и общ. ред. В. М. Лейбин.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 xml:space="preserve">Питер, 2002. – 544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36. </w:t>
            </w:r>
            <w:r w:rsidRPr="00DC555E">
              <w:rPr>
                <w:b/>
              </w:rPr>
              <w:t xml:space="preserve">Фромм Э. </w:t>
            </w:r>
            <w:r w:rsidRPr="00DC555E">
              <w:t>Душа человека. – М.: ООО «АСТ-ЛТД», 1998. – 430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37.  </w:t>
            </w:r>
            <w:r w:rsidRPr="00DC555E">
              <w:rPr>
                <w:b/>
              </w:rPr>
              <w:t xml:space="preserve">Хиллман Дж. </w:t>
            </w:r>
            <w:r w:rsidRPr="00DC555E">
              <w:t xml:space="preserve">Миф анализа: Три очерка по архетипической психологии. – М.: Когито-Центр, 2005. – 352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38. </w:t>
            </w:r>
            <w:r w:rsidRPr="00DC555E">
              <w:rPr>
                <w:b/>
              </w:rPr>
              <w:t>Холл К. С.</w:t>
            </w:r>
            <w:r w:rsidRPr="00DC555E">
              <w:t>,Линдсей Г. Теории личности. – М.: «КСП +», 1997. – 720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39. </w:t>
            </w:r>
            <w:r w:rsidRPr="00DC555E">
              <w:rPr>
                <w:b/>
              </w:rPr>
              <w:t xml:space="preserve">Хорни К. </w:t>
            </w:r>
            <w:r w:rsidRPr="00DC555E">
              <w:t>Невротическая личность нашего времени. Самоанализ. – М.: Издательская группа «Прогресс», 1993. – 480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40. </w:t>
            </w:r>
            <w:r w:rsidRPr="00DC555E">
              <w:rPr>
                <w:b/>
              </w:rPr>
              <w:t>Хьелл Л.</w:t>
            </w:r>
            <w:r w:rsidRPr="00DC555E">
              <w:t>, Зиглер Д. Теории личности. Основные положения, исследование и применение: монография.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Питер-Пресс, 1997. – 608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41. </w:t>
            </w:r>
            <w:r w:rsidRPr="00DC555E">
              <w:rPr>
                <w:b/>
              </w:rPr>
              <w:t xml:space="preserve">Человек </w:t>
            </w:r>
            <w:r w:rsidRPr="00DC555E">
              <w:t>и его символы / Под</w:t>
            </w:r>
            <w:proofErr w:type="gramStart"/>
            <w:r w:rsidRPr="00DC555E">
              <w:t>.</w:t>
            </w:r>
            <w:proofErr w:type="gramEnd"/>
            <w:r w:rsidRPr="00DC555E">
              <w:t xml:space="preserve"> </w:t>
            </w:r>
            <w:proofErr w:type="gramStart"/>
            <w:r w:rsidRPr="00DC555E">
              <w:t>р</w:t>
            </w:r>
            <w:proofErr w:type="gramEnd"/>
            <w:r w:rsidRPr="00DC555E">
              <w:t>ед. К. Г. Юнга.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Б.С.К., 1996. – 454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42. </w:t>
            </w:r>
            <w:r w:rsidRPr="00DC555E">
              <w:rPr>
                <w:b/>
              </w:rPr>
              <w:t xml:space="preserve">Шмелёв А. Г. </w:t>
            </w:r>
            <w:r w:rsidRPr="00DC555E">
              <w:t>Психодиагностика личностных черт.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 xml:space="preserve">Речь, 2002. – 480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lastRenderedPageBreak/>
              <w:t xml:space="preserve">     43. </w:t>
            </w:r>
            <w:r w:rsidRPr="00DC555E">
              <w:rPr>
                <w:b/>
              </w:rPr>
              <w:t xml:space="preserve">Эриксон Э. </w:t>
            </w:r>
            <w:r w:rsidRPr="00DC555E">
              <w:t xml:space="preserve">Идентичность: юность и кризис. – М.: Прогресс, 1996. – 344 с. </w:t>
            </w:r>
          </w:p>
          <w:p w:rsidR="00D34EBB" w:rsidRPr="00DC555E" w:rsidRDefault="00D34EBB" w:rsidP="00D34EBB">
            <w:pPr>
              <w:jc w:val="both"/>
              <w:rPr>
                <w:b/>
              </w:rPr>
            </w:pPr>
            <w:r w:rsidRPr="00DC555E">
              <w:t xml:space="preserve">     44. </w:t>
            </w:r>
            <w:r w:rsidRPr="00DC555E">
              <w:rPr>
                <w:b/>
              </w:rPr>
              <w:t xml:space="preserve">Юнг К. Г. </w:t>
            </w:r>
            <w:r w:rsidRPr="00DC555E">
              <w:t xml:space="preserve">Аналитическая психология: её теория и практика: тевистокские лекции. – М.: Рефл-бук, 1998. – 295 с.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45. </w:t>
            </w:r>
            <w:r w:rsidRPr="00DC555E">
              <w:rPr>
                <w:b/>
              </w:rPr>
              <w:t>Юнг К.Г.</w:t>
            </w:r>
            <w:r w:rsidRPr="00DC555E">
              <w:t>, Нойманн Э. Психоанализ и искусство. – М.: «</w:t>
            </w:r>
            <w:r w:rsidRPr="00DC555E">
              <w:rPr>
                <w:lang w:val="en-US"/>
              </w:rPr>
              <w:t>REFL</w:t>
            </w:r>
            <w:r w:rsidRPr="00DC555E">
              <w:t>-</w:t>
            </w:r>
            <w:r w:rsidRPr="00DC555E">
              <w:rPr>
                <w:lang w:val="en-US"/>
              </w:rPr>
              <w:t>book</w:t>
            </w:r>
            <w:r w:rsidRPr="00DC555E">
              <w:t>», К.: «Ваклер», 1998. – 302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     46. </w:t>
            </w:r>
            <w:r w:rsidRPr="00DC555E">
              <w:rPr>
                <w:b/>
              </w:rPr>
              <w:t xml:space="preserve">Юнг К. Г. </w:t>
            </w:r>
            <w:r w:rsidRPr="00DC555E">
              <w:t xml:space="preserve">Психологические типы. – Мн.: ООО «Поппури», 1998. – 656 с.           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47. </w:t>
            </w:r>
            <w:r w:rsidRPr="00DC555E">
              <w:rPr>
                <w:b/>
              </w:rPr>
              <w:t xml:space="preserve">Юнг К.Г. </w:t>
            </w:r>
            <w:r w:rsidRPr="00DC555E">
              <w:t>Психологические типы. – СПб</w:t>
            </w:r>
            <w:proofErr w:type="gramStart"/>
            <w:r w:rsidRPr="00DC555E">
              <w:t xml:space="preserve">.: </w:t>
            </w:r>
            <w:proofErr w:type="gramEnd"/>
            <w:r w:rsidRPr="00DC555E">
              <w:t>Ювента; Издательская фирма «Прогресс-Универс», 1995. – 715 с.</w:t>
            </w:r>
          </w:p>
          <w:p w:rsidR="00D34EBB" w:rsidRPr="00DC555E" w:rsidRDefault="00D34EBB" w:rsidP="00D34EBB">
            <w:pPr>
              <w:jc w:val="both"/>
            </w:pPr>
            <w:r w:rsidRPr="00DC555E">
              <w:t xml:space="preserve">48. </w:t>
            </w:r>
            <w:r w:rsidRPr="00DC555E">
              <w:rPr>
                <w:b/>
              </w:rPr>
              <w:t xml:space="preserve">Юнг К.Г. </w:t>
            </w:r>
            <w:r w:rsidRPr="00DC555E">
              <w:t xml:space="preserve">Психология </w:t>
            </w:r>
            <w:proofErr w:type="gramStart"/>
            <w:r w:rsidRPr="00DC555E">
              <w:t>бессознательн</w:t>
            </w:r>
            <w:r>
              <w:t>ого</w:t>
            </w:r>
            <w:proofErr w:type="gramEnd"/>
            <w:r>
              <w:t>. – М.: Канон, 1994. – 513 с.</w:t>
            </w:r>
          </w:p>
          <w:p w:rsidR="00151BC4" w:rsidRPr="00C67355" w:rsidRDefault="00151BC4" w:rsidP="00D34EBB">
            <w:pPr>
              <w:ind w:left="2460"/>
              <w:jc w:val="center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D34EBB" w:rsidRDefault="00D34EBB" w:rsidP="00D34EBB">
      <w:pPr>
        <w:ind w:left="2460"/>
        <w:jc w:val="center"/>
        <w:rPr>
          <w:b/>
          <w:sz w:val="28"/>
          <w:szCs w:val="28"/>
        </w:rPr>
      </w:pPr>
      <w:r>
        <w:rPr>
          <w:b/>
        </w:rPr>
        <w:t>Викладач – Москалець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>іктор Петрович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2F17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D28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EB44E46"/>
    <w:multiLevelType w:val="hybridMultilevel"/>
    <w:tmpl w:val="B748E556"/>
    <w:lvl w:ilvl="0" w:tplc="BED204DC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A2661"/>
    <w:rsid w:val="000C46E3"/>
    <w:rsid w:val="001039A3"/>
    <w:rsid w:val="00147ABA"/>
    <w:rsid w:val="00151BC4"/>
    <w:rsid w:val="00166BC6"/>
    <w:rsid w:val="00193CEB"/>
    <w:rsid w:val="00254871"/>
    <w:rsid w:val="002B55C7"/>
    <w:rsid w:val="002C2330"/>
    <w:rsid w:val="002C7C01"/>
    <w:rsid w:val="002F173A"/>
    <w:rsid w:val="00335A19"/>
    <w:rsid w:val="00342E4B"/>
    <w:rsid w:val="00373614"/>
    <w:rsid w:val="00395013"/>
    <w:rsid w:val="00483A45"/>
    <w:rsid w:val="004F542B"/>
    <w:rsid w:val="004F7AFF"/>
    <w:rsid w:val="00654CF9"/>
    <w:rsid w:val="006A14B2"/>
    <w:rsid w:val="0073659F"/>
    <w:rsid w:val="007430CC"/>
    <w:rsid w:val="00784AB3"/>
    <w:rsid w:val="00803D17"/>
    <w:rsid w:val="009506C9"/>
    <w:rsid w:val="0095499A"/>
    <w:rsid w:val="00967D53"/>
    <w:rsid w:val="009A2779"/>
    <w:rsid w:val="00AB324B"/>
    <w:rsid w:val="00AC76DC"/>
    <w:rsid w:val="00B10A22"/>
    <w:rsid w:val="00B93336"/>
    <w:rsid w:val="00B93443"/>
    <w:rsid w:val="00BB0426"/>
    <w:rsid w:val="00BC32A7"/>
    <w:rsid w:val="00BE55DA"/>
    <w:rsid w:val="00C67355"/>
    <w:rsid w:val="00C81B4F"/>
    <w:rsid w:val="00CA1BE2"/>
    <w:rsid w:val="00D34EBB"/>
    <w:rsid w:val="00D74B80"/>
    <w:rsid w:val="00D97B60"/>
    <w:rsid w:val="00DD6536"/>
    <w:rsid w:val="00E20537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HTML">
    <w:name w:val="HTML Preformatted"/>
    <w:basedOn w:val="a0"/>
    <w:link w:val="HTML0"/>
    <w:rsid w:val="00D3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34EB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">
    <w:name w:val="List Bullet"/>
    <w:basedOn w:val="a0"/>
    <w:semiHidden/>
    <w:unhideWhenUsed/>
    <w:rsid w:val="00D34EBB"/>
    <w:pPr>
      <w:numPr>
        <w:numId w:val="8"/>
      </w:numPr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HTML">
    <w:name w:val="HTML Preformatted"/>
    <w:basedOn w:val="a0"/>
    <w:link w:val="HTML0"/>
    <w:rsid w:val="00D3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34EB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">
    <w:name w:val="List Bullet"/>
    <w:basedOn w:val="a0"/>
    <w:semiHidden/>
    <w:unhideWhenUsed/>
    <w:rsid w:val="00D34EBB"/>
    <w:pPr>
      <w:numPr>
        <w:numId w:val="8"/>
      </w:numPr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FA507-7FB6-42BF-9A8F-ABB36C4C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25692</Words>
  <Characters>14646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2019-09-27T06:35:00Z</cp:lastPrinted>
  <dcterms:created xsi:type="dcterms:W3CDTF">2019-10-28T13:13:00Z</dcterms:created>
  <dcterms:modified xsi:type="dcterms:W3CDTF">2019-10-29T08:03:00Z</dcterms:modified>
</cp:coreProperties>
</file>