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F7" w:rsidRDefault="00E747F7" w:rsidP="00E747F7">
      <w:pPr>
        <w:widowControl/>
        <w:spacing w:line="360" w:lineRule="auto"/>
        <w:ind w:left="7513" w:hanging="6943"/>
        <w:jc w:val="center"/>
        <w:rPr>
          <w:b/>
          <w:bCs/>
          <w:lang w:val="uk-UA"/>
        </w:rPr>
      </w:pPr>
      <w:bookmarkStart w:id="0" w:name="_GoBack"/>
      <w:bookmarkEnd w:id="0"/>
      <w:r>
        <w:rPr>
          <w:b/>
          <w:bCs/>
          <w:lang w:val="uk-UA"/>
        </w:rPr>
        <w:t>Самостійна робота</w:t>
      </w:r>
      <w:r w:rsidRPr="00E747F7">
        <w:rPr>
          <w:b/>
          <w:bCs/>
        </w:rPr>
        <w:t xml:space="preserve"> </w:t>
      </w:r>
      <w:r>
        <w:rPr>
          <w:b/>
          <w:bCs/>
          <w:lang w:val="uk-UA"/>
        </w:rPr>
        <w:t>з «Психології вищої школи»</w:t>
      </w:r>
    </w:p>
    <w:p w:rsidR="00E747F7" w:rsidRDefault="00E747F7" w:rsidP="00E747F7">
      <w:pPr>
        <w:widowControl/>
        <w:spacing w:line="360" w:lineRule="auto"/>
        <w:ind w:left="7513" w:hanging="694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(проф. Карпенко З.С., доц. Сметаняк В.І.)</w:t>
      </w:r>
    </w:p>
    <w:p w:rsidR="00E747F7" w:rsidRPr="00E747F7" w:rsidRDefault="00E747F7" w:rsidP="00E747F7">
      <w:pPr>
        <w:widowControl/>
        <w:spacing w:line="360" w:lineRule="auto"/>
        <w:ind w:left="7513" w:hanging="6943"/>
        <w:jc w:val="center"/>
        <w:rPr>
          <w:lang w:val="uk-UA"/>
        </w:rPr>
      </w:pPr>
    </w:p>
    <w:p w:rsidR="00E747F7" w:rsidRDefault="00E747F7" w:rsidP="00E747F7">
      <w:pPr>
        <w:widowControl/>
        <w:spacing w:line="360" w:lineRule="auto"/>
        <w:ind w:firstLine="540"/>
        <w:jc w:val="both"/>
        <w:rPr>
          <w:szCs w:val="24"/>
          <w:lang w:val="uk-UA"/>
        </w:rPr>
      </w:pPr>
      <w:r w:rsidRPr="005F50DC">
        <w:rPr>
          <w:lang w:val="uk-UA"/>
        </w:rPr>
        <w:t>Самостійна робота студентів поляга</w:t>
      </w:r>
      <w:r>
        <w:rPr>
          <w:lang w:val="uk-UA"/>
        </w:rPr>
        <w:t>є у підготовці до семінарських занять, а також</w:t>
      </w:r>
      <w:r w:rsidRPr="005F50DC">
        <w:rPr>
          <w:lang w:val="uk-UA"/>
        </w:rPr>
        <w:t xml:space="preserve"> </w:t>
      </w:r>
      <w:r>
        <w:rPr>
          <w:lang w:val="uk-UA"/>
        </w:rPr>
        <w:t xml:space="preserve">передбачає підготовку </w:t>
      </w:r>
      <w:r w:rsidRPr="00686009">
        <w:rPr>
          <w:szCs w:val="24"/>
          <w:lang w:val="uk-UA"/>
        </w:rPr>
        <w:t>і</w:t>
      </w:r>
      <w:r>
        <w:rPr>
          <w:szCs w:val="24"/>
          <w:lang w:val="uk-UA"/>
        </w:rPr>
        <w:t>ндивідуальних завдань (доповідей, рефератів) на наступні теми: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>Психологія вищої школи як галузь психологічної науки, її пред</w:t>
      </w:r>
      <w:r w:rsidRPr="0019345D">
        <w:rPr>
          <w:szCs w:val="24"/>
          <w:lang w:val="uk-UA"/>
        </w:rPr>
        <w:softHyphen/>
        <w:t>мет.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 xml:space="preserve">Основні напрями реформування освіти </w:t>
      </w:r>
      <w:r w:rsidRPr="0019345D">
        <w:rPr>
          <w:szCs w:val="24"/>
          <w:lang w:val="en-US"/>
        </w:rPr>
        <w:t>XXI</w:t>
      </w:r>
      <w:r w:rsidRPr="0019345D">
        <w:rPr>
          <w:szCs w:val="24"/>
        </w:rPr>
        <w:t xml:space="preserve"> </w:t>
      </w:r>
      <w:r w:rsidRPr="0019345D">
        <w:rPr>
          <w:szCs w:val="24"/>
          <w:lang w:val="uk-UA"/>
        </w:rPr>
        <w:t xml:space="preserve">століття та проблеми сучасної психології вищої школи.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>Зв'язок психології вищої школи з іншими галузями психологічних знань.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>Поняття про методологію</w:t>
      </w:r>
      <w:r>
        <w:rPr>
          <w:szCs w:val="24"/>
          <w:lang w:val="uk-UA"/>
        </w:rPr>
        <w:t xml:space="preserve"> наукового дослідження</w:t>
      </w:r>
      <w:r w:rsidRPr="0019345D">
        <w:rPr>
          <w:szCs w:val="24"/>
          <w:lang w:val="uk-UA"/>
        </w:rPr>
        <w:t xml:space="preserve">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>Принципи психологічного дослід</w:t>
      </w:r>
      <w:r w:rsidRPr="0019345D">
        <w:rPr>
          <w:szCs w:val="24"/>
          <w:lang w:val="uk-UA"/>
        </w:rPr>
        <w:softHyphen/>
        <w:t xml:space="preserve">ження: </w:t>
      </w:r>
      <w:r>
        <w:rPr>
          <w:szCs w:val="24"/>
          <w:lang w:val="uk-UA"/>
        </w:rPr>
        <w:t>детермінізму, історизму,</w:t>
      </w:r>
      <w:r w:rsidRPr="0019345D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діяльності, розвитку</w:t>
      </w:r>
      <w:r w:rsidRPr="0019345D">
        <w:rPr>
          <w:szCs w:val="24"/>
          <w:lang w:val="uk-UA"/>
        </w:rPr>
        <w:t xml:space="preserve">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>Класифікація мето</w:t>
      </w:r>
      <w:r w:rsidRPr="0019345D">
        <w:rPr>
          <w:szCs w:val="24"/>
          <w:lang w:val="uk-UA"/>
        </w:rPr>
        <w:softHyphen/>
        <w:t xml:space="preserve">дів збору емпіричних психологічних фактів.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 xml:space="preserve">Методи інтерпретації одержаних даних.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 xml:space="preserve">Етика психолога-дослідника.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>Поняття про мето</w:t>
      </w:r>
      <w:r w:rsidRPr="0019345D">
        <w:rPr>
          <w:szCs w:val="24"/>
          <w:lang w:val="uk-UA"/>
        </w:rPr>
        <w:softHyphen/>
        <w:t xml:space="preserve">дику психологічного дослідження.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Дослідницькі вміння викладача вищої школи.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Психологічна характеристика студентства як періоду пізньої юнос</w:t>
      </w:r>
      <w:r w:rsidRPr="0019345D">
        <w:rPr>
          <w:szCs w:val="24"/>
          <w:lang w:val="uk-UA"/>
        </w:rPr>
        <w:softHyphen/>
        <w:t xml:space="preserve">ті або ранньої дорослості (психофізіологічні особливості, </w:t>
      </w:r>
      <w:r>
        <w:rPr>
          <w:szCs w:val="24"/>
          <w:lang w:val="uk-UA"/>
        </w:rPr>
        <w:t>суперечності розвитку</w:t>
      </w:r>
      <w:r w:rsidRPr="0019345D">
        <w:rPr>
          <w:szCs w:val="24"/>
          <w:lang w:val="uk-UA"/>
        </w:rPr>
        <w:t>, соціальна ситуація розвитку, психологічні новоутворення).</w:t>
      </w:r>
    </w:p>
    <w:p w:rsidR="00E747F7" w:rsidRPr="00F96CA2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Вищий навчальний заклад як чинник професіоналізації майбутнього фа</w:t>
      </w:r>
      <w:r w:rsidRPr="0019345D">
        <w:rPr>
          <w:szCs w:val="24"/>
          <w:lang w:val="uk-UA"/>
        </w:rPr>
        <w:t xml:space="preserve">хівця.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>Адаптація студента до навчання у вищій школі, її види та умови ефективності.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Типологічні особливості студентів, що виявляються в навчально-професійній діяльності та поведінці.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Врахування психологічних особливостей юнацького віку в спів</w:t>
      </w:r>
      <w:r w:rsidRPr="0019345D">
        <w:rPr>
          <w:szCs w:val="24"/>
          <w:lang w:val="uk-UA"/>
        </w:rPr>
        <w:softHyphen/>
        <w:t>праці зі студентами.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Навчально-професійна діяльність </w:t>
      </w:r>
      <w:r>
        <w:rPr>
          <w:szCs w:val="24"/>
          <w:lang w:val="uk-UA"/>
        </w:rPr>
        <w:t>студентів як провідна в пізній юності</w:t>
      </w:r>
      <w:r w:rsidRPr="0019345D">
        <w:rPr>
          <w:szCs w:val="24"/>
          <w:lang w:val="uk-UA"/>
        </w:rPr>
        <w:t xml:space="preserve">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Формування професійної спрямованості особистості студента.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lastRenderedPageBreak/>
        <w:t xml:space="preserve"> </w:t>
      </w:r>
      <w:r w:rsidRPr="0019345D">
        <w:rPr>
          <w:szCs w:val="24"/>
          <w:lang w:val="uk-UA"/>
        </w:rPr>
        <w:t>Розвиток «Я-концепції» як показника особистісного зростання і про</w:t>
      </w:r>
      <w:r w:rsidRPr="0019345D">
        <w:rPr>
          <w:szCs w:val="24"/>
          <w:lang w:val="uk-UA"/>
        </w:rPr>
        <w:softHyphen/>
        <w:t>фесійного становлення студента. Складові та функції «Я-концепції».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Формування професійних і особистісних якостей майбутнього фа</w:t>
      </w:r>
      <w:r w:rsidRPr="0019345D">
        <w:rPr>
          <w:szCs w:val="24"/>
          <w:lang w:val="uk-UA"/>
        </w:rPr>
        <w:softHyphen/>
        <w:t xml:space="preserve">хівця.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Розвиток творчості в студентів.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Самоосвіта та самовиховання студента, їх значення в його професійному зростанні.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Психологічна готовність випускника ВНЗ до самостійної професійної діяльності.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Психологічні особливості студентської групи та її структура.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Рівні розвитку студентської академічної групи. Шляхи формуван</w:t>
      </w:r>
      <w:r w:rsidRPr="0019345D">
        <w:rPr>
          <w:szCs w:val="24"/>
          <w:lang w:val="uk-UA"/>
        </w:rPr>
        <w:softHyphen/>
        <w:t>ня студентського колективу.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Соціально-психологічні явища в студентській групі та їх вплив на особистість кожного студента.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Проблема лідера та лідерства в студентській групі. Соціально-психологічний клімат у групі та його вплив на її працездатність.</w:t>
      </w:r>
    </w:p>
    <w:p w:rsidR="00E747F7" w:rsidRPr="002E77AC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Психологічні засади студентського самоврядування. Закон України «Про вищу освіту» про студентське самоврядування.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Поняття про управління в системі освіти.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Кваліфікаційна характеристика та професіограма</w:t>
      </w:r>
      <w:r>
        <w:rPr>
          <w:szCs w:val="24"/>
          <w:lang w:val="uk-UA"/>
        </w:rPr>
        <w:t xml:space="preserve"> викладача вищої школи</w:t>
      </w:r>
      <w:r w:rsidRPr="0019345D">
        <w:rPr>
          <w:szCs w:val="24"/>
          <w:lang w:val="uk-UA"/>
        </w:rPr>
        <w:t>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Педагогічний процес як цілеспрямована </w:t>
      </w:r>
      <w:r>
        <w:rPr>
          <w:szCs w:val="24"/>
          <w:lang w:val="uk-UA"/>
        </w:rPr>
        <w:t>інтер</w:t>
      </w:r>
      <w:r w:rsidRPr="0019345D">
        <w:rPr>
          <w:szCs w:val="24"/>
          <w:lang w:val="uk-UA"/>
        </w:rPr>
        <w:t>активна взаємодія викла</w:t>
      </w:r>
      <w:r w:rsidRPr="0019345D">
        <w:rPr>
          <w:szCs w:val="24"/>
          <w:lang w:val="uk-UA"/>
        </w:rPr>
        <w:softHyphen/>
        <w:t xml:space="preserve">дача зі студентом.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Студент як суб'єкт навчально-професійної діяльності.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Професійна</w:t>
      </w:r>
      <w:r w:rsidRPr="0019345D">
        <w:rPr>
          <w:szCs w:val="24"/>
          <w:lang w:val="uk-UA"/>
        </w:rPr>
        <w:t xml:space="preserve"> спрямованість учіння студента. Формування професійних </w:t>
      </w:r>
      <w:r>
        <w:rPr>
          <w:szCs w:val="24"/>
          <w:lang w:val="uk-UA"/>
        </w:rPr>
        <w:t xml:space="preserve">інтересів і </w:t>
      </w:r>
      <w:r w:rsidRPr="0019345D">
        <w:rPr>
          <w:szCs w:val="24"/>
          <w:lang w:val="uk-UA"/>
        </w:rPr>
        <w:t xml:space="preserve">мотивів навчання. </w:t>
      </w:r>
    </w:p>
    <w:p w:rsidR="00E747F7" w:rsidRPr="007C0FFC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П</w:t>
      </w:r>
      <w:r w:rsidRPr="0019345D">
        <w:rPr>
          <w:szCs w:val="24"/>
          <w:lang w:val="uk-UA"/>
        </w:rPr>
        <w:t>ізнавальна активність студента, її спрямо</w:t>
      </w:r>
      <w:r w:rsidRPr="0019345D">
        <w:rPr>
          <w:szCs w:val="24"/>
          <w:lang w:val="uk-UA"/>
        </w:rPr>
        <w:softHyphen/>
        <w:t xml:space="preserve">ваність на засвоєння професійних знань, умінь і навичок.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 w:rsidRPr="0019345D">
        <w:rPr>
          <w:szCs w:val="24"/>
          <w:lang w:val="uk-UA"/>
        </w:rPr>
        <w:t>Розвиток творчого потенціалу студентів під час навчання.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Психологічні принципи організації навчально-професійної діяль</w:t>
      </w:r>
      <w:r w:rsidRPr="0019345D">
        <w:rPr>
          <w:szCs w:val="24"/>
          <w:lang w:val="uk-UA"/>
        </w:rPr>
        <w:softHyphen/>
        <w:t xml:space="preserve">ності студентів. </w:t>
      </w:r>
      <w:r>
        <w:rPr>
          <w:szCs w:val="24"/>
          <w:lang w:val="uk-UA"/>
        </w:rPr>
        <w:t>Психолого-педагогічні в</w:t>
      </w:r>
      <w:r w:rsidRPr="0019345D">
        <w:rPr>
          <w:szCs w:val="24"/>
          <w:lang w:val="uk-UA"/>
        </w:rPr>
        <w:t>имоги до навчання студе</w:t>
      </w:r>
      <w:r>
        <w:rPr>
          <w:szCs w:val="24"/>
          <w:lang w:val="uk-UA"/>
        </w:rPr>
        <w:t>нтів</w:t>
      </w:r>
      <w:r w:rsidRPr="0019345D">
        <w:rPr>
          <w:szCs w:val="24"/>
          <w:lang w:val="uk-UA"/>
        </w:rPr>
        <w:t>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Психологічні аспекти організації самостійної роботи студентів.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lastRenderedPageBreak/>
        <w:t xml:space="preserve"> </w:t>
      </w:r>
      <w:r w:rsidRPr="0019345D">
        <w:rPr>
          <w:szCs w:val="24"/>
          <w:lang w:val="uk-UA"/>
        </w:rPr>
        <w:t>Критерії ефективності учіння. Причини неуспішності студентів і шляхи їх подолання.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Єдність процесів навчання, розвитку і виховання.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Сучасні вимо</w:t>
      </w:r>
      <w:r w:rsidRPr="0019345D">
        <w:rPr>
          <w:szCs w:val="24"/>
          <w:lang w:val="uk-UA"/>
        </w:rPr>
        <w:softHyphen/>
        <w:t>ги до особистості фахівця та завдання виховання студентів відповід</w:t>
      </w:r>
      <w:r w:rsidRPr="0019345D">
        <w:rPr>
          <w:szCs w:val="24"/>
          <w:lang w:val="uk-UA"/>
        </w:rPr>
        <w:softHyphen/>
        <w:t xml:space="preserve">но до пріоритетних напрямів реформування вищої освіти в Україні.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Мета і зміст виховання студентської молоді. Психологічні механізми формування </w:t>
      </w:r>
      <w:r>
        <w:rPr>
          <w:szCs w:val="24"/>
          <w:lang w:val="uk-UA"/>
        </w:rPr>
        <w:t xml:space="preserve">професійно важливих </w:t>
      </w:r>
      <w:r w:rsidRPr="0019345D">
        <w:rPr>
          <w:szCs w:val="24"/>
          <w:lang w:val="uk-UA"/>
        </w:rPr>
        <w:t>якостей особистості.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Психолого-педагогічна характеристика основних напрямів реалізації функцій виховання у вищому навчальному закладі.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Критерії моральної вихованості людини.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Етапи становлення мо</w:t>
      </w:r>
      <w:r w:rsidRPr="0019345D">
        <w:rPr>
          <w:szCs w:val="24"/>
          <w:lang w:val="uk-UA"/>
        </w:rPr>
        <w:softHyphen/>
        <w:t>ральної свідомості студента.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Соціально-психологічні чинники і психологічні механізми форму</w:t>
      </w:r>
      <w:r w:rsidRPr="0019345D">
        <w:rPr>
          <w:szCs w:val="24"/>
          <w:lang w:val="uk-UA"/>
        </w:rPr>
        <w:softHyphen/>
        <w:t>вання національної самосвідомості студентів.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Роль педагогічного спілкування </w:t>
      </w:r>
      <w:r>
        <w:rPr>
          <w:szCs w:val="24"/>
          <w:lang w:val="uk-UA"/>
        </w:rPr>
        <w:t>у</w:t>
      </w:r>
      <w:r w:rsidRPr="0019345D">
        <w:rPr>
          <w:szCs w:val="24"/>
          <w:lang w:val="uk-UA"/>
        </w:rPr>
        <w:t xml:space="preserve"> розв'язанні моральних </w:t>
      </w:r>
      <w:r>
        <w:rPr>
          <w:szCs w:val="24"/>
          <w:lang w:val="uk-UA"/>
        </w:rPr>
        <w:t>колізій та академічної чесності в процесі</w:t>
      </w:r>
      <w:r w:rsidRPr="0019345D">
        <w:rPr>
          <w:szCs w:val="24"/>
          <w:lang w:val="uk-UA"/>
        </w:rPr>
        <w:t xml:space="preserve"> професійної підготовки майбутнього фахівця.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Виховна позиція викладача в педагогічній комунікативній взаємодії: розуміння, визнання і прийняття студента.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Активне рефлексивне слухання та «Я-повідомлення» в комунікативній взаємодії.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Діалогічне спілкування, його харак</w:t>
      </w:r>
      <w:r w:rsidRPr="0019345D">
        <w:rPr>
          <w:szCs w:val="24"/>
          <w:lang w:val="uk-UA"/>
        </w:rPr>
        <w:softHyphen/>
        <w:t>теристика та роль у регулюванні протиріч у педагогічній взаємодії.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Психологічна характеристика конфліктної ситуації.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Особливості педагогічного конфлікту, стадії його розвитку, поведінка сторін кон</w:t>
      </w:r>
      <w:r w:rsidRPr="0019345D">
        <w:rPr>
          <w:szCs w:val="24"/>
          <w:lang w:val="uk-UA"/>
        </w:rPr>
        <w:softHyphen/>
        <w:t xml:space="preserve">флікту.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Психологічні передумови запобігання та стратегії вирішення педагогічного конфлікту.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Навчання майбутніх викладачів запобігання (вирішення) педагогічних конфліктів.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Психологічна характеристика науково-педагогічної діяльності та особистості викладача вищої школи, аналіз його професійної компе</w:t>
      </w:r>
      <w:r w:rsidRPr="0019345D">
        <w:rPr>
          <w:szCs w:val="24"/>
          <w:lang w:val="uk-UA"/>
        </w:rPr>
        <w:softHyphen/>
        <w:t xml:space="preserve">тентності та майстерності.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lastRenderedPageBreak/>
        <w:t xml:space="preserve"> </w:t>
      </w:r>
      <w:r w:rsidRPr="0019345D">
        <w:rPr>
          <w:szCs w:val="24"/>
          <w:lang w:val="uk-UA"/>
        </w:rPr>
        <w:t xml:space="preserve">Особливості професійної самосвідомості (рефлексивності) викладача.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Вплив </w:t>
      </w:r>
      <w:r w:rsidRPr="0019345D">
        <w:rPr>
          <w:szCs w:val="24"/>
          <w:lang w:val="uk-UA"/>
        </w:rPr>
        <w:t>Я-концепції викладача на йо</w:t>
      </w:r>
      <w:r w:rsidRPr="0019345D">
        <w:rPr>
          <w:szCs w:val="24"/>
          <w:lang w:val="uk-UA"/>
        </w:rPr>
        <w:softHyphen/>
        <w:t xml:space="preserve">го науково-педагогічну діяльність.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Науково-педагогічна творчість, її особливості.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Культура педагогічного мислення.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Характеристика педагогічних здібностей. 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 xml:space="preserve">Особливості діяльності викладача при різних стилях </w:t>
      </w:r>
      <w:r>
        <w:rPr>
          <w:szCs w:val="24"/>
          <w:lang w:val="uk-UA"/>
        </w:rPr>
        <w:t xml:space="preserve">педагогічної </w:t>
      </w:r>
      <w:r w:rsidRPr="0019345D">
        <w:rPr>
          <w:szCs w:val="24"/>
          <w:lang w:val="uk-UA"/>
        </w:rPr>
        <w:t>взаємодії. Типологія викладачів.</w:t>
      </w:r>
    </w:p>
    <w:p w:rsidR="00E747F7" w:rsidRPr="0019345D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Педагогічна етика. Вимоги студентів до викладача.</w:t>
      </w:r>
    </w:p>
    <w:p w:rsidR="00E747F7" w:rsidRDefault="00E747F7" w:rsidP="00E747F7">
      <w:pPr>
        <w:widowControl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19345D">
        <w:rPr>
          <w:szCs w:val="24"/>
          <w:lang w:val="uk-UA"/>
        </w:rPr>
        <w:t>Шляхи формування педагогічної майстерності і підвищення рівня професіоналізму викладача вищої школи.</w:t>
      </w:r>
    </w:p>
    <w:p w:rsidR="00C1262A" w:rsidRPr="0019345D" w:rsidRDefault="00C1262A" w:rsidP="00C1262A">
      <w:pPr>
        <w:widowControl/>
        <w:tabs>
          <w:tab w:val="left" w:pos="540"/>
        </w:tabs>
        <w:spacing w:line="360" w:lineRule="auto"/>
        <w:jc w:val="both"/>
        <w:rPr>
          <w:szCs w:val="24"/>
          <w:lang w:val="uk-UA"/>
        </w:rPr>
      </w:pPr>
    </w:p>
    <w:p w:rsidR="008C562D" w:rsidRPr="008C562D" w:rsidRDefault="008C562D" w:rsidP="008C562D">
      <w:pPr>
        <w:spacing w:line="360" w:lineRule="auto"/>
        <w:ind w:firstLine="708"/>
        <w:jc w:val="both"/>
        <w:rPr>
          <w:lang w:val="uk-UA"/>
        </w:rPr>
      </w:pPr>
      <w:r w:rsidRPr="008C562D">
        <w:rPr>
          <w:b/>
          <w:i/>
          <w:lang w:val="uk-UA"/>
        </w:rPr>
        <w:t>Вимоги</w:t>
      </w:r>
      <w:r>
        <w:rPr>
          <w:b/>
          <w:i/>
          <w:lang w:val="uk-UA"/>
        </w:rPr>
        <w:t>до презентації</w:t>
      </w:r>
      <w:r w:rsidRPr="008C562D">
        <w:rPr>
          <w:b/>
          <w:i/>
          <w:lang w:val="uk-UA"/>
        </w:rPr>
        <w:t>:</w:t>
      </w:r>
      <w:r w:rsidRPr="008C562D">
        <w:rPr>
          <w:lang w:val="uk-UA"/>
        </w:rPr>
        <w:t xml:space="preserve"> обсяг тексту – 1</w:t>
      </w:r>
      <w:r w:rsidR="00612141">
        <w:rPr>
          <w:lang w:val="uk-UA"/>
        </w:rPr>
        <w:t>2-15 стор., друк розміром шрифту</w:t>
      </w:r>
      <w:r w:rsidRPr="008C562D">
        <w:rPr>
          <w:lang w:val="uk-UA"/>
        </w:rPr>
        <w:t xml:space="preserve"> 14, через 1,5 інтервали; наявність плану і списку використаних джерел. Усна доповідь (захист </w:t>
      </w:r>
      <w:r>
        <w:rPr>
          <w:lang w:val="uk-UA"/>
        </w:rPr>
        <w:t>реферату) – до 10</w:t>
      </w:r>
      <w:r w:rsidRPr="008C562D">
        <w:rPr>
          <w:lang w:val="uk-UA"/>
        </w:rPr>
        <w:t xml:space="preserve"> хв.</w:t>
      </w:r>
    </w:p>
    <w:p w:rsidR="00E747F7" w:rsidRDefault="00E747F7" w:rsidP="00E747F7">
      <w:pPr>
        <w:widowControl/>
        <w:spacing w:line="360" w:lineRule="auto"/>
        <w:rPr>
          <w:b/>
          <w:bCs/>
          <w:lang w:val="uk-UA"/>
        </w:rPr>
      </w:pPr>
    </w:p>
    <w:p w:rsidR="008767AE" w:rsidRPr="00E747F7" w:rsidRDefault="008767AE" w:rsidP="00E747F7">
      <w:pPr>
        <w:jc w:val="both"/>
        <w:rPr>
          <w:lang w:val="uk-UA"/>
        </w:rPr>
      </w:pPr>
    </w:p>
    <w:sectPr w:rsidR="008767AE" w:rsidRPr="00E74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F17BE"/>
    <w:multiLevelType w:val="hybridMultilevel"/>
    <w:tmpl w:val="2B5CB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AF"/>
    <w:rsid w:val="005F7CAF"/>
    <w:rsid w:val="00612141"/>
    <w:rsid w:val="008279AC"/>
    <w:rsid w:val="00840B11"/>
    <w:rsid w:val="008767AE"/>
    <w:rsid w:val="008C562D"/>
    <w:rsid w:val="00C1262A"/>
    <w:rsid w:val="00E7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3463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Zinovia</dc:creator>
  <cp:lastModifiedBy>Admin</cp:lastModifiedBy>
  <cp:revision>2</cp:revision>
  <dcterms:created xsi:type="dcterms:W3CDTF">2019-06-13T11:57:00Z</dcterms:created>
  <dcterms:modified xsi:type="dcterms:W3CDTF">2019-06-13T11:57:00Z</dcterms:modified>
</cp:coreProperties>
</file>