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072" w:rsidRDefault="00001D4C" w:rsidP="006D31A0">
      <w:pPr>
        <w:pStyle w:val="2"/>
        <w:shd w:val="clear" w:color="auto" w:fill="FFFFFF"/>
        <w:jc w:val="left"/>
        <w:rPr>
          <w:szCs w:val="28"/>
        </w:rPr>
      </w:pPr>
      <w:bookmarkStart w:id="0" w:name="_GoBack"/>
      <w:bookmarkEnd w:id="0"/>
      <w:r w:rsidRPr="00001D4C">
        <w:rPr>
          <w:iCs/>
          <w:szCs w:val="28"/>
        </w:rPr>
        <w:t>НАВЧАЛЬНА ДИСЦИПЛІНА:</w:t>
      </w:r>
      <w:r w:rsidRPr="00001D4C">
        <w:rPr>
          <w:i/>
          <w:iCs/>
          <w:szCs w:val="28"/>
        </w:rPr>
        <w:t xml:space="preserve"> </w:t>
      </w:r>
      <w:r w:rsidRPr="00001D4C">
        <w:rPr>
          <w:szCs w:val="28"/>
        </w:rPr>
        <w:t>ПСИХОЛОГІЯ</w:t>
      </w:r>
    </w:p>
    <w:p w:rsidR="006D31A0" w:rsidRPr="006D31A0" w:rsidRDefault="00B05072" w:rsidP="006D31A0">
      <w:pPr>
        <w:pStyle w:val="2"/>
        <w:shd w:val="clear" w:color="auto" w:fill="FFFFFF"/>
        <w:jc w:val="left"/>
        <w:rPr>
          <w:szCs w:val="28"/>
        </w:rPr>
      </w:pPr>
      <w:r>
        <w:rPr>
          <w:szCs w:val="28"/>
        </w:rPr>
        <w:t>Розробник програми: доц. Паркулаб О.Г.</w:t>
      </w:r>
      <w:r w:rsidR="00001D4C" w:rsidRPr="00001D4C">
        <w:rPr>
          <w:szCs w:val="28"/>
        </w:rPr>
        <w:t xml:space="preserve"> </w:t>
      </w:r>
    </w:p>
    <w:p w:rsidR="00001D4C" w:rsidRDefault="00001D4C" w:rsidP="00001D4C">
      <w:pPr>
        <w:pStyle w:val="2"/>
        <w:shd w:val="clear" w:color="auto" w:fill="FFFFFF"/>
        <w:jc w:val="left"/>
        <w:rPr>
          <w:szCs w:val="28"/>
          <w:u w:val="single"/>
        </w:rPr>
      </w:pPr>
      <w:r>
        <w:rPr>
          <w:sz w:val="24"/>
        </w:rPr>
        <w:t xml:space="preserve">галузь знань </w:t>
      </w:r>
      <w:r>
        <w:rPr>
          <w:szCs w:val="28"/>
          <w:u w:val="single"/>
        </w:rPr>
        <w:t>09 – Біологія</w:t>
      </w:r>
    </w:p>
    <w:p w:rsidR="00001D4C" w:rsidRDefault="00001D4C" w:rsidP="00001D4C">
      <w:pPr>
        <w:pStyle w:val="2"/>
        <w:shd w:val="clear" w:color="auto" w:fill="FFFFFF"/>
        <w:jc w:val="left"/>
        <w:rPr>
          <w:szCs w:val="28"/>
        </w:rPr>
      </w:pPr>
      <w:r w:rsidRPr="00F95CD5">
        <w:rPr>
          <w:sz w:val="24"/>
        </w:rPr>
        <w:t>спеціальність</w:t>
      </w:r>
      <w:r w:rsidRPr="00F95CD5">
        <w:rPr>
          <w:szCs w:val="28"/>
        </w:rPr>
        <w:t xml:space="preserve"> </w:t>
      </w:r>
      <w:r>
        <w:rPr>
          <w:szCs w:val="28"/>
        </w:rPr>
        <w:t>014.05 – Середня освіта (Біологія)</w:t>
      </w:r>
    </w:p>
    <w:p w:rsidR="00001D4C" w:rsidRPr="00001D4C" w:rsidRDefault="00001D4C" w:rsidP="00001D4C">
      <w:pPr>
        <w:pStyle w:val="2"/>
        <w:shd w:val="clear" w:color="auto" w:fill="FFFFFF"/>
        <w:jc w:val="left"/>
        <w:rPr>
          <w:szCs w:val="28"/>
          <w:u w:val="single"/>
        </w:rPr>
      </w:pPr>
      <w:r>
        <w:rPr>
          <w:sz w:val="24"/>
        </w:rPr>
        <w:t xml:space="preserve">факультет </w:t>
      </w:r>
      <w:r w:rsidRPr="005635E4">
        <w:rPr>
          <w:szCs w:val="28"/>
          <w:u w:val="single"/>
        </w:rPr>
        <w:t>природничих наук</w:t>
      </w:r>
    </w:p>
    <w:p w:rsidR="002051B0" w:rsidRDefault="002051B0" w:rsidP="00001D4C">
      <w:pPr>
        <w:rPr>
          <w:b/>
          <w:szCs w:val="28"/>
        </w:rPr>
      </w:pPr>
    </w:p>
    <w:p w:rsidR="000C572C" w:rsidRPr="005566E2" w:rsidRDefault="000C572C" w:rsidP="000C572C">
      <w:pPr>
        <w:pStyle w:val="a6"/>
        <w:numPr>
          <w:ilvl w:val="0"/>
          <w:numId w:val="4"/>
        </w:numPr>
        <w:jc w:val="center"/>
        <w:rPr>
          <w:b/>
          <w:szCs w:val="28"/>
        </w:rPr>
      </w:pPr>
      <w:r w:rsidRPr="005566E2">
        <w:rPr>
          <w:b/>
          <w:szCs w:val="28"/>
        </w:rPr>
        <w:t>Самостійна робота</w:t>
      </w:r>
    </w:p>
    <w:p w:rsidR="004F6A71" w:rsidRDefault="004F6A71" w:rsidP="000C572C">
      <w:pPr>
        <w:pStyle w:val="a6"/>
        <w:rPr>
          <w:b/>
          <w:sz w:val="24"/>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1688"/>
      </w:tblGrid>
      <w:tr w:rsidR="004F6A71" w:rsidTr="006E1151">
        <w:tc>
          <w:tcPr>
            <w:tcW w:w="7087" w:type="dxa"/>
            <w:tcBorders>
              <w:top w:val="single" w:sz="4" w:space="0" w:color="auto"/>
              <w:left w:val="single" w:sz="4" w:space="0" w:color="auto"/>
              <w:bottom w:val="single" w:sz="4" w:space="0" w:color="auto"/>
              <w:right w:val="single" w:sz="4" w:space="0" w:color="auto"/>
            </w:tcBorders>
            <w:hideMark/>
          </w:tcPr>
          <w:p w:rsidR="004F6A71" w:rsidRDefault="004F6A71" w:rsidP="006E1151">
            <w:pPr>
              <w:jc w:val="center"/>
              <w:rPr>
                <w:szCs w:val="28"/>
              </w:rPr>
            </w:pPr>
            <w:r>
              <w:rPr>
                <w:szCs w:val="28"/>
              </w:rPr>
              <w:t>Назва теми</w:t>
            </w:r>
          </w:p>
        </w:tc>
        <w:tc>
          <w:tcPr>
            <w:tcW w:w="1560" w:type="dxa"/>
            <w:tcBorders>
              <w:top w:val="single" w:sz="4" w:space="0" w:color="auto"/>
              <w:left w:val="single" w:sz="4" w:space="0" w:color="auto"/>
              <w:bottom w:val="single" w:sz="4" w:space="0" w:color="auto"/>
              <w:right w:val="single" w:sz="4" w:space="0" w:color="auto"/>
            </w:tcBorders>
            <w:hideMark/>
          </w:tcPr>
          <w:p w:rsidR="004F6A71" w:rsidRDefault="004F6A71" w:rsidP="006E1151">
            <w:pPr>
              <w:jc w:val="center"/>
              <w:rPr>
                <w:szCs w:val="28"/>
              </w:rPr>
            </w:pPr>
            <w:r>
              <w:rPr>
                <w:szCs w:val="28"/>
              </w:rPr>
              <w:t>Кількість</w:t>
            </w:r>
          </w:p>
          <w:p w:rsidR="004F6A71" w:rsidRDefault="004F6A71" w:rsidP="006E1151">
            <w:pPr>
              <w:jc w:val="center"/>
              <w:rPr>
                <w:szCs w:val="28"/>
              </w:rPr>
            </w:pPr>
            <w:r>
              <w:rPr>
                <w:szCs w:val="28"/>
              </w:rPr>
              <w:t xml:space="preserve">годин д.ф.н. (з.ф.н.) </w:t>
            </w:r>
          </w:p>
        </w:tc>
      </w:tr>
      <w:tr w:rsidR="004F6A71" w:rsidTr="006E1151">
        <w:tc>
          <w:tcPr>
            <w:tcW w:w="7087" w:type="dxa"/>
            <w:tcBorders>
              <w:top w:val="single" w:sz="4" w:space="0" w:color="auto"/>
              <w:left w:val="single" w:sz="4" w:space="0" w:color="auto"/>
              <w:bottom w:val="single" w:sz="4" w:space="0" w:color="auto"/>
              <w:right w:val="single" w:sz="4" w:space="0" w:color="auto"/>
            </w:tcBorders>
            <w:hideMark/>
          </w:tcPr>
          <w:p w:rsidR="004F6A71" w:rsidRDefault="004F6A71" w:rsidP="006E1151">
            <w:pPr>
              <w:jc w:val="both"/>
              <w:rPr>
                <w:szCs w:val="28"/>
              </w:rPr>
            </w:pPr>
            <w:r>
              <w:rPr>
                <w:b/>
                <w:szCs w:val="28"/>
              </w:rPr>
              <w:t>Тема 1.</w:t>
            </w:r>
            <w:r>
              <w:rPr>
                <w:szCs w:val="28"/>
              </w:rPr>
              <w:t xml:space="preserve"> Психологія як наука про людину. </w:t>
            </w:r>
          </w:p>
          <w:p w:rsidR="004F6A71" w:rsidRDefault="004F6A71" w:rsidP="006E1151">
            <w:pPr>
              <w:jc w:val="both"/>
              <w:rPr>
                <w:szCs w:val="28"/>
              </w:rPr>
            </w:pPr>
            <w:r>
              <w:rPr>
                <w:szCs w:val="28"/>
              </w:rPr>
              <w:t xml:space="preserve">Поняття психіки. Матеріалістичне й ідеалістичне розуміння сутності та походження психіки. Стадії розвитку психіки у філо- й онтогенезі. Елементарні та вищі психічні функції людини. Інтелект людини. Відмінності психіки людини від психіки тварин. </w:t>
            </w:r>
          </w:p>
        </w:tc>
        <w:tc>
          <w:tcPr>
            <w:tcW w:w="1560" w:type="dxa"/>
            <w:tcBorders>
              <w:top w:val="single" w:sz="4" w:space="0" w:color="auto"/>
              <w:left w:val="single" w:sz="4" w:space="0" w:color="auto"/>
              <w:bottom w:val="single" w:sz="4" w:space="0" w:color="auto"/>
              <w:right w:val="single" w:sz="4" w:space="0" w:color="auto"/>
            </w:tcBorders>
            <w:hideMark/>
          </w:tcPr>
          <w:p w:rsidR="004F6A71" w:rsidRDefault="004F6A71" w:rsidP="006E1151">
            <w:pPr>
              <w:jc w:val="center"/>
              <w:rPr>
                <w:szCs w:val="28"/>
              </w:rPr>
            </w:pPr>
            <w:r>
              <w:rPr>
                <w:szCs w:val="28"/>
              </w:rPr>
              <w:t>16 (21)</w:t>
            </w:r>
          </w:p>
        </w:tc>
      </w:tr>
      <w:tr w:rsidR="004F6A71" w:rsidTr="006E1151">
        <w:tc>
          <w:tcPr>
            <w:tcW w:w="7087" w:type="dxa"/>
            <w:tcBorders>
              <w:top w:val="single" w:sz="4" w:space="0" w:color="auto"/>
              <w:left w:val="single" w:sz="4" w:space="0" w:color="auto"/>
              <w:bottom w:val="single" w:sz="4" w:space="0" w:color="auto"/>
              <w:right w:val="single" w:sz="4" w:space="0" w:color="auto"/>
            </w:tcBorders>
            <w:hideMark/>
          </w:tcPr>
          <w:p w:rsidR="004F6A71" w:rsidRDefault="004F6A71" w:rsidP="006E1151">
            <w:pPr>
              <w:rPr>
                <w:szCs w:val="28"/>
              </w:rPr>
            </w:pPr>
            <w:r>
              <w:rPr>
                <w:szCs w:val="28"/>
              </w:rPr>
              <w:t>Поняття свідомості, самосвідомості та ментальності. Психологічні концепції свідомості та самосвідомості. Культурно-історична парадигма Л.С. Виготського. Порушення свідомості та самосвідомості. Змінені стани свідомості (медитація, гіпноз, вплив наркотичних препаратів тощо)</w:t>
            </w:r>
          </w:p>
        </w:tc>
        <w:tc>
          <w:tcPr>
            <w:tcW w:w="1560" w:type="dxa"/>
            <w:tcBorders>
              <w:top w:val="single" w:sz="4" w:space="0" w:color="auto"/>
              <w:left w:val="single" w:sz="4" w:space="0" w:color="auto"/>
              <w:bottom w:val="single" w:sz="4" w:space="0" w:color="auto"/>
              <w:right w:val="single" w:sz="4" w:space="0" w:color="auto"/>
            </w:tcBorders>
            <w:hideMark/>
          </w:tcPr>
          <w:p w:rsidR="004F6A71" w:rsidRDefault="004F6A71" w:rsidP="006E1151">
            <w:pPr>
              <w:jc w:val="center"/>
              <w:rPr>
                <w:szCs w:val="28"/>
              </w:rPr>
            </w:pPr>
            <w:r>
              <w:rPr>
                <w:szCs w:val="28"/>
              </w:rPr>
              <w:t>22 (28)</w:t>
            </w:r>
          </w:p>
        </w:tc>
      </w:tr>
      <w:tr w:rsidR="004F6A71" w:rsidTr="006E1151">
        <w:tc>
          <w:tcPr>
            <w:tcW w:w="7087" w:type="dxa"/>
            <w:tcBorders>
              <w:top w:val="single" w:sz="4" w:space="0" w:color="auto"/>
              <w:left w:val="single" w:sz="4" w:space="0" w:color="auto"/>
              <w:bottom w:val="single" w:sz="4" w:space="0" w:color="auto"/>
              <w:right w:val="single" w:sz="4" w:space="0" w:color="auto"/>
            </w:tcBorders>
            <w:hideMark/>
          </w:tcPr>
          <w:p w:rsidR="004F6A71" w:rsidRDefault="004F6A71" w:rsidP="006E1151">
            <w:pPr>
              <w:jc w:val="both"/>
              <w:rPr>
                <w:szCs w:val="28"/>
              </w:rPr>
            </w:pPr>
            <w:r w:rsidRPr="003735FF">
              <w:rPr>
                <w:b/>
                <w:bCs/>
              </w:rPr>
              <w:t>Тема 2-3.</w:t>
            </w:r>
            <w:r>
              <w:t xml:space="preserve">  </w:t>
            </w:r>
            <w:r>
              <w:rPr>
                <w:szCs w:val="28"/>
              </w:rPr>
              <w:t>Психологія пізнавальних процесів.</w:t>
            </w:r>
          </w:p>
          <w:p w:rsidR="004F6A71" w:rsidRPr="00257B83" w:rsidRDefault="004F6A71" w:rsidP="006E1151">
            <w:pPr>
              <w:jc w:val="both"/>
              <w:rPr>
                <w:szCs w:val="28"/>
              </w:rPr>
            </w:pPr>
            <w:r>
              <w:rPr>
                <w:szCs w:val="28"/>
              </w:rPr>
              <w:t>Особистісна організація пізнавальних процесів. Сенсорномоторні та перцептивні стилі формування первинних образів (відчуття та сприйняття). Розвиток спостережливості у дітей. Розвиток пам</w:t>
            </w:r>
            <w:r w:rsidRPr="00257B83">
              <w:rPr>
                <w:szCs w:val="28"/>
              </w:rPr>
              <w:t>’</w:t>
            </w:r>
            <w:r>
              <w:rPr>
                <w:szCs w:val="28"/>
              </w:rPr>
              <w:t>яті у філо- й онтогенезі. Стилі мислення й пам</w:t>
            </w:r>
            <w:r w:rsidRPr="003735FF">
              <w:rPr>
                <w:szCs w:val="28"/>
              </w:rPr>
              <w:t>’</w:t>
            </w:r>
            <w:r>
              <w:rPr>
                <w:szCs w:val="28"/>
              </w:rPr>
              <w:t>яті. Психологічні особливості різних видів мислення. Відмінності атенційних стилів (стилів уваги). Функції уваги в навчально-виховному процесі</w:t>
            </w:r>
          </w:p>
        </w:tc>
        <w:tc>
          <w:tcPr>
            <w:tcW w:w="1560" w:type="dxa"/>
            <w:tcBorders>
              <w:top w:val="single" w:sz="4" w:space="0" w:color="auto"/>
              <w:left w:val="single" w:sz="4" w:space="0" w:color="auto"/>
              <w:bottom w:val="single" w:sz="4" w:space="0" w:color="auto"/>
              <w:right w:val="single" w:sz="4" w:space="0" w:color="auto"/>
            </w:tcBorders>
            <w:hideMark/>
          </w:tcPr>
          <w:p w:rsidR="004F6A71" w:rsidRDefault="004F6A71" w:rsidP="006E1151">
            <w:pPr>
              <w:jc w:val="center"/>
              <w:rPr>
                <w:szCs w:val="28"/>
              </w:rPr>
            </w:pPr>
            <w:r>
              <w:rPr>
                <w:szCs w:val="28"/>
              </w:rPr>
              <w:t>16 (21)</w:t>
            </w:r>
          </w:p>
        </w:tc>
      </w:tr>
      <w:tr w:rsidR="004F6A71" w:rsidTr="006E1151">
        <w:tc>
          <w:tcPr>
            <w:tcW w:w="7087" w:type="dxa"/>
            <w:tcBorders>
              <w:top w:val="single" w:sz="4" w:space="0" w:color="auto"/>
              <w:left w:val="single" w:sz="4" w:space="0" w:color="auto"/>
              <w:bottom w:val="single" w:sz="4" w:space="0" w:color="auto"/>
              <w:right w:val="single" w:sz="4" w:space="0" w:color="auto"/>
            </w:tcBorders>
            <w:hideMark/>
          </w:tcPr>
          <w:p w:rsidR="004F6A71" w:rsidRDefault="004F6A71" w:rsidP="006E1151">
            <w:pPr>
              <w:jc w:val="both"/>
              <w:rPr>
                <w:szCs w:val="28"/>
              </w:rPr>
            </w:pPr>
            <w:r>
              <w:rPr>
                <w:szCs w:val="28"/>
              </w:rPr>
              <w:t>Емоційний світ особистості. Базові емоції. Емоційні процеси та керування емоціями. Емоційний інтелект та його структура. Індивідуальна своєрідність емоційних станів особистості.  Емоційні особистісні типи. Характеристика емпатичної особистості. Негативна емоційність, або нейротизм. Діагностика та профілактика булінгу. Явище мобінгу в педагогічному колективі та психологічні методи його запобігання.</w:t>
            </w:r>
          </w:p>
        </w:tc>
        <w:tc>
          <w:tcPr>
            <w:tcW w:w="1560" w:type="dxa"/>
            <w:tcBorders>
              <w:top w:val="single" w:sz="4" w:space="0" w:color="auto"/>
              <w:left w:val="single" w:sz="4" w:space="0" w:color="auto"/>
              <w:bottom w:val="single" w:sz="4" w:space="0" w:color="auto"/>
              <w:right w:val="single" w:sz="4" w:space="0" w:color="auto"/>
            </w:tcBorders>
            <w:hideMark/>
          </w:tcPr>
          <w:p w:rsidR="004F6A71" w:rsidRDefault="004F6A71" w:rsidP="006E1151">
            <w:pPr>
              <w:jc w:val="center"/>
              <w:rPr>
                <w:szCs w:val="28"/>
              </w:rPr>
            </w:pPr>
            <w:r>
              <w:rPr>
                <w:szCs w:val="28"/>
              </w:rPr>
              <w:t>22 (28)</w:t>
            </w:r>
          </w:p>
        </w:tc>
      </w:tr>
      <w:tr w:rsidR="004F6A71" w:rsidTr="006E1151">
        <w:tc>
          <w:tcPr>
            <w:tcW w:w="7087" w:type="dxa"/>
            <w:tcBorders>
              <w:top w:val="single" w:sz="4" w:space="0" w:color="auto"/>
              <w:left w:val="single" w:sz="4" w:space="0" w:color="auto"/>
              <w:bottom w:val="single" w:sz="4" w:space="0" w:color="auto"/>
              <w:right w:val="single" w:sz="4" w:space="0" w:color="auto"/>
            </w:tcBorders>
            <w:hideMark/>
          </w:tcPr>
          <w:p w:rsidR="004F6A71" w:rsidRDefault="004F6A71" w:rsidP="006E1151">
            <w:pPr>
              <w:jc w:val="both"/>
              <w:rPr>
                <w:bCs/>
              </w:rPr>
            </w:pPr>
            <w:r w:rsidRPr="003735FF">
              <w:rPr>
                <w:b/>
                <w:bCs/>
              </w:rPr>
              <w:t>Тема 4.</w:t>
            </w:r>
            <w:r>
              <w:rPr>
                <w:bCs/>
              </w:rPr>
              <w:t xml:space="preserve"> Загальне та індивідуальне в психіці людини. Типології особистості.</w:t>
            </w:r>
          </w:p>
          <w:p w:rsidR="004F6A71" w:rsidRDefault="004F6A71" w:rsidP="006E1151">
            <w:pPr>
              <w:jc w:val="both"/>
              <w:rPr>
                <w:szCs w:val="28"/>
              </w:rPr>
            </w:pPr>
            <w:r>
              <w:rPr>
                <w:szCs w:val="28"/>
              </w:rPr>
              <w:t xml:space="preserve"> Мотивація особистості та її спрямованість. Тлумачення мотивації в класичних теоріях особистості (З. Фройд, А. Адлер, К. Юнг, К. Горні, Е. Фромм, А. Маслоу, К. Роджерс). </w:t>
            </w:r>
            <w:r>
              <w:rPr>
                <w:szCs w:val="28"/>
              </w:rPr>
              <w:lastRenderedPageBreak/>
              <w:t>Мотиваційні механізми особистісної поведінки. Мотиваційно детерміновані типи особистості (висока мотивація досягнень, мотивація страху невдачі).</w:t>
            </w:r>
          </w:p>
        </w:tc>
        <w:tc>
          <w:tcPr>
            <w:tcW w:w="1560" w:type="dxa"/>
            <w:tcBorders>
              <w:top w:val="single" w:sz="4" w:space="0" w:color="auto"/>
              <w:left w:val="single" w:sz="4" w:space="0" w:color="auto"/>
              <w:bottom w:val="single" w:sz="4" w:space="0" w:color="auto"/>
              <w:right w:val="single" w:sz="4" w:space="0" w:color="auto"/>
            </w:tcBorders>
            <w:hideMark/>
          </w:tcPr>
          <w:p w:rsidR="004F6A71" w:rsidRDefault="004F6A71" w:rsidP="006E1151">
            <w:pPr>
              <w:jc w:val="center"/>
              <w:rPr>
                <w:szCs w:val="28"/>
              </w:rPr>
            </w:pPr>
            <w:r>
              <w:rPr>
                <w:szCs w:val="28"/>
              </w:rPr>
              <w:lastRenderedPageBreak/>
              <w:t>16 (21)</w:t>
            </w:r>
          </w:p>
        </w:tc>
      </w:tr>
      <w:tr w:rsidR="004F6A71" w:rsidTr="006E1151">
        <w:tc>
          <w:tcPr>
            <w:tcW w:w="7087" w:type="dxa"/>
            <w:tcBorders>
              <w:top w:val="single" w:sz="4" w:space="0" w:color="auto"/>
              <w:left w:val="single" w:sz="4" w:space="0" w:color="auto"/>
              <w:bottom w:val="single" w:sz="4" w:space="0" w:color="auto"/>
              <w:right w:val="single" w:sz="4" w:space="0" w:color="auto"/>
            </w:tcBorders>
            <w:hideMark/>
          </w:tcPr>
          <w:p w:rsidR="004F6A71" w:rsidRDefault="004F6A71" w:rsidP="006E1151">
            <w:pPr>
              <w:jc w:val="both"/>
              <w:rPr>
                <w:szCs w:val="28"/>
              </w:rPr>
            </w:pPr>
            <w:r>
              <w:rPr>
                <w:szCs w:val="28"/>
              </w:rPr>
              <w:lastRenderedPageBreak/>
              <w:t>Тип нервової системи та особистісні прояви. Психологічна характеристика типів темпераменту та його роль у діяльності. Риси та особистісні типології.  Особистісні риси як предиктори поведінки. Види здібностей (загальні, спеціальні, творчі) та їх розвиток. Академічна успішність.</w:t>
            </w:r>
          </w:p>
        </w:tc>
        <w:tc>
          <w:tcPr>
            <w:tcW w:w="1560" w:type="dxa"/>
            <w:tcBorders>
              <w:top w:val="single" w:sz="4" w:space="0" w:color="auto"/>
              <w:left w:val="single" w:sz="4" w:space="0" w:color="auto"/>
              <w:bottom w:val="single" w:sz="4" w:space="0" w:color="auto"/>
              <w:right w:val="single" w:sz="4" w:space="0" w:color="auto"/>
            </w:tcBorders>
            <w:hideMark/>
          </w:tcPr>
          <w:p w:rsidR="004F6A71" w:rsidRDefault="004F6A71" w:rsidP="006E1151">
            <w:pPr>
              <w:jc w:val="center"/>
              <w:rPr>
                <w:szCs w:val="28"/>
              </w:rPr>
            </w:pPr>
            <w:r>
              <w:rPr>
                <w:szCs w:val="28"/>
              </w:rPr>
              <w:t>16 (21)</w:t>
            </w:r>
          </w:p>
        </w:tc>
      </w:tr>
      <w:tr w:rsidR="004F6A71" w:rsidTr="006E1151">
        <w:tc>
          <w:tcPr>
            <w:tcW w:w="7087" w:type="dxa"/>
            <w:tcBorders>
              <w:top w:val="single" w:sz="4" w:space="0" w:color="auto"/>
              <w:left w:val="single" w:sz="4" w:space="0" w:color="auto"/>
              <w:bottom w:val="single" w:sz="4" w:space="0" w:color="auto"/>
              <w:right w:val="single" w:sz="4" w:space="0" w:color="auto"/>
            </w:tcBorders>
            <w:hideMark/>
          </w:tcPr>
          <w:p w:rsidR="004F6A71" w:rsidRDefault="004F6A71" w:rsidP="006E1151">
            <w:pPr>
              <w:jc w:val="both"/>
              <w:rPr>
                <w:szCs w:val="28"/>
              </w:rPr>
            </w:pPr>
            <w:r w:rsidRPr="003735FF">
              <w:rPr>
                <w:b/>
                <w:bCs/>
              </w:rPr>
              <w:t>Тема 5.</w:t>
            </w:r>
            <w:r>
              <w:rPr>
                <w:bCs/>
              </w:rPr>
              <w:t xml:space="preserve"> Соціально-психологічні феномени</w:t>
            </w:r>
            <w:r>
              <w:rPr>
                <w:szCs w:val="28"/>
              </w:rPr>
              <w:t>.</w:t>
            </w:r>
          </w:p>
          <w:p w:rsidR="004F6A71" w:rsidRDefault="004F6A71" w:rsidP="006E1151">
            <w:pPr>
              <w:jc w:val="both"/>
              <w:rPr>
                <w:szCs w:val="28"/>
              </w:rPr>
            </w:pPr>
            <w:r>
              <w:rPr>
                <w:szCs w:val="28"/>
              </w:rPr>
              <w:t>Соціально-рольові стереотипи. Бар</w:t>
            </w:r>
            <w:r w:rsidRPr="00AE0A9A">
              <w:rPr>
                <w:szCs w:val="28"/>
              </w:rPr>
              <w:t>’</w:t>
            </w:r>
            <w:r>
              <w:rPr>
                <w:szCs w:val="28"/>
              </w:rPr>
              <w:t xml:space="preserve">єри спілкування. Невербальні засоби спілкування та їхня роль в діяльності вчителя. Стилі педагогічного спілкування. Типи комунікації. </w:t>
            </w:r>
          </w:p>
        </w:tc>
        <w:tc>
          <w:tcPr>
            <w:tcW w:w="1560" w:type="dxa"/>
            <w:tcBorders>
              <w:top w:val="single" w:sz="4" w:space="0" w:color="auto"/>
              <w:left w:val="single" w:sz="4" w:space="0" w:color="auto"/>
              <w:bottom w:val="single" w:sz="4" w:space="0" w:color="auto"/>
              <w:right w:val="single" w:sz="4" w:space="0" w:color="auto"/>
            </w:tcBorders>
            <w:hideMark/>
          </w:tcPr>
          <w:p w:rsidR="004F6A71" w:rsidRDefault="004F6A71" w:rsidP="006E1151">
            <w:pPr>
              <w:jc w:val="center"/>
              <w:rPr>
                <w:szCs w:val="28"/>
              </w:rPr>
            </w:pPr>
            <w:r>
              <w:rPr>
                <w:szCs w:val="28"/>
              </w:rPr>
              <w:t>16 (21)</w:t>
            </w:r>
          </w:p>
        </w:tc>
      </w:tr>
      <w:tr w:rsidR="004F6A71" w:rsidTr="006E1151">
        <w:tc>
          <w:tcPr>
            <w:tcW w:w="7087" w:type="dxa"/>
            <w:tcBorders>
              <w:top w:val="single" w:sz="4" w:space="0" w:color="auto"/>
              <w:left w:val="single" w:sz="4" w:space="0" w:color="auto"/>
              <w:bottom w:val="single" w:sz="4" w:space="0" w:color="auto"/>
              <w:right w:val="single" w:sz="4" w:space="0" w:color="auto"/>
            </w:tcBorders>
            <w:hideMark/>
          </w:tcPr>
          <w:p w:rsidR="004F6A71" w:rsidRDefault="004F6A71" w:rsidP="006E1151">
            <w:pPr>
              <w:jc w:val="both"/>
              <w:rPr>
                <w:szCs w:val="28"/>
              </w:rPr>
            </w:pPr>
            <w:r w:rsidRPr="003735FF">
              <w:rPr>
                <w:b/>
                <w:bCs/>
              </w:rPr>
              <w:t>Тема</w:t>
            </w:r>
            <w:r w:rsidRPr="003735FF">
              <w:rPr>
                <w:b/>
              </w:rPr>
              <w:t xml:space="preserve"> 6.</w:t>
            </w:r>
            <w:r>
              <w:t xml:space="preserve"> Життєвий цикл розвитку людини</w:t>
            </w:r>
            <w:r>
              <w:rPr>
                <w:szCs w:val="28"/>
              </w:rPr>
              <w:t>.</w:t>
            </w:r>
          </w:p>
          <w:p w:rsidR="004F6A71" w:rsidRDefault="004F6A71" w:rsidP="006E1151">
            <w:pPr>
              <w:jc w:val="both"/>
              <w:rPr>
                <w:szCs w:val="28"/>
              </w:rPr>
            </w:pPr>
            <w:r>
              <w:rPr>
                <w:szCs w:val="28"/>
              </w:rPr>
              <w:t xml:space="preserve">Когнітивний розвиток особистості. Поняття когнітивного стилю. Типологія когнітивних стилів. Стилі учіння або навчальної діяльності. Соціально-перцептивні оцінки та самомоніторинг. </w:t>
            </w:r>
          </w:p>
        </w:tc>
        <w:tc>
          <w:tcPr>
            <w:tcW w:w="1560" w:type="dxa"/>
            <w:tcBorders>
              <w:top w:val="single" w:sz="4" w:space="0" w:color="auto"/>
              <w:left w:val="single" w:sz="4" w:space="0" w:color="auto"/>
              <w:bottom w:val="single" w:sz="4" w:space="0" w:color="auto"/>
              <w:right w:val="single" w:sz="4" w:space="0" w:color="auto"/>
            </w:tcBorders>
            <w:hideMark/>
          </w:tcPr>
          <w:p w:rsidR="004F6A71" w:rsidRDefault="004F6A71" w:rsidP="006E1151">
            <w:pPr>
              <w:jc w:val="center"/>
              <w:rPr>
                <w:szCs w:val="28"/>
              </w:rPr>
            </w:pPr>
            <w:r>
              <w:rPr>
                <w:szCs w:val="28"/>
              </w:rPr>
              <w:t>16 (21)</w:t>
            </w:r>
          </w:p>
        </w:tc>
      </w:tr>
      <w:tr w:rsidR="004F6A71" w:rsidTr="006E1151">
        <w:tc>
          <w:tcPr>
            <w:tcW w:w="7087" w:type="dxa"/>
            <w:tcBorders>
              <w:top w:val="single" w:sz="4" w:space="0" w:color="auto"/>
              <w:left w:val="single" w:sz="4" w:space="0" w:color="auto"/>
              <w:bottom w:val="single" w:sz="4" w:space="0" w:color="auto"/>
              <w:right w:val="single" w:sz="4" w:space="0" w:color="auto"/>
            </w:tcBorders>
            <w:hideMark/>
          </w:tcPr>
          <w:p w:rsidR="004F6A71" w:rsidRDefault="004F6A71" w:rsidP="006E1151">
            <w:pPr>
              <w:jc w:val="both"/>
            </w:pPr>
            <w:r w:rsidRPr="003735FF">
              <w:rPr>
                <w:b/>
                <w:bCs/>
              </w:rPr>
              <w:t>Тема 7.</w:t>
            </w:r>
            <w:r>
              <w:rPr>
                <w:bCs/>
              </w:rPr>
              <w:t xml:space="preserve"> </w:t>
            </w:r>
            <w:r>
              <w:t xml:space="preserve"> Формування й розвиток особистостію</w:t>
            </w:r>
          </w:p>
          <w:p w:rsidR="004F6A71" w:rsidRDefault="004F6A71" w:rsidP="006E1151">
            <w:pPr>
              <w:jc w:val="both"/>
              <w:rPr>
                <w:szCs w:val="28"/>
              </w:rPr>
            </w:pPr>
            <w:r>
              <w:t xml:space="preserve"> Формування й розвиток особистості. Зріла особистість та її характеристики (Г. Олпорт). Продуктивна особистість (Е. Фромм). Самоактуалізована особистість (А. Маслоу). Особистість повного функціонування (К. Роджерс). Творча особистість. Просоціальна особистість.</w:t>
            </w:r>
            <w:r>
              <w:rPr>
                <w:szCs w:val="28"/>
              </w:rPr>
              <w:t xml:space="preserve"> </w:t>
            </w:r>
          </w:p>
        </w:tc>
        <w:tc>
          <w:tcPr>
            <w:tcW w:w="1560" w:type="dxa"/>
            <w:tcBorders>
              <w:top w:val="single" w:sz="4" w:space="0" w:color="auto"/>
              <w:left w:val="single" w:sz="4" w:space="0" w:color="auto"/>
              <w:bottom w:val="single" w:sz="4" w:space="0" w:color="auto"/>
              <w:right w:val="single" w:sz="4" w:space="0" w:color="auto"/>
            </w:tcBorders>
            <w:hideMark/>
          </w:tcPr>
          <w:p w:rsidR="004F6A71" w:rsidRDefault="004F6A71" w:rsidP="006E1151">
            <w:pPr>
              <w:jc w:val="center"/>
              <w:rPr>
                <w:szCs w:val="28"/>
              </w:rPr>
            </w:pPr>
            <w:r>
              <w:rPr>
                <w:szCs w:val="28"/>
              </w:rPr>
              <w:t>22 (28)</w:t>
            </w:r>
          </w:p>
        </w:tc>
      </w:tr>
      <w:tr w:rsidR="004F6A71" w:rsidTr="006E1151">
        <w:tc>
          <w:tcPr>
            <w:tcW w:w="7087" w:type="dxa"/>
            <w:tcBorders>
              <w:top w:val="single" w:sz="4" w:space="0" w:color="auto"/>
              <w:left w:val="single" w:sz="4" w:space="0" w:color="auto"/>
              <w:bottom w:val="single" w:sz="4" w:space="0" w:color="auto"/>
              <w:right w:val="single" w:sz="4" w:space="0" w:color="auto"/>
            </w:tcBorders>
            <w:hideMark/>
          </w:tcPr>
          <w:p w:rsidR="004F6A71" w:rsidRDefault="004F6A71" w:rsidP="006E1151">
            <w:pPr>
              <w:jc w:val="both"/>
              <w:rPr>
                <w:bCs/>
              </w:rPr>
            </w:pPr>
            <w:r w:rsidRPr="003735FF">
              <w:rPr>
                <w:b/>
                <w:bCs/>
              </w:rPr>
              <w:t>Тема 8-9.</w:t>
            </w:r>
            <w:r>
              <w:rPr>
                <w:bCs/>
              </w:rPr>
              <w:t xml:space="preserve"> Психологічні особливості вікових періодів.</w:t>
            </w:r>
          </w:p>
          <w:p w:rsidR="004F6A71" w:rsidRDefault="004F6A71" w:rsidP="006E1151">
            <w:pPr>
              <w:jc w:val="both"/>
              <w:rPr>
                <w:szCs w:val="28"/>
              </w:rPr>
            </w:pPr>
            <w:r>
              <w:rPr>
                <w:szCs w:val="28"/>
              </w:rPr>
              <w:t>Вікові індивідуальні властивості особистості. Феномен психологічного віку. Нормативні й ненормативні кризи.</w:t>
            </w:r>
          </w:p>
        </w:tc>
        <w:tc>
          <w:tcPr>
            <w:tcW w:w="1560" w:type="dxa"/>
            <w:tcBorders>
              <w:top w:val="single" w:sz="4" w:space="0" w:color="auto"/>
              <w:left w:val="single" w:sz="4" w:space="0" w:color="auto"/>
              <w:bottom w:val="single" w:sz="4" w:space="0" w:color="auto"/>
              <w:right w:val="single" w:sz="4" w:space="0" w:color="auto"/>
            </w:tcBorders>
            <w:hideMark/>
          </w:tcPr>
          <w:p w:rsidR="004F6A71" w:rsidRDefault="004F6A71" w:rsidP="006E1151">
            <w:pPr>
              <w:jc w:val="center"/>
              <w:rPr>
                <w:szCs w:val="28"/>
              </w:rPr>
            </w:pPr>
            <w:r>
              <w:rPr>
                <w:szCs w:val="28"/>
              </w:rPr>
              <w:t>18 (24)</w:t>
            </w:r>
          </w:p>
        </w:tc>
      </w:tr>
      <w:tr w:rsidR="004F6A71" w:rsidTr="006E1151">
        <w:tc>
          <w:tcPr>
            <w:tcW w:w="7087" w:type="dxa"/>
            <w:tcBorders>
              <w:top w:val="single" w:sz="4" w:space="0" w:color="auto"/>
              <w:left w:val="single" w:sz="4" w:space="0" w:color="auto"/>
              <w:bottom w:val="single" w:sz="4" w:space="0" w:color="auto"/>
              <w:right w:val="single" w:sz="4" w:space="0" w:color="auto"/>
            </w:tcBorders>
            <w:hideMark/>
          </w:tcPr>
          <w:p w:rsidR="004F6A71" w:rsidRDefault="004F6A71" w:rsidP="006E1151">
            <w:pPr>
              <w:rPr>
                <w:szCs w:val="28"/>
              </w:rPr>
            </w:pPr>
            <w:r>
              <w:rPr>
                <w:szCs w:val="28"/>
              </w:rPr>
              <w:t xml:space="preserve">Разом </w:t>
            </w:r>
          </w:p>
        </w:tc>
        <w:tc>
          <w:tcPr>
            <w:tcW w:w="1560" w:type="dxa"/>
            <w:tcBorders>
              <w:top w:val="single" w:sz="4" w:space="0" w:color="auto"/>
              <w:left w:val="single" w:sz="4" w:space="0" w:color="auto"/>
              <w:bottom w:val="single" w:sz="4" w:space="0" w:color="auto"/>
              <w:right w:val="single" w:sz="4" w:space="0" w:color="auto"/>
            </w:tcBorders>
            <w:hideMark/>
          </w:tcPr>
          <w:p w:rsidR="004F6A71" w:rsidRDefault="004F6A71" w:rsidP="006E1151">
            <w:pPr>
              <w:jc w:val="center"/>
              <w:rPr>
                <w:szCs w:val="28"/>
              </w:rPr>
            </w:pPr>
            <w:r>
              <w:rPr>
                <w:szCs w:val="28"/>
              </w:rPr>
              <w:t>180 (234)</w:t>
            </w:r>
          </w:p>
        </w:tc>
      </w:tr>
    </w:tbl>
    <w:p w:rsidR="004F6A71" w:rsidRPr="004F6A71" w:rsidRDefault="004F6A71" w:rsidP="004F6A71">
      <w:pPr>
        <w:rPr>
          <w:b/>
          <w:sz w:val="24"/>
        </w:rPr>
      </w:pPr>
    </w:p>
    <w:p w:rsidR="002051B0" w:rsidRPr="005566E2" w:rsidRDefault="002051B0" w:rsidP="005411EC">
      <w:pPr>
        <w:rPr>
          <w:b/>
          <w:sz w:val="24"/>
        </w:rPr>
      </w:pPr>
    </w:p>
    <w:p w:rsidR="002051B0" w:rsidRPr="005566E2" w:rsidRDefault="002051B0" w:rsidP="005411EC">
      <w:pPr>
        <w:jc w:val="center"/>
        <w:rPr>
          <w:b/>
          <w:szCs w:val="28"/>
        </w:rPr>
      </w:pPr>
      <w:r w:rsidRPr="005566E2">
        <w:rPr>
          <w:b/>
          <w:szCs w:val="28"/>
        </w:rPr>
        <w:t>Перелік завдань для самостійної роботи:</w:t>
      </w:r>
    </w:p>
    <w:p w:rsidR="002051B0" w:rsidRPr="005566E2" w:rsidRDefault="002051B0" w:rsidP="005411EC">
      <w:pPr>
        <w:ind w:firstLine="180"/>
        <w:jc w:val="both"/>
        <w:rPr>
          <w:sz w:val="24"/>
        </w:rPr>
      </w:pPr>
    </w:p>
    <w:p w:rsidR="002051B0" w:rsidRPr="005566E2" w:rsidRDefault="002051B0" w:rsidP="005411EC">
      <w:pPr>
        <w:numPr>
          <w:ilvl w:val="0"/>
          <w:numId w:val="12"/>
        </w:numPr>
        <w:jc w:val="both"/>
        <w:rPr>
          <w:sz w:val="24"/>
        </w:rPr>
      </w:pPr>
      <w:r w:rsidRPr="005566E2">
        <w:rPr>
          <w:sz w:val="24"/>
        </w:rPr>
        <w:t>дати власний метафоричний опис наступним поняттям: психологія, психолог, психологічна допомога;</w:t>
      </w:r>
    </w:p>
    <w:p w:rsidR="00DC1981" w:rsidRPr="005566E2" w:rsidRDefault="00DC1981" w:rsidP="005411EC">
      <w:pPr>
        <w:numPr>
          <w:ilvl w:val="0"/>
          <w:numId w:val="12"/>
        </w:numPr>
        <w:jc w:val="both"/>
        <w:rPr>
          <w:sz w:val="24"/>
        </w:rPr>
      </w:pPr>
      <w:r w:rsidRPr="005566E2">
        <w:rPr>
          <w:sz w:val="24"/>
        </w:rPr>
        <w:t>написати есе «Мій (де)мотиватор»</w:t>
      </w:r>
      <w:r w:rsidR="000C572C" w:rsidRPr="005566E2">
        <w:rPr>
          <w:sz w:val="24"/>
        </w:rPr>
        <w:t>;</w:t>
      </w:r>
    </w:p>
    <w:p w:rsidR="002051B0" w:rsidRPr="005566E2" w:rsidRDefault="002051B0" w:rsidP="005411EC">
      <w:pPr>
        <w:numPr>
          <w:ilvl w:val="0"/>
          <w:numId w:val="12"/>
        </w:numPr>
        <w:jc w:val="both"/>
        <w:rPr>
          <w:sz w:val="24"/>
        </w:rPr>
      </w:pPr>
      <w:r w:rsidRPr="005566E2">
        <w:rPr>
          <w:sz w:val="24"/>
        </w:rPr>
        <w:t>скласти ігрову задачу (кросворд) з теми «Пізнавальні процеси»;</w:t>
      </w:r>
    </w:p>
    <w:p w:rsidR="002051B0" w:rsidRPr="005566E2" w:rsidRDefault="002051B0" w:rsidP="005411EC">
      <w:pPr>
        <w:numPr>
          <w:ilvl w:val="0"/>
          <w:numId w:val="12"/>
        </w:numPr>
        <w:jc w:val="both"/>
        <w:rPr>
          <w:sz w:val="24"/>
        </w:rPr>
      </w:pPr>
      <w:r w:rsidRPr="005566E2">
        <w:rPr>
          <w:sz w:val="24"/>
        </w:rPr>
        <w:t>провести діагностичне обстеження (оцінка інтелекту, визначення переважаючого типу темпераменту, рівня самооцінки тощо);</w:t>
      </w:r>
    </w:p>
    <w:p w:rsidR="002051B0" w:rsidRPr="005566E2" w:rsidRDefault="002051B0" w:rsidP="005411EC">
      <w:pPr>
        <w:numPr>
          <w:ilvl w:val="0"/>
          <w:numId w:val="12"/>
        </w:numPr>
        <w:jc w:val="both"/>
        <w:rPr>
          <w:sz w:val="24"/>
        </w:rPr>
      </w:pPr>
      <w:r w:rsidRPr="005566E2">
        <w:rPr>
          <w:sz w:val="24"/>
        </w:rPr>
        <w:t>підібрати тренінгові вправи та завдання на розвиток мислення;</w:t>
      </w:r>
    </w:p>
    <w:p w:rsidR="002051B0" w:rsidRPr="005566E2" w:rsidRDefault="002051B0" w:rsidP="005411EC">
      <w:pPr>
        <w:numPr>
          <w:ilvl w:val="0"/>
          <w:numId w:val="12"/>
        </w:numPr>
        <w:jc w:val="both"/>
        <w:rPr>
          <w:sz w:val="24"/>
        </w:rPr>
      </w:pPr>
      <w:r w:rsidRPr="005566E2">
        <w:rPr>
          <w:sz w:val="24"/>
        </w:rPr>
        <w:t>виконати експрес-тести;</w:t>
      </w:r>
    </w:p>
    <w:p w:rsidR="002051B0" w:rsidRPr="005566E2" w:rsidRDefault="002051B0" w:rsidP="005411EC">
      <w:pPr>
        <w:numPr>
          <w:ilvl w:val="0"/>
          <w:numId w:val="12"/>
        </w:numPr>
        <w:jc w:val="both"/>
        <w:rPr>
          <w:sz w:val="24"/>
        </w:rPr>
      </w:pPr>
      <w:r w:rsidRPr="005566E2">
        <w:rPr>
          <w:sz w:val="24"/>
        </w:rPr>
        <w:t xml:space="preserve">підібрати вправи для самоаналізу; </w:t>
      </w:r>
    </w:p>
    <w:p w:rsidR="002051B0" w:rsidRPr="005566E2" w:rsidRDefault="002051B0" w:rsidP="005411EC">
      <w:pPr>
        <w:numPr>
          <w:ilvl w:val="0"/>
          <w:numId w:val="12"/>
        </w:numPr>
        <w:jc w:val="both"/>
        <w:rPr>
          <w:sz w:val="24"/>
        </w:rPr>
      </w:pPr>
      <w:r w:rsidRPr="005566E2">
        <w:rPr>
          <w:sz w:val="24"/>
        </w:rPr>
        <w:t>переглянути тематичні відеоматеріали й підготувати запитання для дискусії;</w:t>
      </w:r>
    </w:p>
    <w:p w:rsidR="002051B0" w:rsidRDefault="002051B0" w:rsidP="005411EC">
      <w:pPr>
        <w:numPr>
          <w:ilvl w:val="0"/>
          <w:numId w:val="12"/>
        </w:numPr>
        <w:jc w:val="both"/>
        <w:rPr>
          <w:sz w:val="24"/>
        </w:rPr>
      </w:pPr>
      <w:r w:rsidRPr="005566E2">
        <w:rPr>
          <w:sz w:val="24"/>
        </w:rPr>
        <w:t>укласти термінологічний словник;</w:t>
      </w:r>
    </w:p>
    <w:p w:rsidR="005B6F17" w:rsidRPr="005566E2" w:rsidRDefault="005B6F17" w:rsidP="005411EC">
      <w:pPr>
        <w:numPr>
          <w:ilvl w:val="0"/>
          <w:numId w:val="12"/>
        </w:numPr>
        <w:jc w:val="both"/>
        <w:rPr>
          <w:sz w:val="24"/>
        </w:rPr>
      </w:pPr>
      <w:r w:rsidRPr="005566E2">
        <w:rPr>
          <w:sz w:val="24"/>
        </w:rPr>
        <w:t>виконати</w:t>
      </w:r>
      <w:r>
        <w:rPr>
          <w:sz w:val="24"/>
        </w:rPr>
        <w:t xml:space="preserve"> творче завдання: психологічний аналіз типової проблемної ситуації (</w:t>
      </w:r>
      <w:r w:rsidRPr="005566E2">
        <w:rPr>
          <w:sz w:val="24"/>
        </w:rPr>
        <w:t>індивідуал</w:t>
      </w:r>
      <w:r>
        <w:rPr>
          <w:sz w:val="24"/>
        </w:rPr>
        <w:t>ьне навчально-дослідне завдання)</w:t>
      </w:r>
    </w:p>
    <w:p w:rsidR="002051B0" w:rsidRPr="005566E2" w:rsidRDefault="002051B0" w:rsidP="005411EC">
      <w:pPr>
        <w:numPr>
          <w:ilvl w:val="0"/>
          <w:numId w:val="12"/>
        </w:numPr>
        <w:jc w:val="both"/>
        <w:rPr>
          <w:sz w:val="24"/>
        </w:rPr>
      </w:pPr>
      <w:r w:rsidRPr="005566E2">
        <w:rPr>
          <w:sz w:val="24"/>
        </w:rPr>
        <w:t>п</w:t>
      </w:r>
      <w:r w:rsidR="00DC1981" w:rsidRPr="005566E2">
        <w:rPr>
          <w:sz w:val="24"/>
        </w:rPr>
        <w:t>ідготувати презентацію чи</w:t>
      </w:r>
      <w:r w:rsidR="005411EC" w:rsidRPr="005566E2">
        <w:rPr>
          <w:sz w:val="24"/>
        </w:rPr>
        <w:t xml:space="preserve"> реферат</w:t>
      </w:r>
      <w:r w:rsidR="005B6F17">
        <w:rPr>
          <w:sz w:val="24"/>
        </w:rPr>
        <w:t xml:space="preserve"> (ІНДЗ).</w:t>
      </w:r>
    </w:p>
    <w:p w:rsidR="005411EC" w:rsidRPr="005566E2" w:rsidRDefault="005411EC" w:rsidP="005B6F17">
      <w:pPr>
        <w:jc w:val="both"/>
        <w:rPr>
          <w:sz w:val="24"/>
        </w:rPr>
      </w:pPr>
    </w:p>
    <w:p w:rsidR="002051B0" w:rsidRPr="005566E2" w:rsidRDefault="002051B0" w:rsidP="005411EC">
      <w:pPr>
        <w:ind w:left="7513" w:hanging="6946"/>
        <w:jc w:val="center"/>
        <w:rPr>
          <w:b/>
          <w:sz w:val="24"/>
        </w:rPr>
      </w:pPr>
    </w:p>
    <w:p w:rsidR="002051B0" w:rsidRPr="005566E2" w:rsidRDefault="002051B0" w:rsidP="005411EC">
      <w:pPr>
        <w:ind w:firstLine="539"/>
        <w:jc w:val="both"/>
        <w:rPr>
          <w:bCs/>
          <w:color w:val="000000"/>
          <w:sz w:val="24"/>
        </w:rPr>
      </w:pPr>
      <w:r w:rsidRPr="005566E2">
        <w:rPr>
          <w:bCs/>
          <w:color w:val="000000"/>
          <w:sz w:val="24"/>
        </w:rPr>
        <w:lastRenderedPageBreak/>
        <w:t>Індивідуальне навчально-дослідне завдання (ІНДЗ) є видом позааудиторної самостійної роботи студента навчального, навчально-дослідницького характеру, яке використовується в процесі вивчення програмного матеріалу навчального курсу і завершується разом із складанням підсумкового тесту із навчальної дисципліни.</w:t>
      </w:r>
    </w:p>
    <w:p w:rsidR="002051B0" w:rsidRPr="005566E2" w:rsidRDefault="002051B0" w:rsidP="005411EC">
      <w:pPr>
        <w:ind w:firstLine="539"/>
        <w:jc w:val="both"/>
        <w:rPr>
          <w:bCs/>
          <w:color w:val="000000"/>
          <w:sz w:val="24"/>
        </w:rPr>
      </w:pPr>
      <w:r w:rsidRPr="005566E2">
        <w:rPr>
          <w:bCs/>
          <w:color w:val="000000"/>
          <w:sz w:val="24"/>
        </w:rPr>
        <w:t>Звіт про виконання ІНДЗ п</w:t>
      </w:r>
      <w:r w:rsidR="005B6F17">
        <w:rPr>
          <w:bCs/>
          <w:color w:val="000000"/>
          <w:sz w:val="24"/>
        </w:rPr>
        <w:t>одається  у вигляді скріпленого</w:t>
      </w:r>
      <w:r w:rsidRPr="005566E2">
        <w:rPr>
          <w:bCs/>
          <w:color w:val="000000"/>
          <w:sz w:val="24"/>
        </w:rPr>
        <w:t xml:space="preserve"> </w:t>
      </w:r>
      <w:r w:rsidRPr="005B6F17">
        <w:rPr>
          <w:b/>
          <w:bCs/>
          <w:color w:val="000000"/>
          <w:sz w:val="24"/>
        </w:rPr>
        <w:t>реферату</w:t>
      </w:r>
      <w:r w:rsidRPr="005566E2">
        <w:rPr>
          <w:bCs/>
          <w:color w:val="000000"/>
          <w:sz w:val="24"/>
        </w:rPr>
        <w:t xml:space="preserve"> з титульною сторінкою стандартного зразка і внутрішнім наповненням із зазначенням усіх позицій змісту завдання (за об’ємом до 10 стор.).</w:t>
      </w:r>
    </w:p>
    <w:p w:rsidR="002051B0" w:rsidRPr="005566E2" w:rsidRDefault="002051B0" w:rsidP="005411EC">
      <w:pPr>
        <w:ind w:firstLine="539"/>
        <w:jc w:val="both"/>
        <w:rPr>
          <w:bCs/>
          <w:color w:val="000000"/>
          <w:sz w:val="24"/>
        </w:rPr>
      </w:pPr>
      <w:r w:rsidRPr="005566E2">
        <w:rPr>
          <w:bCs/>
          <w:color w:val="000000"/>
          <w:sz w:val="24"/>
        </w:rPr>
        <w:t>ІНДЗ подається викладачу не пізніше, ніж за два тижні до заліку. Оцінка за ІНДЗ  виставляється на заключному занятті з курсу на основі попереднього ознайомлення викладача зі змістом ІНДЗ. Можливий захист завдання на основі усного звіту студента про виконану роботу (до 10 хв.).</w:t>
      </w:r>
    </w:p>
    <w:p w:rsidR="002051B0" w:rsidRPr="005566E2" w:rsidRDefault="002051B0" w:rsidP="005411EC">
      <w:pPr>
        <w:ind w:firstLine="539"/>
        <w:jc w:val="both"/>
        <w:rPr>
          <w:bCs/>
          <w:color w:val="000000"/>
          <w:sz w:val="24"/>
        </w:rPr>
      </w:pPr>
      <w:r w:rsidRPr="005566E2">
        <w:rPr>
          <w:bCs/>
          <w:color w:val="000000"/>
          <w:sz w:val="24"/>
        </w:rPr>
        <w:t>Оцінка за ІНДЗ є обов’язковим компонентом і враховується при виведенні підсумкової оцінки з навчального курсу.</w:t>
      </w:r>
    </w:p>
    <w:p w:rsidR="002051B0" w:rsidRPr="005566E2" w:rsidRDefault="002051B0" w:rsidP="005411EC">
      <w:pPr>
        <w:ind w:firstLine="539"/>
        <w:jc w:val="both"/>
        <w:rPr>
          <w:bCs/>
          <w:color w:val="000000"/>
          <w:sz w:val="24"/>
        </w:rPr>
      </w:pPr>
      <w:r w:rsidRPr="005566E2">
        <w:rPr>
          <w:sz w:val="24"/>
        </w:rPr>
        <w:t>До теми «</w:t>
      </w:r>
      <w:r w:rsidRPr="005566E2">
        <w:rPr>
          <w:bCs/>
          <w:sz w:val="24"/>
        </w:rPr>
        <w:t>Соціально-психологічні феномени</w:t>
      </w:r>
      <w:r w:rsidRPr="005566E2">
        <w:rPr>
          <w:sz w:val="24"/>
        </w:rPr>
        <w:t>» виконати ІНДЗ</w:t>
      </w:r>
      <w:r w:rsidR="005411EC" w:rsidRPr="005566E2">
        <w:rPr>
          <w:sz w:val="24"/>
        </w:rPr>
        <w:t xml:space="preserve"> (</w:t>
      </w:r>
      <w:r w:rsidRPr="005566E2">
        <w:rPr>
          <w:sz w:val="24"/>
        </w:rPr>
        <w:t>або творче завдання</w:t>
      </w:r>
      <w:r w:rsidR="005411EC" w:rsidRPr="005566E2">
        <w:rPr>
          <w:sz w:val="24"/>
        </w:rPr>
        <w:t>)</w:t>
      </w:r>
      <w:r w:rsidRPr="005566E2">
        <w:rPr>
          <w:sz w:val="24"/>
        </w:rPr>
        <w:t xml:space="preserve">: коротко опишіть типову </w:t>
      </w:r>
      <w:r w:rsidRPr="005B6F17">
        <w:rPr>
          <w:b/>
          <w:sz w:val="24"/>
        </w:rPr>
        <w:t>проблемну психологічну ситуацію</w:t>
      </w:r>
      <w:r w:rsidRPr="005566E2">
        <w:rPr>
          <w:sz w:val="24"/>
        </w:rPr>
        <w:t>. Проаналізуйте її, вкажіть ймовірні причини виникнення й надайте рекомендації щодо врегулювання цієї ситуації.</w:t>
      </w:r>
    </w:p>
    <w:p w:rsidR="002051B0" w:rsidRPr="005566E2" w:rsidRDefault="002051B0" w:rsidP="005411EC">
      <w:pPr>
        <w:autoSpaceDE w:val="0"/>
        <w:autoSpaceDN w:val="0"/>
        <w:adjustRightInd w:val="0"/>
        <w:jc w:val="center"/>
        <w:rPr>
          <w:b/>
          <w:sz w:val="24"/>
        </w:rPr>
      </w:pPr>
    </w:p>
    <w:p w:rsidR="002051B0" w:rsidRPr="005566E2" w:rsidRDefault="002051B0" w:rsidP="00B05072">
      <w:pPr>
        <w:autoSpaceDE w:val="0"/>
        <w:autoSpaceDN w:val="0"/>
        <w:adjustRightInd w:val="0"/>
        <w:jc w:val="center"/>
        <w:rPr>
          <w:b/>
          <w:sz w:val="24"/>
        </w:rPr>
      </w:pPr>
      <w:r w:rsidRPr="005566E2">
        <w:rPr>
          <w:b/>
          <w:sz w:val="24"/>
        </w:rPr>
        <w:t xml:space="preserve">Критерії оцінки виконання ІНДЗ  </w:t>
      </w:r>
    </w:p>
    <w:p w:rsidR="00B05072" w:rsidRPr="005566E2" w:rsidRDefault="00B05072" w:rsidP="00B05072">
      <w:pPr>
        <w:autoSpaceDE w:val="0"/>
        <w:autoSpaceDN w:val="0"/>
        <w:adjustRightInd w:val="0"/>
        <w:jc w:val="center"/>
        <w:rPr>
          <w:b/>
          <w:sz w:val="24"/>
        </w:rPr>
      </w:pPr>
    </w:p>
    <w:p w:rsidR="002051B0" w:rsidRPr="005566E2" w:rsidRDefault="002051B0" w:rsidP="00001D4C">
      <w:pPr>
        <w:autoSpaceDE w:val="0"/>
        <w:autoSpaceDN w:val="0"/>
        <w:adjustRightInd w:val="0"/>
        <w:ind w:firstLine="360"/>
        <w:jc w:val="both"/>
        <w:rPr>
          <w:sz w:val="24"/>
        </w:rPr>
      </w:pPr>
      <w:r w:rsidRPr="005566E2">
        <w:rPr>
          <w:sz w:val="24"/>
        </w:rPr>
        <w:t>Оцінка за виконання цього завдання виставляється за національною шкалою: «відмінно», «добре</w:t>
      </w:r>
      <w:r w:rsidR="00001D4C" w:rsidRPr="005566E2">
        <w:rPr>
          <w:sz w:val="24"/>
        </w:rPr>
        <w:t>», «задовільно», «незадовільно».</w:t>
      </w:r>
    </w:p>
    <w:p w:rsidR="002051B0" w:rsidRPr="005566E2" w:rsidRDefault="002051B0" w:rsidP="002051B0">
      <w:pPr>
        <w:autoSpaceDE w:val="0"/>
        <w:autoSpaceDN w:val="0"/>
        <w:adjustRightInd w:val="0"/>
        <w:jc w:val="both"/>
        <w:rPr>
          <w:b/>
          <w:bCs/>
          <w:sz w:val="24"/>
        </w:rPr>
      </w:pPr>
      <w:r w:rsidRPr="005566E2">
        <w:rPr>
          <w:b/>
          <w:bCs/>
          <w:sz w:val="24"/>
        </w:rPr>
        <w:t xml:space="preserve">«Відмінно»: </w:t>
      </w:r>
    </w:p>
    <w:p w:rsidR="002051B0" w:rsidRPr="005566E2" w:rsidRDefault="002051B0" w:rsidP="002051B0">
      <w:pPr>
        <w:autoSpaceDE w:val="0"/>
        <w:autoSpaceDN w:val="0"/>
        <w:adjustRightInd w:val="0"/>
        <w:jc w:val="both"/>
        <w:rPr>
          <w:sz w:val="24"/>
        </w:rPr>
      </w:pPr>
      <w:r w:rsidRPr="005566E2">
        <w:rPr>
          <w:sz w:val="24"/>
        </w:rPr>
        <w:t>- творчий підхід до засвоєного матеріалу, послідовна, правильна і повна відповідь;</w:t>
      </w:r>
    </w:p>
    <w:p w:rsidR="002051B0" w:rsidRPr="005566E2" w:rsidRDefault="002051B0" w:rsidP="002051B0">
      <w:pPr>
        <w:autoSpaceDE w:val="0"/>
        <w:autoSpaceDN w:val="0"/>
        <w:adjustRightInd w:val="0"/>
        <w:jc w:val="both"/>
        <w:rPr>
          <w:sz w:val="24"/>
        </w:rPr>
      </w:pPr>
      <w:r w:rsidRPr="005566E2">
        <w:rPr>
          <w:sz w:val="24"/>
        </w:rPr>
        <w:t>- вміння аналізувати факти і події, застосовуючи отриманні психологічні знання в конкретних ситуаціях;</w:t>
      </w:r>
    </w:p>
    <w:p w:rsidR="002051B0" w:rsidRPr="005566E2" w:rsidRDefault="002051B0" w:rsidP="002051B0">
      <w:pPr>
        <w:jc w:val="both"/>
        <w:rPr>
          <w:sz w:val="24"/>
        </w:rPr>
      </w:pPr>
      <w:r w:rsidRPr="005566E2">
        <w:rPr>
          <w:sz w:val="24"/>
        </w:rPr>
        <w:t>- вміння прогнозувати результати від прийнятих рішень щодо врегулювання проблемної ситуації.</w:t>
      </w:r>
    </w:p>
    <w:p w:rsidR="002051B0" w:rsidRPr="005566E2" w:rsidRDefault="002051B0" w:rsidP="002051B0">
      <w:pPr>
        <w:autoSpaceDE w:val="0"/>
        <w:autoSpaceDN w:val="0"/>
        <w:adjustRightInd w:val="0"/>
        <w:jc w:val="both"/>
        <w:rPr>
          <w:b/>
          <w:bCs/>
          <w:sz w:val="24"/>
        </w:rPr>
      </w:pPr>
      <w:r w:rsidRPr="005566E2">
        <w:rPr>
          <w:b/>
          <w:bCs/>
          <w:sz w:val="24"/>
        </w:rPr>
        <w:t xml:space="preserve"> «Добре»: </w:t>
      </w:r>
    </w:p>
    <w:p w:rsidR="002051B0" w:rsidRPr="005566E2" w:rsidRDefault="002051B0" w:rsidP="002051B0">
      <w:pPr>
        <w:autoSpaceDE w:val="0"/>
        <w:autoSpaceDN w:val="0"/>
        <w:adjustRightInd w:val="0"/>
        <w:jc w:val="both"/>
        <w:rPr>
          <w:b/>
          <w:bCs/>
          <w:sz w:val="24"/>
        </w:rPr>
      </w:pPr>
      <w:r w:rsidRPr="005566E2">
        <w:rPr>
          <w:bCs/>
          <w:sz w:val="24"/>
        </w:rPr>
        <w:t xml:space="preserve">- </w:t>
      </w:r>
      <w:r w:rsidRPr="005566E2">
        <w:rPr>
          <w:sz w:val="24"/>
        </w:rPr>
        <w:t>у відповіді зроблено деякі непринципові помилки несуттєвого характеру, за наявності повних знань теоретичного матеріалу й вміння обґрунтувати вибір стратегічних альтернатив врегулювання проблемної ситуації.</w:t>
      </w:r>
    </w:p>
    <w:p w:rsidR="002051B0" w:rsidRPr="005566E2" w:rsidRDefault="002051B0" w:rsidP="002051B0">
      <w:pPr>
        <w:autoSpaceDE w:val="0"/>
        <w:autoSpaceDN w:val="0"/>
        <w:adjustRightInd w:val="0"/>
        <w:jc w:val="both"/>
        <w:rPr>
          <w:b/>
          <w:bCs/>
          <w:sz w:val="24"/>
        </w:rPr>
      </w:pPr>
      <w:r w:rsidRPr="005566E2">
        <w:rPr>
          <w:b/>
          <w:bCs/>
          <w:sz w:val="24"/>
        </w:rPr>
        <w:t xml:space="preserve">«Достатньо»: </w:t>
      </w:r>
    </w:p>
    <w:p w:rsidR="002051B0" w:rsidRPr="005566E2" w:rsidRDefault="002051B0" w:rsidP="002051B0">
      <w:pPr>
        <w:autoSpaceDE w:val="0"/>
        <w:autoSpaceDN w:val="0"/>
        <w:adjustRightInd w:val="0"/>
        <w:jc w:val="both"/>
        <w:rPr>
          <w:b/>
          <w:bCs/>
          <w:sz w:val="24"/>
        </w:rPr>
      </w:pPr>
      <w:r w:rsidRPr="005566E2">
        <w:rPr>
          <w:bCs/>
          <w:sz w:val="24"/>
        </w:rPr>
        <w:t>- н</w:t>
      </w:r>
      <w:r w:rsidRPr="005566E2">
        <w:rPr>
          <w:sz w:val="24"/>
        </w:rPr>
        <w:t>едостатня повнота викладення теоретичного матеріалу, наявність неточностей у розробці практичних рекомендацій щодо врегулювання проблемної ситуації. Порушення логічної послідовності викладення матеріалу.</w:t>
      </w:r>
    </w:p>
    <w:p w:rsidR="002051B0" w:rsidRPr="005566E2" w:rsidRDefault="002051B0" w:rsidP="002051B0">
      <w:pPr>
        <w:autoSpaceDE w:val="0"/>
        <w:autoSpaceDN w:val="0"/>
        <w:adjustRightInd w:val="0"/>
        <w:jc w:val="both"/>
        <w:rPr>
          <w:bCs/>
          <w:sz w:val="24"/>
        </w:rPr>
      </w:pPr>
      <w:r w:rsidRPr="005566E2">
        <w:rPr>
          <w:b/>
          <w:bCs/>
          <w:sz w:val="24"/>
        </w:rPr>
        <w:t xml:space="preserve">«Незадовільно»: </w:t>
      </w:r>
      <w:r w:rsidRPr="005566E2">
        <w:rPr>
          <w:bCs/>
          <w:sz w:val="24"/>
        </w:rPr>
        <w:t xml:space="preserve"> </w:t>
      </w:r>
    </w:p>
    <w:p w:rsidR="002051B0" w:rsidRPr="005566E2" w:rsidRDefault="002051B0" w:rsidP="002051B0">
      <w:pPr>
        <w:autoSpaceDE w:val="0"/>
        <w:autoSpaceDN w:val="0"/>
        <w:adjustRightInd w:val="0"/>
        <w:jc w:val="both"/>
        <w:rPr>
          <w:b/>
          <w:bCs/>
          <w:sz w:val="24"/>
        </w:rPr>
      </w:pPr>
      <w:r w:rsidRPr="005566E2">
        <w:rPr>
          <w:bCs/>
          <w:sz w:val="24"/>
        </w:rPr>
        <w:t>- в</w:t>
      </w:r>
      <w:r w:rsidRPr="005566E2">
        <w:rPr>
          <w:sz w:val="24"/>
        </w:rPr>
        <w:t xml:space="preserve">ідсутність знань з більшої частини теоретичного матеріалу та невміння </w:t>
      </w:r>
      <w:r w:rsidRPr="005566E2">
        <w:rPr>
          <w:color w:val="000000"/>
          <w:sz w:val="24"/>
        </w:rPr>
        <w:t>аналізувати й оцінювати психологічні явища</w:t>
      </w:r>
      <w:r w:rsidRPr="005566E2">
        <w:rPr>
          <w:sz w:val="24"/>
        </w:rPr>
        <w:t>;</w:t>
      </w:r>
    </w:p>
    <w:p w:rsidR="00B05072" w:rsidRPr="005B6F17" w:rsidRDefault="002051B0" w:rsidP="005B6F17">
      <w:pPr>
        <w:autoSpaceDE w:val="0"/>
        <w:autoSpaceDN w:val="0"/>
        <w:adjustRightInd w:val="0"/>
        <w:jc w:val="both"/>
        <w:rPr>
          <w:b/>
          <w:bCs/>
          <w:sz w:val="24"/>
        </w:rPr>
      </w:pPr>
      <w:r w:rsidRPr="005566E2">
        <w:rPr>
          <w:b/>
          <w:bCs/>
          <w:sz w:val="24"/>
        </w:rPr>
        <w:t xml:space="preserve">- </w:t>
      </w:r>
      <w:r w:rsidRPr="005566E2">
        <w:rPr>
          <w:bCs/>
          <w:sz w:val="24"/>
        </w:rPr>
        <w:t>н</w:t>
      </w:r>
      <w:r w:rsidRPr="005566E2">
        <w:rPr>
          <w:sz w:val="24"/>
        </w:rPr>
        <w:t xml:space="preserve">есформованість практичних навичок моделювати й </w:t>
      </w:r>
      <w:r w:rsidRPr="005566E2">
        <w:rPr>
          <w:color w:val="000000"/>
          <w:sz w:val="24"/>
        </w:rPr>
        <w:t>розв’язувати типові психологічні ситуації</w:t>
      </w:r>
      <w:r w:rsidRPr="005566E2">
        <w:rPr>
          <w:sz w:val="24"/>
        </w:rPr>
        <w:t>.</w:t>
      </w:r>
    </w:p>
    <w:p w:rsidR="00DC1981" w:rsidRPr="005566E2" w:rsidRDefault="002051B0" w:rsidP="00DC1981">
      <w:pPr>
        <w:spacing w:line="360" w:lineRule="auto"/>
        <w:ind w:firstLine="340"/>
        <w:jc w:val="center"/>
        <w:rPr>
          <w:b/>
          <w:bCs/>
          <w:color w:val="000000"/>
          <w:szCs w:val="28"/>
        </w:rPr>
      </w:pPr>
      <w:r w:rsidRPr="005566E2">
        <w:rPr>
          <w:b/>
          <w:bCs/>
          <w:color w:val="000000"/>
          <w:szCs w:val="28"/>
        </w:rPr>
        <w:t>Орієнтовна тематика презентацій (рефератів)</w:t>
      </w:r>
    </w:p>
    <w:p w:rsidR="002051B0" w:rsidRPr="005566E2" w:rsidRDefault="002051B0" w:rsidP="002051B0">
      <w:pPr>
        <w:numPr>
          <w:ilvl w:val="0"/>
          <w:numId w:val="11"/>
        </w:numPr>
        <w:ind w:left="360"/>
        <w:jc w:val="both"/>
        <w:rPr>
          <w:sz w:val="24"/>
        </w:rPr>
      </w:pPr>
      <w:r w:rsidRPr="005566E2">
        <w:rPr>
          <w:sz w:val="24"/>
        </w:rPr>
        <w:t>Основні напрями сучасної психології (біхевіоризм, психоаналіз, гуманістична психологія).</w:t>
      </w:r>
    </w:p>
    <w:p w:rsidR="002051B0" w:rsidRPr="005566E2" w:rsidRDefault="002051B0" w:rsidP="002051B0">
      <w:pPr>
        <w:numPr>
          <w:ilvl w:val="0"/>
          <w:numId w:val="11"/>
        </w:numPr>
        <w:ind w:left="360"/>
        <w:jc w:val="both"/>
        <w:rPr>
          <w:sz w:val="24"/>
        </w:rPr>
      </w:pPr>
      <w:r w:rsidRPr="005566E2">
        <w:rPr>
          <w:sz w:val="24"/>
        </w:rPr>
        <w:t>Роль психології в оптимізації професійної діяльності.</w:t>
      </w:r>
    </w:p>
    <w:p w:rsidR="002051B0" w:rsidRPr="005566E2" w:rsidRDefault="002051B0" w:rsidP="002051B0">
      <w:pPr>
        <w:numPr>
          <w:ilvl w:val="0"/>
          <w:numId w:val="11"/>
        </w:numPr>
        <w:ind w:left="360"/>
        <w:jc w:val="both"/>
        <w:rPr>
          <w:sz w:val="24"/>
        </w:rPr>
      </w:pPr>
      <w:r w:rsidRPr="005566E2">
        <w:rPr>
          <w:sz w:val="24"/>
        </w:rPr>
        <w:t>Теорії уваги.</w:t>
      </w:r>
    </w:p>
    <w:p w:rsidR="002051B0" w:rsidRPr="005566E2" w:rsidRDefault="002051B0" w:rsidP="002051B0">
      <w:pPr>
        <w:numPr>
          <w:ilvl w:val="0"/>
          <w:numId w:val="11"/>
        </w:numPr>
        <w:ind w:left="360"/>
        <w:jc w:val="both"/>
        <w:rPr>
          <w:sz w:val="24"/>
        </w:rPr>
      </w:pPr>
      <w:r w:rsidRPr="005566E2">
        <w:rPr>
          <w:sz w:val="24"/>
        </w:rPr>
        <w:t>Відчуття та сприйняття.</w:t>
      </w:r>
    </w:p>
    <w:p w:rsidR="002051B0" w:rsidRPr="005566E2" w:rsidRDefault="002051B0" w:rsidP="002051B0">
      <w:pPr>
        <w:numPr>
          <w:ilvl w:val="0"/>
          <w:numId w:val="11"/>
        </w:numPr>
        <w:ind w:left="360"/>
        <w:jc w:val="both"/>
        <w:rPr>
          <w:sz w:val="24"/>
        </w:rPr>
      </w:pPr>
      <w:r w:rsidRPr="005566E2">
        <w:rPr>
          <w:sz w:val="24"/>
        </w:rPr>
        <w:t>Поняття про уяву, її основні види.</w:t>
      </w:r>
      <w:r w:rsidRPr="005566E2">
        <w:rPr>
          <w:color w:val="000000"/>
          <w:sz w:val="24"/>
        </w:rPr>
        <w:t xml:space="preserve"> Особливості дитячої уяви.</w:t>
      </w:r>
    </w:p>
    <w:p w:rsidR="002051B0" w:rsidRPr="005566E2" w:rsidRDefault="002051B0" w:rsidP="002051B0">
      <w:pPr>
        <w:numPr>
          <w:ilvl w:val="0"/>
          <w:numId w:val="11"/>
        </w:numPr>
        <w:ind w:left="360"/>
        <w:jc w:val="both"/>
        <w:rPr>
          <w:sz w:val="24"/>
        </w:rPr>
      </w:pPr>
      <w:r w:rsidRPr="005566E2">
        <w:rPr>
          <w:sz w:val="24"/>
        </w:rPr>
        <w:t>Основні види, процеси, індивідуальні відмінності та розлади пам’яті.</w:t>
      </w:r>
    </w:p>
    <w:p w:rsidR="002051B0" w:rsidRPr="005566E2" w:rsidRDefault="002051B0" w:rsidP="002051B0">
      <w:pPr>
        <w:numPr>
          <w:ilvl w:val="0"/>
          <w:numId w:val="11"/>
        </w:numPr>
        <w:ind w:left="360"/>
        <w:jc w:val="both"/>
        <w:rPr>
          <w:sz w:val="24"/>
        </w:rPr>
      </w:pPr>
      <w:r w:rsidRPr="005566E2">
        <w:rPr>
          <w:color w:val="000000"/>
          <w:sz w:val="24"/>
        </w:rPr>
        <w:t>Техніки тренування пам’яті. Мнемоніка.</w:t>
      </w:r>
    </w:p>
    <w:p w:rsidR="002051B0" w:rsidRPr="005566E2" w:rsidRDefault="002051B0" w:rsidP="002051B0">
      <w:pPr>
        <w:numPr>
          <w:ilvl w:val="0"/>
          <w:numId w:val="11"/>
        </w:numPr>
        <w:ind w:left="360"/>
        <w:jc w:val="both"/>
        <w:rPr>
          <w:sz w:val="24"/>
        </w:rPr>
      </w:pPr>
      <w:r w:rsidRPr="005566E2">
        <w:rPr>
          <w:sz w:val="24"/>
        </w:rPr>
        <w:t xml:space="preserve">Сутність мислення, його індивідуальні особливості. </w:t>
      </w:r>
    </w:p>
    <w:p w:rsidR="002051B0" w:rsidRPr="005566E2" w:rsidRDefault="002051B0" w:rsidP="002051B0">
      <w:pPr>
        <w:numPr>
          <w:ilvl w:val="0"/>
          <w:numId w:val="11"/>
        </w:numPr>
        <w:ind w:left="360"/>
        <w:jc w:val="both"/>
        <w:rPr>
          <w:sz w:val="24"/>
        </w:rPr>
      </w:pPr>
      <w:r w:rsidRPr="005566E2">
        <w:rPr>
          <w:sz w:val="24"/>
        </w:rPr>
        <w:t>Професійне мислення як інтелектуальна діяльність.</w:t>
      </w:r>
    </w:p>
    <w:p w:rsidR="002051B0" w:rsidRPr="005566E2" w:rsidRDefault="002051B0" w:rsidP="002051B0">
      <w:pPr>
        <w:numPr>
          <w:ilvl w:val="0"/>
          <w:numId w:val="11"/>
        </w:numPr>
        <w:ind w:left="360"/>
        <w:jc w:val="both"/>
        <w:rPr>
          <w:sz w:val="24"/>
        </w:rPr>
      </w:pPr>
      <w:r w:rsidRPr="005566E2">
        <w:rPr>
          <w:sz w:val="24"/>
        </w:rPr>
        <w:t>Критичність мислення та його продуктивність.</w:t>
      </w:r>
    </w:p>
    <w:p w:rsidR="002051B0" w:rsidRPr="005566E2" w:rsidRDefault="002051B0" w:rsidP="002051B0">
      <w:pPr>
        <w:numPr>
          <w:ilvl w:val="0"/>
          <w:numId w:val="11"/>
        </w:numPr>
        <w:ind w:left="360"/>
        <w:jc w:val="both"/>
        <w:rPr>
          <w:sz w:val="24"/>
        </w:rPr>
      </w:pPr>
      <w:r w:rsidRPr="005566E2">
        <w:rPr>
          <w:sz w:val="24"/>
        </w:rPr>
        <w:lastRenderedPageBreak/>
        <w:t>Експертні системи в сучасній науці й техніці.</w:t>
      </w:r>
    </w:p>
    <w:p w:rsidR="002051B0" w:rsidRPr="005566E2" w:rsidRDefault="002051B0" w:rsidP="002051B0">
      <w:pPr>
        <w:numPr>
          <w:ilvl w:val="0"/>
          <w:numId w:val="11"/>
        </w:numPr>
        <w:ind w:left="360"/>
        <w:jc w:val="both"/>
        <w:rPr>
          <w:sz w:val="24"/>
        </w:rPr>
      </w:pPr>
      <w:r w:rsidRPr="005566E2">
        <w:rPr>
          <w:sz w:val="24"/>
        </w:rPr>
        <w:t>«Комп’ютерна метафора» та її роль у розумінні механізмів інтелекту людини.</w:t>
      </w:r>
    </w:p>
    <w:p w:rsidR="002051B0" w:rsidRPr="005566E2" w:rsidRDefault="002051B0" w:rsidP="002051B0">
      <w:pPr>
        <w:numPr>
          <w:ilvl w:val="0"/>
          <w:numId w:val="11"/>
        </w:numPr>
        <w:ind w:left="360"/>
        <w:jc w:val="both"/>
        <w:rPr>
          <w:sz w:val="24"/>
        </w:rPr>
      </w:pPr>
      <w:r w:rsidRPr="005566E2">
        <w:rPr>
          <w:sz w:val="24"/>
        </w:rPr>
        <w:t>Креативність, або творча обдарованість.</w:t>
      </w:r>
      <w:r w:rsidRPr="005566E2">
        <w:rPr>
          <w:color w:val="000000"/>
          <w:sz w:val="24"/>
        </w:rPr>
        <w:t xml:space="preserve"> Розвиток здібностей у дітей.</w:t>
      </w:r>
    </w:p>
    <w:p w:rsidR="002051B0" w:rsidRPr="005566E2" w:rsidRDefault="002051B0" w:rsidP="002051B0">
      <w:pPr>
        <w:numPr>
          <w:ilvl w:val="0"/>
          <w:numId w:val="11"/>
        </w:numPr>
        <w:ind w:left="360"/>
        <w:jc w:val="both"/>
        <w:rPr>
          <w:sz w:val="24"/>
        </w:rPr>
      </w:pPr>
      <w:r w:rsidRPr="005566E2">
        <w:rPr>
          <w:color w:val="000000"/>
          <w:sz w:val="24"/>
        </w:rPr>
        <w:t>Функції і види мови.</w:t>
      </w:r>
      <w:r w:rsidRPr="005566E2">
        <w:rPr>
          <w:sz w:val="24"/>
        </w:rPr>
        <w:t xml:space="preserve"> </w:t>
      </w:r>
      <w:r w:rsidRPr="005566E2">
        <w:rPr>
          <w:color w:val="000000"/>
          <w:sz w:val="24"/>
        </w:rPr>
        <w:t>Розвиток мови в дітей.</w:t>
      </w:r>
    </w:p>
    <w:p w:rsidR="002051B0" w:rsidRPr="005566E2" w:rsidRDefault="002051B0" w:rsidP="002051B0">
      <w:pPr>
        <w:numPr>
          <w:ilvl w:val="0"/>
          <w:numId w:val="11"/>
        </w:numPr>
        <w:ind w:left="360"/>
        <w:jc w:val="both"/>
        <w:rPr>
          <w:sz w:val="24"/>
        </w:rPr>
      </w:pPr>
      <w:r w:rsidRPr="005566E2">
        <w:rPr>
          <w:sz w:val="24"/>
        </w:rPr>
        <w:t>Прояви психічних станів людини.</w:t>
      </w:r>
    </w:p>
    <w:p w:rsidR="002051B0" w:rsidRPr="005566E2" w:rsidRDefault="002051B0" w:rsidP="002051B0">
      <w:pPr>
        <w:numPr>
          <w:ilvl w:val="0"/>
          <w:numId w:val="11"/>
        </w:numPr>
        <w:ind w:left="360"/>
        <w:jc w:val="both"/>
        <w:rPr>
          <w:sz w:val="24"/>
        </w:rPr>
      </w:pPr>
      <w:r w:rsidRPr="005566E2">
        <w:rPr>
          <w:sz w:val="24"/>
        </w:rPr>
        <w:t>Воля як характеристика свідомості. Самовиховання волі.</w:t>
      </w:r>
    </w:p>
    <w:p w:rsidR="002051B0" w:rsidRPr="005566E2" w:rsidRDefault="002051B0" w:rsidP="002051B0">
      <w:pPr>
        <w:numPr>
          <w:ilvl w:val="0"/>
          <w:numId w:val="11"/>
        </w:numPr>
        <w:ind w:left="360"/>
        <w:jc w:val="both"/>
        <w:rPr>
          <w:sz w:val="24"/>
        </w:rPr>
      </w:pPr>
      <w:r w:rsidRPr="005566E2">
        <w:rPr>
          <w:sz w:val="24"/>
        </w:rPr>
        <w:t>Емоційні процеси та керування ними.</w:t>
      </w:r>
    </w:p>
    <w:p w:rsidR="002051B0" w:rsidRPr="005566E2" w:rsidRDefault="002051B0" w:rsidP="002051B0">
      <w:pPr>
        <w:numPr>
          <w:ilvl w:val="0"/>
          <w:numId w:val="11"/>
        </w:numPr>
        <w:ind w:left="360"/>
        <w:jc w:val="both"/>
        <w:rPr>
          <w:sz w:val="24"/>
        </w:rPr>
      </w:pPr>
      <w:r w:rsidRPr="005566E2">
        <w:rPr>
          <w:sz w:val="24"/>
        </w:rPr>
        <w:t>Теорії емоцій.</w:t>
      </w:r>
    </w:p>
    <w:p w:rsidR="002051B0" w:rsidRPr="005566E2" w:rsidRDefault="002051B0" w:rsidP="002051B0">
      <w:pPr>
        <w:numPr>
          <w:ilvl w:val="0"/>
          <w:numId w:val="11"/>
        </w:numPr>
        <w:ind w:left="360"/>
        <w:jc w:val="both"/>
        <w:rPr>
          <w:sz w:val="24"/>
        </w:rPr>
      </w:pPr>
      <w:r w:rsidRPr="005566E2">
        <w:rPr>
          <w:sz w:val="24"/>
        </w:rPr>
        <w:t xml:space="preserve">Теорія стресу. </w:t>
      </w:r>
    </w:p>
    <w:p w:rsidR="002051B0" w:rsidRPr="005566E2" w:rsidRDefault="002051B0" w:rsidP="002051B0">
      <w:pPr>
        <w:numPr>
          <w:ilvl w:val="0"/>
          <w:numId w:val="11"/>
        </w:numPr>
        <w:ind w:left="360"/>
        <w:jc w:val="both"/>
        <w:rPr>
          <w:sz w:val="24"/>
        </w:rPr>
      </w:pPr>
      <w:r w:rsidRPr="005566E2">
        <w:rPr>
          <w:sz w:val="24"/>
        </w:rPr>
        <w:t>Стрес і фрустрація. Способи подолання стресу.</w:t>
      </w:r>
    </w:p>
    <w:p w:rsidR="002051B0" w:rsidRPr="005566E2" w:rsidRDefault="002051B0" w:rsidP="002051B0">
      <w:pPr>
        <w:numPr>
          <w:ilvl w:val="0"/>
          <w:numId w:val="11"/>
        </w:numPr>
        <w:ind w:left="360"/>
        <w:jc w:val="both"/>
        <w:rPr>
          <w:sz w:val="24"/>
        </w:rPr>
      </w:pPr>
      <w:r w:rsidRPr="005566E2">
        <w:rPr>
          <w:sz w:val="24"/>
        </w:rPr>
        <w:t>Самооцінка, рівень домагань і фрустрації.</w:t>
      </w:r>
    </w:p>
    <w:p w:rsidR="002051B0" w:rsidRPr="005566E2" w:rsidRDefault="002051B0" w:rsidP="002051B0">
      <w:pPr>
        <w:numPr>
          <w:ilvl w:val="0"/>
          <w:numId w:val="11"/>
        </w:numPr>
        <w:ind w:left="360"/>
        <w:jc w:val="both"/>
        <w:rPr>
          <w:sz w:val="24"/>
        </w:rPr>
      </w:pPr>
      <w:r w:rsidRPr="005566E2">
        <w:rPr>
          <w:sz w:val="24"/>
        </w:rPr>
        <w:t>Роль темпераменту в діяльності.</w:t>
      </w:r>
    </w:p>
    <w:p w:rsidR="002051B0" w:rsidRPr="005566E2" w:rsidRDefault="002051B0" w:rsidP="002051B0">
      <w:pPr>
        <w:numPr>
          <w:ilvl w:val="0"/>
          <w:numId w:val="11"/>
        </w:numPr>
        <w:ind w:left="360"/>
        <w:jc w:val="both"/>
        <w:rPr>
          <w:sz w:val="24"/>
        </w:rPr>
      </w:pPr>
      <w:r w:rsidRPr="005566E2">
        <w:rPr>
          <w:sz w:val="24"/>
        </w:rPr>
        <w:t>Типології характеру.</w:t>
      </w:r>
    </w:p>
    <w:p w:rsidR="002051B0" w:rsidRPr="005566E2" w:rsidRDefault="002051B0" w:rsidP="002051B0">
      <w:pPr>
        <w:numPr>
          <w:ilvl w:val="0"/>
          <w:numId w:val="11"/>
        </w:numPr>
        <w:ind w:left="360"/>
        <w:jc w:val="both"/>
        <w:rPr>
          <w:sz w:val="24"/>
        </w:rPr>
      </w:pPr>
      <w:r w:rsidRPr="005566E2">
        <w:rPr>
          <w:sz w:val="24"/>
        </w:rPr>
        <w:t>Акцентуації характеру і неврози.</w:t>
      </w:r>
    </w:p>
    <w:p w:rsidR="002051B0" w:rsidRPr="005566E2" w:rsidRDefault="002051B0" w:rsidP="002051B0">
      <w:pPr>
        <w:numPr>
          <w:ilvl w:val="0"/>
          <w:numId w:val="11"/>
        </w:numPr>
        <w:ind w:left="360"/>
        <w:jc w:val="both"/>
        <w:rPr>
          <w:sz w:val="24"/>
        </w:rPr>
      </w:pPr>
      <w:r w:rsidRPr="005566E2">
        <w:rPr>
          <w:sz w:val="24"/>
        </w:rPr>
        <w:t>Типологія маніпулятивних типів характеру, за Е. Шостромом.</w:t>
      </w:r>
    </w:p>
    <w:p w:rsidR="002051B0" w:rsidRPr="005566E2" w:rsidRDefault="002051B0" w:rsidP="002051B0">
      <w:pPr>
        <w:numPr>
          <w:ilvl w:val="0"/>
          <w:numId w:val="11"/>
        </w:numPr>
        <w:ind w:left="360"/>
        <w:jc w:val="both"/>
        <w:rPr>
          <w:sz w:val="24"/>
        </w:rPr>
      </w:pPr>
      <w:r w:rsidRPr="005566E2">
        <w:rPr>
          <w:sz w:val="24"/>
        </w:rPr>
        <w:t xml:space="preserve">Типологія соціальних характерів </w:t>
      </w:r>
      <w:r w:rsidR="00B05072" w:rsidRPr="005566E2">
        <w:rPr>
          <w:sz w:val="24"/>
        </w:rPr>
        <w:t xml:space="preserve">Е. </w:t>
      </w:r>
      <w:r w:rsidRPr="005566E2">
        <w:rPr>
          <w:sz w:val="24"/>
        </w:rPr>
        <w:t>Фромма.</w:t>
      </w:r>
    </w:p>
    <w:p w:rsidR="002051B0" w:rsidRPr="005566E2" w:rsidRDefault="002051B0" w:rsidP="002051B0">
      <w:pPr>
        <w:numPr>
          <w:ilvl w:val="0"/>
          <w:numId w:val="11"/>
        </w:numPr>
        <w:ind w:left="360"/>
        <w:jc w:val="both"/>
        <w:rPr>
          <w:sz w:val="24"/>
        </w:rPr>
      </w:pPr>
      <w:r w:rsidRPr="005566E2">
        <w:rPr>
          <w:sz w:val="24"/>
        </w:rPr>
        <w:t>Типологія психосоціотипів.</w:t>
      </w:r>
    </w:p>
    <w:p w:rsidR="00E63964" w:rsidRPr="005566E2" w:rsidRDefault="00E63964" w:rsidP="002051B0">
      <w:pPr>
        <w:numPr>
          <w:ilvl w:val="0"/>
          <w:numId w:val="11"/>
        </w:numPr>
        <w:ind w:left="360"/>
        <w:jc w:val="both"/>
        <w:rPr>
          <w:sz w:val="24"/>
        </w:rPr>
      </w:pPr>
      <w:r w:rsidRPr="005566E2">
        <w:rPr>
          <w:sz w:val="24"/>
        </w:rPr>
        <w:t>Особистість як психологічна реальність.</w:t>
      </w:r>
    </w:p>
    <w:p w:rsidR="00F60804" w:rsidRPr="005566E2" w:rsidRDefault="00F60804" w:rsidP="002051B0">
      <w:pPr>
        <w:numPr>
          <w:ilvl w:val="0"/>
          <w:numId w:val="11"/>
        </w:numPr>
        <w:ind w:left="360"/>
        <w:jc w:val="both"/>
        <w:rPr>
          <w:sz w:val="24"/>
        </w:rPr>
      </w:pPr>
      <w:r w:rsidRPr="005566E2">
        <w:rPr>
          <w:sz w:val="24"/>
        </w:rPr>
        <w:t>Особистість як чинник інтелектуального функціонування. Рівні інтелектуальної діяльності.</w:t>
      </w:r>
    </w:p>
    <w:p w:rsidR="00F60804" w:rsidRPr="005566E2" w:rsidRDefault="00F60804" w:rsidP="002051B0">
      <w:pPr>
        <w:numPr>
          <w:ilvl w:val="0"/>
          <w:numId w:val="11"/>
        </w:numPr>
        <w:ind w:left="360"/>
        <w:jc w:val="both"/>
        <w:rPr>
          <w:sz w:val="24"/>
        </w:rPr>
      </w:pPr>
      <w:r w:rsidRPr="005566E2">
        <w:rPr>
          <w:sz w:val="24"/>
        </w:rPr>
        <w:t>Захисні механізми особистості.</w:t>
      </w:r>
    </w:p>
    <w:p w:rsidR="00F60804" w:rsidRPr="005566E2" w:rsidRDefault="00F60804" w:rsidP="002051B0">
      <w:pPr>
        <w:numPr>
          <w:ilvl w:val="0"/>
          <w:numId w:val="11"/>
        </w:numPr>
        <w:ind w:left="360"/>
        <w:jc w:val="both"/>
        <w:rPr>
          <w:sz w:val="24"/>
        </w:rPr>
      </w:pPr>
      <w:r w:rsidRPr="005566E2">
        <w:rPr>
          <w:sz w:val="24"/>
        </w:rPr>
        <w:t>Мотиваційні механізми особистісної поведінки.</w:t>
      </w:r>
    </w:p>
    <w:p w:rsidR="00E63964" w:rsidRPr="005566E2" w:rsidRDefault="00E63964" w:rsidP="002051B0">
      <w:pPr>
        <w:numPr>
          <w:ilvl w:val="0"/>
          <w:numId w:val="11"/>
        </w:numPr>
        <w:ind w:left="360"/>
        <w:jc w:val="both"/>
        <w:rPr>
          <w:sz w:val="24"/>
        </w:rPr>
      </w:pPr>
      <w:r w:rsidRPr="005566E2">
        <w:rPr>
          <w:sz w:val="24"/>
        </w:rPr>
        <w:t>Особистість і феномен психологічного віку.</w:t>
      </w:r>
    </w:p>
    <w:p w:rsidR="00E63964" w:rsidRPr="005566E2" w:rsidRDefault="002977C2" w:rsidP="002051B0">
      <w:pPr>
        <w:numPr>
          <w:ilvl w:val="0"/>
          <w:numId w:val="11"/>
        </w:numPr>
        <w:ind w:left="360"/>
        <w:jc w:val="both"/>
        <w:rPr>
          <w:sz w:val="24"/>
        </w:rPr>
      </w:pPr>
      <w:r w:rsidRPr="005566E2">
        <w:rPr>
          <w:sz w:val="24"/>
        </w:rPr>
        <w:t>Особливості формування гендерної ідентичності.</w:t>
      </w:r>
    </w:p>
    <w:p w:rsidR="002977C2" w:rsidRPr="005566E2" w:rsidRDefault="002977C2" w:rsidP="002051B0">
      <w:pPr>
        <w:numPr>
          <w:ilvl w:val="0"/>
          <w:numId w:val="11"/>
        </w:numPr>
        <w:ind w:left="360"/>
        <w:jc w:val="both"/>
        <w:rPr>
          <w:sz w:val="24"/>
        </w:rPr>
      </w:pPr>
      <w:r w:rsidRPr="005566E2">
        <w:rPr>
          <w:sz w:val="24"/>
        </w:rPr>
        <w:t>Функціональна організація роботи мозку та особистість.</w:t>
      </w:r>
    </w:p>
    <w:p w:rsidR="00B05072" w:rsidRPr="005566E2" w:rsidRDefault="00B05072" w:rsidP="002051B0">
      <w:pPr>
        <w:numPr>
          <w:ilvl w:val="0"/>
          <w:numId w:val="11"/>
        </w:numPr>
        <w:ind w:left="360"/>
        <w:jc w:val="both"/>
        <w:rPr>
          <w:sz w:val="24"/>
        </w:rPr>
      </w:pPr>
      <w:r w:rsidRPr="005566E2">
        <w:rPr>
          <w:sz w:val="24"/>
        </w:rPr>
        <w:t>Зріла особистість та її характеристики.</w:t>
      </w:r>
    </w:p>
    <w:p w:rsidR="00D77FAD" w:rsidRPr="005566E2" w:rsidRDefault="00D77FAD" w:rsidP="002051B0">
      <w:pPr>
        <w:numPr>
          <w:ilvl w:val="0"/>
          <w:numId w:val="11"/>
        </w:numPr>
        <w:ind w:left="360"/>
        <w:jc w:val="both"/>
        <w:rPr>
          <w:sz w:val="24"/>
        </w:rPr>
      </w:pPr>
      <w:r w:rsidRPr="005566E2">
        <w:rPr>
          <w:sz w:val="24"/>
        </w:rPr>
        <w:t>Кризи особистісного та професійного розвитку.</w:t>
      </w:r>
    </w:p>
    <w:p w:rsidR="00D77FAD" w:rsidRPr="005566E2" w:rsidRDefault="00D77FAD" w:rsidP="002051B0">
      <w:pPr>
        <w:numPr>
          <w:ilvl w:val="0"/>
          <w:numId w:val="11"/>
        </w:numPr>
        <w:ind w:left="360"/>
        <w:jc w:val="both"/>
        <w:rPr>
          <w:sz w:val="24"/>
        </w:rPr>
      </w:pPr>
      <w:r w:rsidRPr="005566E2">
        <w:rPr>
          <w:sz w:val="24"/>
        </w:rPr>
        <w:t xml:space="preserve">Стилі учіння. </w:t>
      </w:r>
    </w:p>
    <w:p w:rsidR="002051B0" w:rsidRPr="005566E2" w:rsidRDefault="002051B0" w:rsidP="002051B0">
      <w:pPr>
        <w:numPr>
          <w:ilvl w:val="0"/>
          <w:numId w:val="11"/>
        </w:numPr>
        <w:ind w:left="360"/>
        <w:jc w:val="both"/>
        <w:rPr>
          <w:sz w:val="24"/>
        </w:rPr>
      </w:pPr>
      <w:r w:rsidRPr="005566E2">
        <w:rPr>
          <w:sz w:val="24"/>
        </w:rPr>
        <w:t>Теорії комунікації.</w:t>
      </w:r>
    </w:p>
    <w:p w:rsidR="002051B0" w:rsidRPr="005566E2" w:rsidRDefault="002051B0" w:rsidP="002051B0">
      <w:pPr>
        <w:numPr>
          <w:ilvl w:val="0"/>
          <w:numId w:val="11"/>
        </w:numPr>
        <w:ind w:left="360"/>
        <w:jc w:val="both"/>
        <w:rPr>
          <w:sz w:val="24"/>
        </w:rPr>
      </w:pPr>
      <w:r w:rsidRPr="005566E2">
        <w:rPr>
          <w:sz w:val="24"/>
        </w:rPr>
        <w:t>Невербальні засоби спілкування.</w:t>
      </w:r>
    </w:p>
    <w:p w:rsidR="002051B0" w:rsidRPr="005566E2" w:rsidRDefault="002051B0" w:rsidP="002051B0">
      <w:pPr>
        <w:numPr>
          <w:ilvl w:val="0"/>
          <w:numId w:val="11"/>
        </w:numPr>
        <w:ind w:left="360"/>
        <w:jc w:val="both"/>
        <w:rPr>
          <w:sz w:val="24"/>
        </w:rPr>
      </w:pPr>
      <w:r w:rsidRPr="005566E2">
        <w:rPr>
          <w:sz w:val="24"/>
        </w:rPr>
        <w:t>Правила й техніки ефективного міжособистісного спілкування.</w:t>
      </w:r>
    </w:p>
    <w:p w:rsidR="002051B0" w:rsidRPr="005566E2" w:rsidRDefault="002051B0" w:rsidP="002051B0">
      <w:pPr>
        <w:numPr>
          <w:ilvl w:val="0"/>
          <w:numId w:val="11"/>
        </w:numPr>
        <w:ind w:left="360"/>
        <w:jc w:val="both"/>
        <w:rPr>
          <w:sz w:val="24"/>
        </w:rPr>
      </w:pPr>
      <w:r w:rsidRPr="005566E2">
        <w:rPr>
          <w:sz w:val="24"/>
        </w:rPr>
        <w:t>Фактори успішних міжособистісних стосунків.</w:t>
      </w:r>
    </w:p>
    <w:p w:rsidR="002051B0" w:rsidRPr="005566E2" w:rsidRDefault="002051B0" w:rsidP="002051B0">
      <w:pPr>
        <w:numPr>
          <w:ilvl w:val="0"/>
          <w:numId w:val="11"/>
        </w:numPr>
        <w:ind w:left="360"/>
        <w:jc w:val="both"/>
        <w:rPr>
          <w:sz w:val="24"/>
        </w:rPr>
      </w:pPr>
      <w:r w:rsidRPr="005566E2">
        <w:rPr>
          <w:sz w:val="24"/>
        </w:rPr>
        <w:t>Ефекти сприйняття й психологічний вплив у процесі спілкування.</w:t>
      </w:r>
    </w:p>
    <w:p w:rsidR="002051B0" w:rsidRPr="005566E2" w:rsidRDefault="002051B0" w:rsidP="002051B0">
      <w:pPr>
        <w:numPr>
          <w:ilvl w:val="0"/>
          <w:numId w:val="11"/>
        </w:numPr>
        <w:ind w:left="360"/>
        <w:jc w:val="both"/>
        <w:rPr>
          <w:sz w:val="24"/>
        </w:rPr>
      </w:pPr>
      <w:r w:rsidRPr="005566E2">
        <w:rPr>
          <w:sz w:val="24"/>
        </w:rPr>
        <w:t>Маніпулятивна і актуалізаторська моделі спілкування.</w:t>
      </w:r>
    </w:p>
    <w:p w:rsidR="002051B0" w:rsidRPr="005566E2" w:rsidRDefault="002051B0" w:rsidP="002051B0">
      <w:pPr>
        <w:numPr>
          <w:ilvl w:val="0"/>
          <w:numId w:val="11"/>
        </w:numPr>
        <w:ind w:left="360"/>
        <w:jc w:val="both"/>
        <w:rPr>
          <w:sz w:val="24"/>
        </w:rPr>
      </w:pPr>
      <w:r w:rsidRPr="005566E2">
        <w:rPr>
          <w:sz w:val="24"/>
        </w:rPr>
        <w:t>Конфліктна поведінка та способи її запобігання.</w:t>
      </w:r>
    </w:p>
    <w:p w:rsidR="002051B0" w:rsidRPr="005566E2" w:rsidRDefault="002051B0" w:rsidP="002051B0">
      <w:pPr>
        <w:numPr>
          <w:ilvl w:val="0"/>
          <w:numId w:val="11"/>
        </w:numPr>
        <w:ind w:left="360"/>
        <w:jc w:val="both"/>
        <w:rPr>
          <w:sz w:val="24"/>
        </w:rPr>
      </w:pPr>
      <w:r w:rsidRPr="005566E2">
        <w:rPr>
          <w:sz w:val="24"/>
        </w:rPr>
        <w:t>Бар’єри в спілкуванні.</w:t>
      </w:r>
    </w:p>
    <w:p w:rsidR="002051B0" w:rsidRPr="005566E2" w:rsidRDefault="002051B0" w:rsidP="002051B0">
      <w:pPr>
        <w:numPr>
          <w:ilvl w:val="0"/>
          <w:numId w:val="11"/>
        </w:numPr>
        <w:ind w:left="360"/>
        <w:jc w:val="both"/>
        <w:rPr>
          <w:sz w:val="24"/>
        </w:rPr>
      </w:pPr>
      <w:r w:rsidRPr="005566E2">
        <w:rPr>
          <w:sz w:val="24"/>
        </w:rPr>
        <w:t>Теорії взаємодії.</w:t>
      </w:r>
    </w:p>
    <w:p w:rsidR="002051B0" w:rsidRPr="005566E2" w:rsidRDefault="002051B0" w:rsidP="002051B0">
      <w:pPr>
        <w:numPr>
          <w:ilvl w:val="0"/>
          <w:numId w:val="11"/>
        </w:numPr>
        <w:ind w:left="360"/>
        <w:jc w:val="both"/>
        <w:rPr>
          <w:sz w:val="24"/>
        </w:rPr>
      </w:pPr>
      <w:r w:rsidRPr="005566E2">
        <w:rPr>
          <w:sz w:val="24"/>
        </w:rPr>
        <w:t>Види, рівні й форми спілкування.</w:t>
      </w:r>
    </w:p>
    <w:p w:rsidR="002051B0" w:rsidRPr="005566E2" w:rsidRDefault="002051B0" w:rsidP="002051B0">
      <w:pPr>
        <w:numPr>
          <w:ilvl w:val="0"/>
          <w:numId w:val="11"/>
        </w:numPr>
        <w:ind w:left="360"/>
        <w:jc w:val="both"/>
        <w:rPr>
          <w:sz w:val="24"/>
        </w:rPr>
      </w:pPr>
      <w:r w:rsidRPr="005566E2">
        <w:rPr>
          <w:sz w:val="24"/>
        </w:rPr>
        <w:t>Стиль спілкування: особливості прояву в діловій і професійній сферах.</w:t>
      </w:r>
    </w:p>
    <w:p w:rsidR="002051B0" w:rsidRPr="005566E2" w:rsidRDefault="002051B0" w:rsidP="002051B0">
      <w:pPr>
        <w:numPr>
          <w:ilvl w:val="0"/>
          <w:numId w:val="11"/>
        </w:numPr>
        <w:ind w:left="380"/>
        <w:jc w:val="both"/>
        <w:rPr>
          <w:sz w:val="24"/>
        </w:rPr>
      </w:pPr>
      <w:r w:rsidRPr="005566E2">
        <w:rPr>
          <w:sz w:val="24"/>
        </w:rPr>
        <w:t>Особистісні детермінанти комунікації: екстравертивність, інтровертивність.</w:t>
      </w:r>
    </w:p>
    <w:p w:rsidR="002051B0" w:rsidRPr="005566E2" w:rsidRDefault="002051B0" w:rsidP="002051B0">
      <w:pPr>
        <w:numPr>
          <w:ilvl w:val="0"/>
          <w:numId w:val="11"/>
        </w:numPr>
        <w:ind w:left="360"/>
        <w:jc w:val="both"/>
        <w:rPr>
          <w:sz w:val="24"/>
        </w:rPr>
      </w:pPr>
      <w:r w:rsidRPr="005566E2">
        <w:rPr>
          <w:color w:val="000000"/>
          <w:sz w:val="24"/>
        </w:rPr>
        <w:t>Психологічна сумісність та її роль у професійній діяльності.</w:t>
      </w:r>
    </w:p>
    <w:p w:rsidR="002051B0" w:rsidRPr="005566E2" w:rsidRDefault="002051B0" w:rsidP="002051B0">
      <w:pPr>
        <w:numPr>
          <w:ilvl w:val="0"/>
          <w:numId w:val="11"/>
        </w:numPr>
        <w:ind w:left="360"/>
        <w:jc w:val="both"/>
        <w:rPr>
          <w:sz w:val="24"/>
        </w:rPr>
      </w:pPr>
      <w:r w:rsidRPr="005566E2">
        <w:rPr>
          <w:color w:val="000000"/>
          <w:sz w:val="24"/>
        </w:rPr>
        <w:t xml:space="preserve">Основи психологічного вивчення учасників переговорів.  </w:t>
      </w:r>
    </w:p>
    <w:p w:rsidR="002051B0" w:rsidRPr="005566E2" w:rsidRDefault="002051B0" w:rsidP="002051B0">
      <w:pPr>
        <w:numPr>
          <w:ilvl w:val="0"/>
          <w:numId w:val="11"/>
        </w:numPr>
        <w:ind w:left="360"/>
        <w:jc w:val="both"/>
        <w:rPr>
          <w:sz w:val="24"/>
        </w:rPr>
      </w:pPr>
      <w:r w:rsidRPr="005566E2">
        <w:rPr>
          <w:sz w:val="24"/>
        </w:rPr>
        <w:t>Особистісні й ситуаційні детермінанти комунікації.</w:t>
      </w:r>
    </w:p>
    <w:p w:rsidR="002051B0" w:rsidRPr="005566E2" w:rsidRDefault="002051B0" w:rsidP="002051B0">
      <w:pPr>
        <w:numPr>
          <w:ilvl w:val="0"/>
          <w:numId w:val="11"/>
        </w:numPr>
        <w:ind w:left="360"/>
        <w:jc w:val="both"/>
        <w:rPr>
          <w:sz w:val="24"/>
        </w:rPr>
      </w:pPr>
      <w:r w:rsidRPr="005566E2">
        <w:rPr>
          <w:sz w:val="24"/>
        </w:rPr>
        <w:t>Соціальна поведінка: конформність, підкорення, незгода.</w:t>
      </w:r>
    </w:p>
    <w:p w:rsidR="002051B0" w:rsidRPr="005566E2" w:rsidRDefault="002051B0" w:rsidP="002051B0">
      <w:pPr>
        <w:numPr>
          <w:ilvl w:val="0"/>
          <w:numId w:val="11"/>
        </w:numPr>
        <w:ind w:left="360"/>
        <w:jc w:val="both"/>
        <w:rPr>
          <w:sz w:val="24"/>
        </w:rPr>
      </w:pPr>
      <w:r w:rsidRPr="005566E2">
        <w:rPr>
          <w:sz w:val="24"/>
        </w:rPr>
        <w:t>Соціальне пізнання: атрибуції, стереотипи, ставлення (атитюди).</w:t>
      </w:r>
    </w:p>
    <w:p w:rsidR="002051B0" w:rsidRPr="005566E2" w:rsidRDefault="002051B0" w:rsidP="002051B0">
      <w:pPr>
        <w:numPr>
          <w:ilvl w:val="0"/>
          <w:numId w:val="11"/>
        </w:numPr>
        <w:ind w:left="360"/>
        <w:jc w:val="both"/>
        <w:rPr>
          <w:sz w:val="24"/>
        </w:rPr>
      </w:pPr>
      <w:r w:rsidRPr="005566E2">
        <w:rPr>
          <w:sz w:val="24"/>
        </w:rPr>
        <w:t>Соціалізація особистості.</w:t>
      </w:r>
    </w:p>
    <w:p w:rsidR="002051B0" w:rsidRPr="005566E2" w:rsidRDefault="002051B0" w:rsidP="002051B0">
      <w:pPr>
        <w:numPr>
          <w:ilvl w:val="0"/>
          <w:numId w:val="11"/>
        </w:numPr>
        <w:ind w:left="360"/>
        <w:jc w:val="both"/>
        <w:rPr>
          <w:sz w:val="24"/>
        </w:rPr>
      </w:pPr>
      <w:r w:rsidRPr="005566E2">
        <w:rPr>
          <w:sz w:val="24"/>
        </w:rPr>
        <w:t>Когнітивний розвиток особистості.</w:t>
      </w:r>
    </w:p>
    <w:p w:rsidR="002051B0" w:rsidRPr="005566E2" w:rsidRDefault="002051B0" w:rsidP="002051B0">
      <w:pPr>
        <w:numPr>
          <w:ilvl w:val="0"/>
          <w:numId w:val="11"/>
        </w:numPr>
        <w:ind w:left="360"/>
        <w:jc w:val="both"/>
        <w:rPr>
          <w:sz w:val="24"/>
        </w:rPr>
      </w:pPr>
      <w:r w:rsidRPr="005566E2">
        <w:rPr>
          <w:sz w:val="24"/>
        </w:rPr>
        <w:t>Моральний розвиток особистості.</w:t>
      </w:r>
    </w:p>
    <w:p w:rsidR="002051B0" w:rsidRPr="005566E2" w:rsidRDefault="002051B0" w:rsidP="002051B0">
      <w:pPr>
        <w:numPr>
          <w:ilvl w:val="0"/>
          <w:numId w:val="11"/>
        </w:numPr>
        <w:ind w:left="360"/>
        <w:jc w:val="both"/>
        <w:rPr>
          <w:sz w:val="24"/>
        </w:rPr>
      </w:pPr>
      <w:r w:rsidRPr="005566E2">
        <w:rPr>
          <w:sz w:val="24"/>
        </w:rPr>
        <w:t xml:space="preserve">Епігенетична теорія розвитку особистості </w:t>
      </w:r>
      <w:r w:rsidR="000C572C" w:rsidRPr="005566E2">
        <w:rPr>
          <w:sz w:val="24"/>
        </w:rPr>
        <w:t xml:space="preserve">Е. </w:t>
      </w:r>
      <w:r w:rsidRPr="005566E2">
        <w:rPr>
          <w:sz w:val="24"/>
        </w:rPr>
        <w:t>Еріксона.</w:t>
      </w:r>
    </w:p>
    <w:p w:rsidR="002051B0" w:rsidRPr="005566E2" w:rsidRDefault="002051B0" w:rsidP="002051B0">
      <w:pPr>
        <w:numPr>
          <w:ilvl w:val="0"/>
          <w:numId w:val="11"/>
        </w:numPr>
        <w:ind w:left="360"/>
        <w:jc w:val="both"/>
        <w:rPr>
          <w:sz w:val="24"/>
        </w:rPr>
      </w:pPr>
      <w:r w:rsidRPr="005566E2">
        <w:rPr>
          <w:sz w:val="24"/>
        </w:rPr>
        <w:t>Вікові кризи та способи їх подолання.</w:t>
      </w:r>
    </w:p>
    <w:p w:rsidR="002051B0" w:rsidRPr="005566E2" w:rsidRDefault="002051B0" w:rsidP="002051B0">
      <w:pPr>
        <w:numPr>
          <w:ilvl w:val="0"/>
          <w:numId w:val="11"/>
        </w:numPr>
        <w:ind w:left="360"/>
        <w:jc w:val="both"/>
        <w:rPr>
          <w:sz w:val="24"/>
        </w:rPr>
      </w:pPr>
      <w:r w:rsidRPr="005566E2">
        <w:rPr>
          <w:sz w:val="24"/>
        </w:rPr>
        <w:t>Життєвий світ особистості: загальна характеристика етапів.</w:t>
      </w:r>
    </w:p>
    <w:p w:rsidR="005566E2" w:rsidRPr="005566E2" w:rsidRDefault="005566E2" w:rsidP="005566E2">
      <w:pPr>
        <w:jc w:val="center"/>
        <w:rPr>
          <w:b/>
          <w:sz w:val="24"/>
        </w:rPr>
      </w:pPr>
    </w:p>
    <w:p w:rsidR="005566E2" w:rsidRPr="005566E2" w:rsidRDefault="005566E2" w:rsidP="005566E2">
      <w:pPr>
        <w:jc w:val="center"/>
        <w:rPr>
          <w:b/>
          <w:szCs w:val="28"/>
        </w:rPr>
      </w:pPr>
      <w:r w:rsidRPr="005566E2">
        <w:rPr>
          <w:b/>
          <w:szCs w:val="28"/>
        </w:rPr>
        <w:lastRenderedPageBreak/>
        <w:t>Питання до колоквіуму з курсу «Психологія»</w:t>
      </w:r>
    </w:p>
    <w:p w:rsidR="005566E2" w:rsidRPr="005566E2" w:rsidRDefault="003F38E6" w:rsidP="005566E2">
      <w:pPr>
        <w:jc w:val="center"/>
        <w:rPr>
          <w:b/>
          <w:sz w:val="24"/>
        </w:rPr>
      </w:pPr>
      <w:r>
        <w:rPr>
          <w:bCs/>
          <w:sz w:val="24"/>
        </w:rPr>
        <w:t>(</w:t>
      </w:r>
      <w:r>
        <w:rPr>
          <w:bCs/>
          <w:sz w:val="24"/>
          <w:lang w:val="ru-RU"/>
        </w:rPr>
        <w:t>т</w:t>
      </w:r>
      <w:r w:rsidR="005566E2" w:rsidRPr="005566E2">
        <w:rPr>
          <w:bCs/>
          <w:sz w:val="24"/>
        </w:rPr>
        <w:t>еми 8-9. Психологічні особливості вікових періодів)</w:t>
      </w:r>
    </w:p>
    <w:p w:rsidR="005566E2" w:rsidRPr="005566E2" w:rsidRDefault="005566E2" w:rsidP="005566E2">
      <w:pPr>
        <w:jc w:val="center"/>
        <w:rPr>
          <w:b/>
          <w:sz w:val="24"/>
        </w:rPr>
      </w:pPr>
    </w:p>
    <w:p w:rsidR="005566E2" w:rsidRPr="005566E2" w:rsidRDefault="005566E2" w:rsidP="003F38E6">
      <w:pPr>
        <w:ind w:left="360"/>
        <w:jc w:val="both"/>
        <w:rPr>
          <w:bCs/>
          <w:sz w:val="24"/>
        </w:rPr>
      </w:pPr>
    </w:p>
    <w:p w:rsidR="00AE4355" w:rsidRPr="00AE4355" w:rsidRDefault="005566E2" w:rsidP="00AE4355">
      <w:pPr>
        <w:numPr>
          <w:ilvl w:val="0"/>
          <w:numId w:val="18"/>
        </w:numPr>
        <w:jc w:val="both"/>
        <w:rPr>
          <w:bCs/>
          <w:sz w:val="24"/>
        </w:rPr>
      </w:pPr>
      <w:r w:rsidRPr="00AE4355">
        <w:rPr>
          <w:bCs/>
          <w:sz w:val="24"/>
        </w:rPr>
        <w:t xml:space="preserve">Дитинство як предмет психологічного дослідження. </w:t>
      </w:r>
      <w:r w:rsidR="003F38E6" w:rsidRPr="00AE4355">
        <w:rPr>
          <w:bCs/>
          <w:sz w:val="24"/>
          <w:lang w:val="ru-RU"/>
        </w:rPr>
        <w:t xml:space="preserve"> </w:t>
      </w:r>
      <w:r w:rsidRPr="00AE4355">
        <w:rPr>
          <w:bCs/>
          <w:sz w:val="24"/>
        </w:rPr>
        <w:t>Передумови виникнення дитячої психології як самостійної науки (Ч. Дарвін, І.Ф. Герберт, К.Д. Ушинський, В. Прейєр та ін.).</w:t>
      </w:r>
      <w:r w:rsidR="00327271" w:rsidRPr="00AE4355">
        <w:rPr>
          <w:bCs/>
          <w:sz w:val="24"/>
          <w:lang w:val="ru-RU"/>
        </w:rPr>
        <w:t xml:space="preserve"> </w:t>
      </w:r>
      <w:r w:rsidRPr="00AE4355">
        <w:rPr>
          <w:bCs/>
          <w:sz w:val="24"/>
        </w:rPr>
        <w:t>Виникнення та розвиток вікової психології на початку XX століття (С. Холл, В. Штерн, Е. Клапаред, К. Бюлер, Ш. Бюлер та ін.).</w:t>
      </w:r>
      <w:r w:rsidR="00327271" w:rsidRPr="00AE4355">
        <w:rPr>
          <w:bCs/>
          <w:sz w:val="24"/>
        </w:rPr>
        <w:t xml:space="preserve"> </w:t>
      </w:r>
    </w:p>
    <w:p w:rsidR="005566E2" w:rsidRPr="00AE4355" w:rsidRDefault="005566E2" w:rsidP="00AE4355">
      <w:pPr>
        <w:numPr>
          <w:ilvl w:val="0"/>
          <w:numId w:val="18"/>
        </w:numPr>
        <w:jc w:val="both"/>
        <w:rPr>
          <w:bCs/>
          <w:sz w:val="24"/>
        </w:rPr>
      </w:pPr>
      <w:r w:rsidRPr="005566E2">
        <w:rPr>
          <w:bCs/>
          <w:sz w:val="24"/>
        </w:rPr>
        <w:t>Життєвий цикл розвитку людини: пренатальний, дитинство, юність, зрілість, старість.</w:t>
      </w:r>
      <w:r w:rsidR="00327271" w:rsidRPr="00327271">
        <w:rPr>
          <w:bCs/>
          <w:sz w:val="24"/>
        </w:rPr>
        <w:t xml:space="preserve"> </w:t>
      </w:r>
      <w:r w:rsidRPr="00327271">
        <w:rPr>
          <w:bCs/>
          <w:sz w:val="24"/>
        </w:rPr>
        <w:t>Онтогенез психіки, особливості її розвитку на різних вікових етапах. Поняття про розвиток, дозрівання, ріст.</w:t>
      </w:r>
      <w:r w:rsidR="00AE4355">
        <w:rPr>
          <w:bCs/>
          <w:sz w:val="24"/>
          <w:lang w:val="ru-RU"/>
        </w:rPr>
        <w:t xml:space="preserve"> </w:t>
      </w:r>
      <w:r w:rsidRPr="00AE4355">
        <w:rPr>
          <w:bCs/>
          <w:sz w:val="24"/>
        </w:rPr>
        <w:t>Поняття про вік та вікові (нормативні) кризи. Поділ онтогенезу на вікові періоди як основа періодизації розвитку людини. Основні підходи та критерії вікової періодизації (З. Фройд, Л. Кольберг, Е. Еріксон, Ж. Піаже, Л.С. Виготський, Д.Б. Ельконін та ін.).</w:t>
      </w:r>
    </w:p>
    <w:p w:rsidR="006062D6" w:rsidRPr="006062D6" w:rsidRDefault="005566E2" w:rsidP="006062D6">
      <w:pPr>
        <w:numPr>
          <w:ilvl w:val="0"/>
          <w:numId w:val="18"/>
        </w:numPr>
        <w:jc w:val="both"/>
        <w:rPr>
          <w:bCs/>
          <w:sz w:val="24"/>
        </w:rPr>
      </w:pPr>
      <w:r w:rsidRPr="005566E2">
        <w:rPr>
          <w:bCs/>
          <w:sz w:val="24"/>
        </w:rPr>
        <w:t>Біологічний підхід до розвитку (теорія рекапітуляції С. Холла, теорія дозрівання А. Гезелла).</w:t>
      </w:r>
      <w:r w:rsidR="00AE4355" w:rsidRPr="00AE4355">
        <w:rPr>
          <w:bCs/>
          <w:sz w:val="24"/>
        </w:rPr>
        <w:t xml:space="preserve"> </w:t>
      </w:r>
      <w:r w:rsidRPr="006062D6">
        <w:rPr>
          <w:bCs/>
          <w:sz w:val="24"/>
        </w:rPr>
        <w:t>Психодинамічний підхід до розвитку (теорія психосексуального розвитку З. Фройда, психосоціальна теорія Е. Еріксона).</w:t>
      </w:r>
      <w:r w:rsidR="00AE4355" w:rsidRPr="006062D6">
        <w:rPr>
          <w:bCs/>
          <w:sz w:val="24"/>
          <w:lang w:val="ru-RU"/>
        </w:rPr>
        <w:t xml:space="preserve"> </w:t>
      </w:r>
    </w:p>
    <w:p w:rsidR="005566E2" w:rsidRPr="00AE4355" w:rsidRDefault="005566E2" w:rsidP="00AE4355">
      <w:pPr>
        <w:numPr>
          <w:ilvl w:val="0"/>
          <w:numId w:val="18"/>
        </w:numPr>
        <w:jc w:val="both"/>
        <w:rPr>
          <w:bCs/>
          <w:sz w:val="24"/>
        </w:rPr>
      </w:pPr>
      <w:r w:rsidRPr="00AE4355">
        <w:rPr>
          <w:bCs/>
          <w:sz w:val="24"/>
        </w:rPr>
        <w:t>Біхевіористський підхід до розвитку (теорія оперантного зумовлення Б. Скіннера, соціально-когнітивна теорія А. Бандури).</w:t>
      </w:r>
    </w:p>
    <w:p w:rsidR="00AE4355" w:rsidRPr="00AE4355" w:rsidRDefault="005566E2" w:rsidP="00AE4355">
      <w:pPr>
        <w:numPr>
          <w:ilvl w:val="0"/>
          <w:numId w:val="18"/>
        </w:numPr>
        <w:jc w:val="both"/>
        <w:rPr>
          <w:bCs/>
          <w:sz w:val="24"/>
        </w:rPr>
      </w:pPr>
      <w:r w:rsidRPr="005566E2">
        <w:rPr>
          <w:bCs/>
          <w:sz w:val="24"/>
        </w:rPr>
        <w:t>Когнітивно-генетичний підхід до розвитку (теорія розвитку дитячого інтелекту Ж. Піаже).</w:t>
      </w:r>
      <w:r w:rsidR="00AE4355" w:rsidRPr="00AE4355">
        <w:rPr>
          <w:bCs/>
          <w:sz w:val="24"/>
        </w:rPr>
        <w:t xml:space="preserve"> </w:t>
      </w:r>
    </w:p>
    <w:p w:rsidR="00C62CAB" w:rsidRDefault="00AE4355" w:rsidP="003E3F75">
      <w:pPr>
        <w:numPr>
          <w:ilvl w:val="0"/>
          <w:numId w:val="18"/>
        </w:numPr>
        <w:jc w:val="both"/>
        <w:rPr>
          <w:bCs/>
          <w:sz w:val="24"/>
        </w:rPr>
      </w:pPr>
      <w:r w:rsidRPr="00AE4355">
        <w:rPr>
          <w:bCs/>
          <w:sz w:val="24"/>
        </w:rPr>
        <w:t>Теорії розвитку</w:t>
      </w:r>
      <w:r w:rsidR="00F164EE">
        <w:rPr>
          <w:bCs/>
          <w:sz w:val="24"/>
        </w:rPr>
        <w:t xml:space="preserve"> особистості</w:t>
      </w:r>
      <w:r w:rsidRPr="00AE4355">
        <w:rPr>
          <w:bCs/>
          <w:sz w:val="24"/>
        </w:rPr>
        <w:t xml:space="preserve"> у вітчизняній психології (С.Л. Рубінштейн, О.М. Леонтьєв, О.В. Запорожець, Б.Г. Ананьєв, П.Я. Гальперін, А.В. Петровський, Д.Б. Ельконін, Г.С. Костюк та ін.). </w:t>
      </w:r>
    </w:p>
    <w:p w:rsidR="00C62CAB" w:rsidRDefault="00AE4355" w:rsidP="003E3F75">
      <w:pPr>
        <w:numPr>
          <w:ilvl w:val="0"/>
          <w:numId w:val="18"/>
        </w:numPr>
        <w:jc w:val="both"/>
        <w:rPr>
          <w:bCs/>
          <w:sz w:val="24"/>
        </w:rPr>
      </w:pPr>
      <w:r w:rsidRPr="00AE4355">
        <w:rPr>
          <w:bCs/>
          <w:sz w:val="24"/>
        </w:rPr>
        <w:t>Діяльнісний підхід у психології (Л.С. Виготський, О.М. Леонтьєв, Л.С. Ребінштейн, П.Я. Гальперін, Д.Б. Ельконін та ін.). Зміст поняття «провідна діяльність».</w:t>
      </w:r>
      <w:r w:rsidR="003E3F75">
        <w:rPr>
          <w:bCs/>
          <w:sz w:val="24"/>
        </w:rPr>
        <w:t xml:space="preserve"> </w:t>
      </w:r>
    </w:p>
    <w:p w:rsidR="00AE4355" w:rsidRPr="003E3F75" w:rsidRDefault="005566E2" w:rsidP="003E3F75">
      <w:pPr>
        <w:numPr>
          <w:ilvl w:val="0"/>
          <w:numId w:val="18"/>
        </w:numPr>
        <w:jc w:val="both"/>
        <w:rPr>
          <w:bCs/>
          <w:sz w:val="24"/>
        </w:rPr>
      </w:pPr>
      <w:r w:rsidRPr="003E3F75">
        <w:rPr>
          <w:bCs/>
          <w:sz w:val="24"/>
        </w:rPr>
        <w:t>Культурно-історична теорія Л.С. Виготського.</w:t>
      </w:r>
      <w:r w:rsidR="00327271" w:rsidRPr="003E3F75">
        <w:rPr>
          <w:bCs/>
          <w:sz w:val="24"/>
          <w:lang w:val="ru-RU"/>
        </w:rPr>
        <w:t xml:space="preserve"> </w:t>
      </w:r>
      <w:r w:rsidR="009657CE" w:rsidRPr="003E3F75">
        <w:rPr>
          <w:color w:val="000000"/>
          <w:sz w:val="24"/>
          <w:lang w:val="ru-RU"/>
        </w:rPr>
        <w:t>П</w:t>
      </w:r>
      <w:r w:rsidR="009657CE" w:rsidRPr="003E3F75">
        <w:rPr>
          <w:color w:val="000000"/>
          <w:sz w:val="24"/>
        </w:rPr>
        <w:t>оняття соціальної ситуації розвитку і поняття новоутворення.</w:t>
      </w:r>
    </w:p>
    <w:p w:rsidR="005566E2" w:rsidRPr="00327271" w:rsidRDefault="003E3F75" w:rsidP="00327271">
      <w:pPr>
        <w:numPr>
          <w:ilvl w:val="0"/>
          <w:numId w:val="18"/>
        </w:numPr>
        <w:jc w:val="both"/>
        <w:rPr>
          <w:bCs/>
          <w:sz w:val="24"/>
        </w:rPr>
      </w:pPr>
      <w:r w:rsidRPr="003E3F75">
        <w:rPr>
          <w:bCs/>
          <w:sz w:val="24"/>
        </w:rPr>
        <w:t>Заруб</w:t>
      </w:r>
      <w:r>
        <w:rPr>
          <w:bCs/>
          <w:sz w:val="24"/>
        </w:rPr>
        <w:t>і</w:t>
      </w:r>
      <w:r w:rsidRPr="003E3F75">
        <w:rPr>
          <w:bCs/>
          <w:sz w:val="24"/>
        </w:rPr>
        <w:t xml:space="preserve">жні теорії розвитку особистості дитини. </w:t>
      </w:r>
      <w:r w:rsidR="005566E2" w:rsidRPr="00327271">
        <w:rPr>
          <w:bCs/>
          <w:sz w:val="24"/>
        </w:rPr>
        <w:t>Теорія конвергенції В. Штерна.</w:t>
      </w:r>
      <w:r w:rsidR="00327271" w:rsidRPr="003E3F75">
        <w:rPr>
          <w:bCs/>
          <w:sz w:val="24"/>
        </w:rPr>
        <w:t xml:space="preserve"> </w:t>
      </w:r>
      <w:r w:rsidR="005566E2" w:rsidRPr="00327271">
        <w:rPr>
          <w:bCs/>
          <w:sz w:val="24"/>
        </w:rPr>
        <w:t>Теорія морального розвитку Л. Кольберга.</w:t>
      </w:r>
    </w:p>
    <w:p w:rsidR="005566E2" w:rsidRPr="005566E2" w:rsidRDefault="005566E2" w:rsidP="005566E2">
      <w:pPr>
        <w:numPr>
          <w:ilvl w:val="0"/>
          <w:numId w:val="18"/>
        </w:numPr>
        <w:jc w:val="both"/>
        <w:rPr>
          <w:bCs/>
          <w:sz w:val="24"/>
        </w:rPr>
      </w:pPr>
      <w:r w:rsidRPr="005566E2">
        <w:rPr>
          <w:bCs/>
          <w:sz w:val="24"/>
        </w:rPr>
        <w:t>Взаємозв’язок навчання та розвитку особистості: основні концепції (Е. Торндайк, Ж. Піаже, Л.С. Виготський).</w:t>
      </w:r>
    </w:p>
    <w:p w:rsidR="005566E2" w:rsidRPr="005566E2" w:rsidRDefault="005566E2" w:rsidP="005566E2">
      <w:pPr>
        <w:numPr>
          <w:ilvl w:val="0"/>
          <w:numId w:val="18"/>
        </w:numPr>
        <w:jc w:val="both"/>
        <w:rPr>
          <w:bCs/>
          <w:sz w:val="24"/>
        </w:rPr>
      </w:pPr>
      <w:r w:rsidRPr="005566E2">
        <w:rPr>
          <w:bCs/>
          <w:sz w:val="24"/>
        </w:rPr>
        <w:t>Пренатальний ріст та розвиток дитини. Вплив зовнішнього середовища на пренатальний розвиток дитини. Криза народження.</w:t>
      </w:r>
    </w:p>
    <w:p w:rsidR="005566E2" w:rsidRPr="00327271" w:rsidRDefault="005566E2" w:rsidP="00327271">
      <w:pPr>
        <w:numPr>
          <w:ilvl w:val="0"/>
          <w:numId w:val="18"/>
        </w:numPr>
        <w:jc w:val="both"/>
        <w:rPr>
          <w:bCs/>
          <w:sz w:val="24"/>
        </w:rPr>
      </w:pPr>
      <w:r w:rsidRPr="005566E2">
        <w:rPr>
          <w:bCs/>
          <w:sz w:val="24"/>
        </w:rPr>
        <w:t>Психологічна характеристика періоду новонародженості. Розвиток орієнтації в навколишньому світі (сенсорний та перцептивний розвиток) у немовлячому віці.</w:t>
      </w:r>
      <w:r w:rsidR="00327271">
        <w:rPr>
          <w:bCs/>
          <w:sz w:val="24"/>
          <w:lang w:val="ru-RU"/>
        </w:rPr>
        <w:t xml:space="preserve"> </w:t>
      </w:r>
      <w:r w:rsidRPr="00327271">
        <w:rPr>
          <w:bCs/>
          <w:sz w:val="24"/>
        </w:rPr>
        <w:t>Когнітивний розвиток у немовлячому віці. Поняття про знаково-символічну функцію свідомості.</w:t>
      </w:r>
      <w:r w:rsidR="00327271">
        <w:rPr>
          <w:bCs/>
          <w:sz w:val="24"/>
          <w:lang w:val="ru-RU"/>
        </w:rPr>
        <w:t xml:space="preserve"> </w:t>
      </w:r>
      <w:r w:rsidRPr="00327271">
        <w:rPr>
          <w:bCs/>
          <w:sz w:val="24"/>
        </w:rPr>
        <w:t>Криза першого року життя. Центральні психологічні новоутворення немовлячого періоду.</w:t>
      </w:r>
    </w:p>
    <w:p w:rsidR="005566E2" w:rsidRPr="00327271" w:rsidRDefault="005566E2" w:rsidP="00327271">
      <w:pPr>
        <w:numPr>
          <w:ilvl w:val="0"/>
          <w:numId w:val="18"/>
        </w:numPr>
        <w:jc w:val="both"/>
        <w:rPr>
          <w:bCs/>
          <w:sz w:val="24"/>
        </w:rPr>
      </w:pPr>
      <w:r w:rsidRPr="005566E2">
        <w:rPr>
          <w:bCs/>
          <w:sz w:val="24"/>
        </w:rPr>
        <w:t>Особливості пізнавальної сфери в ранньому віці: сприймання, ув</w:t>
      </w:r>
      <w:r>
        <w:rPr>
          <w:bCs/>
          <w:sz w:val="24"/>
        </w:rPr>
        <w:t>ага, пам’ять, мислення. Якісні та</w:t>
      </w:r>
      <w:r w:rsidRPr="005566E2">
        <w:rPr>
          <w:bCs/>
          <w:sz w:val="24"/>
        </w:rPr>
        <w:t xml:space="preserve"> кількісні характеристики словникового запасу дітей раннього віку. </w:t>
      </w:r>
      <w:r w:rsidRPr="00327271">
        <w:rPr>
          <w:bCs/>
          <w:sz w:val="24"/>
        </w:rPr>
        <w:t>Становлення Я-концепції у ранньому віці. Криза 3-х років: симптоми, шляхи подолання.</w:t>
      </w:r>
    </w:p>
    <w:p w:rsidR="005566E2" w:rsidRPr="00327271" w:rsidRDefault="005566E2" w:rsidP="00327271">
      <w:pPr>
        <w:numPr>
          <w:ilvl w:val="0"/>
          <w:numId w:val="18"/>
        </w:numPr>
        <w:jc w:val="both"/>
        <w:rPr>
          <w:bCs/>
          <w:sz w:val="24"/>
        </w:rPr>
      </w:pPr>
      <w:r w:rsidRPr="005566E2">
        <w:rPr>
          <w:bCs/>
          <w:sz w:val="24"/>
        </w:rPr>
        <w:t>Загальна характеристика психічного розвитку дошкільника.</w:t>
      </w:r>
      <w:r w:rsidR="00327271">
        <w:rPr>
          <w:bCs/>
          <w:sz w:val="24"/>
          <w:lang w:val="ru-RU"/>
        </w:rPr>
        <w:t xml:space="preserve"> </w:t>
      </w:r>
      <w:r w:rsidRPr="00327271">
        <w:rPr>
          <w:bCs/>
          <w:sz w:val="24"/>
        </w:rPr>
        <w:t>Гра як провідна діяльність і основний рушій розвитку в дошкільному дитинстві.</w:t>
      </w:r>
      <w:r w:rsidR="00327271">
        <w:rPr>
          <w:bCs/>
          <w:sz w:val="24"/>
          <w:lang w:val="ru-RU"/>
        </w:rPr>
        <w:t xml:space="preserve"> </w:t>
      </w:r>
      <w:r w:rsidRPr="00327271">
        <w:rPr>
          <w:bCs/>
          <w:sz w:val="24"/>
        </w:rPr>
        <w:t>Соціалізація та розвиток особистості у дошкільному віці. Ідентифікація та его-ідентичність.</w:t>
      </w:r>
    </w:p>
    <w:p w:rsidR="005566E2" w:rsidRPr="005566E2" w:rsidRDefault="005566E2" w:rsidP="005566E2">
      <w:pPr>
        <w:numPr>
          <w:ilvl w:val="0"/>
          <w:numId w:val="18"/>
        </w:numPr>
        <w:jc w:val="both"/>
        <w:rPr>
          <w:bCs/>
          <w:sz w:val="24"/>
        </w:rPr>
      </w:pPr>
      <w:r w:rsidRPr="005566E2">
        <w:rPr>
          <w:bCs/>
          <w:sz w:val="24"/>
        </w:rPr>
        <w:t>Готовність дитини до навчання у школі: основні критерії. Криза семи років.</w:t>
      </w:r>
    </w:p>
    <w:p w:rsidR="005566E2" w:rsidRPr="00327271" w:rsidRDefault="005566E2" w:rsidP="00327271">
      <w:pPr>
        <w:numPr>
          <w:ilvl w:val="0"/>
          <w:numId w:val="18"/>
        </w:numPr>
        <w:jc w:val="both"/>
        <w:rPr>
          <w:bCs/>
          <w:sz w:val="24"/>
        </w:rPr>
      </w:pPr>
      <w:r w:rsidRPr="005566E2">
        <w:rPr>
          <w:bCs/>
          <w:sz w:val="24"/>
        </w:rPr>
        <w:t>Навчання та когнітивний розвиток у молодшому шкільному віці. Причини та шляхи подолання шкільної неуспішності.</w:t>
      </w:r>
      <w:r w:rsidR="00327271">
        <w:rPr>
          <w:bCs/>
          <w:sz w:val="24"/>
          <w:lang w:val="ru-RU"/>
        </w:rPr>
        <w:t xml:space="preserve"> </w:t>
      </w:r>
      <w:r w:rsidRPr="00327271">
        <w:rPr>
          <w:bCs/>
          <w:sz w:val="24"/>
        </w:rPr>
        <w:t>Розвиток емоційно-вольової та мотиваційної сфер у молодшого школяра.</w:t>
      </w:r>
    </w:p>
    <w:p w:rsidR="005566E2" w:rsidRPr="00327271" w:rsidRDefault="005566E2" w:rsidP="00327271">
      <w:pPr>
        <w:numPr>
          <w:ilvl w:val="0"/>
          <w:numId w:val="18"/>
        </w:numPr>
        <w:jc w:val="both"/>
        <w:rPr>
          <w:bCs/>
          <w:sz w:val="24"/>
        </w:rPr>
      </w:pPr>
      <w:r w:rsidRPr="005566E2">
        <w:rPr>
          <w:bCs/>
          <w:sz w:val="24"/>
        </w:rPr>
        <w:t>Особливості психічного та особистісного розвитку в підлітковому віці. Моральний розвиток у підлітковому віці (Л. Кольберг, Л.І. Божович).</w:t>
      </w:r>
      <w:r w:rsidR="00327271">
        <w:rPr>
          <w:bCs/>
          <w:sz w:val="24"/>
          <w:lang w:val="ru-RU"/>
        </w:rPr>
        <w:t xml:space="preserve"> </w:t>
      </w:r>
      <w:r w:rsidRPr="00327271">
        <w:rPr>
          <w:bCs/>
          <w:sz w:val="24"/>
        </w:rPr>
        <w:t xml:space="preserve">Теоретичні підходи до </w:t>
      </w:r>
      <w:r w:rsidRPr="00327271">
        <w:rPr>
          <w:bCs/>
          <w:sz w:val="24"/>
        </w:rPr>
        <w:lastRenderedPageBreak/>
        <w:t>проблеми підліткової кризи (Ст. Холл, В. Штерн, Ш. Бюлер, Е. Еріксон, Ж. Піаже, Л.С. Виготський, Д.Б. Ельконін).</w:t>
      </w:r>
      <w:r w:rsidR="00327271" w:rsidRPr="00327271">
        <w:rPr>
          <w:bCs/>
          <w:sz w:val="24"/>
        </w:rPr>
        <w:t xml:space="preserve"> </w:t>
      </w:r>
      <w:r w:rsidRPr="00327271">
        <w:rPr>
          <w:bCs/>
          <w:sz w:val="24"/>
        </w:rPr>
        <w:t>Акцентуації характеру в підлітковому віці.</w:t>
      </w:r>
    </w:p>
    <w:p w:rsidR="005566E2" w:rsidRPr="00327271" w:rsidRDefault="005566E2" w:rsidP="00327271">
      <w:pPr>
        <w:numPr>
          <w:ilvl w:val="0"/>
          <w:numId w:val="18"/>
        </w:numPr>
        <w:jc w:val="both"/>
        <w:rPr>
          <w:bCs/>
          <w:sz w:val="24"/>
        </w:rPr>
      </w:pPr>
      <w:r w:rsidRPr="005566E2">
        <w:rPr>
          <w:bCs/>
          <w:sz w:val="24"/>
        </w:rPr>
        <w:t xml:space="preserve">Чинники психічного розвитку в ранній юності. Внутрішня позиція і формування життєвих планів. </w:t>
      </w:r>
      <w:r w:rsidRPr="00327271">
        <w:rPr>
          <w:bCs/>
          <w:sz w:val="24"/>
        </w:rPr>
        <w:t>Особистісне та професійне самовизначення в ранній юності. Етапи становлення професійного самовизначення.</w:t>
      </w:r>
    </w:p>
    <w:p w:rsidR="005566E2" w:rsidRPr="00327271" w:rsidRDefault="005566E2" w:rsidP="00327271">
      <w:pPr>
        <w:numPr>
          <w:ilvl w:val="0"/>
          <w:numId w:val="18"/>
        </w:numPr>
        <w:jc w:val="both"/>
        <w:rPr>
          <w:bCs/>
          <w:sz w:val="24"/>
        </w:rPr>
      </w:pPr>
      <w:r w:rsidRPr="005566E2">
        <w:rPr>
          <w:bCs/>
          <w:sz w:val="24"/>
        </w:rPr>
        <w:t>Психосоціальний розвиток у період ранньої дорослості.</w:t>
      </w:r>
      <w:r w:rsidR="00327271">
        <w:rPr>
          <w:bCs/>
          <w:sz w:val="24"/>
          <w:lang w:val="ru-RU"/>
        </w:rPr>
        <w:t xml:space="preserve"> </w:t>
      </w:r>
      <w:r w:rsidRPr="00327271">
        <w:rPr>
          <w:bCs/>
          <w:sz w:val="24"/>
        </w:rPr>
        <w:t>Професійна підготовка та вибір професійного шляху у ранньому дорослому віці.</w:t>
      </w:r>
    </w:p>
    <w:p w:rsidR="005566E2" w:rsidRPr="005566E2" w:rsidRDefault="005566E2" w:rsidP="005566E2">
      <w:pPr>
        <w:numPr>
          <w:ilvl w:val="0"/>
          <w:numId w:val="18"/>
        </w:numPr>
        <w:jc w:val="both"/>
        <w:rPr>
          <w:bCs/>
          <w:sz w:val="24"/>
        </w:rPr>
      </w:pPr>
      <w:r w:rsidRPr="005566E2">
        <w:rPr>
          <w:bCs/>
          <w:sz w:val="24"/>
        </w:rPr>
        <w:t>Середня дорослість: особливості емоційного та когнітивного розвитку. Причини та наслідки кризи середнього віку.</w:t>
      </w:r>
    </w:p>
    <w:p w:rsidR="005566E2" w:rsidRPr="005566E2" w:rsidRDefault="005566E2" w:rsidP="005566E2">
      <w:pPr>
        <w:numPr>
          <w:ilvl w:val="0"/>
          <w:numId w:val="18"/>
        </w:numPr>
        <w:jc w:val="both"/>
        <w:rPr>
          <w:bCs/>
          <w:sz w:val="24"/>
        </w:rPr>
      </w:pPr>
      <w:r w:rsidRPr="005566E2">
        <w:rPr>
          <w:bCs/>
          <w:sz w:val="24"/>
        </w:rPr>
        <w:t>Загальна характеристика періоду пізньої зрілості. Старіння: фізіологічні, психологічні та соціальні причини.</w:t>
      </w:r>
    </w:p>
    <w:p w:rsidR="005566E2" w:rsidRPr="005566E2" w:rsidRDefault="005566E2" w:rsidP="005566E2">
      <w:pPr>
        <w:numPr>
          <w:ilvl w:val="0"/>
          <w:numId w:val="18"/>
        </w:numPr>
        <w:jc w:val="both"/>
        <w:rPr>
          <w:bCs/>
          <w:sz w:val="24"/>
        </w:rPr>
      </w:pPr>
      <w:r w:rsidRPr="005566E2">
        <w:rPr>
          <w:bCs/>
          <w:sz w:val="24"/>
        </w:rPr>
        <w:t>Особистісний та соціальний розвиток у похилому віці. Екзистенційна криза: шляхи подолання.</w:t>
      </w:r>
    </w:p>
    <w:p w:rsidR="00B05072" w:rsidRDefault="00B05072" w:rsidP="00FC4C0A">
      <w:pPr>
        <w:rPr>
          <w:b/>
          <w:szCs w:val="28"/>
        </w:rPr>
      </w:pPr>
    </w:p>
    <w:p w:rsidR="00FB402C" w:rsidRDefault="00FB402C" w:rsidP="00FB402C">
      <w:pPr>
        <w:pStyle w:val="a3"/>
        <w:rPr>
          <w:szCs w:val="28"/>
        </w:rPr>
      </w:pPr>
      <w:r w:rsidRPr="008C285C">
        <w:rPr>
          <w:szCs w:val="28"/>
        </w:rPr>
        <w:t>Критерії оцінки знань студентів за колоквіум:</w:t>
      </w:r>
    </w:p>
    <w:p w:rsidR="00FB402C" w:rsidRPr="008C285C" w:rsidRDefault="00FB402C" w:rsidP="00FB402C">
      <w:pPr>
        <w:pStyle w:val="a3"/>
        <w:rPr>
          <w:szCs w:val="28"/>
        </w:rPr>
      </w:pPr>
    </w:p>
    <w:p w:rsidR="00FB402C" w:rsidRPr="008C285C" w:rsidRDefault="00FB402C" w:rsidP="00FB402C">
      <w:pPr>
        <w:pStyle w:val="a3"/>
        <w:numPr>
          <w:ilvl w:val="0"/>
          <w:numId w:val="19"/>
        </w:numPr>
        <w:jc w:val="both"/>
        <w:rPr>
          <w:b w:val="0"/>
          <w:szCs w:val="28"/>
        </w:rPr>
      </w:pPr>
      <w:r w:rsidRPr="008C285C">
        <w:rPr>
          <w:b w:val="0"/>
          <w:szCs w:val="28"/>
        </w:rPr>
        <w:t xml:space="preserve">оцінку «відмінно» </w:t>
      </w:r>
      <w:r>
        <w:rPr>
          <w:b w:val="0"/>
          <w:szCs w:val="28"/>
        </w:rPr>
        <w:t>от</w:t>
      </w:r>
      <w:r w:rsidRPr="008C285C">
        <w:rPr>
          <w:b w:val="0"/>
          <w:szCs w:val="28"/>
        </w:rPr>
        <w:t>римує студент, який дав правильну, повну та ґрунтовну відповідь на усі запитання.</w:t>
      </w:r>
    </w:p>
    <w:p w:rsidR="00FB402C" w:rsidRPr="008C285C" w:rsidRDefault="00FB402C" w:rsidP="00FB402C">
      <w:pPr>
        <w:pStyle w:val="a3"/>
        <w:numPr>
          <w:ilvl w:val="0"/>
          <w:numId w:val="19"/>
        </w:numPr>
        <w:jc w:val="both"/>
        <w:rPr>
          <w:b w:val="0"/>
          <w:szCs w:val="28"/>
        </w:rPr>
      </w:pPr>
      <w:r w:rsidRPr="008C285C">
        <w:rPr>
          <w:b w:val="0"/>
          <w:szCs w:val="28"/>
        </w:rPr>
        <w:t>оцінку «добре» отримує студент, що дав правильні відповіді на усі запитання, але вони були не повні, або ж відповіді були повними, але під час відповіді припущено помилок.</w:t>
      </w:r>
    </w:p>
    <w:p w:rsidR="00FB402C" w:rsidRPr="008C285C" w:rsidRDefault="00FB402C" w:rsidP="00FB402C">
      <w:pPr>
        <w:pStyle w:val="a3"/>
        <w:numPr>
          <w:ilvl w:val="0"/>
          <w:numId w:val="19"/>
        </w:numPr>
        <w:jc w:val="both"/>
        <w:rPr>
          <w:b w:val="0"/>
          <w:szCs w:val="28"/>
        </w:rPr>
      </w:pPr>
      <w:r w:rsidRPr="008C285C">
        <w:rPr>
          <w:b w:val="0"/>
          <w:szCs w:val="28"/>
        </w:rPr>
        <w:t>оцінка «задовільно» ставиться у разі, коли студент не може відповісти на запитання чи припускає багато помилок та неточностей у відповідях, недостатньо володіє основними поняттями.</w:t>
      </w:r>
    </w:p>
    <w:p w:rsidR="00FB402C" w:rsidRPr="008C285C" w:rsidRDefault="00FB402C" w:rsidP="00FB402C">
      <w:pPr>
        <w:pStyle w:val="a3"/>
        <w:numPr>
          <w:ilvl w:val="0"/>
          <w:numId w:val="19"/>
        </w:numPr>
        <w:jc w:val="both"/>
        <w:rPr>
          <w:b w:val="0"/>
          <w:szCs w:val="28"/>
        </w:rPr>
      </w:pPr>
      <w:r w:rsidRPr="008C285C">
        <w:rPr>
          <w:b w:val="0"/>
          <w:szCs w:val="28"/>
        </w:rPr>
        <w:t>оцінка «незадовільно» може бути поставлена у тому випадку, коли студент демонструє повне незнання основних понять дисципліни та не може дати  ґрунтовну правильну відповідь на жодне запитання.</w:t>
      </w:r>
    </w:p>
    <w:p w:rsidR="00FB402C" w:rsidRPr="000054C7" w:rsidRDefault="00FB402C" w:rsidP="00FB402C">
      <w:pPr>
        <w:pStyle w:val="a3"/>
        <w:ind w:left="360"/>
        <w:rPr>
          <w:spacing w:val="-20"/>
          <w:szCs w:val="28"/>
        </w:rPr>
      </w:pPr>
    </w:p>
    <w:p w:rsidR="00F164EE" w:rsidRDefault="00F164EE" w:rsidP="00F164EE">
      <w:pPr>
        <w:jc w:val="center"/>
        <w:rPr>
          <w:b/>
          <w:szCs w:val="28"/>
        </w:rPr>
      </w:pPr>
      <w:r>
        <w:rPr>
          <w:b/>
          <w:szCs w:val="28"/>
        </w:rPr>
        <w:t>Питання для самоконтролю з курсу «Психологія»</w:t>
      </w:r>
    </w:p>
    <w:p w:rsidR="00F164EE" w:rsidRDefault="00F164EE" w:rsidP="00F164EE">
      <w:pPr>
        <w:numPr>
          <w:ilvl w:val="0"/>
          <w:numId w:val="20"/>
        </w:numPr>
        <w:tabs>
          <w:tab w:val="num" w:pos="360"/>
        </w:tabs>
        <w:ind w:left="360"/>
        <w:jc w:val="both"/>
        <w:rPr>
          <w:sz w:val="24"/>
        </w:rPr>
      </w:pPr>
      <w:r>
        <w:rPr>
          <w:sz w:val="24"/>
        </w:rPr>
        <w:t>Історія виникнення психології як науки.</w:t>
      </w:r>
    </w:p>
    <w:p w:rsidR="00F164EE" w:rsidRPr="007A7B83" w:rsidRDefault="00F164EE" w:rsidP="007A7B83">
      <w:pPr>
        <w:numPr>
          <w:ilvl w:val="0"/>
          <w:numId w:val="20"/>
        </w:numPr>
        <w:ind w:left="360"/>
        <w:jc w:val="both"/>
        <w:rPr>
          <w:sz w:val="24"/>
        </w:rPr>
      </w:pPr>
      <w:r>
        <w:rPr>
          <w:sz w:val="24"/>
        </w:rPr>
        <w:t>Понятійний і термінологічний апарат психології.</w:t>
      </w:r>
      <w:r w:rsidR="007A7B83">
        <w:rPr>
          <w:sz w:val="24"/>
        </w:rPr>
        <w:t xml:space="preserve"> </w:t>
      </w:r>
      <w:r w:rsidRPr="007A7B83">
        <w:rPr>
          <w:sz w:val="24"/>
        </w:rPr>
        <w:t>Визначення психіки.</w:t>
      </w:r>
    </w:p>
    <w:p w:rsidR="00F164EE" w:rsidRPr="007A7B83" w:rsidRDefault="00F164EE" w:rsidP="007A7B83">
      <w:pPr>
        <w:numPr>
          <w:ilvl w:val="0"/>
          <w:numId w:val="20"/>
        </w:numPr>
        <w:ind w:left="360"/>
        <w:jc w:val="both"/>
        <w:rPr>
          <w:sz w:val="24"/>
        </w:rPr>
      </w:pPr>
      <w:r>
        <w:rPr>
          <w:sz w:val="24"/>
        </w:rPr>
        <w:t>Завдання та місце психології в системі наук.</w:t>
      </w:r>
      <w:r w:rsidR="007A7B83">
        <w:rPr>
          <w:sz w:val="24"/>
        </w:rPr>
        <w:t xml:space="preserve"> </w:t>
      </w:r>
      <w:r w:rsidRPr="007A7B83">
        <w:rPr>
          <w:sz w:val="24"/>
        </w:rPr>
        <w:t>Галузі психології.</w:t>
      </w:r>
    </w:p>
    <w:p w:rsidR="00C62CAB" w:rsidRPr="007A7B83" w:rsidRDefault="00F164EE" w:rsidP="007A7B83">
      <w:pPr>
        <w:numPr>
          <w:ilvl w:val="0"/>
          <w:numId w:val="20"/>
        </w:numPr>
        <w:ind w:left="360"/>
        <w:jc w:val="both"/>
        <w:rPr>
          <w:sz w:val="24"/>
        </w:rPr>
      </w:pPr>
      <w:r>
        <w:rPr>
          <w:sz w:val="24"/>
        </w:rPr>
        <w:t>Методи психологічних досліджень.</w:t>
      </w:r>
      <w:r w:rsidR="007A7B83">
        <w:rPr>
          <w:sz w:val="24"/>
        </w:rPr>
        <w:t xml:space="preserve"> </w:t>
      </w:r>
      <w:r w:rsidR="00C62CAB" w:rsidRPr="007A7B83">
        <w:rPr>
          <w:sz w:val="24"/>
        </w:rPr>
        <w:t>Сучасні методи практичної психології</w:t>
      </w:r>
    </w:p>
    <w:p w:rsidR="00F164EE" w:rsidRDefault="00F164EE" w:rsidP="00F164EE">
      <w:pPr>
        <w:numPr>
          <w:ilvl w:val="0"/>
          <w:numId w:val="20"/>
        </w:numPr>
        <w:ind w:left="360"/>
        <w:jc w:val="both"/>
        <w:rPr>
          <w:sz w:val="24"/>
        </w:rPr>
      </w:pPr>
      <w:r>
        <w:rPr>
          <w:sz w:val="24"/>
        </w:rPr>
        <w:t>Способи отримання психологічних знань та їх значення.</w:t>
      </w:r>
    </w:p>
    <w:p w:rsidR="00F164EE" w:rsidRDefault="00F164EE" w:rsidP="00F164EE">
      <w:pPr>
        <w:numPr>
          <w:ilvl w:val="0"/>
          <w:numId w:val="20"/>
        </w:numPr>
        <w:ind w:left="360"/>
        <w:jc w:val="both"/>
        <w:rPr>
          <w:sz w:val="24"/>
        </w:rPr>
      </w:pPr>
      <w:r>
        <w:rPr>
          <w:sz w:val="24"/>
        </w:rPr>
        <w:t>Пізнавальні психічні процеси. Структура прийому інформації.</w:t>
      </w:r>
    </w:p>
    <w:p w:rsidR="00F164EE" w:rsidRPr="009321E6" w:rsidRDefault="00F164EE" w:rsidP="009321E6">
      <w:pPr>
        <w:numPr>
          <w:ilvl w:val="0"/>
          <w:numId w:val="20"/>
        </w:numPr>
        <w:ind w:left="360"/>
        <w:jc w:val="both"/>
        <w:rPr>
          <w:sz w:val="24"/>
        </w:rPr>
      </w:pPr>
      <w:r>
        <w:rPr>
          <w:sz w:val="24"/>
        </w:rPr>
        <w:t>По</w:t>
      </w:r>
      <w:r w:rsidR="009321E6">
        <w:rPr>
          <w:sz w:val="24"/>
        </w:rPr>
        <w:t>няття про відчуття: виникнення й</w:t>
      </w:r>
      <w:r>
        <w:rPr>
          <w:sz w:val="24"/>
        </w:rPr>
        <w:t xml:space="preserve"> фізіологічні основи відчуттів.</w:t>
      </w:r>
      <w:r w:rsidR="009321E6">
        <w:rPr>
          <w:sz w:val="24"/>
        </w:rPr>
        <w:t xml:space="preserve"> </w:t>
      </w:r>
      <w:r w:rsidRPr="009321E6">
        <w:rPr>
          <w:sz w:val="24"/>
        </w:rPr>
        <w:t>Класифікація відчуттів. Властивості відчуттів.</w:t>
      </w:r>
      <w:r w:rsidR="009321E6" w:rsidRPr="009321E6">
        <w:rPr>
          <w:sz w:val="24"/>
        </w:rPr>
        <w:t xml:space="preserve"> </w:t>
      </w:r>
      <w:r w:rsidRPr="009321E6">
        <w:rPr>
          <w:sz w:val="24"/>
        </w:rPr>
        <w:t>Взаємодія відчуттів. Явища синестезії та сенсибілізації.</w:t>
      </w:r>
    </w:p>
    <w:p w:rsidR="00F164EE" w:rsidRPr="009321E6" w:rsidRDefault="00F164EE" w:rsidP="009321E6">
      <w:pPr>
        <w:numPr>
          <w:ilvl w:val="0"/>
          <w:numId w:val="20"/>
        </w:numPr>
        <w:ind w:left="360"/>
        <w:jc w:val="both"/>
        <w:rPr>
          <w:sz w:val="24"/>
        </w:rPr>
      </w:pPr>
      <w:r>
        <w:rPr>
          <w:sz w:val="24"/>
        </w:rPr>
        <w:t>Поняття про сприймання. Особливості процесу сприймання. Види сприймання.</w:t>
      </w:r>
      <w:r w:rsidR="009321E6">
        <w:rPr>
          <w:sz w:val="24"/>
        </w:rPr>
        <w:t xml:space="preserve"> </w:t>
      </w:r>
      <w:r w:rsidRPr="009321E6">
        <w:rPr>
          <w:sz w:val="24"/>
        </w:rPr>
        <w:t>Властивості сприймання.</w:t>
      </w:r>
      <w:r w:rsidR="007A7B83">
        <w:rPr>
          <w:sz w:val="24"/>
        </w:rPr>
        <w:t xml:space="preserve"> </w:t>
      </w:r>
    </w:p>
    <w:p w:rsidR="00F164EE" w:rsidRPr="007A7B83" w:rsidRDefault="00F164EE" w:rsidP="007A7B83">
      <w:pPr>
        <w:numPr>
          <w:ilvl w:val="0"/>
          <w:numId w:val="20"/>
        </w:numPr>
        <w:ind w:left="360"/>
        <w:jc w:val="both"/>
        <w:rPr>
          <w:sz w:val="24"/>
        </w:rPr>
      </w:pPr>
      <w:r>
        <w:rPr>
          <w:sz w:val="24"/>
        </w:rPr>
        <w:t>Значення відчуттів і сприймання.</w:t>
      </w:r>
      <w:r w:rsidR="007A7B83" w:rsidRPr="007A7B83">
        <w:rPr>
          <w:sz w:val="24"/>
        </w:rPr>
        <w:t xml:space="preserve"> </w:t>
      </w:r>
      <w:r w:rsidR="007A7B83">
        <w:rPr>
          <w:sz w:val="24"/>
        </w:rPr>
        <w:t>Діагностика особливостей сприймання дітей.</w:t>
      </w:r>
    </w:p>
    <w:p w:rsidR="009321E6" w:rsidRDefault="00F164EE" w:rsidP="009321E6">
      <w:pPr>
        <w:numPr>
          <w:ilvl w:val="0"/>
          <w:numId w:val="20"/>
        </w:numPr>
        <w:ind w:left="360"/>
        <w:jc w:val="both"/>
        <w:rPr>
          <w:sz w:val="24"/>
        </w:rPr>
      </w:pPr>
      <w:r>
        <w:rPr>
          <w:sz w:val="24"/>
        </w:rPr>
        <w:t>Поняття про пам’ять, її значення. Фізіологічні основи пам’яті. Теорії пам’яті.</w:t>
      </w:r>
      <w:r w:rsidR="009321E6">
        <w:rPr>
          <w:sz w:val="24"/>
        </w:rPr>
        <w:t xml:space="preserve"> </w:t>
      </w:r>
    </w:p>
    <w:p w:rsidR="009321E6" w:rsidRDefault="00F164EE" w:rsidP="009321E6">
      <w:pPr>
        <w:numPr>
          <w:ilvl w:val="0"/>
          <w:numId w:val="20"/>
        </w:numPr>
        <w:ind w:left="360"/>
        <w:jc w:val="both"/>
        <w:rPr>
          <w:sz w:val="24"/>
        </w:rPr>
      </w:pPr>
      <w:r w:rsidRPr="009321E6">
        <w:rPr>
          <w:sz w:val="24"/>
        </w:rPr>
        <w:t xml:space="preserve">Види пам’яті. </w:t>
      </w:r>
      <w:r w:rsidR="00C62CAB">
        <w:rPr>
          <w:sz w:val="24"/>
        </w:rPr>
        <w:t>Особливості розвитку пам</w:t>
      </w:r>
      <w:r w:rsidR="00C62CAB" w:rsidRPr="00C62CAB">
        <w:rPr>
          <w:sz w:val="24"/>
          <w:lang w:val="ru-RU"/>
        </w:rPr>
        <w:t>’</w:t>
      </w:r>
      <w:r w:rsidR="00C62CAB">
        <w:rPr>
          <w:sz w:val="24"/>
        </w:rPr>
        <w:t>яті в дітей.</w:t>
      </w:r>
    </w:p>
    <w:p w:rsidR="00F164EE" w:rsidRPr="009321E6" w:rsidRDefault="00F164EE" w:rsidP="009321E6">
      <w:pPr>
        <w:numPr>
          <w:ilvl w:val="0"/>
          <w:numId w:val="20"/>
        </w:numPr>
        <w:ind w:left="360"/>
        <w:jc w:val="both"/>
        <w:rPr>
          <w:sz w:val="24"/>
        </w:rPr>
      </w:pPr>
      <w:r w:rsidRPr="009321E6">
        <w:rPr>
          <w:sz w:val="24"/>
        </w:rPr>
        <w:t>Основні процеси пам’яті.</w:t>
      </w:r>
      <w:r w:rsidR="009321E6" w:rsidRPr="009321E6">
        <w:rPr>
          <w:sz w:val="24"/>
        </w:rPr>
        <w:t xml:space="preserve"> </w:t>
      </w:r>
      <w:r w:rsidRPr="009321E6">
        <w:rPr>
          <w:sz w:val="24"/>
        </w:rPr>
        <w:t>Дослідження провідного типу запам’ятовування. Умови успішного запам’ятовування.</w:t>
      </w:r>
    </w:p>
    <w:p w:rsidR="00F164EE" w:rsidRDefault="00F164EE" w:rsidP="00F164EE">
      <w:pPr>
        <w:numPr>
          <w:ilvl w:val="0"/>
          <w:numId w:val="20"/>
        </w:numPr>
        <w:ind w:left="360"/>
        <w:jc w:val="both"/>
        <w:rPr>
          <w:sz w:val="24"/>
        </w:rPr>
      </w:pPr>
      <w:r>
        <w:rPr>
          <w:sz w:val="24"/>
        </w:rPr>
        <w:t>Поняття про мислення. Види мислення.</w:t>
      </w:r>
      <w:r w:rsidR="00C62CAB" w:rsidRPr="00C62CAB">
        <w:rPr>
          <w:sz w:val="24"/>
        </w:rPr>
        <w:t xml:space="preserve"> </w:t>
      </w:r>
      <w:r w:rsidR="00C62CAB">
        <w:rPr>
          <w:sz w:val="24"/>
        </w:rPr>
        <w:t xml:space="preserve">Особливості розвитку мислення в дітей (теорія </w:t>
      </w:r>
      <w:r w:rsidR="00C62CAB" w:rsidRPr="00AE4355">
        <w:rPr>
          <w:bCs/>
          <w:sz w:val="24"/>
        </w:rPr>
        <w:t>Ж. Піаже</w:t>
      </w:r>
      <w:r w:rsidR="00C62CAB">
        <w:rPr>
          <w:bCs/>
          <w:sz w:val="24"/>
        </w:rPr>
        <w:t>)</w:t>
      </w:r>
      <w:r w:rsidR="00C62CAB">
        <w:rPr>
          <w:sz w:val="24"/>
        </w:rPr>
        <w:t>.</w:t>
      </w:r>
    </w:p>
    <w:p w:rsidR="00F164EE" w:rsidRDefault="00F164EE" w:rsidP="00F164EE">
      <w:pPr>
        <w:numPr>
          <w:ilvl w:val="0"/>
          <w:numId w:val="20"/>
        </w:numPr>
        <w:ind w:left="360"/>
        <w:jc w:val="both"/>
        <w:rPr>
          <w:sz w:val="24"/>
        </w:rPr>
      </w:pPr>
      <w:r>
        <w:rPr>
          <w:sz w:val="24"/>
        </w:rPr>
        <w:t>Розумові дії та операції. Мисленнєві процеси.</w:t>
      </w:r>
    </w:p>
    <w:p w:rsidR="00F164EE" w:rsidRDefault="00F164EE" w:rsidP="00F164EE">
      <w:pPr>
        <w:numPr>
          <w:ilvl w:val="0"/>
          <w:numId w:val="20"/>
        </w:numPr>
        <w:ind w:left="360"/>
        <w:jc w:val="both"/>
        <w:rPr>
          <w:sz w:val="24"/>
        </w:rPr>
      </w:pPr>
      <w:r>
        <w:rPr>
          <w:sz w:val="24"/>
        </w:rPr>
        <w:t>Індивідуальні особливості мислення.</w:t>
      </w:r>
    </w:p>
    <w:p w:rsidR="00F164EE" w:rsidRDefault="00F164EE" w:rsidP="00F164EE">
      <w:pPr>
        <w:numPr>
          <w:ilvl w:val="0"/>
          <w:numId w:val="20"/>
        </w:numPr>
        <w:ind w:left="360"/>
        <w:jc w:val="both"/>
        <w:rPr>
          <w:sz w:val="24"/>
        </w:rPr>
      </w:pPr>
      <w:r>
        <w:rPr>
          <w:sz w:val="24"/>
        </w:rPr>
        <w:lastRenderedPageBreak/>
        <w:t>Поняття про уяву та її значення. Види уяви.</w:t>
      </w:r>
      <w:r w:rsidR="00C62CAB">
        <w:rPr>
          <w:sz w:val="24"/>
        </w:rPr>
        <w:t xml:space="preserve"> Розвиток уяви в дитячому віці (Л.С. Виготський).</w:t>
      </w:r>
    </w:p>
    <w:p w:rsidR="00F164EE" w:rsidRDefault="00F164EE" w:rsidP="00F164EE">
      <w:pPr>
        <w:numPr>
          <w:ilvl w:val="0"/>
          <w:numId w:val="20"/>
        </w:numPr>
        <w:ind w:left="360"/>
        <w:jc w:val="both"/>
        <w:rPr>
          <w:sz w:val="24"/>
        </w:rPr>
      </w:pPr>
      <w:r>
        <w:rPr>
          <w:sz w:val="24"/>
        </w:rPr>
        <w:t>Аналітико-синтетичний характер уяви. Прийоми створення образів уяви.</w:t>
      </w:r>
    </w:p>
    <w:p w:rsidR="00F164EE" w:rsidRDefault="00F164EE" w:rsidP="00F164EE">
      <w:pPr>
        <w:numPr>
          <w:ilvl w:val="0"/>
          <w:numId w:val="20"/>
        </w:numPr>
        <w:ind w:left="360"/>
        <w:jc w:val="both"/>
        <w:rPr>
          <w:sz w:val="24"/>
        </w:rPr>
      </w:pPr>
      <w:r>
        <w:rPr>
          <w:sz w:val="24"/>
        </w:rPr>
        <w:t>Індивідуальні особливості уяви.</w:t>
      </w:r>
    </w:p>
    <w:p w:rsidR="00C62CAB" w:rsidRPr="00C62CAB" w:rsidRDefault="00F164EE" w:rsidP="00C62CAB">
      <w:pPr>
        <w:numPr>
          <w:ilvl w:val="0"/>
          <w:numId w:val="20"/>
        </w:numPr>
        <w:ind w:left="360"/>
        <w:jc w:val="both"/>
        <w:rPr>
          <w:sz w:val="24"/>
        </w:rPr>
      </w:pPr>
      <w:r>
        <w:rPr>
          <w:sz w:val="24"/>
        </w:rPr>
        <w:t>Поняття про мову і мовлення. Функції мови. Види мовної діяльності та  їх особливості.</w:t>
      </w:r>
      <w:r w:rsidR="00C62CAB">
        <w:rPr>
          <w:sz w:val="24"/>
        </w:rPr>
        <w:t xml:space="preserve"> </w:t>
      </w:r>
      <w:r w:rsidR="00C62CAB" w:rsidRPr="00C62CAB">
        <w:rPr>
          <w:sz w:val="24"/>
        </w:rPr>
        <w:t>Етапи дитячого мовлення та його розвиток.</w:t>
      </w:r>
    </w:p>
    <w:p w:rsidR="00F164EE" w:rsidRDefault="00F164EE" w:rsidP="00F164EE">
      <w:pPr>
        <w:numPr>
          <w:ilvl w:val="0"/>
          <w:numId w:val="20"/>
        </w:numPr>
        <w:ind w:left="360"/>
        <w:jc w:val="both"/>
        <w:rPr>
          <w:sz w:val="24"/>
        </w:rPr>
      </w:pPr>
      <w:r>
        <w:rPr>
          <w:sz w:val="24"/>
        </w:rPr>
        <w:t>Зміст поняття „інтелект”. Концепції інтелекту.</w:t>
      </w:r>
    </w:p>
    <w:p w:rsidR="00F164EE" w:rsidRDefault="00F164EE" w:rsidP="00F164EE">
      <w:pPr>
        <w:numPr>
          <w:ilvl w:val="0"/>
          <w:numId w:val="20"/>
        </w:numPr>
        <w:ind w:left="360"/>
        <w:jc w:val="both"/>
        <w:rPr>
          <w:sz w:val="24"/>
        </w:rPr>
      </w:pPr>
      <w:r>
        <w:rPr>
          <w:sz w:val="24"/>
        </w:rPr>
        <w:t>Розвиток та оцінка інтелекту. Методи дослідження інтелекту.</w:t>
      </w:r>
    </w:p>
    <w:p w:rsidR="00F164EE" w:rsidRDefault="00F164EE" w:rsidP="00F164EE">
      <w:pPr>
        <w:numPr>
          <w:ilvl w:val="0"/>
          <w:numId w:val="20"/>
        </w:numPr>
        <w:ind w:left="360"/>
        <w:jc w:val="both"/>
        <w:rPr>
          <w:sz w:val="24"/>
        </w:rPr>
      </w:pPr>
      <w:r>
        <w:rPr>
          <w:sz w:val="24"/>
        </w:rPr>
        <w:t>Зміст поняття „темперамент”. Теорії темпераменту.</w:t>
      </w:r>
    </w:p>
    <w:p w:rsidR="00F164EE" w:rsidRPr="009321E6" w:rsidRDefault="00F164EE" w:rsidP="009321E6">
      <w:pPr>
        <w:numPr>
          <w:ilvl w:val="0"/>
          <w:numId w:val="20"/>
        </w:numPr>
        <w:ind w:left="360"/>
        <w:jc w:val="both"/>
        <w:rPr>
          <w:sz w:val="24"/>
        </w:rPr>
      </w:pPr>
      <w:r>
        <w:rPr>
          <w:sz w:val="24"/>
        </w:rPr>
        <w:t>Фізіологічні основи темпераменту. Типи нервової діяльності.</w:t>
      </w:r>
      <w:r w:rsidR="009321E6">
        <w:rPr>
          <w:sz w:val="24"/>
        </w:rPr>
        <w:t xml:space="preserve"> </w:t>
      </w:r>
      <w:r w:rsidRPr="009321E6">
        <w:rPr>
          <w:sz w:val="24"/>
        </w:rPr>
        <w:t>Дослідження сили нервової системи (Теппінг-тест).</w:t>
      </w:r>
    </w:p>
    <w:p w:rsidR="00F164EE" w:rsidRDefault="00F164EE" w:rsidP="00F164EE">
      <w:pPr>
        <w:numPr>
          <w:ilvl w:val="0"/>
          <w:numId w:val="20"/>
        </w:numPr>
        <w:ind w:left="360"/>
        <w:jc w:val="both"/>
        <w:rPr>
          <w:sz w:val="24"/>
        </w:rPr>
      </w:pPr>
      <w:r>
        <w:rPr>
          <w:sz w:val="24"/>
        </w:rPr>
        <w:t>Типи перебігу психічної діяльності. Тест „Художник-Мислитель”.</w:t>
      </w:r>
    </w:p>
    <w:p w:rsidR="00F164EE" w:rsidRDefault="00F164EE" w:rsidP="00F164EE">
      <w:pPr>
        <w:numPr>
          <w:ilvl w:val="0"/>
          <w:numId w:val="20"/>
        </w:numPr>
        <w:ind w:left="360"/>
        <w:jc w:val="both"/>
        <w:rPr>
          <w:sz w:val="24"/>
        </w:rPr>
      </w:pPr>
      <w:r>
        <w:rPr>
          <w:sz w:val="24"/>
        </w:rPr>
        <w:t>Загальна характеристика типів темпераменту. Тестування темпераменту.</w:t>
      </w:r>
    </w:p>
    <w:p w:rsidR="00F164EE" w:rsidRDefault="00F164EE" w:rsidP="00F164EE">
      <w:pPr>
        <w:numPr>
          <w:ilvl w:val="0"/>
          <w:numId w:val="20"/>
        </w:numPr>
        <w:ind w:left="360"/>
        <w:jc w:val="both"/>
        <w:rPr>
          <w:sz w:val="24"/>
        </w:rPr>
      </w:pPr>
      <w:r>
        <w:rPr>
          <w:sz w:val="24"/>
        </w:rPr>
        <w:t>Взаємозв</w:t>
      </w:r>
      <w:r>
        <w:rPr>
          <w:sz w:val="24"/>
          <w:lang w:val="ru-RU"/>
        </w:rPr>
        <w:t>’</w:t>
      </w:r>
      <w:r>
        <w:rPr>
          <w:sz w:val="24"/>
        </w:rPr>
        <w:t>язок темпераменту з екстраверсією-інтроверсією.</w:t>
      </w:r>
    </w:p>
    <w:p w:rsidR="00F164EE" w:rsidRDefault="00F164EE" w:rsidP="00F164EE">
      <w:pPr>
        <w:numPr>
          <w:ilvl w:val="0"/>
          <w:numId w:val="20"/>
        </w:numPr>
        <w:ind w:left="360"/>
        <w:jc w:val="both"/>
        <w:rPr>
          <w:sz w:val="24"/>
        </w:rPr>
      </w:pPr>
      <w:r>
        <w:rPr>
          <w:sz w:val="24"/>
        </w:rPr>
        <w:t>Значення темпераменту в трудовій та навчальній діяльності.</w:t>
      </w:r>
    </w:p>
    <w:p w:rsidR="009321E6" w:rsidRDefault="00F164EE" w:rsidP="009321E6">
      <w:pPr>
        <w:numPr>
          <w:ilvl w:val="0"/>
          <w:numId w:val="20"/>
        </w:numPr>
        <w:ind w:left="360"/>
        <w:jc w:val="both"/>
        <w:rPr>
          <w:sz w:val="24"/>
        </w:rPr>
      </w:pPr>
      <w:r>
        <w:rPr>
          <w:sz w:val="24"/>
        </w:rPr>
        <w:t>Зміст поняття „характер”. Фізіологічні основи характеру.</w:t>
      </w:r>
      <w:r w:rsidR="009321E6">
        <w:rPr>
          <w:sz w:val="24"/>
        </w:rPr>
        <w:t xml:space="preserve"> </w:t>
      </w:r>
    </w:p>
    <w:p w:rsidR="00F164EE" w:rsidRPr="009321E6" w:rsidRDefault="00F164EE" w:rsidP="009321E6">
      <w:pPr>
        <w:numPr>
          <w:ilvl w:val="0"/>
          <w:numId w:val="20"/>
        </w:numPr>
        <w:ind w:left="360"/>
        <w:jc w:val="both"/>
        <w:rPr>
          <w:sz w:val="24"/>
        </w:rPr>
      </w:pPr>
      <w:r w:rsidRPr="009321E6">
        <w:rPr>
          <w:sz w:val="24"/>
        </w:rPr>
        <w:t>Варіанти співвідношення характеру й темпераменту.</w:t>
      </w:r>
    </w:p>
    <w:p w:rsidR="00F164EE" w:rsidRDefault="00F164EE" w:rsidP="00F164EE">
      <w:pPr>
        <w:numPr>
          <w:ilvl w:val="0"/>
          <w:numId w:val="20"/>
        </w:numPr>
        <w:ind w:left="360"/>
        <w:jc w:val="both"/>
        <w:rPr>
          <w:sz w:val="24"/>
        </w:rPr>
      </w:pPr>
      <w:r>
        <w:rPr>
          <w:sz w:val="24"/>
        </w:rPr>
        <w:t>Структура характеру.</w:t>
      </w:r>
    </w:p>
    <w:p w:rsidR="00F164EE" w:rsidRDefault="00F164EE" w:rsidP="00F164EE">
      <w:pPr>
        <w:numPr>
          <w:ilvl w:val="0"/>
          <w:numId w:val="20"/>
        </w:numPr>
        <w:ind w:left="360"/>
        <w:jc w:val="both"/>
        <w:rPr>
          <w:sz w:val="24"/>
        </w:rPr>
      </w:pPr>
      <w:r>
        <w:rPr>
          <w:sz w:val="24"/>
        </w:rPr>
        <w:t>Типове й індивідуальне в характері. Формування характеру.</w:t>
      </w:r>
    </w:p>
    <w:p w:rsidR="00F164EE" w:rsidRDefault="00F164EE" w:rsidP="00F164EE">
      <w:pPr>
        <w:numPr>
          <w:ilvl w:val="0"/>
          <w:numId w:val="20"/>
        </w:numPr>
        <w:ind w:left="360"/>
        <w:jc w:val="both"/>
        <w:rPr>
          <w:sz w:val="24"/>
        </w:rPr>
      </w:pPr>
      <w:r>
        <w:rPr>
          <w:sz w:val="24"/>
        </w:rPr>
        <w:t>Типи акцентуацій. Акцентуації характеру і неврози.</w:t>
      </w:r>
      <w:r w:rsidR="00C62CAB">
        <w:rPr>
          <w:sz w:val="24"/>
        </w:rPr>
        <w:t xml:space="preserve"> Акцентуації характеру в підлітковому віці.</w:t>
      </w:r>
    </w:p>
    <w:p w:rsidR="00F164EE" w:rsidRDefault="00F164EE" w:rsidP="00F164EE">
      <w:pPr>
        <w:numPr>
          <w:ilvl w:val="0"/>
          <w:numId w:val="20"/>
        </w:numPr>
        <w:ind w:left="360"/>
        <w:jc w:val="both"/>
        <w:rPr>
          <w:sz w:val="24"/>
        </w:rPr>
      </w:pPr>
      <w:r>
        <w:rPr>
          <w:sz w:val="24"/>
        </w:rPr>
        <w:t>Поняття про здібності. Види здібностей. Формування здібностей.</w:t>
      </w:r>
    </w:p>
    <w:p w:rsidR="00F164EE" w:rsidRDefault="00F164EE" w:rsidP="00F164EE">
      <w:pPr>
        <w:numPr>
          <w:ilvl w:val="0"/>
          <w:numId w:val="20"/>
        </w:numPr>
        <w:ind w:left="360"/>
        <w:jc w:val="both"/>
        <w:rPr>
          <w:sz w:val="24"/>
        </w:rPr>
      </w:pPr>
      <w:r>
        <w:rPr>
          <w:sz w:val="24"/>
        </w:rPr>
        <w:t>Талант і геніальність.</w:t>
      </w:r>
    </w:p>
    <w:p w:rsidR="00F164EE" w:rsidRDefault="00F164EE" w:rsidP="00F164EE">
      <w:pPr>
        <w:numPr>
          <w:ilvl w:val="0"/>
          <w:numId w:val="20"/>
        </w:numPr>
        <w:ind w:left="360"/>
        <w:jc w:val="both"/>
        <w:rPr>
          <w:sz w:val="24"/>
        </w:rPr>
      </w:pPr>
      <w:r>
        <w:rPr>
          <w:sz w:val="24"/>
        </w:rPr>
        <w:t>Самооцінка особистості та способи її дослідження.</w:t>
      </w:r>
    </w:p>
    <w:p w:rsidR="00F164EE" w:rsidRDefault="00F164EE" w:rsidP="00F164EE">
      <w:pPr>
        <w:numPr>
          <w:ilvl w:val="0"/>
          <w:numId w:val="20"/>
        </w:numPr>
        <w:ind w:left="360"/>
        <w:jc w:val="both"/>
        <w:rPr>
          <w:sz w:val="24"/>
        </w:rPr>
      </w:pPr>
      <w:r>
        <w:rPr>
          <w:sz w:val="24"/>
        </w:rPr>
        <w:t>Рівень домагань і фрустрації. Дослідження рівня домагань.</w:t>
      </w:r>
    </w:p>
    <w:p w:rsidR="00F164EE" w:rsidRDefault="00F164EE" w:rsidP="00F164EE">
      <w:pPr>
        <w:numPr>
          <w:ilvl w:val="0"/>
          <w:numId w:val="20"/>
        </w:numPr>
        <w:ind w:left="360"/>
        <w:jc w:val="both"/>
        <w:rPr>
          <w:sz w:val="24"/>
        </w:rPr>
      </w:pPr>
      <w:r>
        <w:rPr>
          <w:sz w:val="24"/>
        </w:rPr>
        <w:t>Зміст і структура Я-концепції особистості.</w:t>
      </w:r>
    </w:p>
    <w:p w:rsidR="00F164EE" w:rsidRDefault="00F164EE" w:rsidP="00F164EE">
      <w:pPr>
        <w:numPr>
          <w:ilvl w:val="0"/>
          <w:numId w:val="20"/>
        </w:numPr>
        <w:ind w:left="360"/>
        <w:jc w:val="both"/>
        <w:rPr>
          <w:sz w:val="24"/>
        </w:rPr>
      </w:pPr>
      <w:r>
        <w:rPr>
          <w:sz w:val="24"/>
        </w:rPr>
        <w:t>Поняття про спілкування. Структура, функції, рівні і місце спілкування в системі взаємин людини.</w:t>
      </w:r>
    </w:p>
    <w:p w:rsidR="00F164EE" w:rsidRDefault="00F164EE" w:rsidP="00F164EE">
      <w:pPr>
        <w:numPr>
          <w:ilvl w:val="0"/>
          <w:numId w:val="20"/>
        </w:numPr>
        <w:ind w:left="360"/>
        <w:jc w:val="both"/>
        <w:rPr>
          <w:sz w:val="24"/>
        </w:rPr>
      </w:pPr>
      <w:r>
        <w:rPr>
          <w:sz w:val="24"/>
        </w:rPr>
        <w:t>Види спілкування</w:t>
      </w:r>
    </w:p>
    <w:p w:rsidR="00F164EE" w:rsidRDefault="00F164EE" w:rsidP="00F164EE">
      <w:pPr>
        <w:numPr>
          <w:ilvl w:val="0"/>
          <w:numId w:val="20"/>
        </w:numPr>
        <w:ind w:left="360"/>
        <w:jc w:val="both"/>
        <w:rPr>
          <w:sz w:val="24"/>
        </w:rPr>
      </w:pPr>
      <w:r>
        <w:rPr>
          <w:sz w:val="24"/>
        </w:rPr>
        <w:t>Вербальні і невербальні засоби спілкування.</w:t>
      </w:r>
    </w:p>
    <w:p w:rsidR="00F164EE" w:rsidRDefault="00F164EE" w:rsidP="00F164EE">
      <w:pPr>
        <w:numPr>
          <w:ilvl w:val="0"/>
          <w:numId w:val="20"/>
        </w:numPr>
        <w:ind w:left="360"/>
        <w:jc w:val="both"/>
        <w:rPr>
          <w:sz w:val="24"/>
        </w:rPr>
      </w:pPr>
      <w:r>
        <w:rPr>
          <w:sz w:val="24"/>
        </w:rPr>
        <w:t>Маніпулятивна і актуалізаторська моделі спілкування.</w:t>
      </w:r>
    </w:p>
    <w:p w:rsidR="00F164EE" w:rsidRDefault="00F164EE" w:rsidP="00F164EE">
      <w:pPr>
        <w:numPr>
          <w:ilvl w:val="0"/>
          <w:numId w:val="20"/>
        </w:numPr>
        <w:ind w:left="360"/>
        <w:jc w:val="both"/>
        <w:rPr>
          <w:sz w:val="24"/>
        </w:rPr>
      </w:pPr>
      <w:r>
        <w:rPr>
          <w:sz w:val="24"/>
        </w:rPr>
        <w:t>Теорії особистості (З.Фройд, К.Юнг, А.Маслоу та ін.).</w:t>
      </w:r>
    </w:p>
    <w:p w:rsidR="00E867EA" w:rsidRDefault="00F164EE" w:rsidP="00E867EA">
      <w:pPr>
        <w:numPr>
          <w:ilvl w:val="0"/>
          <w:numId w:val="20"/>
        </w:numPr>
        <w:ind w:left="360"/>
        <w:jc w:val="both"/>
        <w:rPr>
          <w:sz w:val="24"/>
        </w:rPr>
      </w:pPr>
      <w:r w:rsidRPr="003E3F75">
        <w:rPr>
          <w:bCs/>
          <w:sz w:val="24"/>
        </w:rPr>
        <w:t>Заруб</w:t>
      </w:r>
      <w:r>
        <w:rPr>
          <w:bCs/>
          <w:sz w:val="24"/>
        </w:rPr>
        <w:t>і</w:t>
      </w:r>
      <w:r w:rsidRPr="003E3F75">
        <w:rPr>
          <w:bCs/>
          <w:sz w:val="24"/>
        </w:rPr>
        <w:t>жні</w:t>
      </w:r>
      <w:r w:rsidR="0075212F">
        <w:rPr>
          <w:bCs/>
          <w:sz w:val="24"/>
        </w:rPr>
        <w:t xml:space="preserve"> </w:t>
      </w:r>
      <w:r w:rsidRPr="003E3F75">
        <w:rPr>
          <w:bCs/>
          <w:sz w:val="24"/>
        </w:rPr>
        <w:t xml:space="preserve">теорії </w:t>
      </w:r>
      <w:r w:rsidR="009321E6">
        <w:rPr>
          <w:bCs/>
          <w:sz w:val="24"/>
        </w:rPr>
        <w:t>психічного розвитку</w:t>
      </w:r>
      <w:r w:rsidR="0075212F">
        <w:rPr>
          <w:bCs/>
          <w:sz w:val="24"/>
        </w:rPr>
        <w:t xml:space="preserve"> </w:t>
      </w:r>
      <w:r w:rsidRPr="003E3F75">
        <w:rPr>
          <w:bCs/>
          <w:sz w:val="24"/>
        </w:rPr>
        <w:t>дитини</w:t>
      </w:r>
      <w:r w:rsidR="009321E6">
        <w:rPr>
          <w:bCs/>
          <w:sz w:val="24"/>
        </w:rPr>
        <w:t xml:space="preserve"> (б</w:t>
      </w:r>
      <w:r w:rsidR="0075212F">
        <w:rPr>
          <w:bCs/>
          <w:sz w:val="24"/>
        </w:rPr>
        <w:t>іологічний</w:t>
      </w:r>
      <w:r w:rsidR="009321E6">
        <w:rPr>
          <w:bCs/>
          <w:sz w:val="24"/>
        </w:rPr>
        <w:t>, б</w:t>
      </w:r>
      <w:r w:rsidR="0075212F">
        <w:rPr>
          <w:bCs/>
          <w:sz w:val="24"/>
        </w:rPr>
        <w:t>іхевіористський і</w:t>
      </w:r>
      <w:r w:rsidR="009321E6" w:rsidRPr="009321E6">
        <w:rPr>
          <w:bCs/>
          <w:sz w:val="24"/>
        </w:rPr>
        <w:t xml:space="preserve"> </w:t>
      </w:r>
      <w:r w:rsidR="0075212F">
        <w:rPr>
          <w:bCs/>
          <w:sz w:val="24"/>
        </w:rPr>
        <w:t>когнітивно-генетичний підхо</w:t>
      </w:r>
      <w:r w:rsidR="009321E6" w:rsidRPr="005566E2">
        <w:rPr>
          <w:bCs/>
          <w:sz w:val="24"/>
        </w:rPr>
        <w:t>д</w:t>
      </w:r>
      <w:r w:rsidR="0075212F">
        <w:rPr>
          <w:bCs/>
          <w:sz w:val="24"/>
        </w:rPr>
        <w:t>и</w:t>
      </w:r>
      <w:r w:rsidR="009321E6" w:rsidRPr="005566E2">
        <w:rPr>
          <w:bCs/>
          <w:sz w:val="24"/>
        </w:rPr>
        <w:t xml:space="preserve"> до розвитку</w:t>
      </w:r>
      <w:r w:rsidR="0075212F">
        <w:rPr>
          <w:bCs/>
          <w:sz w:val="24"/>
        </w:rPr>
        <w:t>)</w:t>
      </w:r>
      <w:r w:rsidRPr="003E3F75">
        <w:rPr>
          <w:bCs/>
          <w:sz w:val="24"/>
        </w:rPr>
        <w:t>.</w:t>
      </w:r>
    </w:p>
    <w:p w:rsidR="00F164EE" w:rsidRPr="00C62CAB" w:rsidRDefault="00E867EA" w:rsidP="00C62CAB">
      <w:pPr>
        <w:numPr>
          <w:ilvl w:val="0"/>
          <w:numId w:val="20"/>
        </w:numPr>
        <w:ind w:left="360"/>
        <w:jc w:val="both"/>
        <w:rPr>
          <w:sz w:val="24"/>
        </w:rPr>
      </w:pPr>
      <w:r w:rsidRPr="00E867EA">
        <w:rPr>
          <w:bCs/>
          <w:sz w:val="24"/>
        </w:rPr>
        <w:t>Взаємозв’язок навчання та розвитку особистості: основні концепції (Е. Торнд</w:t>
      </w:r>
      <w:r w:rsidR="00C62CAB">
        <w:rPr>
          <w:bCs/>
          <w:sz w:val="24"/>
        </w:rPr>
        <w:t>айк, Ж. Піаже, Л.С. Виготський)</w:t>
      </w:r>
      <w:r w:rsidR="00F164EE" w:rsidRPr="00C62CAB">
        <w:rPr>
          <w:sz w:val="24"/>
        </w:rPr>
        <w:t>.</w:t>
      </w:r>
    </w:p>
    <w:p w:rsidR="00F164EE" w:rsidRPr="00F164EE" w:rsidRDefault="00F164EE" w:rsidP="00F164EE">
      <w:pPr>
        <w:numPr>
          <w:ilvl w:val="0"/>
          <w:numId w:val="20"/>
        </w:numPr>
        <w:ind w:left="360"/>
        <w:jc w:val="both"/>
        <w:rPr>
          <w:sz w:val="24"/>
        </w:rPr>
      </w:pPr>
      <w:r w:rsidRPr="00327271">
        <w:rPr>
          <w:bCs/>
          <w:sz w:val="24"/>
        </w:rPr>
        <w:t>Онтогенез психіки, особливості її розвитку на різних вікових етапах. Поняття про розвиток, дозрівання, ріст.</w:t>
      </w:r>
      <w:r>
        <w:rPr>
          <w:bCs/>
          <w:sz w:val="24"/>
          <w:lang w:val="ru-RU"/>
        </w:rPr>
        <w:t xml:space="preserve"> </w:t>
      </w:r>
    </w:p>
    <w:p w:rsidR="00F164EE" w:rsidRPr="00F164EE" w:rsidRDefault="00F164EE" w:rsidP="00F164EE">
      <w:pPr>
        <w:numPr>
          <w:ilvl w:val="0"/>
          <w:numId w:val="20"/>
        </w:numPr>
        <w:ind w:left="360"/>
        <w:jc w:val="both"/>
        <w:rPr>
          <w:sz w:val="24"/>
        </w:rPr>
      </w:pPr>
      <w:r w:rsidRPr="00AE4355">
        <w:rPr>
          <w:bCs/>
          <w:sz w:val="24"/>
        </w:rPr>
        <w:t xml:space="preserve">Поняття про вік та вікові (нормативні) кризи. </w:t>
      </w:r>
    </w:p>
    <w:p w:rsidR="00F164EE" w:rsidRPr="00E867EA" w:rsidRDefault="00F164EE" w:rsidP="00E867EA">
      <w:pPr>
        <w:numPr>
          <w:ilvl w:val="0"/>
          <w:numId w:val="20"/>
        </w:numPr>
        <w:ind w:left="360"/>
        <w:jc w:val="both"/>
        <w:rPr>
          <w:sz w:val="24"/>
        </w:rPr>
      </w:pPr>
      <w:r w:rsidRPr="00AE4355">
        <w:rPr>
          <w:bCs/>
          <w:sz w:val="24"/>
        </w:rPr>
        <w:t>Поділ онтогенезу на вікові періоди як основа періодизації розвитку людини.</w:t>
      </w:r>
      <w:r>
        <w:rPr>
          <w:sz w:val="24"/>
        </w:rPr>
        <w:t xml:space="preserve"> </w:t>
      </w:r>
      <w:r w:rsidRPr="00E867EA">
        <w:rPr>
          <w:bCs/>
          <w:sz w:val="24"/>
        </w:rPr>
        <w:t>Основні підходи та критерії вікової періодизації (З. Фройд, Л. Кольберг, Е. Еріксон, Ж. Піаже, Л.С. Виготський, Д.Б. Ельконін та ін.).</w:t>
      </w:r>
    </w:p>
    <w:p w:rsidR="00F164EE" w:rsidRDefault="00F164EE" w:rsidP="00F164EE">
      <w:pPr>
        <w:jc w:val="both"/>
        <w:rPr>
          <w:sz w:val="24"/>
        </w:rPr>
      </w:pPr>
    </w:p>
    <w:p w:rsidR="00F164EE" w:rsidRDefault="00F164EE" w:rsidP="00F164EE">
      <w:pPr>
        <w:rPr>
          <w:szCs w:val="28"/>
        </w:rPr>
      </w:pPr>
    </w:p>
    <w:p w:rsidR="00F164EE" w:rsidRDefault="00F164EE" w:rsidP="00F164EE">
      <w:pPr>
        <w:jc w:val="center"/>
        <w:rPr>
          <w:b/>
          <w:szCs w:val="28"/>
        </w:rPr>
      </w:pPr>
    </w:p>
    <w:p w:rsidR="00F164EE" w:rsidRDefault="00F164EE" w:rsidP="00F164EE">
      <w:pPr>
        <w:jc w:val="center"/>
        <w:rPr>
          <w:b/>
          <w:szCs w:val="28"/>
        </w:rPr>
      </w:pPr>
    </w:p>
    <w:p w:rsidR="00B05072" w:rsidRDefault="00B05072" w:rsidP="002051B0">
      <w:pPr>
        <w:ind w:left="7513" w:hanging="6946"/>
        <w:jc w:val="center"/>
        <w:rPr>
          <w:b/>
          <w:szCs w:val="28"/>
        </w:rPr>
      </w:pPr>
    </w:p>
    <w:p w:rsidR="00F362D0" w:rsidRDefault="00F362D0" w:rsidP="00C62CAB">
      <w:pPr>
        <w:rPr>
          <w:b/>
          <w:szCs w:val="28"/>
        </w:rPr>
      </w:pPr>
    </w:p>
    <w:p w:rsidR="00B05072" w:rsidRDefault="00B05072" w:rsidP="009321E6">
      <w:pPr>
        <w:rPr>
          <w:b/>
          <w:szCs w:val="28"/>
        </w:rPr>
      </w:pPr>
    </w:p>
    <w:sectPr w:rsidR="00B050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C49D8"/>
    <w:multiLevelType w:val="hybridMultilevel"/>
    <w:tmpl w:val="61CA1B42"/>
    <w:lvl w:ilvl="0" w:tplc="6ED677CC">
      <w:start w:val="2"/>
      <w:numFmt w:val="bullet"/>
      <w:lvlText w:val="-"/>
      <w:lvlJc w:val="left"/>
      <w:pPr>
        <w:ind w:left="720" w:hanging="360"/>
      </w:pPr>
      <w:rPr>
        <w:rFonts w:ascii="Arial" w:eastAsia="Times New Roman"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2950688"/>
    <w:multiLevelType w:val="hybridMultilevel"/>
    <w:tmpl w:val="95487E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B111848"/>
    <w:multiLevelType w:val="hybridMultilevel"/>
    <w:tmpl w:val="86D8A5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3146174"/>
    <w:multiLevelType w:val="hybridMultilevel"/>
    <w:tmpl w:val="E5CC44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28857A5"/>
    <w:multiLevelType w:val="hybridMultilevel"/>
    <w:tmpl w:val="328EE2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BC8265B"/>
    <w:multiLevelType w:val="hybridMultilevel"/>
    <w:tmpl w:val="7B0ACAE0"/>
    <w:lvl w:ilvl="0" w:tplc="6ED677CC">
      <w:start w:val="2"/>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63E6EE8"/>
    <w:multiLevelType w:val="hybridMultilevel"/>
    <w:tmpl w:val="137832DA"/>
    <w:lvl w:ilvl="0" w:tplc="6ED677CC">
      <w:start w:val="2"/>
      <w:numFmt w:val="bullet"/>
      <w:lvlText w:val="-"/>
      <w:lvlJc w:val="left"/>
      <w:pPr>
        <w:ind w:left="720" w:hanging="360"/>
      </w:pPr>
      <w:rPr>
        <w:rFonts w:ascii="Arial" w:eastAsia="Times New Roman"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7A24A82"/>
    <w:multiLevelType w:val="hybridMultilevel"/>
    <w:tmpl w:val="8C42298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9673620"/>
    <w:multiLevelType w:val="hybridMultilevel"/>
    <w:tmpl w:val="31A037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71D2D57"/>
    <w:multiLevelType w:val="hybridMultilevel"/>
    <w:tmpl w:val="25C0C4D8"/>
    <w:lvl w:ilvl="0" w:tplc="0419000F">
      <w:start w:val="1"/>
      <w:numFmt w:val="decimal"/>
      <w:lvlText w:val="%1."/>
      <w:lvlJc w:val="left"/>
      <w:pPr>
        <w:ind w:left="432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64D62A4A"/>
    <w:multiLevelType w:val="hybridMultilevel"/>
    <w:tmpl w:val="3CEEFF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A8A0F4E"/>
    <w:multiLevelType w:val="hybridMultilevel"/>
    <w:tmpl w:val="9582068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nsid w:val="6AFF7DAA"/>
    <w:multiLevelType w:val="hybridMultilevel"/>
    <w:tmpl w:val="548044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6C41456A"/>
    <w:multiLevelType w:val="hybridMultilevel"/>
    <w:tmpl w:val="4ED6F02A"/>
    <w:lvl w:ilvl="0" w:tplc="27426D0A">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6C665432"/>
    <w:multiLevelType w:val="hybridMultilevel"/>
    <w:tmpl w:val="B2E8DE54"/>
    <w:lvl w:ilvl="0" w:tplc="6ED677CC">
      <w:start w:val="2"/>
      <w:numFmt w:val="bullet"/>
      <w:lvlText w:val="-"/>
      <w:lvlJc w:val="left"/>
      <w:pPr>
        <w:ind w:left="720" w:hanging="360"/>
      </w:pPr>
      <w:rPr>
        <w:rFonts w:ascii="Arial" w:eastAsia="Times New Roman"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6EB56430"/>
    <w:multiLevelType w:val="hybridMultilevel"/>
    <w:tmpl w:val="B03C833A"/>
    <w:lvl w:ilvl="0" w:tplc="6ED677CC">
      <w:start w:val="2"/>
      <w:numFmt w:val="bullet"/>
      <w:lvlText w:val="-"/>
      <w:lvlJc w:val="left"/>
      <w:pPr>
        <w:ind w:left="833" w:hanging="360"/>
      </w:pPr>
      <w:rPr>
        <w:rFonts w:ascii="Arial" w:eastAsia="Times New Roman" w:hAnsi="Arial" w:cs="Aria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16">
    <w:nsid w:val="75CE2E72"/>
    <w:multiLevelType w:val="hybridMultilevel"/>
    <w:tmpl w:val="1EC01A3E"/>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17">
    <w:nsid w:val="7B425938"/>
    <w:multiLevelType w:val="hybridMultilevel"/>
    <w:tmpl w:val="0AF0E8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num>
  <w:num w:numId="2">
    <w:abstractNumId w:val="14"/>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
  </w:num>
  <w:num w:numId="14">
    <w:abstractNumId w:val="16"/>
  </w:num>
  <w:num w:numId="15">
    <w:abstractNumId w:val="15"/>
  </w:num>
  <w:num w:numId="16">
    <w:abstractNumId w:val="10"/>
  </w:num>
  <w:num w:numId="17">
    <w:abstractNumId w:val="13"/>
  </w:num>
  <w:num w:numId="18">
    <w:abstractNumId w:val="11"/>
  </w:num>
  <w:num w:numId="19">
    <w:abstractNumId w:val="5"/>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A69"/>
    <w:rsid w:val="00001D4C"/>
    <w:rsid w:val="00004AEE"/>
    <w:rsid w:val="000C572C"/>
    <w:rsid w:val="002051B0"/>
    <w:rsid w:val="002977C2"/>
    <w:rsid w:val="00300407"/>
    <w:rsid w:val="00327271"/>
    <w:rsid w:val="003B1311"/>
    <w:rsid w:val="003E3F75"/>
    <w:rsid w:val="003F38E6"/>
    <w:rsid w:val="004D7F7A"/>
    <w:rsid w:val="004F6A71"/>
    <w:rsid w:val="005411EC"/>
    <w:rsid w:val="005566E2"/>
    <w:rsid w:val="005B6F17"/>
    <w:rsid w:val="006062D6"/>
    <w:rsid w:val="006D31A0"/>
    <w:rsid w:val="0075212F"/>
    <w:rsid w:val="00773D8A"/>
    <w:rsid w:val="007A7B83"/>
    <w:rsid w:val="009321E6"/>
    <w:rsid w:val="009657CE"/>
    <w:rsid w:val="00982B90"/>
    <w:rsid w:val="00AE4355"/>
    <w:rsid w:val="00B05072"/>
    <w:rsid w:val="00BF1CF5"/>
    <w:rsid w:val="00C00A69"/>
    <w:rsid w:val="00C20E0D"/>
    <w:rsid w:val="00C62CAB"/>
    <w:rsid w:val="00C84188"/>
    <w:rsid w:val="00D77FAD"/>
    <w:rsid w:val="00DC1981"/>
    <w:rsid w:val="00E52768"/>
    <w:rsid w:val="00E63964"/>
    <w:rsid w:val="00E867EA"/>
    <w:rsid w:val="00F164EE"/>
    <w:rsid w:val="00F362D0"/>
    <w:rsid w:val="00F60804"/>
    <w:rsid w:val="00FB402C"/>
    <w:rsid w:val="00FC4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AEE"/>
    <w:rPr>
      <w:sz w:val="28"/>
      <w:szCs w:val="24"/>
      <w:lang w:val="uk-UA" w:eastAsia="ru-RU"/>
    </w:rPr>
  </w:style>
  <w:style w:type="paragraph" w:styleId="1">
    <w:name w:val="heading 1"/>
    <w:basedOn w:val="a"/>
    <w:next w:val="a"/>
    <w:link w:val="10"/>
    <w:qFormat/>
    <w:rsid w:val="004D7F7A"/>
    <w:pPr>
      <w:keepNext/>
      <w:jc w:val="center"/>
      <w:outlineLvl w:val="0"/>
    </w:pPr>
    <w:rPr>
      <w:b/>
      <w:bCs/>
      <w:sz w:val="32"/>
    </w:rPr>
  </w:style>
  <w:style w:type="paragraph" w:styleId="2">
    <w:name w:val="heading 2"/>
    <w:basedOn w:val="a"/>
    <w:next w:val="a"/>
    <w:link w:val="20"/>
    <w:qFormat/>
    <w:rsid w:val="004D7F7A"/>
    <w:pPr>
      <w:keepNext/>
      <w:jc w:val="center"/>
      <w:outlineLvl w:val="1"/>
    </w:pPr>
  </w:style>
  <w:style w:type="paragraph" w:styleId="3">
    <w:name w:val="heading 3"/>
    <w:basedOn w:val="a"/>
    <w:next w:val="a"/>
    <w:link w:val="30"/>
    <w:qFormat/>
    <w:rsid w:val="004D7F7A"/>
    <w:pPr>
      <w:keepNext/>
      <w:spacing w:before="240" w:after="60"/>
      <w:outlineLvl w:val="2"/>
    </w:pPr>
    <w:rPr>
      <w:rFonts w:ascii="Arial" w:hAnsi="Arial" w:cs="Arial"/>
      <w:b/>
      <w:bCs/>
      <w:sz w:val="26"/>
      <w:szCs w:val="26"/>
    </w:rPr>
  </w:style>
  <w:style w:type="paragraph" w:styleId="4">
    <w:name w:val="heading 4"/>
    <w:basedOn w:val="a"/>
    <w:next w:val="a"/>
    <w:link w:val="40"/>
    <w:qFormat/>
    <w:rsid w:val="004D7F7A"/>
    <w:pPr>
      <w:keepNext/>
      <w:spacing w:line="360" w:lineRule="auto"/>
      <w:outlineLvl w:val="3"/>
    </w:pPr>
    <w:rPr>
      <w:b/>
      <w:bCs/>
      <w:szCs w:val="20"/>
    </w:rPr>
  </w:style>
  <w:style w:type="paragraph" w:styleId="5">
    <w:name w:val="heading 5"/>
    <w:basedOn w:val="a"/>
    <w:next w:val="a"/>
    <w:link w:val="50"/>
    <w:qFormat/>
    <w:rsid w:val="004D7F7A"/>
    <w:pPr>
      <w:keepNext/>
      <w:jc w:val="both"/>
      <w:outlineLvl w:val="4"/>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7F7A"/>
    <w:rPr>
      <w:b/>
      <w:bCs/>
      <w:sz w:val="32"/>
      <w:szCs w:val="24"/>
      <w:lang w:val="uk-UA" w:eastAsia="ru-RU"/>
    </w:rPr>
  </w:style>
  <w:style w:type="character" w:customStyle="1" w:styleId="20">
    <w:name w:val="Заголовок 2 Знак"/>
    <w:basedOn w:val="a0"/>
    <w:link w:val="2"/>
    <w:rsid w:val="004D7F7A"/>
    <w:rPr>
      <w:sz w:val="28"/>
      <w:szCs w:val="24"/>
      <w:lang w:val="uk-UA" w:eastAsia="ru-RU"/>
    </w:rPr>
  </w:style>
  <w:style w:type="character" w:customStyle="1" w:styleId="30">
    <w:name w:val="Заголовок 3 Знак"/>
    <w:basedOn w:val="a0"/>
    <w:link w:val="3"/>
    <w:rsid w:val="004D7F7A"/>
    <w:rPr>
      <w:rFonts w:ascii="Arial" w:hAnsi="Arial" w:cs="Arial"/>
      <w:b/>
      <w:bCs/>
      <w:sz w:val="26"/>
      <w:szCs w:val="26"/>
      <w:lang w:val="uk-UA" w:eastAsia="ru-RU"/>
    </w:rPr>
  </w:style>
  <w:style w:type="character" w:customStyle="1" w:styleId="40">
    <w:name w:val="Заголовок 4 Знак"/>
    <w:basedOn w:val="a0"/>
    <w:link w:val="4"/>
    <w:rsid w:val="004D7F7A"/>
    <w:rPr>
      <w:b/>
      <w:bCs/>
      <w:sz w:val="28"/>
      <w:lang w:val="uk-UA" w:eastAsia="ru-RU"/>
    </w:rPr>
  </w:style>
  <w:style w:type="character" w:customStyle="1" w:styleId="50">
    <w:name w:val="Заголовок 5 Знак"/>
    <w:basedOn w:val="a0"/>
    <w:link w:val="5"/>
    <w:rsid w:val="004D7F7A"/>
    <w:rPr>
      <w:b/>
      <w:bCs/>
      <w:sz w:val="28"/>
      <w:lang w:val="uk-UA" w:eastAsia="ru-RU"/>
    </w:rPr>
  </w:style>
  <w:style w:type="paragraph" w:styleId="a3">
    <w:name w:val="Title"/>
    <w:basedOn w:val="a"/>
    <w:link w:val="a4"/>
    <w:qFormat/>
    <w:rsid w:val="004D7F7A"/>
    <w:pPr>
      <w:jc w:val="center"/>
    </w:pPr>
    <w:rPr>
      <w:b/>
      <w:bCs/>
    </w:rPr>
  </w:style>
  <w:style w:type="character" w:customStyle="1" w:styleId="a4">
    <w:name w:val="Название Знак"/>
    <w:basedOn w:val="a0"/>
    <w:link w:val="a3"/>
    <w:rsid w:val="004D7F7A"/>
    <w:rPr>
      <w:b/>
      <w:bCs/>
      <w:sz w:val="28"/>
      <w:szCs w:val="24"/>
      <w:lang w:val="uk-UA" w:eastAsia="ru-RU"/>
    </w:rPr>
  </w:style>
  <w:style w:type="character" w:styleId="a5">
    <w:name w:val="Strong"/>
    <w:qFormat/>
    <w:rsid w:val="004D7F7A"/>
    <w:rPr>
      <w:b/>
    </w:rPr>
  </w:style>
  <w:style w:type="paragraph" w:styleId="a6">
    <w:name w:val="List Paragraph"/>
    <w:basedOn w:val="a"/>
    <w:uiPriority w:val="34"/>
    <w:qFormat/>
    <w:rsid w:val="002051B0"/>
    <w:pPr>
      <w:ind w:left="720"/>
      <w:contextualSpacing/>
    </w:pPr>
  </w:style>
  <w:style w:type="paragraph" w:styleId="a7">
    <w:name w:val="Body Text"/>
    <w:basedOn w:val="a"/>
    <w:link w:val="a8"/>
    <w:rsid w:val="00982B90"/>
    <w:pPr>
      <w:spacing w:after="120"/>
    </w:pPr>
  </w:style>
  <w:style w:type="character" w:customStyle="1" w:styleId="a8">
    <w:name w:val="Основной текст Знак"/>
    <w:basedOn w:val="a0"/>
    <w:link w:val="a7"/>
    <w:rsid w:val="00982B90"/>
    <w:rPr>
      <w:sz w:val="28"/>
      <w:szCs w:val="24"/>
      <w:lang w:val="uk-UA" w:eastAsia="ru-RU"/>
    </w:rPr>
  </w:style>
  <w:style w:type="paragraph" w:styleId="a9">
    <w:name w:val="Body Text Indent"/>
    <w:basedOn w:val="a"/>
    <w:link w:val="aa"/>
    <w:uiPriority w:val="99"/>
    <w:unhideWhenUsed/>
    <w:rsid w:val="00982B90"/>
    <w:pPr>
      <w:spacing w:after="120"/>
      <w:ind w:left="283"/>
    </w:pPr>
    <w:rPr>
      <w:lang w:eastAsia="x-none"/>
    </w:rPr>
  </w:style>
  <w:style w:type="character" w:customStyle="1" w:styleId="aa">
    <w:name w:val="Основной текст с отступом Знак"/>
    <w:basedOn w:val="a0"/>
    <w:link w:val="a9"/>
    <w:uiPriority w:val="99"/>
    <w:rsid w:val="00982B90"/>
    <w:rPr>
      <w:sz w:val="28"/>
      <w:szCs w:val="24"/>
      <w:lang w:val="uk-UA" w:eastAsia="x-none"/>
    </w:rPr>
  </w:style>
  <w:style w:type="paragraph" w:styleId="ab">
    <w:name w:val="Normal (Web)"/>
    <w:basedOn w:val="a"/>
    <w:uiPriority w:val="99"/>
    <w:unhideWhenUsed/>
    <w:rsid w:val="00E52768"/>
    <w:pPr>
      <w:spacing w:before="100" w:beforeAutospacing="1" w:after="100" w:afterAutospacing="1"/>
    </w:pPr>
    <w:rPr>
      <w:sz w:val="24"/>
    </w:rPr>
  </w:style>
  <w:style w:type="paragraph" w:styleId="21">
    <w:name w:val="Body Text 2"/>
    <w:basedOn w:val="a"/>
    <w:link w:val="22"/>
    <w:rsid w:val="00E52768"/>
    <w:pPr>
      <w:spacing w:after="120" w:line="480" w:lineRule="auto"/>
    </w:pPr>
  </w:style>
  <w:style w:type="character" w:customStyle="1" w:styleId="22">
    <w:name w:val="Основной текст 2 Знак"/>
    <w:basedOn w:val="a0"/>
    <w:link w:val="21"/>
    <w:rsid w:val="00E52768"/>
    <w:rPr>
      <w:sz w:val="28"/>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AEE"/>
    <w:rPr>
      <w:sz w:val="28"/>
      <w:szCs w:val="24"/>
      <w:lang w:val="uk-UA" w:eastAsia="ru-RU"/>
    </w:rPr>
  </w:style>
  <w:style w:type="paragraph" w:styleId="1">
    <w:name w:val="heading 1"/>
    <w:basedOn w:val="a"/>
    <w:next w:val="a"/>
    <w:link w:val="10"/>
    <w:qFormat/>
    <w:rsid w:val="004D7F7A"/>
    <w:pPr>
      <w:keepNext/>
      <w:jc w:val="center"/>
      <w:outlineLvl w:val="0"/>
    </w:pPr>
    <w:rPr>
      <w:b/>
      <w:bCs/>
      <w:sz w:val="32"/>
    </w:rPr>
  </w:style>
  <w:style w:type="paragraph" w:styleId="2">
    <w:name w:val="heading 2"/>
    <w:basedOn w:val="a"/>
    <w:next w:val="a"/>
    <w:link w:val="20"/>
    <w:qFormat/>
    <w:rsid w:val="004D7F7A"/>
    <w:pPr>
      <w:keepNext/>
      <w:jc w:val="center"/>
      <w:outlineLvl w:val="1"/>
    </w:pPr>
  </w:style>
  <w:style w:type="paragraph" w:styleId="3">
    <w:name w:val="heading 3"/>
    <w:basedOn w:val="a"/>
    <w:next w:val="a"/>
    <w:link w:val="30"/>
    <w:qFormat/>
    <w:rsid w:val="004D7F7A"/>
    <w:pPr>
      <w:keepNext/>
      <w:spacing w:before="240" w:after="60"/>
      <w:outlineLvl w:val="2"/>
    </w:pPr>
    <w:rPr>
      <w:rFonts w:ascii="Arial" w:hAnsi="Arial" w:cs="Arial"/>
      <w:b/>
      <w:bCs/>
      <w:sz w:val="26"/>
      <w:szCs w:val="26"/>
    </w:rPr>
  </w:style>
  <w:style w:type="paragraph" w:styleId="4">
    <w:name w:val="heading 4"/>
    <w:basedOn w:val="a"/>
    <w:next w:val="a"/>
    <w:link w:val="40"/>
    <w:qFormat/>
    <w:rsid w:val="004D7F7A"/>
    <w:pPr>
      <w:keepNext/>
      <w:spacing w:line="360" w:lineRule="auto"/>
      <w:outlineLvl w:val="3"/>
    </w:pPr>
    <w:rPr>
      <w:b/>
      <w:bCs/>
      <w:szCs w:val="20"/>
    </w:rPr>
  </w:style>
  <w:style w:type="paragraph" w:styleId="5">
    <w:name w:val="heading 5"/>
    <w:basedOn w:val="a"/>
    <w:next w:val="a"/>
    <w:link w:val="50"/>
    <w:qFormat/>
    <w:rsid w:val="004D7F7A"/>
    <w:pPr>
      <w:keepNext/>
      <w:jc w:val="both"/>
      <w:outlineLvl w:val="4"/>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7F7A"/>
    <w:rPr>
      <w:b/>
      <w:bCs/>
      <w:sz w:val="32"/>
      <w:szCs w:val="24"/>
      <w:lang w:val="uk-UA" w:eastAsia="ru-RU"/>
    </w:rPr>
  </w:style>
  <w:style w:type="character" w:customStyle="1" w:styleId="20">
    <w:name w:val="Заголовок 2 Знак"/>
    <w:basedOn w:val="a0"/>
    <w:link w:val="2"/>
    <w:rsid w:val="004D7F7A"/>
    <w:rPr>
      <w:sz w:val="28"/>
      <w:szCs w:val="24"/>
      <w:lang w:val="uk-UA" w:eastAsia="ru-RU"/>
    </w:rPr>
  </w:style>
  <w:style w:type="character" w:customStyle="1" w:styleId="30">
    <w:name w:val="Заголовок 3 Знак"/>
    <w:basedOn w:val="a0"/>
    <w:link w:val="3"/>
    <w:rsid w:val="004D7F7A"/>
    <w:rPr>
      <w:rFonts w:ascii="Arial" w:hAnsi="Arial" w:cs="Arial"/>
      <w:b/>
      <w:bCs/>
      <w:sz w:val="26"/>
      <w:szCs w:val="26"/>
      <w:lang w:val="uk-UA" w:eastAsia="ru-RU"/>
    </w:rPr>
  </w:style>
  <w:style w:type="character" w:customStyle="1" w:styleId="40">
    <w:name w:val="Заголовок 4 Знак"/>
    <w:basedOn w:val="a0"/>
    <w:link w:val="4"/>
    <w:rsid w:val="004D7F7A"/>
    <w:rPr>
      <w:b/>
      <w:bCs/>
      <w:sz w:val="28"/>
      <w:lang w:val="uk-UA" w:eastAsia="ru-RU"/>
    </w:rPr>
  </w:style>
  <w:style w:type="character" w:customStyle="1" w:styleId="50">
    <w:name w:val="Заголовок 5 Знак"/>
    <w:basedOn w:val="a0"/>
    <w:link w:val="5"/>
    <w:rsid w:val="004D7F7A"/>
    <w:rPr>
      <w:b/>
      <w:bCs/>
      <w:sz w:val="28"/>
      <w:lang w:val="uk-UA" w:eastAsia="ru-RU"/>
    </w:rPr>
  </w:style>
  <w:style w:type="paragraph" w:styleId="a3">
    <w:name w:val="Title"/>
    <w:basedOn w:val="a"/>
    <w:link w:val="a4"/>
    <w:qFormat/>
    <w:rsid w:val="004D7F7A"/>
    <w:pPr>
      <w:jc w:val="center"/>
    </w:pPr>
    <w:rPr>
      <w:b/>
      <w:bCs/>
    </w:rPr>
  </w:style>
  <w:style w:type="character" w:customStyle="1" w:styleId="a4">
    <w:name w:val="Название Знак"/>
    <w:basedOn w:val="a0"/>
    <w:link w:val="a3"/>
    <w:rsid w:val="004D7F7A"/>
    <w:rPr>
      <w:b/>
      <w:bCs/>
      <w:sz w:val="28"/>
      <w:szCs w:val="24"/>
      <w:lang w:val="uk-UA" w:eastAsia="ru-RU"/>
    </w:rPr>
  </w:style>
  <w:style w:type="character" w:styleId="a5">
    <w:name w:val="Strong"/>
    <w:qFormat/>
    <w:rsid w:val="004D7F7A"/>
    <w:rPr>
      <w:b/>
    </w:rPr>
  </w:style>
  <w:style w:type="paragraph" w:styleId="a6">
    <w:name w:val="List Paragraph"/>
    <w:basedOn w:val="a"/>
    <w:uiPriority w:val="34"/>
    <w:qFormat/>
    <w:rsid w:val="002051B0"/>
    <w:pPr>
      <w:ind w:left="720"/>
      <w:contextualSpacing/>
    </w:pPr>
  </w:style>
  <w:style w:type="paragraph" w:styleId="a7">
    <w:name w:val="Body Text"/>
    <w:basedOn w:val="a"/>
    <w:link w:val="a8"/>
    <w:rsid w:val="00982B90"/>
    <w:pPr>
      <w:spacing w:after="120"/>
    </w:pPr>
  </w:style>
  <w:style w:type="character" w:customStyle="1" w:styleId="a8">
    <w:name w:val="Основной текст Знак"/>
    <w:basedOn w:val="a0"/>
    <w:link w:val="a7"/>
    <w:rsid w:val="00982B90"/>
    <w:rPr>
      <w:sz w:val="28"/>
      <w:szCs w:val="24"/>
      <w:lang w:val="uk-UA" w:eastAsia="ru-RU"/>
    </w:rPr>
  </w:style>
  <w:style w:type="paragraph" w:styleId="a9">
    <w:name w:val="Body Text Indent"/>
    <w:basedOn w:val="a"/>
    <w:link w:val="aa"/>
    <w:uiPriority w:val="99"/>
    <w:unhideWhenUsed/>
    <w:rsid w:val="00982B90"/>
    <w:pPr>
      <w:spacing w:after="120"/>
      <w:ind w:left="283"/>
    </w:pPr>
    <w:rPr>
      <w:lang w:eastAsia="x-none"/>
    </w:rPr>
  </w:style>
  <w:style w:type="character" w:customStyle="1" w:styleId="aa">
    <w:name w:val="Основной текст с отступом Знак"/>
    <w:basedOn w:val="a0"/>
    <w:link w:val="a9"/>
    <w:uiPriority w:val="99"/>
    <w:rsid w:val="00982B90"/>
    <w:rPr>
      <w:sz w:val="28"/>
      <w:szCs w:val="24"/>
      <w:lang w:val="uk-UA" w:eastAsia="x-none"/>
    </w:rPr>
  </w:style>
  <w:style w:type="paragraph" w:styleId="ab">
    <w:name w:val="Normal (Web)"/>
    <w:basedOn w:val="a"/>
    <w:uiPriority w:val="99"/>
    <w:unhideWhenUsed/>
    <w:rsid w:val="00E52768"/>
    <w:pPr>
      <w:spacing w:before="100" w:beforeAutospacing="1" w:after="100" w:afterAutospacing="1"/>
    </w:pPr>
    <w:rPr>
      <w:sz w:val="24"/>
    </w:rPr>
  </w:style>
  <w:style w:type="paragraph" w:styleId="21">
    <w:name w:val="Body Text 2"/>
    <w:basedOn w:val="a"/>
    <w:link w:val="22"/>
    <w:rsid w:val="00E52768"/>
    <w:pPr>
      <w:spacing w:after="120" w:line="480" w:lineRule="auto"/>
    </w:pPr>
  </w:style>
  <w:style w:type="character" w:customStyle="1" w:styleId="22">
    <w:name w:val="Основной текст 2 Знак"/>
    <w:basedOn w:val="a0"/>
    <w:link w:val="21"/>
    <w:rsid w:val="00E52768"/>
    <w:rPr>
      <w:sz w:val="28"/>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00873">
      <w:bodyDiv w:val="1"/>
      <w:marLeft w:val="0"/>
      <w:marRight w:val="0"/>
      <w:marTop w:val="0"/>
      <w:marBottom w:val="0"/>
      <w:divBdr>
        <w:top w:val="none" w:sz="0" w:space="0" w:color="auto"/>
        <w:left w:val="none" w:sz="0" w:space="0" w:color="auto"/>
        <w:bottom w:val="none" w:sz="0" w:space="0" w:color="auto"/>
        <w:right w:val="none" w:sz="0" w:space="0" w:color="auto"/>
      </w:divBdr>
    </w:div>
    <w:div w:id="1527593866">
      <w:bodyDiv w:val="1"/>
      <w:marLeft w:val="0"/>
      <w:marRight w:val="0"/>
      <w:marTop w:val="0"/>
      <w:marBottom w:val="0"/>
      <w:divBdr>
        <w:top w:val="none" w:sz="0" w:space="0" w:color="auto"/>
        <w:left w:val="none" w:sz="0" w:space="0" w:color="auto"/>
        <w:bottom w:val="none" w:sz="0" w:space="0" w:color="auto"/>
        <w:right w:val="none" w:sz="0" w:space="0" w:color="auto"/>
      </w:divBdr>
    </w:div>
    <w:div w:id="184628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10974</Words>
  <Characters>6256</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lvvvl</dc:creator>
  <cp:lastModifiedBy>Admin</cp:lastModifiedBy>
  <cp:revision>2</cp:revision>
  <dcterms:created xsi:type="dcterms:W3CDTF">2019-06-18T08:04:00Z</dcterms:created>
  <dcterms:modified xsi:type="dcterms:W3CDTF">2019-06-18T08:04:00Z</dcterms:modified>
</cp:coreProperties>
</file>