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18" w:rsidRPr="00E80266" w:rsidRDefault="004F6918" w:rsidP="00E80266">
      <w:pPr>
        <w:pStyle w:val="a4"/>
        <w:shd w:val="clear" w:color="auto" w:fill="FFFFFF"/>
        <w:spacing w:before="0" w:beforeAutospacing="0" w:after="0" w:afterAutospacing="0" w:line="264" w:lineRule="atLeast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4F6918">
        <w:rPr>
          <w:rStyle w:val="a5"/>
          <w:color w:val="000000"/>
          <w:sz w:val="28"/>
          <w:szCs w:val="28"/>
          <w:bdr w:val="none" w:sz="0" w:space="0" w:color="auto" w:frame="1"/>
        </w:rPr>
        <w:t>П Р О Г Р А М О В І    </w:t>
      </w:r>
      <w:proofErr w:type="gramStart"/>
      <w:r w:rsidRPr="004F6918">
        <w:rPr>
          <w:rStyle w:val="a5"/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4F6918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И М О Г И</w:t>
      </w:r>
    </w:p>
    <w:p w:rsidR="004F6918" w:rsidRPr="004F6918" w:rsidRDefault="004F6918" w:rsidP="0062668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4F6918">
        <w:rPr>
          <w:rStyle w:val="a5"/>
          <w:color w:val="000000"/>
          <w:sz w:val="28"/>
          <w:szCs w:val="28"/>
          <w:bdr w:val="none" w:sz="0" w:space="0" w:color="auto" w:frame="1"/>
        </w:rPr>
        <w:t>до кандидатського іспиту з вікової і педагогічної психології</w:t>
      </w:r>
    </w:p>
    <w:p w:rsidR="005E32A3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  <w:lang w:val="uk-UA"/>
        </w:rPr>
      </w:pPr>
      <w:r w:rsidRPr="004F6918">
        <w:rPr>
          <w:color w:val="000000"/>
          <w:sz w:val="28"/>
          <w:szCs w:val="28"/>
        </w:rPr>
        <w:t xml:space="preserve">Предмет, структура та основні проблеми педагогічної психології. Етап становлення педагогічної психології як науки. Основні </w:t>
      </w:r>
      <w:proofErr w:type="gramStart"/>
      <w:r w:rsidRPr="004F6918">
        <w:rPr>
          <w:color w:val="000000"/>
          <w:sz w:val="28"/>
          <w:szCs w:val="28"/>
        </w:rPr>
        <w:t>п</w:t>
      </w:r>
      <w:proofErr w:type="gramEnd"/>
      <w:r w:rsidRPr="004F6918">
        <w:rPr>
          <w:color w:val="000000"/>
          <w:sz w:val="28"/>
          <w:szCs w:val="28"/>
        </w:rPr>
        <w:t>ідручники з педагогічної психології</w:t>
      </w:r>
      <w:r w:rsidR="005E32A3">
        <w:rPr>
          <w:color w:val="000000"/>
          <w:sz w:val="28"/>
          <w:szCs w:val="28"/>
          <w:lang w:val="uk-UA"/>
        </w:rPr>
        <w:t>.</w:t>
      </w:r>
    </w:p>
    <w:p w:rsidR="005E32A3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  <w:lang w:val="uk-UA"/>
        </w:rPr>
      </w:pPr>
      <w:r w:rsidRPr="005E32A3">
        <w:rPr>
          <w:color w:val="000000"/>
          <w:sz w:val="28"/>
          <w:szCs w:val="28"/>
          <w:lang w:val="uk-UA"/>
        </w:rPr>
        <w:t>Взаємозв</w:t>
      </w:r>
      <w:r w:rsidR="005E32A3" w:rsidRPr="005E32A3">
        <w:rPr>
          <w:color w:val="000000"/>
          <w:sz w:val="28"/>
          <w:szCs w:val="28"/>
          <w:lang w:val="uk-UA"/>
        </w:rPr>
        <w:t>’</w:t>
      </w:r>
      <w:r w:rsidRPr="005E32A3">
        <w:rPr>
          <w:color w:val="000000"/>
          <w:sz w:val="28"/>
          <w:szCs w:val="28"/>
          <w:lang w:val="uk-UA"/>
        </w:rPr>
        <w:t xml:space="preserve">язок психологічної теорії і педагогічної практики. </w:t>
      </w:r>
      <w:r w:rsidRPr="004F6918">
        <w:rPr>
          <w:color w:val="000000"/>
          <w:sz w:val="28"/>
          <w:szCs w:val="28"/>
        </w:rPr>
        <w:t>Змі</w:t>
      </w:r>
      <w:proofErr w:type="gramStart"/>
      <w:r w:rsidRPr="004F6918">
        <w:rPr>
          <w:color w:val="000000"/>
          <w:sz w:val="28"/>
          <w:szCs w:val="28"/>
        </w:rPr>
        <w:t>ст</w:t>
      </w:r>
      <w:proofErr w:type="gramEnd"/>
      <w:r w:rsidRPr="004F6918">
        <w:rPr>
          <w:color w:val="000000"/>
          <w:sz w:val="28"/>
          <w:szCs w:val="28"/>
        </w:rPr>
        <w:t xml:space="preserve"> ідеї психологізації навчально-виховного процесу та її реалізації у сучасній школі.</w:t>
      </w:r>
    </w:p>
    <w:p w:rsidR="005E32A3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  <w:lang w:val="uk-UA"/>
        </w:rPr>
      </w:pPr>
      <w:r w:rsidRPr="004F6918">
        <w:rPr>
          <w:color w:val="000000"/>
          <w:sz w:val="28"/>
          <w:szCs w:val="28"/>
        </w:rPr>
        <w:t>Погляди видатних українських мислителів минулого на роль школи, навчання і виховання у розвитку дитини (Х</w:t>
      </w:r>
      <w:proofErr w:type="gramStart"/>
      <w:r w:rsidRPr="004F6918">
        <w:rPr>
          <w:color w:val="000000"/>
          <w:sz w:val="28"/>
          <w:szCs w:val="28"/>
        </w:rPr>
        <w:t>П-</w:t>
      </w:r>
      <w:proofErr w:type="gramEnd"/>
      <w:r w:rsidRPr="004F6918">
        <w:rPr>
          <w:color w:val="000000"/>
          <w:sz w:val="28"/>
          <w:szCs w:val="28"/>
        </w:rPr>
        <w:t xml:space="preserve"> сер. ХІ</w:t>
      </w:r>
      <w:proofErr w:type="gramStart"/>
      <w:r w:rsidRPr="004F6918">
        <w:rPr>
          <w:color w:val="000000"/>
          <w:sz w:val="28"/>
          <w:szCs w:val="28"/>
        </w:rPr>
        <w:t>Х</w:t>
      </w:r>
      <w:proofErr w:type="gramEnd"/>
      <w:r w:rsidRPr="004F6918">
        <w:rPr>
          <w:color w:val="000000"/>
          <w:sz w:val="28"/>
          <w:szCs w:val="28"/>
        </w:rPr>
        <w:t xml:space="preserve"> ст.).</w:t>
      </w:r>
    </w:p>
    <w:p w:rsidR="005E32A3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  <w:lang w:val="uk-UA"/>
        </w:rPr>
      </w:pPr>
      <w:r w:rsidRPr="004F6918">
        <w:rPr>
          <w:color w:val="000000"/>
          <w:sz w:val="28"/>
          <w:szCs w:val="28"/>
        </w:rPr>
        <w:t>Обґрунтування принципу природо відповідності у працях Я.А.Коменського, Г.Сковороди, Ж.-Ж. Руссо.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Внесок К.Д.Ушинського у розвиток педагогічної психології та вплив його ідей на сучасну школу.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Вплив ідей Ф.Прокоповича, К.Саковича, Г.Сковороди на розвиток педагогічної психології.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Розвиток наукових засад педагогічної психології у ХУП-ХУШ ст.. (Я.А.Коменський, Ч.Дарвін, І.Г.Песталоцці, Ж.-Ж. Руссо, А.Валлон Дж. Брунер, Дж</w:t>
      </w:r>
      <w:proofErr w:type="gramStart"/>
      <w:r w:rsidRPr="004F6918">
        <w:rPr>
          <w:color w:val="000000"/>
          <w:sz w:val="28"/>
          <w:szCs w:val="28"/>
        </w:rPr>
        <w:t>.Л</w:t>
      </w:r>
      <w:proofErr w:type="gramEnd"/>
      <w:r w:rsidRPr="004F6918">
        <w:rPr>
          <w:color w:val="000000"/>
          <w:sz w:val="28"/>
          <w:szCs w:val="28"/>
        </w:rPr>
        <w:t>окк).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Внесок Л.С.Виготського та Г.С.Костюка у розв</w:t>
      </w:r>
      <w:proofErr w:type="gramStart"/>
      <w:r w:rsidRPr="004F6918">
        <w:rPr>
          <w:color w:val="000000"/>
          <w:sz w:val="28"/>
          <w:szCs w:val="28"/>
        </w:rPr>
        <w:t>»я</w:t>
      </w:r>
      <w:proofErr w:type="gramEnd"/>
      <w:r w:rsidRPr="004F6918">
        <w:rPr>
          <w:color w:val="000000"/>
          <w:sz w:val="28"/>
          <w:szCs w:val="28"/>
        </w:rPr>
        <w:t>зання проблеми взаємозв»язку навчання і розвитку.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FA7E65">
        <w:rPr>
          <w:color w:val="000000"/>
          <w:sz w:val="28"/>
          <w:szCs w:val="28"/>
          <w:lang w:val="uk-UA"/>
        </w:rPr>
        <w:t xml:space="preserve">Розвиток ідей педагогічної психології у працях </w:t>
      </w:r>
      <w:proofErr w:type="spellStart"/>
      <w:r w:rsidRPr="00FA7E65">
        <w:rPr>
          <w:color w:val="000000"/>
          <w:sz w:val="28"/>
          <w:szCs w:val="28"/>
          <w:lang w:val="uk-UA"/>
        </w:rPr>
        <w:t>Г.Каптерєва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О.Ф.Лазурського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П.П.Блонського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О.П.Нечаєва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В.М. </w:t>
      </w:r>
      <w:proofErr w:type="spellStart"/>
      <w:r w:rsidRPr="00FA7E65">
        <w:rPr>
          <w:color w:val="000000"/>
          <w:sz w:val="28"/>
          <w:szCs w:val="28"/>
          <w:lang w:val="uk-UA"/>
        </w:rPr>
        <w:t>Бехтєрєва</w:t>
      </w:r>
      <w:proofErr w:type="spellEnd"/>
      <w:r w:rsidRPr="00FA7E65">
        <w:rPr>
          <w:color w:val="000000"/>
          <w:sz w:val="28"/>
          <w:szCs w:val="28"/>
          <w:lang w:val="uk-UA"/>
        </w:rPr>
        <w:t>, І.М. Сєченова.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FA7E65">
        <w:rPr>
          <w:color w:val="000000"/>
          <w:sz w:val="28"/>
          <w:szCs w:val="28"/>
          <w:lang w:val="uk-UA"/>
        </w:rPr>
        <w:t xml:space="preserve">Розробки ідеї єдності розвитку, навчання і виховання особистості у працях Б.Г Ананьєва, </w:t>
      </w:r>
      <w:proofErr w:type="spellStart"/>
      <w:r w:rsidRPr="00FA7E65">
        <w:rPr>
          <w:color w:val="000000"/>
          <w:sz w:val="28"/>
          <w:szCs w:val="28"/>
          <w:lang w:val="uk-UA"/>
        </w:rPr>
        <w:t>Л.І.Божович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Л.С.Виготського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П.Л.Гальперіна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В.В.Давидова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О.В.Запорожця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Л.В.Занкова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Д.Б.Ельконіна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Г.Ващенка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 та ін.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FA7E65">
        <w:rPr>
          <w:color w:val="000000"/>
          <w:sz w:val="28"/>
          <w:szCs w:val="28"/>
          <w:lang w:val="uk-UA"/>
        </w:rPr>
        <w:t xml:space="preserve">Сучасний етап розвитку педагогічної психології в Україні (Г.О. </w:t>
      </w:r>
      <w:proofErr w:type="spellStart"/>
      <w:r w:rsidRPr="00FA7E65">
        <w:rPr>
          <w:color w:val="000000"/>
          <w:sz w:val="28"/>
          <w:szCs w:val="28"/>
          <w:lang w:val="uk-UA"/>
        </w:rPr>
        <w:t>Балл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І.Д. </w:t>
      </w:r>
      <w:proofErr w:type="spellStart"/>
      <w:r w:rsidRPr="00FA7E65">
        <w:rPr>
          <w:color w:val="000000"/>
          <w:sz w:val="28"/>
          <w:szCs w:val="28"/>
          <w:lang w:val="uk-UA"/>
        </w:rPr>
        <w:t>Бех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М.І.Боришевський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Ю.З. </w:t>
      </w:r>
      <w:proofErr w:type="spellStart"/>
      <w:r w:rsidRPr="00FA7E65">
        <w:rPr>
          <w:color w:val="000000"/>
          <w:sz w:val="28"/>
          <w:szCs w:val="28"/>
          <w:lang w:val="uk-UA"/>
        </w:rPr>
        <w:t>Гільбух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С.Д. Максименко, </w:t>
      </w:r>
      <w:proofErr w:type="spellStart"/>
      <w:r w:rsidRPr="00FA7E65">
        <w:rPr>
          <w:color w:val="000000"/>
          <w:sz w:val="28"/>
          <w:szCs w:val="28"/>
          <w:lang w:val="uk-UA"/>
        </w:rPr>
        <w:t>В.А.Роменець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 та ін.).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Становлення і розвиток практичної психології і </w:t>
      </w:r>
      <w:proofErr w:type="gramStart"/>
      <w:r w:rsidRPr="004F6918">
        <w:rPr>
          <w:color w:val="000000"/>
          <w:sz w:val="28"/>
          <w:szCs w:val="28"/>
        </w:rPr>
        <w:t>психолог</w:t>
      </w:r>
      <w:proofErr w:type="gramEnd"/>
      <w:r w:rsidRPr="004F6918">
        <w:rPr>
          <w:color w:val="000000"/>
          <w:sz w:val="28"/>
          <w:szCs w:val="28"/>
        </w:rPr>
        <w:t>ічної служби в сфері освіти: основні досягнення і перспективи. Нормативні документи про змі</w:t>
      </w:r>
      <w:proofErr w:type="gramStart"/>
      <w:r w:rsidRPr="004F6918">
        <w:rPr>
          <w:color w:val="000000"/>
          <w:sz w:val="28"/>
          <w:szCs w:val="28"/>
        </w:rPr>
        <w:t>ст</w:t>
      </w:r>
      <w:proofErr w:type="gramEnd"/>
      <w:r w:rsidRPr="004F6918">
        <w:rPr>
          <w:color w:val="000000"/>
          <w:sz w:val="28"/>
          <w:szCs w:val="28"/>
        </w:rPr>
        <w:t xml:space="preserve"> роботи психології освіти.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Методи психологічної психології. Основні типи наукових </w:t>
      </w:r>
      <w:proofErr w:type="gramStart"/>
      <w:r w:rsidRPr="004F6918">
        <w:rPr>
          <w:color w:val="000000"/>
          <w:sz w:val="28"/>
          <w:szCs w:val="28"/>
        </w:rPr>
        <w:t>досл</w:t>
      </w:r>
      <w:proofErr w:type="gramEnd"/>
      <w:r w:rsidRPr="004F6918">
        <w:rPr>
          <w:color w:val="000000"/>
          <w:sz w:val="28"/>
          <w:szCs w:val="28"/>
        </w:rPr>
        <w:t xml:space="preserve">іджень. Етапи психолого-педагогічного </w:t>
      </w:r>
      <w:proofErr w:type="gramStart"/>
      <w:r w:rsidRPr="004F6918">
        <w:rPr>
          <w:color w:val="000000"/>
          <w:sz w:val="28"/>
          <w:szCs w:val="28"/>
        </w:rPr>
        <w:t>досл</w:t>
      </w:r>
      <w:proofErr w:type="gramEnd"/>
      <w:r w:rsidRPr="004F6918">
        <w:rPr>
          <w:color w:val="000000"/>
          <w:sz w:val="28"/>
          <w:szCs w:val="28"/>
        </w:rPr>
        <w:t>ідження.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Психолого-педагогічний експеримент: види, особливості, вимоги </w:t>
      </w:r>
      <w:proofErr w:type="gramStart"/>
      <w:r w:rsidRPr="004F6918">
        <w:rPr>
          <w:color w:val="000000"/>
          <w:sz w:val="28"/>
          <w:szCs w:val="28"/>
        </w:rPr>
        <w:t>до</w:t>
      </w:r>
      <w:proofErr w:type="gramEnd"/>
      <w:r w:rsidRPr="004F6918">
        <w:rPr>
          <w:color w:val="000000"/>
          <w:sz w:val="28"/>
          <w:szCs w:val="28"/>
        </w:rPr>
        <w:t xml:space="preserve"> організації і проведення. Приклади експериментів.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Особливості методу спостереження. Види спостереження. Методика проведення спостереження </w:t>
      </w:r>
      <w:proofErr w:type="gramStart"/>
      <w:r w:rsidRPr="004F6918">
        <w:rPr>
          <w:color w:val="000000"/>
          <w:sz w:val="28"/>
          <w:szCs w:val="28"/>
        </w:rPr>
        <w:t>в</w:t>
      </w:r>
      <w:proofErr w:type="gramEnd"/>
      <w:r w:rsidRPr="004F6918">
        <w:rPr>
          <w:color w:val="000000"/>
          <w:sz w:val="28"/>
          <w:szCs w:val="28"/>
        </w:rPr>
        <w:t xml:space="preserve"> педагогічній практиці.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Метод тестів, його переваги і недоліки. Роль педології у розвитку </w:t>
      </w:r>
      <w:proofErr w:type="gramStart"/>
      <w:r w:rsidRPr="004F6918">
        <w:rPr>
          <w:color w:val="000000"/>
          <w:sz w:val="28"/>
          <w:szCs w:val="28"/>
        </w:rPr>
        <w:t>психолого-педагог</w:t>
      </w:r>
      <w:proofErr w:type="gramEnd"/>
      <w:r w:rsidRPr="004F6918">
        <w:rPr>
          <w:color w:val="000000"/>
          <w:sz w:val="28"/>
          <w:szCs w:val="28"/>
        </w:rPr>
        <w:t>ічної діагностики.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Розробка теоретичних і прикладних проблем </w:t>
      </w:r>
      <w:proofErr w:type="gramStart"/>
      <w:r w:rsidRPr="004F6918">
        <w:rPr>
          <w:color w:val="000000"/>
          <w:sz w:val="28"/>
          <w:szCs w:val="28"/>
        </w:rPr>
        <w:t>психолого-педагог</w:t>
      </w:r>
      <w:proofErr w:type="gramEnd"/>
      <w:r w:rsidRPr="004F6918">
        <w:rPr>
          <w:color w:val="000000"/>
          <w:sz w:val="28"/>
          <w:szCs w:val="28"/>
        </w:rPr>
        <w:t>ічної діагностики в працях українських і зарубіжних вчених.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lastRenderedPageBreak/>
        <w:t>Предмет та завдання психології навчання. Основні категорії. Взаємозв</w:t>
      </w:r>
      <w:proofErr w:type="gramStart"/>
      <w:r w:rsidRPr="004F6918">
        <w:rPr>
          <w:color w:val="000000"/>
          <w:sz w:val="28"/>
          <w:szCs w:val="28"/>
        </w:rPr>
        <w:t>»я</w:t>
      </w:r>
      <w:proofErr w:type="gramEnd"/>
      <w:r w:rsidRPr="004F6918">
        <w:rPr>
          <w:color w:val="000000"/>
          <w:sz w:val="28"/>
          <w:szCs w:val="28"/>
        </w:rPr>
        <w:t>зок навчання та розвитку як основна проблема педагогічної психології (Л.С.Виготський, Г.С.Костюк, О.М.Леонтьєв, С.Л.Рубінштейн).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Психологічна теорія навчальної діяльності. Типи і види навчання, структура та психологічні механізми навчання.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Асоціативна, біхевіористична, генетична теорії навчання та їх вплив на сучасну психологію навчання.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Загальна характеристика учіння як діяльності. Учіння та навчання. Психологічний змі</w:t>
      </w:r>
      <w:proofErr w:type="gramStart"/>
      <w:r w:rsidRPr="004F6918">
        <w:rPr>
          <w:color w:val="000000"/>
          <w:sz w:val="28"/>
          <w:szCs w:val="28"/>
        </w:rPr>
        <w:t>ст</w:t>
      </w:r>
      <w:proofErr w:type="gramEnd"/>
      <w:r w:rsidRPr="004F6918">
        <w:rPr>
          <w:color w:val="000000"/>
          <w:sz w:val="28"/>
          <w:szCs w:val="28"/>
        </w:rPr>
        <w:t xml:space="preserve"> учіння за Д.Б.Ельконіним.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Види учіння. Структура учбової діяльності школярів. Поняття про навчальність.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Процес засвоєння як змі</w:t>
      </w:r>
      <w:proofErr w:type="gramStart"/>
      <w:r w:rsidRPr="004F6918">
        <w:rPr>
          <w:color w:val="000000"/>
          <w:sz w:val="28"/>
          <w:szCs w:val="28"/>
        </w:rPr>
        <w:t>ст</w:t>
      </w:r>
      <w:proofErr w:type="gramEnd"/>
      <w:r w:rsidRPr="004F6918">
        <w:rPr>
          <w:color w:val="000000"/>
          <w:sz w:val="28"/>
          <w:szCs w:val="28"/>
        </w:rPr>
        <w:t xml:space="preserve"> учбової діяльності учнів. Поетапне управління формуванням розумових дій (П.Я.Гальперін, Н.Ф.Тализін). Поняття про орієнтувальну основу дії (ООД). 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proofErr w:type="gramStart"/>
      <w:r w:rsidRPr="004F6918">
        <w:rPr>
          <w:color w:val="000000"/>
          <w:sz w:val="28"/>
          <w:szCs w:val="28"/>
        </w:rPr>
        <w:t>В</w:t>
      </w:r>
      <w:proofErr w:type="gramEnd"/>
      <w:r w:rsidRPr="004F6918">
        <w:rPr>
          <w:color w:val="000000"/>
          <w:sz w:val="28"/>
          <w:szCs w:val="28"/>
        </w:rPr>
        <w:t>ікові та індивідуальні особливості оволодіння учнями учбовою діяльністю. Показники сформованості учбової діяльності.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Мотиви учбової діяльності школярів. Влив мотивації на шкільну успішність. Причини неуспішності.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Психологічні теорії навчанн</w:t>
      </w:r>
      <w:proofErr w:type="gramStart"/>
      <w:r w:rsidRPr="004F6918">
        <w:rPr>
          <w:color w:val="000000"/>
          <w:sz w:val="28"/>
          <w:szCs w:val="28"/>
        </w:rPr>
        <w:t>я(</w:t>
      </w:r>
      <w:proofErr w:type="gramEnd"/>
      <w:r w:rsidRPr="004F6918">
        <w:rPr>
          <w:color w:val="000000"/>
          <w:sz w:val="28"/>
          <w:szCs w:val="28"/>
        </w:rPr>
        <w:t>В.В.Давидов, Л.В.Занков, Н.О.Мечинська, Д.М.Богоявленський, Г.Я.Гальперін, М.Ф.Тализіна).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Психологічні особливості програмованого навчання. Лінійна і розгалужена система програмованого навчанн</w:t>
      </w:r>
      <w:proofErr w:type="gramStart"/>
      <w:r w:rsidRPr="004F6918">
        <w:rPr>
          <w:color w:val="000000"/>
          <w:sz w:val="28"/>
          <w:szCs w:val="28"/>
        </w:rPr>
        <w:t>я(</w:t>
      </w:r>
      <w:proofErr w:type="gramEnd"/>
      <w:r w:rsidRPr="004F6918">
        <w:rPr>
          <w:color w:val="000000"/>
          <w:sz w:val="28"/>
          <w:szCs w:val="28"/>
        </w:rPr>
        <w:t>Б.Ф.Скіннер, Н.Краудер). Змішане програмоване навчання.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Психологічні особливості </w:t>
      </w:r>
      <w:proofErr w:type="gramStart"/>
      <w:r w:rsidRPr="004F6918">
        <w:rPr>
          <w:color w:val="000000"/>
          <w:sz w:val="28"/>
          <w:szCs w:val="28"/>
        </w:rPr>
        <w:t>проблемного</w:t>
      </w:r>
      <w:proofErr w:type="gramEnd"/>
      <w:r w:rsidRPr="004F6918">
        <w:rPr>
          <w:color w:val="000000"/>
          <w:sz w:val="28"/>
          <w:szCs w:val="28"/>
        </w:rPr>
        <w:t xml:space="preserve"> навчання. Поняття учбової проблемної ситуації і учбової задачі (О.М.Матюшкін, І.Я.Лернер, В.Оконь та і</w:t>
      </w:r>
      <w:proofErr w:type="gramStart"/>
      <w:r w:rsidRPr="004F6918">
        <w:rPr>
          <w:color w:val="000000"/>
          <w:sz w:val="28"/>
          <w:szCs w:val="28"/>
        </w:rPr>
        <w:t>н</w:t>
      </w:r>
      <w:proofErr w:type="gramEnd"/>
      <w:r w:rsidRPr="004F6918">
        <w:rPr>
          <w:color w:val="000000"/>
          <w:sz w:val="28"/>
          <w:szCs w:val="28"/>
        </w:rPr>
        <w:t>.).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Розвиток мислення школярів у навчанні. Критика Гальперіним теорії розвитку дитячого мислення Ж.</w:t>
      </w:r>
      <w:proofErr w:type="gramStart"/>
      <w:r w:rsidRPr="004F6918">
        <w:rPr>
          <w:color w:val="000000"/>
          <w:sz w:val="28"/>
          <w:szCs w:val="28"/>
        </w:rPr>
        <w:t>П</w:t>
      </w:r>
      <w:proofErr w:type="gramEnd"/>
      <w:r w:rsidRPr="004F6918">
        <w:rPr>
          <w:color w:val="000000"/>
          <w:sz w:val="28"/>
          <w:szCs w:val="28"/>
        </w:rPr>
        <w:t>іаже.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Психологія опитування учні</w:t>
      </w:r>
      <w:proofErr w:type="gramStart"/>
      <w:r w:rsidRPr="004F6918">
        <w:rPr>
          <w:color w:val="000000"/>
          <w:sz w:val="28"/>
          <w:szCs w:val="28"/>
        </w:rPr>
        <w:t>в</w:t>
      </w:r>
      <w:proofErr w:type="gramEnd"/>
      <w:r w:rsidRPr="004F6918">
        <w:rPr>
          <w:color w:val="000000"/>
          <w:sz w:val="28"/>
          <w:szCs w:val="28"/>
        </w:rPr>
        <w:t xml:space="preserve"> та оцінювання знань. Б.Г.Ананьє</w:t>
      </w:r>
      <w:proofErr w:type="gramStart"/>
      <w:r w:rsidRPr="004F6918">
        <w:rPr>
          <w:color w:val="000000"/>
          <w:sz w:val="28"/>
          <w:szCs w:val="28"/>
        </w:rPr>
        <w:t>в</w:t>
      </w:r>
      <w:proofErr w:type="gramEnd"/>
      <w:r w:rsidRPr="004F6918">
        <w:rPr>
          <w:color w:val="000000"/>
          <w:sz w:val="28"/>
          <w:szCs w:val="28"/>
        </w:rPr>
        <w:t xml:space="preserve"> та Ш.Аманашвілі про функції оцінки.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Психологічні основи індивідуалізації та диференціації навчання.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proofErr w:type="gramStart"/>
      <w:r w:rsidRPr="004F6918">
        <w:rPr>
          <w:color w:val="000000"/>
          <w:sz w:val="28"/>
          <w:szCs w:val="28"/>
        </w:rPr>
        <w:t>Р</w:t>
      </w:r>
      <w:proofErr w:type="gramEnd"/>
      <w:r w:rsidRPr="004F6918">
        <w:rPr>
          <w:color w:val="000000"/>
          <w:sz w:val="28"/>
          <w:szCs w:val="28"/>
        </w:rPr>
        <w:t>ізні форми на учіння дітей у немовлячому та ранньому віці.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Психологічні особливості навчання дошкільників. Розвивальні навчально-дидактичні ігри і заняття.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Навчання у молодшому шкільному віці. Джерела розумового розвитку та причини неуспішності.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Учіння та </w:t>
      </w:r>
      <w:proofErr w:type="gramStart"/>
      <w:r w:rsidRPr="004F6918">
        <w:rPr>
          <w:color w:val="000000"/>
          <w:sz w:val="28"/>
          <w:szCs w:val="28"/>
        </w:rPr>
        <w:t>не уч</w:t>
      </w:r>
      <w:proofErr w:type="gramEnd"/>
      <w:r w:rsidRPr="004F6918">
        <w:rPr>
          <w:color w:val="000000"/>
          <w:sz w:val="28"/>
          <w:szCs w:val="28"/>
        </w:rPr>
        <w:t>іння у середніх та старших класах школи. Становлення теоретичного інтелекту.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Психологічні вимоги до сучасного уроку. Аналіз уроку.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Формування психологічної готовності дитини до навчання </w:t>
      </w:r>
      <w:proofErr w:type="gramStart"/>
      <w:r w:rsidRPr="004F6918">
        <w:rPr>
          <w:color w:val="000000"/>
          <w:sz w:val="28"/>
          <w:szCs w:val="28"/>
        </w:rPr>
        <w:t>в</w:t>
      </w:r>
      <w:proofErr w:type="gramEnd"/>
      <w:r w:rsidRPr="004F6918">
        <w:rPr>
          <w:color w:val="000000"/>
          <w:sz w:val="28"/>
          <w:szCs w:val="28"/>
        </w:rPr>
        <w:t xml:space="preserve"> школі як психолого-педагогічна проблема.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Предмет та завдання психології виховання. Психологічні теорії виховання.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lastRenderedPageBreak/>
        <w:t>Комунікативна природа виховання. Розвиток мотиві</w:t>
      </w:r>
      <w:proofErr w:type="gramStart"/>
      <w:r w:rsidRPr="004F6918">
        <w:rPr>
          <w:color w:val="000000"/>
          <w:sz w:val="28"/>
          <w:szCs w:val="28"/>
        </w:rPr>
        <w:t>в</w:t>
      </w:r>
      <w:proofErr w:type="gramEnd"/>
      <w:r w:rsidRPr="004F6918">
        <w:rPr>
          <w:color w:val="000000"/>
          <w:sz w:val="28"/>
          <w:szCs w:val="28"/>
        </w:rPr>
        <w:t xml:space="preserve"> і форм спілкування у дітей.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Розробки психологічної теорії дитячого колективу у працях А.С. Макаренка, В.Петровського та ін. Експеримент А.М.Бехтерє</w:t>
      </w:r>
      <w:proofErr w:type="gramStart"/>
      <w:r w:rsidRPr="004F6918">
        <w:rPr>
          <w:color w:val="000000"/>
          <w:sz w:val="28"/>
          <w:szCs w:val="28"/>
        </w:rPr>
        <w:t>ва та</w:t>
      </w:r>
      <w:proofErr w:type="gramEnd"/>
      <w:r w:rsidRPr="004F6918">
        <w:rPr>
          <w:color w:val="000000"/>
          <w:sz w:val="28"/>
          <w:szCs w:val="28"/>
        </w:rPr>
        <w:t xml:space="preserve"> М.В.Ланге.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Теоретичні проблеми виховання: мета, засоби і методи виховання. Інститути виховання.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Психологічні механізми та прийоми виховання. Індивідуальний </w:t>
      </w:r>
      <w:proofErr w:type="gramStart"/>
      <w:r w:rsidRPr="004F6918">
        <w:rPr>
          <w:color w:val="000000"/>
          <w:sz w:val="28"/>
          <w:szCs w:val="28"/>
        </w:rPr>
        <w:t>п</w:t>
      </w:r>
      <w:proofErr w:type="gramEnd"/>
      <w:r w:rsidRPr="004F6918">
        <w:rPr>
          <w:color w:val="000000"/>
          <w:sz w:val="28"/>
          <w:szCs w:val="28"/>
        </w:rPr>
        <w:t>ідхід у вихованні.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proofErr w:type="gramStart"/>
      <w:r w:rsidRPr="004F6918">
        <w:rPr>
          <w:color w:val="000000"/>
          <w:sz w:val="28"/>
          <w:szCs w:val="28"/>
        </w:rPr>
        <w:t>Соц</w:t>
      </w:r>
      <w:proofErr w:type="gramEnd"/>
      <w:r w:rsidRPr="004F6918">
        <w:rPr>
          <w:color w:val="000000"/>
          <w:sz w:val="28"/>
          <w:szCs w:val="28"/>
        </w:rPr>
        <w:t>іально-психологічні чинники виховання. Типи сімейного виховання.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Методи стимулювання і корекції поведінки. Гуманізація виховання.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Поняття про моральність і моральну поведінку. Критерії моральної вихованості (П.Д.Бех, Л.С.Виготський, Л.І.Божович, О.В.Киричук, В.А.Роменець та ін.).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Психологічні умови ефективності виховання. Керування процесом виховання.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proofErr w:type="gramStart"/>
      <w:r w:rsidRPr="004F6918">
        <w:rPr>
          <w:color w:val="000000"/>
          <w:sz w:val="28"/>
          <w:szCs w:val="28"/>
        </w:rPr>
        <w:t>В</w:t>
      </w:r>
      <w:proofErr w:type="gramEnd"/>
      <w:r w:rsidRPr="004F6918">
        <w:rPr>
          <w:color w:val="000000"/>
          <w:sz w:val="28"/>
          <w:szCs w:val="28"/>
        </w:rPr>
        <w:t>ікові аспекти виховання: порівняльна характеристика. Феномен самовиховання.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Психологічні особливості виховання дітей з асоціальною поведінкою.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Структура та функції педагогічної діяльності. </w:t>
      </w:r>
      <w:proofErr w:type="gramStart"/>
      <w:r w:rsidRPr="004F6918">
        <w:rPr>
          <w:color w:val="000000"/>
          <w:sz w:val="28"/>
          <w:szCs w:val="28"/>
        </w:rPr>
        <w:t>Р</w:t>
      </w:r>
      <w:proofErr w:type="gramEnd"/>
      <w:r w:rsidRPr="004F6918">
        <w:rPr>
          <w:color w:val="000000"/>
          <w:sz w:val="28"/>
          <w:szCs w:val="28"/>
        </w:rPr>
        <w:t>івні професійної майстерності та індивідуальний стиль діяльності вчителя (Н.В.Кузьміна, А.К.Маркова).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Загальні та спеціальні педагогічні здібності. СПТ як метод розвитку </w:t>
      </w:r>
      <w:proofErr w:type="gramStart"/>
      <w:r w:rsidRPr="004F6918">
        <w:rPr>
          <w:color w:val="000000"/>
          <w:sz w:val="28"/>
          <w:szCs w:val="28"/>
        </w:rPr>
        <w:t>соц</w:t>
      </w:r>
      <w:proofErr w:type="gramEnd"/>
      <w:r w:rsidRPr="004F6918">
        <w:rPr>
          <w:color w:val="000000"/>
          <w:sz w:val="28"/>
          <w:szCs w:val="28"/>
        </w:rPr>
        <w:t>іально-психологічної компетентності педагога (Г.С.Яценко).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Психологічні особливості та завдання педагогічного спілкування. </w:t>
      </w:r>
      <w:proofErr w:type="gramStart"/>
      <w:r w:rsidRPr="004F6918">
        <w:rPr>
          <w:color w:val="000000"/>
          <w:sz w:val="28"/>
          <w:szCs w:val="28"/>
        </w:rPr>
        <w:t>Стил</w:t>
      </w:r>
      <w:proofErr w:type="gramEnd"/>
      <w:r w:rsidRPr="004F6918">
        <w:rPr>
          <w:color w:val="000000"/>
          <w:sz w:val="28"/>
          <w:szCs w:val="28"/>
        </w:rPr>
        <w:t>і педагогічного спілкування (А.А.Леонтьєв, В.О.Канкалик, А.В.Добович та ін.).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Педагогічна </w:t>
      </w:r>
      <w:proofErr w:type="gramStart"/>
      <w:r w:rsidRPr="004F6918">
        <w:rPr>
          <w:color w:val="000000"/>
          <w:sz w:val="28"/>
          <w:szCs w:val="28"/>
        </w:rPr>
        <w:t>соц</w:t>
      </w:r>
      <w:proofErr w:type="gramEnd"/>
      <w:r w:rsidRPr="004F6918">
        <w:rPr>
          <w:color w:val="000000"/>
          <w:sz w:val="28"/>
          <w:szCs w:val="28"/>
        </w:rPr>
        <w:t>іальна перцепція і продуктивність діяльності педагога.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Самовдосконалення педагогічної діяльності. Методи саморегуляції.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Авторитет педагога. Види і показники педагогічного авторитету.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Конфліктні педагогічні ситуації, їх попередження та розв</w:t>
      </w:r>
      <w:proofErr w:type="gramStart"/>
      <w:r w:rsidRPr="004F6918">
        <w:rPr>
          <w:color w:val="000000"/>
          <w:sz w:val="28"/>
          <w:szCs w:val="28"/>
        </w:rPr>
        <w:t>»я</w:t>
      </w:r>
      <w:proofErr w:type="gramEnd"/>
      <w:r w:rsidRPr="004F6918">
        <w:rPr>
          <w:color w:val="000000"/>
          <w:sz w:val="28"/>
          <w:szCs w:val="28"/>
        </w:rPr>
        <w:t>зання.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Між особові відносини учнів. Експериментальні методи вивчення взаємин. Аутосоціометричні методи.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proofErr w:type="gramStart"/>
      <w:r w:rsidRPr="00913400">
        <w:rPr>
          <w:color w:val="000000"/>
          <w:sz w:val="28"/>
          <w:szCs w:val="28"/>
        </w:rPr>
        <w:t>Психолого-педагог</w:t>
      </w:r>
      <w:proofErr w:type="gramEnd"/>
      <w:r w:rsidRPr="00913400">
        <w:rPr>
          <w:color w:val="000000"/>
          <w:sz w:val="28"/>
          <w:szCs w:val="28"/>
        </w:rPr>
        <w:t xml:space="preserve">ічні вимоги до вивчення особистості школяра. </w:t>
      </w:r>
      <w:proofErr w:type="gramStart"/>
      <w:r w:rsidRPr="00913400">
        <w:rPr>
          <w:color w:val="000000"/>
          <w:sz w:val="28"/>
          <w:szCs w:val="28"/>
        </w:rPr>
        <w:t>Психолого-педагог</w:t>
      </w:r>
      <w:proofErr w:type="gramEnd"/>
      <w:r w:rsidRPr="00913400">
        <w:rPr>
          <w:color w:val="000000"/>
          <w:sz w:val="28"/>
          <w:szCs w:val="28"/>
        </w:rPr>
        <w:t>ічна характеристика.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Методи і методики вивчення шкільного класу. </w:t>
      </w:r>
      <w:proofErr w:type="gramStart"/>
      <w:r w:rsidRPr="00913400">
        <w:rPr>
          <w:color w:val="000000"/>
          <w:sz w:val="28"/>
          <w:szCs w:val="28"/>
        </w:rPr>
        <w:t>Психолого-педагог</w:t>
      </w:r>
      <w:proofErr w:type="gramEnd"/>
      <w:r w:rsidRPr="00913400">
        <w:rPr>
          <w:color w:val="000000"/>
          <w:sz w:val="28"/>
          <w:szCs w:val="28"/>
        </w:rPr>
        <w:t>ічна характеристика.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Психологічна структура шкільного класу.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Особливості психологічної і психопедагогічної роботи з акцентуантами.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Предмет, структура та основні проблеми педагогічної психології. Етапи становлення педагогічної психології як науки. Основні </w:t>
      </w:r>
      <w:proofErr w:type="gramStart"/>
      <w:r w:rsidRPr="00913400">
        <w:rPr>
          <w:color w:val="000000"/>
          <w:sz w:val="28"/>
          <w:szCs w:val="28"/>
        </w:rPr>
        <w:t>п</w:t>
      </w:r>
      <w:proofErr w:type="gramEnd"/>
      <w:r w:rsidRPr="00913400">
        <w:rPr>
          <w:color w:val="000000"/>
          <w:sz w:val="28"/>
          <w:szCs w:val="28"/>
        </w:rPr>
        <w:t>ідручники з педагогічної психології.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Взаємозв</w:t>
      </w:r>
      <w:proofErr w:type="gramStart"/>
      <w:r w:rsidRPr="00913400">
        <w:rPr>
          <w:color w:val="000000"/>
          <w:sz w:val="28"/>
          <w:szCs w:val="28"/>
        </w:rPr>
        <w:t>»я</w:t>
      </w:r>
      <w:proofErr w:type="gramEnd"/>
      <w:r w:rsidRPr="00913400">
        <w:rPr>
          <w:color w:val="000000"/>
          <w:sz w:val="28"/>
          <w:szCs w:val="28"/>
        </w:rPr>
        <w:t>зок психологічної теорії і педагогічної практики. Змі</w:t>
      </w:r>
      <w:proofErr w:type="gramStart"/>
      <w:r w:rsidRPr="00913400">
        <w:rPr>
          <w:color w:val="000000"/>
          <w:sz w:val="28"/>
          <w:szCs w:val="28"/>
        </w:rPr>
        <w:t>ст</w:t>
      </w:r>
      <w:proofErr w:type="gramEnd"/>
      <w:r w:rsidRPr="00913400">
        <w:rPr>
          <w:color w:val="000000"/>
          <w:sz w:val="28"/>
          <w:szCs w:val="28"/>
        </w:rPr>
        <w:t xml:space="preserve"> ідеї психологізації навчально-виховного процесу та її реалізація у сучасній школі.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lastRenderedPageBreak/>
        <w:t>Погляди видатних українських мислителів минулого на роль школи, навчання і виховання у розвитку дитини (Х</w:t>
      </w:r>
      <w:proofErr w:type="gramStart"/>
      <w:r w:rsidRPr="00913400">
        <w:rPr>
          <w:color w:val="000000"/>
          <w:sz w:val="28"/>
          <w:szCs w:val="28"/>
        </w:rPr>
        <w:t>П-</w:t>
      </w:r>
      <w:proofErr w:type="gramEnd"/>
      <w:r w:rsidRPr="00913400">
        <w:rPr>
          <w:color w:val="000000"/>
          <w:sz w:val="28"/>
          <w:szCs w:val="28"/>
        </w:rPr>
        <w:t xml:space="preserve"> сер. ХІ</w:t>
      </w:r>
      <w:proofErr w:type="gramStart"/>
      <w:r w:rsidRPr="00913400">
        <w:rPr>
          <w:color w:val="000000"/>
          <w:sz w:val="28"/>
          <w:szCs w:val="28"/>
        </w:rPr>
        <w:t>Х</w:t>
      </w:r>
      <w:proofErr w:type="gramEnd"/>
      <w:r w:rsidRPr="00913400">
        <w:rPr>
          <w:color w:val="000000"/>
          <w:sz w:val="28"/>
          <w:szCs w:val="28"/>
        </w:rPr>
        <w:t xml:space="preserve"> ст.).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Обґрунтування принципу природовідповідності у працях Я.А.Коменського, Г.Сковороди, Ж.-Ж. Руссо.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Внесок К.Д.Ушинського у розвиток педагогічної психології та вплив його ідей на сучасну школу.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Вплив ідей Ф.Прокоповича, К.Саковича, Г.Сковороди на розвиток педагогічної психології.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Розвиток наукових засад педагогічної психології у ХУП-ХУШ ст.. (Я.А.Коменський, Ч.Дарвін, І.Г.Песталоцці, Ж.-Ж. Руссо, А.Валлон Дж. Брунер, Дж</w:t>
      </w:r>
      <w:proofErr w:type="gramStart"/>
      <w:r w:rsidRPr="00913400">
        <w:rPr>
          <w:color w:val="000000"/>
          <w:sz w:val="28"/>
          <w:szCs w:val="28"/>
        </w:rPr>
        <w:t>.Л</w:t>
      </w:r>
      <w:proofErr w:type="gramEnd"/>
      <w:r w:rsidRPr="00913400">
        <w:rPr>
          <w:color w:val="000000"/>
          <w:sz w:val="28"/>
          <w:szCs w:val="28"/>
        </w:rPr>
        <w:t>окк).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Внесок Л.С.Виготського та Г.С.Костюка у розв</w:t>
      </w:r>
      <w:proofErr w:type="gramStart"/>
      <w:r w:rsidRPr="00913400">
        <w:rPr>
          <w:color w:val="000000"/>
          <w:sz w:val="28"/>
          <w:szCs w:val="28"/>
        </w:rPr>
        <w:t>»я</w:t>
      </w:r>
      <w:proofErr w:type="gramEnd"/>
      <w:r w:rsidRPr="00913400">
        <w:rPr>
          <w:color w:val="000000"/>
          <w:sz w:val="28"/>
          <w:szCs w:val="28"/>
        </w:rPr>
        <w:t>зання проблеми взаємозв»язку навчання і розвитку.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Розвиток ідей педагогічної психології у працях Г.Каптерєва, О.Ф.Лазурського, П.П.Блонського, О.П.Нечаєва, В.М. Бехтє</w:t>
      </w:r>
      <w:proofErr w:type="gramStart"/>
      <w:r w:rsidRPr="00913400">
        <w:rPr>
          <w:color w:val="000000"/>
          <w:sz w:val="28"/>
          <w:szCs w:val="28"/>
        </w:rPr>
        <w:t>р</w:t>
      </w:r>
      <w:proofErr w:type="gramEnd"/>
      <w:r w:rsidRPr="00913400">
        <w:rPr>
          <w:color w:val="000000"/>
          <w:sz w:val="28"/>
          <w:szCs w:val="28"/>
        </w:rPr>
        <w:t>єва, І.М. Сєченова.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Розробка ідеї єдності розвитку, навчання і виховання особистості у працях Б.Г Ананьєва, Л.І.Божович, Л.С.Виготського, П.Л.Гальперіна, В.В.Давидова, О.В.Запорожця, Л.В.Занкова, Д.Б.Ельконіна, Г.Ващенка та ін.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Сучасний етап розвитку педагогічної психології в Україні (Г.О. Балл</w:t>
      </w:r>
      <w:proofErr w:type="gramStart"/>
      <w:r w:rsidRPr="00913400">
        <w:rPr>
          <w:color w:val="000000"/>
          <w:sz w:val="28"/>
          <w:szCs w:val="28"/>
        </w:rPr>
        <w:t>, І.</w:t>
      </w:r>
      <w:proofErr w:type="gramEnd"/>
      <w:r w:rsidRPr="00913400">
        <w:rPr>
          <w:color w:val="000000"/>
          <w:sz w:val="28"/>
          <w:szCs w:val="28"/>
        </w:rPr>
        <w:t>Д. Бех, М.І.Боришевський, Ю.З. Гільбух, С.Д. Максименко, В.А.Роменець та ін.).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Становлення і розвиток практичної психології і </w:t>
      </w:r>
      <w:proofErr w:type="gramStart"/>
      <w:r w:rsidRPr="00913400">
        <w:rPr>
          <w:color w:val="000000"/>
          <w:sz w:val="28"/>
          <w:szCs w:val="28"/>
        </w:rPr>
        <w:t>психолог</w:t>
      </w:r>
      <w:proofErr w:type="gramEnd"/>
      <w:r w:rsidRPr="00913400">
        <w:rPr>
          <w:color w:val="000000"/>
          <w:sz w:val="28"/>
          <w:szCs w:val="28"/>
        </w:rPr>
        <w:t>ічної служби в сфері освіти: основні досягнення і перспективи. Нормативні документи про змі</w:t>
      </w:r>
      <w:proofErr w:type="gramStart"/>
      <w:r w:rsidRPr="00913400">
        <w:rPr>
          <w:color w:val="000000"/>
          <w:sz w:val="28"/>
          <w:szCs w:val="28"/>
        </w:rPr>
        <w:t>ст</w:t>
      </w:r>
      <w:proofErr w:type="gramEnd"/>
      <w:r w:rsidRPr="00913400">
        <w:rPr>
          <w:color w:val="000000"/>
          <w:sz w:val="28"/>
          <w:szCs w:val="28"/>
        </w:rPr>
        <w:t xml:space="preserve"> роботи психолога освіти.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Методи педагогічної психології. Основні типи наукових </w:t>
      </w:r>
      <w:proofErr w:type="gramStart"/>
      <w:r w:rsidRPr="00913400">
        <w:rPr>
          <w:color w:val="000000"/>
          <w:sz w:val="28"/>
          <w:szCs w:val="28"/>
        </w:rPr>
        <w:t>досл</w:t>
      </w:r>
      <w:proofErr w:type="gramEnd"/>
      <w:r w:rsidRPr="00913400">
        <w:rPr>
          <w:color w:val="000000"/>
          <w:sz w:val="28"/>
          <w:szCs w:val="28"/>
        </w:rPr>
        <w:t xml:space="preserve">іджень. Етапи психолого-педагогічного </w:t>
      </w:r>
      <w:proofErr w:type="gramStart"/>
      <w:r w:rsidRPr="00913400">
        <w:rPr>
          <w:color w:val="000000"/>
          <w:sz w:val="28"/>
          <w:szCs w:val="28"/>
        </w:rPr>
        <w:t>досл</w:t>
      </w:r>
      <w:proofErr w:type="gramEnd"/>
      <w:r w:rsidRPr="00913400">
        <w:rPr>
          <w:color w:val="000000"/>
          <w:sz w:val="28"/>
          <w:szCs w:val="28"/>
        </w:rPr>
        <w:t>ідження.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Психолого-педагогічний експеримент: види, особливості, вимоги </w:t>
      </w:r>
      <w:proofErr w:type="gramStart"/>
      <w:r w:rsidRPr="00913400">
        <w:rPr>
          <w:color w:val="000000"/>
          <w:sz w:val="28"/>
          <w:szCs w:val="28"/>
        </w:rPr>
        <w:t>до</w:t>
      </w:r>
      <w:proofErr w:type="gramEnd"/>
      <w:r w:rsidRPr="00913400">
        <w:rPr>
          <w:color w:val="000000"/>
          <w:sz w:val="28"/>
          <w:szCs w:val="28"/>
        </w:rPr>
        <w:t xml:space="preserve"> організації і проведення. Приклади експериментів.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Особливості методу спостереження. Види спостереження. Методика проведення спостереження </w:t>
      </w:r>
      <w:proofErr w:type="gramStart"/>
      <w:r w:rsidRPr="00913400">
        <w:rPr>
          <w:color w:val="000000"/>
          <w:sz w:val="28"/>
          <w:szCs w:val="28"/>
        </w:rPr>
        <w:t>в</w:t>
      </w:r>
      <w:proofErr w:type="gramEnd"/>
      <w:r w:rsidRPr="00913400">
        <w:rPr>
          <w:color w:val="000000"/>
          <w:sz w:val="28"/>
          <w:szCs w:val="28"/>
        </w:rPr>
        <w:t xml:space="preserve"> педагогічній практиці.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Метод тестів, його переваги і недоліки. Роль педології у розвитку </w:t>
      </w:r>
      <w:proofErr w:type="gramStart"/>
      <w:r w:rsidRPr="00913400">
        <w:rPr>
          <w:color w:val="000000"/>
          <w:sz w:val="28"/>
          <w:szCs w:val="28"/>
        </w:rPr>
        <w:t>психолого-педагог</w:t>
      </w:r>
      <w:proofErr w:type="gramEnd"/>
      <w:r w:rsidRPr="00913400">
        <w:rPr>
          <w:color w:val="000000"/>
          <w:sz w:val="28"/>
          <w:szCs w:val="28"/>
        </w:rPr>
        <w:t>ічної діагностики.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Розробка теоретичних і прикладних проблем </w:t>
      </w:r>
      <w:proofErr w:type="gramStart"/>
      <w:r w:rsidRPr="00913400">
        <w:rPr>
          <w:color w:val="000000"/>
          <w:sz w:val="28"/>
          <w:szCs w:val="28"/>
        </w:rPr>
        <w:t>психолого-педагог</w:t>
      </w:r>
      <w:proofErr w:type="gramEnd"/>
      <w:r w:rsidRPr="00913400">
        <w:rPr>
          <w:color w:val="000000"/>
          <w:sz w:val="28"/>
          <w:szCs w:val="28"/>
        </w:rPr>
        <w:t>ічної діагностики в працях українських і зарубіжних вчених.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Предмет та завдання психології навчання. Основні категорії. Взаємозв</w:t>
      </w:r>
      <w:proofErr w:type="gramStart"/>
      <w:r w:rsidRPr="00913400">
        <w:rPr>
          <w:color w:val="000000"/>
          <w:sz w:val="28"/>
          <w:szCs w:val="28"/>
        </w:rPr>
        <w:t>»я</w:t>
      </w:r>
      <w:proofErr w:type="gramEnd"/>
      <w:r w:rsidRPr="00913400">
        <w:rPr>
          <w:color w:val="000000"/>
          <w:sz w:val="28"/>
          <w:szCs w:val="28"/>
        </w:rPr>
        <w:t>зок навчання та розвитку як основна проблема педагогічної психології (Л.С.Виготський, Г.С.Костюк, О.М.Леонтьєв, С.Л.Рубінштейн).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Психологічна теорія навчальної діяльності. Типи і види навчання, структура та психологічні механізми навчання.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Асоціативна, біхевіористична, генетична теорії навчання та їх вплив на сучасну психологію навчання.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lastRenderedPageBreak/>
        <w:t>Загальна характеристика учіння як діяльності. Учіння та навчання. Психологічний змі</w:t>
      </w:r>
      <w:proofErr w:type="gramStart"/>
      <w:r w:rsidRPr="00913400">
        <w:rPr>
          <w:color w:val="000000"/>
          <w:sz w:val="28"/>
          <w:szCs w:val="28"/>
        </w:rPr>
        <w:t>ст</w:t>
      </w:r>
      <w:proofErr w:type="gramEnd"/>
      <w:r w:rsidRPr="00913400">
        <w:rPr>
          <w:color w:val="000000"/>
          <w:sz w:val="28"/>
          <w:szCs w:val="28"/>
        </w:rPr>
        <w:t xml:space="preserve"> учіння за Д.Б.Ельконіним.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Види учіння. Структура учбової діяльності школярів. Поняття про навчальність.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Процес засвоєння як змі</w:t>
      </w:r>
      <w:proofErr w:type="gramStart"/>
      <w:r w:rsidRPr="00913400">
        <w:rPr>
          <w:color w:val="000000"/>
          <w:sz w:val="28"/>
          <w:szCs w:val="28"/>
        </w:rPr>
        <w:t>ст</w:t>
      </w:r>
      <w:proofErr w:type="gramEnd"/>
      <w:r w:rsidRPr="00913400">
        <w:rPr>
          <w:color w:val="000000"/>
          <w:sz w:val="28"/>
          <w:szCs w:val="28"/>
        </w:rPr>
        <w:t xml:space="preserve"> учбової діяльності учнів. Поетапне управління формуванням розумових дій (П.Я.Гальперін, Н.Ф.Тализіна). Поняття про орієнтувальну основу дії (ООД). 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proofErr w:type="gramStart"/>
      <w:r w:rsidRPr="00913400">
        <w:rPr>
          <w:color w:val="000000"/>
          <w:sz w:val="28"/>
          <w:szCs w:val="28"/>
        </w:rPr>
        <w:t>В</w:t>
      </w:r>
      <w:proofErr w:type="gramEnd"/>
      <w:r w:rsidRPr="00913400">
        <w:rPr>
          <w:color w:val="000000"/>
          <w:sz w:val="28"/>
          <w:szCs w:val="28"/>
        </w:rPr>
        <w:t>ікові та індивідуальні особливості оволодіння учнями учбовою діяльністю. Показники сформованості учбової діяльності.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Мотиви учбової діяльності школярів. Влив мотивації на шкільну успішність. Причини неуспішності.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F5F05">
        <w:rPr>
          <w:color w:val="000000"/>
          <w:sz w:val="28"/>
          <w:szCs w:val="28"/>
          <w:lang w:val="uk-UA"/>
        </w:rPr>
        <w:t>Психологічні теорії навчання (</w:t>
      </w:r>
      <w:proofErr w:type="spellStart"/>
      <w:r w:rsidRPr="009F5F05">
        <w:rPr>
          <w:color w:val="000000"/>
          <w:sz w:val="28"/>
          <w:szCs w:val="28"/>
          <w:lang w:val="uk-UA"/>
        </w:rPr>
        <w:t>В.В.Давидов</w:t>
      </w:r>
      <w:proofErr w:type="spellEnd"/>
      <w:r w:rsidRPr="009F5F0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9F5F05">
        <w:rPr>
          <w:color w:val="000000"/>
          <w:sz w:val="28"/>
          <w:szCs w:val="28"/>
          <w:lang w:val="uk-UA"/>
        </w:rPr>
        <w:t>Л.В.Занков</w:t>
      </w:r>
      <w:proofErr w:type="spellEnd"/>
      <w:r w:rsidRPr="009F5F0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9F5F05">
        <w:rPr>
          <w:color w:val="000000"/>
          <w:sz w:val="28"/>
          <w:szCs w:val="28"/>
          <w:lang w:val="uk-UA"/>
        </w:rPr>
        <w:t>Н.О.Менчинська</w:t>
      </w:r>
      <w:proofErr w:type="spellEnd"/>
      <w:r w:rsidRPr="009F5F0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9F5F05">
        <w:rPr>
          <w:color w:val="000000"/>
          <w:sz w:val="28"/>
          <w:szCs w:val="28"/>
          <w:lang w:val="uk-UA"/>
        </w:rPr>
        <w:t>Д.М.Богоявленський</w:t>
      </w:r>
      <w:proofErr w:type="spellEnd"/>
      <w:r w:rsidRPr="009F5F0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9F5F05">
        <w:rPr>
          <w:color w:val="000000"/>
          <w:sz w:val="28"/>
          <w:szCs w:val="28"/>
          <w:lang w:val="uk-UA"/>
        </w:rPr>
        <w:t>Г.Я.Гальперін</w:t>
      </w:r>
      <w:proofErr w:type="spellEnd"/>
      <w:r w:rsidRPr="009F5F0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9F5F05">
        <w:rPr>
          <w:color w:val="000000"/>
          <w:sz w:val="28"/>
          <w:szCs w:val="28"/>
          <w:lang w:val="uk-UA"/>
        </w:rPr>
        <w:t>М.Ф.Тализіна</w:t>
      </w:r>
      <w:proofErr w:type="spellEnd"/>
      <w:r w:rsidRPr="009F5F05">
        <w:rPr>
          <w:color w:val="000000"/>
          <w:sz w:val="28"/>
          <w:szCs w:val="28"/>
          <w:lang w:val="uk-UA"/>
        </w:rPr>
        <w:t>).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Психологічні особливості програмованого навчання. Лінійна і розгалужена система програмованого навчанн</w:t>
      </w:r>
      <w:proofErr w:type="gramStart"/>
      <w:r w:rsidRPr="00913400">
        <w:rPr>
          <w:color w:val="000000"/>
          <w:sz w:val="28"/>
          <w:szCs w:val="28"/>
        </w:rPr>
        <w:t>я(</w:t>
      </w:r>
      <w:proofErr w:type="gramEnd"/>
      <w:r w:rsidRPr="00913400">
        <w:rPr>
          <w:color w:val="000000"/>
          <w:sz w:val="28"/>
          <w:szCs w:val="28"/>
        </w:rPr>
        <w:t>Б.Ф.Скіннер, Н.Краудер). Змішане програмоване навчання.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Психологічні особливості </w:t>
      </w:r>
      <w:proofErr w:type="gramStart"/>
      <w:r w:rsidRPr="00913400">
        <w:rPr>
          <w:color w:val="000000"/>
          <w:sz w:val="28"/>
          <w:szCs w:val="28"/>
        </w:rPr>
        <w:t>проблемного</w:t>
      </w:r>
      <w:proofErr w:type="gramEnd"/>
      <w:r w:rsidRPr="00913400">
        <w:rPr>
          <w:color w:val="000000"/>
          <w:sz w:val="28"/>
          <w:szCs w:val="28"/>
        </w:rPr>
        <w:t xml:space="preserve"> навчання. Поняття учбової проблемної ситуації і учбової задачі (О.М.Матюшкін, І.Я.Лернер, В.Оконь та і</w:t>
      </w:r>
      <w:proofErr w:type="gramStart"/>
      <w:r w:rsidRPr="00913400">
        <w:rPr>
          <w:color w:val="000000"/>
          <w:sz w:val="28"/>
          <w:szCs w:val="28"/>
        </w:rPr>
        <w:t>н</w:t>
      </w:r>
      <w:proofErr w:type="gramEnd"/>
      <w:r w:rsidRPr="00913400">
        <w:rPr>
          <w:color w:val="000000"/>
          <w:sz w:val="28"/>
          <w:szCs w:val="28"/>
        </w:rPr>
        <w:t>.).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Розвиток мислення школярів у навчанні. Критика Гальперіним теорії розвитку дитячого мислення Ж.</w:t>
      </w:r>
      <w:proofErr w:type="gramStart"/>
      <w:r w:rsidRPr="00913400">
        <w:rPr>
          <w:color w:val="000000"/>
          <w:sz w:val="28"/>
          <w:szCs w:val="28"/>
        </w:rPr>
        <w:t>П</w:t>
      </w:r>
      <w:proofErr w:type="gramEnd"/>
      <w:r w:rsidRPr="00913400">
        <w:rPr>
          <w:color w:val="000000"/>
          <w:sz w:val="28"/>
          <w:szCs w:val="28"/>
        </w:rPr>
        <w:t>іаже.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Психологія опитування учні</w:t>
      </w:r>
      <w:proofErr w:type="gramStart"/>
      <w:r w:rsidRPr="00913400">
        <w:rPr>
          <w:color w:val="000000"/>
          <w:sz w:val="28"/>
          <w:szCs w:val="28"/>
        </w:rPr>
        <w:t>в</w:t>
      </w:r>
      <w:proofErr w:type="gramEnd"/>
      <w:r w:rsidRPr="00913400">
        <w:rPr>
          <w:color w:val="000000"/>
          <w:sz w:val="28"/>
          <w:szCs w:val="28"/>
        </w:rPr>
        <w:t xml:space="preserve"> та оцінювання знань. Б.Г.Ананьє</w:t>
      </w:r>
      <w:proofErr w:type="gramStart"/>
      <w:r w:rsidRPr="00913400">
        <w:rPr>
          <w:color w:val="000000"/>
          <w:sz w:val="28"/>
          <w:szCs w:val="28"/>
        </w:rPr>
        <w:t>в</w:t>
      </w:r>
      <w:proofErr w:type="gramEnd"/>
      <w:r w:rsidRPr="00913400">
        <w:rPr>
          <w:color w:val="000000"/>
          <w:sz w:val="28"/>
          <w:szCs w:val="28"/>
        </w:rPr>
        <w:t xml:space="preserve"> та Ш.О. Аманашвілі про функції оцінки.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Психологічні основи індивідуалізації та диференціації навчання.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proofErr w:type="gramStart"/>
      <w:r w:rsidRPr="00913400">
        <w:rPr>
          <w:color w:val="000000"/>
          <w:sz w:val="28"/>
          <w:szCs w:val="28"/>
        </w:rPr>
        <w:t>Р</w:t>
      </w:r>
      <w:proofErr w:type="gramEnd"/>
      <w:r w:rsidRPr="00913400">
        <w:rPr>
          <w:color w:val="000000"/>
          <w:sz w:val="28"/>
          <w:szCs w:val="28"/>
        </w:rPr>
        <w:t>ізні форми научіння дітей у немовлячому та ранньому віці.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Психологічні особливості навчання і виховання дошкільників. Розвивальні навчально-дидактичні ігри і заняття.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Навчання і виховання у молодшому шкільному віці. Джерела розумового розвитку та причини неуспішності.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Учіння та научіння у середніх та старших класах школи. Становлення теоретичного інтелекту. Виховання </w:t>
      </w:r>
      <w:proofErr w:type="gramStart"/>
      <w:r w:rsidRPr="00913400">
        <w:rPr>
          <w:color w:val="000000"/>
          <w:sz w:val="28"/>
          <w:szCs w:val="28"/>
        </w:rPr>
        <w:t>п</w:t>
      </w:r>
      <w:proofErr w:type="gramEnd"/>
      <w:r w:rsidRPr="00913400">
        <w:rPr>
          <w:color w:val="000000"/>
          <w:sz w:val="28"/>
          <w:szCs w:val="28"/>
        </w:rPr>
        <w:t>ідлітків та юнаків.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Психологічні вимоги до сучасного уроку. Аналіз уроку.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Формування психологічної готовності дитини до навчання </w:t>
      </w:r>
      <w:proofErr w:type="gramStart"/>
      <w:r w:rsidRPr="00913400">
        <w:rPr>
          <w:color w:val="000000"/>
          <w:sz w:val="28"/>
          <w:szCs w:val="28"/>
        </w:rPr>
        <w:t>в</w:t>
      </w:r>
      <w:proofErr w:type="gramEnd"/>
      <w:r w:rsidRPr="00913400">
        <w:rPr>
          <w:color w:val="000000"/>
          <w:sz w:val="28"/>
          <w:szCs w:val="28"/>
        </w:rPr>
        <w:t xml:space="preserve"> школі як психолого-педагогічна проблема.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Предмет та завдання психології виховання. Психологічні теорії виховання.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Комунікативна природа виховання. Розвиток мотиві</w:t>
      </w:r>
      <w:proofErr w:type="gramStart"/>
      <w:r w:rsidRPr="00913400">
        <w:rPr>
          <w:color w:val="000000"/>
          <w:sz w:val="28"/>
          <w:szCs w:val="28"/>
        </w:rPr>
        <w:t>в</w:t>
      </w:r>
      <w:proofErr w:type="gramEnd"/>
      <w:r w:rsidRPr="00913400">
        <w:rPr>
          <w:color w:val="000000"/>
          <w:sz w:val="28"/>
          <w:szCs w:val="28"/>
        </w:rPr>
        <w:t xml:space="preserve"> і форм спілкування у дітей.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Розробка психологічної теорії дитячого колективу у працях А.С. Макаренка, В.Петровського та ін. Експерименти А.М.Бехтерє</w:t>
      </w:r>
      <w:proofErr w:type="gramStart"/>
      <w:r w:rsidRPr="00913400">
        <w:rPr>
          <w:color w:val="000000"/>
          <w:sz w:val="28"/>
          <w:szCs w:val="28"/>
        </w:rPr>
        <w:t>ва та</w:t>
      </w:r>
      <w:proofErr w:type="gramEnd"/>
      <w:r w:rsidRPr="00913400">
        <w:rPr>
          <w:color w:val="000000"/>
          <w:sz w:val="28"/>
          <w:szCs w:val="28"/>
        </w:rPr>
        <w:t xml:space="preserve"> М.В.Ланге.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Теоретичні проблеми виховання: мета, засоби і методи виховання. Інститути виховання.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Психологічні механізми та прийоми виховання. Індивідуальний </w:t>
      </w:r>
      <w:proofErr w:type="gramStart"/>
      <w:r w:rsidRPr="00913400">
        <w:rPr>
          <w:color w:val="000000"/>
          <w:sz w:val="28"/>
          <w:szCs w:val="28"/>
        </w:rPr>
        <w:t>п</w:t>
      </w:r>
      <w:proofErr w:type="gramEnd"/>
      <w:r w:rsidRPr="00913400">
        <w:rPr>
          <w:color w:val="000000"/>
          <w:sz w:val="28"/>
          <w:szCs w:val="28"/>
        </w:rPr>
        <w:t>ідхід у вихованні.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proofErr w:type="gramStart"/>
      <w:r w:rsidRPr="00913400">
        <w:rPr>
          <w:color w:val="000000"/>
          <w:sz w:val="28"/>
          <w:szCs w:val="28"/>
        </w:rPr>
        <w:lastRenderedPageBreak/>
        <w:t>Соц</w:t>
      </w:r>
      <w:proofErr w:type="gramEnd"/>
      <w:r w:rsidRPr="00913400">
        <w:rPr>
          <w:color w:val="000000"/>
          <w:sz w:val="28"/>
          <w:szCs w:val="28"/>
        </w:rPr>
        <w:t>іально-психологічні чинники виховання. Типи сімейного виховання.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Методи стимулювання і корекції поведінки. Гуманізація виховання.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Поняття про моральність і моральну поведінку. Критерії моральної вихованості (І.Д.Бех, Л.С.Виготський, Л.І.Божович, О.В.Киричук, В.А.Роменець та і</w:t>
      </w:r>
      <w:proofErr w:type="gramStart"/>
      <w:r w:rsidRPr="00913400">
        <w:rPr>
          <w:color w:val="000000"/>
          <w:sz w:val="28"/>
          <w:szCs w:val="28"/>
        </w:rPr>
        <w:t>н</w:t>
      </w:r>
      <w:proofErr w:type="gramEnd"/>
      <w:r w:rsidRPr="00913400">
        <w:rPr>
          <w:color w:val="000000"/>
          <w:sz w:val="28"/>
          <w:szCs w:val="28"/>
        </w:rPr>
        <w:t>.).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Психологічні умови ефективності виховання. Керування процесом виховання.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proofErr w:type="gramStart"/>
      <w:r w:rsidRPr="00913400">
        <w:rPr>
          <w:color w:val="000000"/>
          <w:sz w:val="28"/>
          <w:szCs w:val="28"/>
        </w:rPr>
        <w:t>В</w:t>
      </w:r>
      <w:proofErr w:type="gramEnd"/>
      <w:r w:rsidRPr="00913400">
        <w:rPr>
          <w:color w:val="000000"/>
          <w:sz w:val="28"/>
          <w:szCs w:val="28"/>
        </w:rPr>
        <w:t>ікові аспекти виховання: порівняльна характеристика. Феномен самовиховання.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Психологічні особливості виховання дітей з асоціальною поведінкою.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Особливості психологічної і психопедагогічної роботи з акцентуантами.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Структура та функції педагогічної діяльності. </w:t>
      </w:r>
      <w:proofErr w:type="gramStart"/>
      <w:r w:rsidRPr="00913400">
        <w:rPr>
          <w:color w:val="000000"/>
          <w:sz w:val="28"/>
          <w:szCs w:val="28"/>
        </w:rPr>
        <w:t>Р</w:t>
      </w:r>
      <w:proofErr w:type="gramEnd"/>
      <w:r w:rsidRPr="00913400">
        <w:rPr>
          <w:color w:val="000000"/>
          <w:sz w:val="28"/>
          <w:szCs w:val="28"/>
        </w:rPr>
        <w:t>івні професійної майстерності та індивідуальний стиль діяльності вчителя (Н.В.Кузьміна, А.К.Маркова).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Загальні та спеціальні педагогічні здібності. СПТ як метод розвитку </w:t>
      </w:r>
      <w:proofErr w:type="gramStart"/>
      <w:r w:rsidRPr="00913400">
        <w:rPr>
          <w:color w:val="000000"/>
          <w:sz w:val="28"/>
          <w:szCs w:val="28"/>
        </w:rPr>
        <w:t>соц</w:t>
      </w:r>
      <w:proofErr w:type="gramEnd"/>
      <w:r w:rsidRPr="00913400">
        <w:rPr>
          <w:color w:val="000000"/>
          <w:sz w:val="28"/>
          <w:szCs w:val="28"/>
        </w:rPr>
        <w:t>іально-психологічної компетентності педагога (Г.С.Яценко).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Психологічні особливості та завдання педагогічного спілкування. </w:t>
      </w:r>
      <w:proofErr w:type="gramStart"/>
      <w:r w:rsidRPr="00913400">
        <w:rPr>
          <w:color w:val="000000"/>
          <w:sz w:val="28"/>
          <w:szCs w:val="28"/>
        </w:rPr>
        <w:t>Стил</w:t>
      </w:r>
      <w:proofErr w:type="gramEnd"/>
      <w:r w:rsidRPr="00913400">
        <w:rPr>
          <w:color w:val="000000"/>
          <w:sz w:val="28"/>
          <w:szCs w:val="28"/>
        </w:rPr>
        <w:t>і педагогічного спілкування ( .Леонтьєв, В.О.Канкалик, А.В.Добрович та ін.).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Педагогічна </w:t>
      </w:r>
      <w:proofErr w:type="gramStart"/>
      <w:r w:rsidRPr="00913400">
        <w:rPr>
          <w:color w:val="000000"/>
          <w:sz w:val="28"/>
          <w:szCs w:val="28"/>
        </w:rPr>
        <w:t>соц</w:t>
      </w:r>
      <w:proofErr w:type="gramEnd"/>
      <w:r w:rsidRPr="00913400">
        <w:rPr>
          <w:color w:val="000000"/>
          <w:sz w:val="28"/>
          <w:szCs w:val="28"/>
        </w:rPr>
        <w:t>іальна перцепція і продуктивність діяльності педагога.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Самовдосконалення педагогічної діяльності. Методи саморегуляції.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Авторитет педагога. Види і показники педагогічного авторитету.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Конфліктні педагогічні ситуації, їх попередження та розв</w:t>
      </w:r>
      <w:proofErr w:type="gramStart"/>
      <w:r w:rsidRPr="00913400">
        <w:rPr>
          <w:color w:val="000000"/>
          <w:sz w:val="28"/>
          <w:szCs w:val="28"/>
        </w:rPr>
        <w:t>»я</w:t>
      </w:r>
      <w:proofErr w:type="gramEnd"/>
      <w:r w:rsidRPr="00913400">
        <w:rPr>
          <w:color w:val="000000"/>
          <w:sz w:val="28"/>
          <w:szCs w:val="28"/>
        </w:rPr>
        <w:t>зання.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Міжособові відносини учнів. Експериментальні методи вивчення взаємин. Аутосоціометричні методи.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proofErr w:type="gramStart"/>
      <w:r w:rsidRPr="00913400">
        <w:rPr>
          <w:color w:val="000000"/>
          <w:sz w:val="28"/>
          <w:szCs w:val="28"/>
        </w:rPr>
        <w:t>Психолого-педагог</w:t>
      </w:r>
      <w:proofErr w:type="gramEnd"/>
      <w:r w:rsidRPr="00913400">
        <w:rPr>
          <w:color w:val="000000"/>
          <w:sz w:val="28"/>
          <w:szCs w:val="28"/>
        </w:rPr>
        <w:t xml:space="preserve">ічні вимоги до вивчення особистості школяра. </w:t>
      </w:r>
      <w:proofErr w:type="gramStart"/>
      <w:r w:rsidRPr="00913400">
        <w:rPr>
          <w:color w:val="000000"/>
          <w:sz w:val="28"/>
          <w:szCs w:val="28"/>
        </w:rPr>
        <w:t>Психолого-педагог</w:t>
      </w:r>
      <w:proofErr w:type="gramEnd"/>
      <w:r w:rsidRPr="00913400">
        <w:rPr>
          <w:color w:val="000000"/>
          <w:sz w:val="28"/>
          <w:szCs w:val="28"/>
        </w:rPr>
        <w:t>ічна характеристика.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4F6918" w:rsidRPr="00913400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Методи і методики вивчення шкільного класу. </w:t>
      </w:r>
      <w:proofErr w:type="gramStart"/>
      <w:r w:rsidRPr="00913400">
        <w:rPr>
          <w:color w:val="000000"/>
          <w:sz w:val="28"/>
          <w:szCs w:val="28"/>
        </w:rPr>
        <w:t>Психолого-педагог</w:t>
      </w:r>
      <w:proofErr w:type="gramEnd"/>
      <w:r w:rsidRPr="00913400">
        <w:rPr>
          <w:color w:val="000000"/>
          <w:sz w:val="28"/>
          <w:szCs w:val="28"/>
        </w:rPr>
        <w:t>ічна характеристика.</w:t>
      </w:r>
    </w:p>
    <w:p w:rsidR="004F6918" w:rsidRPr="004F6918" w:rsidRDefault="004F6918" w:rsidP="005E32A3">
      <w:pPr>
        <w:pStyle w:val="a4"/>
        <w:shd w:val="clear" w:color="auto" w:fill="FFFFFF"/>
        <w:spacing w:before="0" w:beforeAutospacing="0" w:after="0" w:afterAutospacing="0" w:line="264" w:lineRule="atLeast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120. Психологічна структура шкільного класу.</w:t>
      </w:r>
    </w:p>
    <w:p w:rsidR="00EA7B56" w:rsidRPr="001D7AAF" w:rsidRDefault="00EA7B56" w:rsidP="00F37349">
      <w:pPr>
        <w:ind w:left="0"/>
        <w:rPr>
          <w:rFonts w:ascii="Times New Roman" w:hAnsi="Times New Roman" w:cs="Times New Roman"/>
          <w:sz w:val="28"/>
          <w:szCs w:val="28"/>
        </w:rPr>
      </w:pPr>
    </w:p>
    <w:sectPr w:rsidR="00EA7B56" w:rsidRPr="001D7AAF" w:rsidSect="001D7AA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A10"/>
    <w:multiLevelType w:val="hybridMultilevel"/>
    <w:tmpl w:val="7D324750"/>
    <w:lvl w:ilvl="0" w:tplc="AE102B0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AF"/>
    <w:rsid w:val="001D7AAF"/>
    <w:rsid w:val="00223C1E"/>
    <w:rsid w:val="002E7157"/>
    <w:rsid w:val="003F2E4B"/>
    <w:rsid w:val="004F6918"/>
    <w:rsid w:val="005E32A3"/>
    <w:rsid w:val="00626681"/>
    <w:rsid w:val="00642A7C"/>
    <w:rsid w:val="006633D6"/>
    <w:rsid w:val="00913400"/>
    <w:rsid w:val="009F5F05"/>
    <w:rsid w:val="00B94F58"/>
    <w:rsid w:val="00D14EE1"/>
    <w:rsid w:val="00E80266"/>
    <w:rsid w:val="00EA7B56"/>
    <w:rsid w:val="00F37349"/>
    <w:rsid w:val="00F66EE4"/>
    <w:rsid w:val="00FA7E65"/>
    <w:rsid w:val="00FD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76" w:lineRule="auto"/>
        <w:ind w:left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56"/>
  </w:style>
  <w:style w:type="paragraph" w:styleId="1">
    <w:name w:val="heading 1"/>
    <w:basedOn w:val="a"/>
    <w:next w:val="a"/>
    <w:link w:val="10"/>
    <w:uiPriority w:val="9"/>
    <w:qFormat/>
    <w:rsid w:val="001D7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line number"/>
    <w:basedOn w:val="a0"/>
    <w:uiPriority w:val="99"/>
    <w:semiHidden/>
    <w:unhideWhenUsed/>
    <w:rsid w:val="001D7AAF"/>
  </w:style>
  <w:style w:type="paragraph" w:styleId="a4">
    <w:name w:val="Normal (Web)"/>
    <w:basedOn w:val="a"/>
    <w:uiPriority w:val="99"/>
    <w:semiHidden/>
    <w:unhideWhenUsed/>
    <w:rsid w:val="004F6918"/>
    <w:pPr>
      <w:spacing w:before="100" w:before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6918"/>
    <w:rPr>
      <w:b/>
      <w:bCs/>
    </w:rPr>
  </w:style>
  <w:style w:type="character" w:customStyle="1" w:styleId="apple-converted-space">
    <w:name w:val="apple-converted-space"/>
    <w:basedOn w:val="a0"/>
    <w:rsid w:val="004F6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76" w:lineRule="auto"/>
        <w:ind w:left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56"/>
  </w:style>
  <w:style w:type="paragraph" w:styleId="1">
    <w:name w:val="heading 1"/>
    <w:basedOn w:val="a"/>
    <w:next w:val="a"/>
    <w:link w:val="10"/>
    <w:uiPriority w:val="9"/>
    <w:qFormat/>
    <w:rsid w:val="001D7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line number"/>
    <w:basedOn w:val="a0"/>
    <w:uiPriority w:val="99"/>
    <w:semiHidden/>
    <w:unhideWhenUsed/>
    <w:rsid w:val="001D7AAF"/>
  </w:style>
  <w:style w:type="paragraph" w:styleId="a4">
    <w:name w:val="Normal (Web)"/>
    <w:basedOn w:val="a"/>
    <w:uiPriority w:val="99"/>
    <w:semiHidden/>
    <w:unhideWhenUsed/>
    <w:rsid w:val="004F6918"/>
    <w:pPr>
      <w:spacing w:before="100" w:before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6918"/>
    <w:rPr>
      <w:b/>
      <w:bCs/>
    </w:rPr>
  </w:style>
  <w:style w:type="character" w:customStyle="1" w:styleId="apple-converted-space">
    <w:name w:val="apple-converted-space"/>
    <w:basedOn w:val="a0"/>
    <w:rsid w:val="004F6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8279</Words>
  <Characters>4720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2014-03-27T14:04:00Z</cp:lastPrinted>
  <dcterms:created xsi:type="dcterms:W3CDTF">2019-05-21T11:06:00Z</dcterms:created>
  <dcterms:modified xsi:type="dcterms:W3CDTF">2019-05-21T11:06:00Z</dcterms:modified>
</cp:coreProperties>
</file>