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32" w:rsidRPr="00B54CA8" w:rsidRDefault="00A52C32" w:rsidP="00A52C32">
      <w:pPr>
        <w:pStyle w:val="a9"/>
        <w:shd w:val="clear" w:color="auto" w:fill="auto"/>
        <w:spacing w:after="0"/>
        <w:jc w:val="center"/>
        <w:rPr>
          <w:b/>
        </w:rPr>
      </w:pPr>
      <w:r w:rsidRPr="00B54CA8">
        <w:rPr>
          <w:b/>
          <w:bCs/>
          <w:color w:val="000000"/>
          <w:lang w:bidi="uk-UA"/>
        </w:rPr>
        <w:t>МІНІСТЕРСТВО ОСВІТИ І НАУКИ УКРАЇНИ</w:t>
      </w:r>
    </w:p>
    <w:p w:rsidR="00A52C32" w:rsidRPr="00B54CA8" w:rsidRDefault="00A52C32" w:rsidP="00A52C32">
      <w:pPr>
        <w:pStyle w:val="20"/>
        <w:shd w:val="clear" w:color="auto" w:fill="auto"/>
        <w:spacing w:after="0"/>
        <w:jc w:val="center"/>
        <w:rPr>
          <w:b/>
          <w:sz w:val="28"/>
          <w:szCs w:val="28"/>
        </w:rPr>
      </w:pPr>
      <w:r w:rsidRPr="00B54CA8">
        <w:rPr>
          <w:b/>
          <w:color w:val="000000"/>
          <w:sz w:val="28"/>
          <w:szCs w:val="28"/>
          <w:lang w:bidi="uk-UA"/>
        </w:rPr>
        <w:t>ДВНЗ «ПРИКАРПАТСЬКИЙ УНІВЕРСИТЕТ ІМЕНІ ВАСИЛЯ СТЕФАНИКА»</w:t>
      </w: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Default="00A52C32" w:rsidP="00A52C32">
      <w:pPr>
        <w:pStyle w:val="a9"/>
        <w:shd w:val="clear" w:color="auto" w:fill="auto"/>
        <w:spacing w:after="140" w:line="360" w:lineRule="auto"/>
        <w:jc w:val="center"/>
        <w:rPr>
          <w:b/>
          <w:bCs/>
          <w:color w:val="000000"/>
          <w:lang w:bidi="uk-UA"/>
        </w:rPr>
      </w:pPr>
    </w:p>
    <w:p w:rsidR="00A52C32" w:rsidRPr="00A32B21" w:rsidRDefault="00A52C32" w:rsidP="00A52C32">
      <w:pPr>
        <w:pStyle w:val="a9"/>
        <w:shd w:val="clear" w:color="auto" w:fill="auto"/>
        <w:spacing w:after="140" w:line="360" w:lineRule="auto"/>
        <w:jc w:val="center"/>
        <w:rPr>
          <w:b/>
          <w:bCs/>
          <w:color w:val="000000"/>
          <w:lang w:val="ru-RU" w:bidi="uk-UA"/>
        </w:rPr>
      </w:pPr>
    </w:p>
    <w:p w:rsidR="00A32B21" w:rsidRPr="00A32B21" w:rsidRDefault="00A32B21" w:rsidP="00A52C32">
      <w:pPr>
        <w:pStyle w:val="a9"/>
        <w:shd w:val="clear" w:color="auto" w:fill="auto"/>
        <w:spacing w:after="140" w:line="360" w:lineRule="auto"/>
        <w:jc w:val="center"/>
        <w:rPr>
          <w:b/>
          <w:bCs/>
          <w:color w:val="000000"/>
          <w:lang w:val="ru-RU" w:bidi="uk-UA"/>
        </w:rPr>
      </w:pPr>
    </w:p>
    <w:p w:rsidR="00A52C32" w:rsidRDefault="00A52C32" w:rsidP="00A52C32">
      <w:pPr>
        <w:pStyle w:val="a9"/>
        <w:shd w:val="clear" w:color="auto" w:fill="auto"/>
        <w:spacing w:after="140" w:line="360" w:lineRule="auto"/>
        <w:jc w:val="center"/>
      </w:pPr>
      <w:r>
        <w:rPr>
          <w:b/>
          <w:bCs/>
          <w:color w:val="000000"/>
          <w:lang w:bidi="uk-UA"/>
        </w:rPr>
        <w:t>ОСВІТНЬО-ПРОФЕСІЙНА ПРОГРАМА</w:t>
      </w:r>
    </w:p>
    <w:p w:rsidR="00A52C32" w:rsidRDefault="00A52C32" w:rsidP="00A52C32">
      <w:pPr>
        <w:pStyle w:val="a9"/>
        <w:shd w:val="clear" w:color="auto" w:fill="auto"/>
        <w:spacing w:after="0" w:line="360" w:lineRule="auto"/>
        <w:jc w:val="center"/>
      </w:pPr>
      <w:r>
        <w:rPr>
          <w:b/>
          <w:bCs/>
          <w:color w:val="000000"/>
          <w:lang w:bidi="uk-UA"/>
        </w:rPr>
        <w:t>«</w:t>
      </w:r>
      <w:r w:rsidR="001F25CA">
        <w:rPr>
          <w:b/>
          <w:bCs/>
          <w:color w:val="000000"/>
          <w:lang w:bidi="uk-UA"/>
        </w:rPr>
        <w:t>Маркетинг</w:t>
      </w:r>
      <w:r>
        <w:rPr>
          <w:b/>
          <w:bCs/>
          <w:color w:val="000000"/>
          <w:lang w:bidi="uk-UA"/>
        </w:rPr>
        <w:t>»</w:t>
      </w:r>
    </w:p>
    <w:p w:rsidR="00A52C32" w:rsidRDefault="00A52C32" w:rsidP="00A52C32">
      <w:pPr>
        <w:pStyle w:val="a9"/>
        <w:shd w:val="clear" w:color="auto" w:fill="auto"/>
        <w:spacing w:after="0" w:line="360" w:lineRule="auto"/>
        <w:jc w:val="center"/>
      </w:pPr>
      <w:r>
        <w:rPr>
          <w:b/>
          <w:bCs/>
          <w:color w:val="000000"/>
          <w:lang w:bidi="uk-UA"/>
        </w:rPr>
        <w:t>Першого рівня вищої освіти</w:t>
      </w:r>
    </w:p>
    <w:p w:rsidR="00A52C32" w:rsidRDefault="00A52C32" w:rsidP="00A52C32">
      <w:pPr>
        <w:pStyle w:val="a9"/>
        <w:shd w:val="clear" w:color="auto" w:fill="auto"/>
        <w:spacing w:after="0" w:line="360" w:lineRule="auto"/>
        <w:jc w:val="center"/>
      </w:pPr>
      <w:r>
        <w:rPr>
          <w:b/>
          <w:bCs/>
          <w:color w:val="000000"/>
          <w:lang w:bidi="uk-UA"/>
        </w:rPr>
        <w:t xml:space="preserve">за спеціальністю </w:t>
      </w:r>
      <w:r>
        <w:rPr>
          <w:b/>
          <w:bCs/>
          <w:color w:val="000000"/>
          <w:u w:val="single"/>
          <w:lang w:bidi="uk-UA"/>
        </w:rPr>
        <w:t>07</w:t>
      </w:r>
      <w:r w:rsidR="001F25CA">
        <w:rPr>
          <w:b/>
          <w:bCs/>
          <w:color w:val="000000"/>
          <w:u w:val="single"/>
          <w:lang w:bidi="uk-UA"/>
        </w:rPr>
        <w:t>5</w:t>
      </w:r>
      <w:r>
        <w:rPr>
          <w:b/>
          <w:bCs/>
          <w:color w:val="000000"/>
          <w:u w:val="single"/>
          <w:lang w:bidi="uk-UA"/>
        </w:rPr>
        <w:t xml:space="preserve"> «</w:t>
      </w:r>
      <w:r w:rsidR="001F25CA">
        <w:rPr>
          <w:b/>
          <w:bCs/>
          <w:color w:val="000000"/>
          <w:u w:val="single"/>
          <w:lang w:bidi="uk-UA"/>
        </w:rPr>
        <w:t>Маркетинг</w:t>
      </w:r>
      <w:r>
        <w:rPr>
          <w:b/>
          <w:bCs/>
          <w:color w:val="000000"/>
          <w:u w:val="single"/>
          <w:lang w:bidi="uk-UA"/>
        </w:rPr>
        <w:t>»</w:t>
      </w:r>
      <w:r>
        <w:rPr>
          <w:b/>
          <w:bCs/>
          <w:color w:val="000000"/>
          <w:u w:val="single"/>
          <w:lang w:bidi="uk-UA"/>
        </w:rPr>
        <w:br/>
      </w:r>
      <w:r>
        <w:rPr>
          <w:b/>
          <w:bCs/>
          <w:color w:val="000000"/>
          <w:lang w:bidi="uk-UA"/>
        </w:rPr>
        <w:t xml:space="preserve">галузі знань </w:t>
      </w:r>
      <w:r>
        <w:rPr>
          <w:b/>
          <w:bCs/>
          <w:color w:val="000000"/>
          <w:u w:val="single"/>
          <w:lang w:bidi="uk-UA"/>
        </w:rPr>
        <w:t>07 «Управління та адміністрування»</w:t>
      </w:r>
    </w:p>
    <w:p w:rsidR="00A52C32" w:rsidRPr="009C3673" w:rsidRDefault="00A52C32" w:rsidP="00A52C32">
      <w:pPr>
        <w:jc w:val="center"/>
        <w:rPr>
          <w:rFonts w:ascii="Times New Roman" w:eastAsia="Times New Roman" w:hAnsi="Times New Roman" w:cs="Times New Roman"/>
          <w:sz w:val="28"/>
          <w:szCs w:val="28"/>
        </w:rPr>
      </w:pPr>
      <w:r w:rsidRPr="009C3673">
        <w:rPr>
          <w:rFonts w:ascii="Times New Roman" w:hAnsi="Times New Roman" w:cs="Times New Roman"/>
          <w:b/>
          <w:bCs/>
          <w:color w:val="000000"/>
          <w:sz w:val="28"/>
          <w:szCs w:val="28"/>
          <w:lang w:bidi="uk-UA"/>
        </w:rPr>
        <w:t>Кваліфікація:</w:t>
      </w:r>
      <w:r>
        <w:rPr>
          <w:b/>
          <w:bCs/>
          <w:color w:val="000000"/>
          <w:lang w:bidi="uk-UA"/>
        </w:rPr>
        <w:t xml:space="preserve"> </w:t>
      </w:r>
      <w:r>
        <w:rPr>
          <w:rFonts w:ascii="Times New Roman" w:eastAsia="Times New Roman" w:hAnsi="Times New Roman" w:cs="Times New Roman"/>
          <w:b/>
          <w:sz w:val="28"/>
          <w:szCs w:val="28"/>
          <w:u w:val="single"/>
        </w:rPr>
        <w:t>Бакалавр з м</w:t>
      </w:r>
      <w:r w:rsidR="001F25CA">
        <w:rPr>
          <w:rFonts w:ascii="Times New Roman" w:eastAsia="Times New Roman" w:hAnsi="Times New Roman" w:cs="Times New Roman"/>
          <w:b/>
          <w:sz w:val="28"/>
          <w:szCs w:val="28"/>
          <w:u w:val="single"/>
        </w:rPr>
        <w:t>аркетингу</w:t>
      </w:r>
      <w:r>
        <w:rPr>
          <w:rFonts w:ascii="Times New Roman" w:eastAsia="Times New Roman" w:hAnsi="Times New Roman" w:cs="Times New Roman"/>
          <w:b/>
          <w:sz w:val="28"/>
          <w:szCs w:val="28"/>
          <w:u w:val="single"/>
        </w:rPr>
        <w:t xml:space="preserve">, </w:t>
      </w:r>
      <w:r w:rsidR="001F25CA">
        <w:rPr>
          <w:rFonts w:ascii="Times New Roman" w:eastAsia="Times New Roman" w:hAnsi="Times New Roman" w:cs="Times New Roman"/>
          <w:b/>
          <w:sz w:val="28"/>
          <w:szCs w:val="28"/>
          <w:u w:val="single"/>
        </w:rPr>
        <w:t>маркетолог</w:t>
      </w:r>
    </w:p>
    <w:p w:rsidR="00A52C32" w:rsidRPr="007C2B93" w:rsidRDefault="00A52C32" w:rsidP="00A52C32">
      <w:pPr>
        <w:pStyle w:val="a9"/>
        <w:shd w:val="clear" w:color="auto" w:fill="auto"/>
        <w:spacing w:after="940" w:line="360" w:lineRule="auto"/>
        <w:jc w:val="center"/>
      </w:pPr>
    </w:p>
    <w:p w:rsidR="00A32B21" w:rsidRPr="007C2B93" w:rsidRDefault="00A32B21" w:rsidP="00A52C32">
      <w:pPr>
        <w:pStyle w:val="a9"/>
        <w:shd w:val="clear" w:color="auto" w:fill="auto"/>
        <w:spacing w:after="940" w:line="360" w:lineRule="auto"/>
        <w:jc w:val="center"/>
      </w:pPr>
    </w:p>
    <w:p w:rsidR="00A52C32" w:rsidRDefault="00A52C32" w:rsidP="00A52C32">
      <w:pPr>
        <w:pStyle w:val="a9"/>
        <w:shd w:val="clear" w:color="auto" w:fill="auto"/>
        <w:spacing w:after="0" w:line="360" w:lineRule="auto"/>
        <w:jc w:val="right"/>
      </w:pPr>
      <w:r>
        <w:rPr>
          <w:b/>
          <w:bCs/>
          <w:color w:val="000000"/>
          <w:lang w:bidi="uk-UA"/>
        </w:rPr>
        <w:t>ЗАТВЕРДЖЕНО ВЧЕНОЮ</w:t>
      </w:r>
    </w:p>
    <w:p w:rsidR="00A52C32" w:rsidRDefault="00A52C32" w:rsidP="00A52C32">
      <w:pPr>
        <w:pStyle w:val="a9"/>
        <w:shd w:val="clear" w:color="auto" w:fill="auto"/>
        <w:spacing w:after="0" w:line="360" w:lineRule="auto"/>
        <w:jc w:val="right"/>
      </w:pPr>
      <w:r>
        <w:rPr>
          <w:b/>
          <w:bCs/>
          <w:color w:val="000000"/>
          <w:lang w:bidi="uk-UA"/>
        </w:rPr>
        <w:t>РАДОЮ*</w:t>
      </w:r>
    </w:p>
    <w:p w:rsidR="00A52C32" w:rsidRPr="007C2B93" w:rsidRDefault="00A52C32" w:rsidP="007C2B93">
      <w:pPr>
        <w:jc w:val="right"/>
        <w:rPr>
          <w:rFonts w:ascii="Times New Roman" w:hAnsi="Times New Roman" w:cs="Times New Roman"/>
          <w:sz w:val="28"/>
          <w:szCs w:val="28"/>
        </w:rPr>
      </w:pPr>
      <w:r w:rsidRPr="007C2B93">
        <w:rPr>
          <w:rFonts w:ascii="Times New Roman" w:hAnsi="Times New Roman" w:cs="Times New Roman"/>
          <w:b/>
          <w:bCs/>
          <w:color w:val="000000"/>
          <w:sz w:val="28"/>
          <w:szCs w:val="28"/>
          <w:lang w:bidi="uk-UA"/>
        </w:rPr>
        <w:t xml:space="preserve">Голова вченої ради </w:t>
      </w:r>
      <w:r w:rsidRPr="007C2B93">
        <w:rPr>
          <w:rFonts w:ascii="Times New Roman" w:eastAsia="Arial" w:hAnsi="Times New Roman" w:cs="Times New Roman"/>
          <w:i/>
          <w:iCs/>
          <w:color w:val="000000"/>
          <w:sz w:val="28"/>
          <w:szCs w:val="28"/>
          <w:lang w:bidi="uk-UA"/>
        </w:rPr>
        <w:tab/>
        <w:t xml:space="preserve"> І</w:t>
      </w:r>
      <w:r w:rsidRPr="007C2B93">
        <w:rPr>
          <w:rFonts w:ascii="Times New Roman" w:eastAsia="Arial" w:hAnsi="Times New Roman" w:cs="Times New Roman"/>
          <w:i/>
          <w:iCs/>
          <w:color w:val="000000"/>
          <w:sz w:val="28"/>
          <w:szCs w:val="28"/>
          <w:lang w:bidi="uk-UA"/>
        </w:rPr>
        <w:tab/>
      </w:r>
      <w:proofErr w:type="spellStart"/>
      <w:r w:rsidRPr="007C2B93">
        <w:rPr>
          <w:rFonts w:ascii="Times New Roman" w:eastAsia="Arial" w:hAnsi="Times New Roman" w:cs="Times New Roman"/>
          <w:i/>
          <w:iCs/>
          <w:color w:val="000000"/>
          <w:sz w:val="28"/>
          <w:szCs w:val="28"/>
          <w:lang w:bidi="uk-UA"/>
        </w:rPr>
        <w:t>І</w:t>
      </w:r>
      <w:proofErr w:type="spellEnd"/>
      <w:r w:rsidRPr="007C2B93">
        <w:rPr>
          <w:rFonts w:ascii="Times New Roman" w:eastAsia="Arial" w:hAnsi="Times New Roman" w:cs="Times New Roman"/>
          <w:i/>
          <w:iCs/>
          <w:color w:val="000000"/>
          <w:sz w:val="28"/>
          <w:szCs w:val="28"/>
          <w:lang w:bidi="uk-UA"/>
        </w:rPr>
        <w:t xml:space="preserve"> </w:t>
      </w:r>
      <w:r w:rsidRPr="007C2B93">
        <w:rPr>
          <w:rFonts w:ascii="Times New Roman" w:hAnsi="Times New Roman" w:cs="Times New Roman"/>
          <w:b/>
          <w:bCs/>
          <w:color w:val="000000"/>
          <w:sz w:val="28"/>
          <w:szCs w:val="28"/>
          <w:lang w:bidi="uk-UA"/>
        </w:rPr>
        <w:t>(протокол №</w:t>
      </w:r>
      <w:r w:rsidRPr="007C2B93">
        <w:rPr>
          <w:rFonts w:ascii="Times New Roman" w:hAnsi="Times New Roman" w:cs="Times New Roman"/>
          <w:b/>
          <w:bCs/>
          <w:color w:val="000000"/>
          <w:sz w:val="28"/>
          <w:szCs w:val="28"/>
          <w:lang w:bidi="uk-UA"/>
        </w:rPr>
        <w:tab/>
        <w:t>від ”</w:t>
      </w:r>
      <w:r w:rsidRPr="007C2B93">
        <w:rPr>
          <w:rFonts w:ascii="Times New Roman" w:hAnsi="Times New Roman" w:cs="Times New Roman"/>
          <w:b/>
          <w:bCs/>
          <w:color w:val="000000"/>
          <w:sz w:val="28"/>
          <w:szCs w:val="28"/>
          <w:lang w:bidi="uk-UA"/>
        </w:rPr>
        <w:tab/>
        <w:t>”</w:t>
      </w:r>
      <w:r w:rsidRPr="007C2B93">
        <w:rPr>
          <w:rFonts w:ascii="Times New Roman" w:hAnsi="Times New Roman" w:cs="Times New Roman"/>
          <w:b/>
          <w:bCs/>
          <w:color w:val="000000"/>
          <w:sz w:val="28"/>
          <w:szCs w:val="28"/>
          <w:lang w:bidi="uk-UA"/>
        </w:rPr>
        <w:tab/>
        <w:t>20__ р.)</w:t>
      </w:r>
    </w:p>
    <w:p w:rsidR="00A52C32" w:rsidRDefault="00A52C32" w:rsidP="00A52C32">
      <w:pPr>
        <w:pStyle w:val="a9"/>
        <w:shd w:val="clear" w:color="auto" w:fill="auto"/>
        <w:tabs>
          <w:tab w:val="left" w:leader="underscore" w:pos="8548"/>
        </w:tabs>
        <w:spacing w:after="140"/>
        <w:ind w:left="3400"/>
      </w:pPr>
      <w:r>
        <w:rPr>
          <w:b/>
          <w:bCs/>
          <w:color w:val="000000"/>
          <w:lang w:bidi="uk-UA"/>
        </w:rPr>
        <w:t>Освітня програма вводиться в дію з</w:t>
      </w:r>
      <w:r>
        <w:rPr>
          <w:b/>
          <w:bCs/>
          <w:color w:val="000000"/>
          <w:lang w:bidi="uk-UA"/>
        </w:rPr>
        <w:tab/>
        <w:t>_20__ р.</w:t>
      </w:r>
    </w:p>
    <w:p w:rsidR="00A52C32" w:rsidRDefault="00A52C32" w:rsidP="00A52C32">
      <w:pPr>
        <w:pStyle w:val="a9"/>
        <w:shd w:val="clear" w:color="auto" w:fill="auto"/>
        <w:tabs>
          <w:tab w:val="left" w:leader="underscore" w:pos="3542"/>
          <w:tab w:val="left" w:leader="underscore" w:pos="5371"/>
        </w:tabs>
        <w:spacing w:after="140"/>
        <w:jc w:val="right"/>
        <w:rPr>
          <w:sz w:val="30"/>
          <w:szCs w:val="30"/>
        </w:rPr>
      </w:pPr>
      <w:r>
        <w:rPr>
          <w:b/>
          <w:bCs/>
          <w:color w:val="000000"/>
          <w:lang w:bidi="uk-UA"/>
        </w:rPr>
        <w:t>Ректор</w:t>
      </w:r>
      <w:r>
        <w:rPr>
          <w:b/>
          <w:bCs/>
          <w:color w:val="000000"/>
          <w:lang w:bidi="uk-UA"/>
        </w:rPr>
        <w:tab/>
        <w:t>/</w:t>
      </w:r>
      <w:r>
        <w:rPr>
          <w:b/>
          <w:bCs/>
          <w:color w:val="000000"/>
          <w:lang w:bidi="uk-UA"/>
        </w:rPr>
        <w:tab/>
      </w:r>
      <w:r>
        <w:rPr>
          <w:rFonts w:ascii="Arial" w:eastAsia="Arial" w:hAnsi="Arial" w:cs="Arial"/>
          <w:i/>
          <w:iCs/>
          <w:color w:val="000000"/>
          <w:sz w:val="30"/>
          <w:szCs w:val="30"/>
          <w:lang w:bidi="uk-UA"/>
        </w:rPr>
        <w:t>І</w:t>
      </w:r>
    </w:p>
    <w:p w:rsidR="00A52C32" w:rsidRDefault="00A52C32" w:rsidP="00A52C32">
      <w:pPr>
        <w:pStyle w:val="a9"/>
        <w:shd w:val="clear" w:color="auto" w:fill="auto"/>
        <w:tabs>
          <w:tab w:val="left" w:leader="underscore" w:pos="1502"/>
          <w:tab w:val="left" w:leader="underscore" w:pos="2582"/>
          <w:tab w:val="left" w:leader="underscore" w:pos="3998"/>
        </w:tabs>
        <w:spacing w:after="480"/>
        <w:jc w:val="right"/>
      </w:pPr>
      <w:r>
        <w:rPr>
          <w:b/>
          <w:bCs/>
          <w:color w:val="000000"/>
          <w:lang w:bidi="uk-UA"/>
        </w:rPr>
        <w:t>(наказ №</w:t>
      </w:r>
      <w:r>
        <w:rPr>
          <w:b/>
          <w:bCs/>
          <w:color w:val="000000"/>
          <w:lang w:bidi="uk-UA"/>
        </w:rPr>
        <w:tab/>
        <w:t>від ”</w:t>
      </w:r>
      <w:r>
        <w:rPr>
          <w:b/>
          <w:bCs/>
          <w:color w:val="000000"/>
          <w:lang w:bidi="uk-UA"/>
        </w:rPr>
        <w:tab/>
        <w:t>”</w:t>
      </w:r>
      <w:r>
        <w:rPr>
          <w:b/>
          <w:bCs/>
          <w:color w:val="000000"/>
          <w:lang w:bidi="uk-UA"/>
        </w:rPr>
        <w:tab/>
        <w:t>2017 р.)</w:t>
      </w:r>
    </w:p>
    <w:p w:rsidR="00A32B21" w:rsidRPr="007C2B93" w:rsidRDefault="00A32B21" w:rsidP="00A52C32">
      <w:pPr>
        <w:pStyle w:val="a9"/>
        <w:shd w:val="clear" w:color="auto" w:fill="auto"/>
        <w:spacing w:after="300"/>
        <w:jc w:val="center"/>
        <w:rPr>
          <w:color w:val="000000"/>
          <w:lang w:val="ru-RU" w:bidi="uk-UA"/>
        </w:rPr>
      </w:pPr>
    </w:p>
    <w:p w:rsidR="00A52C32" w:rsidRDefault="00A52C32" w:rsidP="00A52C32">
      <w:pPr>
        <w:pStyle w:val="a9"/>
        <w:shd w:val="clear" w:color="auto" w:fill="auto"/>
        <w:spacing w:after="300"/>
        <w:jc w:val="center"/>
        <w:rPr>
          <w:color w:val="000000"/>
          <w:lang w:bidi="uk-UA"/>
        </w:rPr>
      </w:pPr>
      <w:r>
        <w:rPr>
          <w:color w:val="000000"/>
          <w:lang w:bidi="uk-UA"/>
        </w:rPr>
        <w:t>м. Івано-Франківськ 2020 р.</w:t>
      </w:r>
    </w:p>
    <w:p w:rsidR="00A52C32" w:rsidRDefault="00A52C32" w:rsidP="00A52C32">
      <w:pPr>
        <w:pStyle w:val="a9"/>
        <w:shd w:val="clear" w:color="auto" w:fill="auto"/>
        <w:spacing w:after="300"/>
        <w:jc w:val="center"/>
        <w:rPr>
          <w:color w:val="000000"/>
          <w:lang w:bidi="uk-UA"/>
        </w:rPr>
      </w:pPr>
      <w:bookmarkStart w:id="0" w:name="bookmark2"/>
      <w:bookmarkStart w:id="1" w:name="bookmark3"/>
      <w:r>
        <w:rPr>
          <w:color w:val="000000"/>
          <w:lang w:bidi="uk-UA"/>
        </w:rPr>
        <w:t>ЛИСТ ПОГОДЖЕННЯ</w:t>
      </w:r>
      <w:r>
        <w:rPr>
          <w:color w:val="000000"/>
          <w:lang w:bidi="uk-UA"/>
        </w:rPr>
        <w:br/>
      </w:r>
      <w:r>
        <w:rPr>
          <w:color w:val="000000"/>
          <w:lang w:bidi="uk-UA"/>
        </w:rPr>
        <w:lastRenderedPageBreak/>
        <w:t>освітньо-професійної програми</w:t>
      </w:r>
      <w:bookmarkEnd w:id="0"/>
      <w:bookmarkEnd w:id="1"/>
    </w:p>
    <w:p w:rsidR="00A52C32" w:rsidRDefault="00A52C32" w:rsidP="00A52C32">
      <w:pPr>
        <w:pStyle w:val="a9"/>
        <w:spacing w:after="0"/>
        <w:jc w:val="center"/>
      </w:pPr>
      <w:r>
        <w:t>ЗАПРОПОНОВАНО:</w:t>
      </w:r>
    </w:p>
    <w:p w:rsidR="00A52C32" w:rsidRDefault="00A52C32" w:rsidP="00A52C32">
      <w:pPr>
        <w:pStyle w:val="a9"/>
        <w:spacing w:after="0"/>
        <w:jc w:val="center"/>
      </w:pPr>
      <w:r>
        <w:t xml:space="preserve">Гарант освітньої програми __________   </w:t>
      </w:r>
      <w:proofErr w:type="spellStart"/>
      <w:r>
        <w:t>к.е.н</w:t>
      </w:r>
      <w:proofErr w:type="spellEnd"/>
      <w:r>
        <w:t xml:space="preserve">., доцент </w:t>
      </w:r>
      <w:proofErr w:type="spellStart"/>
      <w:r w:rsidR="001F25CA">
        <w:t>Копчак</w:t>
      </w:r>
      <w:proofErr w:type="spellEnd"/>
      <w:r w:rsidR="001F25CA">
        <w:t xml:space="preserve"> Ю.С.</w:t>
      </w:r>
    </w:p>
    <w:p w:rsidR="00A52C32" w:rsidRDefault="00A52C32" w:rsidP="00A52C32">
      <w:pPr>
        <w:pStyle w:val="a9"/>
        <w:spacing w:after="0"/>
        <w:jc w:val="center"/>
      </w:pPr>
      <w:r>
        <w:t xml:space="preserve">         Члени робочої групи ________</w:t>
      </w:r>
      <w:proofErr w:type="spellStart"/>
      <w:r>
        <w:t>д.е.н</w:t>
      </w:r>
      <w:proofErr w:type="spellEnd"/>
      <w:r>
        <w:t xml:space="preserve">., проф. </w:t>
      </w:r>
      <w:r w:rsidR="001F25CA">
        <w:t>Романюк М.Д.</w:t>
      </w:r>
    </w:p>
    <w:p w:rsidR="00A52C32" w:rsidRDefault="00A52C32" w:rsidP="00A52C32">
      <w:pPr>
        <w:pStyle w:val="a9"/>
        <w:spacing w:after="0"/>
        <w:jc w:val="center"/>
      </w:pPr>
      <w:r>
        <w:t xml:space="preserve">                                            _________ </w:t>
      </w:r>
      <w:proofErr w:type="spellStart"/>
      <w:r>
        <w:t>к.е.н</w:t>
      </w:r>
      <w:proofErr w:type="spellEnd"/>
      <w:r>
        <w:t xml:space="preserve">., доц. </w:t>
      </w:r>
      <w:r w:rsidR="001F25CA">
        <w:t>Шурпа С.Я.</w:t>
      </w:r>
    </w:p>
    <w:p w:rsidR="00A52C32" w:rsidRDefault="00A52C32" w:rsidP="00A52C32">
      <w:pPr>
        <w:pStyle w:val="a9"/>
        <w:spacing w:after="0"/>
        <w:jc w:val="center"/>
      </w:pPr>
      <w:r>
        <w:t xml:space="preserve">                                             </w:t>
      </w:r>
    </w:p>
    <w:p w:rsidR="00A52C32" w:rsidRDefault="00A52C32" w:rsidP="00A52C32">
      <w:pPr>
        <w:pStyle w:val="a9"/>
        <w:spacing w:after="0"/>
        <w:jc w:val="center"/>
      </w:pPr>
    </w:p>
    <w:p w:rsidR="00A52C32" w:rsidRDefault="00A52C32" w:rsidP="00A52C32">
      <w:pPr>
        <w:pStyle w:val="a9"/>
        <w:spacing w:after="0"/>
        <w:jc w:val="center"/>
      </w:pPr>
      <w:r>
        <w:t xml:space="preserve">ВНЕСЕНО:  </w:t>
      </w:r>
    </w:p>
    <w:p w:rsidR="00A52C32" w:rsidRDefault="00A52C32" w:rsidP="00A52C32">
      <w:pPr>
        <w:pStyle w:val="a9"/>
        <w:spacing w:after="0"/>
        <w:jc w:val="center"/>
      </w:pPr>
      <w:r>
        <w:t xml:space="preserve">Кафедра менеджменту і маркетингу </w:t>
      </w:r>
    </w:p>
    <w:p w:rsidR="00A52C32" w:rsidRDefault="00A52C32" w:rsidP="00A52C32">
      <w:pPr>
        <w:pStyle w:val="a9"/>
        <w:spacing w:after="0"/>
        <w:jc w:val="center"/>
      </w:pPr>
      <w:r>
        <w:t xml:space="preserve">Протокол № __ від « _ » _________ 20  р. </w:t>
      </w:r>
    </w:p>
    <w:p w:rsidR="00A52C32" w:rsidRDefault="00A52C32" w:rsidP="00A52C32">
      <w:pPr>
        <w:pStyle w:val="a9"/>
        <w:spacing w:after="0"/>
        <w:jc w:val="center"/>
      </w:pPr>
      <w:r>
        <w:t>Завідуючий кафедри_________ проф. Ткач О.В.</w:t>
      </w:r>
    </w:p>
    <w:p w:rsidR="00A52C32" w:rsidRDefault="00A52C32" w:rsidP="00A52C32">
      <w:pPr>
        <w:pStyle w:val="a9"/>
        <w:spacing w:after="0"/>
        <w:jc w:val="center"/>
      </w:pPr>
      <w:r>
        <w:t xml:space="preserve"> </w:t>
      </w:r>
    </w:p>
    <w:p w:rsidR="00A52C32" w:rsidRDefault="00A52C32" w:rsidP="00A52C32">
      <w:pPr>
        <w:pStyle w:val="a9"/>
        <w:spacing w:after="0"/>
        <w:jc w:val="center"/>
      </w:pPr>
      <w:r>
        <w:t>ПОГОДЖЕНО:</w:t>
      </w:r>
    </w:p>
    <w:p w:rsidR="00A52C32" w:rsidRDefault="00A52C32" w:rsidP="00A52C32">
      <w:pPr>
        <w:pStyle w:val="a9"/>
        <w:spacing w:after="0"/>
        <w:jc w:val="center"/>
      </w:pPr>
      <w:r>
        <w:t xml:space="preserve">Вченою радою економічного факультету </w:t>
      </w:r>
    </w:p>
    <w:p w:rsidR="00A52C32" w:rsidRDefault="00A52C32" w:rsidP="00A52C32">
      <w:pPr>
        <w:pStyle w:val="a9"/>
        <w:spacing w:after="0"/>
        <w:jc w:val="center"/>
      </w:pPr>
      <w:r>
        <w:t xml:space="preserve">Протокол №  від « » __________ 201  р.  </w:t>
      </w:r>
    </w:p>
    <w:p w:rsidR="00A52C32" w:rsidRDefault="00A52C32" w:rsidP="00A52C32">
      <w:pPr>
        <w:pStyle w:val="a9"/>
        <w:spacing w:after="0"/>
        <w:jc w:val="center"/>
      </w:pPr>
      <w:r>
        <w:t xml:space="preserve">Голова вченої ради _________ проф. </w:t>
      </w:r>
      <w:proofErr w:type="spellStart"/>
      <w:r>
        <w:t>Благун</w:t>
      </w:r>
      <w:proofErr w:type="spellEnd"/>
      <w:r>
        <w:t xml:space="preserve"> І.С.</w:t>
      </w:r>
    </w:p>
    <w:p w:rsidR="00A52C32" w:rsidRDefault="00A52C32" w:rsidP="00A52C32">
      <w:pPr>
        <w:pStyle w:val="a9"/>
        <w:spacing w:after="0"/>
        <w:jc w:val="center"/>
      </w:pPr>
      <w:r>
        <w:t xml:space="preserve"> </w:t>
      </w:r>
    </w:p>
    <w:p w:rsidR="00A52C32" w:rsidRDefault="00A52C32" w:rsidP="00A52C32">
      <w:pPr>
        <w:pStyle w:val="a9"/>
        <w:spacing w:after="0"/>
        <w:jc w:val="center"/>
      </w:pPr>
      <w:r>
        <w:t xml:space="preserve">НАДАНО ЧИННОСТІ </w:t>
      </w:r>
    </w:p>
    <w:p w:rsidR="00A52C32" w:rsidRDefault="00A52C32" w:rsidP="00A52C32">
      <w:pPr>
        <w:pStyle w:val="a9"/>
        <w:spacing w:after="0"/>
        <w:jc w:val="center"/>
      </w:pPr>
      <w:r>
        <w:t xml:space="preserve">Наказ ректора №  від « » _______ 201  р.  </w:t>
      </w:r>
    </w:p>
    <w:p w:rsidR="00A52C32" w:rsidRDefault="00A52C32" w:rsidP="00A52C32">
      <w:pPr>
        <w:pStyle w:val="a9"/>
        <w:spacing w:after="0"/>
        <w:jc w:val="center"/>
      </w:pPr>
      <w:r>
        <w:t xml:space="preserve"> </w:t>
      </w:r>
    </w:p>
    <w:p w:rsidR="00A52C32" w:rsidRDefault="00A52C32" w:rsidP="00A52C32">
      <w:pPr>
        <w:pStyle w:val="a9"/>
        <w:shd w:val="clear" w:color="auto" w:fill="auto"/>
        <w:spacing w:after="0"/>
        <w:jc w:val="center"/>
      </w:pPr>
      <w:r>
        <w:t xml:space="preserve">ВВЕДЕНО У ДІЮ З: </w:t>
      </w:r>
    </w:p>
    <w:p w:rsidR="00A52C32" w:rsidRDefault="00A52C32" w:rsidP="00A52C32">
      <w:pPr>
        <w:pStyle w:val="a9"/>
        <w:shd w:val="clear" w:color="auto" w:fill="auto"/>
        <w:spacing w:after="0"/>
        <w:jc w:val="center"/>
      </w:pPr>
      <w:r>
        <w:t xml:space="preserve">« » __________ 20  р. </w:t>
      </w:r>
    </w:p>
    <w:p w:rsidR="00A52C32" w:rsidRDefault="00A52C32" w:rsidP="00A52C32">
      <w:pPr>
        <w:pStyle w:val="a9"/>
        <w:shd w:val="clear" w:color="auto" w:fill="auto"/>
        <w:spacing w:after="0"/>
        <w:jc w:val="center"/>
      </w:pPr>
      <w:r>
        <w:t xml:space="preserve">Навчально-методичний відділ </w:t>
      </w:r>
    </w:p>
    <w:p w:rsidR="00A52C32" w:rsidRDefault="00A52C32" w:rsidP="00A52C32">
      <w:pPr>
        <w:pStyle w:val="a9"/>
        <w:shd w:val="clear" w:color="auto" w:fill="auto"/>
        <w:spacing w:after="0"/>
        <w:jc w:val="center"/>
      </w:pPr>
      <w:r>
        <w:t>Начальник ___________ І.Ф. Солонець</w:t>
      </w: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a9"/>
        <w:shd w:val="clear" w:color="auto" w:fill="auto"/>
        <w:spacing w:after="0"/>
        <w:jc w:val="center"/>
      </w:pPr>
    </w:p>
    <w:p w:rsidR="00A52C32" w:rsidRDefault="00A52C32" w:rsidP="00A52C32">
      <w:pPr>
        <w:pStyle w:val="22"/>
        <w:keepNext/>
        <w:keepLines/>
        <w:shd w:val="clear" w:color="auto" w:fill="auto"/>
        <w:rPr>
          <w:color w:val="000000"/>
          <w:lang w:bidi="uk-UA"/>
        </w:rPr>
      </w:pPr>
      <w:bookmarkStart w:id="2" w:name="bookmark4"/>
      <w:bookmarkStart w:id="3" w:name="bookmark5"/>
    </w:p>
    <w:p w:rsidR="00A52C32" w:rsidRDefault="00A52C32" w:rsidP="00A52C32">
      <w:pPr>
        <w:pStyle w:val="22"/>
        <w:keepNext/>
        <w:keepLines/>
        <w:shd w:val="clear" w:color="auto" w:fill="auto"/>
      </w:pPr>
      <w:r>
        <w:rPr>
          <w:color w:val="000000"/>
          <w:lang w:bidi="uk-UA"/>
        </w:rPr>
        <w:t>ПЕРЕДМОВА</w:t>
      </w:r>
      <w:bookmarkEnd w:id="2"/>
      <w:bookmarkEnd w:id="3"/>
    </w:p>
    <w:p w:rsidR="00A52C32" w:rsidRDefault="00A52C32" w:rsidP="00A52C32">
      <w:pPr>
        <w:pStyle w:val="a9"/>
        <w:shd w:val="clear" w:color="auto" w:fill="auto"/>
        <w:spacing w:after="0" w:line="360" w:lineRule="auto"/>
        <w:ind w:firstLine="600"/>
        <w:rPr>
          <w:color w:val="000000"/>
          <w:lang w:bidi="uk-UA"/>
        </w:rPr>
      </w:pPr>
      <w:r>
        <w:rPr>
          <w:color w:val="000000"/>
          <w:lang w:bidi="uk-UA"/>
        </w:rPr>
        <w:t>Історія освітньої програми</w:t>
      </w:r>
    </w:p>
    <w:p w:rsidR="00A52C32" w:rsidRDefault="00A52C32" w:rsidP="00A52C32">
      <w:pPr>
        <w:spacing w:after="0" w:line="240" w:lineRule="auto"/>
        <w:ind w:firstLine="709"/>
        <w:jc w:val="both"/>
        <w:rPr>
          <w:rFonts w:ascii="Times New Roman" w:hAnsi="Times New Roman" w:cs="Times New Roman"/>
          <w:sz w:val="28"/>
          <w:szCs w:val="28"/>
        </w:rPr>
      </w:pPr>
      <w:r w:rsidRPr="00693803">
        <w:rPr>
          <w:rFonts w:ascii="Times New Roman" w:hAnsi="Times New Roman" w:cs="Times New Roman"/>
          <w:sz w:val="28"/>
          <w:szCs w:val="28"/>
        </w:rPr>
        <w:t>Освітня програма «</w:t>
      </w:r>
      <w:r w:rsidR="001F25CA">
        <w:rPr>
          <w:rFonts w:ascii="Times New Roman" w:hAnsi="Times New Roman" w:cs="Times New Roman"/>
          <w:sz w:val="28"/>
          <w:szCs w:val="28"/>
        </w:rPr>
        <w:t>Маркетинг</w:t>
      </w:r>
      <w:r w:rsidRPr="00693803">
        <w:rPr>
          <w:rFonts w:ascii="Times New Roman" w:hAnsi="Times New Roman" w:cs="Times New Roman"/>
          <w:sz w:val="28"/>
          <w:szCs w:val="28"/>
        </w:rPr>
        <w:t xml:space="preserve">» першого (бакалаврського) рівня зі спеціальності </w:t>
      </w:r>
      <w:r>
        <w:rPr>
          <w:rFonts w:ascii="Times New Roman" w:hAnsi="Times New Roman" w:cs="Times New Roman"/>
          <w:sz w:val="28"/>
          <w:szCs w:val="28"/>
        </w:rPr>
        <w:t>07</w:t>
      </w:r>
      <w:r w:rsidR="001F25CA">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F25CA">
        <w:rPr>
          <w:rFonts w:ascii="Times New Roman" w:hAnsi="Times New Roman" w:cs="Times New Roman"/>
          <w:sz w:val="28"/>
          <w:szCs w:val="28"/>
        </w:rPr>
        <w:t>аркетинг</w:t>
      </w:r>
      <w:r w:rsidRPr="00693803">
        <w:rPr>
          <w:rFonts w:ascii="Times New Roman" w:hAnsi="Times New Roman" w:cs="Times New Roman"/>
          <w:sz w:val="28"/>
          <w:szCs w:val="28"/>
        </w:rPr>
        <w:t xml:space="preserve">» розроблена кафедрою </w:t>
      </w:r>
      <w:r>
        <w:rPr>
          <w:rFonts w:ascii="Times New Roman" w:hAnsi="Times New Roman" w:cs="Times New Roman"/>
          <w:sz w:val="28"/>
          <w:szCs w:val="28"/>
        </w:rPr>
        <w:t xml:space="preserve">менеджменту і маркетингу </w:t>
      </w:r>
      <w:r w:rsidRPr="00693803">
        <w:rPr>
          <w:rFonts w:ascii="Times New Roman" w:hAnsi="Times New Roman" w:cs="Times New Roman"/>
          <w:sz w:val="28"/>
          <w:szCs w:val="28"/>
        </w:rPr>
        <w:t>у 2016 році</w:t>
      </w:r>
      <w:r>
        <w:rPr>
          <w:rFonts w:ascii="Times New Roman" w:hAnsi="Times New Roman" w:cs="Times New Roman"/>
          <w:sz w:val="28"/>
          <w:szCs w:val="28"/>
        </w:rPr>
        <w:t xml:space="preserve"> відповідно до Наказу МОН України № 1151 від 01.11.2015р. «Про затвердження переліку галузей знань і спеціальностей, за якими здійснюється підготовка здобувачів вищої освіти»</w:t>
      </w:r>
      <w:r w:rsidRPr="00693803">
        <w:rPr>
          <w:rFonts w:ascii="Times New Roman" w:hAnsi="Times New Roman" w:cs="Times New Roman"/>
          <w:sz w:val="28"/>
          <w:szCs w:val="28"/>
        </w:rPr>
        <w:t xml:space="preserve">, затверджена Вченою радою ДВНЗ «Прикарпатський національний університет імені Василя Стефаника» (протокол № 7 від 30.08.2016 р.) </w:t>
      </w:r>
      <w:r w:rsidRPr="00693803">
        <w:rPr>
          <w:rFonts w:ascii="Times New Roman" w:hAnsi="Times New Roman" w:cs="Times New Roman"/>
          <w:color w:val="FF0000"/>
          <w:sz w:val="28"/>
          <w:szCs w:val="28"/>
        </w:rPr>
        <w:t>та введена в дію Наказом ректора № 125/- 06-01-C від 31.08.2016 р.</w:t>
      </w:r>
      <w:r w:rsidRPr="00693803">
        <w:rPr>
          <w:rFonts w:ascii="Times New Roman" w:hAnsi="Times New Roman" w:cs="Times New Roman"/>
          <w:sz w:val="28"/>
          <w:szCs w:val="28"/>
        </w:rPr>
        <w:t xml:space="preserve"> В О</w:t>
      </w:r>
      <w:r>
        <w:rPr>
          <w:rFonts w:ascii="Times New Roman" w:hAnsi="Times New Roman" w:cs="Times New Roman"/>
          <w:sz w:val="28"/>
          <w:szCs w:val="28"/>
        </w:rPr>
        <w:t>світній програмі</w:t>
      </w:r>
      <w:r w:rsidRPr="00693803">
        <w:rPr>
          <w:rFonts w:ascii="Times New Roman" w:hAnsi="Times New Roman" w:cs="Times New Roman"/>
          <w:sz w:val="28"/>
          <w:szCs w:val="28"/>
        </w:rPr>
        <w:t xml:space="preserve"> встановлено нормативний зміст навчання, вимоги до нього, до обсягу і рівня освітньої та професійної підготовки бакалавра зі спеціальності </w:t>
      </w:r>
      <w:r>
        <w:rPr>
          <w:rFonts w:ascii="Times New Roman" w:hAnsi="Times New Roman" w:cs="Times New Roman"/>
          <w:sz w:val="28"/>
          <w:szCs w:val="28"/>
        </w:rPr>
        <w:t>07</w:t>
      </w:r>
      <w:r w:rsidR="001F25CA">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F25CA">
        <w:rPr>
          <w:rFonts w:ascii="Times New Roman" w:hAnsi="Times New Roman" w:cs="Times New Roman"/>
          <w:sz w:val="28"/>
          <w:szCs w:val="28"/>
        </w:rPr>
        <w:t>аркетинг</w:t>
      </w:r>
      <w:r w:rsidRPr="00693803">
        <w:rPr>
          <w:rFonts w:ascii="Times New Roman" w:hAnsi="Times New Roman" w:cs="Times New Roman"/>
          <w:sz w:val="28"/>
          <w:szCs w:val="28"/>
        </w:rPr>
        <w:t xml:space="preserve">». В ОП визначено перелік освітніх компонентів підготовки бакалаврів із кількістю навчальних годин/кредитів для їхнього вивчення, терміни навчання, відповідні цикли теоретичної та практичної підготовки і вибіркових компонентів, форму державної атестації. В ОП представлено освітні компоненти, які об’єднані у структурно-логічну схему. Вказаний варіант ОП передбачає присвоєння бакалавра спеціальності </w:t>
      </w:r>
      <w:r>
        <w:rPr>
          <w:rFonts w:ascii="Times New Roman" w:hAnsi="Times New Roman" w:cs="Times New Roman"/>
          <w:sz w:val="28"/>
          <w:szCs w:val="28"/>
        </w:rPr>
        <w:t>07</w:t>
      </w:r>
      <w:r w:rsidR="001F25CA">
        <w:rPr>
          <w:rFonts w:ascii="Times New Roman" w:hAnsi="Times New Roman" w:cs="Times New Roman"/>
          <w:sz w:val="28"/>
          <w:szCs w:val="28"/>
        </w:rPr>
        <w:t>5</w:t>
      </w:r>
      <w:r w:rsidRPr="00693803">
        <w:rPr>
          <w:rFonts w:ascii="Times New Roman" w:hAnsi="Times New Roman" w:cs="Times New Roman"/>
          <w:sz w:val="28"/>
          <w:szCs w:val="28"/>
        </w:rPr>
        <w:t xml:space="preserve"> «</w:t>
      </w:r>
      <w:r>
        <w:rPr>
          <w:rFonts w:ascii="Times New Roman" w:hAnsi="Times New Roman" w:cs="Times New Roman"/>
          <w:sz w:val="28"/>
          <w:szCs w:val="28"/>
        </w:rPr>
        <w:t>М</w:t>
      </w:r>
      <w:r w:rsidR="001F25CA">
        <w:rPr>
          <w:rFonts w:ascii="Times New Roman" w:hAnsi="Times New Roman" w:cs="Times New Roman"/>
          <w:sz w:val="28"/>
          <w:szCs w:val="28"/>
        </w:rPr>
        <w:t>аркетинг</w:t>
      </w:r>
      <w:r w:rsidRPr="00693803">
        <w:rPr>
          <w:rFonts w:ascii="Times New Roman" w:hAnsi="Times New Roman" w:cs="Times New Roman"/>
          <w:sz w:val="28"/>
          <w:szCs w:val="28"/>
        </w:rPr>
        <w:t>» кваліфікації «</w:t>
      </w:r>
      <w:r w:rsidR="001F25CA">
        <w:rPr>
          <w:rFonts w:ascii="Times New Roman" w:eastAsia="Times New Roman" w:hAnsi="Times New Roman" w:cs="Times New Roman"/>
          <w:sz w:val="28"/>
          <w:szCs w:val="28"/>
        </w:rPr>
        <w:t>Маркетолог</w:t>
      </w:r>
      <w:r w:rsidRPr="00693803">
        <w:rPr>
          <w:rFonts w:ascii="Times New Roman" w:hAnsi="Times New Roman" w:cs="Times New Roman"/>
          <w:sz w:val="28"/>
          <w:szCs w:val="28"/>
        </w:rPr>
        <w:t xml:space="preserve">». Згідно вимог в ОП визначено складові професійної компетентності із інтегральною, загальними і спеціальними </w:t>
      </w:r>
      <w:proofErr w:type="spellStart"/>
      <w:r w:rsidRPr="00693803">
        <w:rPr>
          <w:rFonts w:ascii="Times New Roman" w:hAnsi="Times New Roman" w:cs="Times New Roman"/>
          <w:sz w:val="28"/>
          <w:szCs w:val="28"/>
        </w:rPr>
        <w:t>компетентностями</w:t>
      </w:r>
      <w:proofErr w:type="spellEnd"/>
      <w:r w:rsidRPr="00693803">
        <w:rPr>
          <w:rFonts w:ascii="Times New Roman" w:hAnsi="Times New Roman" w:cs="Times New Roman"/>
          <w:sz w:val="28"/>
          <w:szCs w:val="28"/>
        </w:rPr>
        <w:t xml:space="preserve">, сформульовано програмні результати навчання, сформовано матрицю </w:t>
      </w:r>
      <w:proofErr w:type="spellStart"/>
      <w:r w:rsidRPr="00693803">
        <w:rPr>
          <w:rFonts w:ascii="Times New Roman" w:hAnsi="Times New Roman" w:cs="Times New Roman"/>
          <w:sz w:val="28"/>
          <w:szCs w:val="28"/>
        </w:rPr>
        <w:t>зв’язків</w:t>
      </w:r>
      <w:proofErr w:type="spellEnd"/>
      <w:r w:rsidRPr="00693803">
        <w:rPr>
          <w:rFonts w:ascii="Times New Roman" w:hAnsi="Times New Roman" w:cs="Times New Roman"/>
          <w:sz w:val="28"/>
          <w:szCs w:val="28"/>
        </w:rPr>
        <w:t xml:space="preserve"> між освітніми компонентами і результатами навчання. ОП визначає вимоги до вступу на навчання, організації й технології навчання, форми та методи оцінювання результатів навчання, різні аспекти інформаційно-технологічного забезпечення освітнього процесу, вимоги до вступу та продовження навчання. В ОП обумовлюється моніторинг та оцінювання навчальних планів та освітніх стандартів, якості викладання, навчання, системи оцінювання навчальних досягнень, забезпечення </w:t>
      </w:r>
      <w:proofErr w:type="spellStart"/>
      <w:r w:rsidRPr="00693803">
        <w:rPr>
          <w:rFonts w:ascii="Times New Roman" w:hAnsi="Times New Roman" w:cs="Times New Roman"/>
          <w:sz w:val="28"/>
          <w:szCs w:val="28"/>
        </w:rPr>
        <w:t>зворотнього</w:t>
      </w:r>
      <w:proofErr w:type="spellEnd"/>
      <w:r w:rsidRPr="00693803">
        <w:rPr>
          <w:rFonts w:ascii="Times New Roman" w:hAnsi="Times New Roman" w:cs="Times New Roman"/>
          <w:sz w:val="28"/>
          <w:szCs w:val="28"/>
        </w:rPr>
        <w:t xml:space="preserve"> зв’язку студентів щодо якості викладання та їх навчального досвіду, пріоритети підвищення кваліфікації викладацького складу. </w:t>
      </w:r>
    </w:p>
    <w:p w:rsidR="00A52C32" w:rsidRDefault="00A52C32" w:rsidP="00A52C32">
      <w:pPr>
        <w:spacing w:after="0" w:line="240" w:lineRule="auto"/>
        <w:ind w:firstLine="709"/>
        <w:jc w:val="both"/>
        <w:rPr>
          <w:rFonts w:ascii="Times New Roman" w:hAnsi="Times New Roman" w:cs="Times New Roman"/>
          <w:color w:val="FF0000"/>
          <w:sz w:val="28"/>
          <w:szCs w:val="28"/>
        </w:rPr>
      </w:pPr>
      <w:r w:rsidRPr="00693803">
        <w:rPr>
          <w:rFonts w:ascii="Times New Roman" w:hAnsi="Times New Roman" w:cs="Times New Roman"/>
          <w:sz w:val="28"/>
          <w:szCs w:val="28"/>
        </w:rPr>
        <w:t>В 2019 році Освітня програма «</w:t>
      </w:r>
      <w:r w:rsidR="001F25CA">
        <w:rPr>
          <w:rFonts w:ascii="Times New Roman" w:hAnsi="Times New Roman" w:cs="Times New Roman"/>
          <w:sz w:val="28"/>
          <w:szCs w:val="28"/>
        </w:rPr>
        <w:t>Маркетинг</w:t>
      </w:r>
      <w:r w:rsidRPr="00693803">
        <w:rPr>
          <w:rFonts w:ascii="Times New Roman" w:hAnsi="Times New Roman" w:cs="Times New Roman"/>
          <w:sz w:val="28"/>
          <w:szCs w:val="28"/>
        </w:rPr>
        <w:t xml:space="preserve">» приведена у відповідність до затвердженого Стандарту вищої освіти України: першого (бакалаврського) рівня, галузі знань </w:t>
      </w:r>
      <w:r>
        <w:rPr>
          <w:rFonts w:ascii="Times New Roman" w:hAnsi="Times New Roman" w:cs="Times New Roman"/>
          <w:sz w:val="28"/>
          <w:szCs w:val="28"/>
        </w:rPr>
        <w:t>07</w:t>
      </w:r>
      <w:r w:rsidRPr="00693803">
        <w:rPr>
          <w:rFonts w:ascii="Times New Roman" w:hAnsi="Times New Roman" w:cs="Times New Roman"/>
          <w:sz w:val="28"/>
          <w:szCs w:val="28"/>
        </w:rPr>
        <w:t xml:space="preserve"> – «</w:t>
      </w:r>
      <w:r>
        <w:rPr>
          <w:rFonts w:ascii="Times New Roman" w:hAnsi="Times New Roman" w:cs="Times New Roman"/>
          <w:sz w:val="28"/>
          <w:szCs w:val="28"/>
        </w:rPr>
        <w:t>Управління та адміністрування</w:t>
      </w:r>
      <w:r w:rsidRPr="00693803">
        <w:rPr>
          <w:rFonts w:ascii="Times New Roman" w:hAnsi="Times New Roman" w:cs="Times New Roman"/>
          <w:sz w:val="28"/>
          <w:szCs w:val="28"/>
        </w:rPr>
        <w:t xml:space="preserve">», спеціальності </w:t>
      </w:r>
      <w:r>
        <w:rPr>
          <w:rFonts w:ascii="Times New Roman" w:hAnsi="Times New Roman" w:cs="Times New Roman"/>
          <w:sz w:val="28"/>
          <w:szCs w:val="28"/>
        </w:rPr>
        <w:t>073</w:t>
      </w:r>
      <w:r w:rsidR="001F25CA">
        <w:rPr>
          <w:rFonts w:ascii="Times New Roman" w:hAnsi="Times New Roman" w:cs="Times New Roman"/>
          <w:sz w:val="28"/>
          <w:szCs w:val="28"/>
        </w:rPr>
        <w:t>5</w:t>
      </w:r>
      <w:r w:rsidRPr="00693803">
        <w:rPr>
          <w:rFonts w:ascii="Times New Roman" w:hAnsi="Times New Roman" w:cs="Times New Roman"/>
          <w:sz w:val="28"/>
          <w:szCs w:val="28"/>
        </w:rPr>
        <w:t xml:space="preserve"> – «</w:t>
      </w:r>
      <w:r>
        <w:rPr>
          <w:rFonts w:ascii="Times New Roman" w:hAnsi="Times New Roman" w:cs="Times New Roman"/>
          <w:sz w:val="28"/>
          <w:szCs w:val="28"/>
        </w:rPr>
        <w:t>М</w:t>
      </w:r>
      <w:r w:rsidR="001F25CA">
        <w:rPr>
          <w:rFonts w:ascii="Times New Roman" w:hAnsi="Times New Roman" w:cs="Times New Roman"/>
          <w:sz w:val="28"/>
          <w:szCs w:val="28"/>
        </w:rPr>
        <w:t>аркетинг</w:t>
      </w:r>
      <w:r w:rsidRPr="00693803">
        <w:rPr>
          <w:rFonts w:ascii="Times New Roman" w:hAnsi="Times New Roman" w:cs="Times New Roman"/>
          <w:sz w:val="28"/>
          <w:szCs w:val="28"/>
        </w:rPr>
        <w:t xml:space="preserve">», затвердженого і введеного в дію наказом Міністерства освіти і науки України від </w:t>
      </w:r>
      <w:r w:rsidR="001F25CA">
        <w:rPr>
          <w:rFonts w:ascii="Times New Roman" w:hAnsi="Times New Roman" w:cs="Times New Roman"/>
          <w:sz w:val="28"/>
          <w:szCs w:val="28"/>
        </w:rPr>
        <w:t>05</w:t>
      </w:r>
      <w:r w:rsidRPr="00693803">
        <w:rPr>
          <w:rFonts w:ascii="Times New Roman" w:hAnsi="Times New Roman" w:cs="Times New Roman"/>
          <w:sz w:val="28"/>
          <w:szCs w:val="28"/>
        </w:rPr>
        <w:t>.1</w:t>
      </w:r>
      <w:r w:rsidR="001F25CA">
        <w:rPr>
          <w:rFonts w:ascii="Times New Roman" w:hAnsi="Times New Roman" w:cs="Times New Roman"/>
          <w:sz w:val="28"/>
          <w:szCs w:val="28"/>
        </w:rPr>
        <w:t>2</w:t>
      </w:r>
      <w:r w:rsidRPr="00693803">
        <w:rPr>
          <w:rFonts w:ascii="Times New Roman" w:hAnsi="Times New Roman" w:cs="Times New Roman"/>
          <w:sz w:val="28"/>
          <w:szCs w:val="28"/>
        </w:rPr>
        <w:t>.201</w:t>
      </w:r>
      <w:r>
        <w:rPr>
          <w:rFonts w:ascii="Times New Roman" w:hAnsi="Times New Roman" w:cs="Times New Roman"/>
          <w:sz w:val="28"/>
          <w:szCs w:val="28"/>
        </w:rPr>
        <w:t>8</w:t>
      </w:r>
      <w:r w:rsidRPr="00693803">
        <w:rPr>
          <w:rFonts w:ascii="Times New Roman" w:hAnsi="Times New Roman" w:cs="Times New Roman"/>
          <w:sz w:val="28"/>
          <w:szCs w:val="28"/>
        </w:rPr>
        <w:t xml:space="preserve"> р. № 1</w:t>
      </w:r>
      <w:r>
        <w:rPr>
          <w:rFonts w:ascii="Times New Roman" w:hAnsi="Times New Roman" w:cs="Times New Roman"/>
          <w:sz w:val="28"/>
          <w:szCs w:val="28"/>
        </w:rPr>
        <w:t>1</w:t>
      </w:r>
      <w:r w:rsidR="001F25CA">
        <w:rPr>
          <w:rFonts w:ascii="Times New Roman" w:hAnsi="Times New Roman" w:cs="Times New Roman"/>
          <w:sz w:val="28"/>
          <w:szCs w:val="28"/>
        </w:rPr>
        <w:t>43</w:t>
      </w:r>
      <w:r>
        <w:rPr>
          <w:rFonts w:ascii="Times New Roman" w:hAnsi="Times New Roman" w:cs="Times New Roman"/>
          <w:sz w:val="28"/>
          <w:szCs w:val="28"/>
        </w:rPr>
        <w:t xml:space="preserve">, та </w:t>
      </w:r>
      <w:r w:rsidRPr="00693803">
        <w:rPr>
          <w:rFonts w:ascii="Times New Roman" w:hAnsi="Times New Roman" w:cs="Times New Roman"/>
          <w:sz w:val="28"/>
          <w:szCs w:val="28"/>
        </w:rPr>
        <w:t>затверджена Вченою радою ДВНЗ «Прикарпатський національний університет імені Василя Стефаника» (протокол № 7 від 30.08.201</w:t>
      </w:r>
      <w:r>
        <w:rPr>
          <w:rFonts w:ascii="Times New Roman" w:hAnsi="Times New Roman" w:cs="Times New Roman"/>
          <w:sz w:val="28"/>
          <w:szCs w:val="28"/>
        </w:rPr>
        <w:t>9</w:t>
      </w:r>
      <w:r w:rsidRPr="00693803">
        <w:rPr>
          <w:rFonts w:ascii="Times New Roman" w:hAnsi="Times New Roman" w:cs="Times New Roman"/>
          <w:sz w:val="28"/>
          <w:szCs w:val="28"/>
        </w:rPr>
        <w:t xml:space="preserve"> р.) </w:t>
      </w:r>
      <w:r w:rsidRPr="00693803">
        <w:rPr>
          <w:rFonts w:ascii="Times New Roman" w:hAnsi="Times New Roman" w:cs="Times New Roman"/>
          <w:color w:val="FF0000"/>
          <w:sz w:val="28"/>
          <w:szCs w:val="28"/>
        </w:rPr>
        <w:t>та введена в дію Наказом ректора № 125/- 06-01-C від 31.08.201</w:t>
      </w:r>
      <w:r>
        <w:rPr>
          <w:rFonts w:ascii="Times New Roman" w:hAnsi="Times New Roman" w:cs="Times New Roman"/>
          <w:color w:val="FF0000"/>
          <w:sz w:val="28"/>
          <w:szCs w:val="28"/>
        </w:rPr>
        <w:t>9</w:t>
      </w:r>
      <w:r w:rsidRPr="00693803">
        <w:rPr>
          <w:rFonts w:ascii="Times New Roman" w:hAnsi="Times New Roman" w:cs="Times New Roman"/>
          <w:color w:val="FF0000"/>
          <w:sz w:val="28"/>
          <w:szCs w:val="28"/>
        </w:rPr>
        <w:t xml:space="preserve"> р.</w:t>
      </w:r>
    </w:p>
    <w:p w:rsidR="00A52C32" w:rsidRPr="00693803" w:rsidRDefault="00A52C32" w:rsidP="00A52C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Враховуючи зауваження </w:t>
      </w:r>
      <w:proofErr w:type="spellStart"/>
      <w:r>
        <w:rPr>
          <w:rFonts w:ascii="Times New Roman" w:hAnsi="Times New Roman" w:cs="Times New Roman"/>
          <w:sz w:val="28"/>
          <w:szCs w:val="28"/>
        </w:rPr>
        <w:t>стейкхолдерів</w:t>
      </w:r>
      <w:proofErr w:type="spellEnd"/>
      <w:r>
        <w:rPr>
          <w:rFonts w:ascii="Times New Roman" w:hAnsi="Times New Roman" w:cs="Times New Roman"/>
          <w:sz w:val="28"/>
          <w:szCs w:val="28"/>
        </w:rPr>
        <w:t xml:space="preserve"> ОП була переглянута робочою групою у 2020 році.</w:t>
      </w:r>
    </w:p>
    <w:p w:rsidR="00A52C32" w:rsidRDefault="00A52C32" w:rsidP="00A52C32">
      <w:pPr>
        <w:pStyle w:val="a9"/>
        <w:shd w:val="clear" w:color="auto" w:fill="auto"/>
        <w:spacing w:after="560"/>
        <w:ind w:firstLine="600"/>
        <w:rPr>
          <w:color w:val="000000"/>
          <w:lang w:bidi="uk-UA"/>
        </w:rPr>
      </w:pPr>
    </w:p>
    <w:p w:rsidR="00A52C32" w:rsidRDefault="00A52C32" w:rsidP="00A52C32">
      <w:pPr>
        <w:pStyle w:val="a9"/>
        <w:shd w:val="clear" w:color="auto" w:fill="auto"/>
        <w:spacing w:after="560"/>
        <w:ind w:firstLine="600"/>
      </w:pPr>
      <w:r>
        <w:rPr>
          <w:color w:val="000000"/>
          <w:lang w:bidi="uk-UA"/>
        </w:rPr>
        <w:lastRenderedPageBreak/>
        <w:t>Розроблено робочою групою (науково-методичною комісією спеціальності № «Назва») у складі:</w:t>
      </w:r>
    </w:p>
    <w:p w:rsidR="00A52C32" w:rsidRDefault="00A52C32" w:rsidP="00A52C32">
      <w:pPr>
        <w:pStyle w:val="a9"/>
        <w:numPr>
          <w:ilvl w:val="0"/>
          <w:numId w:val="7"/>
        </w:numPr>
        <w:shd w:val="clear" w:color="auto" w:fill="auto"/>
        <w:tabs>
          <w:tab w:val="left" w:pos="1453"/>
        </w:tabs>
        <w:ind w:left="1080"/>
      </w:pPr>
      <w:r>
        <w:rPr>
          <w:color w:val="000000"/>
          <w:lang w:bidi="uk-UA"/>
        </w:rPr>
        <w:t xml:space="preserve"> </w:t>
      </w:r>
      <w:proofErr w:type="spellStart"/>
      <w:r>
        <w:rPr>
          <w:color w:val="000000"/>
          <w:lang w:bidi="uk-UA"/>
        </w:rPr>
        <w:t>к.е.н</w:t>
      </w:r>
      <w:proofErr w:type="spellEnd"/>
      <w:r>
        <w:rPr>
          <w:color w:val="000000"/>
          <w:lang w:bidi="uk-UA"/>
        </w:rPr>
        <w:t xml:space="preserve">., доц. </w:t>
      </w:r>
      <w:proofErr w:type="spellStart"/>
      <w:r w:rsidR="001F25CA">
        <w:rPr>
          <w:color w:val="000000"/>
          <w:lang w:bidi="uk-UA"/>
        </w:rPr>
        <w:t>Копчак</w:t>
      </w:r>
      <w:proofErr w:type="spellEnd"/>
      <w:r w:rsidR="001F25CA">
        <w:rPr>
          <w:color w:val="000000"/>
          <w:lang w:bidi="uk-UA"/>
        </w:rPr>
        <w:t xml:space="preserve"> Ю.С.</w:t>
      </w:r>
    </w:p>
    <w:p w:rsidR="00A52C32" w:rsidRDefault="00A52C32" w:rsidP="00A52C32">
      <w:pPr>
        <w:pStyle w:val="a9"/>
        <w:numPr>
          <w:ilvl w:val="0"/>
          <w:numId w:val="7"/>
        </w:numPr>
        <w:shd w:val="clear" w:color="auto" w:fill="auto"/>
        <w:tabs>
          <w:tab w:val="left" w:pos="1467"/>
        </w:tabs>
        <w:ind w:left="1080"/>
      </w:pPr>
      <w:proofErr w:type="spellStart"/>
      <w:r>
        <w:rPr>
          <w:color w:val="000000"/>
          <w:lang w:bidi="uk-UA"/>
        </w:rPr>
        <w:t>д.е.н</w:t>
      </w:r>
      <w:proofErr w:type="spellEnd"/>
      <w:r>
        <w:rPr>
          <w:color w:val="000000"/>
          <w:lang w:bidi="uk-UA"/>
        </w:rPr>
        <w:t xml:space="preserve">., проф. </w:t>
      </w:r>
      <w:r w:rsidR="001F25CA">
        <w:rPr>
          <w:color w:val="000000"/>
          <w:lang w:bidi="uk-UA"/>
        </w:rPr>
        <w:t>Романюк М.Д.</w:t>
      </w:r>
    </w:p>
    <w:p w:rsidR="00A52C32" w:rsidRDefault="00A52C32" w:rsidP="00A52C32">
      <w:pPr>
        <w:pStyle w:val="a9"/>
        <w:numPr>
          <w:ilvl w:val="0"/>
          <w:numId w:val="7"/>
        </w:numPr>
        <w:shd w:val="clear" w:color="auto" w:fill="auto"/>
        <w:tabs>
          <w:tab w:val="left" w:pos="1467"/>
        </w:tabs>
        <w:spacing w:after="980"/>
        <w:ind w:left="1080"/>
      </w:pPr>
      <w:proofErr w:type="spellStart"/>
      <w:r>
        <w:rPr>
          <w:color w:val="000000"/>
          <w:lang w:bidi="uk-UA"/>
        </w:rPr>
        <w:t>к.е.н</w:t>
      </w:r>
      <w:proofErr w:type="spellEnd"/>
      <w:r>
        <w:rPr>
          <w:color w:val="000000"/>
          <w:lang w:bidi="uk-UA"/>
        </w:rPr>
        <w:t xml:space="preserve">., доц. </w:t>
      </w:r>
      <w:r w:rsidR="001F25CA">
        <w:rPr>
          <w:color w:val="000000"/>
          <w:lang w:bidi="uk-UA"/>
        </w:rPr>
        <w:t>Шурпа С.Я.</w:t>
      </w:r>
    </w:p>
    <w:p w:rsidR="00A52C32" w:rsidRDefault="00A52C32" w:rsidP="00A52C32">
      <w:pPr>
        <w:pStyle w:val="a9"/>
        <w:shd w:val="clear" w:color="auto" w:fill="auto"/>
        <w:ind w:firstLine="740"/>
      </w:pPr>
      <w:r>
        <w:rPr>
          <w:color w:val="000000"/>
          <w:lang w:bidi="uk-UA"/>
        </w:rPr>
        <w:t xml:space="preserve">Рецензії-відгуки зовнішніх </w:t>
      </w:r>
      <w:proofErr w:type="spellStart"/>
      <w:r>
        <w:rPr>
          <w:color w:val="000000"/>
          <w:lang w:bidi="uk-UA"/>
        </w:rPr>
        <w:t>стейкголдерів</w:t>
      </w:r>
      <w:proofErr w:type="spellEnd"/>
      <w:r>
        <w:rPr>
          <w:color w:val="000000"/>
          <w:lang w:bidi="uk-UA"/>
        </w:rPr>
        <w:t xml:space="preserve"> (за наявності):</w:t>
      </w:r>
    </w:p>
    <w:p w:rsidR="00A52C32" w:rsidRDefault="00A52C32" w:rsidP="00A52C32">
      <w:pPr>
        <w:pStyle w:val="a9"/>
        <w:shd w:val="clear" w:color="auto" w:fill="auto"/>
        <w:ind w:firstLine="740"/>
      </w:pPr>
      <w:r>
        <w:rPr>
          <w:color w:val="000000"/>
          <w:lang w:bidi="uk-UA"/>
        </w:rPr>
        <w:t>1.</w:t>
      </w:r>
    </w:p>
    <w:p w:rsidR="00A52C32" w:rsidRDefault="00A52C32" w:rsidP="00A52C32">
      <w:pPr>
        <w:pStyle w:val="a9"/>
        <w:shd w:val="clear" w:color="auto" w:fill="auto"/>
        <w:ind w:firstLine="740"/>
      </w:pPr>
      <w:r>
        <w:rPr>
          <w:color w:val="000000"/>
          <w:lang w:bidi="uk-UA"/>
        </w:rPr>
        <w:t>2.</w:t>
      </w:r>
    </w:p>
    <w:p w:rsidR="00A52C32" w:rsidRDefault="00A52C32" w:rsidP="00A52C32">
      <w:pPr>
        <w:pStyle w:val="a9"/>
        <w:shd w:val="clear" w:color="auto" w:fill="auto"/>
        <w:ind w:firstLine="740"/>
      </w:pPr>
      <w:r>
        <w:rPr>
          <w:color w:val="000000"/>
          <w:lang w:bidi="uk-UA"/>
        </w:rPr>
        <w:t>3.</w:t>
      </w:r>
      <w:r>
        <w:br w:type="page"/>
      </w:r>
    </w:p>
    <w:p w:rsidR="0020769F" w:rsidRDefault="0020769F" w:rsidP="0020769F">
      <w:pPr>
        <w:pStyle w:val="30"/>
        <w:keepNext/>
        <w:keepLines/>
        <w:shd w:val="clear" w:color="auto" w:fill="auto"/>
        <w:spacing w:after="380"/>
        <w:jc w:val="both"/>
      </w:pPr>
      <w:bookmarkStart w:id="4" w:name="bookmark6"/>
      <w:bookmarkStart w:id="5" w:name="bookmark7"/>
      <w:r>
        <w:rPr>
          <w:color w:val="000000"/>
          <w:lang w:bidi="uk-UA"/>
        </w:rPr>
        <w:lastRenderedPageBreak/>
        <w:t>1. Профіль освітньої програми «Менеджмент організацій і адміністрування» зі спеціальності 073"Менеджмент"</w:t>
      </w:r>
      <w:bookmarkEnd w:id="4"/>
      <w:bookmarkEnd w:id="5"/>
    </w:p>
    <w:tbl>
      <w:tblPr>
        <w:tblStyle w:val="a3"/>
        <w:tblW w:w="0" w:type="auto"/>
        <w:tblLayout w:type="fixed"/>
        <w:tblLook w:val="04A0" w:firstRow="1" w:lastRow="0" w:firstColumn="1" w:lastColumn="0" w:noHBand="0" w:noVBand="1"/>
      </w:tblPr>
      <w:tblGrid>
        <w:gridCol w:w="2518"/>
        <w:gridCol w:w="7337"/>
      </w:tblGrid>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1 - Загальна інформація</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Повна назва вищого навчального закладу та структурного підрозділу</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ДВНЗ «Прикарпатський національний університет імені Василя Стефаника», економічний факультет, кафедра менеджменту і маркетингу</w:t>
            </w:r>
          </w:p>
        </w:tc>
      </w:tr>
      <w:tr w:rsidR="00B9573F" w:rsidRPr="00B9573F" w:rsidTr="00F76F99">
        <w:tc>
          <w:tcPr>
            <w:tcW w:w="2518" w:type="dxa"/>
          </w:tcPr>
          <w:p w:rsidR="00EF1931" w:rsidRPr="00B9573F" w:rsidRDefault="00EF1931" w:rsidP="00F76F99">
            <w:pPr>
              <w:pStyle w:val="a5"/>
              <w:shd w:val="clear" w:color="auto" w:fill="auto"/>
              <w:spacing w:line="264" w:lineRule="auto"/>
            </w:pPr>
            <w:r w:rsidRPr="00B9573F">
              <w:rPr>
                <w:b/>
                <w:bCs/>
                <w:lang w:bidi="uk-UA"/>
              </w:rPr>
              <w:t>Ступінь вищої освіти та назва кваліфікації мовою оригіналу</w:t>
            </w:r>
          </w:p>
        </w:tc>
        <w:tc>
          <w:tcPr>
            <w:tcW w:w="7337" w:type="dxa"/>
          </w:tcPr>
          <w:p w:rsidR="00EF1931" w:rsidRPr="00B9573F" w:rsidRDefault="00EF1931" w:rsidP="00F76F99">
            <w:pPr>
              <w:pStyle w:val="a5"/>
              <w:shd w:val="clear" w:color="auto" w:fill="auto"/>
              <w:spacing w:line="264" w:lineRule="auto"/>
            </w:pPr>
            <w:r w:rsidRPr="00B9573F">
              <w:t xml:space="preserve">Ступінь вищої освіти бакалавр </w:t>
            </w:r>
          </w:p>
          <w:p w:rsidR="00EF1931" w:rsidRPr="00B9573F" w:rsidRDefault="00EF1931" w:rsidP="00F76F99">
            <w:pPr>
              <w:pStyle w:val="a5"/>
              <w:shd w:val="clear" w:color="auto" w:fill="auto"/>
              <w:spacing w:line="264" w:lineRule="auto"/>
            </w:pPr>
            <w:r w:rsidRPr="00B9573F">
              <w:t>Спеціальність 07</w:t>
            </w:r>
            <w:r w:rsidR="001F25CA">
              <w:t>5</w:t>
            </w:r>
            <w:r w:rsidRPr="00B9573F">
              <w:t xml:space="preserve"> «М</w:t>
            </w:r>
            <w:r w:rsidR="001F25CA">
              <w:t>аркетинг</w:t>
            </w:r>
            <w:r w:rsidRPr="00B9573F">
              <w:t>»</w:t>
            </w:r>
          </w:p>
          <w:p w:rsidR="00EF1931" w:rsidRPr="00B9573F" w:rsidRDefault="00EF1931" w:rsidP="001F25CA">
            <w:pPr>
              <w:pStyle w:val="a5"/>
              <w:shd w:val="clear" w:color="auto" w:fill="auto"/>
              <w:spacing w:line="264" w:lineRule="auto"/>
              <w:jc w:val="both"/>
            </w:pPr>
            <w:r w:rsidRPr="00B9573F">
              <w:rPr>
                <w:lang w:bidi="uk-UA"/>
              </w:rPr>
              <w:t xml:space="preserve">Кваліфікація </w:t>
            </w:r>
            <w:r w:rsidR="00C91155">
              <w:rPr>
                <w:lang w:bidi="uk-UA"/>
              </w:rPr>
              <w:t xml:space="preserve">Бакалавр </w:t>
            </w:r>
            <w:r w:rsidR="001F25CA">
              <w:rPr>
                <w:lang w:bidi="uk-UA"/>
              </w:rPr>
              <w:t>маркетингу</w:t>
            </w:r>
            <w:r w:rsidR="00C91155">
              <w:rPr>
                <w:lang w:bidi="uk-UA"/>
              </w:rPr>
              <w:t xml:space="preserve">, </w:t>
            </w:r>
            <w:r w:rsidR="001F25CA">
              <w:t>Маркетолог</w:t>
            </w:r>
          </w:p>
        </w:tc>
      </w:tr>
      <w:tr w:rsidR="00B9573F" w:rsidRPr="00B9573F" w:rsidTr="00F76F99">
        <w:tc>
          <w:tcPr>
            <w:tcW w:w="2518" w:type="dxa"/>
          </w:tcPr>
          <w:p w:rsidR="00EF1931" w:rsidRPr="00B9573F" w:rsidRDefault="00EF1931" w:rsidP="00F76F99">
            <w:pPr>
              <w:pStyle w:val="a5"/>
              <w:shd w:val="clear" w:color="auto" w:fill="auto"/>
              <w:spacing w:line="254" w:lineRule="auto"/>
            </w:pPr>
            <w:r w:rsidRPr="00B9573F">
              <w:rPr>
                <w:b/>
                <w:bCs/>
                <w:lang w:bidi="uk-UA"/>
              </w:rPr>
              <w:t>Офіційна назва освітньої програми</w:t>
            </w:r>
          </w:p>
        </w:tc>
        <w:tc>
          <w:tcPr>
            <w:tcW w:w="7337" w:type="dxa"/>
          </w:tcPr>
          <w:p w:rsidR="00EF1931" w:rsidRPr="00B9573F" w:rsidRDefault="001F25CA" w:rsidP="001F25CA">
            <w:pPr>
              <w:rPr>
                <w:rFonts w:ascii="Times New Roman" w:hAnsi="Times New Roman" w:cs="Times New Roman"/>
              </w:rPr>
            </w:pPr>
            <w:r>
              <w:rPr>
                <w:rFonts w:ascii="Times New Roman" w:hAnsi="Times New Roman" w:cs="Times New Roman"/>
              </w:rPr>
              <w:t>Маркетинг</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Тип диплому та обсяг освітньої програми</w:t>
            </w:r>
          </w:p>
        </w:tc>
        <w:tc>
          <w:tcPr>
            <w:tcW w:w="7337" w:type="dxa"/>
          </w:tcPr>
          <w:p w:rsidR="00303918" w:rsidRPr="00303918" w:rsidRDefault="00EF1931" w:rsidP="00303918">
            <w:pPr>
              <w:pStyle w:val="TableParagraph"/>
              <w:tabs>
                <w:tab w:val="left" w:pos="426"/>
              </w:tabs>
              <w:jc w:val="both"/>
            </w:pPr>
            <w:r w:rsidRPr="00303918">
              <w:t>Диплом бакалавра, одиничний. Обсяг освітньої програми бакалавра на базі повної загальної середньої освіти становить 240 кредитів ЄКТС</w:t>
            </w:r>
            <w:r w:rsidR="00303918" w:rsidRPr="00303918">
              <w:t xml:space="preserve">. </w:t>
            </w:r>
            <w:r w:rsidRPr="00303918">
              <w:t xml:space="preserve"> </w:t>
            </w:r>
            <w:r w:rsidR="00303918" w:rsidRPr="00303918">
              <w:t>на базі ступеня «молодший бакалавр» (</w:t>
            </w:r>
            <w:proofErr w:type="spellStart"/>
            <w:r w:rsidR="00303918" w:rsidRPr="00303918">
              <w:t>освітньо</w:t>
            </w:r>
            <w:proofErr w:type="spellEnd"/>
            <w:r w:rsidR="00303918" w:rsidRPr="00303918">
              <w:t xml:space="preserve">- кваліфікаційного рівня «молодший спеціаліст») заклад вищої освіти має право визнати та </w:t>
            </w:r>
            <w:proofErr w:type="spellStart"/>
            <w:r w:rsidR="00303918" w:rsidRPr="00303918">
              <w:t>перезарахувати</w:t>
            </w:r>
            <w:proofErr w:type="spellEnd"/>
            <w:r w:rsidR="00303918" w:rsidRPr="00303918">
              <w:t xml:space="preserve"> кредити ЄКТС, отримані в межах попередньої освітньої програми підготовки молодшого бакалавра (молодшого спеціаліста):</w:t>
            </w:r>
          </w:p>
          <w:p w:rsidR="00303918" w:rsidRPr="00303918" w:rsidRDefault="00303918" w:rsidP="00303918">
            <w:pPr>
              <w:pStyle w:val="TableParagraph"/>
              <w:numPr>
                <w:ilvl w:val="0"/>
                <w:numId w:val="10"/>
              </w:numPr>
              <w:tabs>
                <w:tab w:val="left" w:pos="502"/>
              </w:tabs>
              <w:ind w:left="0" w:firstLine="0"/>
              <w:jc w:val="both"/>
            </w:pPr>
            <w:r w:rsidRPr="00303918">
              <w:t>спеціальностей галузі знань 07 «Управління та адміністрування», а також спеціальності 051 «Економіка» – не більше, ніж 120 кредитів ЄКТС;</w:t>
            </w:r>
          </w:p>
          <w:p w:rsidR="00EF1931" w:rsidRPr="00B9573F" w:rsidRDefault="00303918" w:rsidP="00303918">
            <w:pPr>
              <w:pStyle w:val="a5"/>
              <w:shd w:val="clear" w:color="auto" w:fill="auto"/>
              <w:jc w:val="both"/>
            </w:pPr>
            <w:r w:rsidRPr="00303918">
              <w:t xml:space="preserve">інших спеціальностей – не більше, ніж 60 кредитів ЄКТС. Мінімум 50% обсягу освітньої програми має бути спрямовано на забезпечення загальних та спеціальних (фахових) </w:t>
            </w:r>
            <w:proofErr w:type="spellStart"/>
            <w:r w:rsidRPr="00303918">
              <w:t>компетентностей</w:t>
            </w:r>
            <w:proofErr w:type="spellEnd"/>
            <w:r w:rsidRPr="00303918">
              <w:t xml:space="preserve"> за спеціальністю, визначених цим Стандартом вищої освіти.</w:t>
            </w:r>
            <w:r w:rsidRPr="00303918">
              <w:t xml:space="preserve"> </w:t>
            </w:r>
            <w:r w:rsidR="00EF1931" w:rsidRPr="00303918">
              <w:t>Термін навчання 3 роки 10 міс.</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Наявність акредитації</w:t>
            </w:r>
          </w:p>
        </w:tc>
        <w:tc>
          <w:tcPr>
            <w:tcW w:w="7337" w:type="dxa"/>
          </w:tcPr>
          <w:p w:rsidR="00EF1931" w:rsidRPr="00B9573F" w:rsidRDefault="00EF1931" w:rsidP="00F76F99">
            <w:pPr>
              <w:pStyle w:val="a5"/>
              <w:shd w:val="clear" w:color="auto" w:fill="auto"/>
              <w:spacing w:line="259" w:lineRule="auto"/>
              <w:rPr>
                <w:lang w:val="ru-RU" w:bidi="uk-UA"/>
              </w:rPr>
            </w:pPr>
            <w:r w:rsidRPr="00B9573F">
              <w:rPr>
                <w:lang w:bidi="uk-UA"/>
              </w:rPr>
              <w:t>Сертифікат про Акредитацію серія НД № 099148</w:t>
            </w:r>
            <w:r w:rsidR="001F25CA">
              <w:rPr>
                <w:lang w:bidi="uk-UA"/>
              </w:rPr>
              <w:t>2</w:t>
            </w:r>
          </w:p>
          <w:p w:rsidR="00EF1931" w:rsidRPr="00B9573F" w:rsidRDefault="00EF1931" w:rsidP="00F76F99">
            <w:pPr>
              <w:pStyle w:val="a5"/>
              <w:shd w:val="clear" w:color="auto" w:fill="auto"/>
              <w:spacing w:line="259" w:lineRule="auto"/>
              <w:rPr>
                <w:lang w:bidi="uk-UA"/>
              </w:rPr>
            </w:pPr>
            <w:r w:rsidRPr="00B9573F">
              <w:rPr>
                <w:lang w:bidi="uk-UA"/>
              </w:rPr>
              <w:t xml:space="preserve">Акредитаційна комісія МОН України </w:t>
            </w:r>
          </w:p>
          <w:p w:rsidR="00EF1931" w:rsidRPr="00B9573F" w:rsidRDefault="00EF1931" w:rsidP="00F76F99">
            <w:pPr>
              <w:pStyle w:val="a5"/>
              <w:shd w:val="clear" w:color="auto" w:fill="auto"/>
              <w:spacing w:line="259" w:lineRule="auto"/>
            </w:pPr>
            <w:r w:rsidRPr="00B9573F">
              <w:rPr>
                <w:lang w:bidi="uk-UA"/>
              </w:rPr>
              <w:t>Наказ МОН України від 19.12.2016 р. № 1565.</w:t>
            </w:r>
          </w:p>
          <w:p w:rsidR="00EF1931" w:rsidRPr="00B9573F" w:rsidRDefault="00EF1931" w:rsidP="00F76F99">
            <w:pPr>
              <w:pStyle w:val="a5"/>
              <w:shd w:val="clear" w:color="auto" w:fill="auto"/>
              <w:tabs>
                <w:tab w:val="left" w:pos="130"/>
              </w:tabs>
              <w:spacing w:line="259" w:lineRule="auto"/>
            </w:pPr>
            <w:r w:rsidRPr="00B9573F">
              <w:t>Термін дії акредитації до 1 липня 2021 року</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Цикл/рівень</w:t>
            </w:r>
          </w:p>
        </w:tc>
        <w:tc>
          <w:tcPr>
            <w:tcW w:w="7337" w:type="dxa"/>
          </w:tcPr>
          <w:p w:rsidR="00EF1931" w:rsidRPr="00B9573F" w:rsidRDefault="00EF1931" w:rsidP="00F76F99">
            <w:pPr>
              <w:pStyle w:val="a5"/>
              <w:shd w:val="clear" w:color="auto" w:fill="auto"/>
            </w:pPr>
            <w:r w:rsidRPr="00B9573F">
              <w:t>НРК України - 7 рівень, FQ-ЕНЕА – перший цикл, ЕQF-LLL - 6 рівень</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Передумови</w:t>
            </w:r>
          </w:p>
        </w:tc>
        <w:tc>
          <w:tcPr>
            <w:tcW w:w="7337" w:type="dxa"/>
          </w:tcPr>
          <w:p w:rsidR="00EF1931" w:rsidRPr="00B9573F" w:rsidRDefault="00EF1931" w:rsidP="00F76F99">
            <w:pPr>
              <w:pStyle w:val="a5"/>
              <w:shd w:val="clear" w:color="auto" w:fill="auto"/>
              <w:spacing w:line="259" w:lineRule="auto"/>
              <w:jc w:val="both"/>
            </w:pPr>
            <w:r w:rsidRPr="00B9573F">
              <w:t>Наявність повної загальної середньої освіти</w:t>
            </w:r>
          </w:p>
        </w:tc>
      </w:tr>
      <w:tr w:rsidR="00B9573F" w:rsidRPr="00B9573F" w:rsidTr="00F76F99">
        <w:tc>
          <w:tcPr>
            <w:tcW w:w="2518" w:type="dxa"/>
            <w:vAlign w:val="bottom"/>
          </w:tcPr>
          <w:p w:rsidR="00EF1931" w:rsidRPr="00B9573F" w:rsidRDefault="00EF1931" w:rsidP="00F76F99">
            <w:pPr>
              <w:pStyle w:val="a5"/>
              <w:shd w:val="clear" w:color="auto" w:fill="auto"/>
            </w:pPr>
            <w:r w:rsidRPr="00B9573F">
              <w:rPr>
                <w:b/>
                <w:bCs/>
                <w:lang w:bidi="uk-UA"/>
              </w:rPr>
              <w:t>Мова(и) викладання</w:t>
            </w:r>
          </w:p>
        </w:tc>
        <w:tc>
          <w:tcPr>
            <w:tcW w:w="7337" w:type="dxa"/>
          </w:tcPr>
          <w:p w:rsidR="00EF1931" w:rsidRPr="00B9573F" w:rsidRDefault="00EF1931" w:rsidP="00F76F99">
            <w:pPr>
              <w:rPr>
                <w:rFonts w:ascii="Times New Roman" w:hAnsi="Times New Roman" w:cs="Times New Roman"/>
              </w:rPr>
            </w:pPr>
            <w:r w:rsidRPr="00B9573F">
              <w:rPr>
                <w:rFonts w:ascii="Times New Roman" w:hAnsi="Times New Roman" w:cs="Times New Roman"/>
              </w:rPr>
              <w:t xml:space="preserve">Українська </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Термін дії освітньої програми</w:t>
            </w:r>
          </w:p>
        </w:tc>
        <w:tc>
          <w:tcPr>
            <w:tcW w:w="7337" w:type="dxa"/>
          </w:tcPr>
          <w:p w:rsidR="00EF1931" w:rsidRPr="00B9573F" w:rsidRDefault="00EF1931" w:rsidP="00F76F99">
            <w:pPr>
              <w:pStyle w:val="a5"/>
              <w:shd w:val="clear" w:color="auto" w:fill="auto"/>
              <w:spacing w:line="262" w:lineRule="auto"/>
            </w:pPr>
            <w:r w:rsidRPr="00B9573F">
              <w:rPr>
                <w:lang w:bidi="uk-UA"/>
              </w:rPr>
              <w:t>2021</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Інтернет-адреса постійного розміщення опису освітньої програми</w:t>
            </w:r>
          </w:p>
        </w:tc>
        <w:tc>
          <w:tcPr>
            <w:tcW w:w="7337" w:type="dxa"/>
          </w:tcPr>
          <w:p w:rsidR="00EF1931" w:rsidRPr="00B9573F" w:rsidRDefault="00650B13" w:rsidP="00F76F99">
            <w:pPr>
              <w:pStyle w:val="a5"/>
              <w:shd w:val="clear" w:color="auto" w:fill="auto"/>
              <w:spacing w:line="259" w:lineRule="auto"/>
              <w:ind w:left="172"/>
            </w:pPr>
            <w:hyperlink r:id="rId7" w:history="1">
              <w:r w:rsidR="00EF1931" w:rsidRPr="00B9573F">
                <w:rPr>
                  <w:rStyle w:val="a6"/>
                  <w:color w:val="auto"/>
                </w:rPr>
                <w:t>https://nmv.pnu.edu.ua/bakalavrat/073-%d0%bc%d0%b5%d0%bd%d0%b5%d0%b4%d0%b6%d0%bc%d0%b5%d0%bd%d1%82-%d0%be%d1%80%d0%b3%d0%b0%d0%bd%d1%96%d0%b7%d0%b0%d1%86%d1%96%d0%b9-%d1%82%d0%b0-%d0%b0%d0%b4%d0%bc%d1%96%d0%bd%d1%96%d1%81%d1%82%d1%80/</w:t>
              </w:r>
            </w:hyperlink>
          </w:p>
          <w:p w:rsidR="00EF1931" w:rsidRPr="00B9573F" w:rsidRDefault="00EF1931" w:rsidP="00F76F99">
            <w:pPr>
              <w:pStyle w:val="a5"/>
              <w:shd w:val="clear" w:color="auto" w:fill="auto"/>
              <w:spacing w:line="259" w:lineRule="auto"/>
              <w:ind w:left="172"/>
            </w:pPr>
          </w:p>
          <w:p w:rsidR="00EF1931" w:rsidRPr="00B9573F" w:rsidRDefault="00650B13" w:rsidP="00F76F99">
            <w:pPr>
              <w:pStyle w:val="a5"/>
              <w:shd w:val="clear" w:color="auto" w:fill="auto"/>
              <w:spacing w:line="259" w:lineRule="auto"/>
              <w:ind w:left="172"/>
            </w:pPr>
            <w:hyperlink r:id="rId8" w:history="1">
              <w:r w:rsidR="00EF1931" w:rsidRPr="00B9573F">
                <w:rPr>
                  <w:rStyle w:val="a6"/>
                  <w:color w:val="auto"/>
                </w:rPr>
                <w:t>https://kmim.pnu.edu.ua/%d0%be%d1%81%d0%b2%d1%96%d1%82%d0%bd%d1%8f-%d0%bf%d1%80%d0%be%d0%b3%d1%80%d0%b0%d0%bc%d0%b0-%d0%bc%d0%b5%d0%bd%d0%b5%d0%b4%d0%b6%d0%bc%d0%b5%d0%bd%d1%82/</w:t>
              </w:r>
            </w:hyperlink>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2 — Мета освітньої програми</w:t>
            </w:r>
          </w:p>
        </w:tc>
      </w:tr>
      <w:tr w:rsidR="00B9573F" w:rsidRPr="00B9573F" w:rsidTr="00F76F99">
        <w:tc>
          <w:tcPr>
            <w:tcW w:w="9855" w:type="dxa"/>
            <w:gridSpan w:val="2"/>
          </w:tcPr>
          <w:p w:rsidR="00EF1931" w:rsidRPr="00B9573F" w:rsidRDefault="00FE0703" w:rsidP="00FE0703">
            <w:pPr>
              <w:pStyle w:val="Default"/>
              <w:jc w:val="both"/>
            </w:pPr>
            <w:r>
              <w:rPr>
                <w:sz w:val="23"/>
                <w:szCs w:val="23"/>
              </w:rPr>
              <w:t>Формування системи професійних знань і практичних навичок, необхідних для ефективного вирішення завдань маркетингової діяльності та забезпечення ефективної роботи підприємств, організацій</w:t>
            </w:r>
            <w:r w:rsidR="00554E91">
              <w:rPr>
                <w:sz w:val="23"/>
                <w:szCs w:val="23"/>
              </w:rPr>
              <w:t xml:space="preserve"> різних форм власності</w:t>
            </w:r>
            <w:r>
              <w:rPr>
                <w:sz w:val="23"/>
                <w:szCs w:val="23"/>
              </w:rPr>
              <w:t xml:space="preserve">. Маркетолог досліджує ринок, його кон’юнктуру, потреби та попит, формує товарну, цінову, збутову та комунікаційну політики підприємства, організації на засадах маркетингу та забезпечує його конкурентне положення на ринку товарів і послуг. </w:t>
            </w:r>
          </w:p>
        </w:tc>
      </w:tr>
      <w:tr w:rsidR="00B9573F" w:rsidRPr="00B9573F" w:rsidTr="00F76F99">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3 - Характеристика освітньої програми</w:t>
            </w:r>
          </w:p>
        </w:tc>
      </w:tr>
      <w:tr w:rsidR="00B9573F" w:rsidRPr="00B9573F" w:rsidTr="00F76F99">
        <w:tc>
          <w:tcPr>
            <w:tcW w:w="2518" w:type="dxa"/>
          </w:tcPr>
          <w:p w:rsidR="00EF1931" w:rsidRPr="00B9573F" w:rsidRDefault="00EF1931" w:rsidP="00F76F99">
            <w:pPr>
              <w:pStyle w:val="a5"/>
              <w:shd w:val="clear" w:color="auto" w:fill="auto"/>
              <w:spacing w:line="257" w:lineRule="auto"/>
            </w:pPr>
            <w:r w:rsidRPr="00B9573F">
              <w:rPr>
                <w:b/>
                <w:bCs/>
                <w:lang w:bidi="uk-UA"/>
              </w:rPr>
              <w:t xml:space="preserve">Предметна область </w:t>
            </w:r>
            <w:r w:rsidRPr="00B9573F">
              <w:rPr>
                <w:b/>
                <w:bCs/>
                <w:lang w:bidi="uk-UA"/>
              </w:rPr>
              <w:lastRenderedPageBreak/>
              <w:t xml:space="preserve">(галузь знань, спеціальність, спеціалізація </w:t>
            </w:r>
            <w:r w:rsidRPr="00B9573F">
              <w:rPr>
                <w:lang w:bidi="uk-UA"/>
              </w:rPr>
              <w:t>(за наявності))</w:t>
            </w:r>
          </w:p>
        </w:tc>
        <w:tc>
          <w:tcPr>
            <w:tcW w:w="7337" w:type="dxa"/>
          </w:tcPr>
          <w:p w:rsidR="00EF1931" w:rsidRPr="00B9573F" w:rsidRDefault="00EF1931" w:rsidP="00FE0703">
            <w:pPr>
              <w:ind w:left="34" w:firstLine="19"/>
              <w:jc w:val="both"/>
              <w:rPr>
                <w:rFonts w:ascii="Times New Roman" w:hAnsi="Times New Roman" w:cs="Times New Roman"/>
              </w:rPr>
            </w:pPr>
            <w:r w:rsidRPr="00B9573F">
              <w:rPr>
                <w:rFonts w:ascii="Times New Roman" w:hAnsi="Times New Roman" w:cs="Times New Roman"/>
              </w:rPr>
              <w:lastRenderedPageBreak/>
              <w:t>Галузь знань 07 «Управління та адміністрування» Спеціальність 07</w:t>
            </w:r>
            <w:r w:rsidR="00FE0703">
              <w:rPr>
                <w:rFonts w:ascii="Times New Roman" w:hAnsi="Times New Roman" w:cs="Times New Roman"/>
              </w:rPr>
              <w:t>5</w:t>
            </w:r>
            <w:r w:rsidRPr="00B9573F">
              <w:rPr>
                <w:rFonts w:ascii="Times New Roman" w:hAnsi="Times New Roman" w:cs="Times New Roman"/>
              </w:rPr>
              <w:t xml:space="preserve"> </w:t>
            </w:r>
            <w:r w:rsidRPr="00B9573F">
              <w:rPr>
                <w:rFonts w:ascii="Times New Roman" w:hAnsi="Times New Roman" w:cs="Times New Roman"/>
              </w:rPr>
              <w:lastRenderedPageBreak/>
              <w:t>«</w:t>
            </w:r>
            <w:r w:rsidR="00FE0703">
              <w:rPr>
                <w:rFonts w:ascii="Times New Roman" w:hAnsi="Times New Roman" w:cs="Times New Roman"/>
              </w:rPr>
              <w:t>Маркетинг</w:t>
            </w:r>
            <w:r w:rsidRPr="00B9573F">
              <w:rPr>
                <w:rFonts w:ascii="Times New Roman" w:hAnsi="Times New Roman" w:cs="Times New Roman"/>
              </w:rPr>
              <w:t>» ОП «</w:t>
            </w:r>
            <w:r w:rsidR="00FE0703">
              <w:rPr>
                <w:rFonts w:ascii="Times New Roman" w:hAnsi="Times New Roman" w:cs="Times New Roman"/>
              </w:rPr>
              <w:t>Маркетинг</w:t>
            </w:r>
            <w:r w:rsidRPr="00B9573F">
              <w:rPr>
                <w:rFonts w:ascii="Times New Roman" w:hAnsi="Times New Roman" w:cs="Times New Roman"/>
              </w:rPr>
              <w:t xml:space="preserve">» є </w:t>
            </w:r>
            <w:proofErr w:type="spellStart"/>
            <w:r w:rsidRPr="00B9573F">
              <w:rPr>
                <w:rFonts w:ascii="Times New Roman" w:hAnsi="Times New Roman" w:cs="Times New Roman"/>
              </w:rPr>
              <w:t>мультидисциплінарною</w:t>
            </w:r>
            <w:proofErr w:type="spellEnd"/>
            <w:r w:rsidRPr="00B9573F">
              <w:rPr>
                <w:rFonts w:ascii="Times New Roman" w:hAnsi="Times New Roman" w:cs="Times New Roman"/>
              </w:rPr>
              <w:t>, де загальноосвітні компоненти ОП складають 39 кредитів (16,25 %) ЕКТС; освітні компоненти професійної підготовки складають 126 кредитів (52,5 %) ЕКТС; практична підготовка складають 12 кредитів (5 %) ЕКТС, вибіркова компонента складає 60 кредитів (25 %) ЕКТС, атестація – 3 кредити (1,25 %) ЕКТС.</w:t>
            </w:r>
          </w:p>
        </w:tc>
      </w:tr>
      <w:tr w:rsidR="00B9573F" w:rsidRPr="00B9573F" w:rsidTr="00F76F99">
        <w:tc>
          <w:tcPr>
            <w:tcW w:w="2518" w:type="dxa"/>
          </w:tcPr>
          <w:p w:rsidR="00EF1931" w:rsidRPr="00B9573F" w:rsidRDefault="00EF1931" w:rsidP="00F76F99">
            <w:pPr>
              <w:pStyle w:val="a5"/>
              <w:shd w:val="clear" w:color="auto" w:fill="auto"/>
              <w:spacing w:line="269" w:lineRule="auto"/>
            </w:pPr>
            <w:r w:rsidRPr="00B9573F">
              <w:rPr>
                <w:b/>
                <w:bCs/>
                <w:lang w:bidi="uk-UA"/>
              </w:rPr>
              <w:lastRenderedPageBreak/>
              <w:t>Орієнтація освітньої програми</w:t>
            </w:r>
          </w:p>
        </w:tc>
        <w:tc>
          <w:tcPr>
            <w:tcW w:w="7337" w:type="dxa"/>
          </w:tcPr>
          <w:p w:rsidR="00EF1931" w:rsidRPr="00B9573F" w:rsidRDefault="00EF1931" w:rsidP="00F76F99">
            <w:pPr>
              <w:pStyle w:val="a5"/>
              <w:shd w:val="clear" w:color="auto" w:fill="auto"/>
              <w:spacing w:line="262" w:lineRule="auto"/>
              <w:ind w:left="34" w:firstLine="19"/>
              <w:jc w:val="both"/>
            </w:pPr>
            <w:r w:rsidRPr="00B9573F">
              <w:rPr>
                <w:lang w:bidi="uk-UA"/>
              </w:rPr>
              <w:t>Освітньо-професійна</w:t>
            </w:r>
          </w:p>
        </w:tc>
      </w:tr>
      <w:tr w:rsidR="00B9573F" w:rsidRPr="00B9573F" w:rsidTr="00F76F99">
        <w:tc>
          <w:tcPr>
            <w:tcW w:w="2518" w:type="dxa"/>
          </w:tcPr>
          <w:p w:rsidR="00EF1931" w:rsidRPr="00B9573F" w:rsidRDefault="00EF1931" w:rsidP="00F76F99">
            <w:pPr>
              <w:pStyle w:val="a5"/>
              <w:shd w:val="clear" w:color="auto" w:fill="auto"/>
              <w:spacing w:line="264" w:lineRule="auto"/>
              <w:jc w:val="both"/>
            </w:pPr>
            <w:r w:rsidRPr="00B9573F">
              <w:rPr>
                <w:b/>
                <w:bCs/>
                <w:lang w:bidi="uk-UA"/>
              </w:rPr>
              <w:t>Основний фокус освітньої програми та спеціалізації</w:t>
            </w:r>
          </w:p>
        </w:tc>
        <w:tc>
          <w:tcPr>
            <w:tcW w:w="7337" w:type="dxa"/>
          </w:tcPr>
          <w:p w:rsidR="00EF1931" w:rsidRPr="00B9573F" w:rsidRDefault="00EF1931" w:rsidP="00650B13">
            <w:pPr>
              <w:pStyle w:val="a5"/>
              <w:shd w:val="clear" w:color="auto" w:fill="auto"/>
              <w:ind w:left="34" w:firstLine="17"/>
              <w:jc w:val="both"/>
              <w:rPr>
                <w:lang w:bidi="uk-UA"/>
              </w:rPr>
            </w:pPr>
            <w:r w:rsidRPr="00B9573F">
              <w:rPr>
                <w:lang w:bidi="uk-UA"/>
              </w:rPr>
              <w:t>Загальна освіта за спеціальністю «</w:t>
            </w:r>
            <w:r w:rsidR="00650B13">
              <w:rPr>
                <w:lang w:bidi="uk-UA"/>
              </w:rPr>
              <w:t>Маркетинг</w:t>
            </w:r>
            <w:r w:rsidRPr="00B9573F">
              <w:rPr>
                <w:lang w:bidi="uk-UA"/>
              </w:rPr>
              <w:t>» спеціалізація «</w:t>
            </w:r>
            <w:r w:rsidR="00650B13">
              <w:rPr>
                <w:lang w:bidi="uk-UA"/>
              </w:rPr>
              <w:t>Маркетинг</w:t>
            </w:r>
            <w:r w:rsidRPr="00B9573F">
              <w:rPr>
                <w:lang w:bidi="uk-UA"/>
              </w:rPr>
              <w:t>»</w:t>
            </w:r>
          </w:p>
          <w:p w:rsidR="00EF1931" w:rsidRPr="00B9573F" w:rsidRDefault="00EF1931" w:rsidP="00650B13">
            <w:pPr>
              <w:pStyle w:val="a5"/>
              <w:shd w:val="clear" w:color="auto" w:fill="auto"/>
              <w:ind w:left="34" w:firstLine="17"/>
              <w:jc w:val="both"/>
              <w:rPr>
                <w:b/>
              </w:rPr>
            </w:pPr>
            <w:r w:rsidRPr="00B9573F">
              <w:rPr>
                <w:b/>
                <w:lang w:bidi="uk-UA"/>
              </w:rPr>
              <w:t xml:space="preserve">Ключові слова: </w:t>
            </w:r>
            <w:r w:rsidR="00650B13">
              <w:rPr>
                <w:lang w:bidi="uk-UA"/>
              </w:rPr>
              <w:t>маркетинг</w:t>
            </w:r>
            <w:r w:rsidRPr="00B9573F">
              <w:rPr>
                <w:lang w:bidi="uk-UA"/>
              </w:rPr>
              <w:t xml:space="preserve">, </w:t>
            </w:r>
            <w:r w:rsidR="00650B13">
              <w:rPr>
                <w:lang w:bidi="uk-UA"/>
              </w:rPr>
              <w:t>маркетингові дослідження</w:t>
            </w:r>
            <w:r w:rsidRPr="00B9573F">
              <w:rPr>
                <w:lang w:bidi="uk-UA"/>
              </w:rPr>
              <w:t xml:space="preserve">, </w:t>
            </w:r>
            <w:r w:rsidR="00650B13">
              <w:rPr>
                <w:lang w:bidi="uk-UA"/>
              </w:rPr>
              <w:t>маркетингове ціноутворення</w:t>
            </w:r>
            <w:r w:rsidRPr="00B9573F">
              <w:rPr>
                <w:lang w:bidi="uk-UA"/>
              </w:rPr>
              <w:t xml:space="preserve">, </w:t>
            </w:r>
            <w:r w:rsidR="00650B13">
              <w:rPr>
                <w:lang w:bidi="uk-UA"/>
              </w:rPr>
              <w:t>маркетингова товарна політика, маркетингову комунікації, реклама, збут</w:t>
            </w:r>
            <w:r w:rsidRPr="00B9573F">
              <w:rPr>
                <w:lang w:bidi="uk-UA"/>
              </w:rPr>
              <w:t>.</w:t>
            </w:r>
          </w:p>
        </w:tc>
      </w:tr>
      <w:tr w:rsidR="00B9573F" w:rsidRPr="00B9573F" w:rsidTr="00F76F99">
        <w:tc>
          <w:tcPr>
            <w:tcW w:w="2518" w:type="dxa"/>
          </w:tcPr>
          <w:p w:rsidR="00EF1931" w:rsidRPr="00B9573F" w:rsidRDefault="00EF1931" w:rsidP="00F76F99">
            <w:pPr>
              <w:pStyle w:val="a5"/>
              <w:shd w:val="clear" w:color="auto" w:fill="auto"/>
            </w:pPr>
            <w:r w:rsidRPr="00B9573F">
              <w:rPr>
                <w:b/>
                <w:bCs/>
                <w:lang w:bidi="uk-UA"/>
              </w:rPr>
              <w:t>Особливості програми</w:t>
            </w:r>
          </w:p>
        </w:tc>
        <w:tc>
          <w:tcPr>
            <w:tcW w:w="7337" w:type="dxa"/>
          </w:tcPr>
          <w:p w:rsidR="00EF1931" w:rsidRPr="00650B13" w:rsidRDefault="00EF1931" w:rsidP="00554E91">
            <w:pPr>
              <w:autoSpaceDE w:val="0"/>
              <w:autoSpaceDN w:val="0"/>
              <w:adjustRightInd w:val="0"/>
              <w:jc w:val="both"/>
              <w:rPr>
                <w:rFonts w:ascii="Times New Roman" w:hAnsi="Times New Roman" w:cs="Times New Roman"/>
              </w:rPr>
            </w:pPr>
            <w:r w:rsidRPr="00650B13">
              <w:rPr>
                <w:rFonts w:ascii="Times New Roman" w:hAnsi="Times New Roman" w:cs="Times New Roman"/>
              </w:rPr>
              <w:t xml:space="preserve">Програма пропонує міждисциплінарну та багатопрофільну підготовку </w:t>
            </w:r>
            <w:r w:rsidR="00650B13" w:rsidRPr="00650B13">
              <w:rPr>
                <w:rFonts w:ascii="Times New Roman" w:hAnsi="Times New Roman" w:cs="Times New Roman"/>
              </w:rPr>
              <w:t xml:space="preserve">конкурентоспроможних на ринку праці фахівців із маркетингу, які володіють сучасним економічним мисленням, відповідними </w:t>
            </w:r>
            <w:proofErr w:type="spellStart"/>
            <w:r w:rsidR="00650B13" w:rsidRPr="00650B13">
              <w:rPr>
                <w:rFonts w:ascii="Times New Roman" w:hAnsi="Times New Roman" w:cs="Times New Roman"/>
              </w:rPr>
              <w:t>компетентностями</w:t>
            </w:r>
            <w:proofErr w:type="spellEnd"/>
            <w:r w:rsidR="00650B13" w:rsidRPr="00650B13">
              <w:rPr>
                <w:rFonts w:ascii="Times New Roman" w:hAnsi="Times New Roman" w:cs="Times New Roman"/>
              </w:rPr>
              <w:t xml:space="preserve">, необхідними для провадження ефективної маркетингової діяльності на підприємствах </w:t>
            </w:r>
            <w:r w:rsidR="00554E91">
              <w:rPr>
                <w:rFonts w:ascii="Times New Roman" w:hAnsi="Times New Roman" w:cs="Times New Roman"/>
              </w:rPr>
              <w:t>різних</w:t>
            </w:r>
            <w:r w:rsidR="00650B13" w:rsidRPr="00650B13">
              <w:rPr>
                <w:rFonts w:ascii="Times New Roman" w:hAnsi="Times New Roman" w:cs="Times New Roman"/>
              </w:rPr>
              <w:t xml:space="preserve"> форм власності та видів економічної діяльності</w:t>
            </w:r>
            <w:r w:rsidRPr="00650B13">
              <w:rPr>
                <w:rFonts w:ascii="Times New Roman" w:hAnsi="Times New Roman" w:cs="Times New Roman"/>
              </w:rPr>
              <w:t>. Також ОП передбачає можливість вибору англомовних курсів.</w:t>
            </w:r>
          </w:p>
        </w:tc>
      </w:tr>
      <w:tr w:rsidR="00B9573F" w:rsidRPr="00B9573F" w:rsidTr="00650B13">
        <w:trPr>
          <w:trHeight w:val="268"/>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4 - Придатність випускників до працевлаштування та подальшого навчання</w:t>
            </w:r>
          </w:p>
        </w:tc>
      </w:tr>
      <w:tr w:rsidR="00B9573F" w:rsidRPr="00B9573F" w:rsidTr="00F76F99">
        <w:tc>
          <w:tcPr>
            <w:tcW w:w="2518" w:type="dxa"/>
          </w:tcPr>
          <w:p w:rsidR="00EF1931" w:rsidRPr="00B9573F" w:rsidRDefault="00EF1931" w:rsidP="00F76F99">
            <w:pPr>
              <w:pStyle w:val="a5"/>
              <w:shd w:val="clear" w:color="auto" w:fill="auto"/>
              <w:spacing w:line="259" w:lineRule="auto"/>
            </w:pPr>
            <w:r w:rsidRPr="00B9573F">
              <w:rPr>
                <w:b/>
                <w:bCs/>
                <w:lang w:bidi="uk-UA"/>
              </w:rPr>
              <w:t>Придатність до працевлаштування</w:t>
            </w:r>
          </w:p>
        </w:tc>
        <w:tc>
          <w:tcPr>
            <w:tcW w:w="7337" w:type="dxa"/>
          </w:tcPr>
          <w:p w:rsidR="00EF1931" w:rsidRPr="00B9573F" w:rsidRDefault="00650B13" w:rsidP="00650B13">
            <w:pPr>
              <w:autoSpaceDE w:val="0"/>
              <w:autoSpaceDN w:val="0"/>
              <w:adjustRightInd w:val="0"/>
              <w:jc w:val="both"/>
              <w:rPr>
                <w:rFonts w:ascii="Times New Roman" w:hAnsi="Times New Roman" w:cs="Times New Roman"/>
              </w:rPr>
            </w:pPr>
            <w:r w:rsidRPr="00650B13">
              <w:rPr>
                <w:rFonts w:ascii="Times New Roman" w:hAnsi="Times New Roman" w:cs="Times New Roman"/>
              </w:rPr>
              <w:t>За Державним класифікатором професій ДК 003:2010 випускники зі</w:t>
            </w:r>
            <w:r>
              <w:rPr>
                <w:rFonts w:ascii="Times New Roman" w:hAnsi="Times New Roman" w:cs="Times New Roman"/>
              </w:rPr>
              <w:t xml:space="preserve"> </w:t>
            </w:r>
            <w:r w:rsidRPr="00650B13">
              <w:rPr>
                <w:rFonts w:ascii="Times New Roman" w:hAnsi="Times New Roman" w:cs="Times New Roman"/>
              </w:rPr>
              <w:t>спеціальності 075 Маркетинг першого (бакалаврського) рівня можуть займати</w:t>
            </w:r>
            <w:r>
              <w:rPr>
                <w:rFonts w:ascii="Times New Roman" w:hAnsi="Times New Roman" w:cs="Times New Roman"/>
              </w:rPr>
              <w:t xml:space="preserve"> </w:t>
            </w:r>
            <w:r w:rsidRPr="00650B13">
              <w:rPr>
                <w:rFonts w:ascii="Times New Roman" w:hAnsi="Times New Roman" w:cs="Times New Roman"/>
              </w:rPr>
              <w:t xml:space="preserve">посади, пов'язані з плановою (в </w:t>
            </w:r>
            <w:proofErr w:type="spellStart"/>
            <w:r w:rsidRPr="00650B13">
              <w:rPr>
                <w:rFonts w:ascii="Times New Roman" w:hAnsi="Times New Roman" w:cs="Times New Roman"/>
              </w:rPr>
              <w:t>т.ч</w:t>
            </w:r>
            <w:proofErr w:type="spellEnd"/>
            <w:r w:rsidRPr="00650B13">
              <w:rPr>
                <w:rFonts w:ascii="Times New Roman" w:hAnsi="Times New Roman" w:cs="Times New Roman"/>
              </w:rPr>
              <w:t>. прогнозною), аналітичною, проектною</w:t>
            </w:r>
            <w:r>
              <w:rPr>
                <w:rFonts w:ascii="Times New Roman" w:hAnsi="Times New Roman" w:cs="Times New Roman"/>
              </w:rPr>
              <w:t xml:space="preserve"> </w:t>
            </w:r>
            <w:r w:rsidRPr="00650B13">
              <w:rPr>
                <w:rFonts w:ascii="Times New Roman" w:hAnsi="Times New Roman" w:cs="Times New Roman"/>
              </w:rPr>
              <w:t>діяльністю та управлінням маркетингом на підприємствах, в установах та</w:t>
            </w:r>
            <w:r>
              <w:rPr>
                <w:rFonts w:ascii="Times New Roman" w:hAnsi="Times New Roman" w:cs="Times New Roman"/>
              </w:rPr>
              <w:t xml:space="preserve"> </w:t>
            </w:r>
            <w:r w:rsidRPr="00650B13">
              <w:rPr>
                <w:rFonts w:ascii="Times New Roman" w:hAnsi="Times New Roman" w:cs="Times New Roman"/>
              </w:rPr>
              <w:t>організаціях усіх форм власності та видів економічної діяльності, зокрема, у</w:t>
            </w:r>
            <w:r>
              <w:rPr>
                <w:rFonts w:ascii="Times New Roman" w:hAnsi="Times New Roman" w:cs="Times New Roman"/>
              </w:rPr>
              <w:t xml:space="preserve"> </w:t>
            </w:r>
            <w:r w:rsidRPr="00650B13">
              <w:rPr>
                <w:rFonts w:ascii="Times New Roman" w:hAnsi="Times New Roman" w:cs="Times New Roman"/>
              </w:rPr>
              <w:t>таких підрозділах та відділах: маркетингу; постачання; збуту; виробництва;</w:t>
            </w:r>
            <w:r>
              <w:rPr>
                <w:rFonts w:ascii="Times New Roman" w:hAnsi="Times New Roman" w:cs="Times New Roman"/>
              </w:rPr>
              <w:t xml:space="preserve"> </w:t>
            </w:r>
            <w:r w:rsidRPr="00650B13">
              <w:rPr>
                <w:rFonts w:ascii="Times New Roman" w:hAnsi="Times New Roman" w:cs="Times New Roman"/>
              </w:rPr>
              <w:t xml:space="preserve">міжнародних </w:t>
            </w:r>
            <w:proofErr w:type="spellStart"/>
            <w:r w:rsidRPr="00650B13">
              <w:rPr>
                <w:rFonts w:ascii="Times New Roman" w:hAnsi="Times New Roman" w:cs="Times New Roman"/>
              </w:rPr>
              <w:t>зв'язків</w:t>
            </w:r>
            <w:proofErr w:type="spellEnd"/>
            <w:r w:rsidRPr="00650B13">
              <w:rPr>
                <w:rFonts w:ascii="Times New Roman" w:hAnsi="Times New Roman" w:cs="Times New Roman"/>
              </w:rPr>
              <w:t>; планово-економічному; маркетингових досліджень;</w:t>
            </w:r>
            <w:r>
              <w:rPr>
                <w:rFonts w:ascii="Times New Roman" w:hAnsi="Times New Roman" w:cs="Times New Roman"/>
              </w:rPr>
              <w:t xml:space="preserve"> </w:t>
            </w:r>
            <w:r w:rsidRPr="00650B13">
              <w:rPr>
                <w:rFonts w:ascii="Times New Roman" w:hAnsi="Times New Roman" w:cs="Times New Roman"/>
              </w:rPr>
              <w:t>реклами та PR для самостійного виконання планових, діагностичних,</w:t>
            </w:r>
            <w:r>
              <w:rPr>
                <w:rFonts w:ascii="Times New Roman" w:hAnsi="Times New Roman" w:cs="Times New Roman"/>
              </w:rPr>
              <w:t xml:space="preserve"> </w:t>
            </w:r>
            <w:r w:rsidRPr="00650B13">
              <w:rPr>
                <w:rFonts w:ascii="Times New Roman" w:hAnsi="Times New Roman" w:cs="Times New Roman"/>
              </w:rPr>
              <w:t>дослідницьких та проектних завдань, керування фахівцями нижчого</w:t>
            </w:r>
            <w:r>
              <w:rPr>
                <w:rFonts w:ascii="Times New Roman" w:hAnsi="Times New Roman" w:cs="Times New Roman"/>
              </w:rPr>
              <w:t xml:space="preserve"> </w:t>
            </w:r>
            <w:r w:rsidRPr="00650B13">
              <w:rPr>
                <w:rFonts w:ascii="Times New Roman" w:hAnsi="Times New Roman" w:cs="Times New Roman"/>
              </w:rPr>
              <w:t xml:space="preserve">посадового рівня </w:t>
            </w:r>
            <w:r w:rsidR="00EF1931" w:rsidRPr="00B9573F">
              <w:rPr>
                <w:rFonts w:ascii="Times New Roman" w:hAnsi="Times New Roman" w:cs="Times New Roman"/>
              </w:rPr>
              <w:t>Назва якої відповідає Національному класифікатору України «Класифікатор професій» ДК 003:2010</w:t>
            </w:r>
          </w:p>
          <w:p w:rsidR="00EF1931" w:rsidRDefault="00D9147F" w:rsidP="00F76F99">
            <w:pPr>
              <w:pStyle w:val="a5"/>
              <w:shd w:val="clear" w:color="auto" w:fill="auto"/>
              <w:spacing w:line="264" w:lineRule="auto"/>
              <w:jc w:val="both"/>
              <w:rPr>
                <w:color w:val="000000"/>
              </w:rPr>
            </w:pPr>
            <w:r>
              <w:rPr>
                <w:color w:val="000000"/>
              </w:rPr>
              <w:t>2419.2  Консультант з маркетингу </w:t>
            </w:r>
          </w:p>
          <w:p w:rsidR="00D9147F" w:rsidRDefault="00D9147F" w:rsidP="00F76F99">
            <w:pPr>
              <w:pStyle w:val="a5"/>
              <w:shd w:val="clear" w:color="auto" w:fill="auto"/>
              <w:spacing w:line="264" w:lineRule="auto"/>
              <w:jc w:val="both"/>
              <w:rPr>
                <w:color w:val="000000"/>
              </w:rPr>
            </w:pPr>
            <w:r>
              <w:rPr>
                <w:color w:val="000000"/>
              </w:rPr>
              <w:t>2419.2  Рекламіст</w:t>
            </w:r>
          </w:p>
          <w:p w:rsidR="00D9147F" w:rsidRDefault="00D9147F" w:rsidP="00F76F99">
            <w:pPr>
              <w:pStyle w:val="a5"/>
              <w:shd w:val="clear" w:color="auto" w:fill="auto"/>
              <w:spacing w:line="264" w:lineRule="auto"/>
              <w:jc w:val="both"/>
              <w:rPr>
                <w:color w:val="000000"/>
              </w:rPr>
            </w:pPr>
            <w:r>
              <w:rPr>
                <w:color w:val="000000"/>
              </w:rPr>
              <w:t>2419.2  Фахівець з ефективності підприємництва </w:t>
            </w:r>
          </w:p>
          <w:p w:rsidR="00D9147F" w:rsidRDefault="00D9147F" w:rsidP="00F76F99">
            <w:pPr>
              <w:pStyle w:val="a5"/>
              <w:shd w:val="clear" w:color="auto" w:fill="auto"/>
              <w:spacing w:line="264" w:lineRule="auto"/>
              <w:jc w:val="both"/>
              <w:rPr>
                <w:color w:val="000000"/>
              </w:rPr>
            </w:pPr>
            <w:r>
              <w:rPr>
                <w:color w:val="000000"/>
              </w:rPr>
              <w:t>2419.2  Фахівець з методів розширення ринку збуту (маркетолог) </w:t>
            </w:r>
          </w:p>
          <w:p w:rsidR="00D9147F" w:rsidRDefault="00D9147F" w:rsidP="00F76F99">
            <w:pPr>
              <w:pStyle w:val="a5"/>
              <w:shd w:val="clear" w:color="auto" w:fill="auto"/>
              <w:spacing w:line="264" w:lineRule="auto"/>
              <w:jc w:val="both"/>
              <w:rPr>
                <w:color w:val="000000"/>
              </w:rPr>
            </w:pPr>
            <w:r>
              <w:rPr>
                <w:color w:val="000000"/>
              </w:rPr>
              <w:t xml:space="preserve">2419.2 Фахівець із </w:t>
            </w:r>
            <w:proofErr w:type="spellStart"/>
            <w:r>
              <w:rPr>
                <w:color w:val="000000"/>
              </w:rPr>
              <w:t>зв'язків</w:t>
            </w:r>
            <w:proofErr w:type="spellEnd"/>
            <w:r>
              <w:rPr>
                <w:color w:val="000000"/>
              </w:rPr>
              <w:t xml:space="preserve"> з громадськістю та пресою </w:t>
            </w:r>
          </w:p>
          <w:p w:rsidR="00D9147F" w:rsidRPr="00D9147F" w:rsidRDefault="00D9147F" w:rsidP="00D9147F">
            <w:pPr>
              <w:pStyle w:val="a5"/>
              <w:shd w:val="clear" w:color="auto" w:fill="auto"/>
              <w:spacing w:line="264" w:lineRule="auto"/>
              <w:jc w:val="both"/>
            </w:pPr>
            <w:r>
              <w:rPr>
                <w:color w:val="000000"/>
              </w:rPr>
              <w:t>2419.2 Фахівець-аналітик з дослідження товарного ринку</w:t>
            </w:r>
          </w:p>
        </w:tc>
      </w:tr>
      <w:tr w:rsidR="00B9573F" w:rsidRPr="00B9573F" w:rsidTr="0020769F">
        <w:trPr>
          <w:trHeight w:val="739"/>
        </w:trPr>
        <w:tc>
          <w:tcPr>
            <w:tcW w:w="2518" w:type="dxa"/>
          </w:tcPr>
          <w:p w:rsidR="00EF1931" w:rsidRPr="00B9573F" w:rsidRDefault="00EF1931" w:rsidP="00F76F99">
            <w:pPr>
              <w:pStyle w:val="a5"/>
              <w:shd w:val="clear" w:color="auto" w:fill="auto"/>
            </w:pPr>
            <w:r w:rsidRPr="00B9573F">
              <w:rPr>
                <w:b/>
                <w:bCs/>
                <w:lang w:bidi="uk-UA"/>
              </w:rPr>
              <w:t>Подальше навчання</w:t>
            </w:r>
          </w:p>
        </w:tc>
        <w:tc>
          <w:tcPr>
            <w:tcW w:w="7337" w:type="dxa"/>
          </w:tcPr>
          <w:p w:rsidR="00EF1931" w:rsidRPr="00B9573F" w:rsidRDefault="00EF1931" w:rsidP="00F76F99">
            <w:pPr>
              <w:pStyle w:val="TableParagraph"/>
              <w:spacing w:line="265" w:lineRule="exact"/>
            </w:pPr>
            <w:r w:rsidRPr="00B9573F">
              <w:t>Можливість навчання на другому (магістерському) рівні вищої освіти за програмою другого циклу FQ-EHEA, 7 рівня ЕQF-LLL та 8 рівня НРК України</w:t>
            </w:r>
          </w:p>
        </w:tc>
      </w:tr>
      <w:tr w:rsidR="00B9573F" w:rsidRPr="00B9573F" w:rsidTr="0020769F">
        <w:trPr>
          <w:trHeight w:val="242"/>
        </w:trPr>
        <w:tc>
          <w:tcPr>
            <w:tcW w:w="9855" w:type="dxa"/>
            <w:gridSpan w:val="2"/>
          </w:tcPr>
          <w:p w:rsidR="00EF1931" w:rsidRPr="00B9573F" w:rsidRDefault="00EF1931" w:rsidP="00F76F99">
            <w:pPr>
              <w:jc w:val="center"/>
              <w:rPr>
                <w:rFonts w:ascii="Times New Roman" w:hAnsi="Times New Roman" w:cs="Times New Roman"/>
              </w:rPr>
            </w:pPr>
            <w:r w:rsidRPr="00B9573F">
              <w:rPr>
                <w:rFonts w:ascii="Times New Roman" w:hAnsi="Times New Roman" w:cs="Times New Roman"/>
                <w:b/>
                <w:bCs/>
                <w:lang w:bidi="uk-UA"/>
              </w:rPr>
              <w:t>5 - Викладання та оцінювання</w:t>
            </w:r>
          </w:p>
        </w:tc>
      </w:tr>
      <w:tr w:rsidR="00B9573F" w:rsidRPr="00B9573F" w:rsidTr="00F76F99">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t>Викладання та навчання</w:t>
            </w:r>
          </w:p>
        </w:tc>
        <w:tc>
          <w:tcPr>
            <w:tcW w:w="7337" w:type="dxa"/>
          </w:tcPr>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 xml:space="preserve">Освітній процес побудований на принципах </w:t>
            </w:r>
            <w:proofErr w:type="spellStart"/>
            <w:r w:rsidRPr="00B9573F">
              <w:rPr>
                <w:rFonts w:ascii="Times New Roman" w:hAnsi="Times New Roman" w:cs="Times New Roman"/>
              </w:rPr>
              <w:t>студентоцентричного</w:t>
            </w:r>
            <w:proofErr w:type="spellEnd"/>
            <w:r w:rsidRPr="00B9573F">
              <w:rPr>
                <w:rFonts w:ascii="Times New Roman" w:hAnsi="Times New Roman" w:cs="Times New Roman"/>
              </w:rPr>
              <w:t xml:space="preserve"> особистісно орієнтованого навчання на основі </w:t>
            </w:r>
            <w:proofErr w:type="spellStart"/>
            <w:r w:rsidRPr="00B9573F">
              <w:rPr>
                <w:rFonts w:ascii="Times New Roman" w:hAnsi="Times New Roman" w:cs="Times New Roman"/>
              </w:rPr>
              <w:t>компетентнісного</w:t>
            </w:r>
            <w:proofErr w:type="spellEnd"/>
            <w:r w:rsidRPr="00B9573F">
              <w:rPr>
                <w:rFonts w:ascii="Times New Roman" w:hAnsi="Times New Roman" w:cs="Times New Roman"/>
              </w:rPr>
              <w:t xml:space="preserve"> підходу. Освітній процес в університеті реалізується у таких формах: навчальні заняття, самостійна робота, практична підготовка, контрольні заходи. Основними видами навчальних занять є: лекція, практичне, семінарське, індивідуальне заняття, консультація тощо. Самостійна робота студента є основним засобом засвоєння навчального матеріалу у вільний від аудиторних занять час. Самостійна робота студента включає: опрацювання навчального матеріалу, виконання індивідуальних завдань, науково-дослідну роботу. Практична підготовка є необхідним компонентом підготовки фахівців певного освітнього ступеня. Метою практики є оволодіння студентами сучасними методами, формами організації праці в галузі їх майбутньої професії, формування у них на базі одержаних знань професійних умінь і навичок для прийняття самостійних рішень під час конкретної роботи в реальних виробничих умовах, виховання потреби систематично поновлювати свої знання та творчо їх застосовувати в </w:t>
            </w:r>
            <w:r w:rsidRPr="00B9573F">
              <w:rPr>
                <w:rFonts w:ascii="Times New Roman" w:hAnsi="Times New Roman" w:cs="Times New Roman"/>
              </w:rPr>
              <w:lastRenderedPageBreak/>
              <w:t>практичній діяльності. Останній рік завершується публічним захистом кваліфікаційної роботи.</w:t>
            </w:r>
          </w:p>
        </w:tc>
      </w:tr>
      <w:tr w:rsidR="00B9573F" w:rsidRPr="00B9573F" w:rsidTr="0020769F">
        <w:trPr>
          <w:trHeight w:val="2494"/>
        </w:trPr>
        <w:tc>
          <w:tcPr>
            <w:tcW w:w="2518" w:type="dxa"/>
          </w:tcPr>
          <w:p w:rsidR="00EF1931" w:rsidRPr="00B9573F" w:rsidRDefault="00EF1931" w:rsidP="00F76F99">
            <w:pPr>
              <w:rPr>
                <w:rFonts w:ascii="Times New Roman" w:hAnsi="Times New Roman" w:cs="Times New Roman"/>
                <w:b/>
              </w:rPr>
            </w:pPr>
            <w:r w:rsidRPr="00B9573F">
              <w:rPr>
                <w:rFonts w:ascii="Times New Roman" w:hAnsi="Times New Roman" w:cs="Times New Roman"/>
                <w:b/>
              </w:rPr>
              <w:lastRenderedPageBreak/>
              <w:t xml:space="preserve">Оцінювання </w:t>
            </w:r>
          </w:p>
        </w:tc>
        <w:tc>
          <w:tcPr>
            <w:tcW w:w="7337" w:type="dxa"/>
          </w:tcPr>
          <w:p w:rsidR="00EF1931" w:rsidRPr="00B9573F" w:rsidRDefault="00EF1931" w:rsidP="00F76F99">
            <w:pPr>
              <w:pStyle w:val="Default"/>
              <w:jc w:val="both"/>
              <w:rPr>
                <w:color w:val="auto"/>
                <w:sz w:val="22"/>
                <w:szCs w:val="22"/>
              </w:rPr>
            </w:pPr>
            <w:r w:rsidRPr="00B9573F">
              <w:rPr>
                <w:color w:val="auto"/>
                <w:sz w:val="22"/>
                <w:szCs w:val="22"/>
              </w:rPr>
              <w:t>Оцінювання здійснюється за трьома шкалами: Національною («відмінно», «добре», «задовільно», «незадовільно», «зараховано/</w:t>
            </w:r>
            <w:proofErr w:type="spellStart"/>
            <w:r w:rsidRPr="00B9573F">
              <w:rPr>
                <w:color w:val="auto"/>
                <w:sz w:val="22"/>
                <w:szCs w:val="22"/>
              </w:rPr>
              <w:t>незараховано</w:t>
            </w:r>
            <w:proofErr w:type="spellEnd"/>
            <w:r w:rsidRPr="00B9573F">
              <w:rPr>
                <w:color w:val="auto"/>
                <w:sz w:val="22"/>
                <w:szCs w:val="22"/>
              </w:rPr>
              <w:t xml:space="preserve">»), ECTS (A, B, C, D, E, FХ, F), 100-бальною шкалою. </w:t>
            </w:r>
          </w:p>
          <w:p w:rsidR="00EF1931" w:rsidRPr="00B9573F" w:rsidRDefault="00EF1931" w:rsidP="00F76F99">
            <w:pPr>
              <w:pStyle w:val="Default"/>
              <w:jc w:val="both"/>
              <w:rPr>
                <w:color w:val="auto"/>
                <w:sz w:val="22"/>
                <w:szCs w:val="22"/>
              </w:rPr>
            </w:pPr>
            <w:r w:rsidRPr="00B9573F">
              <w:rPr>
                <w:color w:val="auto"/>
                <w:sz w:val="22"/>
                <w:szCs w:val="22"/>
              </w:rPr>
              <w:t xml:space="preserve">Система оцінювання знань студентів з навчальної дисципліни – поточний, модульний та семестровий контролі знань, які дозволяють перевірити досягнення програмних результатів навчання, заявлені в ОП. </w:t>
            </w:r>
          </w:p>
          <w:p w:rsidR="00EF1931" w:rsidRPr="00B9573F" w:rsidRDefault="00EF1931" w:rsidP="00F76F99">
            <w:pPr>
              <w:jc w:val="both"/>
              <w:rPr>
                <w:rFonts w:ascii="Times New Roman" w:hAnsi="Times New Roman" w:cs="Times New Roman"/>
              </w:rPr>
            </w:pPr>
            <w:r w:rsidRPr="00B9573F">
              <w:rPr>
                <w:rFonts w:ascii="Times New Roman" w:hAnsi="Times New Roman" w:cs="Times New Roman"/>
              </w:rPr>
              <w:t>Форми контролю: усні та письмові іспити, тести, контрольні роботи, колоквіуми, поточне опитування, заліки, екзамени, презентації, проекти, захист курсових робіт, захист практик і публічний захист кваліфікаційної роботи бакалавра.</w:t>
            </w:r>
          </w:p>
        </w:tc>
      </w:tr>
      <w:tr w:rsidR="00B9573F" w:rsidRPr="00B9573F" w:rsidTr="0020769F">
        <w:trPr>
          <w:trHeight w:val="248"/>
        </w:trPr>
        <w:tc>
          <w:tcPr>
            <w:tcW w:w="9855" w:type="dxa"/>
            <w:gridSpan w:val="2"/>
          </w:tcPr>
          <w:p w:rsidR="00EF1931" w:rsidRPr="00B9573F" w:rsidRDefault="00EF1931" w:rsidP="0020769F">
            <w:pPr>
              <w:jc w:val="center"/>
              <w:rPr>
                <w:rFonts w:ascii="Times New Roman" w:hAnsi="Times New Roman" w:cs="Times New Roman"/>
              </w:rPr>
            </w:pPr>
            <w:r w:rsidRPr="00B9573F">
              <w:rPr>
                <w:rFonts w:ascii="Times New Roman" w:hAnsi="Times New Roman" w:cs="Times New Roman"/>
                <w:b/>
                <w:bCs/>
                <w:lang w:bidi="uk-UA"/>
              </w:rPr>
              <w:t>6 - Програмні компетентності</w:t>
            </w:r>
          </w:p>
        </w:tc>
      </w:tr>
      <w:tr w:rsidR="00B9573F" w:rsidRPr="00B9573F" w:rsidTr="00F76F99">
        <w:tc>
          <w:tcPr>
            <w:tcW w:w="2518" w:type="dxa"/>
          </w:tcPr>
          <w:p w:rsidR="00EF1931" w:rsidRPr="00B9573F" w:rsidRDefault="00EF1931" w:rsidP="00B062CF">
            <w:pPr>
              <w:rPr>
                <w:rFonts w:ascii="Times New Roman" w:hAnsi="Times New Roman" w:cs="Times New Roman"/>
              </w:rPr>
            </w:pPr>
            <w:r w:rsidRPr="00B9573F">
              <w:rPr>
                <w:rFonts w:ascii="Times New Roman" w:hAnsi="Times New Roman" w:cs="Times New Roman"/>
                <w:b/>
                <w:bCs/>
                <w:lang w:bidi="uk-UA"/>
              </w:rPr>
              <w:t>Інтегральна компетентність</w:t>
            </w:r>
            <w:r w:rsidR="00B062CF" w:rsidRPr="00B9573F">
              <w:rPr>
                <w:rFonts w:ascii="Times New Roman" w:hAnsi="Times New Roman" w:cs="Times New Roman"/>
                <w:b/>
                <w:bCs/>
                <w:lang w:bidi="uk-UA"/>
              </w:rPr>
              <w:t xml:space="preserve"> (ІК)</w:t>
            </w:r>
          </w:p>
        </w:tc>
        <w:tc>
          <w:tcPr>
            <w:tcW w:w="7337" w:type="dxa"/>
          </w:tcPr>
          <w:p w:rsidR="00EF1931" w:rsidRPr="00B9573F" w:rsidRDefault="008B2732" w:rsidP="0020769F">
            <w:pPr>
              <w:jc w:val="both"/>
              <w:rPr>
                <w:rFonts w:ascii="Times New Roman" w:hAnsi="Times New Roman" w:cs="Times New Roman"/>
              </w:rPr>
            </w:pPr>
            <w:r w:rsidRPr="00B9573F">
              <w:rPr>
                <w:rFonts w:ascii="Times New Roman" w:hAnsi="Times New Roman" w:cs="Times New Roman"/>
                <w:b/>
              </w:rPr>
              <w:t>ІК</w:t>
            </w:r>
            <w:r w:rsidRPr="00B9573F">
              <w:rPr>
                <w:rFonts w:ascii="Times New Roman" w:hAnsi="Times New Roman" w:cs="Times New Roman"/>
              </w:rPr>
              <w:t xml:space="preserve">. </w:t>
            </w:r>
            <w:r w:rsidR="00303918" w:rsidRPr="00303918">
              <w:rPr>
                <w:rFonts w:ascii="Times New Roman" w:hAnsi="Times New Roman" w:cs="Times New Roman"/>
              </w:rPr>
              <w:t>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w:t>
            </w:r>
          </w:p>
        </w:tc>
      </w:tr>
      <w:tr w:rsidR="00B9573F" w:rsidRPr="00B9573F" w:rsidTr="008B2732">
        <w:trPr>
          <w:trHeight w:val="6411"/>
        </w:trPr>
        <w:tc>
          <w:tcPr>
            <w:tcW w:w="2518" w:type="dxa"/>
          </w:tcPr>
          <w:p w:rsidR="00EF1931" w:rsidRPr="00B9573F" w:rsidRDefault="00A10D58" w:rsidP="00F76F99">
            <w:pPr>
              <w:rPr>
                <w:rFonts w:ascii="Times New Roman" w:hAnsi="Times New Roman" w:cs="Times New Roman"/>
              </w:rPr>
            </w:pPr>
            <w:r w:rsidRPr="00B9573F">
              <w:rPr>
                <w:rFonts w:ascii="Times New Roman" w:hAnsi="Times New Roman" w:cs="Times New Roman"/>
                <w:b/>
                <w:bCs/>
                <w:lang w:bidi="uk-UA"/>
              </w:rPr>
              <w:t>Загальні компетентності (ЗК)</w:t>
            </w:r>
          </w:p>
        </w:tc>
        <w:tc>
          <w:tcPr>
            <w:tcW w:w="7337" w:type="dxa"/>
          </w:tcPr>
          <w:p w:rsidR="00303918" w:rsidRPr="00303918" w:rsidRDefault="00303918" w:rsidP="00303918">
            <w:pPr>
              <w:pStyle w:val="TableParagraph"/>
              <w:ind w:left="34"/>
              <w:jc w:val="both"/>
            </w:pPr>
            <w:r w:rsidRPr="00303918">
              <w:rPr>
                <w:b/>
              </w:rPr>
              <w:t>ЗК1.</w:t>
            </w:r>
            <w:r w:rsidRPr="00303918">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w:t>
            </w:r>
            <w:r w:rsidRPr="00303918">
              <w:rPr>
                <w:spacing w:val="-1"/>
              </w:rPr>
              <w:t xml:space="preserve"> </w:t>
            </w:r>
            <w:r w:rsidRPr="00303918">
              <w:t>Україні.</w:t>
            </w:r>
          </w:p>
          <w:p w:rsidR="00303918" w:rsidRPr="00303918" w:rsidRDefault="00303918" w:rsidP="00303918">
            <w:pPr>
              <w:pStyle w:val="TableParagraph"/>
              <w:ind w:left="34"/>
              <w:jc w:val="both"/>
            </w:pPr>
            <w:r w:rsidRPr="00303918">
              <w:rPr>
                <w:b/>
              </w:rPr>
              <w:t>ЗК2.</w:t>
            </w:r>
            <w:r w:rsidRPr="00303918">
              <w:t xml:space="preserve">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303918" w:rsidRPr="00303918" w:rsidRDefault="00303918" w:rsidP="00303918">
            <w:pPr>
              <w:pStyle w:val="TableParagraph"/>
              <w:ind w:left="34"/>
              <w:jc w:val="both"/>
            </w:pPr>
            <w:r w:rsidRPr="00303918">
              <w:rPr>
                <w:b/>
              </w:rPr>
              <w:t>ЗК3.</w:t>
            </w:r>
            <w:r w:rsidRPr="00303918">
              <w:t xml:space="preserve"> Здатність до абстрактного мислення, аналізу та синтезу.</w:t>
            </w:r>
          </w:p>
          <w:p w:rsidR="00303918" w:rsidRPr="00303918" w:rsidRDefault="00303918" w:rsidP="00303918">
            <w:pPr>
              <w:pStyle w:val="TableParagraph"/>
              <w:tabs>
                <w:tab w:val="left" w:pos="2673"/>
                <w:tab w:val="left" w:pos="3021"/>
                <w:tab w:val="left" w:pos="5105"/>
                <w:tab w:val="left" w:pos="6012"/>
              </w:tabs>
              <w:ind w:left="34"/>
              <w:jc w:val="both"/>
            </w:pPr>
            <w:r w:rsidRPr="00303918">
              <w:rPr>
                <w:b/>
              </w:rPr>
              <w:t>ЗК4.</w:t>
            </w:r>
            <w:r w:rsidRPr="00303918">
              <w:t xml:space="preserve"> Здатність вчитися і оволодівати сучасними знаннями.</w:t>
            </w:r>
          </w:p>
          <w:p w:rsidR="00303918" w:rsidRPr="00303918" w:rsidRDefault="00303918" w:rsidP="00303918">
            <w:pPr>
              <w:pStyle w:val="TableParagraph"/>
              <w:tabs>
                <w:tab w:val="left" w:pos="2673"/>
                <w:tab w:val="left" w:pos="3021"/>
                <w:tab w:val="left" w:pos="5105"/>
                <w:tab w:val="left" w:pos="6012"/>
              </w:tabs>
              <w:ind w:left="34"/>
              <w:jc w:val="both"/>
            </w:pPr>
            <w:r w:rsidRPr="00303918">
              <w:rPr>
                <w:b/>
              </w:rPr>
              <w:t>ЗК5.</w:t>
            </w:r>
            <w:r w:rsidRPr="00303918">
              <w:t xml:space="preserve"> Визначеність і наполегливість щодо </w:t>
            </w:r>
            <w:r w:rsidRPr="00303918">
              <w:rPr>
                <w:spacing w:val="-3"/>
              </w:rPr>
              <w:t xml:space="preserve">поставлених </w:t>
            </w:r>
            <w:r w:rsidRPr="00303918">
              <w:t>завдань і взятих</w:t>
            </w:r>
            <w:r w:rsidRPr="00303918">
              <w:rPr>
                <w:spacing w:val="-3"/>
              </w:rPr>
              <w:t xml:space="preserve"> </w:t>
            </w:r>
            <w:r w:rsidRPr="00303918">
              <w:t>обов’язків.</w:t>
            </w:r>
          </w:p>
          <w:p w:rsidR="00303918" w:rsidRPr="00303918" w:rsidRDefault="00303918" w:rsidP="00303918">
            <w:pPr>
              <w:pStyle w:val="TableParagraph"/>
              <w:ind w:left="34"/>
              <w:jc w:val="both"/>
            </w:pPr>
            <w:r w:rsidRPr="00303918">
              <w:rPr>
                <w:b/>
              </w:rPr>
              <w:t>ЗК6.</w:t>
            </w:r>
            <w:r w:rsidRPr="00303918">
              <w:t xml:space="preserve"> Знання та розуміння предметної області та розуміння професійної діяльності.</w:t>
            </w:r>
          </w:p>
          <w:p w:rsidR="00303918" w:rsidRPr="00303918" w:rsidRDefault="00303918" w:rsidP="00303918">
            <w:pPr>
              <w:pStyle w:val="TableParagraph"/>
              <w:tabs>
                <w:tab w:val="left" w:pos="2326"/>
                <w:tab w:val="left" w:pos="4391"/>
                <w:tab w:val="left" w:pos="5583"/>
                <w:tab w:val="left" w:pos="6101"/>
              </w:tabs>
              <w:ind w:left="34"/>
              <w:jc w:val="both"/>
            </w:pPr>
            <w:r w:rsidRPr="00303918">
              <w:rPr>
                <w:b/>
              </w:rPr>
              <w:t>ЗК7.</w:t>
            </w:r>
            <w:r w:rsidRPr="00303918">
              <w:t xml:space="preserve"> Здатність застосовувати знання у </w:t>
            </w:r>
            <w:r w:rsidRPr="00303918">
              <w:rPr>
                <w:spacing w:val="-3"/>
              </w:rPr>
              <w:t xml:space="preserve">практичних </w:t>
            </w:r>
            <w:r w:rsidRPr="00303918">
              <w:t>ситуаціях.</w:t>
            </w:r>
          </w:p>
          <w:p w:rsidR="00303918" w:rsidRPr="00303918" w:rsidRDefault="00303918" w:rsidP="00303918">
            <w:pPr>
              <w:pStyle w:val="TableParagraph"/>
              <w:tabs>
                <w:tab w:val="left" w:pos="2182"/>
                <w:tab w:val="left" w:pos="3797"/>
                <w:tab w:val="left" w:pos="5395"/>
                <w:tab w:val="left" w:pos="5904"/>
              </w:tabs>
              <w:ind w:left="34"/>
              <w:jc w:val="both"/>
            </w:pPr>
            <w:r w:rsidRPr="00303918">
              <w:rPr>
                <w:b/>
              </w:rPr>
              <w:t>ЗК8.</w:t>
            </w:r>
            <w:r w:rsidRPr="00303918">
              <w:t xml:space="preserve"> Здатність проведення досліджень на </w:t>
            </w:r>
            <w:r w:rsidRPr="00303918">
              <w:rPr>
                <w:spacing w:val="-1"/>
              </w:rPr>
              <w:t xml:space="preserve">відповідному </w:t>
            </w:r>
            <w:r w:rsidRPr="00303918">
              <w:t>рівні.</w:t>
            </w:r>
          </w:p>
          <w:p w:rsidR="00303918" w:rsidRPr="00303918" w:rsidRDefault="00303918" w:rsidP="00303918">
            <w:pPr>
              <w:pStyle w:val="TableParagraph"/>
              <w:tabs>
                <w:tab w:val="left" w:pos="2559"/>
                <w:tab w:val="left" w:pos="4915"/>
                <w:tab w:val="left" w:pos="7431"/>
              </w:tabs>
              <w:ind w:left="34"/>
              <w:jc w:val="both"/>
            </w:pPr>
            <w:r w:rsidRPr="00303918">
              <w:rPr>
                <w:b/>
              </w:rPr>
              <w:t>ЗК9.</w:t>
            </w:r>
            <w:r w:rsidRPr="00303918">
              <w:t xml:space="preserve"> Навички використання інформаційних </w:t>
            </w:r>
            <w:r w:rsidRPr="00303918">
              <w:rPr>
                <w:spacing w:val="-18"/>
              </w:rPr>
              <w:t xml:space="preserve">і </w:t>
            </w:r>
            <w:r w:rsidRPr="00303918">
              <w:t>комунікаційних технологій.</w:t>
            </w:r>
          </w:p>
          <w:p w:rsidR="00303918" w:rsidRPr="00303918" w:rsidRDefault="00303918" w:rsidP="00303918">
            <w:pPr>
              <w:pStyle w:val="TableParagraph"/>
              <w:ind w:left="34"/>
              <w:jc w:val="both"/>
            </w:pPr>
            <w:r w:rsidRPr="00303918">
              <w:rPr>
                <w:b/>
              </w:rPr>
              <w:t>ЗК10.</w:t>
            </w:r>
            <w:r w:rsidRPr="00303918">
              <w:t xml:space="preserve"> Здатність спілкуватися іноземною мовою.</w:t>
            </w:r>
          </w:p>
          <w:p w:rsidR="00303918" w:rsidRPr="00303918" w:rsidRDefault="00303918" w:rsidP="00303918">
            <w:pPr>
              <w:pStyle w:val="TableParagraph"/>
              <w:ind w:left="34"/>
              <w:jc w:val="both"/>
            </w:pPr>
            <w:r w:rsidRPr="00303918">
              <w:rPr>
                <w:b/>
              </w:rPr>
              <w:t>ЗК11.</w:t>
            </w:r>
            <w:r w:rsidRPr="00303918">
              <w:t xml:space="preserve"> Здатність працювати в команді.</w:t>
            </w:r>
          </w:p>
          <w:p w:rsidR="00303918" w:rsidRPr="00303918" w:rsidRDefault="00303918" w:rsidP="00303918">
            <w:pPr>
              <w:pStyle w:val="TableParagraph"/>
              <w:ind w:left="34"/>
              <w:jc w:val="both"/>
            </w:pPr>
            <w:r w:rsidRPr="00303918">
              <w:rPr>
                <w:b/>
              </w:rPr>
              <w:t>ЗК12.</w:t>
            </w:r>
            <w:r w:rsidRPr="00303918">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303918" w:rsidRPr="00303918" w:rsidRDefault="00303918" w:rsidP="00303918">
            <w:pPr>
              <w:pStyle w:val="TableParagraph"/>
              <w:ind w:left="34"/>
              <w:jc w:val="both"/>
            </w:pPr>
            <w:r w:rsidRPr="00303918">
              <w:rPr>
                <w:b/>
              </w:rPr>
              <w:t>ЗК13.</w:t>
            </w:r>
            <w:r w:rsidRPr="00303918">
              <w:t xml:space="preserve"> Здатність працювати в міжнародному контексті.</w:t>
            </w:r>
          </w:p>
          <w:p w:rsidR="00EF1931" w:rsidRPr="00B9573F" w:rsidRDefault="00303918" w:rsidP="00303918">
            <w:pPr>
              <w:pStyle w:val="TableParagraph"/>
              <w:tabs>
                <w:tab w:val="left" w:pos="317"/>
              </w:tabs>
              <w:ind w:left="34"/>
              <w:jc w:val="both"/>
            </w:pPr>
            <w:r w:rsidRPr="00303918">
              <w:rPr>
                <w:b/>
              </w:rPr>
              <w:t>ЗК14.</w:t>
            </w:r>
            <w:r w:rsidRPr="00303918">
              <w:t xml:space="preserve"> Здатність діяти соціально </w:t>
            </w:r>
            <w:proofErr w:type="spellStart"/>
            <w:r w:rsidRPr="00303918">
              <w:t>відповідально</w:t>
            </w:r>
            <w:proofErr w:type="spellEnd"/>
            <w:r w:rsidRPr="00303918">
              <w:t xml:space="preserve"> та свідомо.</w:t>
            </w:r>
          </w:p>
        </w:tc>
      </w:tr>
      <w:tr w:rsidR="00B9573F" w:rsidRPr="00B9573F" w:rsidTr="008B2732">
        <w:trPr>
          <w:trHeight w:val="6570"/>
        </w:trPr>
        <w:tc>
          <w:tcPr>
            <w:tcW w:w="2518" w:type="dxa"/>
          </w:tcPr>
          <w:p w:rsidR="009C5CE7" w:rsidRPr="00B9573F" w:rsidRDefault="00A10D58" w:rsidP="00303918">
            <w:pPr>
              <w:rPr>
                <w:rFonts w:ascii="Times New Roman" w:hAnsi="Times New Roman" w:cs="Times New Roman"/>
              </w:rPr>
            </w:pPr>
            <w:r w:rsidRPr="00B9573F">
              <w:rPr>
                <w:rFonts w:ascii="Times New Roman" w:hAnsi="Times New Roman" w:cs="Times New Roman"/>
                <w:b/>
                <w:bCs/>
                <w:lang w:bidi="uk-UA"/>
              </w:rPr>
              <w:lastRenderedPageBreak/>
              <w:t>Спеціальні (фахові) компетентності спеціальності (</w:t>
            </w:r>
            <w:r w:rsidR="00303918">
              <w:rPr>
                <w:rFonts w:ascii="Times New Roman" w:hAnsi="Times New Roman" w:cs="Times New Roman"/>
                <w:b/>
                <w:bCs/>
                <w:lang w:bidi="uk-UA"/>
              </w:rPr>
              <w:t>С</w:t>
            </w:r>
            <w:r w:rsidRPr="00B9573F">
              <w:rPr>
                <w:rFonts w:ascii="Times New Roman" w:hAnsi="Times New Roman" w:cs="Times New Roman"/>
                <w:b/>
                <w:bCs/>
                <w:lang w:bidi="uk-UA"/>
              </w:rPr>
              <w:t>К)</w:t>
            </w:r>
          </w:p>
        </w:tc>
        <w:tc>
          <w:tcPr>
            <w:tcW w:w="7337" w:type="dxa"/>
          </w:tcPr>
          <w:p w:rsidR="00303918" w:rsidRPr="00303918" w:rsidRDefault="00303918" w:rsidP="00303918">
            <w:pPr>
              <w:pStyle w:val="TableParagraph"/>
              <w:jc w:val="both"/>
            </w:pPr>
            <w:r w:rsidRPr="00303918">
              <w:rPr>
                <w:b/>
              </w:rPr>
              <w:t>СК</w:t>
            </w:r>
            <w:r>
              <w:rPr>
                <w:b/>
              </w:rPr>
              <w:t xml:space="preserve"> </w:t>
            </w:r>
            <w:r w:rsidRPr="00303918">
              <w:rPr>
                <w:b/>
              </w:rPr>
              <w:t>1.</w:t>
            </w:r>
            <w:r w:rsidRPr="00303918">
              <w:t xml:space="preserve"> Здатність </w:t>
            </w:r>
            <w:proofErr w:type="spellStart"/>
            <w:r w:rsidRPr="00303918">
              <w:t>логічно</w:t>
            </w:r>
            <w:proofErr w:type="spellEnd"/>
            <w:r w:rsidRPr="00303918">
              <w:t xml:space="preserve"> і послідовно відтворювати отримані знання предметної області маркетингу.</w:t>
            </w:r>
          </w:p>
          <w:p w:rsidR="00303918" w:rsidRPr="00303918" w:rsidRDefault="00303918" w:rsidP="00303918">
            <w:pPr>
              <w:pStyle w:val="TableParagraph"/>
              <w:jc w:val="both"/>
            </w:pPr>
            <w:r w:rsidRPr="00303918">
              <w:rPr>
                <w:b/>
              </w:rPr>
              <w:t>СК</w:t>
            </w:r>
            <w:r>
              <w:rPr>
                <w:b/>
              </w:rPr>
              <w:t xml:space="preserve"> </w:t>
            </w:r>
            <w:r w:rsidRPr="00303918">
              <w:rPr>
                <w:b/>
              </w:rPr>
              <w:t>2.</w:t>
            </w:r>
            <w:r w:rsidRPr="00303918">
              <w:t xml:space="preserve"> Здатність критично аналізувати й узагальнювати положення предметної області сучасного маркетингу.</w:t>
            </w:r>
          </w:p>
          <w:p w:rsidR="00303918" w:rsidRPr="00303918" w:rsidRDefault="00303918" w:rsidP="00303918">
            <w:pPr>
              <w:pStyle w:val="TableParagraph"/>
              <w:jc w:val="both"/>
            </w:pPr>
            <w:r w:rsidRPr="00303918">
              <w:rPr>
                <w:b/>
              </w:rPr>
              <w:t>СК</w:t>
            </w:r>
            <w:r>
              <w:rPr>
                <w:b/>
              </w:rPr>
              <w:t xml:space="preserve"> </w:t>
            </w:r>
            <w:r w:rsidRPr="00303918">
              <w:rPr>
                <w:b/>
              </w:rPr>
              <w:t>3.</w:t>
            </w:r>
            <w:r w:rsidRPr="00303918">
              <w:t xml:space="preserve"> Здатність використовувати теоретичні положення маркетингу для інтерпретації та прогнозування явищ і процесів у маркетинговому середовищі.</w:t>
            </w:r>
          </w:p>
          <w:p w:rsidR="00303918" w:rsidRPr="00303918" w:rsidRDefault="00303918" w:rsidP="00303918">
            <w:pPr>
              <w:pStyle w:val="TableParagraph"/>
              <w:jc w:val="both"/>
            </w:pPr>
            <w:r w:rsidRPr="00303918">
              <w:rPr>
                <w:b/>
              </w:rPr>
              <w:t>СК</w:t>
            </w:r>
            <w:r>
              <w:rPr>
                <w:b/>
              </w:rPr>
              <w:t xml:space="preserve"> </w:t>
            </w:r>
            <w:r w:rsidRPr="00303918">
              <w:rPr>
                <w:b/>
              </w:rPr>
              <w:t>4.</w:t>
            </w:r>
            <w:r w:rsidRPr="00303918">
              <w:t xml:space="preserve"> Здатність проваджувати маркетингову діяльність на основі розуміння сутності та змісту теорії маркетингу і функціональних </w:t>
            </w:r>
            <w:proofErr w:type="spellStart"/>
            <w:r w:rsidRPr="00303918">
              <w:t>зв'язків</w:t>
            </w:r>
            <w:proofErr w:type="spellEnd"/>
            <w:r w:rsidRPr="00303918">
              <w:t xml:space="preserve"> між її складовими.</w:t>
            </w:r>
          </w:p>
          <w:p w:rsidR="00303918" w:rsidRPr="00303918" w:rsidRDefault="00303918" w:rsidP="00303918">
            <w:pPr>
              <w:pStyle w:val="TableParagraph"/>
              <w:jc w:val="both"/>
            </w:pPr>
            <w:r w:rsidRPr="00303918">
              <w:rPr>
                <w:b/>
              </w:rPr>
              <w:t>СК</w:t>
            </w:r>
            <w:r>
              <w:rPr>
                <w:b/>
              </w:rPr>
              <w:t xml:space="preserve"> </w:t>
            </w:r>
            <w:r w:rsidRPr="00303918">
              <w:rPr>
                <w:b/>
              </w:rPr>
              <w:t>5.</w:t>
            </w:r>
            <w:r w:rsidRPr="00303918">
              <w:t xml:space="preserve"> Здатність </w:t>
            </w:r>
            <w:proofErr w:type="spellStart"/>
            <w:r w:rsidRPr="00303918">
              <w:t>коректно</w:t>
            </w:r>
            <w:proofErr w:type="spellEnd"/>
            <w:r w:rsidRPr="00303918">
              <w:t xml:space="preserve"> застосовувати методи, прийоми та інструменти маркетингу.</w:t>
            </w:r>
          </w:p>
          <w:p w:rsidR="00303918" w:rsidRPr="00303918" w:rsidRDefault="00303918" w:rsidP="00303918">
            <w:pPr>
              <w:pStyle w:val="TableParagraph"/>
              <w:jc w:val="both"/>
            </w:pPr>
            <w:r w:rsidRPr="00303918">
              <w:rPr>
                <w:b/>
              </w:rPr>
              <w:t>СК</w:t>
            </w:r>
            <w:r>
              <w:rPr>
                <w:b/>
              </w:rPr>
              <w:t xml:space="preserve"> </w:t>
            </w:r>
            <w:r w:rsidRPr="00303918">
              <w:rPr>
                <w:b/>
              </w:rPr>
              <w:t>6.</w:t>
            </w:r>
            <w:r w:rsidRPr="00303918">
              <w:t xml:space="preserve"> Здатність проводити маркетингові дослідження у різних сферах маркетингової діяльності.</w:t>
            </w:r>
          </w:p>
          <w:p w:rsidR="00303918" w:rsidRPr="00303918" w:rsidRDefault="00303918" w:rsidP="00303918">
            <w:pPr>
              <w:pStyle w:val="TableParagraph"/>
              <w:jc w:val="both"/>
            </w:pPr>
            <w:r w:rsidRPr="00303918">
              <w:rPr>
                <w:b/>
              </w:rPr>
              <w:t>СК</w:t>
            </w:r>
            <w:r>
              <w:rPr>
                <w:b/>
              </w:rPr>
              <w:t xml:space="preserve"> </w:t>
            </w:r>
            <w:r w:rsidRPr="00303918">
              <w:rPr>
                <w:b/>
              </w:rPr>
              <w:t>7.</w:t>
            </w:r>
            <w:r w:rsidRPr="00303918">
              <w:t xml:space="preserve"> Здатність визначати вплив функціональних областей маркетингу на результати господарської діяльності ринкових суб’єктів.</w:t>
            </w:r>
          </w:p>
          <w:p w:rsidR="00303918" w:rsidRPr="00303918" w:rsidRDefault="00303918" w:rsidP="00303918">
            <w:pPr>
              <w:pStyle w:val="TableParagraph"/>
              <w:jc w:val="both"/>
            </w:pPr>
            <w:r w:rsidRPr="00303918">
              <w:rPr>
                <w:b/>
              </w:rPr>
              <w:t>СК</w:t>
            </w:r>
            <w:r>
              <w:rPr>
                <w:b/>
              </w:rPr>
              <w:t xml:space="preserve"> </w:t>
            </w:r>
            <w:r w:rsidRPr="00303918">
              <w:rPr>
                <w:b/>
              </w:rPr>
              <w:t>8.</w:t>
            </w:r>
            <w:r w:rsidRPr="00303918">
              <w:t xml:space="preserve"> Здатність розробляти маркетингове забезпечення розвитку бізнесу в умовах невизначеності.</w:t>
            </w:r>
          </w:p>
          <w:p w:rsidR="00303918" w:rsidRPr="00303918" w:rsidRDefault="00303918" w:rsidP="00303918">
            <w:pPr>
              <w:pStyle w:val="TableParagraph"/>
              <w:jc w:val="both"/>
            </w:pPr>
            <w:r w:rsidRPr="00303918">
              <w:rPr>
                <w:b/>
              </w:rPr>
              <w:t>СК</w:t>
            </w:r>
            <w:r>
              <w:rPr>
                <w:b/>
              </w:rPr>
              <w:t xml:space="preserve"> </w:t>
            </w:r>
            <w:r w:rsidRPr="00303918">
              <w:rPr>
                <w:b/>
              </w:rPr>
              <w:t>9.</w:t>
            </w:r>
            <w:r w:rsidRPr="00303918">
              <w:t xml:space="preserve"> Здатність використовувати інструментарій маркетингу в інноваційної</w:t>
            </w:r>
            <w:r w:rsidRPr="00303918">
              <w:rPr>
                <w:spacing w:val="-1"/>
              </w:rPr>
              <w:t xml:space="preserve"> </w:t>
            </w:r>
            <w:r w:rsidRPr="00303918">
              <w:t>діяльності.</w:t>
            </w:r>
          </w:p>
          <w:p w:rsidR="00303918" w:rsidRPr="00303918" w:rsidRDefault="00303918" w:rsidP="00303918">
            <w:pPr>
              <w:pStyle w:val="TableParagraph"/>
              <w:jc w:val="both"/>
            </w:pPr>
            <w:r w:rsidRPr="00303918">
              <w:rPr>
                <w:b/>
              </w:rPr>
              <w:t>СК</w:t>
            </w:r>
            <w:r>
              <w:rPr>
                <w:b/>
              </w:rPr>
              <w:t xml:space="preserve"> </w:t>
            </w:r>
            <w:r w:rsidRPr="00303918">
              <w:rPr>
                <w:b/>
              </w:rPr>
              <w:t>10.</w:t>
            </w:r>
            <w:r w:rsidRPr="00303918">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w:t>
            </w:r>
            <w:r w:rsidRPr="00303918">
              <w:rPr>
                <w:spacing w:val="-11"/>
              </w:rPr>
              <w:t xml:space="preserve"> </w:t>
            </w:r>
            <w:r w:rsidRPr="00303918">
              <w:t>ефективності.</w:t>
            </w:r>
          </w:p>
          <w:p w:rsidR="00303918" w:rsidRPr="00303918" w:rsidRDefault="00303918" w:rsidP="00303918">
            <w:pPr>
              <w:pStyle w:val="TableParagraph"/>
              <w:jc w:val="both"/>
            </w:pPr>
            <w:r w:rsidRPr="00303918">
              <w:rPr>
                <w:b/>
              </w:rPr>
              <w:t>СК</w:t>
            </w:r>
            <w:r>
              <w:rPr>
                <w:b/>
              </w:rPr>
              <w:t xml:space="preserve"> </w:t>
            </w:r>
            <w:r w:rsidRPr="00303918">
              <w:rPr>
                <w:b/>
              </w:rPr>
              <w:t>11.</w:t>
            </w:r>
            <w:r w:rsidRPr="00303918">
              <w:t xml:space="preserve"> Здатність аналізувати поведінку ринкових суб’єктів та визначати особливості функціонування</w:t>
            </w:r>
            <w:r w:rsidRPr="00303918">
              <w:rPr>
                <w:spacing w:val="-18"/>
              </w:rPr>
              <w:t xml:space="preserve"> </w:t>
            </w:r>
            <w:r w:rsidRPr="00303918">
              <w:t>ринків.</w:t>
            </w:r>
          </w:p>
          <w:p w:rsidR="00303918" w:rsidRPr="00303918" w:rsidRDefault="00303918" w:rsidP="00303918">
            <w:pPr>
              <w:pStyle w:val="TableParagraph"/>
              <w:jc w:val="both"/>
            </w:pPr>
            <w:r w:rsidRPr="00303918">
              <w:rPr>
                <w:b/>
              </w:rPr>
              <w:t>СК</w:t>
            </w:r>
            <w:r>
              <w:rPr>
                <w:b/>
              </w:rPr>
              <w:t xml:space="preserve"> </w:t>
            </w:r>
            <w:r w:rsidRPr="00303918">
              <w:rPr>
                <w:b/>
              </w:rPr>
              <w:t xml:space="preserve">12. </w:t>
            </w:r>
            <w:r w:rsidRPr="00303918">
              <w:t>Здатність обґрунтовувати, презентувати і впроваджувати результати досліджень у сфері маркетингу.</w:t>
            </w:r>
          </w:p>
          <w:p w:rsidR="00303918" w:rsidRPr="00303918" w:rsidRDefault="00303918" w:rsidP="00303918">
            <w:pPr>
              <w:pStyle w:val="TableParagraph"/>
              <w:jc w:val="both"/>
            </w:pPr>
            <w:r w:rsidRPr="00303918">
              <w:rPr>
                <w:b/>
              </w:rPr>
              <w:t>СК</w:t>
            </w:r>
            <w:r>
              <w:rPr>
                <w:b/>
              </w:rPr>
              <w:t xml:space="preserve"> </w:t>
            </w:r>
            <w:r w:rsidRPr="00303918">
              <w:rPr>
                <w:b/>
              </w:rPr>
              <w:t>13.</w:t>
            </w:r>
            <w:r w:rsidRPr="00303918">
              <w:t xml:space="preserve"> Здатність планування і провадження ефективної маркетингової діяльності ринкового суб’єкта в крос- функціональному розрізі.</w:t>
            </w:r>
          </w:p>
          <w:p w:rsidR="007619F5" w:rsidRPr="00B9573F" w:rsidRDefault="00303918" w:rsidP="00303918">
            <w:pPr>
              <w:pStyle w:val="TableParagraph"/>
              <w:tabs>
                <w:tab w:val="left" w:pos="459"/>
                <w:tab w:val="left" w:pos="743"/>
              </w:tabs>
              <w:adjustRightInd w:val="0"/>
              <w:jc w:val="both"/>
            </w:pPr>
            <w:r w:rsidRPr="00303918">
              <w:rPr>
                <w:b/>
              </w:rPr>
              <w:t>СК</w:t>
            </w:r>
            <w:r>
              <w:rPr>
                <w:b/>
              </w:rPr>
              <w:t xml:space="preserve"> </w:t>
            </w:r>
            <w:r w:rsidRPr="00303918">
              <w:rPr>
                <w:b/>
              </w:rPr>
              <w:t>14.</w:t>
            </w:r>
            <w:r w:rsidRPr="00303918">
              <w:t xml:space="preserve"> Здатність пропонувати вдосконалення щодо функцій маркетингової</w:t>
            </w:r>
            <w:r w:rsidRPr="00303918">
              <w:rPr>
                <w:spacing w:val="-3"/>
              </w:rPr>
              <w:t xml:space="preserve"> </w:t>
            </w:r>
            <w:r w:rsidRPr="00303918">
              <w:t>діяльності.</w:t>
            </w:r>
          </w:p>
        </w:tc>
      </w:tr>
      <w:tr w:rsidR="00B9573F" w:rsidRPr="00B9573F" w:rsidTr="00A32B21">
        <w:trPr>
          <w:trHeight w:val="330"/>
        </w:trPr>
        <w:tc>
          <w:tcPr>
            <w:tcW w:w="9855" w:type="dxa"/>
            <w:gridSpan w:val="2"/>
          </w:tcPr>
          <w:p w:rsidR="008B2732" w:rsidRPr="00B9573F" w:rsidRDefault="008B2732" w:rsidP="008B2732">
            <w:pPr>
              <w:jc w:val="center"/>
              <w:rPr>
                <w:rFonts w:ascii="Times New Roman" w:hAnsi="Times New Roman" w:cs="Times New Roman"/>
              </w:rPr>
            </w:pPr>
            <w:r w:rsidRPr="00B9573F">
              <w:rPr>
                <w:rFonts w:ascii="Times New Roman" w:hAnsi="Times New Roman" w:cs="Times New Roman"/>
                <w:b/>
                <w:bCs/>
                <w:lang w:bidi="uk-UA"/>
              </w:rPr>
              <w:t>7 - Програмні результати навчання</w:t>
            </w:r>
          </w:p>
        </w:tc>
      </w:tr>
      <w:tr w:rsidR="00B9573F" w:rsidRPr="00B9573F" w:rsidTr="00D0331A">
        <w:trPr>
          <w:trHeight w:val="10698"/>
        </w:trPr>
        <w:tc>
          <w:tcPr>
            <w:tcW w:w="2518" w:type="dxa"/>
          </w:tcPr>
          <w:p w:rsidR="009C5CE7" w:rsidRPr="00B9573F" w:rsidRDefault="00882667" w:rsidP="00F76F99">
            <w:pPr>
              <w:rPr>
                <w:rFonts w:ascii="Times New Roman" w:hAnsi="Times New Roman" w:cs="Times New Roman"/>
                <w:b/>
              </w:rPr>
            </w:pPr>
            <w:r w:rsidRPr="00B9573F">
              <w:rPr>
                <w:rFonts w:ascii="Times New Roman" w:hAnsi="Times New Roman" w:cs="Times New Roman"/>
                <w:b/>
              </w:rPr>
              <w:lastRenderedPageBreak/>
              <w:t>Результати навчання</w:t>
            </w:r>
          </w:p>
        </w:tc>
        <w:tc>
          <w:tcPr>
            <w:tcW w:w="7337" w:type="dxa"/>
          </w:tcPr>
          <w:p w:rsidR="00882667" w:rsidRPr="00FF6D5E" w:rsidRDefault="00882667" w:rsidP="00882667">
            <w:pPr>
              <w:tabs>
                <w:tab w:val="left" w:pos="817"/>
              </w:tabs>
              <w:spacing w:before="1"/>
              <w:ind w:right="141"/>
              <w:jc w:val="both"/>
              <w:rPr>
                <w:rFonts w:ascii="Times New Roman" w:hAnsi="Times New Roman" w:cs="Times New Roman"/>
              </w:rPr>
            </w:pPr>
            <w:r w:rsidRPr="00FF6D5E">
              <w:rPr>
                <w:rFonts w:ascii="Times New Roman" w:hAnsi="Times New Roman" w:cs="Times New Roman"/>
                <w:b/>
              </w:rPr>
              <w:t>ПРН 1.</w:t>
            </w:r>
            <w:r w:rsidRPr="00FF6D5E">
              <w:rPr>
                <w:rFonts w:ascii="Times New Roman" w:hAnsi="Times New Roman" w:cs="Times New Roman"/>
              </w:rPr>
              <w:t xml:space="preserve"> </w:t>
            </w:r>
            <w:r w:rsidR="00303918" w:rsidRPr="00FF6D5E">
              <w:rPr>
                <w:rFonts w:ascii="Times New Roman" w:hAnsi="Times New Roman" w:cs="Times New Roman"/>
              </w:rPr>
              <w:t>Демонструвати знання і розуміння теоретичних основ та принципів прова</w:t>
            </w:r>
            <w:r w:rsidR="00303918" w:rsidRPr="00FF6D5E">
              <w:rPr>
                <w:rFonts w:ascii="Times New Roman" w:hAnsi="Times New Roman" w:cs="Times New Roman"/>
              </w:rPr>
              <w:t>дження маркетингової діяльності</w:t>
            </w:r>
            <w:r w:rsidRPr="00FF6D5E">
              <w:rPr>
                <w:rFonts w:ascii="Times New Roman" w:hAnsi="Times New Roman" w:cs="Times New Roman"/>
              </w:rPr>
              <w:t>.</w:t>
            </w:r>
          </w:p>
          <w:p w:rsidR="00882667" w:rsidRPr="00FF6D5E" w:rsidRDefault="00C32515" w:rsidP="00216D2C">
            <w:pPr>
              <w:pStyle w:val="a7"/>
              <w:tabs>
                <w:tab w:val="left" w:pos="817"/>
              </w:tabs>
              <w:ind w:left="0" w:right="142" w:firstLine="0"/>
              <w:jc w:val="both"/>
            </w:pPr>
            <w:r w:rsidRPr="00FF6D5E">
              <w:rPr>
                <w:b/>
              </w:rPr>
              <w:t xml:space="preserve">ПРН </w:t>
            </w:r>
            <w:r w:rsidRPr="00FF6D5E">
              <w:rPr>
                <w:b/>
                <w:lang w:val="uk-UA"/>
              </w:rPr>
              <w:t>2</w:t>
            </w:r>
            <w:r w:rsidRPr="00FF6D5E">
              <w:rPr>
                <w:b/>
              </w:rPr>
              <w:t>.</w:t>
            </w:r>
            <w:r w:rsidRPr="00FF6D5E">
              <w:rPr>
                <w:b/>
                <w:lang w:val="uk-UA"/>
              </w:rPr>
              <w:t xml:space="preserve"> </w:t>
            </w:r>
            <w:r w:rsidR="00303918" w:rsidRPr="00FF6D5E">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w:t>
            </w:r>
            <w:r w:rsidR="00303918" w:rsidRPr="00FF6D5E">
              <w:rPr>
                <w:spacing w:val="-1"/>
              </w:rPr>
              <w:t xml:space="preserve"> </w:t>
            </w:r>
            <w:r w:rsidR="00303918" w:rsidRPr="00FF6D5E">
              <w:t>діяльності</w:t>
            </w:r>
            <w:r w:rsidR="00882667" w:rsidRPr="00FF6D5E">
              <w:t>.</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3</w:t>
            </w:r>
            <w:r w:rsidRPr="00B9573F">
              <w:rPr>
                <w:b/>
              </w:rPr>
              <w:t>.</w:t>
            </w:r>
            <w:r w:rsidRPr="00B9573F">
              <w:rPr>
                <w:b/>
                <w:lang w:val="uk-UA"/>
              </w:rPr>
              <w:t xml:space="preserve"> </w:t>
            </w:r>
            <w:r w:rsidR="00303918">
              <w:t>Застосо</w:t>
            </w:r>
            <w:r w:rsidR="00303918">
              <w:t xml:space="preserve">вувати набуті теоретичні знання для розв’язання </w:t>
            </w:r>
            <w:r w:rsidR="00303918">
              <w:t>практичних завдань у сфері</w:t>
            </w:r>
            <w:r w:rsidR="00303918">
              <w:rPr>
                <w:spacing w:val="-6"/>
              </w:rPr>
              <w:t xml:space="preserve"> </w:t>
            </w:r>
            <w:r w:rsidR="00303918">
              <w:t>маркетингу</w:t>
            </w:r>
            <w:r w:rsidR="00882667" w:rsidRPr="00B9573F">
              <w:t>.</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4</w:t>
            </w:r>
            <w:r w:rsidRPr="00B9573F">
              <w:rPr>
                <w:b/>
              </w:rPr>
              <w:t>.</w:t>
            </w:r>
            <w:r w:rsidRPr="00B9573F">
              <w:rPr>
                <w:b/>
                <w:lang w:val="uk-UA"/>
              </w:rPr>
              <w:t xml:space="preserve"> </w:t>
            </w:r>
            <w:r w:rsidR="00303918">
              <w:t>Збирати та аналізувати необхідну інформа</w:t>
            </w:r>
            <w:r w:rsidR="00303918">
              <w:t>цію, розраховувати  економічні</w:t>
            </w:r>
            <w:r w:rsidR="00303918">
              <w:t xml:space="preserve"> та маркетингові показники, обґрунтовувати управлінські рішення на основі використання необхідного аналітичного й методичного</w:t>
            </w:r>
            <w:r w:rsidR="00303918">
              <w:rPr>
                <w:spacing w:val="-4"/>
              </w:rPr>
              <w:t xml:space="preserve"> </w:t>
            </w:r>
            <w:r w:rsidR="00303918">
              <w:t>інструментарію</w:t>
            </w:r>
            <w:r w:rsidR="00882667" w:rsidRPr="00B9573F">
              <w:t>.</w:t>
            </w:r>
          </w:p>
          <w:p w:rsidR="00882667" w:rsidRPr="00B9573F" w:rsidRDefault="00C32515" w:rsidP="00216D2C">
            <w:pPr>
              <w:pStyle w:val="a7"/>
              <w:tabs>
                <w:tab w:val="left" w:pos="817"/>
              </w:tabs>
              <w:ind w:left="0" w:right="142" w:firstLine="0"/>
              <w:jc w:val="both"/>
            </w:pPr>
            <w:r w:rsidRPr="00B9573F">
              <w:rPr>
                <w:b/>
              </w:rPr>
              <w:t xml:space="preserve">ПРН </w:t>
            </w:r>
            <w:r w:rsidRPr="00B9573F">
              <w:rPr>
                <w:b/>
                <w:lang w:val="uk-UA"/>
              </w:rPr>
              <w:t>5</w:t>
            </w:r>
            <w:r w:rsidRPr="00B9573F">
              <w:rPr>
                <w:b/>
              </w:rPr>
              <w:t>.</w:t>
            </w:r>
            <w:r w:rsidR="00303918">
              <w:t xml:space="preserve"> </w:t>
            </w:r>
            <w:r w:rsidR="00303918">
              <w:t>Виявляти й аналізувати ключові характеристики маркетингових систем різного рівня, а також особливості поведінки їх суб’єктів</w:t>
            </w:r>
            <w:r w:rsidR="00882667" w:rsidRPr="00B9573F">
              <w:t>.</w:t>
            </w:r>
          </w:p>
          <w:p w:rsidR="00882667" w:rsidRPr="00B9573F" w:rsidRDefault="00C32515" w:rsidP="00216D2C">
            <w:pPr>
              <w:pStyle w:val="a7"/>
              <w:tabs>
                <w:tab w:val="left" w:pos="817"/>
                <w:tab w:val="left" w:pos="2180"/>
                <w:tab w:val="left" w:pos="3392"/>
                <w:tab w:val="left" w:pos="4608"/>
                <w:tab w:val="left" w:pos="5932"/>
                <w:tab w:val="left" w:pos="6406"/>
                <w:tab w:val="left" w:pos="7495"/>
                <w:tab w:val="left" w:pos="9089"/>
              </w:tabs>
              <w:ind w:left="0" w:right="142" w:firstLine="0"/>
              <w:jc w:val="both"/>
            </w:pPr>
            <w:r w:rsidRPr="00B9573F">
              <w:rPr>
                <w:b/>
              </w:rPr>
              <w:t xml:space="preserve">ПРН </w:t>
            </w:r>
            <w:r w:rsidRPr="00B9573F">
              <w:rPr>
                <w:b/>
                <w:lang w:val="uk-UA"/>
              </w:rPr>
              <w:t>6</w:t>
            </w:r>
            <w:r w:rsidRPr="00B9573F">
              <w:rPr>
                <w:b/>
              </w:rPr>
              <w:t>.</w:t>
            </w:r>
            <w:r w:rsidRPr="00B9573F">
              <w:rPr>
                <w:b/>
                <w:lang w:val="uk-UA"/>
              </w:rPr>
              <w:t xml:space="preserve"> </w:t>
            </w:r>
            <w:r w:rsidR="00303918">
              <w:t>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r w:rsidR="00882667" w:rsidRPr="00B9573F">
              <w:t>.</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7</w:t>
            </w:r>
            <w:r w:rsidRPr="00B9573F">
              <w:rPr>
                <w:b/>
              </w:rPr>
              <w:t>.</w:t>
            </w:r>
            <w:r w:rsidRPr="00B9573F">
              <w:rPr>
                <w:b/>
                <w:lang w:val="uk-UA"/>
              </w:rPr>
              <w:t xml:space="preserve"> </w:t>
            </w:r>
            <w:r w:rsidR="00FF6D5E">
              <w:t>Використовувати цифрові інформаційні</w:t>
            </w:r>
            <w:r w:rsidR="00FF6D5E">
              <w:t xml:space="preserve"> та комунікаційні  технології, а </w:t>
            </w:r>
            <w:r w:rsidR="00FF6D5E">
              <w:t>також програмні продукти, необхідні для належного провадження маркетингової діяльності та практичного застосування маркетингового</w:t>
            </w:r>
            <w:r w:rsidR="00FF6D5E">
              <w:rPr>
                <w:spacing w:val="-7"/>
              </w:rPr>
              <w:t xml:space="preserve"> </w:t>
            </w:r>
            <w:r w:rsidR="00FF6D5E">
              <w:t>інструментарію</w:t>
            </w:r>
            <w:r w:rsidR="00882667" w:rsidRPr="00B9573F">
              <w:t>.</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8</w:t>
            </w:r>
            <w:r w:rsidRPr="00B9573F">
              <w:rPr>
                <w:b/>
              </w:rPr>
              <w:t>.</w:t>
            </w:r>
            <w:r w:rsidRPr="00B9573F">
              <w:rPr>
                <w:b/>
                <w:lang w:val="uk-UA"/>
              </w:rPr>
              <w:t xml:space="preserve"> </w:t>
            </w:r>
            <w:r w:rsidR="00FF6D5E">
              <w:t xml:space="preserve">Застосовувати інноваційні підходи щодо провадження маркетингової діяльності ринкового суб’єкта, </w:t>
            </w:r>
            <w:proofErr w:type="spellStart"/>
            <w:r w:rsidR="00FF6D5E">
              <w:t>гнучко</w:t>
            </w:r>
            <w:proofErr w:type="spellEnd"/>
            <w:r w:rsidR="00FF6D5E">
              <w:t xml:space="preserve"> адаптуватися до змін маркетингового середовища</w:t>
            </w:r>
            <w:r w:rsidR="00882667" w:rsidRPr="00B9573F">
              <w:t>.</w:t>
            </w:r>
          </w:p>
          <w:p w:rsidR="00882667" w:rsidRPr="00B9573F" w:rsidRDefault="009E433D" w:rsidP="00216D2C">
            <w:pPr>
              <w:pStyle w:val="a7"/>
              <w:tabs>
                <w:tab w:val="left" w:pos="817"/>
              </w:tabs>
              <w:ind w:left="0" w:right="142" w:firstLine="0"/>
              <w:jc w:val="both"/>
            </w:pPr>
            <w:r w:rsidRPr="00B9573F">
              <w:rPr>
                <w:b/>
              </w:rPr>
              <w:t xml:space="preserve">ПРН </w:t>
            </w:r>
            <w:r w:rsidRPr="00B9573F">
              <w:rPr>
                <w:b/>
                <w:lang w:val="uk-UA"/>
              </w:rPr>
              <w:t>9</w:t>
            </w:r>
            <w:r w:rsidRPr="00B9573F">
              <w:rPr>
                <w:b/>
              </w:rPr>
              <w:t>.</w:t>
            </w:r>
            <w:r w:rsidRPr="00B9573F">
              <w:rPr>
                <w:b/>
                <w:lang w:val="uk-UA"/>
              </w:rPr>
              <w:t xml:space="preserve"> </w:t>
            </w:r>
            <w:r w:rsidR="00FF6D5E">
              <w:t>Оцінювати ризики провадження маркетингової діяльності, встановлювати рівень невизначеності маркетингового середовища при прийнятті управлінських рішень</w:t>
            </w:r>
            <w:r w:rsidR="00882667" w:rsidRPr="00B9573F">
              <w:t>.</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0</w:t>
            </w:r>
            <w:r w:rsidRPr="00B9573F">
              <w:rPr>
                <w:b/>
              </w:rPr>
              <w:t>.</w:t>
            </w:r>
            <w:r w:rsidRPr="00B9573F">
              <w:rPr>
                <w:b/>
                <w:lang w:val="uk-UA"/>
              </w:rPr>
              <w:t xml:space="preserve"> </w:t>
            </w:r>
            <w:r w:rsidR="00FF6D5E">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00882667" w:rsidRPr="00B9573F">
              <w:t>.</w:t>
            </w:r>
          </w:p>
          <w:p w:rsidR="00882667" w:rsidRPr="00B9573F" w:rsidRDefault="009E433D" w:rsidP="00216D2C">
            <w:pPr>
              <w:pStyle w:val="a7"/>
              <w:tabs>
                <w:tab w:val="left" w:pos="817"/>
              </w:tabs>
              <w:ind w:left="0" w:right="142" w:firstLine="0"/>
              <w:jc w:val="both"/>
            </w:pPr>
            <w:r w:rsidRPr="00B9573F">
              <w:rPr>
                <w:b/>
              </w:rPr>
              <w:t>ПРН 1</w:t>
            </w:r>
            <w:r w:rsidRPr="00B9573F">
              <w:rPr>
                <w:b/>
                <w:lang w:val="uk-UA"/>
              </w:rPr>
              <w:t>1</w:t>
            </w:r>
            <w:r w:rsidRPr="00B9573F">
              <w:rPr>
                <w:b/>
              </w:rPr>
              <w:t>.</w:t>
            </w:r>
            <w:r w:rsidRPr="00B9573F">
              <w:rPr>
                <w:b/>
                <w:lang w:val="uk-UA"/>
              </w:rPr>
              <w:t xml:space="preserve"> </w:t>
            </w:r>
            <w:r w:rsidR="00FF6D5E">
              <w:t>Демонструвати вміння застосовувати міждисциплінарний підхід та здійснювати маркетингові функції ринкового суб’єкта</w:t>
            </w:r>
            <w:r w:rsidR="00882667" w:rsidRPr="00B9573F">
              <w:t>.</w:t>
            </w:r>
          </w:p>
          <w:p w:rsidR="00882667" w:rsidRPr="00B9573F" w:rsidRDefault="009E433D" w:rsidP="00216D2C">
            <w:pPr>
              <w:pStyle w:val="a7"/>
              <w:tabs>
                <w:tab w:val="left" w:pos="887"/>
                <w:tab w:val="left" w:pos="2472"/>
                <w:tab w:val="left" w:pos="3708"/>
                <w:tab w:val="left" w:pos="5089"/>
                <w:tab w:val="left" w:pos="5605"/>
                <w:tab w:val="left" w:pos="7188"/>
                <w:tab w:val="left" w:pos="8503"/>
              </w:tabs>
              <w:ind w:left="0" w:right="142" w:firstLine="0"/>
              <w:jc w:val="both"/>
            </w:pPr>
            <w:r w:rsidRPr="00B9573F">
              <w:rPr>
                <w:b/>
              </w:rPr>
              <w:t>ПРН 1</w:t>
            </w:r>
            <w:r w:rsidRPr="00B9573F">
              <w:rPr>
                <w:b/>
                <w:lang w:val="uk-UA"/>
              </w:rPr>
              <w:t>2</w:t>
            </w:r>
            <w:r w:rsidRPr="00B9573F">
              <w:rPr>
                <w:b/>
              </w:rPr>
              <w:t>.</w:t>
            </w:r>
            <w:r w:rsidRPr="00B9573F">
              <w:rPr>
                <w:b/>
                <w:lang w:val="uk-UA"/>
              </w:rPr>
              <w:t xml:space="preserve"> </w:t>
            </w:r>
            <w:r w:rsidR="00FF6D5E">
              <w:t>Виявляти навички самостійної роботи, гнучкого мислення, відкритості до нових знань, бути критичним і самокритичним</w:t>
            </w:r>
            <w:r w:rsidR="00882667" w:rsidRPr="00B9573F">
              <w:t>.</w:t>
            </w:r>
          </w:p>
          <w:p w:rsidR="00882667" w:rsidRPr="00B9573F" w:rsidRDefault="009E433D" w:rsidP="009E433D">
            <w:pPr>
              <w:pStyle w:val="a7"/>
              <w:tabs>
                <w:tab w:val="left" w:pos="887"/>
              </w:tabs>
              <w:spacing w:line="321" w:lineRule="exact"/>
              <w:ind w:left="0" w:right="141" w:firstLine="0"/>
              <w:jc w:val="both"/>
            </w:pPr>
            <w:r w:rsidRPr="00B9573F">
              <w:rPr>
                <w:b/>
              </w:rPr>
              <w:t>ПРН 1</w:t>
            </w:r>
            <w:r w:rsidRPr="00B9573F">
              <w:rPr>
                <w:b/>
                <w:lang w:val="uk-UA"/>
              </w:rPr>
              <w:t>3</w:t>
            </w:r>
            <w:r w:rsidRPr="00B9573F">
              <w:rPr>
                <w:b/>
              </w:rPr>
              <w:t>.</w:t>
            </w:r>
            <w:r w:rsidRPr="00B9573F">
              <w:rPr>
                <w:b/>
                <w:lang w:val="uk-UA"/>
              </w:rPr>
              <w:t xml:space="preserve"> </w:t>
            </w:r>
            <w:r w:rsidR="00FF6D5E">
              <w:t>Відповідати за результати своєї діяльності, виявляти навички підприємницької та управлінської ініціативи</w:t>
            </w:r>
            <w:r w:rsidR="00882667" w:rsidRPr="00B9573F">
              <w:t>.</w:t>
            </w:r>
          </w:p>
          <w:p w:rsidR="00882667" w:rsidRPr="00B9573F" w:rsidRDefault="009E433D" w:rsidP="009E433D">
            <w:pPr>
              <w:pStyle w:val="a7"/>
              <w:tabs>
                <w:tab w:val="left" w:pos="887"/>
                <w:tab w:val="left" w:pos="2943"/>
                <w:tab w:val="left" w:pos="4185"/>
                <w:tab w:val="left" w:pos="5238"/>
                <w:tab w:val="left" w:pos="6780"/>
                <w:tab w:val="left" w:pos="7509"/>
                <w:tab w:val="left" w:pos="7963"/>
                <w:tab w:val="left" w:pos="8939"/>
                <w:tab w:val="left" w:pos="10170"/>
              </w:tabs>
              <w:ind w:left="0" w:right="141" w:firstLine="0"/>
              <w:jc w:val="both"/>
            </w:pPr>
            <w:r w:rsidRPr="00B9573F">
              <w:rPr>
                <w:b/>
              </w:rPr>
              <w:t>ПРН 1</w:t>
            </w:r>
            <w:r w:rsidRPr="00B9573F">
              <w:rPr>
                <w:b/>
                <w:lang w:val="uk-UA"/>
              </w:rPr>
              <w:t>4</w:t>
            </w:r>
            <w:r w:rsidRPr="00B9573F">
              <w:rPr>
                <w:b/>
              </w:rPr>
              <w:t>.</w:t>
            </w:r>
            <w:r w:rsidRPr="00B9573F">
              <w:rPr>
                <w:b/>
                <w:lang w:val="uk-UA"/>
              </w:rPr>
              <w:t xml:space="preserve"> </w:t>
            </w:r>
            <w:r w:rsidR="00FF6D5E">
              <w:t>Виконувати функціональні обов’язки в групі, пропонувати обґрунтовані маркетингові рішення</w:t>
            </w:r>
            <w:r w:rsidR="00882667" w:rsidRPr="00B9573F">
              <w:t>.</w:t>
            </w:r>
          </w:p>
          <w:p w:rsidR="00882667" w:rsidRPr="00FF6D5E" w:rsidRDefault="009E433D" w:rsidP="009E433D">
            <w:pPr>
              <w:pStyle w:val="a7"/>
              <w:tabs>
                <w:tab w:val="left" w:pos="887"/>
              </w:tabs>
              <w:ind w:left="0" w:right="141" w:firstLine="0"/>
              <w:jc w:val="both"/>
            </w:pPr>
            <w:r w:rsidRPr="00B9573F">
              <w:rPr>
                <w:b/>
              </w:rPr>
              <w:t>ПРН 1</w:t>
            </w:r>
            <w:r w:rsidRPr="00B9573F">
              <w:rPr>
                <w:b/>
                <w:lang w:val="uk-UA"/>
              </w:rPr>
              <w:t>5</w:t>
            </w:r>
            <w:r w:rsidRPr="00B9573F">
              <w:rPr>
                <w:b/>
              </w:rPr>
              <w:t>.</w:t>
            </w:r>
            <w:r w:rsidRPr="00B9573F">
              <w:rPr>
                <w:b/>
                <w:lang w:val="uk-UA"/>
              </w:rPr>
              <w:t xml:space="preserve"> </w:t>
            </w:r>
            <w:r w:rsidR="00FF6D5E">
              <w:t xml:space="preserve">Діяти соціально </w:t>
            </w:r>
            <w:proofErr w:type="spellStart"/>
            <w:r w:rsidR="00FF6D5E">
              <w:t>відповідально</w:t>
            </w:r>
            <w:proofErr w:type="spellEnd"/>
            <w:r w:rsidR="00FF6D5E">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w:t>
            </w:r>
            <w:r w:rsidR="00FF6D5E" w:rsidRPr="00FF6D5E">
              <w:t>особистості</w:t>
            </w:r>
            <w:r w:rsidR="00882667" w:rsidRPr="00FF6D5E">
              <w:t>.</w:t>
            </w:r>
          </w:p>
          <w:p w:rsidR="00882667" w:rsidRPr="00FF6D5E" w:rsidRDefault="009E433D" w:rsidP="009E433D">
            <w:pPr>
              <w:pStyle w:val="a7"/>
              <w:tabs>
                <w:tab w:val="left" w:pos="887"/>
              </w:tabs>
              <w:ind w:left="0" w:right="141" w:firstLine="0"/>
              <w:jc w:val="both"/>
            </w:pPr>
            <w:r w:rsidRPr="00FF6D5E">
              <w:rPr>
                <w:b/>
              </w:rPr>
              <w:t>ПРН 1</w:t>
            </w:r>
            <w:r w:rsidRPr="00FF6D5E">
              <w:rPr>
                <w:b/>
                <w:lang w:val="uk-UA"/>
              </w:rPr>
              <w:t>6</w:t>
            </w:r>
            <w:r w:rsidRPr="00FF6D5E">
              <w:rPr>
                <w:b/>
              </w:rPr>
              <w:t>.</w:t>
            </w:r>
            <w:r w:rsidRPr="00FF6D5E">
              <w:rPr>
                <w:b/>
                <w:lang w:val="uk-UA"/>
              </w:rPr>
              <w:t xml:space="preserve"> </w:t>
            </w:r>
            <w:r w:rsidR="00FF6D5E" w:rsidRPr="00FF6D5E">
              <w:t>Відповідати вимогам, які висуваються до сучасного маркетолога, підвищувати рівень особистої професійної підготовки</w:t>
            </w:r>
            <w:r w:rsidR="00882667" w:rsidRPr="00FF6D5E">
              <w:t>.</w:t>
            </w:r>
          </w:p>
          <w:p w:rsidR="009C5CE7" w:rsidRPr="00FF6D5E" w:rsidRDefault="009E433D" w:rsidP="00882667">
            <w:pPr>
              <w:ind w:right="141"/>
              <w:jc w:val="both"/>
              <w:rPr>
                <w:rFonts w:ascii="Times New Roman" w:hAnsi="Times New Roman" w:cs="Times New Roman"/>
              </w:rPr>
            </w:pPr>
            <w:r w:rsidRPr="00FF6D5E">
              <w:rPr>
                <w:rFonts w:ascii="Times New Roman" w:hAnsi="Times New Roman" w:cs="Times New Roman"/>
                <w:b/>
              </w:rPr>
              <w:t xml:space="preserve">ПРН 17. </w:t>
            </w:r>
            <w:r w:rsidR="00FF6D5E" w:rsidRPr="00FF6D5E">
              <w:rPr>
                <w:rFonts w:ascii="Times New Roman" w:hAnsi="Times New Roman" w:cs="Times New Roman"/>
              </w:rPr>
              <w:t>Демонструвати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r w:rsidR="00882667" w:rsidRPr="00FF6D5E">
              <w:rPr>
                <w:rFonts w:ascii="Times New Roman" w:hAnsi="Times New Roman" w:cs="Times New Roman"/>
              </w:rPr>
              <w:t>.</w:t>
            </w:r>
          </w:p>
          <w:p w:rsidR="00216D2C" w:rsidRPr="00216D2C" w:rsidRDefault="0019754E" w:rsidP="00FF6D5E">
            <w:pPr>
              <w:autoSpaceDE w:val="0"/>
              <w:autoSpaceDN w:val="0"/>
              <w:adjustRightInd w:val="0"/>
              <w:jc w:val="both"/>
              <w:rPr>
                <w:rFonts w:ascii="Times New Roman" w:hAnsi="Times New Roman" w:cs="Times New Roman"/>
              </w:rPr>
            </w:pPr>
            <w:r w:rsidRPr="00FF6D5E">
              <w:rPr>
                <w:rFonts w:ascii="Times New Roman" w:hAnsi="Times New Roman" w:cs="Times New Roman"/>
                <w:b/>
                <w:i/>
              </w:rPr>
              <w:t xml:space="preserve">ПРН 18. </w:t>
            </w:r>
            <w:r w:rsidR="00FF6D5E" w:rsidRPr="00FF6D5E">
              <w:rPr>
                <w:rFonts w:ascii="Times New Roman" w:hAnsi="Times New Roman" w:cs="Times New Roman"/>
              </w:rPr>
              <w:t>Демонструвати відповідальність у ставленні до моральних, культурних, наукових цінностей і досягнень суспільства у професійній маркетинговій діяльності</w:t>
            </w:r>
            <w:r w:rsidR="00FF6D5E" w:rsidRPr="00FF6D5E">
              <w:rPr>
                <w:rFonts w:ascii="Times New Roman" w:hAnsi="Times New Roman" w:cs="Times New Roman"/>
                <w:i/>
              </w:rPr>
              <w:t>.</w:t>
            </w:r>
          </w:p>
        </w:tc>
      </w:tr>
      <w:tr w:rsidR="00B9573F" w:rsidRPr="00B9573F" w:rsidTr="00D0331A">
        <w:trPr>
          <w:trHeight w:val="206"/>
        </w:trPr>
        <w:tc>
          <w:tcPr>
            <w:tcW w:w="9855" w:type="dxa"/>
            <w:gridSpan w:val="2"/>
          </w:tcPr>
          <w:p w:rsidR="0019754E" w:rsidRPr="00B9573F" w:rsidRDefault="0019754E" w:rsidP="0019754E">
            <w:pPr>
              <w:pStyle w:val="Default"/>
              <w:jc w:val="center"/>
              <w:rPr>
                <w:color w:val="auto"/>
                <w:sz w:val="22"/>
                <w:szCs w:val="22"/>
              </w:rPr>
            </w:pPr>
            <w:r w:rsidRPr="00B9573F">
              <w:rPr>
                <w:b/>
                <w:bCs/>
                <w:color w:val="auto"/>
                <w:sz w:val="22"/>
                <w:szCs w:val="22"/>
              </w:rPr>
              <w:t>8-1 Ресурсне забезпечення реалізації програми</w:t>
            </w:r>
          </w:p>
        </w:tc>
      </w:tr>
      <w:tr w:rsidR="00B9573F" w:rsidRPr="00B9573F" w:rsidTr="00F76F99">
        <w:tc>
          <w:tcPr>
            <w:tcW w:w="2518" w:type="dxa"/>
          </w:tcPr>
          <w:p w:rsidR="0019754E" w:rsidRPr="00B9573F" w:rsidRDefault="0019754E" w:rsidP="00F76F99">
            <w:pPr>
              <w:rPr>
                <w:rFonts w:ascii="Times New Roman" w:hAnsi="Times New Roman" w:cs="Times New Roman"/>
              </w:rPr>
            </w:pPr>
            <w:r w:rsidRPr="00B9573F">
              <w:rPr>
                <w:rFonts w:ascii="Times New Roman" w:hAnsi="Times New Roman" w:cs="Times New Roman"/>
                <w:b/>
                <w:bCs/>
                <w:lang w:bidi="uk-UA"/>
              </w:rPr>
              <w:t>Кадрове забезпечення</w:t>
            </w:r>
          </w:p>
        </w:tc>
        <w:tc>
          <w:tcPr>
            <w:tcW w:w="7337" w:type="dxa"/>
          </w:tcPr>
          <w:p w:rsidR="006A334B" w:rsidRPr="00B9573F" w:rsidRDefault="006A334B" w:rsidP="006A334B">
            <w:pPr>
              <w:pStyle w:val="TableParagraph"/>
              <w:ind w:left="34"/>
              <w:jc w:val="both"/>
            </w:pPr>
            <w:r w:rsidRPr="00B9573F">
              <w:t>Науково-педагогічні працівники, що забезпечують освітньо-професійну програму відповідають кадровим вимогам ліцензійних умов провадження освітньої діяльності закладів освіти.</w:t>
            </w:r>
          </w:p>
          <w:p w:rsidR="006A334B" w:rsidRPr="00B9573F" w:rsidRDefault="006A334B" w:rsidP="006A334B">
            <w:pPr>
              <w:pStyle w:val="TableParagraph"/>
              <w:ind w:left="34"/>
              <w:jc w:val="both"/>
            </w:pPr>
            <w:r w:rsidRPr="00B9573F">
              <w:t xml:space="preserve">Випусковою та відповідальною за підготовку фахівців є кафедра менеджменту і маркетингу. Завідувач кафедри має науковий ступінь доктора наук та вчене звання професора. 100 % викладачів, які забезпечують процес підготовки бакалаврів за освітньою програмою </w:t>
            </w:r>
            <w:r w:rsidRPr="00B9573F">
              <w:lastRenderedPageBreak/>
              <w:t>«Менеджмент організацій і адміністрування», мають науковий ступінь та/або вчене звання.</w:t>
            </w:r>
          </w:p>
          <w:p w:rsidR="006A334B" w:rsidRPr="00B9573F" w:rsidRDefault="006A334B" w:rsidP="006A334B">
            <w:pPr>
              <w:pStyle w:val="TableParagraph"/>
              <w:ind w:left="34"/>
              <w:jc w:val="both"/>
            </w:pPr>
            <w:r w:rsidRPr="00B9573F">
              <w:t>Кадровий потенціал ОП забезпечують 9 науково-педагогічних працівника, з яких – 2 доктора економічних наук, професор (22,2 %), 6 працівників мають наукових ступінь кандидата економічних наук і вчене звання доцента (66,7) і 1 працівник має наукових ступінь кандидата економічних наук і працює на посаді доцента (11, %). 100 % викладачів, які забезпечують процес підготовки бакалаврів за освітньою програмою «</w:t>
            </w:r>
            <w:r w:rsidR="00FF6D5E">
              <w:t>Маркетинг</w:t>
            </w:r>
            <w:r w:rsidRPr="00B9573F">
              <w:t>», мають науковий ступінь та/або вчене звання. З усіма науково-педагогічними працівниками укладено трудові договори.</w:t>
            </w:r>
          </w:p>
          <w:p w:rsidR="006A334B" w:rsidRPr="00B9573F" w:rsidRDefault="006A334B" w:rsidP="006A334B">
            <w:pPr>
              <w:pStyle w:val="TableParagraph"/>
              <w:ind w:left="34"/>
              <w:jc w:val="both"/>
            </w:pPr>
            <w:r w:rsidRPr="00B9573F">
              <w:t xml:space="preserve">30 % викладачів, які забезпечують провадження освітньої діяльності англійською мовою, мають сертифікат відповідно до Загальноєвропейської рекомендації з </w:t>
            </w:r>
            <w:proofErr w:type="spellStart"/>
            <w:r w:rsidRPr="00B9573F">
              <w:t>мовної</w:t>
            </w:r>
            <w:proofErr w:type="spellEnd"/>
            <w:r w:rsidRPr="00B9573F">
              <w:t xml:space="preserve"> освіти (на рівні В2) або кваліфікаційні документи, пов’язані з використанням іноземної мови.</w:t>
            </w:r>
          </w:p>
          <w:p w:rsidR="006A334B" w:rsidRPr="00B9573F" w:rsidRDefault="006A334B" w:rsidP="006A334B">
            <w:pPr>
              <w:pStyle w:val="TableParagraph"/>
              <w:ind w:left="34"/>
              <w:jc w:val="both"/>
            </w:pPr>
            <w:r w:rsidRPr="00B9573F">
              <w:t>40 % викладачів мають практичний досвід роботи.</w:t>
            </w:r>
          </w:p>
          <w:p w:rsidR="006A334B" w:rsidRPr="00B9573F" w:rsidRDefault="006A334B" w:rsidP="006A334B">
            <w:pPr>
              <w:ind w:left="34"/>
              <w:jc w:val="both"/>
              <w:rPr>
                <w:rFonts w:ascii="Times New Roman" w:hAnsi="Times New Roman" w:cs="Times New Roman"/>
              </w:rPr>
            </w:pPr>
            <w:r w:rsidRPr="00B9573F">
              <w:rPr>
                <w:rFonts w:ascii="Times New Roman" w:hAnsi="Times New Roman" w:cs="Times New Roman"/>
              </w:rPr>
              <w:t>Завідувач кафедри пройшов 4-и місячне міжнародне стажування в Корпорації «</w:t>
            </w:r>
            <w:proofErr w:type="spellStart"/>
            <w:r w:rsidRPr="00B9573F">
              <w:rPr>
                <w:rFonts w:ascii="Times New Roman" w:hAnsi="Times New Roman" w:cs="Times New Roman"/>
              </w:rPr>
              <w:t>Фуджівара</w:t>
            </w:r>
            <w:proofErr w:type="spellEnd"/>
            <w:r w:rsidRPr="00B9573F">
              <w:rPr>
                <w:rFonts w:ascii="Times New Roman" w:hAnsi="Times New Roman" w:cs="Times New Roman"/>
              </w:rPr>
              <w:t xml:space="preserve"> </w:t>
            </w:r>
            <w:proofErr w:type="spellStart"/>
            <w:r w:rsidRPr="00B9573F">
              <w:rPr>
                <w:rFonts w:ascii="Times New Roman" w:hAnsi="Times New Roman" w:cs="Times New Roman"/>
              </w:rPr>
              <w:t>Кемікал</w:t>
            </w:r>
            <w:proofErr w:type="spellEnd"/>
            <w:r w:rsidRPr="00B9573F">
              <w:rPr>
                <w:rFonts w:ascii="Times New Roman" w:hAnsi="Times New Roman" w:cs="Times New Roman"/>
              </w:rPr>
              <w:t xml:space="preserve"> Ко.», Нідерланди.</w:t>
            </w:r>
          </w:p>
          <w:p w:rsidR="0019754E" w:rsidRPr="00B9573F" w:rsidRDefault="006A334B" w:rsidP="006A334B">
            <w:pPr>
              <w:pStyle w:val="TableParagraph"/>
              <w:ind w:left="34"/>
              <w:jc w:val="both"/>
            </w:pPr>
            <w:r w:rsidRPr="00EA02B6">
              <w:t>Навчальний процес у рамках відповідної ОП забезпечують також викладачі з інших кафедр</w:t>
            </w:r>
            <w:r w:rsidRPr="00B9573F">
              <w:t xml:space="preserve"> економічного факультету та університету,</w:t>
            </w:r>
            <w:r w:rsidRPr="00EA02B6">
              <w:t xml:space="preserve"> які прац</w:t>
            </w:r>
            <w:r w:rsidRPr="00B9573F">
              <w:t>юють за основним місцем роботи, і мають науковий ступінь та/або вчене звання.</w:t>
            </w:r>
          </w:p>
        </w:tc>
      </w:tr>
      <w:tr w:rsidR="0019754E" w:rsidRPr="00B9573F" w:rsidTr="00F76F99">
        <w:tc>
          <w:tcPr>
            <w:tcW w:w="2518" w:type="dxa"/>
          </w:tcPr>
          <w:p w:rsidR="0019754E" w:rsidRPr="00B9573F" w:rsidRDefault="006A334B" w:rsidP="00F76F99">
            <w:pPr>
              <w:rPr>
                <w:rFonts w:ascii="Times New Roman" w:hAnsi="Times New Roman" w:cs="Times New Roman"/>
              </w:rPr>
            </w:pPr>
            <w:r w:rsidRPr="00B9573F">
              <w:rPr>
                <w:rFonts w:ascii="Times New Roman" w:hAnsi="Times New Roman" w:cs="Times New Roman"/>
                <w:b/>
                <w:bCs/>
                <w:lang w:bidi="uk-UA"/>
              </w:rPr>
              <w:lastRenderedPageBreak/>
              <w:t>Матеріально-технічне забезпечення</w:t>
            </w:r>
          </w:p>
        </w:tc>
        <w:tc>
          <w:tcPr>
            <w:tcW w:w="7337" w:type="dxa"/>
          </w:tcPr>
          <w:p w:rsidR="0019754E" w:rsidRPr="009503B3" w:rsidRDefault="009503B3" w:rsidP="009503B3">
            <w:pPr>
              <w:jc w:val="both"/>
              <w:rPr>
                <w:rFonts w:ascii="Times New Roman" w:hAnsi="Times New Roman" w:cs="Times New Roman"/>
              </w:rPr>
            </w:pPr>
            <w:r w:rsidRPr="009503B3">
              <w:rPr>
                <w:rFonts w:ascii="Times New Roman" w:hAnsi="Times New Roman" w:cs="Times New Roman"/>
                <w:lang w:eastAsia="uk-UA" w:bidi="uk-UA"/>
              </w:rPr>
              <w:t>Наявність документів, що засвідчують право власності університету на приміщення для здійснення навчально-виховного процесу. Відповідність навчальних корпусів університету показникам нормованої площі. 100 % забезпеченість потребам освітніх програм університету: навчальні аудиторії, лабораторії, необхідне устаткування кабінетів. Повне забезпечення робочими комп'ютерними місцями студентів (з врахуванням заочної форми навчання). Наявність інфраструктури для відпочинку та оздоровлення (їдальні, центр розвитку творчості та культури, спортивні майданчики і зали, медичний кабінет).</w:t>
            </w:r>
          </w:p>
        </w:tc>
      </w:tr>
      <w:tr w:rsidR="006A334B" w:rsidRPr="00B9573F" w:rsidTr="00F76F99">
        <w:tc>
          <w:tcPr>
            <w:tcW w:w="2518" w:type="dxa"/>
          </w:tcPr>
          <w:p w:rsidR="006A334B" w:rsidRPr="009503B3" w:rsidRDefault="009503B3" w:rsidP="00F76F99">
            <w:pPr>
              <w:rPr>
                <w:rFonts w:ascii="Times New Roman" w:hAnsi="Times New Roman" w:cs="Times New Roman"/>
              </w:rPr>
            </w:pPr>
            <w:r w:rsidRPr="009503B3">
              <w:rPr>
                <w:rFonts w:ascii="Times New Roman" w:hAnsi="Times New Roman" w:cs="Times New Roman"/>
                <w:b/>
                <w:bCs/>
                <w:color w:val="000000"/>
                <w:lang w:bidi="uk-UA"/>
              </w:rPr>
              <w:t>Інформаційне та навчально-методичне забезпечення</w:t>
            </w:r>
          </w:p>
        </w:tc>
        <w:tc>
          <w:tcPr>
            <w:tcW w:w="7337" w:type="dxa"/>
          </w:tcPr>
          <w:p w:rsidR="006A334B" w:rsidRPr="009503B3" w:rsidRDefault="009503B3" w:rsidP="009503B3">
            <w:pPr>
              <w:jc w:val="both"/>
              <w:rPr>
                <w:rFonts w:ascii="Times New Roman" w:hAnsi="Times New Roman" w:cs="Times New Roman"/>
                <w:lang w:eastAsia="uk-UA" w:bidi="uk-UA"/>
              </w:rPr>
            </w:pPr>
            <w:r w:rsidRPr="009503B3">
              <w:rPr>
                <w:rFonts w:ascii="Times New Roman" w:hAnsi="Times New Roman" w:cs="Times New Roman"/>
                <w:lang w:eastAsia="uk-UA" w:bidi="uk-UA"/>
              </w:rPr>
              <w:t>Навчальний процес забезпечується навчально-методичними комплексами дисциплін, які містять методичні розробки до семінарських, практичних занять, лабораторних практикумів, методичні вказівки до самостійної роботи студентів, індивідуальні завдання практичної спрямованості; методичними матеріалами до написання курсових робіт, проходження практик, завдання для контролю знань (екзаменаційні білети, тестові завдання, творчі завдання). Також викладачі готують та забезпечують видання авторських посібників, навчально-методичних посібників, монографій.</w:t>
            </w:r>
          </w:p>
          <w:p w:rsidR="009503B3" w:rsidRPr="009503B3" w:rsidRDefault="009503B3" w:rsidP="009503B3">
            <w:pPr>
              <w:pStyle w:val="Default"/>
              <w:jc w:val="both"/>
              <w:rPr>
                <w:color w:val="auto"/>
                <w:sz w:val="22"/>
                <w:szCs w:val="22"/>
              </w:rPr>
            </w:pPr>
            <w:r w:rsidRPr="00EA02B6">
              <w:rPr>
                <w:color w:val="auto"/>
                <w:sz w:val="22"/>
                <w:szCs w:val="22"/>
              </w:rPr>
              <w:t xml:space="preserve">Постійно відбувається процес вдосконалення та розвиток інфраструктури щодо покращення комфортних умов навчання для осіб з особливими освітніми потребами, системи дистанційного навчання, медичних та консультаційних послуг, користування електронними </w:t>
            </w:r>
            <w:r w:rsidRPr="009503B3">
              <w:rPr>
                <w:color w:val="auto"/>
                <w:sz w:val="22"/>
                <w:szCs w:val="22"/>
              </w:rPr>
              <w:t xml:space="preserve">ресурсами бібліотеки, а також ресурсами проектно-освітнього центру «Агенти змін», молодіжного центру </w:t>
            </w:r>
            <w:proofErr w:type="spellStart"/>
            <w:r w:rsidRPr="009503B3">
              <w:rPr>
                <w:color w:val="auto"/>
                <w:sz w:val="22"/>
                <w:szCs w:val="22"/>
              </w:rPr>
              <w:t>Paragraph</w:t>
            </w:r>
            <w:proofErr w:type="spellEnd"/>
            <w:r w:rsidRPr="009503B3">
              <w:rPr>
                <w:color w:val="auto"/>
                <w:sz w:val="22"/>
                <w:szCs w:val="22"/>
              </w:rPr>
              <w:t>, студентського простору «</w:t>
            </w:r>
            <w:proofErr w:type="spellStart"/>
            <w:r w:rsidRPr="009503B3">
              <w:rPr>
                <w:color w:val="auto"/>
                <w:sz w:val="22"/>
                <w:szCs w:val="22"/>
              </w:rPr>
              <w:t>Campus</w:t>
            </w:r>
            <w:proofErr w:type="spellEnd"/>
            <w:r w:rsidRPr="009503B3">
              <w:rPr>
                <w:color w:val="auto"/>
                <w:sz w:val="22"/>
                <w:szCs w:val="22"/>
              </w:rPr>
              <w:t>», Центру інноваційних освітніх технологій «</w:t>
            </w:r>
            <w:proofErr w:type="spellStart"/>
            <w:r w:rsidRPr="009503B3">
              <w:rPr>
                <w:color w:val="auto"/>
                <w:sz w:val="22"/>
                <w:szCs w:val="22"/>
              </w:rPr>
              <w:t>PNUEcoSystem</w:t>
            </w:r>
            <w:proofErr w:type="spellEnd"/>
            <w:r w:rsidRPr="009503B3">
              <w:rPr>
                <w:color w:val="auto"/>
                <w:sz w:val="22"/>
                <w:szCs w:val="22"/>
              </w:rPr>
              <w:t xml:space="preserve">», що створений в університеті в рамках реалізації грантового проекту програми ERASMUS+ КА 2: «MOPED» </w:t>
            </w:r>
            <w:r w:rsidRPr="009503B3">
              <w:rPr>
                <w:b/>
                <w:bCs/>
                <w:color w:val="auto"/>
                <w:sz w:val="22"/>
                <w:szCs w:val="22"/>
              </w:rPr>
              <w:t xml:space="preserve">– </w:t>
            </w:r>
            <w:r w:rsidRPr="009503B3">
              <w:rPr>
                <w:color w:val="auto"/>
                <w:sz w:val="22"/>
                <w:szCs w:val="22"/>
              </w:rPr>
              <w:t xml:space="preserve">«Модернізація педагогічної вищої освіти з використання інноваційних інструментів викладання» ін. </w:t>
            </w:r>
          </w:p>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Комп’ютери університету підключені до мережі інтернет, на території університету діє безкоштовний доступ до мережі </w:t>
            </w:r>
            <w:proofErr w:type="spellStart"/>
            <w:r w:rsidRPr="009503B3">
              <w:rPr>
                <w:rFonts w:ascii="Times New Roman" w:hAnsi="Times New Roman" w:cs="Times New Roman"/>
              </w:rPr>
              <w:t>Wi-Fi</w:t>
            </w:r>
            <w:proofErr w:type="spellEnd"/>
            <w:r w:rsidRPr="009503B3">
              <w:rPr>
                <w:rFonts w:ascii="Times New Roman" w:hAnsi="Times New Roman" w:cs="Times New Roman"/>
              </w:rPr>
              <w:t>. В ЗВО також функціонує електронна бібліотека (</w:t>
            </w:r>
            <w:hyperlink r:id="rId9" w:history="1">
              <w:r w:rsidRPr="009503B3">
                <w:rPr>
                  <w:rStyle w:val="a6"/>
                  <w:rFonts w:ascii="Times New Roman" w:hAnsi="Times New Roman" w:cs="Times New Roman"/>
                  <w:color w:val="auto"/>
                </w:rPr>
                <w:t>http://lib.pnu.edu.ua</w:t>
              </w:r>
            </w:hyperlink>
            <w:r w:rsidRPr="009503B3">
              <w:rPr>
                <w:rFonts w:ascii="Times New Roman" w:hAnsi="Times New Roman" w:cs="Times New Roman"/>
              </w:rPr>
              <w:t xml:space="preserve"> ), котра формує каталог усієї інформаційної системи за спеціальностями та напрямами науково-дослідної діяльності здобувачів ОП.</w:t>
            </w:r>
          </w:p>
        </w:tc>
      </w:tr>
      <w:tr w:rsidR="009503B3" w:rsidRPr="00B9573F" w:rsidTr="00F76F99">
        <w:tc>
          <w:tcPr>
            <w:tcW w:w="9855" w:type="dxa"/>
            <w:gridSpan w:val="2"/>
          </w:tcPr>
          <w:p w:rsidR="009503B3" w:rsidRPr="009503B3" w:rsidRDefault="009503B3" w:rsidP="009503B3">
            <w:pPr>
              <w:jc w:val="center"/>
              <w:rPr>
                <w:rFonts w:ascii="Times New Roman" w:hAnsi="Times New Roman" w:cs="Times New Roman"/>
              </w:rPr>
            </w:pPr>
            <w:r w:rsidRPr="009503B3">
              <w:rPr>
                <w:rFonts w:ascii="Times New Roman" w:hAnsi="Times New Roman" w:cs="Times New Roman"/>
                <w:b/>
                <w:bCs/>
                <w:lang w:bidi="uk-UA"/>
              </w:rPr>
              <w:t>9 - Академічна мобільність</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t>Національна кредитна мобільність</w:t>
            </w:r>
          </w:p>
        </w:tc>
        <w:tc>
          <w:tcPr>
            <w:tcW w:w="7337" w:type="dxa"/>
          </w:tcPr>
          <w:p w:rsidR="009503B3" w:rsidRPr="009503B3" w:rsidRDefault="009503B3" w:rsidP="009503B3">
            <w:pPr>
              <w:jc w:val="both"/>
              <w:rPr>
                <w:rFonts w:ascii="Times New Roman" w:hAnsi="Times New Roman" w:cs="Times New Roman"/>
              </w:rPr>
            </w:pPr>
            <w:r w:rsidRPr="009503B3">
              <w:rPr>
                <w:rFonts w:ascii="Times New Roman" w:hAnsi="Times New Roman" w:cs="Times New Roman"/>
              </w:rPr>
              <w:t xml:space="preserve">Національна кредитна мобільність для ЗВО забезпечується співпрацею з провідними навчальними закладами України задля організації взаємного обміну здобувачами у відповідності до угод про співробітництво (в </w:t>
            </w:r>
            <w:proofErr w:type="spellStart"/>
            <w:r w:rsidRPr="009503B3">
              <w:rPr>
                <w:rFonts w:ascii="Times New Roman" w:hAnsi="Times New Roman" w:cs="Times New Roman"/>
              </w:rPr>
              <w:t>т.ч</w:t>
            </w:r>
            <w:proofErr w:type="spellEnd"/>
            <w:r w:rsidRPr="009503B3">
              <w:rPr>
                <w:rFonts w:ascii="Times New Roman" w:hAnsi="Times New Roman" w:cs="Times New Roman"/>
              </w:rPr>
              <w:t>. онлайн).</w:t>
            </w:r>
          </w:p>
        </w:tc>
      </w:tr>
      <w:tr w:rsidR="009503B3" w:rsidRPr="00B9573F" w:rsidTr="00F76F99">
        <w:tc>
          <w:tcPr>
            <w:tcW w:w="2518" w:type="dxa"/>
          </w:tcPr>
          <w:p w:rsidR="009503B3" w:rsidRPr="009503B3" w:rsidRDefault="009503B3" w:rsidP="00F76F99">
            <w:pPr>
              <w:rPr>
                <w:rFonts w:ascii="Times New Roman" w:hAnsi="Times New Roman" w:cs="Times New Roman"/>
              </w:rPr>
            </w:pPr>
            <w:r w:rsidRPr="009503B3">
              <w:rPr>
                <w:rFonts w:ascii="Times New Roman" w:hAnsi="Times New Roman" w:cs="Times New Roman"/>
                <w:b/>
                <w:bCs/>
                <w:lang w:bidi="uk-UA"/>
              </w:rPr>
              <w:lastRenderedPageBreak/>
              <w:t>Міжнародна кредитна мобільність</w:t>
            </w:r>
          </w:p>
        </w:tc>
        <w:tc>
          <w:tcPr>
            <w:tcW w:w="7337" w:type="dxa"/>
          </w:tcPr>
          <w:p w:rsidR="009221DD" w:rsidRPr="009503B3" w:rsidRDefault="009503B3" w:rsidP="009221DD">
            <w:pPr>
              <w:jc w:val="both"/>
              <w:rPr>
                <w:rFonts w:ascii="Times New Roman" w:hAnsi="Times New Roman" w:cs="Times New Roman"/>
              </w:rPr>
            </w:pPr>
            <w:r w:rsidRPr="009503B3">
              <w:rPr>
                <w:rFonts w:ascii="Times New Roman" w:hAnsi="Times New Roman" w:cs="Times New Roman"/>
              </w:rPr>
              <w:t>Міжнародна кредитна мобільність для ЗВО забезпечується співпрацею з європейськими університетами задля організації взаємного обміну здобувачами за проектами з міжнародної кредитної мобільності</w:t>
            </w:r>
            <w:r>
              <w:rPr>
                <w:rFonts w:ascii="Times New Roman" w:hAnsi="Times New Roman" w:cs="Times New Roman"/>
              </w:rPr>
              <w:t xml:space="preserve"> та регулюється</w:t>
            </w:r>
            <w:r w:rsidR="009221DD">
              <w:rPr>
                <w:rFonts w:ascii="Times New Roman" w:hAnsi="Times New Roman" w:cs="Times New Roman"/>
              </w:rPr>
              <w:t xml:space="preserve"> </w:t>
            </w:r>
            <w:hyperlink r:id="rId10" w:history="1">
              <w:r w:rsidR="009221DD">
                <w:rPr>
                  <w:rStyle w:val="a6"/>
                </w:rPr>
                <w:t>https://ic.pnu.edu.ua/%d1%83%d0%b3%d0%be%d0%b4%d0%b8-%d0%bf%d1%80%d0%be-%d1%81%d0%bf%d1%96%d0%b2%d0%bf%d1%80%d0%b0%d1%86%d1%8e/</w:t>
              </w:r>
            </w:hyperlink>
            <w:r>
              <w:rPr>
                <w:rFonts w:ascii="Times New Roman" w:hAnsi="Times New Roman" w:cs="Times New Roman"/>
              </w:rPr>
              <w:t xml:space="preserve"> Положенням про академічну мобільність учасників освітнього процесу ДВНЗ «Прикарпатський національний університет імені Василя Стефаника»</w:t>
            </w:r>
            <w:r w:rsidR="009221DD">
              <w:rPr>
                <w:rFonts w:ascii="Times New Roman" w:hAnsi="Times New Roman" w:cs="Times New Roman"/>
              </w:rPr>
              <w:t xml:space="preserve"> </w:t>
            </w:r>
            <w:hyperlink r:id="rId11" w:history="1">
              <w:r w:rsidR="009221DD">
                <w:rPr>
                  <w:rStyle w:val="a6"/>
                </w:rPr>
                <w: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w:t>
              </w:r>
            </w:hyperlink>
          </w:p>
        </w:tc>
      </w:tr>
      <w:tr w:rsidR="009503B3" w:rsidRPr="00B9573F" w:rsidTr="00F76F99">
        <w:tc>
          <w:tcPr>
            <w:tcW w:w="2518" w:type="dxa"/>
          </w:tcPr>
          <w:p w:rsidR="009503B3" w:rsidRPr="009221DD" w:rsidRDefault="009221DD" w:rsidP="009221DD">
            <w:pPr>
              <w:jc w:val="both"/>
              <w:rPr>
                <w:rFonts w:ascii="Times New Roman" w:hAnsi="Times New Roman" w:cs="Times New Roman"/>
                <w:b/>
                <w:bCs/>
                <w:lang w:bidi="uk-UA"/>
              </w:rPr>
            </w:pPr>
            <w:r w:rsidRPr="009221DD">
              <w:rPr>
                <w:rFonts w:ascii="Times New Roman" w:hAnsi="Times New Roman" w:cs="Times New Roman"/>
                <w:b/>
                <w:bCs/>
                <w:color w:val="000000" w:themeColor="text1"/>
                <w:lang w:eastAsia="uk-UA" w:bidi="uk-UA"/>
              </w:rPr>
              <w:t>Навчання іноземних здобувачів вищої</w:t>
            </w:r>
            <w:r w:rsidRPr="009221DD">
              <w:rPr>
                <w:rFonts w:ascii="Times New Roman" w:hAnsi="Times New Roman" w:cs="Times New Roman"/>
                <w:color w:val="000000" w:themeColor="text1"/>
              </w:rPr>
              <w:t xml:space="preserve"> </w:t>
            </w:r>
            <w:r w:rsidRPr="009221DD">
              <w:rPr>
                <w:rFonts w:ascii="Times New Roman" w:hAnsi="Times New Roman" w:cs="Times New Roman"/>
                <w:b/>
                <w:bCs/>
                <w:color w:val="000000" w:themeColor="text1"/>
                <w:lang w:eastAsia="uk-UA" w:bidi="uk-UA"/>
              </w:rPr>
              <w:t>освіти</w:t>
            </w:r>
          </w:p>
        </w:tc>
        <w:tc>
          <w:tcPr>
            <w:tcW w:w="7337" w:type="dxa"/>
          </w:tcPr>
          <w:p w:rsidR="009503B3" w:rsidRPr="009503B3" w:rsidRDefault="009221DD" w:rsidP="009221DD">
            <w:pPr>
              <w:autoSpaceDE w:val="0"/>
              <w:autoSpaceDN w:val="0"/>
              <w:adjustRightInd w:val="0"/>
              <w:rPr>
                <w:rFonts w:ascii="Times New Roman" w:hAnsi="Times New Roman" w:cs="Times New Roman"/>
              </w:rPr>
            </w:pPr>
            <w:r>
              <w:rPr>
                <w:rFonts w:ascii="Times New Roman" w:hAnsi="Times New Roman" w:cs="Times New Roman"/>
                <w:color w:val="0D0D0D"/>
                <w:sz w:val="24"/>
                <w:szCs w:val="24"/>
              </w:rPr>
              <w:t>Іноземних здобувачів вищої освіти за спеціальністю не передбачено</w:t>
            </w:r>
          </w:p>
        </w:tc>
      </w:tr>
    </w:tbl>
    <w:p w:rsidR="00513D59" w:rsidRPr="00A52C32" w:rsidRDefault="00513D59" w:rsidP="00513D59">
      <w:pPr>
        <w:pStyle w:val="30"/>
        <w:keepNext/>
        <w:keepLines/>
        <w:shd w:val="clear" w:color="auto" w:fill="auto"/>
        <w:tabs>
          <w:tab w:val="left" w:pos="1075"/>
        </w:tabs>
        <w:spacing w:after="0"/>
        <w:jc w:val="left"/>
        <w:rPr>
          <w:lang w:val="ru-RU"/>
        </w:rPr>
      </w:pPr>
      <w:bookmarkStart w:id="6" w:name="bookmark10"/>
      <w:bookmarkStart w:id="7" w:name="bookmark11"/>
    </w:p>
    <w:p w:rsidR="009221DD" w:rsidRPr="00513D59" w:rsidRDefault="009221DD" w:rsidP="0020769F">
      <w:pPr>
        <w:pStyle w:val="30"/>
        <w:keepNext/>
        <w:keepLines/>
        <w:numPr>
          <w:ilvl w:val="0"/>
          <w:numId w:val="8"/>
        </w:numPr>
        <w:shd w:val="clear" w:color="auto" w:fill="auto"/>
        <w:tabs>
          <w:tab w:val="left" w:pos="1075"/>
        </w:tabs>
        <w:spacing w:after="0"/>
        <w:jc w:val="left"/>
      </w:pPr>
      <w:r>
        <w:rPr>
          <w:color w:val="000000"/>
          <w:lang w:bidi="uk-UA"/>
        </w:rPr>
        <w:t>Перелік компонент освітньо-професійної/наукової програми та їх логічна послідовність</w:t>
      </w:r>
      <w:bookmarkEnd w:id="6"/>
      <w:bookmarkEnd w:id="7"/>
    </w:p>
    <w:p w:rsidR="00513D59" w:rsidRPr="004F4BCC" w:rsidRDefault="00513D59" w:rsidP="00513D59">
      <w:pPr>
        <w:pStyle w:val="30"/>
        <w:keepNext/>
        <w:keepLines/>
        <w:shd w:val="clear" w:color="auto" w:fill="auto"/>
        <w:tabs>
          <w:tab w:val="left" w:pos="1075"/>
        </w:tabs>
        <w:spacing w:after="0"/>
        <w:jc w:val="left"/>
        <w:rPr>
          <w:sz w:val="20"/>
          <w:szCs w:val="20"/>
        </w:rPr>
      </w:pPr>
    </w:p>
    <w:p w:rsidR="009221DD" w:rsidRDefault="009221DD" w:rsidP="00513D59">
      <w:pPr>
        <w:pStyle w:val="40"/>
        <w:keepNext/>
        <w:keepLines/>
        <w:shd w:val="clear" w:color="auto" w:fill="auto"/>
        <w:spacing w:after="0"/>
        <w:ind w:left="0" w:firstLine="0"/>
        <w:rPr>
          <w:color w:val="000000"/>
          <w:lang w:val="en-US" w:bidi="uk-UA"/>
        </w:rPr>
      </w:pPr>
      <w:bookmarkStart w:id="8" w:name="bookmark12"/>
      <w:bookmarkStart w:id="9" w:name="bookmark13"/>
      <w:r>
        <w:rPr>
          <w:color w:val="000000"/>
          <w:lang w:bidi="uk-UA"/>
        </w:rPr>
        <w:t>2.1. Перелік компонент ОП</w:t>
      </w:r>
      <w:bookmarkEnd w:id="8"/>
      <w:bookmarkEnd w:id="9"/>
    </w:p>
    <w:tbl>
      <w:tblPr>
        <w:tblOverlap w:val="never"/>
        <w:tblW w:w="10143" w:type="dxa"/>
        <w:jc w:val="center"/>
        <w:tblLayout w:type="fixed"/>
        <w:tblCellMar>
          <w:left w:w="10" w:type="dxa"/>
          <w:right w:w="10" w:type="dxa"/>
        </w:tblCellMar>
        <w:tblLook w:val="0000" w:firstRow="0" w:lastRow="0" w:firstColumn="0" w:lastColumn="0" w:noHBand="0" w:noVBand="0"/>
      </w:tblPr>
      <w:tblGrid>
        <w:gridCol w:w="1103"/>
        <w:gridCol w:w="5982"/>
        <w:gridCol w:w="1105"/>
        <w:gridCol w:w="1953"/>
      </w:tblGrid>
      <w:tr w:rsidR="009221DD" w:rsidTr="004F4BCC">
        <w:trPr>
          <w:trHeight w:hRule="exact" w:val="604"/>
          <w:jc w:val="center"/>
        </w:trPr>
        <w:tc>
          <w:tcPr>
            <w:tcW w:w="1103" w:type="dxa"/>
            <w:tcBorders>
              <w:top w:val="single" w:sz="4" w:space="0" w:color="auto"/>
              <w:left w:val="single" w:sz="4" w:space="0" w:color="auto"/>
            </w:tcBorders>
            <w:shd w:val="clear" w:color="auto" w:fill="FFFFFF"/>
          </w:tcPr>
          <w:p w:rsidR="009221DD" w:rsidRDefault="009221DD" w:rsidP="00F76F99">
            <w:pPr>
              <w:pStyle w:val="a5"/>
              <w:shd w:val="clear" w:color="auto" w:fill="auto"/>
              <w:jc w:val="center"/>
            </w:pPr>
            <w:r>
              <w:rPr>
                <w:color w:val="000000"/>
                <w:lang w:bidi="uk-UA"/>
              </w:rPr>
              <w:t>Код н/д</w:t>
            </w:r>
          </w:p>
        </w:tc>
        <w:tc>
          <w:tcPr>
            <w:tcW w:w="5982" w:type="dxa"/>
            <w:tcBorders>
              <w:top w:val="single" w:sz="4" w:space="0" w:color="auto"/>
              <w:lef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Компоненти освітньої програми (навчальні дисципліни, курсові проекти (роботи), практики, кваліфікаційна робота)</w:t>
            </w:r>
          </w:p>
        </w:tc>
        <w:tc>
          <w:tcPr>
            <w:tcW w:w="1105" w:type="dxa"/>
            <w:tcBorders>
              <w:top w:val="single" w:sz="4" w:space="0" w:color="auto"/>
              <w:left w:val="single" w:sz="4" w:space="0" w:color="auto"/>
            </w:tcBorders>
            <w:shd w:val="clear" w:color="auto" w:fill="FFFFFF"/>
          </w:tcPr>
          <w:p w:rsidR="009221DD" w:rsidRDefault="009221DD" w:rsidP="00F76F99">
            <w:pPr>
              <w:pStyle w:val="a5"/>
              <w:shd w:val="clear" w:color="auto" w:fill="auto"/>
              <w:spacing w:line="259" w:lineRule="auto"/>
              <w:jc w:val="center"/>
            </w:pPr>
            <w:r>
              <w:rPr>
                <w:color w:val="000000"/>
                <w:lang w:bidi="uk-UA"/>
              </w:rPr>
              <w:t>Кількість кредитів</w:t>
            </w:r>
          </w:p>
        </w:tc>
        <w:tc>
          <w:tcPr>
            <w:tcW w:w="1953" w:type="dxa"/>
            <w:tcBorders>
              <w:top w:val="single" w:sz="4" w:space="0" w:color="auto"/>
              <w:left w:val="single" w:sz="4" w:space="0" w:color="auto"/>
              <w:right w:val="single" w:sz="4" w:space="0" w:color="auto"/>
            </w:tcBorders>
            <w:shd w:val="clear" w:color="auto" w:fill="FFFFFF"/>
          </w:tcPr>
          <w:p w:rsidR="009221DD" w:rsidRDefault="009221DD" w:rsidP="004F4BCC">
            <w:pPr>
              <w:pStyle w:val="a5"/>
              <w:shd w:val="clear" w:color="auto" w:fill="auto"/>
              <w:spacing w:line="259" w:lineRule="auto"/>
              <w:jc w:val="center"/>
            </w:pPr>
            <w:r>
              <w:rPr>
                <w:color w:val="000000"/>
                <w:lang w:bidi="uk-UA"/>
              </w:rPr>
              <w:t xml:space="preserve">Форма </w:t>
            </w:r>
            <w:proofErr w:type="spellStart"/>
            <w:r>
              <w:rPr>
                <w:color w:val="000000"/>
                <w:lang w:bidi="uk-UA"/>
              </w:rPr>
              <w:t>підсумк</w:t>
            </w:r>
            <w:proofErr w:type="spellEnd"/>
            <w:r>
              <w:rPr>
                <w:color w:val="000000"/>
                <w:lang w:bidi="uk-UA"/>
              </w:rPr>
              <w:t>. контролю</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1</w:t>
            </w:r>
          </w:p>
        </w:tc>
        <w:tc>
          <w:tcPr>
            <w:tcW w:w="5982" w:type="dxa"/>
            <w:tcBorders>
              <w:top w:val="single" w:sz="4" w:space="0" w:color="auto"/>
              <w:left w:val="single" w:sz="4" w:space="0" w:color="auto"/>
            </w:tcBorders>
            <w:shd w:val="clear" w:color="auto" w:fill="FFFFFF"/>
            <w:vAlign w:val="bottom"/>
          </w:tcPr>
          <w:p w:rsidR="009221DD" w:rsidRDefault="009221DD" w:rsidP="00F76F99">
            <w:pPr>
              <w:pStyle w:val="a5"/>
              <w:shd w:val="clear" w:color="auto" w:fill="auto"/>
              <w:jc w:val="center"/>
            </w:pPr>
            <w:r>
              <w:rPr>
                <w:color w:val="000000"/>
                <w:lang w:bidi="uk-UA"/>
              </w:rPr>
              <w:t>2</w:t>
            </w:r>
          </w:p>
        </w:tc>
        <w:tc>
          <w:tcPr>
            <w:tcW w:w="1105" w:type="dxa"/>
            <w:tcBorders>
              <w:top w:val="single" w:sz="4" w:space="0" w:color="auto"/>
              <w:lef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3</w:t>
            </w:r>
          </w:p>
        </w:tc>
        <w:tc>
          <w:tcPr>
            <w:tcW w:w="1953" w:type="dxa"/>
            <w:tcBorders>
              <w:top w:val="single" w:sz="4" w:space="0" w:color="auto"/>
              <w:left w:val="single" w:sz="4" w:space="0" w:color="auto"/>
              <w:right w:val="single" w:sz="4" w:space="0" w:color="auto"/>
            </w:tcBorders>
            <w:shd w:val="clear" w:color="auto" w:fill="FFFFFF"/>
            <w:vAlign w:val="center"/>
          </w:tcPr>
          <w:p w:rsidR="009221DD" w:rsidRDefault="009221DD" w:rsidP="00F76F99">
            <w:pPr>
              <w:pStyle w:val="a5"/>
              <w:shd w:val="clear" w:color="auto" w:fill="auto"/>
              <w:jc w:val="center"/>
            </w:pPr>
            <w:r>
              <w:rPr>
                <w:color w:val="000000"/>
                <w:lang w:bidi="uk-UA"/>
              </w:rPr>
              <w:t>4</w:t>
            </w:r>
          </w:p>
        </w:tc>
      </w:tr>
      <w:tr w:rsidR="009221DD" w:rsidTr="00CE1611">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9221DD" w:rsidRDefault="009221DD" w:rsidP="00F76F99">
            <w:pPr>
              <w:pStyle w:val="a5"/>
              <w:shd w:val="clear" w:color="auto" w:fill="auto"/>
              <w:jc w:val="center"/>
            </w:pPr>
            <w:r>
              <w:rPr>
                <w:b/>
                <w:bCs/>
                <w:color w:val="000000"/>
                <w:lang w:bidi="uk-UA"/>
              </w:rPr>
              <w:t>Обов’язкові компоненти ОП</w:t>
            </w:r>
          </w:p>
        </w:tc>
      </w:tr>
      <w:tr w:rsidR="009221DD" w:rsidTr="00CE1611">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9221DD" w:rsidRPr="00CE1611" w:rsidRDefault="00CE1611" w:rsidP="00CE1611">
            <w:pPr>
              <w:jc w:val="center"/>
              <w:rPr>
                <w:rFonts w:ascii="Times New Roman" w:hAnsi="Times New Roman" w:cs="Times New Roman"/>
                <w:sz w:val="10"/>
                <w:szCs w:val="10"/>
              </w:rPr>
            </w:pPr>
            <w:r w:rsidRPr="00CE1611">
              <w:rPr>
                <w:rFonts w:ascii="Times New Roman" w:hAnsi="Times New Roman" w:cs="Times New Roman"/>
                <w:b/>
                <w:bCs/>
                <w:color w:val="000000"/>
                <w:sz w:val="24"/>
                <w:szCs w:val="24"/>
                <w:lang w:eastAsia="uk-UA" w:bidi="uk-UA"/>
              </w:rPr>
              <w:t>1.1. Цикл загальної підготовки</w:t>
            </w:r>
          </w:p>
        </w:tc>
      </w:tr>
      <w:tr w:rsidR="009221DD" w:rsidTr="00A057CF">
        <w:trPr>
          <w:trHeight w:hRule="exact" w:val="298"/>
          <w:jc w:val="center"/>
        </w:trPr>
        <w:tc>
          <w:tcPr>
            <w:tcW w:w="1103" w:type="dxa"/>
            <w:tcBorders>
              <w:top w:val="single" w:sz="4" w:space="0" w:color="auto"/>
              <w:left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ОК1.</w:t>
            </w:r>
          </w:p>
        </w:tc>
        <w:tc>
          <w:tcPr>
            <w:tcW w:w="5982" w:type="dxa"/>
            <w:tcBorders>
              <w:top w:val="single" w:sz="4" w:space="0" w:color="auto"/>
              <w:left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Українська мова (за професійним спрямуванням)</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9221DD"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9221DD" w:rsidRPr="00574E67" w:rsidRDefault="009221DD" w:rsidP="00F76F99">
            <w:pPr>
              <w:pStyle w:val="a5"/>
              <w:shd w:val="clear" w:color="auto" w:fill="auto"/>
              <w:jc w:val="center"/>
            </w:pPr>
            <w:r w:rsidRPr="00574E67">
              <w:rPr>
                <w:color w:val="000000"/>
                <w:lang w:bidi="uk-UA"/>
              </w:rPr>
              <w:t>ОК 2.</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sidRPr="00574E67">
              <w:rPr>
                <w:rFonts w:ascii="Times New Roman" w:hAnsi="Times New Roman" w:cs="Times New Roman"/>
              </w:rPr>
              <w:t xml:space="preserve">Іноземна мова </w:t>
            </w:r>
            <w:r w:rsidR="00897C65">
              <w:rPr>
                <w:rFonts w:ascii="Times New Roman" w:hAnsi="Times New Roman" w:cs="Times New Roman"/>
              </w:rPr>
              <w:t>І</w:t>
            </w:r>
          </w:p>
          <w:p w:rsidR="009221DD" w:rsidRPr="00574E67" w:rsidRDefault="009221DD" w:rsidP="00574E67">
            <w:pPr>
              <w:ind w:left="132"/>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9221DD" w:rsidRPr="00574E67" w:rsidRDefault="00AA7424" w:rsidP="00574E67">
            <w:pPr>
              <w:jc w:val="center"/>
              <w:rPr>
                <w:rFonts w:ascii="Times New Roman" w:hAnsi="Times New Roman" w:cs="Times New Roman"/>
              </w:rPr>
            </w:pPr>
            <w:r>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3.</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Історія України</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4.</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Філософія</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5.</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 xml:space="preserve">Правознавство </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8E0713">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6.</w:t>
            </w:r>
          </w:p>
        </w:tc>
        <w:tc>
          <w:tcPr>
            <w:tcW w:w="5982" w:type="dxa"/>
            <w:tcBorders>
              <w:top w:val="single" w:sz="4" w:space="0" w:color="auto"/>
              <w:left w:val="single" w:sz="4" w:space="0" w:color="auto"/>
              <w:bottom w:val="single" w:sz="4" w:space="0" w:color="auto"/>
            </w:tcBorders>
            <w:shd w:val="clear" w:color="auto" w:fill="FFFFFF"/>
          </w:tcPr>
          <w:p w:rsidR="00574E67" w:rsidRPr="00F07E0A" w:rsidRDefault="00574E67" w:rsidP="00574E67">
            <w:pPr>
              <w:ind w:left="132"/>
              <w:rPr>
                <w:rFonts w:ascii="Times New Roman" w:hAnsi="Times New Roman" w:cs="Times New Roman"/>
                <w:lang w:val="en-US"/>
              </w:rPr>
            </w:pPr>
            <w:r>
              <w:rPr>
                <w:rFonts w:ascii="Times New Roman" w:hAnsi="Times New Roman" w:cs="Times New Roman"/>
              </w:rPr>
              <w:t xml:space="preserve">Психологія </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7.</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Історія української культури</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8.</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AA7424" w:rsidP="00574E67">
            <w:pPr>
              <w:ind w:left="132"/>
              <w:rPr>
                <w:rFonts w:ascii="Times New Roman" w:hAnsi="Times New Roman" w:cs="Times New Roman"/>
              </w:rPr>
            </w:pPr>
            <w:r>
              <w:rPr>
                <w:rFonts w:ascii="Times New Roman" w:hAnsi="Times New Roman" w:cs="Times New Roman"/>
              </w:rPr>
              <w:t>Вища математика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Pr="00574E67" w:rsidRDefault="00AA7424" w:rsidP="00F76F99">
            <w:pPr>
              <w:pStyle w:val="a5"/>
              <w:shd w:val="clear" w:color="auto" w:fill="auto"/>
              <w:jc w:val="center"/>
              <w:rPr>
                <w:color w:val="000000"/>
                <w:lang w:bidi="uk-UA"/>
              </w:rPr>
            </w:pPr>
            <w:r w:rsidRPr="00574E67">
              <w:rPr>
                <w:color w:val="000000"/>
                <w:lang w:bidi="uk-UA"/>
              </w:rPr>
              <w:t>ОК 9.</w:t>
            </w:r>
          </w:p>
        </w:tc>
        <w:tc>
          <w:tcPr>
            <w:tcW w:w="5982" w:type="dxa"/>
            <w:tcBorders>
              <w:top w:val="single" w:sz="4" w:space="0" w:color="auto"/>
              <w:left w:val="single" w:sz="4" w:space="0" w:color="auto"/>
              <w:bottom w:val="single" w:sz="4" w:space="0" w:color="auto"/>
            </w:tcBorders>
            <w:shd w:val="clear" w:color="auto" w:fill="FFFFFF"/>
          </w:tcPr>
          <w:p w:rsidR="00AA7424" w:rsidRPr="00574E67" w:rsidRDefault="00C91155" w:rsidP="00C91155">
            <w:pPr>
              <w:ind w:left="132"/>
              <w:rPr>
                <w:rFonts w:ascii="Times New Roman" w:hAnsi="Times New Roman" w:cs="Times New Roman"/>
              </w:rPr>
            </w:pPr>
            <w:r>
              <w:rPr>
                <w:rFonts w:ascii="Times New Roman" w:hAnsi="Times New Roman" w:cs="Times New Roman"/>
              </w:rPr>
              <w:t>Економічна і</w:t>
            </w:r>
            <w:r w:rsidR="00AA7424">
              <w:rPr>
                <w:rFonts w:ascii="Times New Roman" w:hAnsi="Times New Roman" w:cs="Times New Roman"/>
              </w:rPr>
              <w:t>нформатика</w:t>
            </w:r>
          </w:p>
        </w:tc>
        <w:tc>
          <w:tcPr>
            <w:tcW w:w="1105" w:type="dxa"/>
            <w:tcBorders>
              <w:top w:val="single" w:sz="4" w:space="0" w:color="auto"/>
              <w:left w:val="single" w:sz="4" w:space="0" w:color="auto"/>
              <w:bottom w:val="single" w:sz="4" w:space="0" w:color="auto"/>
            </w:tcBorders>
            <w:shd w:val="clear" w:color="auto" w:fill="FFFFFF"/>
          </w:tcPr>
          <w:p w:rsidR="00AA7424"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Default="00AA7424" w:rsidP="00AA7424">
            <w:pPr>
              <w:jc w:val="center"/>
            </w:pPr>
            <w:r w:rsidRPr="009B0D4E">
              <w:rPr>
                <w:rFonts w:ascii="Times New Roman" w:hAnsi="Times New Roman" w:cs="Times New Roman"/>
              </w:rPr>
              <w:t>екзамен</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Pr="00574E67" w:rsidRDefault="00574E67" w:rsidP="00F76F99">
            <w:pPr>
              <w:pStyle w:val="a5"/>
              <w:shd w:val="clear" w:color="auto" w:fill="auto"/>
              <w:jc w:val="center"/>
              <w:rPr>
                <w:color w:val="000000"/>
                <w:lang w:bidi="uk-UA"/>
              </w:rPr>
            </w:pPr>
            <w:r w:rsidRPr="00574E67">
              <w:rPr>
                <w:color w:val="000000"/>
                <w:lang w:bidi="uk-UA"/>
              </w:rPr>
              <w:t>ОК 10.</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 xml:space="preserve">Дослідження </w:t>
            </w:r>
            <w:r w:rsidR="00AA7424">
              <w:rPr>
                <w:rFonts w:ascii="Times New Roman" w:hAnsi="Times New Roman" w:cs="Times New Roman"/>
              </w:rPr>
              <w:t>операцій</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AA7424" w:rsidP="00574E67">
            <w:pPr>
              <w:jc w:val="center"/>
              <w:rPr>
                <w:rFonts w:ascii="Times New Roman" w:hAnsi="Times New Roman" w:cs="Times New Roman"/>
              </w:rPr>
            </w:pPr>
            <w:r>
              <w:rPr>
                <w:rFonts w:ascii="Times New Roman" w:hAnsi="Times New Roman" w:cs="Times New Roman"/>
              </w:rPr>
              <w:t>залік</w:t>
            </w:r>
          </w:p>
        </w:tc>
      </w:tr>
      <w:tr w:rsidR="00574E67"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74E67" w:rsidRDefault="00574E67" w:rsidP="00F76F99">
            <w:pPr>
              <w:pStyle w:val="a5"/>
              <w:shd w:val="clear" w:color="auto" w:fill="auto"/>
              <w:jc w:val="center"/>
              <w:rPr>
                <w:color w:val="000000"/>
                <w:lang w:bidi="uk-UA"/>
              </w:rPr>
            </w:pPr>
            <w:r>
              <w:rPr>
                <w:color w:val="000000"/>
                <w:lang w:bidi="uk-UA"/>
              </w:rPr>
              <w:t>ОК 11.</w:t>
            </w:r>
          </w:p>
        </w:tc>
        <w:tc>
          <w:tcPr>
            <w:tcW w:w="5982" w:type="dxa"/>
            <w:tcBorders>
              <w:top w:val="single" w:sz="4" w:space="0" w:color="auto"/>
              <w:left w:val="single" w:sz="4" w:space="0" w:color="auto"/>
              <w:bottom w:val="single" w:sz="4" w:space="0" w:color="auto"/>
            </w:tcBorders>
            <w:shd w:val="clear" w:color="auto" w:fill="FFFFFF"/>
          </w:tcPr>
          <w:p w:rsidR="00574E67" w:rsidRPr="00574E67" w:rsidRDefault="00574E67" w:rsidP="00574E67">
            <w:pPr>
              <w:ind w:left="132"/>
              <w:rPr>
                <w:rFonts w:ascii="Times New Roman" w:hAnsi="Times New Roman" w:cs="Times New Roman"/>
              </w:rPr>
            </w:pPr>
            <w:r>
              <w:rPr>
                <w:rFonts w:ascii="Times New Roman" w:hAnsi="Times New Roman" w:cs="Times New Roman"/>
              </w:rPr>
              <w:t>Фізична культура</w:t>
            </w:r>
          </w:p>
        </w:tc>
        <w:tc>
          <w:tcPr>
            <w:tcW w:w="1105" w:type="dxa"/>
            <w:tcBorders>
              <w:top w:val="single" w:sz="4" w:space="0" w:color="auto"/>
              <w:left w:val="single" w:sz="4" w:space="0" w:color="auto"/>
              <w:bottom w:val="single" w:sz="4" w:space="0" w:color="auto"/>
            </w:tcBorders>
            <w:shd w:val="clear" w:color="auto" w:fill="FFFFFF"/>
          </w:tcPr>
          <w:p w:rsidR="00574E67" w:rsidRPr="00574E67" w:rsidRDefault="00574E67" w:rsidP="00574E67">
            <w:pPr>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74E67" w:rsidRPr="00574E67" w:rsidRDefault="00574E67" w:rsidP="00574E67">
            <w:pPr>
              <w:jc w:val="center"/>
              <w:rPr>
                <w:rFonts w:ascii="Times New Roman" w:hAnsi="Times New Roman" w:cs="Times New Roman"/>
              </w:rPr>
            </w:pPr>
          </w:p>
        </w:tc>
      </w:tr>
      <w:tr w:rsidR="00AA7424"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AA7424" w:rsidRPr="00AA7424" w:rsidRDefault="00AA7424" w:rsidP="00574E67">
            <w:pPr>
              <w:ind w:left="132"/>
              <w:rPr>
                <w:rFonts w:ascii="Times New Roman" w:hAnsi="Times New Roman" w:cs="Times New Roman"/>
                <w:b/>
              </w:rPr>
            </w:pPr>
            <w:r w:rsidRPr="00AA7424">
              <w:rPr>
                <w:rFonts w:ascii="Times New Roman" w:hAnsi="Times New Roman" w:cs="Times New Roman"/>
                <w:b/>
              </w:rPr>
              <w:t>Всього</w:t>
            </w:r>
            <w:r w:rsidR="00D24931">
              <w:rPr>
                <w:rFonts w:ascii="Times New Roman" w:hAnsi="Times New Roman" w:cs="Times New Roman"/>
                <w:b/>
              </w:rPr>
              <w:t xml:space="preserve"> </w:t>
            </w:r>
            <w:r w:rsidRPr="00AA7424">
              <w:rPr>
                <w:rFonts w:ascii="Times New Roman" w:hAnsi="Times New Roman" w:cs="Times New Roman"/>
                <w:b/>
              </w:rPr>
              <w:t xml:space="preserve">за циклом 1.1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AA7424" w:rsidP="00574E67">
            <w:pPr>
              <w:jc w:val="center"/>
              <w:rPr>
                <w:rFonts w:ascii="Times New Roman" w:hAnsi="Times New Roman" w:cs="Times New Roman"/>
                <w:b/>
              </w:rPr>
            </w:pPr>
            <w:r w:rsidRPr="00AA7424">
              <w:rPr>
                <w:rFonts w:ascii="Times New Roman" w:hAnsi="Times New Roman" w:cs="Times New Roman"/>
                <w:b/>
              </w:rPr>
              <w:t>39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574E67" w:rsidRDefault="00AA7424" w:rsidP="00574E67">
            <w:pPr>
              <w:jc w:val="center"/>
              <w:rPr>
                <w:rFonts w:ascii="Times New Roman" w:hAnsi="Times New Roman" w:cs="Times New Roman"/>
              </w:rPr>
            </w:pP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Pr="00AA7424" w:rsidRDefault="00AA7424" w:rsidP="00AA7424">
            <w:pPr>
              <w:jc w:val="center"/>
              <w:rPr>
                <w:rFonts w:ascii="Times New Roman" w:hAnsi="Times New Roman" w:cs="Times New Roman"/>
                <w:b/>
              </w:rPr>
            </w:pPr>
            <w:r w:rsidRPr="00AA7424">
              <w:rPr>
                <w:rFonts w:ascii="Times New Roman" w:hAnsi="Times New Roman" w:cs="Times New Roman"/>
                <w:b/>
              </w:rPr>
              <w:t>1.</w:t>
            </w:r>
            <w:r>
              <w:rPr>
                <w:rFonts w:ascii="Times New Roman" w:hAnsi="Times New Roman" w:cs="Times New Roman"/>
                <w:b/>
              </w:rPr>
              <w:t xml:space="preserve">2. Цикл професійної підготовки </w:t>
            </w:r>
          </w:p>
        </w:tc>
      </w:tr>
      <w:tr w:rsidR="00AA7424"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AA7424" w:rsidRDefault="00AA7424" w:rsidP="00AA7424">
            <w:pPr>
              <w:jc w:val="center"/>
              <w:rPr>
                <w:rFonts w:ascii="Times New Roman" w:hAnsi="Times New Roman" w:cs="Times New Roman"/>
                <w:b/>
              </w:rPr>
            </w:pPr>
            <w:r w:rsidRPr="00AA7424">
              <w:rPr>
                <w:rFonts w:ascii="Times New Roman" w:hAnsi="Times New Roman" w:cs="Times New Roman"/>
                <w:b/>
              </w:rPr>
              <w:t>1.2.1. Теоретична підготовка</w:t>
            </w:r>
          </w:p>
          <w:p w:rsidR="00AA7424" w:rsidRPr="00AA7424" w:rsidRDefault="00AA7424" w:rsidP="00AA7424">
            <w:pPr>
              <w:jc w:val="center"/>
              <w:rPr>
                <w:rFonts w:ascii="Times New Roman" w:hAnsi="Times New Roman" w:cs="Times New Roman"/>
                <w:b/>
              </w:rPr>
            </w:pP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Вступ до спеціальності</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Політекономія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6D0B09">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14.</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AA7424" w:rsidP="00AA7424">
            <w:pPr>
              <w:ind w:left="132"/>
              <w:rPr>
                <w:rFonts w:ascii="Times New Roman" w:hAnsi="Times New Roman" w:cs="Times New Roman"/>
              </w:rPr>
            </w:pPr>
            <w:r>
              <w:rPr>
                <w:rFonts w:ascii="Times New Roman" w:hAnsi="Times New Roman" w:cs="Times New Roman"/>
              </w:rPr>
              <w:t xml:space="preserve">Мікроекономіка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Макроекономіка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16.</w:t>
            </w:r>
          </w:p>
        </w:tc>
        <w:tc>
          <w:tcPr>
            <w:tcW w:w="5982" w:type="dxa"/>
            <w:tcBorders>
              <w:top w:val="single" w:sz="4" w:space="0" w:color="auto"/>
              <w:left w:val="single" w:sz="4" w:space="0" w:color="auto"/>
              <w:bottom w:val="single" w:sz="4" w:space="0" w:color="auto"/>
            </w:tcBorders>
            <w:shd w:val="clear" w:color="auto" w:fill="FFFFFF"/>
          </w:tcPr>
          <w:p w:rsidR="006702CC" w:rsidRPr="00F07E0A" w:rsidRDefault="00F07E0A" w:rsidP="00AA7424">
            <w:pPr>
              <w:ind w:left="132"/>
              <w:rPr>
                <w:rFonts w:ascii="Times New Roman" w:hAnsi="Times New Roman" w:cs="Times New Roman"/>
              </w:rPr>
            </w:pPr>
            <w:r>
              <w:rPr>
                <w:rFonts w:ascii="Times New Roman" w:hAnsi="Times New Roman" w:cs="Times New Roman"/>
              </w:rPr>
              <w:t>Світове господарство і міжнародні економічні відносини</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17.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Фінанси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804F41">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18.</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Інвестування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lastRenderedPageBreak/>
              <w:t>ОК 19.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Менеджмент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20.</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Маркетинг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5F192F">
              <w:rPr>
                <w:rFonts w:ascii="Times New Roman" w:hAnsi="Times New Roman" w:cs="Times New Roman"/>
              </w:rPr>
              <w:t>залік, 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21.</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Pr>
                <w:rFonts w:ascii="Times New Roman" w:hAnsi="Times New Roman" w:cs="Times New Roman"/>
              </w:rPr>
              <w:t xml:space="preserve">Статистика </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22.</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Облік і оподаткування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23.</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Управління господарською діяльністю підприємства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24.</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F07E0A" w:rsidP="00AA7424">
            <w:pPr>
              <w:ind w:left="132"/>
              <w:rPr>
                <w:rFonts w:ascii="Times New Roman" w:hAnsi="Times New Roman" w:cs="Times New Roman"/>
              </w:rPr>
            </w:pPr>
            <w:r>
              <w:rPr>
                <w:rFonts w:ascii="Times New Roman" w:hAnsi="Times New Roman" w:cs="Times New Roman"/>
              </w:rPr>
              <w:t>Міжнародний маркетинг</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25.</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F07E0A" w:rsidP="00AA7424">
            <w:pPr>
              <w:ind w:left="132"/>
              <w:rPr>
                <w:rFonts w:ascii="Times New Roman" w:hAnsi="Times New Roman" w:cs="Times New Roman"/>
              </w:rPr>
            </w:pPr>
            <w:r>
              <w:rPr>
                <w:rFonts w:ascii="Times New Roman" w:hAnsi="Times New Roman" w:cs="Times New Roman"/>
              </w:rPr>
              <w:t>Маркетинг промислового підприємства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76543B">
              <w:rPr>
                <w:rFonts w:ascii="Times New Roman" w:hAnsi="Times New Roman" w:cs="Times New Roman"/>
              </w:rPr>
              <w:t>екзамен</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F76F99">
            <w:pPr>
              <w:pStyle w:val="a5"/>
              <w:shd w:val="clear" w:color="auto" w:fill="auto"/>
              <w:jc w:val="center"/>
              <w:rPr>
                <w:color w:val="000000"/>
                <w:lang w:bidi="uk-UA"/>
              </w:rPr>
            </w:pPr>
            <w:r>
              <w:rPr>
                <w:color w:val="000000"/>
                <w:lang w:bidi="uk-UA"/>
              </w:rPr>
              <w:t>ОК 26.</w:t>
            </w:r>
          </w:p>
        </w:tc>
        <w:tc>
          <w:tcPr>
            <w:tcW w:w="5982" w:type="dxa"/>
            <w:tcBorders>
              <w:top w:val="single" w:sz="4" w:space="0" w:color="auto"/>
              <w:left w:val="single" w:sz="4" w:space="0" w:color="auto"/>
              <w:bottom w:val="single" w:sz="4" w:space="0" w:color="auto"/>
            </w:tcBorders>
            <w:shd w:val="clear" w:color="auto" w:fill="FFFFFF"/>
          </w:tcPr>
          <w:p w:rsidR="00AA7424" w:rsidRPr="00F76F99" w:rsidRDefault="00F07E0A" w:rsidP="00AA7424">
            <w:pPr>
              <w:ind w:left="132"/>
              <w:rPr>
                <w:rFonts w:ascii="Times New Roman" w:hAnsi="Times New Roman" w:cs="Times New Roman"/>
              </w:rPr>
            </w:pPr>
            <w:r>
              <w:rPr>
                <w:rFonts w:ascii="Times New Roman" w:hAnsi="Times New Roman" w:cs="Times New Roman"/>
              </w:rPr>
              <w:t>Маркетинг послуг</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F76F99">
            <w:pPr>
              <w:ind w:left="103"/>
              <w:jc w:val="center"/>
              <w:rPr>
                <w:rFonts w:ascii="Times New Roman" w:hAnsi="Times New Roman" w:cs="Times New Roman"/>
              </w:rPr>
            </w:pPr>
            <w:r>
              <w:rPr>
                <w:rFonts w:ascii="Times New Roman" w:hAnsi="Times New Roman" w:cs="Times New Roman"/>
              </w:rPr>
              <w:t>залік</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27.</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F07E0A" w:rsidP="00AA7424">
            <w:pPr>
              <w:ind w:left="132"/>
              <w:rPr>
                <w:rFonts w:ascii="Times New Roman" w:hAnsi="Times New Roman" w:cs="Times New Roman"/>
              </w:rPr>
            </w:pPr>
            <w:r>
              <w:rPr>
                <w:rFonts w:ascii="Times New Roman" w:hAnsi="Times New Roman" w:cs="Times New Roman"/>
              </w:rPr>
              <w:t>Маркетингове ціноутворення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74"/>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28.</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502C4B" w:rsidP="00AA7424">
            <w:pPr>
              <w:ind w:left="132"/>
              <w:rPr>
                <w:rFonts w:ascii="Times New Roman" w:hAnsi="Times New Roman" w:cs="Times New Roman"/>
              </w:rPr>
            </w:pPr>
            <w:r>
              <w:rPr>
                <w:rFonts w:ascii="Times New Roman" w:hAnsi="Times New Roman" w:cs="Times New Roman"/>
              </w:rPr>
              <w:t>Маркетингова товарна політика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502C4B"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6702CC" w:rsidRDefault="006702CC" w:rsidP="006702CC">
            <w:pPr>
              <w:jc w:val="center"/>
              <w:rPr>
                <w:lang w:val="en-US"/>
              </w:rP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29.</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 xml:space="preserve">Бізнес-планування </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30.</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AA7424">
            <w:pPr>
              <w:ind w:left="132"/>
              <w:rPr>
                <w:rFonts w:ascii="Times New Roman" w:hAnsi="Times New Roman" w:cs="Times New Roman"/>
              </w:rPr>
            </w:pPr>
            <w:r>
              <w:rPr>
                <w:rFonts w:ascii="Times New Roman" w:hAnsi="Times New Roman" w:cs="Times New Roman"/>
              </w:rPr>
              <w:t>Логістика</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6702CC"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6702CC" w:rsidRDefault="006702CC" w:rsidP="00F76F99">
            <w:pPr>
              <w:pStyle w:val="a5"/>
              <w:shd w:val="clear" w:color="auto" w:fill="auto"/>
              <w:jc w:val="center"/>
              <w:rPr>
                <w:color w:val="000000"/>
                <w:lang w:bidi="uk-UA"/>
              </w:rPr>
            </w:pPr>
            <w:r>
              <w:rPr>
                <w:color w:val="000000"/>
                <w:lang w:bidi="uk-UA"/>
              </w:rPr>
              <w:t>ОК 31.</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502C4B" w:rsidP="00AA7424">
            <w:pPr>
              <w:ind w:left="132"/>
              <w:rPr>
                <w:rFonts w:ascii="Times New Roman" w:hAnsi="Times New Roman" w:cs="Times New Roman"/>
              </w:rPr>
            </w:pPr>
            <w:r>
              <w:rPr>
                <w:rFonts w:ascii="Times New Roman" w:hAnsi="Times New Roman" w:cs="Times New Roman"/>
              </w:rPr>
              <w:t>Маркетингові дослідження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502C4B"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6702CC">
            <w:pPr>
              <w:jc w:val="center"/>
            </w:pPr>
            <w:r w:rsidRPr="00B7535C">
              <w:rPr>
                <w:rFonts w:ascii="Times New Roman" w:hAnsi="Times New Roman" w:cs="Times New Roman"/>
              </w:rPr>
              <w:t>екзамен</w:t>
            </w:r>
          </w:p>
        </w:tc>
      </w:tr>
      <w:tr w:rsidR="00502C4B"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02C4B" w:rsidRDefault="00502C4B" w:rsidP="00F76F99">
            <w:pPr>
              <w:pStyle w:val="a5"/>
              <w:shd w:val="clear" w:color="auto" w:fill="auto"/>
              <w:jc w:val="center"/>
              <w:rPr>
                <w:color w:val="000000"/>
                <w:lang w:bidi="uk-UA"/>
              </w:rPr>
            </w:pPr>
            <w:r>
              <w:rPr>
                <w:color w:val="000000"/>
                <w:lang w:bidi="uk-UA"/>
              </w:rPr>
              <w:t>ОК 32.</w:t>
            </w:r>
          </w:p>
        </w:tc>
        <w:tc>
          <w:tcPr>
            <w:tcW w:w="5982" w:type="dxa"/>
            <w:tcBorders>
              <w:top w:val="single" w:sz="4" w:space="0" w:color="auto"/>
              <w:left w:val="single" w:sz="4" w:space="0" w:color="auto"/>
              <w:bottom w:val="single" w:sz="4" w:space="0" w:color="auto"/>
            </w:tcBorders>
            <w:shd w:val="clear" w:color="auto" w:fill="FFFFFF"/>
          </w:tcPr>
          <w:p w:rsidR="00502C4B" w:rsidRPr="00AA7424" w:rsidRDefault="00502C4B" w:rsidP="00AA7424">
            <w:pPr>
              <w:ind w:left="132"/>
              <w:rPr>
                <w:rFonts w:ascii="Times New Roman" w:hAnsi="Times New Roman" w:cs="Times New Roman"/>
              </w:rPr>
            </w:pPr>
            <w:r>
              <w:rPr>
                <w:rFonts w:ascii="Times New Roman" w:hAnsi="Times New Roman" w:cs="Times New Roman"/>
              </w:rPr>
              <w:t>Маркетингові комунікації</w:t>
            </w:r>
          </w:p>
        </w:tc>
        <w:tc>
          <w:tcPr>
            <w:tcW w:w="1105" w:type="dxa"/>
            <w:tcBorders>
              <w:top w:val="single" w:sz="4" w:space="0" w:color="auto"/>
              <w:left w:val="single" w:sz="4" w:space="0" w:color="auto"/>
              <w:bottom w:val="single" w:sz="4" w:space="0" w:color="auto"/>
            </w:tcBorders>
            <w:shd w:val="clear" w:color="auto" w:fill="FFFFFF"/>
          </w:tcPr>
          <w:p w:rsidR="00502C4B" w:rsidRPr="00AA7424" w:rsidRDefault="00502C4B"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D51EB1">
              <w:rPr>
                <w:rFonts w:ascii="Times New Roman" w:hAnsi="Times New Roman" w:cs="Times New Roman"/>
              </w:rPr>
              <w:t>екзамен</w:t>
            </w:r>
          </w:p>
        </w:tc>
      </w:tr>
      <w:tr w:rsidR="00502C4B"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502C4B" w:rsidRDefault="00502C4B" w:rsidP="00F76F99">
            <w:pPr>
              <w:pStyle w:val="a5"/>
              <w:shd w:val="clear" w:color="auto" w:fill="auto"/>
              <w:jc w:val="center"/>
              <w:rPr>
                <w:color w:val="000000"/>
                <w:lang w:bidi="uk-UA"/>
              </w:rPr>
            </w:pPr>
            <w:r>
              <w:rPr>
                <w:color w:val="000000"/>
                <w:lang w:bidi="uk-UA"/>
              </w:rPr>
              <w:t>ОК 33.</w:t>
            </w:r>
          </w:p>
        </w:tc>
        <w:tc>
          <w:tcPr>
            <w:tcW w:w="5982" w:type="dxa"/>
            <w:tcBorders>
              <w:top w:val="single" w:sz="4" w:space="0" w:color="auto"/>
              <w:left w:val="single" w:sz="4" w:space="0" w:color="auto"/>
              <w:bottom w:val="single" w:sz="4" w:space="0" w:color="auto"/>
            </w:tcBorders>
            <w:shd w:val="clear" w:color="auto" w:fill="FFFFFF"/>
          </w:tcPr>
          <w:p w:rsidR="00502C4B" w:rsidRPr="00AA7424" w:rsidRDefault="00502C4B" w:rsidP="00AA7424">
            <w:pPr>
              <w:ind w:left="132"/>
              <w:rPr>
                <w:rFonts w:ascii="Times New Roman" w:hAnsi="Times New Roman" w:cs="Times New Roman"/>
              </w:rPr>
            </w:pPr>
            <w:r>
              <w:rPr>
                <w:rFonts w:ascii="Times New Roman" w:hAnsi="Times New Roman" w:cs="Times New Roman"/>
              </w:rPr>
              <w:t>Поведінка споживача</w:t>
            </w:r>
          </w:p>
        </w:tc>
        <w:tc>
          <w:tcPr>
            <w:tcW w:w="1105" w:type="dxa"/>
            <w:tcBorders>
              <w:top w:val="single" w:sz="4" w:space="0" w:color="auto"/>
              <w:left w:val="single" w:sz="4" w:space="0" w:color="auto"/>
              <w:bottom w:val="single" w:sz="4" w:space="0" w:color="auto"/>
            </w:tcBorders>
            <w:shd w:val="clear" w:color="auto" w:fill="FFFFFF"/>
          </w:tcPr>
          <w:p w:rsidR="00502C4B" w:rsidRPr="00AA7424" w:rsidRDefault="00502C4B" w:rsidP="00F76F99">
            <w:pPr>
              <w:ind w:left="103"/>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D51EB1">
              <w:rPr>
                <w:rFonts w:ascii="Times New Roman" w:hAnsi="Times New Roman" w:cs="Times New Roman"/>
              </w:rPr>
              <w:t>екзамен</w:t>
            </w:r>
          </w:p>
        </w:tc>
      </w:tr>
      <w:tr w:rsidR="006702CC" w:rsidTr="00A057CF">
        <w:trPr>
          <w:trHeight w:hRule="exact" w:val="601"/>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502C4B">
            <w:pPr>
              <w:pStyle w:val="a5"/>
              <w:shd w:val="clear" w:color="auto" w:fill="auto"/>
              <w:jc w:val="center"/>
              <w:rPr>
                <w:color w:val="000000"/>
                <w:lang w:bidi="uk-UA"/>
              </w:rPr>
            </w:pPr>
            <w:r w:rsidRPr="006702CC">
              <w:rPr>
                <w:color w:val="000000"/>
                <w:lang w:bidi="uk-UA"/>
              </w:rPr>
              <w:t>ОК 3</w:t>
            </w:r>
            <w:r w:rsidR="00502C4B">
              <w:rPr>
                <w:color w:val="000000"/>
                <w:lang w:bidi="uk-UA"/>
              </w:rPr>
              <w:t>4</w:t>
            </w:r>
            <w:r w:rsidRPr="006702CC">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502C4B">
            <w:pPr>
              <w:ind w:left="132"/>
              <w:rPr>
                <w:rFonts w:ascii="Times New Roman" w:hAnsi="Times New Roman" w:cs="Times New Roman"/>
              </w:rPr>
            </w:pPr>
            <w:r w:rsidRPr="00F76F99">
              <w:rPr>
                <w:rFonts w:ascii="Times New Roman" w:hAnsi="Times New Roman" w:cs="Times New Roman"/>
              </w:rPr>
              <w:t xml:space="preserve">Курсова робота з </w:t>
            </w:r>
            <w:r w:rsidR="00502C4B">
              <w:rPr>
                <w:rFonts w:ascii="Times New Roman" w:hAnsi="Times New Roman" w:cs="Times New Roman"/>
              </w:rPr>
              <w:t>Маркетингу</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6702CC" w:rsidTr="00A057CF">
        <w:trPr>
          <w:trHeight w:hRule="exact" w:val="567"/>
          <w:jc w:val="center"/>
        </w:trPr>
        <w:tc>
          <w:tcPr>
            <w:tcW w:w="1103" w:type="dxa"/>
            <w:tcBorders>
              <w:top w:val="single" w:sz="4" w:space="0" w:color="auto"/>
              <w:left w:val="single" w:sz="4" w:space="0" w:color="auto"/>
              <w:bottom w:val="single" w:sz="4" w:space="0" w:color="auto"/>
            </w:tcBorders>
            <w:shd w:val="clear" w:color="auto" w:fill="FFFFFF"/>
            <w:vAlign w:val="center"/>
          </w:tcPr>
          <w:p w:rsidR="006702CC" w:rsidRPr="006702CC" w:rsidRDefault="006702CC" w:rsidP="00502C4B">
            <w:pPr>
              <w:pStyle w:val="a5"/>
              <w:shd w:val="clear" w:color="auto" w:fill="auto"/>
              <w:jc w:val="center"/>
              <w:rPr>
                <w:color w:val="000000"/>
                <w:lang w:bidi="uk-UA"/>
              </w:rPr>
            </w:pPr>
            <w:r w:rsidRPr="006702CC">
              <w:rPr>
                <w:color w:val="000000"/>
                <w:lang w:bidi="uk-UA"/>
              </w:rPr>
              <w:t>ОК 3</w:t>
            </w:r>
            <w:r w:rsidR="00502C4B">
              <w:rPr>
                <w:color w:val="000000"/>
                <w:lang w:bidi="uk-UA"/>
              </w:rPr>
              <w:t>5</w:t>
            </w:r>
            <w:r w:rsidRPr="006702CC">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6702CC" w:rsidRPr="00AA7424" w:rsidRDefault="006702CC" w:rsidP="00502C4B">
            <w:pPr>
              <w:ind w:left="132"/>
              <w:rPr>
                <w:rFonts w:ascii="Times New Roman" w:hAnsi="Times New Roman" w:cs="Times New Roman"/>
              </w:rPr>
            </w:pPr>
            <w:r w:rsidRPr="00F76F99">
              <w:rPr>
                <w:rFonts w:ascii="Times New Roman" w:hAnsi="Times New Roman" w:cs="Times New Roman"/>
              </w:rPr>
              <w:t xml:space="preserve">Курсова робота з </w:t>
            </w:r>
            <w:r w:rsidR="00502C4B">
              <w:rPr>
                <w:rFonts w:ascii="Times New Roman" w:hAnsi="Times New Roman" w:cs="Times New Roman"/>
              </w:rPr>
              <w:t>Маркетингового ціноутворення</w:t>
            </w:r>
          </w:p>
        </w:tc>
        <w:tc>
          <w:tcPr>
            <w:tcW w:w="1105" w:type="dxa"/>
            <w:tcBorders>
              <w:top w:val="single" w:sz="4" w:space="0" w:color="auto"/>
              <w:left w:val="single" w:sz="4" w:space="0" w:color="auto"/>
              <w:bottom w:val="single" w:sz="4" w:space="0" w:color="auto"/>
            </w:tcBorders>
            <w:shd w:val="clear" w:color="auto" w:fill="FFFFFF"/>
          </w:tcPr>
          <w:p w:rsidR="006702CC" w:rsidRPr="00AA7424" w:rsidRDefault="006702CC" w:rsidP="00F76F99">
            <w:pPr>
              <w:ind w:left="103"/>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Pr="00F76F99" w:rsidRDefault="006702CC" w:rsidP="00A52C32">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AA7424" w:rsidTr="00A057CF">
        <w:trPr>
          <w:trHeight w:hRule="exact" w:val="293"/>
          <w:jc w:val="center"/>
        </w:trPr>
        <w:tc>
          <w:tcPr>
            <w:tcW w:w="1103" w:type="dxa"/>
            <w:tcBorders>
              <w:top w:val="single" w:sz="4" w:space="0" w:color="auto"/>
              <w:left w:val="single" w:sz="4" w:space="0" w:color="auto"/>
              <w:bottom w:val="single" w:sz="4" w:space="0" w:color="auto"/>
            </w:tcBorders>
            <w:shd w:val="clear" w:color="auto" w:fill="FFFFFF"/>
            <w:vAlign w:val="bottom"/>
          </w:tcPr>
          <w:p w:rsidR="00AA7424" w:rsidRDefault="00AA7424" w:rsidP="00502C4B">
            <w:pPr>
              <w:pStyle w:val="a5"/>
              <w:shd w:val="clear" w:color="auto" w:fill="auto"/>
              <w:jc w:val="center"/>
              <w:rPr>
                <w:color w:val="000000"/>
                <w:lang w:bidi="uk-UA"/>
              </w:rPr>
            </w:pPr>
            <w:r>
              <w:rPr>
                <w:color w:val="000000"/>
                <w:lang w:bidi="uk-UA"/>
              </w:rPr>
              <w:t>ОК 3</w:t>
            </w:r>
            <w:r w:rsidR="00502C4B">
              <w:rPr>
                <w:color w:val="000000"/>
                <w:lang w:bidi="uk-UA"/>
              </w:rPr>
              <w:t>6</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AA7424" w:rsidRPr="00AA7424" w:rsidRDefault="00F76F99" w:rsidP="00AA7424">
            <w:pPr>
              <w:ind w:left="132"/>
              <w:rPr>
                <w:rFonts w:ascii="Times New Roman" w:hAnsi="Times New Roman" w:cs="Times New Roman"/>
              </w:rPr>
            </w:pPr>
            <w:r w:rsidRPr="00F76F99">
              <w:rPr>
                <w:rFonts w:ascii="Times New Roman" w:hAnsi="Times New Roman" w:cs="Times New Roman"/>
              </w:rPr>
              <w:t>Кваліфікаційна робота</w:t>
            </w:r>
          </w:p>
        </w:tc>
        <w:tc>
          <w:tcPr>
            <w:tcW w:w="1105" w:type="dxa"/>
            <w:tcBorders>
              <w:top w:val="single" w:sz="4" w:space="0" w:color="auto"/>
              <w:left w:val="single" w:sz="4" w:space="0" w:color="auto"/>
              <w:bottom w:val="single" w:sz="4" w:space="0" w:color="auto"/>
            </w:tcBorders>
            <w:shd w:val="clear" w:color="auto" w:fill="FFFFFF"/>
          </w:tcPr>
          <w:p w:rsidR="00AA7424" w:rsidRPr="00AA7424" w:rsidRDefault="00F76F99" w:rsidP="00F76F99">
            <w:pPr>
              <w:ind w:left="103"/>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AA7424" w:rsidRPr="00AA7424" w:rsidRDefault="006702CC" w:rsidP="006702CC">
            <w:pPr>
              <w:ind w:left="103" w:right="100"/>
              <w:jc w:val="center"/>
              <w:rPr>
                <w:rFonts w:ascii="Times New Roman" w:hAnsi="Times New Roman" w:cs="Times New Roman"/>
              </w:rPr>
            </w:pPr>
            <w:r>
              <w:rPr>
                <w:rFonts w:ascii="Times New Roman" w:hAnsi="Times New Roman" w:cs="Times New Roman"/>
              </w:rPr>
              <w:t>публічний захист</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Pr="00F76F99" w:rsidRDefault="00F76F99" w:rsidP="00F76F99">
            <w:pPr>
              <w:rPr>
                <w:rFonts w:ascii="Times New Roman" w:hAnsi="Times New Roman" w:cs="Times New Roman"/>
                <w:b/>
              </w:rPr>
            </w:pPr>
            <w:r w:rsidRPr="00F76F99">
              <w:rPr>
                <w:rFonts w:ascii="Times New Roman" w:hAnsi="Times New Roman" w:cs="Times New Roman"/>
                <w:b/>
              </w:rPr>
              <w:t>Всього за циклом 1.2.1.</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F76F99" w:rsidTr="00F76F99">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F76F99" w:rsidRPr="00F76F99" w:rsidRDefault="00F76F99" w:rsidP="00F76F99">
            <w:pPr>
              <w:jc w:val="center"/>
              <w:rPr>
                <w:rFonts w:ascii="Times New Roman" w:hAnsi="Times New Roman" w:cs="Times New Roman"/>
                <w:b/>
              </w:rPr>
            </w:pPr>
            <w:r w:rsidRPr="00F76F99">
              <w:rPr>
                <w:rFonts w:ascii="Times New Roman" w:hAnsi="Times New Roman" w:cs="Times New Roman"/>
                <w:b/>
              </w:rPr>
              <w:t>1.2.2. Практична підготовка</w:t>
            </w:r>
          </w:p>
        </w:tc>
      </w:tr>
      <w:tr w:rsidR="00F76F99" w:rsidTr="00A057CF">
        <w:trPr>
          <w:trHeight w:hRule="exact" w:val="66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F76F99" w:rsidP="00F76F99">
            <w:pPr>
              <w:pStyle w:val="a5"/>
              <w:shd w:val="clear" w:color="auto" w:fill="auto"/>
              <w:jc w:val="center"/>
              <w:rPr>
                <w:color w:val="000000"/>
                <w:lang w:bidi="uk-UA"/>
              </w:rPr>
            </w:pPr>
            <w:r>
              <w:rPr>
                <w:color w:val="000000"/>
                <w:lang w:bidi="uk-UA"/>
              </w:rPr>
              <w:t>ОК 38.</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rPr>
                <w:rFonts w:ascii="Times New Roman" w:hAnsi="Times New Roman" w:cs="Times New Roman"/>
              </w:rPr>
            </w:pPr>
            <w:r>
              <w:rPr>
                <w:rFonts w:ascii="Times New Roman" w:hAnsi="Times New Roman" w:cs="Times New Roman"/>
              </w:rPr>
              <w:t>Навчальна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 xml:space="preserve">Диференційований залік </w:t>
            </w:r>
          </w:p>
        </w:tc>
      </w:tr>
      <w:tr w:rsidR="00F76F99" w:rsidTr="00A057CF">
        <w:trPr>
          <w:trHeight w:hRule="exact" w:val="548"/>
          <w:jc w:val="center"/>
        </w:trPr>
        <w:tc>
          <w:tcPr>
            <w:tcW w:w="1103" w:type="dxa"/>
            <w:tcBorders>
              <w:top w:val="single" w:sz="4" w:space="0" w:color="auto"/>
              <w:left w:val="single" w:sz="4" w:space="0" w:color="auto"/>
              <w:bottom w:val="single" w:sz="4" w:space="0" w:color="auto"/>
            </w:tcBorders>
            <w:shd w:val="clear" w:color="auto" w:fill="FFFFFF"/>
          </w:tcPr>
          <w:p w:rsidR="00F76F99" w:rsidRDefault="00F76F99" w:rsidP="00A057CF">
            <w:pPr>
              <w:pStyle w:val="a5"/>
              <w:shd w:val="clear" w:color="auto" w:fill="auto"/>
              <w:jc w:val="center"/>
              <w:rPr>
                <w:color w:val="000000"/>
                <w:lang w:bidi="uk-UA"/>
              </w:rPr>
            </w:pPr>
            <w:r>
              <w:rPr>
                <w:color w:val="000000"/>
                <w:lang w:bidi="uk-UA"/>
              </w:rPr>
              <w:t>ОК 39.</w:t>
            </w:r>
          </w:p>
        </w:tc>
        <w:tc>
          <w:tcPr>
            <w:tcW w:w="5982" w:type="dxa"/>
            <w:tcBorders>
              <w:top w:val="single" w:sz="4" w:space="0" w:color="auto"/>
              <w:left w:val="single" w:sz="4" w:space="0" w:color="auto"/>
              <w:bottom w:val="single" w:sz="4" w:space="0" w:color="auto"/>
            </w:tcBorders>
            <w:shd w:val="clear" w:color="auto" w:fill="FFFFFF"/>
          </w:tcPr>
          <w:p w:rsidR="00F76F99" w:rsidRPr="00F76F99" w:rsidRDefault="00F76F99" w:rsidP="00A057CF">
            <w:pPr>
              <w:ind w:left="132"/>
              <w:jc w:val="both"/>
              <w:rPr>
                <w:rFonts w:ascii="Times New Roman" w:hAnsi="Times New Roman" w:cs="Times New Roman"/>
              </w:rPr>
            </w:pPr>
            <w:r>
              <w:rPr>
                <w:rFonts w:ascii="Times New Roman" w:hAnsi="Times New Roman" w:cs="Times New Roman"/>
              </w:rPr>
              <w:t>Виробнича практика</w:t>
            </w:r>
          </w:p>
        </w:tc>
        <w:tc>
          <w:tcPr>
            <w:tcW w:w="1105" w:type="dxa"/>
            <w:tcBorders>
              <w:top w:val="single" w:sz="4" w:space="0" w:color="auto"/>
              <w:left w:val="single" w:sz="4" w:space="0" w:color="auto"/>
              <w:bottom w:val="single" w:sz="4" w:space="0" w:color="auto"/>
            </w:tcBorders>
            <w:shd w:val="clear" w:color="auto" w:fill="FFFFFF"/>
          </w:tcPr>
          <w:p w:rsidR="00F76F99" w:rsidRPr="00F76F99" w:rsidRDefault="00F76F99" w:rsidP="00F76F99">
            <w:pPr>
              <w:ind w:left="132"/>
              <w:jc w:val="center"/>
              <w:rPr>
                <w:rFonts w:ascii="Times New Roman" w:hAnsi="Times New Roman" w:cs="Times New Roman"/>
              </w:rPr>
            </w:pPr>
            <w:r>
              <w:rPr>
                <w:rFonts w:ascii="Times New Roman" w:hAnsi="Times New Roman" w:cs="Times New Roman"/>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F76F99" w:rsidRDefault="00F76F99" w:rsidP="00F76F99">
            <w:pPr>
              <w:ind w:right="100"/>
              <w:jc w:val="center"/>
              <w:rPr>
                <w:rFonts w:ascii="Times New Roman" w:hAnsi="Times New Roman" w:cs="Times New Roman"/>
              </w:rPr>
            </w:pPr>
            <w:r>
              <w:rPr>
                <w:rFonts w:ascii="Times New Roman" w:hAnsi="Times New Roman" w:cs="Times New Roman"/>
              </w:rPr>
              <w:t>Диференційований залік</w:t>
            </w:r>
          </w:p>
        </w:tc>
      </w:tr>
      <w:tr w:rsidR="00F76F99" w:rsidTr="00F76F99">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F76F99" w:rsidRDefault="00F76F99" w:rsidP="006702CC">
            <w:pPr>
              <w:rPr>
                <w:sz w:val="10"/>
                <w:szCs w:val="10"/>
              </w:rPr>
            </w:pPr>
            <w:r w:rsidRPr="00F76F99">
              <w:rPr>
                <w:rFonts w:ascii="Times New Roman" w:hAnsi="Times New Roman" w:cs="Times New Roman"/>
                <w:b/>
              </w:rPr>
              <w:t>Всього за циклом 1.2.</w:t>
            </w:r>
            <w:r w:rsidR="006702CC">
              <w:rPr>
                <w:rFonts w:ascii="Times New Roman" w:hAnsi="Times New Roman" w:cs="Times New Roman"/>
                <w:b/>
              </w:rPr>
              <w:t>2</w:t>
            </w:r>
            <w:r w:rsidRPr="00F76F99">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F76F99" w:rsidRPr="006702CC" w:rsidRDefault="006702CC" w:rsidP="006702CC">
            <w:pPr>
              <w:jc w:val="center"/>
              <w:rPr>
                <w:rFonts w:ascii="Times New Roman" w:hAnsi="Times New Roman" w:cs="Times New Roman"/>
                <w:b/>
              </w:rPr>
            </w:pPr>
            <w:r w:rsidRPr="006702CC">
              <w:rPr>
                <w:rFonts w:ascii="Times New Roman" w:hAnsi="Times New Roman" w:cs="Times New Roman"/>
                <w:b/>
              </w:rPr>
              <w:t>12</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Default="00F76F99" w:rsidP="00F76F99">
            <w:pPr>
              <w:rPr>
                <w:sz w:val="10"/>
                <w:szCs w:val="10"/>
              </w:rPr>
            </w:pPr>
          </w:p>
        </w:tc>
      </w:tr>
      <w:tr w:rsidR="006702CC"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6702CC" w:rsidRDefault="006702CC" w:rsidP="00F76F99">
            <w:pPr>
              <w:rPr>
                <w:sz w:val="10"/>
                <w:szCs w:val="10"/>
              </w:rPr>
            </w:pPr>
            <w:r w:rsidRPr="00F76F99">
              <w:rPr>
                <w:rFonts w:ascii="Times New Roman" w:hAnsi="Times New Roman" w:cs="Times New Roman"/>
                <w:b/>
              </w:rPr>
              <w:t>Всь</w:t>
            </w:r>
            <w:r>
              <w:rPr>
                <w:rFonts w:ascii="Times New Roman" w:hAnsi="Times New Roman" w:cs="Times New Roman"/>
                <w:b/>
              </w:rPr>
              <w:t>ого за циклом 1.2.</w:t>
            </w:r>
          </w:p>
        </w:tc>
        <w:tc>
          <w:tcPr>
            <w:tcW w:w="1105" w:type="dxa"/>
            <w:tcBorders>
              <w:top w:val="single" w:sz="4" w:space="0" w:color="auto"/>
              <w:left w:val="single" w:sz="4" w:space="0" w:color="auto"/>
              <w:bottom w:val="single" w:sz="4" w:space="0" w:color="auto"/>
            </w:tcBorders>
            <w:shd w:val="clear" w:color="auto" w:fill="FFFFFF"/>
          </w:tcPr>
          <w:p w:rsidR="006702CC" w:rsidRPr="006702CC" w:rsidRDefault="006702CC" w:rsidP="006702CC">
            <w:pPr>
              <w:jc w:val="center"/>
              <w:rPr>
                <w:rFonts w:ascii="Times New Roman" w:hAnsi="Times New Roman" w:cs="Times New Roman"/>
                <w:b/>
              </w:rPr>
            </w:pPr>
            <w:r w:rsidRPr="006702CC">
              <w:rPr>
                <w:rFonts w:ascii="Times New Roman" w:hAnsi="Times New Roman" w:cs="Times New Roman"/>
                <w:b/>
              </w:rPr>
              <w:t>138</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6702CC" w:rsidRDefault="006702CC" w:rsidP="00F76F99">
            <w:pPr>
              <w:rPr>
                <w:sz w:val="10"/>
                <w:szCs w:val="10"/>
              </w:rPr>
            </w:pPr>
          </w:p>
        </w:tc>
      </w:tr>
      <w:tr w:rsidR="00F76F99" w:rsidTr="00A057CF">
        <w:trPr>
          <w:trHeight w:hRule="exact" w:val="246"/>
          <w:jc w:val="center"/>
        </w:trPr>
        <w:tc>
          <w:tcPr>
            <w:tcW w:w="1103" w:type="dxa"/>
            <w:tcBorders>
              <w:top w:val="single" w:sz="4" w:space="0" w:color="auto"/>
              <w:left w:val="single" w:sz="4" w:space="0" w:color="auto"/>
              <w:bottom w:val="single" w:sz="4" w:space="0" w:color="auto"/>
            </w:tcBorders>
            <w:shd w:val="clear" w:color="auto" w:fill="FFFFFF"/>
            <w:vAlign w:val="bottom"/>
          </w:tcPr>
          <w:p w:rsidR="00F76F99" w:rsidRDefault="00A057CF" w:rsidP="00A057CF">
            <w:pPr>
              <w:pStyle w:val="a5"/>
              <w:shd w:val="clear" w:color="auto" w:fill="auto"/>
              <w:jc w:val="center"/>
              <w:rPr>
                <w:color w:val="000000"/>
                <w:lang w:bidi="uk-UA"/>
              </w:rPr>
            </w:pPr>
            <w:r>
              <w:rPr>
                <w:color w:val="000000"/>
                <w:lang w:bidi="uk-UA"/>
              </w:rPr>
              <w:t>ОК 40.</w:t>
            </w:r>
          </w:p>
        </w:tc>
        <w:tc>
          <w:tcPr>
            <w:tcW w:w="5982" w:type="dxa"/>
            <w:tcBorders>
              <w:top w:val="single" w:sz="4" w:space="0" w:color="auto"/>
              <w:left w:val="single" w:sz="4" w:space="0" w:color="auto"/>
              <w:bottom w:val="single" w:sz="4" w:space="0" w:color="auto"/>
            </w:tcBorders>
            <w:shd w:val="clear" w:color="auto" w:fill="FFFFFF"/>
          </w:tcPr>
          <w:p w:rsidR="00F76F99" w:rsidRPr="00A057CF" w:rsidRDefault="00E84F1F" w:rsidP="00F76F99">
            <w:pPr>
              <w:rPr>
                <w:rFonts w:ascii="Times New Roman" w:hAnsi="Times New Roman" w:cs="Times New Roman"/>
              </w:rPr>
            </w:pPr>
            <w:r w:rsidRPr="00E84F1F">
              <w:rPr>
                <w:rFonts w:ascii="Times New Roman" w:hAnsi="Times New Roman" w:cs="Times New Roman"/>
              </w:rPr>
              <w:t>Атестація(захист роботи)</w:t>
            </w:r>
          </w:p>
        </w:tc>
        <w:tc>
          <w:tcPr>
            <w:tcW w:w="1105" w:type="dxa"/>
            <w:tcBorders>
              <w:top w:val="single" w:sz="4" w:space="0" w:color="auto"/>
              <w:left w:val="single" w:sz="4" w:space="0" w:color="auto"/>
              <w:bottom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F76F99" w:rsidRPr="00E84F1F" w:rsidRDefault="00E84F1F" w:rsidP="00E84F1F">
            <w:pPr>
              <w:jc w:val="center"/>
              <w:rPr>
                <w:rFonts w:ascii="Times New Roman" w:hAnsi="Times New Roman" w:cs="Times New Roman"/>
              </w:rPr>
            </w:pPr>
            <w:r>
              <w:rPr>
                <w:rFonts w:ascii="Times New Roman" w:hAnsi="Times New Roman" w:cs="Times New Roman"/>
              </w:rPr>
              <w:t>п</w:t>
            </w:r>
            <w:r w:rsidRPr="00E84F1F">
              <w:rPr>
                <w:rFonts w:ascii="Times New Roman" w:hAnsi="Times New Roman" w:cs="Times New Roman"/>
              </w:rPr>
              <w:t>ублічний захист</w:t>
            </w:r>
          </w:p>
        </w:tc>
      </w:tr>
      <w:tr w:rsidR="00E84F1F"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vAlign w:val="bottom"/>
          </w:tcPr>
          <w:p w:rsidR="00E84F1F" w:rsidRPr="00E84F1F" w:rsidRDefault="00E84F1F" w:rsidP="00F76F99">
            <w:pPr>
              <w:rPr>
                <w:rFonts w:ascii="Times New Roman" w:hAnsi="Times New Roman" w:cs="Times New Roman"/>
              </w:rPr>
            </w:pPr>
            <w:r w:rsidRPr="00E84F1F">
              <w:rPr>
                <w:rFonts w:ascii="Times New Roman" w:hAnsi="Times New Roman" w:cs="Times New Roman"/>
                <w:b/>
                <w:bCs/>
              </w:rPr>
              <w:t>Загальний обсяг обов’язкових компонент:</w:t>
            </w:r>
          </w:p>
        </w:tc>
        <w:tc>
          <w:tcPr>
            <w:tcW w:w="1105" w:type="dxa"/>
            <w:tcBorders>
              <w:top w:val="single" w:sz="4" w:space="0" w:color="auto"/>
              <w:left w:val="single" w:sz="4" w:space="0" w:color="auto"/>
              <w:bottom w:val="single" w:sz="4" w:space="0" w:color="auto"/>
            </w:tcBorders>
            <w:shd w:val="clear" w:color="auto" w:fill="FFFFFF"/>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180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E84F1F" w:rsidRDefault="00E84F1F" w:rsidP="00F76F99">
            <w:pPr>
              <w:rPr>
                <w:sz w:val="10"/>
                <w:szCs w:val="10"/>
              </w:rPr>
            </w:pP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pStyle w:val="a7"/>
              <w:ind w:left="0" w:firstLine="0"/>
              <w:jc w:val="center"/>
            </w:pPr>
            <w:r w:rsidRPr="00E84F1F">
              <w:rPr>
                <w:b/>
                <w:bCs/>
                <w:color w:val="000000"/>
                <w:lang w:bidi="uk-UA"/>
              </w:rPr>
              <w:t>Вибіркові компоненти ОП</w:t>
            </w:r>
          </w:p>
        </w:tc>
      </w:tr>
      <w:tr w:rsidR="00E84F1F" w:rsidTr="00A52C32">
        <w:trPr>
          <w:trHeight w:hRule="exact" w:val="293"/>
          <w:jc w:val="center"/>
        </w:trPr>
        <w:tc>
          <w:tcPr>
            <w:tcW w:w="1014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E84F1F" w:rsidRPr="00E84F1F" w:rsidRDefault="00E84F1F" w:rsidP="00E84F1F">
            <w:pPr>
              <w:jc w:val="center"/>
              <w:rPr>
                <w:rFonts w:ascii="Times New Roman" w:hAnsi="Times New Roman" w:cs="Times New Roman"/>
                <w:b/>
              </w:rPr>
            </w:pPr>
            <w:r w:rsidRPr="00E84F1F">
              <w:rPr>
                <w:rFonts w:ascii="Times New Roman" w:hAnsi="Times New Roman" w:cs="Times New Roman"/>
                <w:b/>
              </w:rPr>
              <w:t>2.1. Цикл загальної підготовки</w:t>
            </w:r>
          </w:p>
        </w:tc>
      </w:tr>
      <w:tr w:rsidR="00513D59" w:rsidTr="00E84F1F">
        <w:trPr>
          <w:trHeight w:hRule="exact" w:val="22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1.</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Іноземна мова ІІ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513D59">
        <w:trPr>
          <w:trHeight w:hRule="exact" w:val="280"/>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2.</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sidRPr="00513D59">
              <w:rPr>
                <w:rFonts w:ascii="Times New Roman" w:hAnsi="Times New Roman" w:cs="Times New Roman"/>
              </w:rPr>
              <w:t>Основи наукових досліджень</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3.</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Етика бізнесу</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4.</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13D59" w:rsidP="00513D59">
            <w:pPr>
              <w:ind w:left="132"/>
              <w:jc w:val="both"/>
              <w:rPr>
                <w:rFonts w:ascii="Times New Roman" w:hAnsi="Times New Roman" w:cs="Times New Roman"/>
              </w:rPr>
            </w:pPr>
            <w:r>
              <w:rPr>
                <w:rFonts w:ascii="Times New Roman" w:hAnsi="Times New Roman" w:cs="Times New Roman"/>
              </w:rPr>
              <w:t xml:space="preserve">Політологія </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5.</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DE1669" w:rsidP="00DE1669">
            <w:pPr>
              <w:ind w:left="132"/>
              <w:jc w:val="both"/>
              <w:rPr>
                <w:rFonts w:ascii="Times New Roman" w:hAnsi="Times New Roman" w:cs="Times New Roman"/>
              </w:rPr>
            </w:pPr>
            <w:r>
              <w:rPr>
                <w:rFonts w:ascii="Times New Roman" w:hAnsi="Times New Roman" w:cs="Times New Roman"/>
              </w:rPr>
              <w:t>Безпека життєдіяльності</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13D59" w:rsidRDefault="00513D59" w:rsidP="00E84F1F">
            <w:pPr>
              <w:pStyle w:val="a5"/>
              <w:shd w:val="clear" w:color="auto" w:fill="auto"/>
              <w:jc w:val="center"/>
              <w:rPr>
                <w:color w:val="000000"/>
                <w:lang w:bidi="uk-UA"/>
              </w:rPr>
            </w:pPr>
            <w:r>
              <w:rPr>
                <w:color w:val="000000"/>
                <w:lang w:bidi="uk-UA"/>
              </w:rPr>
              <w:t>ВК 6.</w:t>
            </w:r>
          </w:p>
        </w:tc>
        <w:tc>
          <w:tcPr>
            <w:tcW w:w="5982" w:type="dxa"/>
            <w:tcBorders>
              <w:top w:val="single" w:sz="4" w:space="0" w:color="auto"/>
              <w:left w:val="single" w:sz="4" w:space="0" w:color="auto"/>
              <w:bottom w:val="single" w:sz="4" w:space="0" w:color="auto"/>
            </w:tcBorders>
            <w:shd w:val="clear" w:color="auto" w:fill="FFFFFF"/>
          </w:tcPr>
          <w:p w:rsidR="00513D59" w:rsidRPr="00513D59" w:rsidRDefault="00502C4B" w:rsidP="00502C4B">
            <w:pPr>
              <w:ind w:left="132"/>
              <w:jc w:val="both"/>
              <w:rPr>
                <w:rFonts w:ascii="Times New Roman" w:hAnsi="Times New Roman" w:cs="Times New Roman"/>
              </w:rPr>
            </w:pPr>
            <w:r>
              <w:rPr>
                <w:rFonts w:ascii="Times New Roman" w:hAnsi="Times New Roman" w:cs="Times New Roman"/>
              </w:rPr>
              <w:t>Соціологія</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lang w:val="en-US"/>
              </w:rPr>
            </w:pPr>
            <w:r>
              <w:rPr>
                <w:rFonts w:ascii="Times New Roman" w:hAnsi="Times New Roman" w:cs="Times New Roman"/>
                <w:lang w:val="en-US"/>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513D59">
            <w:pPr>
              <w:jc w:val="center"/>
            </w:pPr>
            <w:r w:rsidRPr="003921F0">
              <w:rPr>
                <w:rFonts w:ascii="Times New Roman" w:hAnsi="Times New Roman" w:cs="Times New Roman"/>
              </w:rPr>
              <w:t>залік</w:t>
            </w:r>
          </w:p>
        </w:tc>
      </w:tr>
      <w:tr w:rsidR="00513D59" w:rsidTr="00A52C32">
        <w:trPr>
          <w:trHeight w:hRule="exact" w:val="293"/>
          <w:jc w:val="center"/>
        </w:trPr>
        <w:tc>
          <w:tcPr>
            <w:tcW w:w="7085" w:type="dxa"/>
            <w:gridSpan w:val="2"/>
            <w:tcBorders>
              <w:top w:val="single" w:sz="4" w:space="0" w:color="auto"/>
              <w:left w:val="single" w:sz="4" w:space="0" w:color="auto"/>
              <w:bottom w:val="single" w:sz="4" w:space="0" w:color="auto"/>
            </w:tcBorders>
            <w:shd w:val="clear" w:color="auto" w:fill="FFFFFF"/>
          </w:tcPr>
          <w:p w:rsidR="00513D59" w:rsidRDefault="00513D59" w:rsidP="00513D59">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w:t>
            </w:r>
            <w:r>
              <w:rPr>
                <w:rFonts w:ascii="Times New Roman" w:hAnsi="Times New Roman" w:cs="Times New Roman"/>
                <w:b/>
                <w:lang w:val="en-US"/>
              </w:rPr>
              <w:t>1</w:t>
            </w:r>
            <w:r>
              <w:rPr>
                <w:rFonts w:ascii="Times New Roman" w:hAnsi="Times New Roman" w:cs="Times New Roman"/>
                <w:b/>
              </w:rPr>
              <w:t>.</w:t>
            </w:r>
          </w:p>
        </w:tc>
        <w:tc>
          <w:tcPr>
            <w:tcW w:w="1105" w:type="dxa"/>
            <w:tcBorders>
              <w:top w:val="single" w:sz="4" w:space="0" w:color="auto"/>
              <w:left w:val="single" w:sz="4" w:space="0" w:color="auto"/>
              <w:bottom w:val="single" w:sz="4" w:space="0" w:color="auto"/>
            </w:tcBorders>
            <w:shd w:val="clear" w:color="auto" w:fill="FFFFFF"/>
          </w:tcPr>
          <w:p w:rsidR="00513D59" w:rsidRPr="00513D59" w:rsidRDefault="00513D59" w:rsidP="00513D59">
            <w:pPr>
              <w:jc w:val="center"/>
              <w:rPr>
                <w:rFonts w:ascii="Times New Roman" w:hAnsi="Times New Roman" w:cs="Times New Roman"/>
                <w:b/>
                <w:lang w:val="en-US"/>
              </w:rPr>
            </w:pPr>
            <w:r w:rsidRPr="00513D59">
              <w:rPr>
                <w:rFonts w:ascii="Times New Roman" w:hAnsi="Times New Roman" w:cs="Times New Roman"/>
                <w:b/>
                <w:lang w:val="en-US"/>
              </w:rPr>
              <w:t>9</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13D59" w:rsidRDefault="00513D59" w:rsidP="00F76F99">
            <w:pPr>
              <w:rPr>
                <w:sz w:val="10"/>
                <w:szCs w:val="10"/>
              </w:rPr>
            </w:pP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Pr="00513D59" w:rsidRDefault="00502C4B" w:rsidP="00E84F1F">
            <w:pPr>
              <w:pStyle w:val="a5"/>
              <w:shd w:val="clear" w:color="auto" w:fill="auto"/>
              <w:jc w:val="center"/>
              <w:rPr>
                <w:color w:val="000000"/>
                <w:lang w:bidi="uk-UA"/>
              </w:rPr>
            </w:pPr>
            <w:r>
              <w:rPr>
                <w:color w:val="000000"/>
                <w:lang w:bidi="uk-UA"/>
              </w:rPr>
              <w:t>ВК 7.</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Електронна комерція</w:t>
            </w:r>
          </w:p>
        </w:tc>
        <w:tc>
          <w:tcPr>
            <w:tcW w:w="1105" w:type="dxa"/>
            <w:tcBorders>
              <w:top w:val="single" w:sz="4" w:space="0" w:color="auto"/>
              <w:left w:val="single" w:sz="4" w:space="0" w:color="auto"/>
              <w:bottom w:val="single" w:sz="4" w:space="0" w:color="auto"/>
            </w:tcBorders>
            <w:shd w:val="clear" w:color="auto" w:fill="FFFFFF"/>
          </w:tcPr>
          <w:p w:rsidR="00502C4B" w:rsidRPr="00513D59" w:rsidRDefault="00502C4B" w:rsidP="00513D59">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9C48CB">
              <w:rPr>
                <w:rFonts w:ascii="Times New Roman" w:hAnsi="Times New Roman" w:cs="Times New Roman"/>
              </w:rPr>
              <w:t>залік</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Pr="00513D59" w:rsidRDefault="00502C4B" w:rsidP="00E84F1F">
            <w:pPr>
              <w:pStyle w:val="a5"/>
              <w:shd w:val="clear" w:color="auto" w:fill="auto"/>
              <w:jc w:val="center"/>
              <w:rPr>
                <w:color w:val="000000"/>
                <w:lang w:bidi="uk-UA"/>
              </w:rPr>
            </w:pPr>
            <w:r>
              <w:rPr>
                <w:color w:val="000000"/>
                <w:lang w:bidi="uk-UA"/>
              </w:rPr>
              <w:t>ВК 8.</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Маркетингове планування</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9C48CB">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9.</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02C4B" w:rsidP="003E28D6">
            <w:pPr>
              <w:ind w:left="132" w:right="160"/>
              <w:jc w:val="both"/>
              <w:rPr>
                <w:rFonts w:ascii="Times New Roman" w:hAnsi="Times New Roman" w:cs="Times New Roman"/>
              </w:rPr>
            </w:pPr>
            <w:r>
              <w:rPr>
                <w:rFonts w:ascii="Times New Roman" w:hAnsi="Times New Roman" w:cs="Times New Roman"/>
              </w:rPr>
              <w:t>Інфраструктура товарного ринку</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650B13">
            <w:pPr>
              <w:jc w:val="center"/>
              <w:rPr>
                <w:rFonts w:ascii="Times New Roman" w:hAnsi="Times New Roman" w:cs="Times New Roman"/>
              </w:rPr>
            </w:pPr>
            <w:r w:rsidRPr="00676A24">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10.</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02C4B" w:rsidP="003E28D6">
            <w:pPr>
              <w:ind w:left="132"/>
              <w:jc w:val="both"/>
              <w:rPr>
                <w:rFonts w:ascii="Times New Roman" w:hAnsi="Times New Roman" w:cs="Times New Roman"/>
              </w:rPr>
            </w:pPr>
            <w:r>
              <w:rPr>
                <w:rFonts w:ascii="Times New Roman" w:hAnsi="Times New Roman" w:cs="Times New Roman"/>
              </w:rPr>
              <w:t>Товарознавство</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676A24">
              <w:rPr>
                <w:rFonts w:ascii="Times New Roman" w:hAnsi="Times New Roman" w:cs="Times New Roman"/>
              </w:rPr>
              <w:t>залік</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11.</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Інтерактивний маркетинг</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8E298F">
              <w:rPr>
                <w:rFonts w:ascii="Times New Roman" w:hAnsi="Times New Roman" w:cs="Times New Roman"/>
              </w:rPr>
              <w:t>екзамен</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12.</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502C4B">
            <w:pPr>
              <w:ind w:left="132" w:right="160"/>
              <w:jc w:val="both"/>
              <w:rPr>
                <w:rFonts w:ascii="Times New Roman" w:hAnsi="Times New Roman" w:cs="Times New Roman"/>
              </w:rPr>
            </w:pPr>
            <w:r>
              <w:rPr>
                <w:rFonts w:ascii="Times New Roman" w:hAnsi="Times New Roman" w:cs="Times New Roman"/>
              </w:rPr>
              <w:t xml:space="preserve">Основи дизайну та </w:t>
            </w:r>
            <w:proofErr w:type="spellStart"/>
            <w:r>
              <w:rPr>
                <w:rFonts w:ascii="Times New Roman" w:hAnsi="Times New Roman" w:cs="Times New Roman"/>
              </w:rPr>
              <w:t>копірайинг</w:t>
            </w:r>
            <w:proofErr w:type="spellEnd"/>
            <w:r>
              <w:rPr>
                <w:rFonts w:ascii="Times New Roman" w:hAnsi="Times New Roman" w:cs="Times New Roman"/>
              </w:rPr>
              <w:t xml:space="preserve"> </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8E298F">
              <w:rPr>
                <w:rFonts w:ascii="Times New Roman" w:hAnsi="Times New Roman" w:cs="Times New Roman"/>
              </w:rPr>
              <w:t>екзамен</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13.</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 xml:space="preserve">Реклама і стимулювання збуту </w:t>
            </w:r>
            <w:r w:rsidRPr="003E28D6">
              <w:rPr>
                <w:rFonts w:ascii="Times New Roman" w:hAnsi="Times New Roman" w:cs="Times New Roman"/>
              </w:rPr>
              <w:t>(англійська мова)</w:t>
            </w:r>
          </w:p>
        </w:tc>
        <w:tc>
          <w:tcPr>
            <w:tcW w:w="1105" w:type="dxa"/>
            <w:tcBorders>
              <w:top w:val="single" w:sz="4" w:space="0" w:color="auto"/>
              <w:left w:val="single" w:sz="4" w:space="0" w:color="auto"/>
              <w:bottom w:val="single" w:sz="4" w:space="0" w:color="auto"/>
            </w:tcBorders>
            <w:shd w:val="clear" w:color="auto" w:fill="FFFFFF"/>
          </w:tcPr>
          <w:p w:rsidR="00502C4B" w:rsidRDefault="00502C4B" w:rsidP="003E28D6">
            <w:pPr>
              <w:jc w:val="center"/>
              <w:rPr>
                <w:rFonts w:ascii="Times New Roman" w:hAnsi="Times New Roman" w:cs="Times New Roman"/>
              </w:rPr>
            </w:pPr>
            <w:r>
              <w:rPr>
                <w:rFonts w:ascii="Times New Roman" w:hAnsi="Times New Roman" w:cs="Times New Roman"/>
              </w:rPr>
              <w:t>3</w:t>
            </w:r>
          </w:p>
          <w:p w:rsidR="00502C4B" w:rsidRPr="003E28D6" w:rsidRDefault="00502C4B" w:rsidP="003E28D6">
            <w:pPr>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E251DA">
              <w:rPr>
                <w:rFonts w:ascii="Times New Roman" w:hAnsi="Times New Roman" w:cs="Times New Roman"/>
              </w:rPr>
              <w:t>залік</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14.</w:t>
            </w:r>
          </w:p>
        </w:tc>
        <w:tc>
          <w:tcPr>
            <w:tcW w:w="5982" w:type="dxa"/>
            <w:tcBorders>
              <w:top w:val="single" w:sz="4" w:space="0" w:color="auto"/>
              <w:left w:val="single" w:sz="4" w:space="0" w:color="auto"/>
              <w:bottom w:val="single" w:sz="4" w:space="0" w:color="auto"/>
            </w:tcBorders>
            <w:shd w:val="clear" w:color="auto" w:fill="FFFFFF"/>
          </w:tcPr>
          <w:p w:rsidR="00502C4B" w:rsidRPr="008B618B" w:rsidRDefault="00502C4B" w:rsidP="00502C4B">
            <w:pPr>
              <w:ind w:left="132"/>
              <w:jc w:val="both"/>
              <w:rPr>
                <w:rFonts w:ascii="Times New Roman CYR" w:hAnsi="Times New Roman CYR" w:cs="Times New Roman CYR"/>
              </w:rPr>
            </w:pPr>
            <w:r w:rsidRPr="008B618B">
              <w:rPr>
                <w:rFonts w:ascii="Times New Roman CYR" w:hAnsi="Times New Roman CYR" w:cs="Times New Roman CYR"/>
              </w:rPr>
              <w:t>Теорія та практика переговорного процесу</w:t>
            </w:r>
            <w:r>
              <w:rPr>
                <w:rFonts w:ascii="Times New Roman CYR" w:hAnsi="Times New Roman CYR" w:cs="Times New Roman CYR"/>
              </w:rPr>
              <w:t xml:space="preserve"> </w:t>
            </w:r>
            <w:r w:rsidRPr="003E28D6">
              <w:rPr>
                <w:rFonts w:ascii="Times New Roman" w:hAnsi="Times New Roman" w:cs="Times New Roman"/>
              </w:rPr>
              <w:t>(англійська мова)</w:t>
            </w:r>
          </w:p>
          <w:p w:rsidR="00502C4B" w:rsidRPr="003E28D6" w:rsidRDefault="00502C4B"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E251DA">
              <w:rPr>
                <w:rFonts w:ascii="Times New Roman" w:hAnsi="Times New Roman" w:cs="Times New Roman"/>
              </w:rPr>
              <w:t>залік</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15.</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Маркетинг банку</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163D25">
              <w:rPr>
                <w:rFonts w:ascii="Times New Roman" w:hAnsi="Times New Roman" w:cs="Times New Roman"/>
              </w:rPr>
              <w:t>екзамен</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16.</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Оцінка ефективності маркетингових рішень</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163D25">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17.</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02C4B" w:rsidP="003E28D6">
            <w:pPr>
              <w:ind w:left="132" w:right="160"/>
              <w:jc w:val="both"/>
              <w:rPr>
                <w:rFonts w:ascii="Times New Roman" w:hAnsi="Times New Roman" w:cs="Times New Roman"/>
              </w:rPr>
            </w:pPr>
            <w:proofErr w:type="spellStart"/>
            <w:r>
              <w:rPr>
                <w:rFonts w:ascii="Times New Roman" w:hAnsi="Times New Roman" w:cs="Times New Roman"/>
              </w:rPr>
              <w:t>Паблік</w:t>
            </w:r>
            <w:proofErr w:type="spellEnd"/>
            <w:r>
              <w:rPr>
                <w:rFonts w:ascii="Times New Roman" w:hAnsi="Times New Roman" w:cs="Times New Roman"/>
              </w:rPr>
              <w:t xml:space="preserve"> </w:t>
            </w:r>
            <w:proofErr w:type="spellStart"/>
            <w:r>
              <w:rPr>
                <w:rFonts w:ascii="Times New Roman" w:hAnsi="Times New Roman" w:cs="Times New Roman"/>
              </w:rPr>
              <w:t>рілейшинз</w:t>
            </w:r>
            <w:proofErr w:type="spellEnd"/>
          </w:p>
        </w:tc>
        <w:tc>
          <w:tcPr>
            <w:tcW w:w="1105" w:type="dxa"/>
            <w:tcBorders>
              <w:top w:val="single" w:sz="4" w:space="0" w:color="auto"/>
              <w:left w:val="single" w:sz="4" w:space="0" w:color="auto"/>
              <w:bottom w:val="single" w:sz="4" w:space="0" w:color="auto"/>
            </w:tcBorders>
            <w:shd w:val="clear" w:color="auto" w:fill="FFFFFF"/>
          </w:tcPr>
          <w:p w:rsidR="00D92C13"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4F2DCE">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18.</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02C4B" w:rsidP="003E28D6">
            <w:pPr>
              <w:ind w:left="132" w:right="160"/>
              <w:jc w:val="both"/>
              <w:rPr>
                <w:rFonts w:ascii="Times New Roman" w:hAnsi="Times New Roman" w:cs="Times New Roman"/>
              </w:rPr>
            </w:pPr>
            <w:r>
              <w:rPr>
                <w:rFonts w:ascii="Times New Roman" w:hAnsi="Times New Roman" w:cs="Times New Roman"/>
              </w:rPr>
              <w:t xml:space="preserve">Управління конкурентоспроможністю </w:t>
            </w:r>
            <w:proofErr w:type="spellStart"/>
            <w:r>
              <w:rPr>
                <w:rFonts w:ascii="Times New Roman" w:hAnsi="Times New Roman" w:cs="Times New Roman"/>
              </w:rPr>
              <w:t>ідприємства</w:t>
            </w:r>
            <w:proofErr w:type="spellEnd"/>
          </w:p>
        </w:tc>
        <w:tc>
          <w:tcPr>
            <w:tcW w:w="1105" w:type="dxa"/>
            <w:tcBorders>
              <w:top w:val="single" w:sz="4" w:space="0" w:color="auto"/>
              <w:left w:val="single" w:sz="4" w:space="0" w:color="auto"/>
              <w:bottom w:val="single" w:sz="4" w:space="0" w:color="auto"/>
            </w:tcBorders>
            <w:shd w:val="clear" w:color="auto" w:fill="FFFFFF"/>
          </w:tcPr>
          <w:p w:rsidR="00D92C13" w:rsidRPr="003E28D6" w:rsidRDefault="00502C4B"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4F2DCE">
              <w:rPr>
                <w:rFonts w:ascii="Times New Roman" w:hAnsi="Times New Roman" w:cs="Times New Roman"/>
              </w:rPr>
              <w:t>екзамен</w:t>
            </w:r>
          </w:p>
        </w:tc>
      </w:tr>
      <w:tr w:rsidR="00502C4B"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t>ВК 19.</w:t>
            </w:r>
          </w:p>
        </w:tc>
        <w:tc>
          <w:tcPr>
            <w:tcW w:w="5982" w:type="dxa"/>
            <w:tcBorders>
              <w:top w:val="single" w:sz="4" w:space="0" w:color="auto"/>
              <w:left w:val="single" w:sz="4" w:space="0" w:color="auto"/>
              <w:bottom w:val="single" w:sz="4" w:space="0" w:color="auto"/>
            </w:tcBorders>
            <w:shd w:val="clear" w:color="auto" w:fill="FFFFFF"/>
          </w:tcPr>
          <w:p w:rsidR="00502C4B" w:rsidRPr="003E28D6" w:rsidRDefault="00502C4B" w:rsidP="003E28D6">
            <w:pPr>
              <w:ind w:left="132" w:right="160"/>
              <w:jc w:val="both"/>
              <w:rPr>
                <w:rFonts w:ascii="Times New Roman" w:hAnsi="Times New Roman" w:cs="Times New Roman"/>
              </w:rPr>
            </w:pPr>
            <w:r>
              <w:rPr>
                <w:rFonts w:ascii="Times New Roman" w:hAnsi="Times New Roman" w:cs="Times New Roman"/>
              </w:rPr>
              <w:t>Експертиза товарів</w:t>
            </w: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B0293F">
              <w:rPr>
                <w:rFonts w:ascii="Times New Roman" w:hAnsi="Times New Roman" w:cs="Times New Roman"/>
              </w:rPr>
              <w:t>залік</w:t>
            </w:r>
          </w:p>
        </w:tc>
      </w:tr>
      <w:tr w:rsidR="00502C4B" w:rsidTr="00502C4B">
        <w:trPr>
          <w:trHeight w:hRule="exact" w:val="297"/>
          <w:jc w:val="center"/>
        </w:trPr>
        <w:tc>
          <w:tcPr>
            <w:tcW w:w="1103" w:type="dxa"/>
            <w:tcBorders>
              <w:top w:val="single" w:sz="4" w:space="0" w:color="auto"/>
              <w:left w:val="single" w:sz="4" w:space="0" w:color="auto"/>
              <w:bottom w:val="single" w:sz="4" w:space="0" w:color="auto"/>
            </w:tcBorders>
            <w:shd w:val="clear" w:color="auto" w:fill="FFFFFF"/>
          </w:tcPr>
          <w:p w:rsidR="00502C4B" w:rsidRDefault="00502C4B" w:rsidP="00E84F1F">
            <w:pPr>
              <w:pStyle w:val="a5"/>
              <w:shd w:val="clear" w:color="auto" w:fill="auto"/>
              <w:jc w:val="center"/>
              <w:rPr>
                <w:color w:val="000000"/>
                <w:lang w:bidi="uk-UA"/>
              </w:rPr>
            </w:pPr>
            <w:r>
              <w:rPr>
                <w:color w:val="000000"/>
                <w:lang w:bidi="uk-UA"/>
              </w:rPr>
              <w:lastRenderedPageBreak/>
              <w:t>ВК 20.</w:t>
            </w:r>
          </w:p>
        </w:tc>
        <w:tc>
          <w:tcPr>
            <w:tcW w:w="5982" w:type="dxa"/>
            <w:tcBorders>
              <w:top w:val="single" w:sz="4" w:space="0" w:color="auto"/>
              <w:left w:val="single" w:sz="4" w:space="0" w:color="auto"/>
              <w:bottom w:val="single" w:sz="4" w:space="0" w:color="auto"/>
            </w:tcBorders>
            <w:shd w:val="clear" w:color="auto" w:fill="FFFFFF"/>
          </w:tcPr>
          <w:p w:rsidR="00502C4B" w:rsidRPr="008B618B" w:rsidRDefault="00502C4B" w:rsidP="008B618B">
            <w:pPr>
              <w:ind w:left="132" w:right="160"/>
              <w:jc w:val="both"/>
              <w:rPr>
                <w:rFonts w:ascii="Times New Roman CYR" w:hAnsi="Times New Roman CYR" w:cs="Times New Roman CYR"/>
              </w:rPr>
            </w:pPr>
            <w:r>
              <w:rPr>
                <w:rFonts w:ascii="Times New Roman CYR" w:hAnsi="Times New Roman CYR" w:cs="Times New Roman CYR"/>
              </w:rPr>
              <w:t>Захист прав споживачів</w:t>
            </w:r>
          </w:p>
          <w:p w:rsidR="00502C4B" w:rsidRPr="008B618B" w:rsidRDefault="00502C4B"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02C4B" w:rsidRPr="003E28D6" w:rsidRDefault="00502C4B"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02C4B" w:rsidRDefault="00502C4B" w:rsidP="00502C4B">
            <w:pPr>
              <w:jc w:val="center"/>
            </w:pPr>
            <w:r w:rsidRPr="00B0293F">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21.</w:t>
            </w:r>
          </w:p>
        </w:tc>
        <w:tc>
          <w:tcPr>
            <w:tcW w:w="5982" w:type="dxa"/>
            <w:tcBorders>
              <w:top w:val="single" w:sz="4" w:space="0" w:color="auto"/>
              <w:left w:val="single" w:sz="4" w:space="0" w:color="auto"/>
              <w:bottom w:val="single" w:sz="4" w:space="0" w:color="auto"/>
            </w:tcBorders>
            <w:shd w:val="clear" w:color="auto" w:fill="FFFFFF"/>
          </w:tcPr>
          <w:p w:rsidR="00D92C13" w:rsidRPr="008B618B" w:rsidRDefault="00502C4B" w:rsidP="008B618B">
            <w:pPr>
              <w:ind w:left="132"/>
              <w:jc w:val="both"/>
              <w:rPr>
                <w:rFonts w:ascii="Times New Roman CYR" w:hAnsi="Times New Roman CYR" w:cs="Times New Roman CYR"/>
              </w:rPr>
            </w:pPr>
            <w:r>
              <w:rPr>
                <w:rFonts w:ascii="Times New Roman CYR" w:hAnsi="Times New Roman CYR" w:cs="Times New Roman CYR"/>
              </w:rPr>
              <w:t>Маркетинговий аудит</w:t>
            </w:r>
          </w:p>
          <w:p w:rsidR="00D92C13" w:rsidRPr="008B618B" w:rsidRDefault="00D92C13"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22.</w:t>
            </w:r>
          </w:p>
        </w:tc>
        <w:tc>
          <w:tcPr>
            <w:tcW w:w="5982" w:type="dxa"/>
            <w:tcBorders>
              <w:top w:val="single" w:sz="4" w:space="0" w:color="auto"/>
              <w:left w:val="single" w:sz="4" w:space="0" w:color="auto"/>
              <w:bottom w:val="single" w:sz="4" w:space="0" w:color="auto"/>
            </w:tcBorders>
            <w:shd w:val="clear" w:color="auto" w:fill="FFFFFF"/>
          </w:tcPr>
          <w:p w:rsidR="00D92C13" w:rsidRPr="008B618B" w:rsidRDefault="00502C4B" w:rsidP="008B618B">
            <w:pPr>
              <w:ind w:left="132"/>
              <w:jc w:val="both"/>
              <w:rPr>
                <w:rFonts w:ascii="Times New Roman CYR" w:hAnsi="Times New Roman CYR" w:cs="Times New Roman CYR"/>
              </w:rPr>
            </w:pPr>
            <w:r>
              <w:rPr>
                <w:rFonts w:ascii="Times New Roman CYR" w:hAnsi="Times New Roman CYR" w:cs="Times New Roman CYR"/>
              </w:rPr>
              <w:t>Корпоративна соціальна відповідальність</w:t>
            </w:r>
          </w:p>
          <w:p w:rsidR="00D92C13" w:rsidRPr="008B618B" w:rsidRDefault="00D92C13" w:rsidP="008B618B">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23.</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86EDD" w:rsidP="003E28D6">
            <w:pPr>
              <w:ind w:left="132"/>
              <w:jc w:val="both"/>
              <w:rPr>
                <w:rFonts w:ascii="Times New Roman CYR" w:hAnsi="Times New Roman CYR" w:cs="Times New Roman CYR"/>
              </w:rPr>
            </w:pPr>
            <w:r>
              <w:rPr>
                <w:rFonts w:ascii="Times New Roman CYR" w:hAnsi="Times New Roman CYR" w:cs="Times New Roman CYR"/>
              </w:rPr>
              <w:t>Управління продажами</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0C107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24.</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86EDD" w:rsidP="003E28D6">
            <w:pPr>
              <w:ind w:left="132" w:right="160"/>
              <w:jc w:val="both"/>
              <w:rPr>
                <w:rFonts w:ascii="Times New Roman" w:hAnsi="Times New Roman" w:cs="Times New Roman"/>
              </w:rPr>
            </w:pPr>
            <w:r>
              <w:rPr>
                <w:rFonts w:ascii="Times New Roman" w:hAnsi="Times New Roman" w:cs="Times New Roman"/>
              </w:rPr>
              <w:t xml:space="preserve">Мерчандайзинг </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0C1079">
              <w:rPr>
                <w:rFonts w:ascii="Times New Roman" w:hAnsi="Times New Roman" w:cs="Times New Roman"/>
              </w:rPr>
              <w:t>залік</w:t>
            </w:r>
          </w:p>
        </w:tc>
      </w:tr>
      <w:tr w:rsidR="00586ED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86EDD" w:rsidRDefault="00586EDD" w:rsidP="00E84F1F">
            <w:pPr>
              <w:pStyle w:val="a5"/>
              <w:shd w:val="clear" w:color="auto" w:fill="auto"/>
              <w:jc w:val="center"/>
              <w:rPr>
                <w:color w:val="000000"/>
                <w:lang w:bidi="uk-UA"/>
              </w:rPr>
            </w:pPr>
            <w:r>
              <w:rPr>
                <w:color w:val="000000"/>
                <w:lang w:bidi="uk-UA"/>
              </w:rPr>
              <w:t>ВК 25.</w:t>
            </w:r>
          </w:p>
        </w:tc>
        <w:tc>
          <w:tcPr>
            <w:tcW w:w="5982" w:type="dxa"/>
            <w:tcBorders>
              <w:top w:val="single" w:sz="4" w:space="0" w:color="auto"/>
              <w:left w:val="single" w:sz="4" w:space="0" w:color="auto"/>
              <w:bottom w:val="single" w:sz="4" w:space="0" w:color="auto"/>
            </w:tcBorders>
            <w:shd w:val="clear" w:color="auto" w:fill="FFFFFF"/>
          </w:tcPr>
          <w:p w:rsidR="00586EDD" w:rsidRPr="00586EDD" w:rsidRDefault="00586EDD" w:rsidP="003E28D6">
            <w:pPr>
              <w:ind w:left="132"/>
              <w:jc w:val="both"/>
              <w:rPr>
                <w:rFonts w:ascii="Times New Roman CYR" w:hAnsi="Times New Roman CYR" w:cs="Times New Roman CYR"/>
                <w:lang w:val="en-US"/>
              </w:rPr>
            </w:pPr>
            <w:r>
              <w:rPr>
                <w:rFonts w:ascii="Times New Roman CYR" w:hAnsi="Times New Roman CYR" w:cs="Times New Roman CYR"/>
                <w:lang w:val="en-US"/>
              </w:rPr>
              <w:t>WEB</w:t>
            </w:r>
            <w:r>
              <w:rPr>
                <w:rFonts w:ascii="Times New Roman CYR" w:hAnsi="Times New Roman CYR" w:cs="Times New Roman CYR"/>
              </w:rPr>
              <w:t>-маркетинг</w:t>
            </w:r>
            <w:r>
              <w:rPr>
                <w:rFonts w:ascii="Times New Roman CYR" w:hAnsi="Times New Roman CYR" w:cs="Times New Roman CYR"/>
                <w:lang w:val="en-US"/>
              </w:rPr>
              <w:t>: SMM</w:t>
            </w:r>
          </w:p>
          <w:p w:rsidR="00586EDD" w:rsidRPr="003E28D6" w:rsidRDefault="00586EDD"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86EDD" w:rsidRPr="003E28D6" w:rsidRDefault="00586ED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86EDD" w:rsidRDefault="00586EDD" w:rsidP="00586EDD">
            <w:pPr>
              <w:jc w:val="center"/>
            </w:pPr>
            <w:r w:rsidRPr="00FD26D5">
              <w:rPr>
                <w:rFonts w:ascii="Times New Roman" w:hAnsi="Times New Roman" w:cs="Times New Roman"/>
              </w:rPr>
              <w:t>екзамен</w:t>
            </w:r>
          </w:p>
        </w:tc>
      </w:tr>
      <w:tr w:rsidR="00586ED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86EDD" w:rsidRDefault="00586EDD" w:rsidP="00E84F1F">
            <w:pPr>
              <w:pStyle w:val="a5"/>
              <w:shd w:val="clear" w:color="auto" w:fill="auto"/>
              <w:jc w:val="center"/>
              <w:rPr>
                <w:color w:val="000000"/>
                <w:lang w:bidi="uk-UA"/>
              </w:rPr>
            </w:pPr>
            <w:r>
              <w:rPr>
                <w:color w:val="000000"/>
                <w:lang w:bidi="uk-UA"/>
              </w:rPr>
              <w:t>ВК 26.</w:t>
            </w:r>
          </w:p>
        </w:tc>
        <w:tc>
          <w:tcPr>
            <w:tcW w:w="5982" w:type="dxa"/>
            <w:tcBorders>
              <w:top w:val="single" w:sz="4" w:space="0" w:color="auto"/>
              <w:left w:val="single" w:sz="4" w:space="0" w:color="auto"/>
              <w:bottom w:val="single" w:sz="4" w:space="0" w:color="auto"/>
            </w:tcBorders>
            <w:shd w:val="clear" w:color="auto" w:fill="FFFFFF"/>
          </w:tcPr>
          <w:p w:rsidR="00586EDD" w:rsidRPr="003E28D6" w:rsidRDefault="00586EDD" w:rsidP="003E28D6">
            <w:pPr>
              <w:ind w:left="132"/>
              <w:jc w:val="both"/>
              <w:rPr>
                <w:rFonts w:ascii="Times New Roman CYR" w:hAnsi="Times New Roman CYR" w:cs="Times New Roman CYR"/>
              </w:rPr>
            </w:pPr>
            <w:r>
              <w:rPr>
                <w:rFonts w:ascii="Times New Roman CYR" w:hAnsi="Times New Roman CYR" w:cs="Times New Roman CYR"/>
              </w:rPr>
              <w:t>Управління маркетинговими ризиками</w:t>
            </w:r>
          </w:p>
          <w:p w:rsidR="00586EDD" w:rsidRPr="003E28D6" w:rsidRDefault="00586EDD"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86EDD" w:rsidRPr="003E28D6" w:rsidRDefault="00586ED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86EDD" w:rsidRDefault="00586EDD" w:rsidP="00586EDD">
            <w:pPr>
              <w:jc w:val="center"/>
            </w:pPr>
            <w:r w:rsidRPr="00FD26D5">
              <w:rPr>
                <w:rFonts w:ascii="Times New Roman" w:hAnsi="Times New Roman" w:cs="Times New Roman"/>
              </w:rPr>
              <w:t>екзамен</w:t>
            </w:r>
          </w:p>
        </w:tc>
      </w:tr>
      <w:tr w:rsidR="00586ED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86EDD" w:rsidRDefault="00586EDD" w:rsidP="00E84F1F">
            <w:pPr>
              <w:pStyle w:val="a5"/>
              <w:shd w:val="clear" w:color="auto" w:fill="auto"/>
              <w:jc w:val="center"/>
              <w:rPr>
                <w:color w:val="000000"/>
                <w:lang w:bidi="uk-UA"/>
              </w:rPr>
            </w:pPr>
            <w:r>
              <w:rPr>
                <w:color w:val="000000"/>
                <w:lang w:bidi="uk-UA"/>
              </w:rPr>
              <w:t>ВК 27.</w:t>
            </w:r>
          </w:p>
        </w:tc>
        <w:tc>
          <w:tcPr>
            <w:tcW w:w="5982" w:type="dxa"/>
            <w:tcBorders>
              <w:top w:val="single" w:sz="4" w:space="0" w:color="auto"/>
              <w:left w:val="single" w:sz="4" w:space="0" w:color="auto"/>
              <w:bottom w:val="single" w:sz="4" w:space="0" w:color="auto"/>
            </w:tcBorders>
            <w:shd w:val="clear" w:color="auto" w:fill="FFFFFF"/>
          </w:tcPr>
          <w:p w:rsidR="00586EDD" w:rsidRPr="00586EDD" w:rsidRDefault="00586EDD" w:rsidP="00586EDD">
            <w:pPr>
              <w:ind w:left="132"/>
              <w:jc w:val="both"/>
              <w:rPr>
                <w:rFonts w:ascii="Times New Roman CYR" w:hAnsi="Times New Roman CYR" w:cs="Times New Roman CYR"/>
                <w:lang w:val="en-US"/>
              </w:rPr>
            </w:pPr>
            <w:r>
              <w:rPr>
                <w:rFonts w:ascii="Times New Roman CYR" w:hAnsi="Times New Roman CYR" w:cs="Times New Roman CYR"/>
                <w:lang w:val="en-US"/>
              </w:rPr>
              <w:t>WEB</w:t>
            </w:r>
            <w:r>
              <w:rPr>
                <w:rFonts w:ascii="Times New Roman CYR" w:hAnsi="Times New Roman CYR" w:cs="Times New Roman CYR"/>
              </w:rPr>
              <w:t>-маркетинг</w:t>
            </w:r>
            <w:r>
              <w:rPr>
                <w:rFonts w:ascii="Times New Roman CYR" w:hAnsi="Times New Roman CYR" w:cs="Times New Roman CYR"/>
                <w:lang w:val="en-US"/>
              </w:rPr>
              <w:t>: S</w:t>
            </w:r>
            <w:r>
              <w:rPr>
                <w:rFonts w:ascii="Times New Roman CYR" w:hAnsi="Times New Roman CYR" w:cs="Times New Roman CYR"/>
                <w:lang w:val="en-US"/>
              </w:rPr>
              <w:t>EO</w:t>
            </w:r>
          </w:p>
          <w:p w:rsidR="00586EDD" w:rsidRPr="003E28D6" w:rsidRDefault="00586EDD" w:rsidP="003E28D6">
            <w:pPr>
              <w:ind w:left="132"/>
              <w:jc w:val="both"/>
              <w:rPr>
                <w:rFonts w:ascii="Times New Roman" w:hAnsi="Times New Roman" w:cs="Times New Roman"/>
              </w:rPr>
            </w:pPr>
          </w:p>
          <w:p w:rsidR="00586EDD" w:rsidRPr="003E28D6" w:rsidRDefault="00586EDD"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86EDD" w:rsidRPr="003E28D6" w:rsidRDefault="00586ED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86EDD" w:rsidRDefault="00586EDD" w:rsidP="00586EDD">
            <w:pPr>
              <w:jc w:val="center"/>
            </w:pPr>
            <w:r w:rsidRPr="00D17D99">
              <w:rPr>
                <w:rFonts w:ascii="Times New Roman" w:hAnsi="Times New Roman" w:cs="Times New Roman"/>
              </w:rPr>
              <w:t>залік</w:t>
            </w:r>
          </w:p>
        </w:tc>
      </w:tr>
      <w:tr w:rsidR="00586EDD"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586EDD" w:rsidRDefault="00586EDD" w:rsidP="00E84F1F">
            <w:pPr>
              <w:pStyle w:val="a5"/>
              <w:shd w:val="clear" w:color="auto" w:fill="auto"/>
              <w:jc w:val="center"/>
              <w:rPr>
                <w:color w:val="000000"/>
                <w:lang w:bidi="uk-UA"/>
              </w:rPr>
            </w:pPr>
            <w:r>
              <w:rPr>
                <w:color w:val="000000"/>
                <w:lang w:bidi="uk-UA"/>
              </w:rPr>
              <w:t>ВК 28.</w:t>
            </w:r>
          </w:p>
        </w:tc>
        <w:tc>
          <w:tcPr>
            <w:tcW w:w="5982" w:type="dxa"/>
            <w:tcBorders>
              <w:top w:val="single" w:sz="4" w:space="0" w:color="auto"/>
              <w:left w:val="single" w:sz="4" w:space="0" w:color="auto"/>
              <w:bottom w:val="single" w:sz="4" w:space="0" w:color="auto"/>
            </w:tcBorders>
            <w:shd w:val="clear" w:color="auto" w:fill="FFFFFF"/>
          </w:tcPr>
          <w:p w:rsidR="00586EDD" w:rsidRPr="003E28D6" w:rsidRDefault="00586EDD" w:rsidP="003E28D6">
            <w:pPr>
              <w:ind w:left="132"/>
              <w:jc w:val="both"/>
              <w:rPr>
                <w:rFonts w:ascii="Times New Roman" w:hAnsi="Times New Roman" w:cs="Times New Roman"/>
              </w:rPr>
            </w:pPr>
            <w:r>
              <w:rPr>
                <w:rFonts w:ascii="Times New Roman" w:hAnsi="Times New Roman" w:cs="Times New Roman"/>
              </w:rPr>
              <w:t>Маркетинг територій</w:t>
            </w:r>
          </w:p>
          <w:p w:rsidR="00586EDD" w:rsidRPr="003E28D6" w:rsidRDefault="00586EDD"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586EDD" w:rsidRPr="003E28D6" w:rsidRDefault="00586EDD" w:rsidP="003E28D6">
            <w:pPr>
              <w:jc w:val="center"/>
              <w:rPr>
                <w:rFonts w:ascii="Times New Roman" w:hAnsi="Times New Roman" w:cs="Times New Roman"/>
              </w:rPr>
            </w:pPr>
            <w:r>
              <w:rPr>
                <w:rFonts w:ascii="Times New Roman" w:hAnsi="Times New Roman" w:cs="Times New Roman"/>
              </w:rPr>
              <w:t>6</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586EDD" w:rsidRDefault="00586EDD" w:rsidP="00586EDD">
            <w:pPr>
              <w:jc w:val="center"/>
            </w:pPr>
            <w:r w:rsidRPr="00D17D99">
              <w:rPr>
                <w:rFonts w:ascii="Times New Roman" w:hAnsi="Times New Roman" w:cs="Times New Roman"/>
              </w:rPr>
              <w:t>залік</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E84F1F">
            <w:pPr>
              <w:pStyle w:val="a5"/>
              <w:shd w:val="clear" w:color="auto" w:fill="auto"/>
              <w:jc w:val="center"/>
              <w:rPr>
                <w:color w:val="000000"/>
                <w:lang w:bidi="uk-UA"/>
              </w:rPr>
            </w:pPr>
            <w:r>
              <w:rPr>
                <w:color w:val="000000"/>
                <w:lang w:bidi="uk-UA"/>
              </w:rPr>
              <w:t>ВК 29.</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586EDD" w:rsidP="003E28D6">
            <w:pPr>
              <w:ind w:left="132"/>
              <w:jc w:val="both"/>
              <w:rPr>
                <w:rFonts w:ascii="Times New Roman" w:hAnsi="Times New Roman" w:cs="Times New Roman"/>
              </w:rPr>
            </w:pPr>
            <w:r>
              <w:rPr>
                <w:rFonts w:ascii="Times New Roman" w:hAnsi="Times New Roman" w:cs="Times New Roman"/>
              </w:rPr>
              <w:t>Соціальний маркетинг</w:t>
            </w:r>
          </w:p>
          <w:p w:rsidR="00D92C13" w:rsidRPr="003E28D6" w:rsidRDefault="00D92C13" w:rsidP="003E28D6">
            <w:pPr>
              <w:ind w:left="132" w:right="160"/>
              <w:jc w:val="both"/>
              <w:rPr>
                <w:rFonts w:ascii="Times New Roman" w:hAnsi="Times New Roman" w:cs="Times New Roman"/>
              </w:rPr>
            </w:pP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586EDD"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D92C13" w:rsidP="00650B13">
            <w:pPr>
              <w:jc w:val="center"/>
            </w:pPr>
            <w:r w:rsidRPr="00854F5C">
              <w:rPr>
                <w:rFonts w:ascii="Times New Roman" w:hAnsi="Times New Roman" w:cs="Times New Roman"/>
              </w:rPr>
              <w:t>екзамен</w:t>
            </w:r>
          </w:p>
        </w:tc>
      </w:tr>
      <w:tr w:rsidR="00D92C13" w:rsidTr="00E84F1F">
        <w:trPr>
          <w:trHeight w:hRule="exact" w:val="293"/>
          <w:jc w:val="center"/>
        </w:trPr>
        <w:tc>
          <w:tcPr>
            <w:tcW w:w="1103" w:type="dxa"/>
            <w:tcBorders>
              <w:top w:val="single" w:sz="4" w:space="0" w:color="auto"/>
              <w:left w:val="single" w:sz="4" w:space="0" w:color="auto"/>
              <w:bottom w:val="single" w:sz="4" w:space="0" w:color="auto"/>
            </w:tcBorders>
            <w:shd w:val="clear" w:color="auto" w:fill="FFFFFF"/>
          </w:tcPr>
          <w:p w:rsidR="00D92C13" w:rsidRDefault="00D92C13" w:rsidP="00586EDD">
            <w:pPr>
              <w:pStyle w:val="a5"/>
              <w:shd w:val="clear" w:color="auto" w:fill="auto"/>
              <w:jc w:val="center"/>
              <w:rPr>
                <w:color w:val="000000"/>
                <w:lang w:bidi="uk-UA"/>
              </w:rPr>
            </w:pPr>
            <w:r>
              <w:rPr>
                <w:color w:val="000000"/>
                <w:lang w:bidi="uk-UA"/>
              </w:rPr>
              <w:t>ВК 3</w:t>
            </w:r>
            <w:r w:rsidR="00586EDD">
              <w:rPr>
                <w:color w:val="000000"/>
                <w:lang w:bidi="uk-UA"/>
              </w:rPr>
              <w:t>0</w:t>
            </w:r>
            <w:r>
              <w:rPr>
                <w:color w:val="000000"/>
                <w:lang w:bidi="uk-UA"/>
              </w:rPr>
              <w:t>.</w:t>
            </w:r>
          </w:p>
        </w:tc>
        <w:tc>
          <w:tcPr>
            <w:tcW w:w="5982" w:type="dxa"/>
            <w:tcBorders>
              <w:top w:val="single" w:sz="4" w:space="0" w:color="auto"/>
              <w:left w:val="single" w:sz="4" w:space="0" w:color="auto"/>
              <w:bottom w:val="single" w:sz="4" w:space="0" w:color="auto"/>
            </w:tcBorders>
            <w:shd w:val="clear" w:color="auto" w:fill="FFFFFF"/>
          </w:tcPr>
          <w:p w:rsidR="00D92C13" w:rsidRPr="003E28D6" w:rsidRDefault="00D92C13" w:rsidP="003E28D6">
            <w:pPr>
              <w:ind w:left="132" w:right="160"/>
              <w:jc w:val="both"/>
              <w:rPr>
                <w:rFonts w:ascii="Times New Roman" w:hAnsi="Times New Roman" w:cs="Times New Roman"/>
              </w:rPr>
            </w:pPr>
            <w:r>
              <w:rPr>
                <w:rFonts w:ascii="Times New Roman" w:hAnsi="Times New Roman" w:cs="Times New Roman"/>
              </w:rPr>
              <w:t>Маркетинг інновацій</w:t>
            </w:r>
          </w:p>
        </w:tc>
        <w:tc>
          <w:tcPr>
            <w:tcW w:w="1105" w:type="dxa"/>
            <w:tcBorders>
              <w:top w:val="single" w:sz="4" w:space="0" w:color="auto"/>
              <w:left w:val="single" w:sz="4" w:space="0" w:color="auto"/>
              <w:bottom w:val="single" w:sz="4" w:space="0" w:color="auto"/>
            </w:tcBorders>
            <w:shd w:val="clear" w:color="auto" w:fill="FFFFFF"/>
          </w:tcPr>
          <w:p w:rsidR="00D92C13" w:rsidRPr="003E28D6" w:rsidRDefault="00D92C13" w:rsidP="003E28D6">
            <w:pPr>
              <w:jc w:val="center"/>
              <w:rPr>
                <w:rFonts w:ascii="Times New Roman" w:hAnsi="Times New Roman" w:cs="Times New Roman"/>
              </w:rPr>
            </w:pPr>
            <w:r>
              <w:rPr>
                <w:rFonts w:ascii="Times New Roman" w:hAnsi="Times New Roman" w:cs="Times New Roman"/>
              </w:rPr>
              <w:t>3</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Default="00586EDD" w:rsidP="00650B13">
            <w:pPr>
              <w:jc w:val="center"/>
            </w:pPr>
            <w:r w:rsidRPr="00D17D99">
              <w:rPr>
                <w:rFonts w:ascii="Times New Roman" w:hAnsi="Times New Roman" w:cs="Times New Roman"/>
              </w:rPr>
              <w:t>залік</w:t>
            </w: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sidRPr="00F76F99">
              <w:rPr>
                <w:rFonts w:ascii="Times New Roman" w:hAnsi="Times New Roman" w:cs="Times New Roman"/>
                <w:b/>
              </w:rPr>
              <w:t>Всь</w:t>
            </w:r>
            <w:r>
              <w:rPr>
                <w:rFonts w:ascii="Times New Roman" w:hAnsi="Times New Roman" w:cs="Times New Roman"/>
                <w:b/>
              </w:rPr>
              <w:t xml:space="preserve">ого за циклом </w:t>
            </w:r>
            <w:r>
              <w:rPr>
                <w:rFonts w:ascii="Times New Roman" w:hAnsi="Times New Roman" w:cs="Times New Roman"/>
                <w:b/>
                <w:lang w:val="en-US"/>
              </w:rPr>
              <w:t>2</w:t>
            </w:r>
            <w:r>
              <w:rPr>
                <w:rFonts w:ascii="Times New Roman" w:hAnsi="Times New Roman" w:cs="Times New Roman"/>
                <w:b/>
              </w:rPr>
              <w:t>.2.</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51</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Default="00D92C13" w:rsidP="00141496">
            <w:pPr>
              <w:jc w:val="both"/>
              <w:rPr>
                <w:sz w:val="10"/>
                <w:szCs w:val="10"/>
              </w:rPr>
            </w:pPr>
            <w:r>
              <w:rPr>
                <w:rFonts w:ascii="Times New Roman" w:hAnsi="Times New Roman" w:cs="Times New Roman"/>
                <w:b/>
                <w:bCs/>
              </w:rPr>
              <w:t>Загальний обсяг вибіркових</w:t>
            </w:r>
            <w:r w:rsidRPr="00E84F1F">
              <w:rPr>
                <w:rFonts w:ascii="Times New Roman" w:hAnsi="Times New Roman" w:cs="Times New Roman"/>
                <w:b/>
                <w:bCs/>
              </w:rPr>
              <w:t xml:space="preserve"> компонент:</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60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r w:rsidR="00D92C13" w:rsidTr="00A52C32">
        <w:trPr>
          <w:trHeight w:hRule="exact" w:val="314"/>
          <w:jc w:val="center"/>
        </w:trPr>
        <w:tc>
          <w:tcPr>
            <w:tcW w:w="7085" w:type="dxa"/>
            <w:gridSpan w:val="2"/>
            <w:tcBorders>
              <w:top w:val="single" w:sz="4" w:space="0" w:color="auto"/>
              <w:left w:val="single" w:sz="4" w:space="0" w:color="auto"/>
              <w:bottom w:val="single" w:sz="4" w:space="0" w:color="auto"/>
            </w:tcBorders>
            <w:shd w:val="clear" w:color="auto" w:fill="FFFFFF"/>
          </w:tcPr>
          <w:p w:rsidR="00D92C13" w:rsidRPr="00141496" w:rsidRDefault="00D92C13" w:rsidP="00141496">
            <w:pPr>
              <w:jc w:val="both"/>
              <w:rPr>
                <w:caps/>
                <w:sz w:val="10"/>
                <w:szCs w:val="10"/>
              </w:rPr>
            </w:pPr>
            <w:r w:rsidRPr="00141496">
              <w:rPr>
                <w:rFonts w:ascii="Times New Roman" w:hAnsi="Times New Roman" w:cs="Times New Roman"/>
                <w:b/>
                <w:bCs/>
                <w:caps/>
              </w:rPr>
              <w:t>Загальний обсяг освітнньої програми:</w:t>
            </w:r>
          </w:p>
        </w:tc>
        <w:tc>
          <w:tcPr>
            <w:tcW w:w="1105" w:type="dxa"/>
            <w:tcBorders>
              <w:top w:val="single" w:sz="4" w:space="0" w:color="auto"/>
              <w:left w:val="single" w:sz="4" w:space="0" w:color="auto"/>
              <w:bottom w:val="single" w:sz="4" w:space="0" w:color="auto"/>
            </w:tcBorders>
            <w:shd w:val="clear" w:color="auto" w:fill="FFFFFF"/>
          </w:tcPr>
          <w:p w:rsidR="00D92C13" w:rsidRPr="00141496" w:rsidRDefault="00D92C13" w:rsidP="003E28D6">
            <w:pPr>
              <w:jc w:val="center"/>
              <w:rPr>
                <w:rFonts w:ascii="Times New Roman" w:hAnsi="Times New Roman" w:cs="Times New Roman"/>
                <w:b/>
              </w:rPr>
            </w:pPr>
            <w:r w:rsidRPr="00141496">
              <w:rPr>
                <w:rFonts w:ascii="Times New Roman" w:hAnsi="Times New Roman" w:cs="Times New Roman"/>
                <w:b/>
              </w:rPr>
              <w:t>240</w:t>
            </w:r>
          </w:p>
        </w:tc>
        <w:tc>
          <w:tcPr>
            <w:tcW w:w="1953" w:type="dxa"/>
            <w:tcBorders>
              <w:top w:val="single" w:sz="4" w:space="0" w:color="auto"/>
              <w:left w:val="single" w:sz="4" w:space="0" w:color="auto"/>
              <w:bottom w:val="single" w:sz="4" w:space="0" w:color="auto"/>
              <w:right w:val="single" w:sz="4" w:space="0" w:color="auto"/>
            </w:tcBorders>
            <w:shd w:val="clear" w:color="auto" w:fill="FFFFFF"/>
          </w:tcPr>
          <w:p w:rsidR="00D92C13" w:rsidRPr="003E28D6" w:rsidRDefault="00D92C13" w:rsidP="003E28D6">
            <w:pPr>
              <w:jc w:val="center"/>
              <w:rPr>
                <w:rFonts w:ascii="Times New Roman" w:hAnsi="Times New Roman" w:cs="Times New Roman"/>
              </w:rPr>
            </w:pPr>
          </w:p>
        </w:tc>
      </w:tr>
    </w:tbl>
    <w:p w:rsidR="009C5CE7" w:rsidRPr="00B9573F" w:rsidRDefault="009C5CE7" w:rsidP="00EF1931">
      <w:pPr>
        <w:rPr>
          <w:rFonts w:ascii="Times New Roman" w:hAnsi="Times New Roman" w:cs="Times New Roman"/>
        </w:rPr>
      </w:pPr>
    </w:p>
    <w:p w:rsidR="00A52C32" w:rsidRDefault="00A52C32">
      <w:pPr>
        <w:rPr>
          <w:rFonts w:ascii="Times New Roman" w:hAnsi="Times New Roman" w:cs="Times New Roman"/>
        </w:rPr>
      </w:pPr>
      <w:r>
        <w:rPr>
          <w:rFonts w:ascii="Times New Roman" w:hAnsi="Times New Roman" w:cs="Times New Roman"/>
        </w:rPr>
        <w:br w:type="page"/>
      </w:r>
    </w:p>
    <w:p w:rsidR="00A52C32" w:rsidRDefault="00A52C32" w:rsidP="00EF1931">
      <w:pPr>
        <w:rPr>
          <w:rFonts w:ascii="Times New Roman" w:hAnsi="Times New Roman" w:cs="Times New Roman"/>
        </w:rPr>
        <w:sectPr w:rsidR="00A52C32">
          <w:pgSz w:w="11906" w:h="16838"/>
          <w:pgMar w:top="850" w:right="850" w:bottom="850" w:left="1417" w:header="708" w:footer="708" w:gutter="0"/>
          <w:cols w:space="708"/>
          <w:docGrid w:linePitch="360"/>
        </w:sectPr>
      </w:pPr>
    </w:p>
    <w:p w:rsidR="00F32C57" w:rsidRPr="00F32C57" w:rsidRDefault="00F32C57" w:rsidP="00F32C57">
      <w:pPr>
        <w:pStyle w:val="40"/>
        <w:keepNext/>
        <w:keepLines/>
        <w:shd w:val="clear" w:color="auto" w:fill="auto"/>
        <w:spacing w:after="0" w:line="360" w:lineRule="auto"/>
        <w:ind w:left="1040" w:firstLine="0"/>
        <w:jc w:val="center"/>
        <w:rPr>
          <w:b/>
        </w:rPr>
      </w:pPr>
      <w:bookmarkStart w:id="10" w:name="bookmark14"/>
      <w:bookmarkStart w:id="11" w:name="bookmark15"/>
      <w:r w:rsidRPr="00F32C57">
        <w:rPr>
          <w:b/>
          <w:color w:val="000000"/>
          <w:lang w:bidi="uk-UA"/>
        </w:rPr>
        <w:lastRenderedPageBreak/>
        <w:t>2.2. Структурно-логічна схема ОП</w:t>
      </w:r>
      <w:bookmarkEnd w:id="10"/>
      <w:bookmarkEnd w:id="11"/>
    </w:p>
    <w:p w:rsidR="00EF1931" w:rsidRPr="00F32C57" w:rsidRDefault="00F64F52" w:rsidP="00F32C5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uk-UA"/>
        </w:rPr>
        <mc:AlternateContent>
          <mc:Choice Requires="wpg">
            <w:drawing>
              <wp:anchor distT="0" distB="0" distL="114300" distR="114300" simplePos="0" relativeHeight="251684864" behindDoc="0" locked="0" layoutInCell="1" allowOverlap="1">
                <wp:simplePos x="0" y="0"/>
                <wp:positionH relativeFrom="column">
                  <wp:posOffset>52146</wp:posOffset>
                </wp:positionH>
                <wp:positionV relativeFrom="paragraph">
                  <wp:posOffset>161620</wp:posOffset>
                </wp:positionV>
                <wp:extent cx="9959340" cy="6487160"/>
                <wp:effectExtent l="0" t="0" r="22860" b="27940"/>
                <wp:wrapNone/>
                <wp:docPr id="403" name="Группа 403"/>
                <wp:cNvGraphicFramePr/>
                <a:graphic xmlns:a="http://schemas.openxmlformats.org/drawingml/2006/main">
                  <a:graphicData uri="http://schemas.microsoft.com/office/word/2010/wordprocessingGroup">
                    <wpg:wgp>
                      <wpg:cNvGrpSpPr/>
                      <wpg:grpSpPr>
                        <a:xfrm>
                          <a:off x="0" y="0"/>
                          <a:ext cx="9959340" cy="6487160"/>
                          <a:chOff x="0" y="0"/>
                          <a:chExt cx="9959340" cy="6487160"/>
                        </a:xfrm>
                      </wpg:grpSpPr>
                      <wpg:grpSp>
                        <wpg:cNvPr id="305" name="Группа 305"/>
                        <wpg:cNvGrpSpPr/>
                        <wpg:grpSpPr>
                          <a:xfrm>
                            <a:off x="0" y="0"/>
                            <a:ext cx="9959340" cy="6487160"/>
                            <a:chOff x="0" y="0"/>
                            <a:chExt cx="9959927" cy="6487679"/>
                          </a:xfrm>
                        </wpg:grpSpPr>
                        <wpg:grpSp>
                          <wpg:cNvPr id="301" name="Группа 301"/>
                          <wpg:cNvGrpSpPr/>
                          <wpg:grpSpPr>
                            <a:xfrm>
                              <a:off x="2672862" y="5131209"/>
                              <a:ext cx="4098974" cy="538071"/>
                              <a:chOff x="0" y="404465"/>
                              <a:chExt cx="4098974" cy="538071"/>
                            </a:xfrm>
                          </wpg:grpSpPr>
                          <wps:wsp>
                            <wps:cNvPr id="394" name="Прямая соединительная линия 394"/>
                            <wps:cNvCnPr/>
                            <wps:spPr>
                              <a:xfrm>
                                <a:off x="2841674" y="942536"/>
                                <a:ext cx="1257300" cy="0"/>
                              </a:xfrm>
                              <a:prstGeom prst="line">
                                <a:avLst/>
                              </a:prstGeom>
                            </wps:spPr>
                            <wps:style>
                              <a:lnRef idx="1">
                                <a:schemeClr val="dk1"/>
                              </a:lnRef>
                              <a:fillRef idx="0">
                                <a:schemeClr val="dk1"/>
                              </a:fillRef>
                              <a:effectRef idx="0">
                                <a:schemeClr val="dk1"/>
                              </a:effectRef>
                              <a:fontRef idx="minor">
                                <a:schemeClr val="tx1"/>
                              </a:fontRef>
                            </wps:style>
                            <wps:bodyPr/>
                          </wps:wsp>
                          <wps:wsp>
                            <wps:cNvPr id="323" name="Прямая со стрелкой 323"/>
                            <wps:cNvCnPr>
                              <a:endCxn id="342" idx="1"/>
                            </wps:cNvCnPr>
                            <wps:spPr>
                              <a:xfrm flipV="1">
                                <a:off x="0" y="404465"/>
                                <a:ext cx="1767727" cy="22416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302" name="Группа 302"/>
                          <wpg:cNvGrpSpPr/>
                          <wpg:grpSpPr>
                            <a:xfrm>
                              <a:off x="0" y="0"/>
                              <a:ext cx="9959927" cy="6487679"/>
                              <a:chOff x="0" y="0"/>
                              <a:chExt cx="9959927" cy="6487679"/>
                            </a:xfrm>
                          </wpg:grpSpPr>
                          <wps:wsp>
                            <wps:cNvPr id="343" name="Прямая со стрелкой 343"/>
                            <wps:cNvCnPr/>
                            <wps:spPr>
                              <a:xfrm>
                                <a:off x="4290647" y="4712677"/>
                                <a:ext cx="657196" cy="1904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8" name="Группа 438"/>
                            <wpg:cNvGrpSpPr/>
                            <wpg:grpSpPr>
                              <a:xfrm>
                                <a:off x="0" y="0"/>
                                <a:ext cx="9959927" cy="6487679"/>
                                <a:chOff x="0" y="0"/>
                                <a:chExt cx="9959927" cy="6487679"/>
                              </a:xfrm>
                            </wpg:grpSpPr>
                            <wpg:grpSp>
                              <wpg:cNvPr id="437" name="Группа 437"/>
                              <wpg:cNvGrpSpPr/>
                              <wpg:grpSpPr>
                                <a:xfrm>
                                  <a:off x="3615397" y="801858"/>
                                  <a:ext cx="219066" cy="647676"/>
                                  <a:chOff x="0" y="0"/>
                                  <a:chExt cx="219066" cy="647676"/>
                                </a:xfrm>
                              </wpg:grpSpPr>
                              <wps:wsp>
                                <wps:cNvPr id="332" name="Прямая со стрелкой 332"/>
                                <wps:cNvCnPr/>
                                <wps:spPr>
                                  <a:xfrm>
                                    <a:off x="0" y="0"/>
                                    <a:ext cx="219066"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36" name="Прямая со стрелкой 336"/>
                                <wps:cNvCnPr/>
                                <wps:spPr>
                                  <a:xfrm>
                                    <a:off x="0" y="0"/>
                                    <a:ext cx="219066" cy="64767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cNvPr id="436" name="Группа 436"/>
                              <wpg:cNvGrpSpPr/>
                              <wpg:grpSpPr>
                                <a:xfrm>
                                  <a:off x="0" y="0"/>
                                  <a:ext cx="9959927" cy="6487679"/>
                                  <a:chOff x="0" y="0"/>
                                  <a:chExt cx="9959927" cy="6487679"/>
                                </a:xfrm>
                              </wpg:grpSpPr>
                              <wps:wsp>
                                <wps:cNvPr id="333" name="Прямая со стрелкой 333"/>
                                <wps:cNvCnPr/>
                                <wps:spPr>
                                  <a:xfrm flipV="1">
                                    <a:off x="3671668" y="2067950"/>
                                    <a:ext cx="200016" cy="228591"/>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35" name="Группа 435"/>
                                <wpg:cNvGrpSpPr/>
                                <wpg:grpSpPr>
                                  <a:xfrm>
                                    <a:off x="0" y="0"/>
                                    <a:ext cx="9959927" cy="6487679"/>
                                    <a:chOff x="0" y="0"/>
                                    <a:chExt cx="9959927" cy="6487679"/>
                                  </a:xfrm>
                                </wpg:grpSpPr>
                                <wpg:grpSp>
                                  <wpg:cNvPr id="433" name="Группа 433"/>
                                  <wpg:cNvGrpSpPr/>
                                  <wpg:grpSpPr>
                                    <a:xfrm>
                                      <a:off x="0" y="0"/>
                                      <a:ext cx="9736996" cy="5669280"/>
                                      <a:chOff x="0" y="0"/>
                                      <a:chExt cx="9736996" cy="5669280"/>
                                    </a:xfrm>
                                  </wpg:grpSpPr>
                                  <wpg:grpSp>
                                    <wpg:cNvPr id="428" name="Группа 428"/>
                                    <wpg:cNvGrpSpPr/>
                                    <wpg:grpSpPr>
                                      <a:xfrm>
                                        <a:off x="0" y="365760"/>
                                        <a:ext cx="2667681" cy="5303520"/>
                                        <a:chOff x="0" y="0"/>
                                        <a:chExt cx="2667681" cy="5303520"/>
                                      </a:xfrm>
                                    </wpg:grpSpPr>
                                    <wps:wsp>
                                      <wps:cNvPr id="300" name="Прямая соединительная линия 300"/>
                                      <wps:cNvCnPr/>
                                      <wps:spPr>
                                        <a:xfrm>
                                          <a:off x="2025748" y="420624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7" name="Надпись 2"/>
                                      <wps:cNvSpPr txBox="1">
                                        <a:spLocks noChangeArrowheads="1"/>
                                      </wps:cNvSpPr>
                                      <wps:spPr bwMode="auto">
                                        <a:xfrm>
                                          <a:off x="1434905" y="3094892"/>
                                          <a:ext cx="1104900" cy="304800"/>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Правознавство</w:t>
                                            </w:r>
                                          </w:p>
                                        </w:txbxContent>
                                      </wps:txbx>
                                      <wps:bodyPr rot="0" vert="horz" wrap="square" lIns="91440" tIns="45720" rIns="91440" bIns="45720" anchor="t" anchorCtr="0">
                                        <a:noAutofit/>
                                      </wps:bodyPr>
                                    </wps:wsp>
                                    <wps:wsp>
                                      <wps:cNvPr id="31" name="Прямая со стрелкой 31"/>
                                      <wps:cNvCnPr/>
                                      <wps:spPr>
                                        <a:xfrm>
                                          <a:off x="1181687" y="2518117"/>
                                          <a:ext cx="247650" cy="15240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9" name="Стрелка вниз 9"/>
                                      <wps:cNvSpPr/>
                                      <wps:spPr>
                                        <a:xfrm>
                                          <a:off x="407964" y="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Прямая со стрелкой 294"/>
                                      <wps:cNvCnPr/>
                                      <wps:spPr>
                                        <a:xfrm>
                                          <a:off x="1181687" y="3784209"/>
                                          <a:ext cx="295262"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7" name="Надпись 2"/>
                                      <wps:cNvSpPr txBox="1">
                                        <a:spLocks noChangeArrowheads="1"/>
                                      </wps:cNvSpPr>
                                      <wps:spPr bwMode="auto">
                                        <a:xfrm>
                                          <a:off x="56271" y="689317"/>
                                          <a:ext cx="1123901" cy="847693"/>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wps:txbx>
                                      <wps:bodyPr rot="0" vert="horz" wrap="square" lIns="91440" tIns="45720" rIns="91440" bIns="45720" anchor="t" anchorCtr="0">
                                        <a:noAutofit/>
                                      </wps:bodyPr>
                                    </wps:wsp>
                                    <wps:wsp>
                                      <wps:cNvPr id="18" name="Надпись 2"/>
                                      <wps:cNvSpPr txBox="1">
                                        <a:spLocks noChangeArrowheads="1"/>
                                      </wps:cNvSpPr>
                                      <wps:spPr bwMode="auto">
                                        <a:xfrm>
                                          <a:off x="56271" y="1716258"/>
                                          <a:ext cx="1123901" cy="485757"/>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Історія України</w:t>
                                            </w:r>
                                          </w:p>
                                        </w:txbxContent>
                                      </wps:txbx>
                                      <wps:bodyPr rot="0" vert="horz" wrap="square" lIns="91440" tIns="45720" rIns="91440" bIns="45720" anchor="t" anchorCtr="0">
                                        <a:noAutofit/>
                                      </wps:bodyPr>
                                    </wps:wsp>
                                    <wps:wsp>
                                      <wps:cNvPr id="19" name="Прямая соединительная линия 19"/>
                                      <wps:cNvCnPr/>
                                      <wps:spPr>
                                        <a:xfrm>
                                          <a:off x="548640" y="590843"/>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0" name="Прямая соединительная линия 20"/>
                                      <wps:cNvCnPr/>
                                      <wps:spPr>
                                        <a:xfrm>
                                          <a:off x="548640" y="1533378"/>
                                          <a:ext cx="0" cy="17144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Надпись 2"/>
                                      <wps:cNvSpPr txBox="1">
                                        <a:spLocks noChangeArrowheads="1"/>
                                      </wps:cNvSpPr>
                                      <wps:spPr bwMode="auto">
                                        <a:xfrm>
                                          <a:off x="1406770" y="1139483"/>
                                          <a:ext cx="952459" cy="666725"/>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wps:txbx>
                                      <wps:bodyPr rot="0" vert="horz" wrap="square" lIns="91440" tIns="45720" rIns="91440" bIns="45720" anchor="t" anchorCtr="0">
                                        <a:noAutofit/>
                                      </wps:bodyPr>
                                    </wps:wsp>
                                    <wps:wsp>
                                      <wps:cNvPr id="22" name="Прямая со стрелкой 22"/>
                                      <wps:cNvCnPr/>
                                      <wps:spPr>
                                        <a:xfrm>
                                          <a:off x="1181687" y="1139483"/>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23" name="Прямая со стрелкой 23"/>
                                      <wps:cNvCnPr/>
                                      <wps:spPr>
                                        <a:xfrm flipV="1">
                                          <a:off x="1181687" y="1547446"/>
                                          <a:ext cx="22859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289" name="Группа 289"/>
                                      <wpg:cNvGrpSpPr/>
                                      <wpg:grpSpPr>
                                        <a:xfrm>
                                          <a:off x="56271" y="2307101"/>
                                          <a:ext cx="2438294" cy="876267"/>
                                          <a:chOff x="0" y="0"/>
                                          <a:chExt cx="2438400" cy="876300"/>
                                        </a:xfrm>
                                      </wpg:grpSpPr>
                                      <wps:wsp>
                                        <wps:cNvPr id="27" name="Надпись 2"/>
                                        <wps:cNvSpPr txBox="1">
                                          <a:spLocks noChangeArrowheads="1"/>
                                        </wps:cNvSpPr>
                                        <wps:spPr bwMode="auto">
                                          <a:xfrm>
                                            <a:off x="0" y="57150"/>
                                            <a:ext cx="1123950" cy="400050"/>
                                          </a:xfrm>
                                          <a:prstGeom prst="rect">
                                            <a:avLst/>
                                          </a:prstGeom>
                                          <a:solidFill>
                                            <a:srgbClr val="92D050"/>
                                          </a:solidFill>
                                          <a:ln w="9525">
                                            <a:solidFill>
                                              <a:srgbClr val="000000"/>
                                            </a:solidFill>
                                            <a:miter lim="800000"/>
                                            <a:headEnd/>
                                            <a:tailEnd/>
                                          </a:ln>
                                        </wps:spPr>
                                        <wps:txbx>
                                          <w:txbxContent>
                                            <w:p w:rsidR="00650B13" w:rsidRPr="009534C1" w:rsidRDefault="00650B13"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wps:txbx>
                                        <wps:bodyPr rot="0" vert="horz" wrap="square" lIns="91440" tIns="45720" rIns="91440" bIns="45720" anchor="t" anchorCtr="0">
                                          <a:noAutofit/>
                                        </wps:bodyPr>
                                      </wps:wsp>
                                      <wps:wsp>
                                        <wps:cNvPr id="28" name="Надпись 2"/>
                                        <wps:cNvSpPr txBox="1">
                                          <a:spLocks noChangeArrowheads="1"/>
                                        </wps:cNvSpPr>
                                        <wps:spPr bwMode="auto">
                                          <a:xfrm>
                                            <a:off x="0" y="571500"/>
                                            <a:ext cx="1123950" cy="304800"/>
                                          </a:xfrm>
                                          <a:prstGeom prst="rect">
                                            <a:avLst/>
                                          </a:prstGeom>
                                          <a:solidFill>
                                            <a:srgbClr val="92D050"/>
                                          </a:solidFill>
                                          <a:ln w="9525">
                                            <a:solidFill>
                                              <a:srgbClr val="000000"/>
                                            </a:solidFill>
                                            <a:miter lim="800000"/>
                                            <a:headEnd/>
                                            <a:tailEnd/>
                                          </a:ln>
                                        </wps:spPr>
                                        <wps:txbx>
                                          <w:txbxContent>
                                            <w:p w:rsidR="00650B13" w:rsidRPr="009534C1" w:rsidRDefault="00650B13" w:rsidP="00544E1C">
                                              <w:pPr>
                                                <w:jc w:val="center"/>
                                                <w:rPr>
                                                  <w:rFonts w:ascii="Times New Roman" w:hAnsi="Times New Roman" w:cs="Times New Roman"/>
                                                </w:rPr>
                                              </w:pPr>
                                              <w:r>
                                                <w:rPr>
                                                  <w:rFonts w:ascii="Times New Roman" w:hAnsi="Times New Roman" w:cs="Times New Roman"/>
                                                </w:rPr>
                                                <w:t>Інформатика</w:t>
                                              </w:r>
                                            </w:p>
                                          </w:txbxContent>
                                        </wps:txbx>
                                        <wps:bodyPr rot="0" vert="horz" wrap="square" lIns="91440" tIns="45720" rIns="91440" bIns="45720" anchor="t" anchorCtr="0">
                                          <a:noAutofit/>
                                        </wps:bodyPr>
                                      </wps:wsp>
                                      <wps:wsp>
                                        <wps:cNvPr id="29" name="Прямая соединительная линия 29"/>
                                        <wps:cNvCnPr/>
                                        <wps:spPr>
                                          <a:xfrm>
                                            <a:off x="542925" y="4572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Надпись 2"/>
                                        <wps:cNvSpPr txBox="1">
                                          <a:spLocks noChangeArrowheads="1"/>
                                        </wps:cNvSpPr>
                                        <wps:spPr bwMode="auto">
                                          <a:xfrm>
                                            <a:off x="1371600" y="0"/>
                                            <a:ext cx="1066800" cy="571500"/>
                                          </a:xfrm>
                                          <a:prstGeom prst="rect">
                                            <a:avLst/>
                                          </a:prstGeom>
                                          <a:solidFill>
                                            <a:srgbClr val="92D050"/>
                                          </a:solidFill>
                                          <a:ln w="9525">
                                            <a:solidFill>
                                              <a:srgbClr val="000000"/>
                                            </a:solidFill>
                                            <a:miter lim="800000"/>
                                            <a:headEnd/>
                                            <a:tailEnd/>
                                          </a:ln>
                                        </wps:spPr>
                                        <wps:txbx>
                                          <w:txbxContent>
                                            <w:p w:rsidR="00650B13" w:rsidRPr="009534C1" w:rsidRDefault="00650B13" w:rsidP="00544E1C">
                                              <w:pPr>
                                                <w:jc w:val="center"/>
                                                <w:rPr>
                                                  <w:rFonts w:ascii="Times New Roman" w:hAnsi="Times New Roman" w:cs="Times New Roman"/>
                                                </w:rPr>
                                              </w:pPr>
                                              <w:r>
                                                <w:rPr>
                                                  <w:rFonts w:ascii="Times New Roman" w:hAnsi="Times New Roman" w:cs="Times New Roman"/>
                                                </w:rPr>
                                                <w:t>Дослідження операцій</w:t>
                                              </w:r>
                                            </w:p>
                                          </w:txbxContent>
                                        </wps:txbx>
                                        <wps:bodyPr rot="0" vert="horz" wrap="square" lIns="91440" tIns="45720" rIns="91440" bIns="45720" anchor="t" anchorCtr="0">
                                          <a:noAutofit/>
                                        </wps:bodyPr>
                                      </wps:wsp>
                                      <wps:wsp>
                                        <wps:cNvPr id="288" name="Прямая со стрелкой 288"/>
                                        <wps:cNvCnPr/>
                                        <wps:spPr>
                                          <a:xfrm flipV="1">
                                            <a:off x="1123950" y="361950"/>
                                            <a:ext cx="228600" cy="3714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90" name="Надпись 2"/>
                                      <wps:cNvSpPr txBox="1">
                                        <a:spLocks noChangeArrowheads="1"/>
                                      </wps:cNvSpPr>
                                      <wps:spPr bwMode="auto">
                                        <a:xfrm>
                                          <a:off x="14068" y="3305907"/>
                                          <a:ext cx="1123901" cy="257165"/>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Політекономія </w:t>
                                            </w:r>
                                          </w:p>
                                        </w:txbxContent>
                                      </wps:txbx>
                                      <wps:bodyPr rot="0" vert="horz" wrap="square" lIns="91440" tIns="45720" rIns="91440" bIns="45720" anchor="t" anchorCtr="0">
                                        <a:noAutofit/>
                                      </wps:bodyPr>
                                    </wps:wsp>
                                    <wps:wsp>
                                      <wps:cNvPr id="291" name="Надпись 2"/>
                                      <wps:cNvSpPr txBox="1">
                                        <a:spLocks noChangeArrowheads="1"/>
                                      </wps:cNvSpPr>
                                      <wps:spPr bwMode="auto">
                                        <a:xfrm>
                                          <a:off x="0" y="3671667"/>
                                          <a:ext cx="1181049" cy="247641"/>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Мікроекономіка</w:t>
                                            </w:r>
                                          </w:p>
                                        </w:txbxContent>
                                      </wps:txbx>
                                      <wps:bodyPr rot="0" vert="horz" wrap="square" lIns="91440" tIns="45720" rIns="91440" bIns="45720" anchor="t" anchorCtr="0">
                                        <a:noAutofit/>
                                      </wps:bodyPr>
                                    </wps:wsp>
                                    <wps:wsp>
                                      <wps:cNvPr id="292" name="Надпись 2"/>
                                      <wps:cNvSpPr txBox="1">
                                        <a:spLocks noChangeArrowheads="1"/>
                                      </wps:cNvSpPr>
                                      <wps:spPr bwMode="auto">
                                        <a:xfrm>
                                          <a:off x="1477108" y="3573194"/>
                                          <a:ext cx="1190573" cy="304789"/>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Макроекономіка</w:t>
                                            </w:r>
                                          </w:p>
                                        </w:txbxContent>
                                      </wps:txbx>
                                      <wps:bodyPr rot="0" vert="horz" wrap="square" lIns="91440" tIns="45720" rIns="91440" bIns="45720" anchor="t" anchorCtr="0">
                                        <a:noAutofit/>
                                      </wps:bodyPr>
                                    </wps:wsp>
                                    <wps:wsp>
                                      <wps:cNvPr id="293" name="Прямая соединительная линия 293"/>
                                      <wps:cNvCnPr/>
                                      <wps:spPr>
                                        <a:xfrm>
                                          <a:off x="604911" y="3573194"/>
                                          <a:ext cx="0" cy="104771"/>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Надпись 2"/>
                                      <wps:cNvSpPr txBox="1">
                                        <a:spLocks noChangeArrowheads="1"/>
                                      </wps:cNvSpPr>
                                      <wps:spPr bwMode="auto">
                                        <a:xfrm>
                                          <a:off x="1463040" y="3924886"/>
                                          <a:ext cx="1190573" cy="285739"/>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wps:txbx>
                                      <wps:bodyPr rot="0" vert="horz" wrap="square" lIns="91440" tIns="45720" rIns="91440" bIns="45720" anchor="t" anchorCtr="0">
                                        <a:noAutofit/>
                                      </wps:bodyPr>
                                    </wps:wsp>
                                    <wps:wsp>
                                      <wps:cNvPr id="299" name="Надпись 2"/>
                                      <wps:cNvSpPr txBox="1">
                                        <a:spLocks noChangeArrowheads="1"/>
                                      </wps:cNvSpPr>
                                      <wps:spPr bwMode="auto">
                                        <a:xfrm>
                                          <a:off x="1477108" y="4360984"/>
                                          <a:ext cx="1171524" cy="228591"/>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Філософія</w:t>
                                            </w:r>
                                          </w:p>
                                        </w:txbxContent>
                                      </wps:txbx>
                                      <wps:bodyPr rot="0" vert="horz" wrap="square" lIns="91440" tIns="45720" rIns="91440" bIns="45720" anchor="t" anchorCtr="0">
                                        <a:noAutofit/>
                                      </wps:bodyPr>
                                    </wps:wsp>
                                    <wps:wsp>
                                      <wps:cNvPr id="303" name="Прямая соединительная линия 303"/>
                                      <wps:cNvCnPr/>
                                      <wps:spPr>
                                        <a:xfrm flipV="1">
                                          <a:off x="1955410" y="2011680"/>
                                          <a:ext cx="0" cy="295264"/>
                                        </a:xfrm>
                                        <a:prstGeom prst="line">
                                          <a:avLst/>
                                        </a:prstGeom>
                                      </wps:spPr>
                                      <wps:style>
                                        <a:lnRef idx="1">
                                          <a:schemeClr val="dk1"/>
                                        </a:lnRef>
                                        <a:fillRef idx="0">
                                          <a:schemeClr val="dk1"/>
                                        </a:fillRef>
                                        <a:effectRef idx="0">
                                          <a:schemeClr val="dk1"/>
                                        </a:effectRef>
                                        <a:fontRef idx="minor">
                                          <a:schemeClr val="tx1"/>
                                        </a:fontRef>
                                      </wps:style>
                                      <wps:bodyPr/>
                                    </wps:wsp>
                                    <wps:wsp>
                                      <wps:cNvPr id="304" name="Прямая со стрелкой 304"/>
                                      <wps:cNvCnPr/>
                                      <wps:spPr>
                                        <a:xfrm>
                                          <a:off x="1955410" y="2011680"/>
                                          <a:ext cx="5810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6" name="Надпись 2"/>
                                      <wps:cNvSpPr txBox="1">
                                        <a:spLocks noChangeArrowheads="1"/>
                                      </wps:cNvSpPr>
                                      <wps:spPr bwMode="auto">
                                        <a:xfrm>
                                          <a:off x="28136" y="4051495"/>
                                          <a:ext cx="1152475" cy="571479"/>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wps:txbx>
                                      <wps:bodyPr rot="0" vert="horz" wrap="square" lIns="91440" tIns="45720" rIns="91440" bIns="45720" anchor="t" anchorCtr="0">
                                        <a:noAutofit/>
                                      </wps:bodyPr>
                                    </wps:wsp>
                                    <wps:wsp>
                                      <wps:cNvPr id="317" name="Надпись 2"/>
                                      <wps:cNvSpPr txBox="1">
                                        <a:spLocks noChangeArrowheads="1"/>
                                      </wps:cNvSpPr>
                                      <wps:spPr bwMode="auto">
                                        <a:xfrm>
                                          <a:off x="1463040" y="4712676"/>
                                          <a:ext cx="1190573" cy="590844"/>
                                        </a:xfrm>
                                        <a:prstGeom prst="rect">
                                          <a:avLst/>
                                        </a:prstGeom>
                                        <a:solidFill>
                                          <a:srgbClr val="00B050">
                                            <a:alpha val="50000"/>
                                          </a:srgbClr>
                                        </a:solidFill>
                                        <a:ln w="9525">
                                          <a:solidFill>
                                            <a:srgbClr val="000000"/>
                                          </a:solidFill>
                                          <a:miter lim="800000"/>
                                          <a:headEnd/>
                                          <a:tailEnd/>
                                        </a:ln>
                                      </wps:spPr>
                                      <wps:txbx>
                                        <w:txbxContent>
                                          <w:p w:rsidR="00650B13" w:rsidRPr="008C4F6E" w:rsidRDefault="00586EDD" w:rsidP="00544E1C">
                                            <w:pPr>
                                              <w:jc w:val="center"/>
                                              <w:rPr>
                                                <w:rFonts w:ascii="Times New Roman" w:hAnsi="Times New Roman" w:cs="Times New Roman"/>
                                              </w:rPr>
                                            </w:pPr>
                                            <w:r>
                                              <w:rPr>
                                                <w:rFonts w:ascii="Times New Roman" w:hAnsi="Times New Roman" w:cs="Times New Roman"/>
                                              </w:rPr>
                                              <w:t>Світове господарство і МЕВ</w:t>
                                            </w:r>
                                            <w:r w:rsidR="00650B13">
                                              <w:rPr>
                                                <w:rFonts w:ascii="Times New Roman" w:hAnsi="Times New Roman" w:cs="Times New Roman"/>
                                              </w:rPr>
                                              <w:t xml:space="preserve"> </w:t>
                                            </w:r>
                                          </w:p>
                                        </w:txbxContent>
                                      </wps:txbx>
                                      <wps:bodyPr rot="0" vert="horz" wrap="square" lIns="91440" tIns="45720" rIns="91440" bIns="45720" anchor="t" anchorCtr="0">
                                        <a:noAutofit/>
                                      </wps:bodyPr>
                                    </wps:wsp>
                                  </wpg:grpSp>
                                  <wpg:grpSp>
                                    <wpg:cNvPr id="429" name="Группа 429"/>
                                    <wpg:cNvGrpSpPr/>
                                    <wpg:grpSpPr>
                                      <a:xfrm>
                                        <a:off x="42204" y="0"/>
                                        <a:ext cx="9694792" cy="5075647"/>
                                        <a:chOff x="0" y="0"/>
                                        <a:chExt cx="9694792" cy="5075647"/>
                                      </a:xfrm>
                                    </wpg:grpSpPr>
                                    <wpg:grpSp>
                                      <wpg:cNvPr id="427" name="Группа 427"/>
                                      <wpg:cNvGrpSpPr/>
                                      <wpg:grpSpPr>
                                        <a:xfrm>
                                          <a:off x="14067" y="0"/>
                                          <a:ext cx="9680725" cy="653749"/>
                                          <a:chOff x="0" y="0"/>
                                          <a:chExt cx="9680725" cy="653749"/>
                                        </a:xfrm>
                                      </wpg:grpSpPr>
                                      <wps:wsp>
                                        <wps:cNvPr id="307" name="Надпись 2"/>
                                        <wps:cNvSpPr txBox="1">
                                          <a:spLocks noChangeArrowheads="1"/>
                                        </wps:cNvSpPr>
                                        <wps:spPr bwMode="auto">
                                          <a:xfrm>
                                            <a:off x="0" y="56270"/>
                                            <a:ext cx="1066754"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 name="Надпись 2"/>
                                        <wps:cNvSpPr txBox="1">
                                          <a:spLocks noChangeArrowheads="1"/>
                                        </wps:cNvSpPr>
                                        <wps:spPr bwMode="auto">
                                          <a:xfrm>
                                            <a:off x="1252025" y="56270"/>
                                            <a:ext cx="1057229"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2" name="Надпись 2"/>
                                        <wps:cNvSpPr txBox="1">
                                          <a:spLocks noChangeArrowheads="1"/>
                                        </wps:cNvSpPr>
                                        <wps:spPr bwMode="auto">
                                          <a:xfrm>
                                            <a:off x="2419643" y="42203"/>
                                            <a:ext cx="1142950"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3" name="Надпись 2"/>
                                        <wps:cNvSpPr txBox="1">
                                          <a:spLocks noChangeArrowheads="1"/>
                                        </wps:cNvSpPr>
                                        <wps:spPr bwMode="auto">
                                          <a:xfrm>
                                            <a:off x="3784209" y="42203"/>
                                            <a:ext cx="1085803"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4" name="Надпись 2"/>
                                        <wps:cNvSpPr txBox="1">
                                          <a:spLocks noChangeArrowheads="1"/>
                                        </wps:cNvSpPr>
                                        <wps:spPr bwMode="auto">
                                          <a:xfrm>
                                            <a:off x="5106573" y="28135"/>
                                            <a:ext cx="1047705"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5" name="Надпись 2"/>
                                        <wps:cNvSpPr txBox="1">
                                          <a:spLocks noChangeArrowheads="1"/>
                                        </wps:cNvSpPr>
                                        <wps:spPr bwMode="auto">
                                          <a:xfrm>
                                            <a:off x="6288259" y="14067"/>
                                            <a:ext cx="1000082"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6" name="Надпись 2"/>
                                        <wps:cNvSpPr txBox="1">
                                          <a:spLocks noChangeArrowheads="1"/>
                                        </wps:cNvSpPr>
                                        <wps:spPr bwMode="auto">
                                          <a:xfrm>
                                            <a:off x="7469945" y="14067"/>
                                            <a:ext cx="1076278"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7" name="Надпись 2"/>
                                        <wps:cNvSpPr txBox="1">
                                          <a:spLocks noChangeArrowheads="1"/>
                                        </wps:cNvSpPr>
                                        <wps:spPr bwMode="auto">
                                          <a:xfrm>
                                            <a:off x="8623496" y="0"/>
                                            <a:ext cx="1057229" cy="304789"/>
                                          </a:xfrm>
                                          <a:prstGeom prst="rect">
                                            <a:avLst/>
                                          </a:prstGeom>
                                          <a:solidFill>
                                            <a:srgbClr val="FFC00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wps:txbx>
                                        <wps:bodyPr rot="0" vert="horz" wrap="square" lIns="91440" tIns="45720" rIns="91440" bIns="45720" anchor="t" anchorCtr="0">
                                          <a:noAutofit/>
                                        </wps:bodyPr>
                                      </wps:wsp>
                                      <wps:wsp>
                                        <wps:cNvPr id="10" name="Стрелка вниз 10"/>
                                        <wps:cNvSpPr/>
                                        <wps:spPr>
                                          <a:xfrm>
                                            <a:off x="1659988"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Стрелка вниз 11"/>
                                        <wps:cNvSpPr/>
                                        <wps:spPr>
                                          <a:xfrm>
                                            <a:off x="2841674"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Стрелка вниз 12"/>
                                        <wps:cNvSpPr/>
                                        <wps:spPr>
                                          <a:xfrm>
                                            <a:off x="4192173" y="365760"/>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трелка вниз 13"/>
                                        <wps:cNvSpPr/>
                                        <wps:spPr>
                                          <a:xfrm>
                                            <a:off x="5458265" y="323557"/>
                                            <a:ext cx="247639" cy="287644"/>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Стрелка вниз 14"/>
                                        <wps:cNvSpPr/>
                                        <wps:spPr>
                                          <a:xfrm>
                                            <a:off x="6654019"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Стрелка вниз 15"/>
                                        <wps:cNvSpPr/>
                                        <wps:spPr>
                                          <a:xfrm>
                                            <a:off x="7863840" y="323557"/>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трелка вниз 16"/>
                                        <wps:cNvSpPr/>
                                        <wps:spPr>
                                          <a:xfrm>
                                            <a:off x="9031459" y="295421"/>
                                            <a:ext cx="247639" cy="287989"/>
                                          </a:xfrm>
                                          <a:prstGeom prst="downArrow">
                                            <a:avLst/>
                                          </a:prstGeom>
                                          <a:solidFill>
                                            <a:srgbClr val="FF0000"/>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Надпись 2"/>
                                      <wps:cNvSpPr txBox="1">
                                        <a:spLocks noChangeArrowheads="1"/>
                                      </wps:cNvSpPr>
                                      <wps:spPr bwMode="auto">
                                        <a:xfrm>
                                          <a:off x="0" y="647114"/>
                                          <a:ext cx="2304950" cy="304789"/>
                                        </a:xfrm>
                                        <a:prstGeom prst="rect">
                                          <a:avLst/>
                                        </a:prstGeom>
                                        <a:solidFill>
                                          <a:srgbClr val="92D05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Іноземна мова І </w:t>
                                            </w:r>
                                          </w:p>
                                        </w:txbxContent>
                                      </wps:txbx>
                                      <wps:bodyPr rot="0" vert="horz" wrap="square" lIns="91440" tIns="45720" rIns="91440" bIns="45720" anchor="t" anchorCtr="0">
                                        <a:noAutofit/>
                                      </wps:bodyPr>
                                    </wps:wsp>
                                    <wps:wsp>
                                      <wps:cNvPr id="318" name="Прямая соединительная линия 318"/>
                                      <wps:cNvCnPr/>
                                      <wps:spPr>
                                        <a:xfrm>
                                          <a:off x="1983544" y="4951827"/>
                                          <a:ext cx="0" cy="12382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32" name="Группа 432"/>
                                    <wpg:cNvGrpSpPr/>
                                    <wpg:grpSpPr>
                                      <a:xfrm>
                                        <a:off x="4923693" y="590843"/>
                                        <a:ext cx="1762794" cy="4294016"/>
                                        <a:chOff x="0" y="-56271"/>
                                        <a:chExt cx="1762794" cy="4294016"/>
                                      </a:xfrm>
                                    </wpg:grpSpPr>
                                    <wps:wsp>
                                      <wps:cNvPr id="348" name="Надпись 2"/>
                                      <wps:cNvSpPr txBox="1">
                                        <a:spLocks noChangeArrowheads="1"/>
                                      </wps:cNvSpPr>
                                      <wps:spPr bwMode="auto">
                                        <a:xfrm>
                                          <a:off x="759655" y="3713870"/>
                                          <a:ext cx="971550" cy="523875"/>
                                        </a:xfrm>
                                        <a:prstGeom prst="rect">
                                          <a:avLst/>
                                        </a:prstGeom>
                                        <a:solidFill>
                                          <a:srgbClr val="00B05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Логістика</w:t>
                                            </w:r>
                                          </w:p>
                                        </w:txbxContent>
                                      </wps:txbx>
                                      <wps:bodyPr rot="0" vert="horz" wrap="square" lIns="91440" tIns="45720" rIns="91440" bIns="45720" anchor="t" anchorCtr="0">
                                        <a:noAutofit/>
                                      </wps:bodyPr>
                                    </wps:wsp>
                                    <wps:wsp>
                                      <wps:cNvPr id="339" name="Прямая соединительная линия 339"/>
                                      <wps:cNvCnPr/>
                                      <wps:spPr>
                                        <a:xfrm flipV="1">
                                          <a:off x="196947" y="759655"/>
                                          <a:ext cx="0" cy="2561494"/>
                                        </a:xfrm>
                                        <a:prstGeom prst="line">
                                          <a:avLst/>
                                        </a:prstGeom>
                                      </wps:spPr>
                                      <wps:style>
                                        <a:lnRef idx="1">
                                          <a:schemeClr val="dk1"/>
                                        </a:lnRef>
                                        <a:fillRef idx="0">
                                          <a:schemeClr val="dk1"/>
                                        </a:fillRef>
                                        <a:effectRef idx="0">
                                          <a:schemeClr val="dk1"/>
                                        </a:effectRef>
                                        <a:fontRef idx="minor">
                                          <a:schemeClr val="tx1"/>
                                        </a:fontRef>
                                      </wps:style>
                                      <wps:bodyPr/>
                                    </wps:wsp>
                                    <wps:wsp>
                                      <wps:cNvPr id="340" name="Прямая со стрелкой 340"/>
                                      <wps:cNvCnPr/>
                                      <wps:spPr>
                                        <a:xfrm flipH="1">
                                          <a:off x="0" y="745587"/>
                                          <a:ext cx="190491"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9" name="Надпись 2"/>
                                      <wps:cNvSpPr txBox="1">
                                        <a:spLocks noChangeArrowheads="1"/>
                                      </wps:cNvSpPr>
                                      <wps:spPr bwMode="auto">
                                        <a:xfrm>
                                          <a:off x="225083" y="-56271"/>
                                          <a:ext cx="1113403" cy="652840"/>
                                        </a:xfrm>
                                        <a:prstGeom prst="rect">
                                          <a:avLst/>
                                        </a:prstGeom>
                                        <a:solidFill>
                                          <a:srgbClr val="00B050">
                                            <a:alpha val="50000"/>
                                          </a:srgbClr>
                                        </a:solidFill>
                                        <a:ln w="9525">
                                          <a:solidFill>
                                            <a:srgbClr val="000000"/>
                                          </a:solidFill>
                                          <a:miter lim="800000"/>
                                          <a:headEnd/>
                                          <a:tailEnd/>
                                        </a:ln>
                                      </wps:spPr>
                                      <wps:txbx>
                                        <w:txbxContent>
                                          <w:p w:rsidR="00650B13" w:rsidRPr="005C6668" w:rsidRDefault="004C6E7D" w:rsidP="00544E1C">
                                            <w:pPr>
                                              <w:jc w:val="center"/>
                                              <w:rPr>
                                                <w:rFonts w:ascii="Times New Roman" w:hAnsi="Times New Roman" w:cs="Times New Roman"/>
                                              </w:rPr>
                                            </w:pPr>
                                            <w:r>
                                              <w:rPr>
                                                <w:rFonts w:ascii="Times New Roman" w:hAnsi="Times New Roman" w:cs="Times New Roman"/>
                                              </w:rPr>
                                              <w:t>Маркетинг промислового підприємства</w:t>
                                            </w:r>
                                          </w:p>
                                        </w:txbxContent>
                                      </wps:txbx>
                                      <wps:bodyPr rot="0" vert="horz" wrap="square" lIns="91440" tIns="45720" rIns="91440" bIns="45720" anchor="t" anchorCtr="0">
                                        <a:noAutofit/>
                                      </wps:bodyPr>
                                    </wps:wsp>
                                    <wps:wsp>
                                      <wps:cNvPr id="359" name="Надпись 2"/>
                                      <wps:cNvSpPr txBox="1">
                                        <a:spLocks noChangeArrowheads="1"/>
                                      </wps:cNvSpPr>
                                      <wps:spPr bwMode="auto">
                                        <a:xfrm>
                                          <a:off x="504506" y="2191017"/>
                                          <a:ext cx="1105468" cy="710997"/>
                                        </a:xfrm>
                                        <a:prstGeom prst="rect">
                                          <a:avLst/>
                                        </a:prstGeom>
                                        <a:solidFill>
                                          <a:srgbClr val="00B0F0">
                                            <a:alpha val="50000"/>
                                          </a:srgbClr>
                                        </a:solidFill>
                                        <a:ln w="9525">
                                          <a:solidFill>
                                            <a:srgbClr val="000000"/>
                                          </a:solidFill>
                                          <a:miter lim="800000"/>
                                          <a:headEnd/>
                                          <a:tailEnd/>
                                        </a:ln>
                                      </wps:spPr>
                                      <wps:txbx>
                                        <w:txbxContent>
                                          <w:p w:rsidR="00650B13" w:rsidRPr="00A75CE6" w:rsidRDefault="004C6E7D" w:rsidP="0054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Інтерактивний маркетинг</w:t>
                                            </w:r>
                                            <w:r w:rsidR="00650B13" w:rsidRPr="00A75CE6">
                                              <w:rPr>
                                                <w:rFonts w:ascii="Times New Roman" w:hAnsi="Times New Roman" w:cs="Times New Roman"/>
                                                <w:sz w:val="20"/>
                                                <w:szCs w:val="20"/>
                                              </w:rPr>
                                              <w:t xml:space="preserve"> /</w:t>
                                            </w:r>
                                          </w:p>
                                          <w:p w:rsidR="00650B13" w:rsidRPr="00A75CE6" w:rsidRDefault="004C6E7D" w:rsidP="0054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Основи дизайну та </w:t>
                                            </w:r>
                                            <w:proofErr w:type="spellStart"/>
                                            <w:r>
                                              <w:rPr>
                                                <w:rFonts w:ascii="Times New Roman" w:hAnsi="Times New Roman" w:cs="Times New Roman"/>
                                                <w:sz w:val="20"/>
                                                <w:szCs w:val="20"/>
                                              </w:rPr>
                                              <w:t>копірайтинг</w:t>
                                            </w:r>
                                            <w:proofErr w:type="spellEnd"/>
                                          </w:p>
                                        </w:txbxContent>
                                      </wps:txbx>
                                      <wps:bodyPr rot="0" vert="horz" wrap="square" lIns="91440" tIns="45720" rIns="91440" bIns="45720" anchor="t" anchorCtr="0">
                                        <a:noAutofit/>
                                      </wps:bodyPr>
                                    </wps:wsp>
                                    <wps:wsp>
                                      <wps:cNvPr id="360" name="Надпись 2"/>
                                      <wps:cNvSpPr txBox="1">
                                        <a:spLocks noChangeArrowheads="1"/>
                                      </wps:cNvSpPr>
                                      <wps:spPr bwMode="auto">
                                        <a:xfrm>
                                          <a:off x="690023" y="2951393"/>
                                          <a:ext cx="1072771" cy="667951"/>
                                        </a:xfrm>
                                        <a:prstGeom prst="rect">
                                          <a:avLst/>
                                        </a:prstGeom>
                                        <a:solidFill>
                                          <a:srgbClr val="00B0F0">
                                            <a:alpha val="50000"/>
                                          </a:srgbClr>
                                        </a:solidFill>
                                        <a:ln w="9525">
                                          <a:solidFill>
                                            <a:srgbClr val="000000"/>
                                          </a:solidFill>
                                          <a:miter lim="800000"/>
                                          <a:headEnd/>
                                          <a:tailEnd/>
                                        </a:ln>
                                      </wps:spPr>
                                      <wps:txbx>
                                        <w:txbxContent>
                                          <w:p w:rsidR="00650B13"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Інфраструктура товарного ринку/ Товарознавство</w:t>
                                            </w:r>
                                          </w:p>
                                        </w:txbxContent>
                                      </wps:txbx>
                                      <wps:bodyPr rot="0" vert="horz" wrap="square" lIns="91440" tIns="45720" rIns="91440" bIns="45720" anchor="t" anchorCtr="0">
                                        <a:noAutofit/>
                                      </wps:bodyPr>
                                    </wps:wsp>
                                    <wpg:grpSp>
                                      <wpg:cNvPr id="367" name="Группа 367"/>
                                      <wpg:cNvGrpSpPr/>
                                      <wpg:grpSpPr>
                                        <a:xfrm>
                                          <a:off x="277719" y="596570"/>
                                          <a:ext cx="367482" cy="3379221"/>
                                          <a:chOff x="-186523" y="-979048"/>
                                          <a:chExt cx="367498" cy="3379348"/>
                                        </a:xfrm>
                                      </wpg:grpSpPr>
                                      <wps:wsp>
                                        <wps:cNvPr id="363" name="Прямая соединительная линия 363"/>
                                        <wps:cNvCnPr/>
                                        <wps:spPr>
                                          <a:xfrm flipV="1">
                                            <a:off x="114300" y="1609725"/>
                                            <a:ext cx="66675" cy="790575"/>
                                          </a:xfrm>
                                          <a:prstGeom prst="line">
                                            <a:avLst/>
                                          </a:prstGeom>
                                        </wps:spPr>
                                        <wps:style>
                                          <a:lnRef idx="1">
                                            <a:schemeClr val="dk1"/>
                                          </a:lnRef>
                                          <a:fillRef idx="0">
                                            <a:schemeClr val="dk1"/>
                                          </a:fillRef>
                                          <a:effectRef idx="0">
                                            <a:schemeClr val="dk1"/>
                                          </a:effectRef>
                                          <a:fontRef idx="minor">
                                            <a:schemeClr val="tx1"/>
                                          </a:fontRef>
                                        </wps:style>
                                        <wps:bodyPr/>
                                      </wps:wsp>
                                      <wpg:grpSp>
                                        <wpg:cNvPr id="366" name="Группа 366"/>
                                        <wpg:cNvGrpSpPr/>
                                        <wpg:grpSpPr>
                                          <a:xfrm>
                                            <a:off x="-186523" y="-979048"/>
                                            <a:ext cx="367498" cy="2588775"/>
                                            <a:chOff x="-186523" y="-979048"/>
                                            <a:chExt cx="367498" cy="2588775"/>
                                          </a:xfrm>
                                        </wpg:grpSpPr>
                                        <wps:wsp>
                                          <wps:cNvPr id="364" name="Прямая соединительная линия 364"/>
                                          <wps:cNvCnPr/>
                                          <wps:spPr>
                                            <a:xfrm flipH="1">
                                              <a:off x="0" y="160972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Прямая со стрелкой 365"/>
                                          <wps:cNvCnPr/>
                                          <wps:spPr>
                                            <a:xfrm flipH="1" flipV="1">
                                              <a:off x="-186523" y="-979048"/>
                                              <a:ext cx="186523" cy="258877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grpSp>
                                <wpg:grpSp>
                                  <wpg:cNvPr id="434" name="Группа 434"/>
                                  <wpg:cNvGrpSpPr/>
                                  <wpg:grpSpPr>
                                    <a:xfrm>
                                      <a:off x="604911" y="590843"/>
                                      <a:ext cx="9355016" cy="5896836"/>
                                      <a:chOff x="0" y="0"/>
                                      <a:chExt cx="9355016" cy="5896836"/>
                                    </a:xfrm>
                                  </wpg:grpSpPr>
                                  <wps:wsp>
                                    <wps:cNvPr id="396" name="Прямая соединительная линия 396"/>
                                    <wps:cNvCnPr/>
                                    <wps:spPr>
                                      <a:xfrm>
                                        <a:off x="9256542" y="351692"/>
                                        <a:ext cx="95250" cy="0"/>
                                      </a:xfrm>
                                      <a:prstGeom prst="line">
                                        <a:avLst/>
                                      </a:prstGeom>
                                    </wps:spPr>
                                    <wps:style>
                                      <a:lnRef idx="1">
                                        <a:schemeClr val="dk1"/>
                                      </a:lnRef>
                                      <a:fillRef idx="0">
                                        <a:schemeClr val="dk1"/>
                                      </a:fillRef>
                                      <a:effectRef idx="0">
                                        <a:schemeClr val="dk1"/>
                                      </a:effectRef>
                                      <a:fontRef idx="minor">
                                        <a:schemeClr val="tx1"/>
                                      </a:fontRef>
                                    </wps:style>
                                    <wps:bodyPr/>
                                  </wps:wsp>
                                  <wps:wsp>
                                    <wps:cNvPr id="392" name="Надпись 2"/>
                                    <wps:cNvSpPr txBox="1">
                                      <a:spLocks noChangeArrowheads="1"/>
                                    </wps:cNvSpPr>
                                    <wps:spPr bwMode="auto">
                                      <a:xfrm>
                                        <a:off x="8229600" y="4487594"/>
                                        <a:ext cx="962025" cy="676275"/>
                                      </a:xfrm>
                                      <a:prstGeom prst="rect">
                                        <a:avLst/>
                                      </a:prstGeom>
                                      <a:solidFill>
                                        <a:schemeClr val="tx2">
                                          <a:lumMod val="60000"/>
                                          <a:lumOff val="40000"/>
                                        </a:schemeClr>
                                      </a:solidFill>
                                      <a:ln w="9525">
                                        <a:solidFill>
                                          <a:srgbClr val="000000"/>
                                        </a:solidFill>
                                        <a:miter lim="800000"/>
                                        <a:headEnd/>
                                        <a:tailEnd/>
                                      </a:ln>
                                    </wps:spPr>
                                    <wps:txbx>
                                      <w:txbxContent>
                                        <w:p w:rsidR="00650B13" w:rsidRPr="005C6668"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wps:txbx>
                                    <wps:bodyPr rot="0" vert="horz" wrap="square" lIns="91440" tIns="45720" rIns="91440" bIns="45720" anchor="t" anchorCtr="0">
                                      <a:noAutofit/>
                                    </wps:bodyPr>
                                  </wps:wsp>
                                  <wps:wsp>
                                    <wps:cNvPr id="395" name="Прямая соединительная линия 395"/>
                                    <wps:cNvCnPr/>
                                    <wps:spPr>
                                      <a:xfrm>
                                        <a:off x="7244862" y="5022166"/>
                                        <a:ext cx="981075" cy="1"/>
                                      </a:xfrm>
                                      <a:prstGeom prst="line">
                                        <a:avLst/>
                                      </a:prstGeom>
                                    </wps:spPr>
                                    <wps:style>
                                      <a:lnRef idx="1">
                                        <a:schemeClr val="dk1"/>
                                      </a:lnRef>
                                      <a:fillRef idx="0">
                                        <a:schemeClr val="dk1"/>
                                      </a:fillRef>
                                      <a:effectRef idx="0">
                                        <a:schemeClr val="dk1"/>
                                      </a:effectRef>
                                      <a:fontRef idx="minor">
                                        <a:schemeClr val="tx1"/>
                                      </a:fontRef>
                                    </wps:style>
                                    <wps:bodyPr/>
                                  </wps:wsp>
                                  <wps:wsp>
                                    <wps:cNvPr id="397" name="Прямая соединительная линия 397"/>
                                    <wps:cNvCnPr/>
                                    <wps:spPr>
                                      <a:xfrm>
                                        <a:off x="9355016" y="351692"/>
                                        <a:ext cx="0" cy="4591050"/>
                                      </a:xfrm>
                                      <a:prstGeom prst="line">
                                        <a:avLst/>
                                      </a:prstGeom>
                                    </wps:spPr>
                                    <wps:style>
                                      <a:lnRef idx="1">
                                        <a:schemeClr val="dk1"/>
                                      </a:lnRef>
                                      <a:fillRef idx="0">
                                        <a:schemeClr val="dk1"/>
                                      </a:fillRef>
                                      <a:effectRef idx="0">
                                        <a:schemeClr val="dk1"/>
                                      </a:effectRef>
                                      <a:fontRef idx="minor">
                                        <a:schemeClr val="tx1"/>
                                      </a:fontRef>
                                    </wps:style>
                                    <wps:bodyPr/>
                                  </wps:wsp>
                                  <wps:wsp>
                                    <wps:cNvPr id="398" name="Прямая соединительная линия 398"/>
                                    <wps:cNvCnPr/>
                                    <wps:spPr>
                                      <a:xfrm>
                                        <a:off x="9186203" y="4937760"/>
                                        <a:ext cx="161925" cy="0"/>
                                      </a:xfrm>
                                      <a:prstGeom prst="line">
                                        <a:avLst/>
                                      </a:prstGeom>
                                    </wps:spPr>
                                    <wps:style>
                                      <a:lnRef idx="1">
                                        <a:schemeClr val="dk1"/>
                                      </a:lnRef>
                                      <a:fillRef idx="0">
                                        <a:schemeClr val="dk1"/>
                                      </a:fillRef>
                                      <a:effectRef idx="0">
                                        <a:schemeClr val="dk1"/>
                                      </a:effectRef>
                                      <a:fontRef idx="minor">
                                        <a:schemeClr val="tx1"/>
                                      </a:fontRef>
                                    </wps:style>
                                    <wps:bodyPr/>
                                  </wps:wsp>
                                  <wpg:grpSp>
                                    <wpg:cNvPr id="431" name="Группа 431"/>
                                    <wpg:cNvGrpSpPr/>
                                    <wpg:grpSpPr>
                                      <a:xfrm>
                                        <a:off x="0" y="42203"/>
                                        <a:ext cx="5442683" cy="5249723"/>
                                        <a:chOff x="0" y="0"/>
                                        <a:chExt cx="5442683" cy="5249723"/>
                                      </a:xfrm>
                                    </wpg:grpSpPr>
                                    <wps:wsp>
                                      <wps:cNvPr id="334" name="Прямая соединительная линия 334"/>
                                      <wps:cNvCnPr/>
                                      <wps:spPr>
                                        <a:xfrm>
                                          <a:off x="3770142" y="323557"/>
                                          <a:ext cx="0"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341" name="Надпись 2"/>
                                      <wps:cNvSpPr txBox="1">
                                        <a:spLocks noChangeArrowheads="1"/>
                                      </wps:cNvSpPr>
                                      <wps:spPr bwMode="auto">
                                        <a:xfrm>
                                          <a:off x="3770142" y="4839286"/>
                                          <a:ext cx="1133475" cy="409575"/>
                                        </a:xfrm>
                                        <a:prstGeom prst="rect">
                                          <a:avLst/>
                                        </a:prstGeom>
                                        <a:solidFill>
                                          <a:srgbClr val="00B050">
                                            <a:alpha val="50000"/>
                                          </a:srgbClr>
                                        </a:solidFill>
                                        <a:ln w="9525">
                                          <a:solidFill>
                                            <a:srgbClr val="000000"/>
                                          </a:solidFill>
                                          <a:miter lim="800000"/>
                                          <a:headEnd/>
                                          <a:tailEnd/>
                                        </a:ln>
                                      </wps:spPr>
                                      <wps:txbx>
                                        <w:txbxContent>
                                          <w:p w:rsidR="00650B13" w:rsidRPr="005C6668"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w:t>
                                            </w:r>
                                            <w:r w:rsidR="00A67383">
                                              <w:rPr>
                                                <w:rFonts w:ascii="Times New Roman" w:hAnsi="Times New Roman" w:cs="Times New Roman"/>
                                              </w:rPr>
                                              <w:t>Маркетингу</w:t>
                                            </w:r>
                                          </w:p>
                                        </w:txbxContent>
                                      </wps:txbx>
                                      <wps:bodyPr rot="0" vert="horz" wrap="square" lIns="91440" tIns="45720" rIns="91440" bIns="45720" anchor="t" anchorCtr="0">
                                        <a:noAutofit/>
                                      </wps:bodyPr>
                                    </wps:wsp>
                                    <wps:wsp>
                                      <wps:cNvPr id="338" name="Надпись 2"/>
                                      <wps:cNvSpPr txBox="1">
                                        <a:spLocks noChangeArrowheads="1"/>
                                      </wps:cNvSpPr>
                                      <wps:spPr bwMode="auto">
                                        <a:xfrm>
                                          <a:off x="3179299" y="1927274"/>
                                          <a:ext cx="1209623" cy="1038186"/>
                                        </a:xfrm>
                                        <a:prstGeom prst="rect">
                                          <a:avLst/>
                                        </a:prstGeom>
                                        <a:solidFill>
                                          <a:srgbClr val="FFFF00"/>
                                        </a:solidFill>
                                        <a:ln w="9525">
                                          <a:solidFill>
                                            <a:srgbClr val="000000"/>
                                          </a:solidFill>
                                          <a:miter lim="800000"/>
                                          <a:headEnd/>
                                          <a:tailEnd/>
                                        </a:ln>
                                      </wps:spPr>
                                      <wps:txbx>
                                        <w:txbxContent>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650B13" w:rsidRPr="005C6668" w:rsidRDefault="00A67383" w:rsidP="00544E1C">
                                            <w:pPr>
                                              <w:spacing w:after="0" w:line="240" w:lineRule="auto"/>
                                              <w:jc w:val="center"/>
                                              <w:rPr>
                                                <w:rFonts w:ascii="Times New Roman" w:hAnsi="Times New Roman" w:cs="Times New Roman"/>
                                              </w:rPr>
                                            </w:pPr>
                                            <w:r>
                                              <w:rPr>
                                                <w:rFonts w:ascii="Times New Roman" w:hAnsi="Times New Roman" w:cs="Times New Roman"/>
                                              </w:rPr>
                                              <w:t>Соціологія</w:t>
                                            </w:r>
                                          </w:p>
                                        </w:txbxContent>
                                      </wps:txbx>
                                      <wps:bodyPr rot="0" vert="horz" wrap="square" lIns="91440" tIns="45720" rIns="91440" bIns="45720" anchor="t" anchorCtr="0">
                                        <a:noAutofit/>
                                      </wps:bodyPr>
                                    </wps:wsp>
                                    <wps:wsp>
                                      <wps:cNvPr id="309" name="Надпись 2"/>
                                      <wps:cNvSpPr txBox="1">
                                        <a:spLocks noChangeArrowheads="1"/>
                                      </wps:cNvSpPr>
                                      <wps:spPr bwMode="auto">
                                        <a:xfrm>
                                          <a:off x="2293034" y="3334043"/>
                                          <a:ext cx="2609737" cy="304789"/>
                                        </a:xfrm>
                                        <a:prstGeom prst="rect">
                                          <a:avLst/>
                                        </a:prstGeom>
                                        <a:solidFill>
                                          <a:srgbClr val="00B050">
                                            <a:alpha val="50000"/>
                                          </a:srgbClr>
                                        </a:solidFill>
                                        <a:ln w="9525">
                                          <a:solidFill>
                                            <a:srgbClr val="000000"/>
                                          </a:solidFill>
                                          <a:miter lim="800000"/>
                                          <a:headEnd/>
                                          <a:tailEnd/>
                                        </a:ln>
                                      </wps:spPr>
                                      <wps:txbx>
                                        <w:txbxContent>
                                          <w:p w:rsidR="00650B13" w:rsidRPr="008C4F6E" w:rsidRDefault="00586EDD" w:rsidP="00544E1C">
                                            <w:pPr>
                                              <w:jc w:val="center"/>
                                              <w:rPr>
                                                <w:rFonts w:ascii="Times New Roman" w:hAnsi="Times New Roman" w:cs="Times New Roman"/>
                                              </w:rPr>
                                            </w:pPr>
                                            <w:r>
                                              <w:rPr>
                                                <w:rFonts w:ascii="Times New Roman" w:hAnsi="Times New Roman" w:cs="Times New Roman"/>
                                              </w:rPr>
                                              <w:t>Менеджмент</w:t>
                                            </w:r>
                                            <w:r w:rsidR="00650B13">
                                              <w:rPr>
                                                <w:rFonts w:ascii="Times New Roman" w:hAnsi="Times New Roman" w:cs="Times New Roman"/>
                                              </w:rPr>
                                              <w:t xml:space="preserve"> </w:t>
                                            </w:r>
                                          </w:p>
                                        </w:txbxContent>
                                      </wps:txbx>
                                      <wps:bodyPr rot="0" vert="horz" wrap="square" lIns="91440" tIns="45720" rIns="91440" bIns="45720" anchor="t" anchorCtr="0">
                                        <a:noAutofit/>
                                      </wps:bodyPr>
                                    </wps:wsp>
                                    <wps:wsp>
                                      <wps:cNvPr id="310" name="Надпись 2"/>
                                      <wps:cNvSpPr txBox="1">
                                        <a:spLocks noChangeArrowheads="1"/>
                                      </wps:cNvSpPr>
                                      <wps:spPr bwMode="auto">
                                        <a:xfrm>
                                          <a:off x="2293034" y="3854548"/>
                                          <a:ext cx="2609737" cy="238116"/>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w:t>
                                            </w:r>
                                            <w:r w:rsidR="00586EDD">
                                              <w:rPr>
                                                <w:rFonts w:ascii="Times New Roman" w:hAnsi="Times New Roman" w:cs="Times New Roman"/>
                                              </w:rPr>
                                              <w:t>аркетинг</w:t>
                                            </w:r>
                                            <w:r>
                                              <w:rPr>
                                                <w:rFonts w:ascii="Times New Roman" w:hAnsi="Times New Roman" w:cs="Times New Roman"/>
                                              </w:rPr>
                                              <w:t xml:space="preserve"> </w:t>
                                            </w:r>
                                          </w:p>
                                        </w:txbxContent>
                                      </wps:txbx>
                                      <wps:bodyPr rot="0" vert="horz" wrap="square" lIns="91440" tIns="45720" rIns="91440" bIns="45720" anchor="t" anchorCtr="0">
                                        <a:noAutofit/>
                                      </wps:bodyPr>
                                    </wps:wsp>
                                    <wpg:grpSp>
                                      <wpg:cNvPr id="430" name="Группа 430"/>
                                      <wpg:cNvGrpSpPr/>
                                      <wpg:grpSpPr>
                                        <a:xfrm>
                                          <a:off x="1758462" y="14068"/>
                                          <a:ext cx="1365403" cy="4231005"/>
                                          <a:chOff x="0" y="0"/>
                                          <a:chExt cx="1365403" cy="4231005"/>
                                        </a:xfrm>
                                      </wpg:grpSpPr>
                                      <wps:wsp>
                                        <wps:cNvPr id="306" name="Прямая со стрелкой 306"/>
                                        <wps:cNvCnPr/>
                                        <wps:spPr>
                                          <a:xfrm flipV="1">
                                            <a:off x="295421" y="1814732"/>
                                            <a:ext cx="0" cy="152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14" name="Группа 314"/>
                                        <wpg:cNvGrpSpPr/>
                                        <wpg:grpSpPr>
                                          <a:xfrm>
                                            <a:off x="295421" y="3472369"/>
                                            <a:ext cx="239152" cy="758636"/>
                                            <a:chOff x="0" y="-368111"/>
                                            <a:chExt cx="239152" cy="758636"/>
                                          </a:xfrm>
                                        </wpg:grpSpPr>
                                        <wps:wsp>
                                          <wps:cNvPr id="312" name="Прямая со стрелкой 312"/>
                                          <wps:cNvCnPr>
                                            <a:endCxn id="309" idx="1"/>
                                          </wps:cNvCnPr>
                                          <wps:spPr>
                                            <a:xfrm flipV="1">
                                              <a:off x="0" y="-368110"/>
                                              <a:ext cx="239152" cy="3681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13" name="Прямая со стрелкой 313"/>
                                          <wps:cNvCnPr>
                                            <a:endCxn id="309" idx="1"/>
                                          </wps:cNvCnPr>
                                          <wps:spPr>
                                            <a:xfrm flipV="1">
                                              <a:off x="0" y="-368111"/>
                                              <a:ext cx="239152" cy="7586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24" name="Надпись 2"/>
                                        <wps:cNvSpPr txBox="1">
                                          <a:spLocks noChangeArrowheads="1"/>
                                        </wps:cNvSpPr>
                                        <wps:spPr bwMode="auto">
                                          <a:xfrm>
                                            <a:off x="126609" y="0"/>
                                            <a:ext cx="1123901" cy="304789"/>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Фінанси </w:t>
                                              </w:r>
                                            </w:p>
                                          </w:txbxContent>
                                        </wps:txbx>
                                        <wps:bodyPr rot="0" vert="horz" wrap="square" lIns="91440" tIns="45720" rIns="91440" bIns="45720" anchor="t" anchorCtr="0">
                                          <a:noAutofit/>
                                        </wps:bodyPr>
                                      </wps:wsp>
                                      <wps:wsp>
                                        <wps:cNvPr id="26" name="Прямая соединительная линия 26"/>
                                        <wps:cNvCnPr/>
                                        <wps:spPr>
                                          <a:xfrm>
                                            <a:off x="661181" y="309489"/>
                                            <a:ext cx="0" cy="238116"/>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Надпись 2"/>
                                        <wps:cNvSpPr txBox="1">
                                          <a:spLocks noChangeArrowheads="1"/>
                                        </wps:cNvSpPr>
                                        <wps:spPr bwMode="auto">
                                          <a:xfrm>
                                            <a:off x="168812" y="1505243"/>
                                            <a:ext cx="1123901" cy="304789"/>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Статистика</w:t>
                                              </w:r>
                                            </w:p>
                                          </w:txbxContent>
                                        </wps:txbx>
                                        <wps:bodyPr rot="0" vert="horz" wrap="square" lIns="91440" tIns="45720" rIns="91440" bIns="45720" anchor="t" anchorCtr="0">
                                          <a:noAutofit/>
                                        </wps:bodyPr>
                                      </wps:wsp>
                                      <wps:wsp>
                                        <wps:cNvPr id="296" name="Прямая соединительная линия 296"/>
                                        <wps:cNvCnPr/>
                                        <wps:spPr>
                                          <a:xfrm>
                                            <a:off x="703384" y="1322363"/>
                                            <a:ext cx="0" cy="180968"/>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Надпись 2"/>
                                        <wps:cNvSpPr txBox="1">
                                          <a:spLocks noChangeArrowheads="1"/>
                                        </wps:cNvSpPr>
                                        <wps:spPr bwMode="auto">
                                          <a:xfrm>
                                            <a:off x="126609" y="548640"/>
                                            <a:ext cx="1171524" cy="781021"/>
                                          </a:xfrm>
                                          <a:prstGeom prst="rect">
                                            <a:avLst/>
                                          </a:prstGeom>
                                          <a:solidFill>
                                            <a:srgbClr val="00B050">
                                              <a:alpha val="50000"/>
                                            </a:srgbClr>
                                          </a:solidFill>
                                          <a:ln w="9525">
                                            <a:solidFill>
                                              <a:srgbClr val="000000"/>
                                            </a:solidFill>
                                            <a:miter lim="800000"/>
                                            <a:headEnd/>
                                            <a:tailEnd/>
                                          </a:ln>
                                        </wps:spPr>
                                        <wps:txbx>
                                          <w:txbxContent>
                                            <w:p w:rsidR="00650B13" w:rsidRPr="008C4F6E" w:rsidRDefault="00650B13"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wps:txbx>
                                        <wps:bodyPr rot="0" vert="horz" wrap="square" lIns="91440" tIns="45720" rIns="91440" bIns="45720" anchor="t" anchorCtr="0">
                                          <a:noAutofit/>
                                        </wps:bodyPr>
                                      </wps:wsp>
                                      <wps:wsp>
                                        <wps:cNvPr id="308" name="Надпись 2"/>
                                        <wps:cNvSpPr txBox="1">
                                          <a:spLocks noChangeArrowheads="1"/>
                                        </wps:cNvSpPr>
                                        <wps:spPr bwMode="auto">
                                          <a:xfrm>
                                            <a:off x="393895" y="1927273"/>
                                            <a:ext cx="971508" cy="1028661"/>
                                          </a:xfrm>
                                          <a:prstGeom prst="rect">
                                            <a:avLst/>
                                          </a:prstGeom>
                                          <a:solidFill>
                                            <a:srgbClr val="FFFF00"/>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wps:txbx>
                                        <wps:bodyPr rot="0" vert="horz" wrap="square" lIns="91440" tIns="45720" rIns="91440" bIns="45720" anchor="t" anchorCtr="0">
                                          <a:noAutofit/>
                                        </wps:bodyPr>
                                      </wps:wsp>
                                      <wps:wsp>
                                        <wps:cNvPr id="315" name="Прямая со стрелкой 315"/>
                                        <wps:cNvCnPr>
                                          <a:endCxn id="309" idx="1"/>
                                        </wps:cNvCnPr>
                                        <wps:spPr>
                                          <a:xfrm>
                                            <a:off x="0" y="1139483"/>
                                            <a:ext cx="534573" cy="233288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21" name="Прямая соединительная линия 321"/>
                                      <wps:cNvCnPr/>
                                      <wps:spPr>
                                        <a:xfrm>
                                          <a:off x="0" y="4360984"/>
                                          <a:ext cx="0" cy="761971"/>
                                        </a:xfrm>
                                        <a:prstGeom prst="line">
                                          <a:avLst/>
                                        </a:prstGeom>
                                      </wps:spPr>
                                      <wps:style>
                                        <a:lnRef idx="1">
                                          <a:schemeClr val="dk1"/>
                                        </a:lnRef>
                                        <a:fillRef idx="0">
                                          <a:schemeClr val="dk1"/>
                                        </a:fillRef>
                                        <a:effectRef idx="0">
                                          <a:schemeClr val="dk1"/>
                                        </a:effectRef>
                                        <a:fontRef idx="minor">
                                          <a:schemeClr val="tx1"/>
                                        </a:fontRef>
                                      </wps:style>
                                      <wps:bodyPr/>
                                    </wps:wsp>
                                    <wps:wsp>
                                      <wps:cNvPr id="322" name="Прямая со стрелкой 322"/>
                                      <wps:cNvCnPr/>
                                      <wps:spPr>
                                        <a:xfrm>
                                          <a:off x="0" y="5106572"/>
                                          <a:ext cx="230495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5" name="Прямая со стрелкой 325"/>
                                      <wps:cNvCnPr/>
                                      <wps:spPr>
                                        <a:xfrm>
                                          <a:off x="0" y="4360984"/>
                                          <a:ext cx="866737" cy="361936"/>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29" name="Надпись 2"/>
                                      <wps:cNvSpPr txBox="1">
                                        <a:spLocks noChangeArrowheads="1"/>
                                      </wps:cNvSpPr>
                                      <wps:spPr bwMode="auto">
                                        <a:xfrm>
                                          <a:off x="3235569" y="0"/>
                                          <a:ext cx="1085803" cy="304789"/>
                                        </a:xfrm>
                                        <a:prstGeom prst="rect">
                                          <a:avLst/>
                                        </a:prstGeom>
                                        <a:solidFill>
                                          <a:srgbClr val="00B05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 xml:space="preserve">Інвестування </w:t>
                                            </w:r>
                                          </w:p>
                                        </w:txbxContent>
                                      </wps:txbx>
                                      <wps:bodyPr rot="0" vert="horz" wrap="square" lIns="91440" tIns="45720" rIns="91440" bIns="45720" anchor="t" anchorCtr="0">
                                        <a:noAutofit/>
                                      </wps:bodyPr>
                                    </wps:wsp>
                                    <wps:wsp>
                                      <wps:cNvPr id="330" name="Надпись 2"/>
                                      <wps:cNvSpPr txBox="1">
                                        <a:spLocks noChangeArrowheads="1"/>
                                      </wps:cNvSpPr>
                                      <wps:spPr bwMode="auto">
                                        <a:xfrm>
                                          <a:off x="3235569" y="506437"/>
                                          <a:ext cx="1085803" cy="457183"/>
                                        </a:xfrm>
                                        <a:prstGeom prst="rect">
                                          <a:avLst/>
                                        </a:prstGeom>
                                        <a:solidFill>
                                          <a:srgbClr val="00B05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Бізнес-планування</w:t>
                                            </w:r>
                                          </w:p>
                                        </w:txbxContent>
                                      </wps:txbx>
                                      <wps:bodyPr rot="0" vert="horz" wrap="square" lIns="91440" tIns="45720" rIns="91440" bIns="45720" anchor="t" anchorCtr="0">
                                        <a:noAutofit/>
                                      </wps:bodyPr>
                                    </wps:wsp>
                                    <wps:wsp>
                                      <wps:cNvPr id="331" name="Надпись 2"/>
                                      <wps:cNvSpPr txBox="1">
                                        <a:spLocks noChangeArrowheads="1"/>
                                      </wps:cNvSpPr>
                                      <wps:spPr bwMode="auto">
                                        <a:xfrm>
                                          <a:off x="3263705" y="1209821"/>
                                          <a:ext cx="1085803" cy="457183"/>
                                        </a:xfrm>
                                        <a:prstGeom prst="rect">
                                          <a:avLst/>
                                        </a:prstGeom>
                                        <a:solidFill>
                                          <a:srgbClr val="00B050">
                                            <a:alpha val="50000"/>
                                          </a:srgbClr>
                                        </a:solidFill>
                                        <a:ln w="9525">
                                          <a:solidFill>
                                            <a:srgbClr val="000000"/>
                                          </a:solidFill>
                                          <a:miter lim="800000"/>
                                          <a:headEnd/>
                                          <a:tailEnd/>
                                        </a:ln>
                                      </wps:spPr>
                                      <wps:txb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Облік і оподаткування</w:t>
                                            </w:r>
                                          </w:p>
                                        </w:txbxContent>
                                      </wps:txbx>
                                      <wps:bodyPr rot="0" vert="horz" wrap="square" lIns="91440" tIns="45720" rIns="91440" bIns="45720" anchor="t" anchorCtr="0">
                                        <a:noAutofit/>
                                      </wps:bodyPr>
                                    </wps:wsp>
                                    <wps:wsp>
                                      <wps:cNvPr id="335" name="Прямая соединительная линия 335"/>
                                      <wps:cNvCnPr/>
                                      <wps:spPr>
                                        <a:xfrm>
                                          <a:off x="3770142" y="956603"/>
                                          <a:ext cx="0" cy="247641"/>
                                        </a:xfrm>
                                        <a:prstGeom prst="line">
                                          <a:avLst/>
                                        </a:prstGeom>
                                      </wps:spPr>
                                      <wps:style>
                                        <a:lnRef idx="1">
                                          <a:schemeClr val="dk1"/>
                                        </a:lnRef>
                                        <a:fillRef idx="0">
                                          <a:schemeClr val="dk1"/>
                                        </a:fillRef>
                                        <a:effectRef idx="0">
                                          <a:schemeClr val="dk1"/>
                                        </a:effectRef>
                                        <a:fontRef idx="minor">
                                          <a:schemeClr val="tx1"/>
                                        </a:fontRef>
                                      </wps:style>
                                      <wps:bodyPr/>
                                    </wps:wsp>
                                    <wps:wsp>
                                      <wps:cNvPr id="319" name="Прямая соединительная линия 319"/>
                                      <wps:cNvCnPr/>
                                      <wps:spPr>
                                        <a:xfrm>
                                          <a:off x="3545059" y="3643532"/>
                                          <a:ext cx="0" cy="200018"/>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Надпись 2"/>
                                      <wps:cNvSpPr txBox="1">
                                        <a:spLocks noChangeArrowheads="1"/>
                                      </wps:cNvSpPr>
                                      <wps:spPr bwMode="auto">
                                        <a:xfrm>
                                          <a:off x="2293034" y="4783015"/>
                                          <a:ext cx="1342967" cy="466708"/>
                                        </a:xfrm>
                                        <a:prstGeom prst="rect">
                                          <a:avLst/>
                                        </a:prstGeom>
                                        <a:solidFill>
                                          <a:schemeClr val="tx2">
                                            <a:lumMod val="60000"/>
                                            <a:lumOff val="40000"/>
                                          </a:schemeClr>
                                        </a:solidFill>
                                        <a:ln w="9525">
                                          <a:solidFill>
                                            <a:srgbClr val="000000"/>
                                          </a:solidFill>
                                          <a:miter lim="800000"/>
                                          <a:headEnd/>
                                          <a:tailEnd/>
                                        </a:ln>
                                      </wps:spPr>
                                      <wps:txb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Навчальна практика</w:t>
                                            </w:r>
                                          </w:p>
                                        </w:txbxContent>
                                      </wps:txbx>
                                      <wps:bodyPr rot="0" vert="horz" wrap="square" lIns="91440" tIns="45720" rIns="91440" bIns="45720" anchor="t" anchorCtr="0">
                                        <a:noAutofit/>
                                      </wps:bodyPr>
                                    </wps:wsp>
                                    <wps:wsp>
                                      <wps:cNvPr id="324" name="Прямая со стрелкой 324"/>
                                      <wps:cNvCnPr/>
                                      <wps:spPr>
                                        <a:xfrm>
                                          <a:off x="2700997" y="4079631"/>
                                          <a:ext cx="0" cy="69529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4" name="Прямая со стрелкой 344"/>
                                      <wps:cNvCnPr/>
                                      <wps:spPr>
                                        <a:xfrm>
                                          <a:off x="3685736" y="4079631"/>
                                          <a:ext cx="149942" cy="752447"/>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5" name="Прямая со стрелкой 355"/>
                                      <wps:cNvCnPr/>
                                      <wps:spPr>
                                        <a:xfrm>
                                          <a:off x="3559126" y="3657600"/>
                                          <a:ext cx="1542983" cy="200018"/>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415" name="Группа 415"/>
                                      <wpg:cNvGrpSpPr/>
                                      <wpg:grpSpPr>
                                        <a:xfrm>
                                          <a:off x="3835678" y="3981157"/>
                                          <a:ext cx="1607005" cy="736073"/>
                                          <a:chOff x="-47007" y="0"/>
                                          <a:chExt cx="1607074" cy="736101"/>
                                        </a:xfrm>
                                      </wpg:grpSpPr>
                                      <wps:wsp>
                                        <wps:cNvPr id="342" name="Надпись 2"/>
                                        <wps:cNvSpPr txBox="1">
                                          <a:spLocks noChangeArrowheads="1"/>
                                        </wps:cNvSpPr>
                                        <wps:spPr bwMode="auto">
                                          <a:xfrm>
                                            <a:off x="-47007" y="297951"/>
                                            <a:ext cx="1066183" cy="438150"/>
                                          </a:xfrm>
                                          <a:prstGeom prst="rect">
                                            <a:avLst/>
                                          </a:prstGeom>
                                          <a:solidFill>
                                            <a:srgbClr val="00B050">
                                              <a:alpha val="50000"/>
                                            </a:srgbClr>
                                          </a:solidFill>
                                          <a:ln w="9525">
                                            <a:solidFill>
                                              <a:srgbClr val="000000"/>
                                            </a:solidFill>
                                            <a:miter lim="800000"/>
                                            <a:headEnd/>
                                            <a:tailEnd/>
                                          </a:ln>
                                        </wps:spPr>
                                        <wps:txbx>
                                          <w:txbxContent>
                                            <w:p w:rsidR="00650B13" w:rsidRPr="005C6668" w:rsidRDefault="00586EDD" w:rsidP="00544E1C">
                                              <w:pPr>
                                                <w:jc w:val="center"/>
                                                <w:rPr>
                                                  <w:rFonts w:ascii="Times New Roman" w:hAnsi="Times New Roman" w:cs="Times New Roman"/>
                                                </w:rPr>
                                              </w:pPr>
                                              <w:r>
                                                <w:rPr>
                                                  <w:rFonts w:ascii="Times New Roman" w:hAnsi="Times New Roman" w:cs="Times New Roman"/>
                                                </w:rPr>
                                                <w:t>Міжнародний маркетинг</w:t>
                                              </w:r>
                                            </w:p>
                                          </w:txbxContent>
                                        </wps:txbx>
                                        <wps:bodyPr rot="0" vert="horz" wrap="square" lIns="91440" tIns="45720" rIns="91440" bIns="45720" anchor="t" anchorCtr="0">
                                          <a:noAutofit/>
                                        </wps:bodyPr>
                                      </wps:wsp>
                                      <wps:wsp>
                                        <wps:cNvPr id="354" name="Прямая со стрелкой 354"/>
                                        <wps:cNvCnPr/>
                                        <wps:spPr>
                                          <a:xfrm>
                                            <a:off x="1017142" y="0"/>
                                            <a:ext cx="190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6" name="Прямая со стрелкой 356"/>
                                        <wps:cNvCnPr/>
                                        <wps:spPr>
                                          <a:xfrm flipV="1">
                                            <a:off x="1017142" y="10274"/>
                                            <a:ext cx="171450" cy="5048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57" name="Прямая соединительная линия 357"/>
                                        <wps:cNvCnPr/>
                                        <wps:spPr>
                                          <a:xfrm>
                                            <a:off x="1017142" y="503434"/>
                                            <a:ext cx="542925"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Прямая со стрелкой 358"/>
                                        <wps:cNvCnPr/>
                                        <wps:spPr>
                                          <a:xfrm flipV="1">
                                            <a:off x="1551398" y="277403"/>
                                            <a:ext cx="0" cy="23812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s:wsp>
                                    <wps:cNvPr id="368" name="Надпись 2"/>
                                    <wps:cNvSpPr txBox="1">
                                      <a:spLocks noChangeArrowheads="1"/>
                                    </wps:cNvSpPr>
                                    <wps:spPr bwMode="auto">
                                      <a:xfrm>
                                        <a:off x="5838093" y="28135"/>
                                        <a:ext cx="1009606" cy="520505"/>
                                      </a:xfrm>
                                      <a:prstGeom prst="rect">
                                        <a:avLst/>
                                      </a:prstGeom>
                                      <a:solidFill>
                                        <a:srgbClr val="00B050">
                                          <a:alpha val="50000"/>
                                        </a:srgbClr>
                                      </a:solidFill>
                                      <a:ln w="9525">
                                        <a:solidFill>
                                          <a:srgbClr val="000000"/>
                                        </a:solidFill>
                                        <a:miter lim="800000"/>
                                        <a:headEnd/>
                                        <a:tailEnd/>
                                      </a:ln>
                                    </wps:spPr>
                                    <wps:txbx>
                                      <w:txbxContent>
                                        <w:p w:rsidR="00650B13" w:rsidRPr="005C6668" w:rsidRDefault="00A67383" w:rsidP="00544E1C">
                                          <w:pPr>
                                            <w:jc w:val="center"/>
                                            <w:rPr>
                                              <w:rFonts w:ascii="Times New Roman" w:hAnsi="Times New Roman" w:cs="Times New Roman"/>
                                            </w:rPr>
                                          </w:pPr>
                                          <w:r>
                                            <w:rPr>
                                              <w:rFonts w:ascii="Times New Roman" w:hAnsi="Times New Roman" w:cs="Times New Roman"/>
                                            </w:rPr>
                                            <w:t>Маркетинг послуг</w:t>
                                          </w:r>
                                        </w:p>
                                      </w:txbxContent>
                                    </wps:txbx>
                                    <wps:bodyPr rot="0" vert="horz" wrap="square" lIns="91440" tIns="45720" rIns="91440" bIns="45720" anchor="t" anchorCtr="0">
                                      <a:noAutofit/>
                                    </wps:bodyPr>
                                  </wps:wsp>
                                  <wps:wsp>
                                    <wps:cNvPr id="373" name="Надпись 2"/>
                                    <wps:cNvSpPr txBox="1">
                                      <a:spLocks noChangeArrowheads="1"/>
                                    </wps:cNvSpPr>
                                    <wps:spPr bwMode="auto">
                                      <a:xfrm>
                                        <a:off x="5928756" y="652842"/>
                                        <a:ext cx="952458" cy="669522"/>
                                      </a:xfrm>
                                      <a:prstGeom prst="rect">
                                        <a:avLst/>
                                      </a:prstGeom>
                                      <a:solidFill>
                                        <a:srgbClr val="00B0F0">
                                          <a:alpha val="50000"/>
                                        </a:srgbClr>
                                      </a:solidFill>
                                      <a:ln w="9525">
                                        <a:solidFill>
                                          <a:srgbClr val="000000"/>
                                        </a:solidFill>
                                        <a:miter lim="800000"/>
                                        <a:headEnd/>
                                        <a:tailEnd/>
                                      </a:ln>
                                    </wps:spPr>
                                    <wps:txbx>
                                      <w:txbxContent>
                                        <w:p w:rsidR="00650B13" w:rsidRPr="00A67383" w:rsidRDefault="00A67383" w:rsidP="0021051E">
                                          <w:pPr>
                                            <w:spacing w:after="0" w:line="240" w:lineRule="auto"/>
                                            <w:jc w:val="center"/>
                                            <w:rPr>
                                              <w:rFonts w:ascii="Times New Roman" w:hAnsi="Times New Roman" w:cs="Times New Roman"/>
                                              <w:sz w:val="16"/>
                                              <w:szCs w:val="16"/>
                                            </w:rPr>
                                          </w:pPr>
                                          <w:r w:rsidRPr="00A67383">
                                            <w:rPr>
                                              <w:rFonts w:ascii="Times New Roman" w:hAnsi="Times New Roman" w:cs="Times New Roman"/>
                                              <w:sz w:val="16"/>
                                              <w:szCs w:val="16"/>
                                            </w:rPr>
                                            <w:t>Маркетинговий аудит</w:t>
                                          </w:r>
                                          <w:r w:rsidR="00650B13" w:rsidRPr="00A67383">
                                            <w:rPr>
                                              <w:rFonts w:ascii="Times New Roman" w:hAnsi="Times New Roman" w:cs="Times New Roman"/>
                                              <w:sz w:val="16"/>
                                              <w:szCs w:val="16"/>
                                            </w:rPr>
                                            <w:t xml:space="preserve"> /</w:t>
                                          </w:r>
                                        </w:p>
                                        <w:p w:rsidR="00650B13" w:rsidRPr="00A67383" w:rsidRDefault="00A67383" w:rsidP="0021051E">
                                          <w:pPr>
                                            <w:spacing w:after="0" w:line="240" w:lineRule="auto"/>
                                            <w:jc w:val="center"/>
                                            <w:rPr>
                                              <w:rFonts w:ascii="Times New Roman" w:hAnsi="Times New Roman" w:cs="Times New Roman"/>
                                              <w:sz w:val="16"/>
                                              <w:szCs w:val="16"/>
                                            </w:rPr>
                                          </w:pPr>
                                          <w:r w:rsidRPr="00A67383">
                                            <w:rPr>
                                              <w:rFonts w:ascii="Times New Roman" w:hAnsi="Times New Roman" w:cs="Times New Roman"/>
                                              <w:sz w:val="16"/>
                                              <w:szCs w:val="16"/>
                                            </w:rPr>
                                            <w:t>Корпоративна соціальна відповідальність</w:t>
                                          </w:r>
                                        </w:p>
                                      </w:txbxContent>
                                    </wps:txbx>
                                    <wps:bodyPr rot="0" vert="horz" wrap="square" lIns="91440" tIns="45720" rIns="91440" bIns="45720" anchor="t" anchorCtr="0">
                                      <a:noAutofit/>
                                    </wps:bodyPr>
                                  </wps:wsp>
                                  <wps:wsp>
                                    <wps:cNvPr id="374" name="Надпись 2"/>
                                    <wps:cNvSpPr txBox="1">
                                      <a:spLocks noChangeArrowheads="1"/>
                                    </wps:cNvSpPr>
                                    <wps:spPr bwMode="auto">
                                      <a:xfrm>
                                        <a:off x="5891370" y="1385933"/>
                                        <a:ext cx="1029936" cy="795907"/>
                                      </a:xfrm>
                                      <a:prstGeom prst="rect">
                                        <a:avLst/>
                                      </a:prstGeom>
                                      <a:solidFill>
                                        <a:srgbClr val="00B0F0">
                                          <a:alpha val="50000"/>
                                        </a:srgbClr>
                                      </a:solidFill>
                                      <a:ln w="9525">
                                        <a:solidFill>
                                          <a:srgbClr val="000000"/>
                                        </a:solidFill>
                                        <a:miter lim="800000"/>
                                        <a:headEnd/>
                                        <a:tailEnd/>
                                      </a:ln>
                                    </wps:spPr>
                                    <wps:txbx>
                                      <w:txbxContent>
                                        <w:p w:rsidR="00650B13" w:rsidRPr="00A67383" w:rsidRDefault="00A67383" w:rsidP="00544E1C">
                                          <w:pPr>
                                            <w:spacing w:after="0" w:line="240" w:lineRule="auto"/>
                                            <w:jc w:val="center"/>
                                            <w:rPr>
                                              <w:rFonts w:ascii="Times New Roman" w:hAnsi="Times New Roman" w:cs="Times New Roman"/>
                                              <w:sz w:val="18"/>
                                              <w:szCs w:val="18"/>
                                            </w:rPr>
                                          </w:pPr>
                                          <w:r w:rsidRPr="00A67383">
                                            <w:rPr>
                                              <w:rFonts w:ascii="Times New Roman" w:hAnsi="Times New Roman" w:cs="Times New Roman"/>
                                              <w:sz w:val="18"/>
                                              <w:szCs w:val="18"/>
                                            </w:rPr>
                                            <w:t>WEB-маркетинг: SMM</w:t>
                                          </w:r>
                                          <w:r w:rsidR="00650B13" w:rsidRPr="00A67383">
                                            <w:rPr>
                                              <w:rFonts w:ascii="Times New Roman" w:hAnsi="Times New Roman" w:cs="Times New Roman"/>
                                              <w:sz w:val="18"/>
                                              <w:szCs w:val="18"/>
                                            </w:rPr>
                                            <w:t xml:space="preserve">/ </w:t>
                                          </w:r>
                                          <w:r>
                                            <w:rPr>
                                              <w:rFonts w:ascii="Times New Roman" w:hAnsi="Times New Roman" w:cs="Times New Roman"/>
                                              <w:sz w:val="18"/>
                                              <w:szCs w:val="18"/>
                                            </w:rPr>
                                            <w:t>Управління маркетинговими ризиками</w:t>
                                          </w:r>
                                        </w:p>
                                      </w:txbxContent>
                                    </wps:txbx>
                                    <wps:bodyPr rot="0" vert="horz" wrap="square" lIns="91440" tIns="45720" rIns="91440" bIns="45720" anchor="t" anchorCtr="0">
                                      <a:noAutofit/>
                                    </wps:bodyPr>
                                  </wps:wsp>
                                  <wps:wsp>
                                    <wps:cNvPr id="375" name="Надпись 2"/>
                                    <wps:cNvSpPr txBox="1">
                                      <a:spLocks noChangeArrowheads="1"/>
                                    </wps:cNvSpPr>
                                    <wps:spPr bwMode="auto">
                                      <a:xfrm>
                                        <a:off x="6081576" y="2247288"/>
                                        <a:ext cx="820391" cy="738608"/>
                                      </a:xfrm>
                                      <a:prstGeom prst="rect">
                                        <a:avLst/>
                                      </a:prstGeom>
                                      <a:solidFill>
                                        <a:srgbClr val="00B0F0">
                                          <a:alpha val="50000"/>
                                        </a:srgbClr>
                                      </a:solidFill>
                                      <a:ln w="9525">
                                        <a:solidFill>
                                          <a:srgbClr val="000000"/>
                                        </a:solidFill>
                                        <a:miter lim="800000"/>
                                        <a:headEnd/>
                                        <a:tailEnd/>
                                      </a:ln>
                                    </wps:spPr>
                                    <wps:txbx>
                                      <w:txbxContent>
                                        <w:p w:rsidR="00650B13" w:rsidRPr="00F60966" w:rsidRDefault="00A67383" w:rsidP="00544E1C">
                                          <w:pPr>
                                            <w:spacing w:after="0" w:line="240" w:lineRule="auto"/>
                                            <w:ind w:left="-142"/>
                                            <w:jc w:val="center"/>
                                            <w:rPr>
                                              <w:rFonts w:ascii="Times New Roman" w:hAnsi="Times New Roman" w:cs="Times New Roman"/>
                                              <w:sz w:val="18"/>
                                              <w:szCs w:val="18"/>
                                            </w:rPr>
                                          </w:pPr>
                                          <w:r>
                                            <w:rPr>
                                              <w:rFonts w:ascii="Times New Roman" w:hAnsi="Times New Roman" w:cs="Times New Roman"/>
                                              <w:sz w:val="18"/>
                                              <w:szCs w:val="18"/>
                                            </w:rPr>
                                            <w:t>Соціальний маркетинг</w:t>
                                          </w:r>
                                          <w:r w:rsidR="00650B13" w:rsidRPr="00F60966">
                                            <w:rPr>
                                              <w:rFonts w:ascii="Times New Roman" w:hAnsi="Times New Roman" w:cs="Times New Roman"/>
                                              <w:sz w:val="18"/>
                                              <w:szCs w:val="18"/>
                                            </w:rPr>
                                            <w:t xml:space="preserve"> / </w:t>
                                          </w:r>
                                          <w:r>
                                            <w:rPr>
                                              <w:rFonts w:ascii="Times New Roman" w:hAnsi="Times New Roman" w:cs="Times New Roman"/>
                                              <w:sz w:val="18"/>
                                              <w:szCs w:val="18"/>
                                            </w:rPr>
                                            <w:t>Маркетинг інновацій</w:t>
                                          </w:r>
                                        </w:p>
                                      </w:txbxContent>
                                    </wps:txbx>
                                    <wps:bodyPr rot="0" vert="horz" wrap="square" lIns="91440" tIns="45720" rIns="91440" bIns="45720" anchor="t" anchorCtr="0">
                                      <a:noAutofit/>
                                    </wps:bodyPr>
                                  </wps:wsp>
                                  <wps:wsp>
                                    <wps:cNvPr id="376" name="Надпись 2"/>
                                    <wps:cNvSpPr txBox="1">
                                      <a:spLocks noChangeArrowheads="1"/>
                                    </wps:cNvSpPr>
                                    <wps:spPr bwMode="auto">
                                      <a:xfrm>
                                        <a:off x="6103523" y="3671667"/>
                                        <a:ext cx="910797" cy="457183"/>
                                      </a:xfrm>
                                      <a:prstGeom prst="rect">
                                        <a:avLst/>
                                      </a:prstGeom>
                                      <a:solidFill>
                                        <a:srgbClr val="00B050">
                                          <a:alpha val="50000"/>
                                        </a:srgbClr>
                                      </a:solidFill>
                                      <a:ln w="9525">
                                        <a:solidFill>
                                          <a:srgbClr val="000000"/>
                                        </a:solidFill>
                                        <a:miter lim="800000"/>
                                        <a:headEnd/>
                                        <a:tailEnd/>
                                      </a:ln>
                                    </wps:spPr>
                                    <wps:txbx>
                                      <w:txbxContent>
                                        <w:p w:rsidR="00650B13" w:rsidRPr="00A67383" w:rsidRDefault="00A67383" w:rsidP="00544E1C">
                                          <w:pPr>
                                            <w:ind w:hanging="142"/>
                                            <w:jc w:val="center"/>
                                            <w:rPr>
                                              <w:rFonts w:ascii="Times New Roman" w:hAnsi="Times New Roman" w:cs="Times New Roman"/>
                                              <w:sz w:val="18"/>
                                              <w:szCs w:val="18"/>
                                            </w:rPr>
                                          </w:pPr>
                                          <w:r w:rsidRPr="00A67383">
                                            <w:rPr>
                                              <w:rFonts w:ascii="Times New Roman" w:hAnsi="Times New Roman" w:cs="Times New Roman"/>
                                              <w:sz w:val="18"/>
                                              <w:szCs w:val="18"/>
                                            </w:rPr>
                                            <w:t>Маркетингове ціноутворення</w:t>
                                          </w:r>
                                        </w:p>
                                      </w:txbxContent>
                                    </wps:txbx>
                                    <wps:bodyPr rot="0" vert="horz" wrap="square" lIns="91440" tIns="45720" rIns="91440" bIns="45720" anchor="t" anchorCtr="0">
                                      <a:noAutofit/>
                                    </wps:bodyPr>
                                  </wps:wsp>
                                  <wps:wsp>
                                    <wps:cNvPr id="377" name="Надпись 2"/>
                                    <wps:cNvSpPr txBox="1">
                                      <a:spLocks noChangeArrowheads="1"/>
                                    </wps:cNvSpPr>
                                    <wps:spPr bwMode="auto">
                                      <a:xfrm>
                                        <a:off x="6147582" y="4529797"/>
                                        <a:ext cx="1076278" cy="761971"/>
                                      </a:xfrm>
                                      <a:prstGeom prst="rect">
                                        <a:avLst/>
                                      </a:prstGeom>
                                      <a:solidFill>
                                        <a:srgbClr val="00B050">
                                          <a:alpha val="50000"/>
                                        </a:srgbClr>
                                      </a:solidFill>
                                      <a:ln w="9525">
                                        <a:solidFill>
                                          <a:srgbClr val="000000"/>
                                        </a:solidFill>
                                        <a:miter lim="800000"/>
                                        <a:headEnd/>
                                        <a:tailEnd/>
                                      </a:ln>
                                    </wps:spPr>
                                    <wps:txbx>
                                      <w:txbxContent>
                                        <w:p w:rsidR="00650B13" w:rsidRPr="00A67383" w:rsidRDefault="00650B13" w:rsidP="00544E1C">
                                          <w:pPr>
                                            <w:spacing w:after="0" w:line="240" w:lineRule="auto"/>
                                            <w:jc w:val="center"/>
                                            <w:rPr>
                                              <w:rFonts w:ascii="Times New Roman" w:hAnsi="Times New Roman" w:cs="Times New Roman"/>
                                              <w:sz w:val="18"/>
                                              <w:szCs w:val="18"/>
                                            </w:rPr>
                                          </w:pPr>
                                          <w:r w:rsidRPr="00A67383">
                                            <w:rPr>
                                              <w:rFonts w:ascii="Times New Roman" w:hAnsi="Times New Roman" w:cs="Times New Roman"/>
                                              <w:sz w:val="18"/>
                                              <w:szCs w:val="18"/>
                                            </w:rPr>
                                            <w:t xml:space="preserve">Курсова робота з </w:t>
                                          </w:r>
                                          <w:r w:rsidR="00A67383" w:rsidRPr="00A67383">
                                            <w:rPr>
                                              <w:rFonts w:ascii="Times New Roman" w:hAnsi="Times New Roman" w:cs="Times New Roman"/>
                                              <w:sz w:val="18"/>
                                              <w:szCs w:val="18"/>
                                            </w:rPr>
                                            <w:t>Маркетингового ціноутворення</w:t>
                                          </w:r>
                                          <w:r w:rsidRPr="00A67383">
                                            <w:rPr>
                                              <w:rFonts w:ascii="Times New Roman" w:hAnsi="Times New Roman" w:cs="Times New Roman"/>
                                              <w:sz w:val="18"/>
                                              <w:szCs w:val="18"/>
                                            </w:rPr>
                                            <w:t xml:space="preserve"> </w:t>
                                          </w:r>
                                        </w:p>
                                      </w:txbxContent>
                                    </wps:txbx>
                                    <wps:bodyPr rot="0" vert="horz" wrap="square" lIns="91440" tIns="45720" rIns="91440" bIns="45720" anchor="t" anchorCtr="0">
                                      <a:noAutofit/>
                                    </wps:bodyPr>
                                  </wps:wsp>
                                  <wps:wsp>
                                    <wps:cNvPr id="378" name="Прямая со стрелкой 378"/>
                                    <wps:cNvCnPr/>
                                    <wps:spPr>
                                      <a:xfrm>
                                        <a:off x="6625883" y="4135901"/>
                                        <a:ext cx="0" cy="4000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1" name="Надпись 2"/>
                                    <wps:cNvSpPr txBox="1">
                                      <a:spLocks noChangeArrowheads="1"/>
                                    </wps:cNvSpPr>
                                    <wps:spPr bwMode="auto">
                                      <a:xfrm>
                                        <a:off x="6907237" y="28135"/>
                                        <a:ext cx="1162000" cy="442396"/>
                                      </a:xfrm>
                                      <a:prstGeom prst="rect">
                                        <a:avLst/>
                                      </a:prstGeom>
                                      <a:solidFill>
                                        <a:srgbClr val="00B050">
                                          <a:alpha val="50000"/>
                                        </a:srgbClr>
                                      </a:solidFill>
                                      <a:ln w="9525">
                                        <a:solidFill>
                                          <a:srgbClr val="000000"/>
                                        </a:solidFill>
                                        <a:miter lim="800000"/>
                                        <a:headEnd/>
                                        <a:tailEnd/>
                                      </a:ln>
                                    </wps:spPr>
                                    <wps:txbx>
                                      <w:txbxContent>
                                        <w:p w:rsidR="00650B13" w:rsidRPr="005C6668" w:rsidRDefault="00A67383" w:rsidP="00544E1C">
                                          <w:pPr>
                                            <w:spacing w:after="0" w:line="240" w:lineRule="auto"/>
                                            <w:jc w:val="center"/>
                                            <w:rPr>
                                              <w:rFonts w:ascii="Times New Roman" w:hAnsi="Times New Roman" w:cs="Times New Roman"/>
                                            </w:rPr>
                                          </w:pPr>
                                          <w:r>
                                            <w:rPr>
                                              <w:rFonts w:ascii="Times New Roman" w:hAnsi="Times New Roman" w:cs="Times New Roman"/>
                                            </w:rPr>
                                            <w:t>Маркетингові дослідження</w:t>
                                          </w:r>
                                        </w:p>
                                      </w:txbxContent>
                                    </wps:txbx>
                                    <wps:bodyPr rot="0" vert="horz" wrap="square" lIns="91440" tIns="45720" rIns="91440" bIns="45720" anchor="t" anchorCtr="0">
                                      <a:noAutofit/>
                                    </wps:bodyPr>
                                  </wps:wsp>
                                  <wps:wsp>
                                    <wps:cNvPr id="382" name="Надпись 2"/>
                                    <wps:cNvSpPr txBox="1">
                                      <a:spLocks noChangeArrowheads="1"/>
                                    </wps:cNvSpPr>
                                    <wps:spPr bwMode="auto">
                                      <a:xfrm>
                                        <a:off x="7034594" y="1135683"/>
                                        <a:ext cx="1084578" cy="967895"/>
                                      </a:xfrm>
                                      <a:prstGeom prst="rect">
                                        <a:avLst/>
                                      </a:prstGeom>
                                      <a:solidFill>
                                        <a:srgbClr val="00B0F0">
                                          <a:alpha val="50000"/>
                                        </a:srgbClr>
                                      </a:solidFill>
                                      <a:ln w="9525">
                                        <a:solidFill>
                                          <a:srgbClr val="000000"/>
                                        </a:solidFill>
                                        <a:miter lim="800000"/>
                                        <a:headEnd/>
                                        <a:tailEnd/>
                                      </a:ln>
                                    </wps:spPr>
                                    <wps:txbx>
                                      <w:txbxContent>
                                        <w:p w:rsidR="00650B13" w:rsidRPr="00826F67" w:rsidRDefault="00650B13" w:rsidP="00A67383">
                                          <w:pPr>
                                            <w:spacing w:after="0" w:line="240" w:lineRule="auto"/>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Управління конкуренто-спроможністю підприємств</w:t>
                                          </w:r>
                                          <w:r w:rsidR="00A67383" w:rsidRPr="00826F67">
                                            <w:rPr>
                                              <w:rFonts w:ascii="Times New Roman CYR" w:eastAsia="Times New Roman" w:hAnsi="Times New Roman CYR" w:cs="Times New Roman CYR"/>
                                              <w:sz w:val="20"/>
                                              <w:szCs w:val="20"/>
                                              <w:lang w:eastAsia="uk-UA"/>
                                            </w:rPr>
                                            <w:t xml:space="preserve"> / </w:t>
                                          </w:r>
                                          <w:proofErr w:type="spellStart"/>
                                          <w:r w:rsidR="00A67383" w:rsidRPr="00826F67">
                                            <w:rPr>
                                              <w:rFonts w:ascii="Times New Roman CYR" w:eastAsia="Times New Roman" w:hAnsi="Times New Roman CYR" w:cs="Times New Roman CYR"/>
                                              <w:sz w:val="20"/>
                                              <w:szCs w:val="20"/>
                                              <w:lang w:eastAsia="uk-UA"/>
                                            </w:rPr>
                                            <w:t>Паблік</w:t>
                                          </w:r>
                                          <w:proofErr w:type="spellEnd"/>
                                          <w:r w:rsidR="00A67383" w:rsidRPr="00826F67">
                                            <w:rPr>
                                              <w:rFonts w:ascii="Times New Roman CYR" w:eastAsia="Times New Roman" w:hAnsi="Times New Roman CYR" w:cs="Times New Roman CYR"/>
                                              <w:sz w:val="20"/>
                                              <w:szCs w:val="20"/>
                                              <w:lang w:eastAsia="uk-UA"/>
                                            </w:rPr>
                                            <w:t xml:space="preserve"> </w:t>
                                          </w:r>
                                          <w:proofErr w:type="spellStart"/>
                                          <w:r w:rsidR="00A67383" w:rsidRPr="00826F67">
                                            <w:rPr>
                                              <w:rFonts w:ascii="Times New Roman CYR" w:eastAsia="Times New Roman" w:hAnsi="Times New Roman CYR" w:cs="Times New Roman CYR"/>
                                              <w:sz w:val="20"/>
                                              <w:szCs w:val="20"/>
                                              <w:lang w:eastAsia="uk-UA"/>
                                            </w:rPr>
                                            <w:t>рілейшнз</w:t>
                                          </w:r>
                                          <w:proofErr w:type="spellEnd"/>
                                        </w:p>
                                      </w:txbxContent>
                                    </wps:txbx>
                                    <wps:bodyPr rot="0" vert="horz" wrap="square" lIns="91440" tIns="45720" rIns="91440" bIns="45720" anchor="t" anchorCtr="0">
                                      <a:noAutofit/>
                                    </wps:bodyPr>
                                  </wps:wsp>
                                  <wps:wsp>
                                    <wps:cNvPr id="383" name="Надпись 2"/>
                                    <wps:cNvSpPr txBox="1">
                                      <a:spLocks noChangeArrowheads="1"/>
                                    </wps:cNvSpPr>
                                    <wps:spPr bwMode="auto">
                                      <a:xfrm>
                                        <a:off x="7014320" y="2189529"/>
                                        <a:ext cx="1104852" cy="766671"/>
                                      </a:xfrm>
                                      <a:prstGeom prst="rect">
                                        <a:avLst/>
                                      </a:prstGeom>
                                      <a:solidFill>
                                        <a:srgbClr val="00B0F0">
                                          <a:alpha val="50000"/>
                                        </a:srgbClr>
                                      </a:solidFill>
                                      <a:ln w="9525">
                                        <a:solidFill>
                                          <a:srgbClr val="000000"/>
                                        </a:solidFill>
                                        <a:miter lim="800000"/>
                                        <a:headEnd/>
                                        <a:tailEnd/>
                                      </a:ln>
                                    </wps:spPr>
                                    <wps:txbx>
                                      <w:txbxContent>
                                        <w:p w:rsidR="00650B13" w:rsidRPr="005C6668" w:rsidRDefault="00826F67"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Електронна комерція</w:t>
                                          </w:r>
                                          <w:r w:rsidR="00650B13">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Маркетингове планування</w:t>
                                          </w:r>
                                        </w:p>
                                      </w:txbxContent>
                                    </wps:txbx>
                                    <wps:bodyPr rot="0" vert="horz" wrap="square" lIns="91440" tIns="45720" rIns="91440" bIns="45720" anchor="t" anchorCtr="0">
                                      <a:noAutofit/>
                                    </wps:bodyPr>
                                  </wps:wsp>
                                  <wps:wsp>
                                    <wps:cNvPr id="384" name="Надпись 2"/>
                                    <wps:cNvSpPr txBox="1">
                                      <a:spLocks noChangeArrowheads="1"/>
                                    </wps:cNvSpPr>
                                    <wps:spPr bwMode="auto">
                                      <a:xfrm>
                                        <a:off x="7108329" y="3102996"/>
                                        <a:ext cx="1104852" cy="1302209"/>
                                      </a:xfrm>
                                      <a:prstGeom prst="rect">
                                        <a:avLst/>
                                      </a:prstGeom>
                                      <a:solidFill>
                                        <a:srgbClr val="00B0F0">
                                          <a:alpha val="50000"/>
                                        </a:srgbClr>
                                      </a:solidFill>
                                      <a:ln w="9525">
                                        <a:solidFill>
                                          <a:srgbClr val="000000"/>
                                        </a:solidFill>
                                        <a:miter lim="800000"/>
                                        <a:headEnd/>
                                        <a:tailEnd/>
                                      </a:ln>
                                    </wps:spPr>
                                    <wps:txbx>
                                      <w:txbxContent>
                                        <w:p w:rsidR="00650B13" w:rsidRPr="005C6668" w:rsidRDefault="00826F67"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Теорія та практика переговорного процесу (</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r w:rsidR="00650B13">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 xml:space="preserve">Реклама і стимулювання збуту </w:t>
                                          </w:r>
                                          <w:r>
                                            <w:rPr>
                                              <w:rFonts w:ascii="Times New Roman CYR" w:eastAsia="Times New Roman" w:hAnsi="Times New Roman CYR" w:cs="Times New Roman CYR"/>
                                              <w:sz w:val="18"/>
                                              <w:szCs w:val="18"/>
                                              <w:lang w:eastAsia="uk-UA"/>
                                            </w:rPr>
                                            <w:t>(</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p>
                                      </w:txbxContent>
                                    </wps:txbx>
                                    <wps:bodyPr rot="0" vert="horz" wrap="square" lIns="91440" tIns="45720" rIns="91440" bIns="45720" anchor="t" anchorCtr="0">
                                      <a:noAutofit/>
                                    </wps:bodyPr>
                                  </wps:wsp>
                                  <wps:wsp>
                                    <wps:cNvPr id="386" name="Надпись 2"/>
                                    <wps:cNvSpPr txBox="1">
                                      <a:spLocks noChangeArrowheads="1"/>
                                    </wps:cNvSpPr>
                                    <wps:spPr bwMode="auto">
                                      <a:xfrm>
                                        <a:off x="8215533" y="0"/>
                                        <a:ext cx="1028656" cy="603793"/>
                                      </a:xfrm>
                                      <a:prstGeom prst="rect">
                                        <a:avLst/>
                                      </a:prstGeom>
                                      <a:solidFill>
                                        <a:srgbClr val="00B050">
                                          <a:alpha val="50000"/>
                                        </a:srgbClr>
                                      </a:solidFill>
                                      <a:ln w="9525">
                                        <a:solidFill>
                                          <a:srgbClr val="000000"/>
                                        </a:solidFill>
                                        <a:miter lim="800000"/>
                                        <a:headEnd/>
                                        <a:tailEnd/>
                                      </a:ln>
                                    </wps:spPr>
                                    <wps:txbx>
                                      <w:txbxContent>
                                        <w:p w:rsidR="00650B13" w:rsidRPr="005C6668" w:rsidRDefault="00826F67" w:rsidP="00544E1C">
                                          <w:pPr>
                                            <w:spacing w:after="0" w:line="240" w:lineRule="auto"/>
                                            <w:jc w:val="center"/>
                                            <w:rPr>
                                              <w:rFonts w:ascii="Times New Roman" w:hAnsi="Times New Roman" w:cs="Times New Roman"/>
                                            </w:rPr>
                                          </w:pPr>
                                          <w:r>
                                            <w:rPr>
                                              <w:rFonts w:ascii="Times New Roman" w:hAnsi="Times New Roman" w:cs="Times New Roman"/>
                                            </w:rPr>
                                            <w:t>Поведінка споживача</w:t>
                                          </w:r>
                                        </w:p>
                                      </w:txbxContent>
                                    </wps:txbx>
                                    <wps:bodyPr rot="0" vert="horz" wrap="square" lIns="91440" tIns="45720" rIns="91440" bIns="45720" anchor="t" anchorCtr="0">
                                      <a:noAutofit/>
                                    </wps:bodyPr>
                                  </wps:wsp>
                                  <wps:wsp>
                                    <wps:cNvPr id="388" name="Прямая со стрелкой 388"/>
                                    <wps:cNvCnPr/>
                                    <wps:spPr>
                                      <a:xfrm>
                                        <a:off x="8077207" y="211015"/>
                                        <a:ext cx="152393"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89" name="Надпись 2"/>
                                    <wps:cNvSpPr txBox="1">
                                      <a:spLocks noChangeArrowheads="1"/>
                                    </wps:cNvSpPr>
                                    <wps:spPr bwMode="auto">
                                      <a:xfrm>
                                        <a:off x="8215533" y="747947"/>
                                        <a:ext cx="1028656" cy="753754"/>
                                      </a:xfrm>
                                      <a:prstGeom prst="rect">
                                        <a:avLst/>
                                      </a:prstGeom>
                                      <a:solidFill>
                                        <a:srgbClr val="00B0F0">
                                          <a:alpha val="50000"/>
                                        </a:srgbClr>
                                      </a:solidFill>
                                      <a:ln w="9525">
                                        <a:solidFill>
                                          <a:srgbClr val="000000"/>
                                        </a:solidFill>
                                        <a:miter lim="800000"/>
                                        <a:headEnd/>
                                        <a:tailEnd/>
                                      </a:ln>
                                    </wps:spPr>
                                    <wps:txbx>
                                      <w:txbxContent>
                                        <w:p w:rsidR="00650B13" w:rsidRPr="00826F67" w:rsidRDefault="00826F67" w:rsidP="00544E1C">
                                          <w:pPr>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Експертиза товарів</w:t>
                                          </w:r>
                                          <w:r w:rsidR="00650B13" w:rsidRPr="00826F67">
                                            <w:rPr>
                                              <w:rFonts w:ascii="Times New Roman CYR" w:eastAsia="Times New Roman" w:hAnsi="Times New Roman CYR" w:cs="Times New Roman CYR"/>
                                              <w:sz w:val="20"/>
                                              <w:szCs w:val="20"/>
                                              <w:lang w:eastAsia="uk-UA"/>
                                            </w:rPr>
                                            <w:t>/ Захист прав споживачів</w:t>
                                          </w:r>
                                        </w:p>
                                      </w:txbxContent>
                                    </wps:txbx>
                                    <wps:bodyPr rot="0" vert="horz" wrap="square" lIns="91440" tIns="45720" rIns="91440" bIns="45720" anchor="t" anchorCtr="0">
                                      <a:noAutofit/>
                                    </wps:bodyPr>
                                  </wps:wsp>
                                  <wps:wsp>
                                    <wps:cNvPr id="390" name="Надпись 2"/>
                                    <wps:cNvSpPr txBox="1">
                                      <a:spLocks noChangeArrowheads="1"/>
                                    </wps:cNvSpPr>
                                    <wps:spPr bwMode="auto">
                                      <a:xfrm>
                                        <a:off x="8215533" y="1561514"/>
                                        <a:ext cx="1028656" cy="1308295"/>
                                      </a:xfrm>
                                      <a:prstGeom prst="rect">
                                        <a:avLst/>
                                      </a:prstGeom>
                                      <a:solidFill>
                                        <a:srgbClr val="00B0F0">
                                          <a:alpha val="50000"/>
                                        </a:srgbClr>
                                      </a:solidFill>
                                      <a:ln w="9525">
                                        <a:solidFill>
                                          <a:srgbClr val="000000"/>
                                        </a:solidFill>
                                        <a:miter lim="800000"/>
                                        <a:headEnd/>
                                        <a:tailEnd/>
                                      </a:ln>
                                    </wps:spPr>
                                    <wps:txbx>
                                      <w:txbxContent>
                                        <w:p w:rsidR="00650B13" w:rsidRPr="00826F67" w:rsidRDefault="00826F67" w:rsidP="00544E1C">
                                          <w:pPr>
                                            <w:ind w:hanging="142"/>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Маркетинг банку</w:t>
                                          </w:r>
                                          <w:r w:rsidR="00650B13" w:rsidRPr="00826F67">
                                            <w:rPr>
                                              <w:rFonts w:ascii="Times New Roman CYR" w:eastAsia="Times New Roman" w:hAnsi="Times New Roman CYR" w:cs="Times New Roman CYR"/>
                                              <w:sz w:val="20"/>
                                              <w:szCs w:val="20"/>
                                              <w:lang w:eastAsia="uk-UA"/>
                                            </w:rPr>
                                            <w:t xml:space="preserve"> / </w:t>
                                          </w:r>
                                          <w:r w:rsidRPr="00826F67">
                                            <w:rPr>
                                              <w:rFonts w:ascii="Times New Roman CYR" w:eastAsia="Times New Roman" w:hAnsi="Times New Roman CYR" w:cs="Times New Roman CYR"/>
                                              <w:sz w:val="20"/>
                                              <w:szCs w:val="20"/>
                                              <w:lang w:eastAsia="uk-UA"/>
                                            </w:rPr>
                                            <w:t>Оцінка ефективності маркетингових рішень</w:t>
                                          </w:r>
                                        </w:p>
                                      </w:txbxContent>
                                    </wps:txbx>
                                    <wps:bodyPr rot="0" vert="horz" wrap="square" lIns="91440" tIns="45720" rIns="91440" bIns="45720" anchor="t" anchorCtr="0">
                                      <a:noAutofit/>
                                    </wps:bodyPr>
                                  </wps:wsp>
                                  <wps:wsp>
                                    <wps:cNvPr id="399" name="Надпись 2"/>
                                    <wps:cNvSpPr txBox="1">
                                      <a:spLocks noChangeArrowheads="1"/>
                                    </wps:cNvSpPr>
                                    <wps:spPr bwMode="auto">
                                      <a:xfrm>
                                        <a:off x="1645920" y="5430129"/>
                                        <a:ext cx="5590933" cy="466707"/>
                                      </a:xfrm>
                                      <a:prstGeom prst="rect">
                                        <a:avLst/>
                                      </a:prstGeom>
                                      <a:solidFill>
                                        <a:srgbClr val="FF0000">
                                          <a:alpha val="60000"/>
                                        </a:srgbClr>
                                      </a:solidFill>
                                      <a:ln w="9525">
                                        <a:solidFill>
                                          <a:srgbClr val="000000"/>
                                        </a:solidFill>
                                        <a:miter lim="800000"/>
                                        <a:headEnd/>
                                        <a:tailEnd/>
                                      </a:ln>
                                    </wps:spPr>
                                    <wps:txbx>
                                      <w:txbxContent>
                                        <w:p w:rsidR="00650B13" w:rsidRPr="005440FE" w:rsidRDefault="00650B13"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650B13" w:rsidRPr="005C6668" w:rsidRDefault="00650B13"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wps:txbx>
                                    <wps:bodyPr rot="0" vert="horz" wrap="square" lIns="91440" tIns="45720" rIns="91440" bIns="45720" anchor="t" anchorCtr="0">
                                      <a:noAutofit/>
                                    </wps:bodyPr>
                                  </wps:wsp>
                                  <wps:wsp>
                                    <wps:cNvPr id="425" name="Прямая соединительная линия 425"/>
                                    <wps:cNvCnPr/>
                                    <wps:spPr>
                                      <a:xfrm>
                                        <a:off x="8736037" y="5162843"/>
                                        <a:ext cx="0" cy="560999"/>
                                      </a:xfrm>
                                      <a:prstGeom prst="line">
                                        <a:avLst/>
                                      </a:prstGeom>
                                    </wps:spPr>
                                    <wps:style>
                                      <a:lnRef idx="1">
                                        <a:schemeClr val="dk1"/>
                                      </a:lnRef>
                                      <a:fillRef idx="0">
                                        <a:schemeClr val="dk1"/>
                                      </a:fillRef>
                                      <a:effectRef idx="0">
                                        <a:schemeClr val="dk1"/>
                                      </a:effectRef>
                                      <a:fontRef idx="minor">
                                        <a:schemeClr val="tx1"/>
                                      </a:fontRef>
                                    </wps:style>
                                    <wps:bodyPr/>
                                  </wps:wsp>
                                  <wps:wsp>
                                    <wps:cNvPr id="426" name="Прямая со стрелкой 426"/>
                                    <wps:cNvCnPr/>
                                    <wps:spPr>
                                      <a:xfrm flipH="1">
                                        <a:off x="7244862" y="5711483"/>
                                        <a:ext cx="1491175"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grpSp>
                            </wpg:grpSp>
                          </wpg:grpSp>
                        </wpg:grpSp>
                      </wpg:grpSp>
                      <wps:wsp>
                        <wps:cNvPr id="402" name="Прямая со стрелкой 402"/>
                        <wps:cNvCnPr/>
                        <wps:spPr>
                          <a:xfrm flipH="1" flipV="1">
                            <a:off x="5515661" y="4286707"/>
                            <a:ext cx="158750" cy="118745"/>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03" o:spid="_x0000_s1026" style="position:absolute;left:0;text-align:left;margin-left:4.1pt;margin-top:12.75pt;width:784.2pt;height:510.8pt;z-index:251684864" coordsize="99593,6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">
                <v:group id="Группа 305" o:spid="_x0000_s1027" style="position:absolute;width:99593;height:64871"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group id="Группа 301" o:spid="_x0000_s1028" style="position:absolute;left:26728;top:51312;width:40990;height:5380" coordorigin=",4044" coordsize="40989,5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line id="Прямая соединительная линия 394" o:spid="_x0000_s1029" style="position:absolute;visibility:visible;mso-wrap-style:square" from="28416,9425" to="40989,9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O+qcIAAADcAAAADwAAAGRycy9kb3ducmV2LnhtbESPQWsCMRSE74L/IbyCN82qVXRrFBFL&#10;i57Uen9sXncXNy9rkmr675uC4HGYmW+YxSqaRtzI+dqyguEgA0FcWF1zqeDr9N6fgfABWWNjmRT8&#10;kofVsttZYK7tnQ90O4ZSJAj7HBVUIbS5lL6oyKAf2JY4ed/WGQxJulJqh/cEN40cZdlUGqw5LVTY&#10;0qai4nL8MYkyPF+N/LjM8bxze7cdT+MkXpXqvcT1G4hAMTzDj/anVjCev8L/mX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O+qcIAAADcAAAADwAAAAAAAAAAAAAA&#10;AAChAgAAZHJzL2Rvd25yZXYueG1sUEsFBgAAAAAEAAQA+QAAAJADAAAAAA==&#10;" strokecolor="black [3040]"/>
                    <v:shapetype id="_x0000_t32" coordsize="21600,21600" o:spt="32" o:oned="t" path="m,l21600,21600e" filled="f">
                      <v:path arrowok="t" fillok="f" o:connecttype="none"/>
                      <o:lock v:ext="edit" shapetype="t"/>
                    </v:shapetype>
                    <v:shape id="Прямая со стрелкой 323" o:spid="_x0000_s1030" type="#_x0000_t32" style="position:absolute;top:4044;width:17677;height:22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KosMAAADcAAAADwAAAGRycy9kb3ducmV2LnhtbESPQYvCMBSE78L+h/AWvGmqgkg1LcuC&#10;sOhhsQp6fDTPttq8lCar2X9vBMHjMDPfMKs8mFbcqHeNZQWTcQKCuLS64UrBYb8eLUA4j6yxtUwK&#10;/slBnn0MVphqe+cd3QpfiQhhl6KC2vsuldKVNRl0Y9sRR+9se4M+yr6Susd7hJtWTpNkLg02HBdq&#10;7Oi7pvJa/BkFm+PlvJeHJqApwnyzTda/7Wmi1PAzfC1BeAr+HX61f7SC2XQGzzPxCM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QCqLDAAAA3AAAAA8AAAAAAAAAAAAA&#10;AAAAoQIAAGRycy9kb3ducmV2LnhtbFBLBQYAAAAABAAEAPkAAACRAwAAAAA=&#10;" strokecolor="black [3040]">
                      <v:stroke endarrow="block"/>
                    </v:shape>
                  </v:group>
                  <v:group id="Группа 302" o:spid="_x0000_s1031"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Прямая со стрелкой 343" o:spid="_x0000_s1032" type="#_x0000_t32" style="position:absolute;left:42906;top:47126;width:6572;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fb8EAAADcAAAADwAAAGRycy9kb3ducmV2LnhtbESPW4vCMBSE3xf8D+Es+LKsqRdEukYR&#10;Qeg+evkBh+ZsU2xOSpJe/PdGWPBxmJlvmO1+tI3oyYfasYL5LANBXDpdc6Xgdj19b0CEiKyxcUwK&#10;HhRgv5t8bDHXbuAz9ZdYiQThkKMCE2ObSxlKQxbDzLXEyftz3mJM0ldSexwS3DZykWVrabHmtGCw&#10;paOh8n7prALXs/ldfdl4l115PWBXHAdfKDX9HA8/ICKN8R3+bxdawXK1hNe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l9vwQAAANwAAAAPAAAAAAAAAAAAAAAA&#10;AKECAABkcnMvZG93bnJldi54bWxQSwUGAAAAAAQABAD5AAAAjwMAAAAA&#10;" strokecolor="black [3040]">
                      <v:stroke endarrow="block"/>
                    </v:shape>
                    <v:group id="Группа 438" o:spid="_x0000_s1033"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group id="Группа 437" o:spid="_x0000_s1034" style="position:absolute;left:36153;top:8018;width:2191;height:6477" coordsize="2190,6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Прямая со стрелкой 332" o:spid="_x0000_s1035" type="#_x0000_t32" style="position:absolute;width:2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iJicEAAADcAAAADwAAAGRycy9kb3ducmV2LnhtbESP3YrCMBSE74V9h3AEb0TTVVmWahQR&#10;FuqlPw9waI5NsTkpSfqzb2+Ehb0cZuYbZncYbSN68qF2rOBzmYEgLp2uuVJwv/0svkGEiKyxcUwK&#10;finAYf8x2WGu3cAX6q+xEgnCIUcFJsY2lzKUhiyGpWuJk/dw3mJM0ldSexwS3DZylWVf0mLNacFg&#10;SydD5fPaWQWuZ3PezG18yq68HbErToMvlJpNx+MWRKQx/of/2oVWsF6v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uImJwQAAANwAAAAPAAAAAAAAAAAAAAAA&#10;AKECAABkcnMvZG93bnJldi54bWxQSwUGAAAAAAQABAD5AAAAjwMAAAAA&#10;" strokecolor="black [3040]">
                          <v:stroke endarrow="block"/>
                        </v:shape>
                        <v:shape id="Прямая со стрелкой 336" o:spid="_x0000_s1036" type="#_x0000_t32" style="position:absolute;width:2190;height:6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OPisEAAADcAAAADwAAAGRycy9kb3ducmV2LnhtbESP3YrCMBSE7wXfIRxhb2RNd11kqUYR&#10;YaFervoAh+bYFJuTkqQ/vr0RBC+HmfmG2exG24iefKgdK/haZCCIS6drrhRczn+fvyBCRNbYOCYF&#10;dwqw204nG8y1G/if+lOsRIJwyFGBibHNpQylIYth4Vri5F2dtxiT9JXUHocEt438zrKVtFhzWjDY&#10;0sFQeTt1VoHr2Rx/5jbeZFee99gVh8EXSn3Mxv0aRKQxvsOvdqEVLJcreJ5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g4+KwQAAANwAAAAPAAAAAAAAAAAAAAAA&#10;AKECAABkcnMvZG93bnJldi54bWxQSwUGAAAAAAQABAD5AAAAjwMAAAAA&#10;" strokecolor="black [3040]">
                          <v:stroke endarrow="block"/>
                        </v:shape>
                      </v:group>
                      <v:group id="Группа 436" o:spid="_x0000_s1037"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Прямая со стрелкой 333" o:spid="_x0000_s1038" type="#_x0000_t32" style="position:absolute;left:36716;top:20679;width:2000;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cf8UAAADcAAAADwAAAGRycy9kb3ducmV2LnhtbESPQWvCQBSE7wX/w/IEb83GBkKJWUUE&#10;QfRQmgjt8ZF9JtHs25Dd6vbfdwuFHoeZ+YYpN8EM4k6T6y0rWCYpCOLG6p5bBed6//wKwnlkjYNl&#10;UvBNDjbr2VOJhbYPfqd75VsRIewKVNB5PxZSuqYjgy6xI3H0LnYy6KOcWqknfES4GeRLmubSYM9x&#10;ocORdh01t+rLKDh+XC+1PPcBTRXy4yndvw2fS6UW87BdgfAU/H/4r33QCrIs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cf8UAAADcAAAADwAAAAAAAAAA&#10;AAAAAAChAgAAZHJzL2Rvd25yZXYueG1sUEsFBgAAAAAEAAQA+QAAAJMDAAAAAA==&#10;" strokecolor="black [3040]">
                          <v:stroke endarrow="block"/>
                        </v:shape>
                        <v:group id="Группа 435" o:spid="_x0000_s1039" style="position:absolute;width:99599;height:64876" coordsize="99599,64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group id="Группа 433" o:spid="_x0000_s1040" style="position:absolute;width:97369;height:56692" coordsize="97369,5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group id="Группа 428" o:spid="_x0000_s1041" style="position:absolute;top:3657;width:26676;height:53035" coordsize="26676,5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line id="Прямая соединительная линия 300" o:spid="_x0000_s1042" style="position:absolute;visibility:visible;mso-wrap-style:square" from="20257,42062" to="20257,43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LCk8EAAADcAAAADwAAAGRycy9kb3ducmV2LnhtbERPzWoCMRC+C75DGKE3zVZRdGsUKRSk&#10;9uLPA0w3093FzWSbTHX16c2h4PHj+1+uO9eoC4VYezbwOspAERfe1lwaOB0/hnNQUZAtNp7JwI0i&#10;rFf93hJz66+8p8tBSpVCOOZooBJpc61jUZHDOPItceJ+fHAoCYZS24DXFO4aPc6ymXZYc2qosKX3&#10;iorz4c8Z+N19bePtuxnLbHr/PIfNfCGTaMzLoNu8gRLq5Cn+d2+tgUmW5qc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MsKTwQAAANwAAAAPAAAAAAAAAAAAAAAA&#10;AKECAABkcnMvZG93bnJldi54bWxQSwUGAAAAAAQABAD5AAAAjwMAAAAA&#10;" strokecolor="#4579b8 [3044]"/>
                              <v:shapetype id="_x0000_t202" coordsize="21600,21600" o:spt="202" path="m,l,21600r21600,l21600,xe">
                                <v:stroke joinstyle="miter"/>
                                <v:path gradientshapeok="t" o:connecttype="rect"/>
                              </v:shapetype>
                              <v:shape id="_x0000_s1043" type="#_x0000_t202" style="position:absolute;left:14349;top:30948;width:11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lwVsMA&#10;AADcAAAADwAAAGRycy9kb3ducmV2LnhtbESPUWvCMBSF3wX/Q7iCb5oqumlnFB1s9G2s2w+4JHdt&#10;t+amJFnb/ftFEHw8nHO+wzmcRtuKnnxoHCtYLTMQxNqZhisFnx8vix2IEJENto5JwR8FOB2nkwPm&#10;xg38Tn0ZK5EgHHJUUMfY5VIGXZPFsHQdcfK+nLcYk/SVNB6HBLetXGfZg7TYcFqosaPnmvRP+WsV&#10;+O0ZN8WlKnz2qgcdv/mtL1mp+Ww8P4GINMZ7+NYujIL1/hGuZ9IRk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lwVsMAAADcAAAADwAAAAAAAAAAAAAAAACYAgAAZHJzL2Rv&#10;d25yZXYueG1sUEsFBgAAAAAEAAQA9QAAAIgDA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Правознавство</w:t>
                                      </w:r>
                                    </w:p>
                                  </w:txbxContent>
                                </v:textbox>
                              </v:shape>
                              <v:shape id="Прямая со стрелкой 31" o:spid="_x0000_s1044" type="#_x0000_t32" style="position:absolute;left:11816;top:25181;width:2477;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o3cAAAADbAAAADwAAAGRycy9kb3ducmV2LnhtbESP3YrCMBSE7xf2HcJZ8GZZU3WRpRpF&#10;BKFe+vMAh+bYFJuTkqQ/vr0RhL0cZuYbZr0dbSN68qF2rGA2zUAQl07XXCm4Xg4/fyBCRNbYOCYF&#10;Dwqw3Xx+rDHXbuAT9edYiQThkKMCE2ObSxlKQxbD1LXEybs5bzEm6SupPQ4Jbhs5z7KltFhzWjDY&#10;0t5QeT93VoHr2Rx/v228y6687LAr9oMvlJp8jbsViEhj/A+/24VWsJj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9qN3AAAAA2wAAAA8AAAAAAAAAAAAAAAAA&#10;oQIAAGRycy9kb3ducmV2LnhtbFBLBQYAAAAABAAEAPkAAACOAwAAAAA=&#10;" strokecolor="black [3040]">
                                <v:stroke endarrow="block"/>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45" type="#_x0000_t67" style="position:absolute;left:4079;width:2477;height: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Yl8IA&#10;AADaAAAADwAAAGRycy9kb3ducmV2LnhtbESPQWuDQBSE74X+h+UVemvWeCipySpJS6Q99BBj7i/u&#10;i0rct+Ju1P77bqDQ4zAz3zCbbDadGGlwrWUFy0UEgriyuuVaQXncv6xAOI+ssbNMCn7IQZY+Pmww&#10;0XbiA42Fr0WAsEtQQeN9n0jpqoYMuoXtiYN3sYNBH+RQSz3gFOCmk3EUvUqDLYeFBnt6b6i6FjcT&#10;KCWVc5+f4x2dbPF9+Mo/iilX6vlp3q5BeJr9f/iv/akVvMH9SrgBMv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hiXwgAAANoAAAAPAAAAAAAAAAAAAAAAAJgCAABkcnMvZG93&#10;bnJldi54bWxQSwUGAAAAAAQABAD1AAAAhwMAAAAA&#10;" adj="12313" fillcolor="red" strokecolor="black [3213]" strokeweight="1pt"/>
                              <v:shape id="Прямая со стрелкой 294" o:spid="_x0000_s1046" type="#_x0000_t32" style="position:absolute;left:11816;top:37842;width:2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rkwcEAAADcAAAADwAAAGRycy9kb3ducmV2LnhtbESP3YrCMBSE74V9h3AEb0TTFZHdahQR&#10;FuqlPw9waI5NsTkpSfqzb2+Ehb0cZuYbZncYbSN68qF2rOBzmYEgLp2uuVJwv/0svkCEiKyxcUwK&#10;finAYf8x2WGu3cAX6q+xEgnCIUcFJsY2lzKUhiyGpWuJk/dw3mJM0ldSexwS3DZylWUbabHmtGCw&#10;pZOh8nntrALXszmv5zY+ZVfejtgVp8EXSs2m43ELItIY/8N/7UIrWH2v4X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muTBwQAAANwAAAAPAAAAAAAAAAAAAAAA&#10;AKECAABkcnMvZG93bnJldi54bWxQSwUGAAAAAAQABAD5AAAAjwMAAAAA&#10;" strokecolor="black [3040]">
                                <v:stroke endarrow="block"/>
                              </v:shape>
                              <v:shape id="_x0000_s1047" type="#_x0000_t202" style="position:absolute;left:562;top:6893;width:11239;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Bjb8A&#10;AADbAAAADwAAAGRycy9kb3ducmV2LnhtbERP3WrCMBS+H+wdwhl4t6YTN0c1ihtMejdW9wCH5NhW&#10;m5OSxLa+/SIIuzsf3+9ZbyfbiYF8aB0reMlyEMTamZZrBb+Hr+d3ECEiG+wck4IrBdhuHh/WWBg3&#10;8g8NVaxFCuFQoIImxr6QMuiGLIbM9cSJOzpvMSboa2k8jincdnKe52/SYsupocGePhvS5+piFfjX&#10;HS7Kj7r0+V6POp74e6hYqdnTtFuBiDTFf/HdXZo0fwm3X9IB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9AGNvwAAANsAAAAPAAAAAAAAAAAAAAAAAJgCAABkcnMvZG93bnJl&#10;di54bWxQSwUGAAAAAAQABAD1AAAAhAM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Українська мова(за професійним спрямуванням))</w:t>
                                      </w:r>
                                    </w:p>
                                  </w:txbxContent>
                                </v:textbox>
                              </v:shape>
                              <v:shape id="_x0000_s1048" type="#_x0000_t202" style="position:absolute;left:562;top:17162;width:11239;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V/8IA&#10;AADbAAAADwAAAGRycy9kb3ducmV2LnhtbESPQU/DMAyF70j8h8hI3FjKBAiVZdM2aVNvaIUfYCVe&#10;29E4VZK15d/jA9Jutt7ze59Xm9n3aqSYusAGnhcFKGIbXMeNge+vw9M7qJSRHfaBycAvJdis7+9W&#10;WLow8YnGOjdKQjiVaKDNeSi1TrYlj2kRBmLRziF6zLLGRruIk4T7Xi+L4k177FgaWhxo35L9qa/e&#10;QHzd4ku1a6pYHO1k84U/x5qNeXyYtx+gMs35Zv6/rpzgC6z8IgP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5X/wgAAANsAAAAPAAAAAAAAAAAAAAAAAJgCAABkcnMvZG93&#10;bnJldi54bWxQSwUGAAAAAAQABAD1AAAAhwM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Історія України</w:t>
                                      </w:r>
                                    </w:p>
                                  </w:txbxContent>
                                </v:textbox>
                              </v:shape>
                              <v:line id="Прямая соединительная линия 19" o:spid="_x0000_s1049" style="position:absolute;visibility:visible;mso-wrap-style:square" from="5486,5908" to="5486,6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line id="Прямая соединительная линия 20" o:spid="_x0000_s1050" style="position:absolute;visibility:visible;mso-wrap-style:square" from="5486,15333" to="5486,1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shape id="_x0000_s1051" type="#_x0000_t202" style="position:absolute;left:14067;top:11394;width:9525;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238EA&#10;AADbAAAADwAAAGRycy9kb3ducmV2LnhtbESPUWvCMBSF3wf+h3CFvc1UcUOqUVRQ+jZW/QGX5NpW&#10;m5uSxLb798tgsMfDOec7nM1utK3oyYfGsYL5LANBrJ1puFJwvZzeViBCRDbYOiYF3xRgt528bDA3&#10;buAv6stYiQThkKOCOsYulzLomiyGmeuIk3dz3mJM0lfSeBwS3LZykWUf0mLDaaHGjo416Uf5tAr8&#10;+x6XxaEqfHbWg453/uxLVup1Ou7XICKN8T/81y6MgsUcfr+kH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99t/BAAAA2wAAAA8AAAAAAAAAAAAAAAAAmAIAAGRycy9kb3du&#10;cmV2LnhtbFBLBQYAAAAABAAEAPUAAACGAw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Історія української культури</w:t>
                                      </w:r>
                                    </w:p>
                                  </w:txbxContent>
                                </v:textbox>
                              </v:shape>
                              <v:shape id="Прямая со стрелкой 22" o:spid="_x0000_s1052" type="#_x0000_t32" style="position:absolute;left:11816;top:11394;width:2286;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shape id="Прямая со стрелкой 23" o:spid="_x0000_s1053" type="#_x0000_t32" style="position:absolute;left:11816;top:15474;width:2286;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cgcIAAADbAAAADwAAAGRycy9kb3ducmV2LnhtbESPQYvCMBSE74L/ITzBm6Yq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vcgcIAAADbAAAADwAAAAAAAAAAAAAA&#10;AAChAgAAZHJzL2Rvd25yZXYueG1sUEsFBgAAAAAEAAQA+QAAAJADAAAAAA==&#10;" strokecolor="black [3040]">
                                <v:stroke endarrow="block"/>
                              </v:shape>
                              <v:group id="Группа 289" o:spid="_x0000_s1054" style="position:absolute;left:562;top:23071;width:24383;height:8762" coordsize="24384,8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_x0000_s1055" type="#_x0000_t202" style="position:absolute;top:571;width:11239;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MMEA&#10;AADbAAAADwAAAGRycy9kb3ducmV2LnhtbESPUWvCMBSF3wX/Q7iCb5pOnBvVKDqY9G1Y9wMuyV1b&#10;19yUJLb13y+DwR4P55zvcHaH0baiJx8axwqelhkIYu1Mw5WCz+v74hVEiMgGW8ek4EEBDvvpZIe5&#10;cQNfqC9jJRKEQ44K6hi7XMqga7IYlq4jTt6X8xZjkr6SxuOQ4LaVqyzbSIsNp4UaO3qrSX+Xd6vA&#10;Px9xXZyqwmdnPeh444++ZKXms/G4BRFpjP/hv3ZhFKxe4PdL+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YyzDBAAAA2wAAAA8AAAAAAAAAAAAAAAAAmAIAAGRycy9kb3du&#10;cmV2LnhtbFBLBQYAAAAABAAEAPUAAACGAwAAAAA=&#10;" fillcolor="#92d050">
                                  <v:textbox>
                                    <w:txbxContent>
                                      <w:p w:rsidR="00650B13" w:rsidRPr="009534C1" w:rsidRDefault="00650B13" w:rsidP="00544E1C">
                                        <w:pPr>
                                          <w:spacing w:after="0" w:line="240" w:lineRule="auto"/>
                                          <w:jc w:val="center"/>
                                          <w:rPr>
                                            <w:rFonts w:ascii="Times New Roman" w:hAnsi="Times New Roman" w:cs="Times New Roman"/>
                                          </w:rPr>
                                        </w:pPr>
                                        <w:r>
                                          <w:rPr>
                                            <w:rFonts w:ascii="Times New Roman" w:hAnsi="Times New Roman" w:cs="Times New Roman"/>
                                          </w:rPr>
                                          <w:t>Вища математика</w:t>
                                        </w:r>
                                      </w:p>
                                    </w:txbxContent>
                                  </v:textbox>
                                </v:shape>
                                <v:shape id="_x0000_s1056" type="#_x0000_t202" style="position:absolute;top:5715;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dfQr4A&#10;AADbAAAADwAAAGRycy9kb3ducmV2LnhtbERP3WrCMBS+F/YO4Qy8s+lEZXRGccJG78S6BzgkZ223&#10;5qQksa1vby4ELz++/+1+sp0YyIfWsYK3LAdBrJ1puVbwc/lavIMIEdlg55gU3CjAfvcy22Jh3Mhn&#10;GqpYixTCoUAFTYx9IWXQDVkMmeuJE/frvMWYoK+l8TimcNvJZZ5vpMWWU0ODPR0b0v/V1Srw6wOu&#10;ys+69Pm3HnX849NQsVLz1+nwASLSFJ/ih7s0CpZpbPqSfoDc3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8HX0K+AAAA2wAAAA8AAAAAAAAAAAAAAAAAmAIAAGRycy9kb3ducmV2&#10;LnhtbFBLBQYAAAAABAAEAPUAAACDAwAAAAA=&#10;" fillcolor="#92d050">
                                  <v:textbox>
                                    <w:txbxContent>
                                      <w:p w:rsidR="00650B13" w:rsidRPr="009534C1" w:rsidRDefault="00650B13" w:rsidP="00544E1C">
                                        <w:pPr>
                                          <w:jc w:val="center"/>
                                          <w:rPr>
                                            <w:rFonts w:ascii="Times New Roman" w:hAnsi="Times New Roman" w:cs="Times New Roman"/>
                                          </w:rPr>
                                        </w:pPr>
                                        <w:r>
                                          <w:rPr>
                                            <w:rFonts w:ascii="Times New Roman" w:hAnsi="Times New Roman" w:cs="Times New Roman"/>
                                          </w:rPr>
                                          <w:t>Інформатика</w:t>
                                        </w:r>
                                      </w:p>
                                    </w:txbxContent>
                                  </v:textbox>
                                </v:shape>
                                <v:line id="Прямая соединительная линия 29" o:spid="_x0000_s1057" style="position:absolute;visibility:visible;mso-wrap-style:square" from="5429,4572" to="542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LuXMIAAADbAAAADwAAAGRycy9kb3ducmV2LnhtbESPQWsCMRSE74L/IbxCb5p1S0W3RpFS&#10;adGTWu+Pzevu4uZlN4ma/ntTKHgcZuYbZrGKphVXcr6xrGAyzkAQl1Y3XCn4Pm5GMxA+IGtsLZOC&#10;X/KwWg4HCyy0vfGerodQiQRhX6CCOoSukNKXNRn0Y9sRJ+/HOoMhSVdJ7fCW4KaVeZZNpcGG00KN&#10;Hb3XVJ4PF5Mok1Nv5Od5jqet27mPl2l8jb1Sz09x/QYiUAyP8H/7SyvI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LuXMIAAADbAAAADwAAAAAAAAAAAAAA&#10;AAChAgAAZHJzL2Rvd25yZXYueG1sUEsFBgAAAAAEAAQA+QAAAJADAAAAAA==&#10;" strokecolor="black [3040]"/>
                                <v:shape id="_x0000_s1058" type="#_x0000_t202" style="position:absolute;left:13716;width:1066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jFmb8A&#10;AADbAAAADwAAAGRycy9kb3ducmV2LnhtbERP3WrCMBS+F/YO4Qx2p+mmjtGZFic4eifWPcAhOWu7&#10;NScliW339suF4OXH978rZ9uLkXzoHCt4XmUgiLUzHTcKvi7H5RuIEJEN9o5JwR8FKIuHxQ5z4yY+&#10;01jHRqQQDjkqaGMccimDbsliWLmBOHHfzluMCfpGGo9TCre9fMmyV2mx49TQ4kCHlvRvfbUK/HaP&#10;m+qjqXz2qScdf/g01qzU0+O8fwcRaY538c1dGQXrtD59ST9AF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MWZvwAAANsAAAAPAAAAAAAAAAAAAAAAAJgCAABkcnMvZG93bnJl&#10;di54bWxQSwUGAAAAAAQABAD1AAAAhAMAAAAA&#10;" fillcolor="#92d050">
                                  <v:textbox>
                                    <w:txbxContent>
                                      <w:p w:rsidR="00650B13" w:rsidRPr="009534C1" w:rsidRDefault="00650B13" w:rsidP="00544E1C">
                                        <w:pPr>
                                          <w:jc w:val="center"/>
                                          <w:rPr>
                                            <w:rFonts w:ascii="Times New Roman" w:hAnsi="Times New Roman" w:cs="Times New Roman"/>
                                          </w:rPr>
                                        </w:pPr>
                                        <w:r>
                                          <w:rPr>
                                            <w:rFonts w:ascii="Times New Roman" w:hAnsi="Times New Roman" w:cs="Times New Roman"/>
                                          </w:rPr>
                                          <w:t>Дослідження операцій</w:t>
                                        </w:r>
                                      </w:p>
                                    </w:txbxContent>
                                  </v:textbox>
                                </v:shape>
                                <v:shape id="Прямая со стрелкой 288" o:spid="_x0000_s1059" type="#_x0000_t32" style="position:absolute;left:11239;top:3619;width:2286;height:37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PIdL0AAADcAAAADwAAAGRycy9kb3ducmV2LnhtbERPvQrCMBDeBd8hnOCmqQ4i1SgiCKKD&#10;WAUdj+Zsq82lNFHj25tBcPz4/ufLYGrxotZVlhWMhgkI4tzqigsF59NmMAXhPLLG2jIp+JCD5aLb&#10;mWOq7ZuP9Mp8IWIIuxQVlN43qZQuL8mgG9qGOHI32xr0EbaF1C2+Y7ip5ThJJtJgxbGhxIbWJeWP&#10;7GkU7C7320meq4AmC5PdPtkc6utIqX4vrGYgPAX/F//cW61gPI1r45l4BO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YzyHS9AAAA3AAAAA8AAAAAAAAAAAAAAAAAoQIA&#10;AGRycy9kb3ducmV2LnhtbFBLBQYAAAAABAAEAPkAAACLAwAAAAA=&#10;" strokecolor="black [3040]">
                                  <v:stroke endarrow="block"/>
                                </v:shape>
                              </v:group>
                              <v:shape id="_x0000_s1060" type="#_x0000_t202" style="position:absolute;left:140;top:33059;width:1123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dm8AA&#10;AADcAAAADwAAAGRycy9kb3ducmV2LnhtbERPTYvCMBC9L/gfwgheFk0VWbQaRQVB0D1YvXgbm7Et&#10;NpPSRFv/vTkIHh/ve75sTSmeVLvCsoLhIAJBnFpdcKbgfNr2JyCcR9ZYWiYFL3KwXHR+5hhr2/CR&#10;nonPRAhhF6OC3PsqltKlORl0A1sRB+5ma4M+wDqTusYmhJtSjqLoTxosODTkWNEmp/SePIyCyxHX&#10;6fU3ecnHvjGX/x3J8YGU6nXb1QyEp9Z/xR/3TisYTcP8cC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Cdm8AAAADcAAAADwAAAAAAAAAAAAAAAACYAgAAZHJzL2Rvd25y&#10;ZXYueG1sUEsFBgAAAAAEAAQA9QAAAIUDA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Політекономія </w:t>
                                      </w:r>
                                    </w:p>
                                  </w:txbxContent>
                                </v:textbox>
                              </v:shape>
                              <v:shape id="_x0000_s1061" type="#_x0000_t202" style="position:absolute;top:36716;width:11810;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4AMUA&#10;AADcAAAADwAAAGRycy9kb3ducmV2LnhtbESPQWvCQBSE7wX/w/IKvRTdGKS00U1QoSDYHkx78fbM&#10;PpPQ7NuQXZP477uC4HGYmW+YVTaaRvTUudqygvksAkFcWF1zqeD353P6DsJ5ZI2NZVJwJQdZOnla&#10;YaLtwAfqc1+KAGGXoILK+zaR0hUVGXQz2xIH72w7gz7IrpS6wyHATSPjKHqTBmsOCxW2tK2o+Msv&#10;RsHxgJvi9Jpf5WU/mOP3juTii5R6eR7XSxCeRv8I39s7rSD+mMPtTDgC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DgAxQAAANwAAAAPAAAAAAAAAAAAAAAAAJgCAABkcnMv&#10;ZG93bnJldi54bWxQSwUGAAAAAAQABAD1AAAAigM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Мікроекономіка</w:t>
                                      </w:r>
                                    </w:p>
                                  </w:txbxContent>
                                </v:textbox>
                              </v:shape>
                              <v:shape id="_x0000_s1062" type="#_x0000_t202" style="position:absolute;left:14771;top:35731;width:1190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6md8UA&#10;AADcAAAADwAAAGRycy9kb3ducmV2LnhtbESPQWvCQBSE74L/YXlCL6KbhlJqmk3QQkGoPZj24u01&#10;+0yC2bchuzHx37uFQo/DzHzDpPlkWnGl3jWWFTyuIxDEpdUNVwq+v95XLyCcR9bYWiYFN3KQZ/NZ&#10;iom2Ix/pWvhKBAi7BBXU3neJlK6syaBb2444eGfbG/RB9pXUPY4BbloZR9GzNNhwWKixo7eayksx&#10;GAWnI+7Kn2Vxk8PHaE6fe5JPB1LqYTFtX0F4mvx/+K+91wriTQy/Z8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qZ3xQAAANwAAAAPAAAAAAAAAAAAAAAAAJgCAABkcnMv&#10;ZG93bnJldi54bWxQSwUGAAAAAAQABAD1AAAAigM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Макроекономіка</w:t>
                                      </w:r>
                                    </w:p>
                                  </w:txbxContent>
                                </v:textbox>
                              </v:shape>
                              <v:line id="Прямая соединительная линия 293" o:spid="_x0000_s1063" style="position:absolute;visibility:visible;mso-wrap-style:square" from="6049,35731" to="6049,36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spQMMAAADcAAAADwAAAGRycy9kb3ducmV2LnhtbESPT2sCMRTE7wW/Q3iCt5pVqdTVrIhU&#10;LO2p/rk/Ns/dZTcva5Jq/PZNodDjMDO/YVbraDpxI+cbywom4wwEcWl1w5WC03H3/ArCB2SNnWVS&#10;8CAP62LwtMJc2zt/0e0QKpEg7HNUUIfQ51L6siaDfmx74uRdrDMYknSV1A7vCW46Oc2yuTTYcFqo&#10;sadtTWV7+DaJMjlfjdy3Czx/uE/3NpvHl3hVajSMmyWIQDH8h//a71rBdDGD3zPpCM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rKUDDAAAA3AAAAA8AAAAAAAAAAAAA&#10;AAAAoQIAAGRycy9kb3ducmV2LnhtbFBLBQYAAAAABAAEAPkAAACRAwAAAAA=&#10;" strokecolor="black [3040]"/>
                              <v:shape id="_x0000_s1064" type="#_x0000_t202" style="position:absolute;left:14630;top:39248;width:11906;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kJMAA&#10;AADcAAAADwAAAGRycy9kb3ducmV2LnhtbERP3WrCMBS+H+wdwhl4N9PJNlw1LU6Y9G6s7gEOybGt&#10;NicliW19e3Mx2OXH978tZ9uLkXzoHCt4WWYgiLUzHTcKfo9fz2sQISIb7B2TghsFKIvHhy3mxk38&#10;Q2MdG5FCOOSooI1xyKUMuiWLYekG4sSdnLcYE/SNNB6nFG57ucqyd2mx49TQ4kD7lvSlvloF/m2H&#10;r9VnU/nsoCcdz/w91qzU4mnebUBEmuO/+M9dGQWrj7Q2nUlHQBZ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kJMAAAADcAAAADwAAAAAAAAAAAAAAAACYAgAAZHJzL2Rvd25y&#10;ZXYueG1sUEsFBgAAAAAEAAQA9QAAAIUDAAAAAA==&#10;" fillcolor="#92d050">
                                <v:textbox>
                                  <w:txbxContent>
                                    <w:p w:rsidR="00650B13" w:rsidRPr="008C4F6E" w:rsidRDefault="00650B13" w:rsidP="00544E1C">
                                      <w:pPr>
                                        <w:spacing w:after="0" w:line="240" w:lineRule="auto"/>
                                        <w:jc w:val="center"/>
                                        <w:rPr>
                                          <w:rFonts w:ascii="Times New Roman" w:hAnsi="Times New Roman" w:cs="Times New Roman"/>
                                        </w:rPr>
                                      </w:pPr>
                                      <w:r>
                                        <w:rPr>
                                          <w:rFonts w:ascii="Times New Roman" w:hAnsi="Times New Roman" w:cs="Times New Roman"/>
                                        </w:rPr>
                                        <w:t>Психологія</w:t>
                                      </w:r>
                                    </w:p>
                                  </w:txbxContent>
                                </v:textbox>
                              </v:shape>
                              <v:shape id="_x0000_s1065" type="#_x0000_t202" style="position:absolute;left:14771;top:43609;width:11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Bv8IA&#10;AADcAAAADwAAAGRycy9kb3ducmV2LnhtbESPUWvCMBSF3wf+h3AF32Y6cUOrUXSw0TdZ3Q+4JHdt&#10;XXNTkth2/34RBB8P55zvcLb70baiJx8axwpe5hkIYu1Mw5WC7/PH8wpEiMgGW8ek4I8C7HeTpy3m&#10;xg38RX0ZK5EgHHJUUMfY5VIGXZPFMHcdcfJ+nLcYk/SVNB6HBLetXGTZm7TYcFqosaP3mvRvebUK&#10;/OsBl8WxKnz2qQcdL3zqS1ZqNh0PGxCRxvgI39uFUbBYr+F2Jh0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ukG/wgAAANwAAAAPAAAAAAAAAAAAAAAAAJgCAABkcnMvZG93&#10;bnJldi54bWxQSwUGAAAAAAQABAD1AAAAhwM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Філософія</w:t>
                                      </w:r>
                                    </w:p>
                                  </w:txbxContent>
                                </v:textbox>
                              </v:shape>
                              <v:line id="Прямая соединительная линия 303" o:spid="_x0000_s1066" style="position:absolute;flip:y;visibility:visible;mso-wrap-style:square" from="19554,20116" to="19554,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JpzMYAAADcAAAADwAAAGRycy9kb3ducmV2LnhtbESPT2vCQBTE74LfYXlCb7ppA1VSVylC&#10;obSkmKgHb4/syx+afRuya5J++26h4HGYmd8w2/1kWjFQ7xrLCh5XEQjiwuqGKwXn09tyA8J5ZI2t&#10;ZVLwQw72u/lsi4m2I2c05L4SAcIuQQW1910ipStqMuhWtiMOXml7gz7IvpK6xzHATSufouhZGmw4&#10;LNTY0aGm4ju/GQWlu3WH60X7cv2RZmn5WX3heFTqYTG9voDwNPl7+L/9rhXEUQx/Z8IR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aczGAAAA3AAAAA8AAAAAAAAA&#10;AAAAAAAAoQIAAGRycy9kb3ducmV2LnhtbFBLBQYAAAAABAAEAPkAAACUAwAAAAA=&#10;" strokecolor="black [3040]"/>
                              <v:shape id="Прямая со стрелкой 304" o:spid="_x0000_s1067" type="#_x0000_t32" style="position:absolute;left:19554;top:20116;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x1cUAAADcAAAADwAAAGRycy9kb3ducmV2LnhtbESPS2vDMBCE74X+B7GF3BqpD0LiRDHF&#10;YMghPTgPcl2sjW1irVxLdex/XxUKPQ4z8w2zSUfbioF63zjW8DJXIIhLZxquNJyO+fMShA/IBlvH&#10;pGEiD+n28WGDiXF3Lmg4hEpECPsENdQhdImUvqzJop+7jjh6V9dbDFH2lTQ93iPctvJVqYW02HBc&#10;qLGjrKbydvi2GpRf5F/Z8fY5nKpQ7C8y302rs9azp/FjDSLQGP7Df+2d0fCm3uH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gx1cUAAADcAAAADwAAAAAAAAAA&#10;AAAAAAChAgAAZHJzL2Rvd25yZXYueG1sUEsFBgAAAAAEAAQA+QAAAJMDAAAAAA==&#10;" strokecolor="black [3040]">
                                <v:stroke endarrow="open"/>
                              </v:shape>
                              <v:shape id="_x0000_s1068" type="#_x0000_t202" style="position:absolute;left:281;top:40514;width:1152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ss8UA&#10;AADcAAAADwAAAGRycy9kb3ducmV2LnhtbESPT2vCQBTE7wW/w/IEL6Vu1CIluooWCgHbg9GLt2f2&#10;NQnNvg3Zzb9v3y0UPA4z8xtmux9MJTpqXGlZwWIegSDOrC45V3C9fLy8gXAeWWNlmRSM5GC/mzxt&#10;Mda25zN1qc9FgLCLUUHhfR1L6bKCDLq5rYmD920bgz7IJpe6wT7ATSWXUbSWBksOCwXW9F5Q9pO2&#10;RsHtjMfs/pyOsj315vaVkHz9JKVm0+GwAeFp8I/wfzvRClaLNf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6yzxQAAANwAAAAPAAAAAAAAAAAAAAAAAJgCAABkcnMv&#10;ZG93bnJldi54bWxQSwUGAAAAAAQABAD1AAAAigM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Вступ до спеціальності </w:t>
                                      </w:r>
                                    </w:p>
                                  </w:txbxContent>
                                </v:textbox>
                              </v:shape>
                              <v:shape id="_x0000_s1069" type="#_x0000_t202" style="position:absolute;left:14630;top:47126;width:11906;height:5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sJKMQA&#10;AADcAAAADwAAAGRycy9kb3ducmV2LnhtbESPQYvCMBSE74L/ITzBi2jqKipdo+wuCIJ6sHrx9rZ5&#10;25ZtXkoTbf33RhA8DjPzDbNct6YUN6pdYVnBeBSBIE6tLjhTcD5thgsQziNrLC2Tgjs5WK+6nSXG&#10;2jZ8pFviMxEg7GJUkHtfxVK6NCeDbmQr4uD92dqgD7LOpK6xCXBTyo8omkmDBYeFHCv6ySn9T65G&#10;weWI3+nvILnL664xl8OW5HRPSvV77dcnCE+tf4df7a1WMBnP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bCSjEAAAA3AAAAA8AAAAAAAAAAAAAAAAAmAIAAGRycy9k&#10;b3ducmV2LnhtbFBLBQYAAAAABAAEAPUAAACJAwAAAAA=&#10;" fillcolor="#00b050">
                                <v:fill opacity="32896f"/>
                                <v:textbox>
                                  <w:txbxContent>
                                    <w:p w:rsidR="00650B13" w:rsidRPr="008C4F6E" w:rsidRDefault="00586EDD" w:rsidP="00544E1C">
                                      <w:pPr>
                                        <w:jc w:val="center"/>
                                        <w:rPr>
                                          <w:rFonts w:ascii="Times New Roman" w:hAnsi="Times New Roman" w:cs="Times New Roman"/>
                                        </w:rPr>
                                      </w:pPr>
                                      <w:r>
                                        <w:rPr>
                                          <w:rFonts w:ascii="Times New Roman" w:hAnsi="Times New Roman" w:cs="Times New Roman"/>
                                        </w:rPr>
                                        <w:t>Світове господарство і МЕВ</w:t>
                                      </w:r>
                                      <w:r w:rsidR="00650B13">
                                        <w:rPr>
                                          <w:rFonts w:ascii="Times New Roman" w:hAnsi="Times New Roman" w:cs="Times New Roman"/>
                                        </w:rPr>
                                        <w:t xml:space="preserve"> </w:t>
                                      </w:r>
                                    </w:p>
                                  </w:txbxContent>
                                </v:textbox>
                              </v:shape>
                            </v:group>
                            <v:group id="Группа 429" o:spid="_x0000_s1070" style="position:absolute;left:422;width:96947;height:50756" coordsize="96947,50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group id="Группа 427" o:spid="_x0000_s1071" style="position:absolute;left:140;width:96807;height:6537" coordsize="96807,6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_x0000_s1072" type="#_x0000_t202" style="position:absolute;top:562;width:1066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HMcQA&#10;AADcAAAADwAAAGRycy9kb3ducmV2LnhtbESPwWrDMBBE74H+g9hCb4mUFJriRDZpIZCcSuxC6W2x&#10;NraJtDKWGrt/XxUCOQ4z84bZFpOz4kpD6DxrWC4UCOLam44bDZ/Vfv4KIkRkg9YzafilAEX+MNti&#10;ZvzIJ7qWsREJwiFDDW2MfSZlqFtyGBa+J07e2Q8OY5JDI82AY4I7K1dKvUiHHaeFFnt6b6m+lD9O&#10;w7g6qGr/Hcrl15H47fhhfeyt1k+P024DItIU7+Fb+2A0PKs1/J9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BzHEAAAA3AAAAA8AAAAAAAAAAAAAAAAAmAIAAGRycy9k&#10;b3ducmV2LnhtbFBLBQYAAAAABAAEAPUAAACJAwAAAAA=&#10;" fillcolor="#ffc000">
                                  <v:fill opacity="32896f"/>
                                  <v:textbox>
                                    <w:txbxContent>
                                      <w:p w:rsidR="00650B13" w:rsidRPr="005C6668" w:rsidRDefault="00650B13" w:rsidP="00544E1C">
                                        <w:pPr>
                                          <w:jc w:val="center"/>
                                          <w:rPr>
                                            <w:rFonts w:ascii="Times New Roman" w:hAnsi="Times New Roman" w:cs="Times New Roman"/>
                                          </w:rPr>
                                        </w:pPr>
                                        <w:r w:rsidRPr="005C6668">
                                          <w:rPr>
                                            <w:rFonts w:ascii="Times New Roman" w:hAnsi="Times New Roman" w:cs="Times New Roman"/>
                                            <w:lang w:val="en-US"/>
                                          </w:rPr>
                                          <w:t xml:space="preserve">1 </w:t>
                                        </w:r>
                                        <w:r w:rsidRPr="005C6668">
                                          <w:rPr>
                                            <w:rFonts w:ascii="Times New Roman" w:hAnsi="Times New Roman" w:cs="Times New Roman"/>
                                          </w:rPr>
                                          <w:t>семестр</w:t>
                                        </w:r>
                                      </w:p>
                                    </w:txbxContent>
                                  </v:textbox>
                                </v:shape>
                                <v:shape id="_x0000_s1073" type="#_x0000_t202" style="position:absolute;left:12520;top:562;width:1057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TTnr8A&#10;AADaAAAADwAAAGRycy9kb3ducmV2LnhtbERPTYvCMBC9L/gfwgh7W1N7WJbaVHYFQU+LVRBvQzO2&#10;xWRSmth2/70RFjwNj/c5+XqyRgzU+9axguUiAUFcOd1yreB03H58gfABWaNxTAr+yMO6mL3lmGk3&#10;8oGGMtQihrDPUEETQpdJ6auGLPqF64gjd3W9xRBhX0vd4xjDrZFpknxKiy3HhgY72jRU3cq7VTCm&#10;u+S4vfhyed4T/+x/jQudUep9Pn2vQASawkv8797pOB+erzyvLB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FNOevwAAANoAAAAPAAAAAAAAAAAAAAAAAJgCAABkcnMvZG93bnJl&#10;di54bWxQSwUGAAAAAAQABAD1AAAAhA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2</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4" type="#_x0000_t202" style="position:absolute;left:24196;top:422;width:1142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N6b8A&#10;AADaAAAADwAAAGRycy9kb3ducmV2LnhtbESPQYvCMBSE74L/ITzBm6b2INI1yioIehKrIN4ezdu2&#10;bPJSmmjrvzeC4HGYmW+Y5bq3Rjyo9bVjBbNpAoK4cLrmUsHlvJssQPiArNE4JgVP8rBeDQdLzLTr&#10;+ESPPJQiQthnqKAKocmk9EVFFv3UNcTR+3OtxRBlW0rdYhfh1sg0SebSYs1xocKGthUV//ndKujS&#10;fXLe3Xw+ux6IN4ejcaExSo1H/e8PiEB9+IY/7b1WkML7SrwB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3pvwAAANoAAAAPAAAAAAAAAAAAAAAAAJgCAABkcnMvZG93bnJl&#10;di54bWxQSwUGAAAAAAQABAD1AAAAhA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3</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5" type="#_x0000_t202" style="position:absolute;left:37842;top:422;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ocsIA&#10;AADaAAAADwAAAGRycy9kb3ducmV2LnhtbESPQWvCQBSE7wX/w/IEb3WTF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uhywgAAANoAAAAPAAAAAAAAAAAAAAAAAJgCAABkcnMvZG93&#10;bnJldi54bWxQSwUGAAAAAAQABAD1AAAAhw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4</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6" type="#_x0000_t202" style="position:absolute;left:51065;top:281;width:1047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wBsIA&#10;AADaAAAADwAAAGRycy9kb3ducmV2LnhtbESPQWvCQBSE7wX/w/IEb3WTUKS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Y3AGwgAAANoAAAAPAAAAAAAAAAAAAAAAAJgCAABkcnMvZG93&#10;bnJldi54bWxQSwUGAAAAAAQABAD1AAAAhw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5</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7" type="#_x0000_t202" style="position:absolute;left:62882;top:140;width:1000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ncIA&#10;AADaAAAADwAAAGRycy9kb3ducmV2LnhtbESPQWvCQBSE7wX/w/IEb3WTQKWkrlIFwZykURBvj+xr&#10;Err7NmS3Sfz3bkHocZiZb5j1drJGDNT71rGCdJmAIK6cbrlWcDkfXt9B+ICs0TgmBXfysN3MXtaY&#10;azfyFw1lqEWEsM9RQRNCl0vpq4Ys+qXriKP37XqLIcq+lrrHMcKtkVmSrKTFluNCgx3tG6p+yl+r&#10;YMyOyflw82V6LYh3xcm40BmlFvPp8wNEoCn8h5/to1bwBn9X4g2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9WdwgAAANoAAAAPAAAAAAAAAAAAAAAAAJgCAABkcnMvZG93&#10;bnJldi54bWxQSwUGAAAAAAQABAD1AAAAhw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6</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8" type="#_x0000_t202" style="position:absolute;left:74699;top:140;width:1076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L6r4A&#10;AADaAAAADwAAAGRycy9kb3ducmV2LnhtbESPQavCMBCE74L/IazgTVM9iFSjqCDo6WEVxNvSrG0x&#10;2ZQm2r5/bwTB4zAz3zDLdWeNeFHjK8cKJuMEBHHudMWFgst5P5qD8AFZo3FMCv7Jw3rV7y0x1a7l&#10;E72yUIgIYZ+igjKEOpXS5yVZ9GNXE0fv7hqLIcqmkLrBNsKtkdMkmUmLFceFEmvalZQ/sqdV0E4P&#10;yXl/89nkeiTeHv+MC7VRajjoNgsQgbrwC3/bB61gBp8r8Qb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9S+q+AAAA2gAAAA8AAAAAAAAAAAAAAAAAmAIAAGRycy9kb3ducmV2&#10;LnhtbFBLBQYAAAAABAAEAPUAAACDAw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7</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_x0000_s1079" type="#_x0000_t202" style="position:absolute;left:86234;width:10573;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uccIA&#10;AADaAAAADwAAAGRycy9kb3ducmV2LnhtbESPQWvCQBSE7wX/w/IEb3WTHGpJXaUKgjlJoyDeHtnX&#10;JHT3bchuk/jv3YLQ4zAz3zDr7WSNGKj3rWMF6TIBQVw53XKt4HI+vL6D8AFZo3FMCu7kYbuZvawx&#10;127kLxrKUIsIYZ+jgiaELpfSVw1Z9EvXEUfv2/UWQ5R9LXWPY4RbI7MkeZMWW44LDXa0b6j6KX+t&#10;gjE7JufDzZfptSDeFSfjQmeUWsynzw8QgabwH362j1rBCv6ux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e5xwgAAANoAAAAPAAAAAAAAAAAAAAAAAJgCAABkcnMvZG93&#10;bnJldi54bWxQSwUGAAAAAAQABAD1AAAAhwMAAAAA&#10;" fillcolor="#ffc00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8</w:t>
                                        </w:r>
                                        <w:r w:rsidRPr="005C6668">
                                          <w:rPr>
                                            <w:rFonts w:ascii="Times New Roman" w:hAnsi="Times New Roman" w:cs="Times New Roman"/>
                                            <w:lang w:val="en-US"/>
                                          </w:rPr>
                                          <w:t xml:space="preserve"> </w:t>
                                        </w:r>
                                        <w:r w:rsidRPr="005C6668">
                                          <w:rPr>
                                            <w:rFonts w:ascii="Times New Roman" w:hAnsi="Times New Roman" w:cs="Times New Roman"/>
                                          </w:rPr>
                                          <w:t>семестр</w:t>
                                        </w:r>
                                      </w:p>
                                    </w:txbxContent>
                                  </v:textbox>
                                </v:shape>
                                <v:shape id="Стрелка вниз 10" o:spid="_x0000_s1080" type="#_x0000_t67" style="position:absolute;left:16599;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ptMIA&#10;AADbAAAADwAAAGRycy9kb3ducmV2LnhtbESPMW/CQAyF90r9DydX6lYuZUAocCCgIqIDAyHsJmeS&#10;iJwvyh0k/ff1UKnbs/z8+b3lenStelIfGs8GPicJKOLS24YrA8V5/zEHFSKyxdYzGfihAOvV68sS&#10;U+sHPtEzj5USCIcUDdQxdqnWoazJYZj4jlh2N987jDL2lbY9DgJ3rZ4myUw7bFg+1NjRrqbynj+c&#10;UAoqxi67Trd08fnx9J195UNmzPvbuFmAijTGf/Pf9cFKfEkvXUS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qm0wgAAANsAAAAPAAAAAAAAAAAAAAAAAJgCAABkcnMvZG93&#10;bnJldi54bWxQSwUGAAAAAAQABAD1AAAAhwMAAAAA&#10;" adj="12313" fillcolor="red" strokecolor="black [3213]" strokeweight="1pt"/>
                                <v:shape id="Стрелка вниз 11" o:spid="_x0000_s1081" type="#_x0000_t67" style="position:absolute;left:28416;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ML8MA&#10;AADbAAAADwAAAGRycy9kb3ducmV2LnhtbESPQW/CMAyF75P2HyJP2m2k9DChQkDAtIoddqCUu2lM&#10;W9E4VRLa7t8vSJN2s/Xe+/y82kymEwM531pWMJ8lIIgrq1uuFZSnz7cFCB+QNXaWScEPedisn59W&#10;mGk78pGGItQiQthnqKAJoc+k9FVDBv3M9sRRu1pnMMTV1VI7HCPcdDJNkndpsOV4ocGe9g1Vt+Ju&#10;IqWkcurzS7qjsy2+j1/5RzHmSr2+TNsliEBT+Df/pQ861p/D45c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oML8MAAADbAAAADwAAAAAAAAAAAAAAAACYAgAAZHJzL2Rv&#10;d25yZXYueG1sUEsFBgAAAAAEAAQA9QAAAIgDAAAAAA==&#10;" adj="12313" fillcolor="red" strokecolor="black [3213]" strokeweight="1pt"/>
                                <v:shape id="Стрелка вниз 12" o:spid="_x0000_s1082" type="#_x0000_t67" style="position:absolute;left:41921;top:3657;width:2477;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WMMA&#10;AADbAAAADwAAAGRycy9kb3ducmV2LnhtbESPQWvDMAyF74X9B6PBbo3THMZI45a1Y6E79NA0u2ux&#10;loTGcrDdJvv39WCwm8R779NTsZ3NIG7kfG9ZwSpJQRA3VvfcKqjP78sXED4gaxwsk4If8rDdPCwK&#10;zLWd+ES3KrQiQtjnqKALYcyl9E1HBn1iR+KofVtnMMTVtVI7nCLcDDJL02dpsOd4ocOR9h01l+pq&#10;IqWmeh7Lr2xHn7Y6nj7Kt2oqlXp6nF/XIALN4d/8lz7oWD+D31/iAH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SWMMAAADbAAAADwAAAAAAAAAAAAAAAACYAgAAZHJzL2Rv&#10;d25yZXYueG1sUEsFBgAAAAAEAAQA9QAAAIgDAAAAAA==&#10;" adj="12313" fillcolor="red" strokecolor="black [3213]" strokeweight="1pt"/>
                                <v:shape id="Стрелка вниз 13" o:spid="_x0000_s1083" type="#_x0000_t67" style="position:absolute;left:54582;top:3235;width:2477;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CBKcQA&#10;AADbAAAADwAAAGRycy9kb3ducmV2LnhtbESPQWvCQBCF7wX/wzKCt7oxgpjoKiJYKtRDVRBvQ3ZM&#10;gtnZkF3j+u+7hUJvM7z3vXmzXAfTiJ46V1tWMBknIIgLq2suFZxPu/c5COeRNTaWScGLHKxXg7cl&#10;5to++Zv6oy9FDGGXo4LK+zaX0hUVGXRj2xJH7WY7gz6uXSl1h88YbhqZJslMGqw5XqiwpW1Fxf34&#10;MLHGI7uELJX7r/4yu37MD4d7GjKlRsOwWYDwFPy/+Y/+1JGbwu8vc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gSnEAAAA2wAAAA8AAAAAAAAAAAAAAAAAmAIAAGRycy9k&#10;b3ducmV2LnhtbFBLBQYAAAAABAAEAPUAAACJAwAAAAA=&#10;" adj="12302" fillcolor="red" strokecolor="black [3213]" strokeweight="1pt"/>
                                <v:shape id="Стрелка вниз 14" o:spid="_x0000_s1084" type="#_x0000_t67" style="position:absolute;left:66540;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vt8MA&#10;AADbAAAADwAAAGRycy9kb3ducmV2LnhtbESPQWuDQBCF74X+h2UKvTVrpIR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2vt8MAAADbAAAADwAAAAAAAAAAAAAAAACYAgAAZHJzL2Rv&#10;d25yZXYueG1sUEsFBgAAAAAEAAQA9QAAAIgDAAAAAA==&#10;" adj="12313" fillcolor="red" strokecolor="black [3213]" strokeweight="1pt"/>
                                <v:shape id="Стрелка вниз 15" o:spid="_x0000_s1085" type="#_x0000_t67" style="position:absolute;left:78638;top:3235;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KLMMA&#10;AADbAAAADwAAAGRycy9kb3ducmV2LnhtbESPQWuDQBCF74X+h2UKvTVrhIZiskrSEmkPPcSY+8Sd&#10;qMSdFXej9t93A4XeZnjvffNmk82mEyMNrrWsYLmIQBBXVrdcKyiP+5c3EM4ja+wsk4IfcpCljw8b&#10;TLSd+EBj4WsRIOwSVNB43ydSuqohg25he+KgXexg0Id1qKUecApw08k4ilbSYMvhQoM9vTdUXYub&#10;CZSSyrnPz/GOTrb4PnzlH8WUK/X8NG/XIDzN/t/8l/7Uof4r3H8JA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EKLMMAAADbAAAADwAAAAAAAAAAAAAAAACYAgAAZHJzL2Rv&#10;d25yZXYueG1sUEsFBgAAAAAEAAQA9QAAAIgDAAAAAA==&#10;" adj="12313" fillcolor="red" strokecolor="black [3213]" strokeweight="1pt"/>
                                <v:shape id="Стрелка вниз 16" o:spid="_x0000_s1086" type="#_x0000_t67" style="position:absolute;left:90314;top:2954;width:2476;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UW8IA&#10;AADbAAAADwAAAGRycy9kb3ducmV2LnhtbESPT4vCMBDF7wt+hzCCtzXVg0g1in/Yooc9WOt9bMa2&#10;2ExKk7X1228EwdsM773fvFmue1OLB7WusqxgMo5AEOdWV1woyM4/33MQziNrrC2Tgic5WK8GX0uM&#10;te34RI/UFyJA2MWooPS+iaV0eUkG3dg2xEG72dagD2tbSN1iF+CmltMomkmDFYcLJTa0Kym/p38m&#10;UDLK+ia5Trd0senv6Zjs0y5RajTsNwsQnnr/Mb/TBx3qz+D1Sx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5RbwgAAANsAAAAPAAAAAAAAAAAAAAAAAJgCAABkcnMvZG93&#10;bnJldi54bWxQSwUGAAAAAAQABAD1AAAAhwMAAAAA&#10;" adj="12313" fillcolor="red" strokecolor="black [3213]" strokeweight="1pt"/>
                              </v:group>
                              <v:shape id="_x0000_s1087" type="#_x0000_t202" style="position:absolute;top:6471;width:2304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gHjr0A&#10;AADaAAAADwAAAGRycy9kb3ducmV2LnhtbERP3WrCMBS+F/YO4Qx2Z9PJlNEZRQWld2K3Bzgkx7au&#10;OSlJbLu3Xy4ELz++//V2sp0YyIfWsYL3LAdBrJ1puVbw832cf4IIEdlg55gU/FGA7eZltsbCuJEv&#10;NFSxFimEQ4EKmhj7QsqgG7IYMtcTJ+7qvMWYoK+l8TimcNvJRZ6vpMWWU0ODPR0a0r/V3Srwyx1+&#10;lPu69PlJjzre+DxUrNTb67T7AhFpik/xw10aBWlrupJugNz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5gHjr0AAADaAAAADwAAAAAAAAAAAAAAAACYAgAAZHJzL2Rvd25yZXYu&#10;eG1sUEsFBgAAAAAEAAQA9QAAAIIDAAAAAA==&#10;" fillcolor="#92d050">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Іноземна мова І </w:t>
                                      </w:r>
                                    </w:p>
                                  </w:txbxContent>
                                </v:textbox>
                              </v:shape>
                              <v:line id="Прямая соединительная линия 318" o:spid="_x0000_s1088" style="position:absolute;visibility:visible;mso-wrap-style:square" from="19835,49518" to="19835,50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39sMAAADcAAAADwAAAGRycy9kb3ducmV2LnhtbESPwW7CMAyG70h7h8iTdoO0oKGtI6Bp&#10;YhpiJ9i4W43XVjROSTIIbz8fkHa0fv+f/S1W2fXqTCF2ng2UkwIUce1tx42B76/38ROomJAt9p7J&#10;wJUirJZ3owVW1l94R+d9apRAOFZooE1pqLSOdUsO48QPxJL9+OAwyRgabQNeBO56PS2KuXbYsVxo&#10;caC3lurj/tcJpTycnP44PuNhGz7DejbPj/lkzMN9fn0BlSin/+Vbe2MNzEr5Vm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9t/bDAAAA3AAAAA8AAAAAAAAAAAAA&#10;AAAAoQIAAGRycy9kb3ducmV2LnhtbFBLBQYAAAAABAAEAPkAAACRAwAAAAA=&#10;" strokecolor="black [3040]"/>
                            </v:group>
                            <v:group id="Группа 432" o:spid="_x0000_s1089" style="position:absolute;left:49236;top:5908;width:17628;height:42940" coordorigin=",-562" coordsize="17627,429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_x0000_s1090" type="#_x0000_t202" style="position:absolute;left:7596;top:37138;width:971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R8MA&#10;AADcAAAADwAAAGRycy9kb3ducmV2LnhtbERPTWuDQBC9B/Iflgn0EuLaRkKwbkJbKATaHLS9eJu6&#10;U5W6s+Juov777KGQ4+N9Z8fJdOJKg2stK3iMYhDEldUt1wq+v943exDOI2vsLJOCmRwcD8tFhqm2&#10;I+d0LXwtQgi7FBU03veplK5qyKCLbE8cuF87GPQBDrXUA44h3HTyKY530mDLoaHBnt4aqv6Ki1FQ&#10;5vha/ayLWV4+RlOeTySTT1LqYTW9PIPwNPm7+N990gq2SVgbzoQjIA8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yR8MAAADcAAAADwAAAAAAAAAAAAAAAACYAgAAZHJzL2Rv&#10;d25yZXYueG1sUEsFBgAAAAAEAAQA9QAAAIgDAAAAAA==&#10;" fillcolor="#00b05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Логістика</w:t>
                                      </w:r>
                                    </w:p>
                                  </w:txbxContent>
                                </v:textbox>
                              </v:shape>
                              <v:line id="Прямая соединительная линия 339" o:spid="_x0000_s1091" style="position:absolute;flip:y;visibility:visible;mso-wrap-style:square" from="1969,7596" to="1969,3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Um8QAAADcAAAADwAAAGRycy9kb3ducmV2LnhtbESPT4vCMBTE78J+h/CEvWmqgq7VKIsg&#10;LIqirh68PZrXP9i8lCba+u03C4LHYWZ+w8yXrSnFg2pXWFYw6EcgiBOrC84UnH/XvS8QziNrLC2T&#10;gic5WC4+OnOMtW34SI+Tz0SAsItRQe59FUvpkpwMur6tiIOX2tqgD7LOpK6xCXBTymEUjaXBgsNC&#10;jhWtckpup7tRkLp7tbpetE8nm91xl26zPTYHpT677fcMhKfWv8Ov9o9WMBpN4f9MOAJ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pSbxAAAANwAAAAPAAAAAAAAAAAA&#10;AAAAAKECAABkcnMvZG93bnJldi54bWxQSwUGAAAAAAQABAD5AAAAkgMAAAAA&#10;" strokecolor="black [3040]"/>
                              <v:shape id="Прямая со стрелкой 340" o:spid="_x0000_s1092" type="#_x0000_t32" style="position:absolute;top:7455;width:19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xdcEAAADcAAAADwAAAGRycy9kb3ducmV2LnhtbERPTYvCMBC9C/6HMII3Tasi0jWWRRAW&#10;9yBWQY9DM7bdbSalyWr235uD4PHxvtd5MK24U+8aywrSaQKCuLS64UrB+bSbrEA4j6yxtUwK/slB&#10;vhkO1php++Aj3QtfiRjCLkMFtfddJqUrazLoprYjjtzN9gZ9hH0ldY+PGG5aOUuSpTTYcGyosaNt&#10;TeVv8WcU7C8/t5M8NwFNEZb772R3aK+pUuNR+PwA4Sn4t/jl/tIK5os4P5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HXF1wQAAANwAAAAPAAAAAAAAAAAAAAAA&#10;AKECAABkcnMvZG93bnJldi54bWxQSwUGAAAAAAQABAD5AAAAjwMAAAAA&#10;" strokecolor="black [3040]">
                                <v:stroke endarrow="block"/>
                              </v:shape>
                              <v:shape id="_x0000_s1093" type="#_x0000_t202" style="position:absolute;left:2250;top:-562;width:11134;height:6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X3MQA&#10;AADcAAAADwAAAGRycy9kb3ducmV2LnhtbESPQYvCMBSE7wv+h/AEL7KmuiK71SgqLAjqwboXb8/m&#10;2Rabl9JEW/+9EYQ9DjPzDTNbtKYUd6pdYVnBcBCBIE6tLjhT8Hf8/fwG4TyyxtIyKXiQg8W88zHD&#10;WNuGD3RPfCYChF2MCnLvq1hKl+Zk0A1sRRy8i60N+iDrTOoamwA3pRxF0UQaLDgs5FjROqf0mtyM&#10;gtMBV+m5nzzkbduY035DcrwjpXrddjkF4an1/+F3e6MVfI1/4HUmHA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7F9zEAAAA3AAAAA8AAAAAAAAAAAAAAAAAmAIAAGRycy9k&#10;b3ducmV2LnhtbFBLBQYAAAAABAAEAPUAAACJAwAAAAA=&#10;" fillcolor="#00b050">
                                <v:fill opacity="32896f"/>
                                <v:textbox>
                                  <w:txbxContent>
                                    <w:p w:rsidR="00650B13" w:rsidRPr="005C6668" w:rsidRDefault="004C6E7D" w:rsidP="00544E1C">
                                      <w:pPr>
                                        <w:jc w:val="center"/>
                                        <w:rPr>
                                          <w:rFonts w:ascii="Times New Roman" w:hAnsi="Times New Roman" w:cs="Times New Roman"/>
                                        </w:rPr>
                                      </w:pPr>
                                      <w:r>
                                        <w:rPr>
                                          <w:rFonts w:ascii="Times New Roman" w:hAnsi="Times New Roman" w:cs="Times New Roman"/>
                                        </w:rPr>
                                        <w:t>Маркетинг промислового підприємства</w:t>
                                      </w:r>
                                    </w:p>
                                  </w:txbxContent>
                                </v:textbox>
                              </v:shape>
                              <v:shape id="_x0000_s1094" type="#_x0000_t202" style="position:absolute;left:5045;top:21910;width:11054;height:7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uMQA&#10;AADcAAAADwAAAGRycy9kb3ducmV2LnhtbESPzWrCQBSF94LvMFyhO52oWGp0FFFLpRsxKYXurplr&#10;Es3cCZmpxrd3CgWXh/PzcebL1lTiSo0rLSsYDiIQxJnVJecKvtL3/hsI55E1VpZJwZ0cLBfdzhxj&#10;bW98oGvicxFG2MWooPC+jqV0WUEG3cDWxME72cagD7LJpW7wFsZNJUdR9CoNlhwIBda0Lii7JL8m&#10;cL95zXvcHsvkQ/58pnxOp+eNUi+9djUD4an1z/B/e6cVjCdT+Ds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dnrjEAAAA3AAAAA8AAAAAAAAAAAAAAAAAmAIAAGRycy9k&#10;b3ducmV2LnhtbFBLBQYAAAAABAAEAPUAAACJAwAAAAA=&#10;" fillcolor="#00b0f0">
                                <v:fill opacity="32896f"/>
                                <v:textbox>
                                  <w:txbxContent>
                                    <w:p w:rsidR="00650B13" w:rsidRPr="00A75CE6" w:rsidRDefault="004C6E7D" w:rsidP="0054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Інтерактивний маркетинг</w:t>
                                      </w:r>
                                      <w:r w:rsidR="00650B13" w:rsidRPr="00A75CE6">
                                        <w:rPr>
                                          <w:rFonts w:ascii="Times New Roman" w:hAnsi="Times New Roman" w:cs="Times New Roman"/>
                                          <w:sz w:val="20"/>
                                          <w:szCs w:val="20"/>
                                        </w:rPr>
                                        <w:t xml:space="preserve"> /</w:t>
                                      </w:r>
                                    </w:p>
                                    <w:p w:rsidR="00650B13" w:rsidRPr="00A75CE6" w:rsidRDefault="004C6E7D" w:rsidP="00544E1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Основи дизайну та </w:t>
                                      </w:r>
                                      <w:proofErr w:type="spellStart"/>
                                      <w:r>
                                        <w:rPr>
                                          <w:rFonts w:ascii="Times New Roman" w:hAnsi="Times New Roman" w:cs="Times New Roman"/>
                                          <w:sz w:val="20"/>
                                          <w:szCs w:val="20"/>
                                        </w:rPr>
                                        <w:t>копірайтинг</w:t>
                                      </w:r>
                                      <w:proofErr w:type="spellEnd"/>
                                    </w:p>
                                  </w:txbxContent>
                                </v:textbox>
                              </v:shape>
                              <v:shape id="_x0000_s1095" type="#_x0000_t202" style="position:absolute;left:6900;top:29513;width:10727;height:6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9mMIA&#10;AADcAAAADwAAAGRycy9kb3ducmV2LnhtbERPTWvCQBC9F/wPywi96UYLUqOrFG2p9FJMpNDbmJ0m&#10;0exsyG41/vvOQejx8b6X69416kJdqD0bmIwTUMSFtzWXBg752+gZVIjIFhvPZOBGAdarwcMSU+uv&#10;vKdLFkslIRxSNFDF2KZah6Iih2HsW2LhfnznMArsSm07vEq4a/Q0SWbaYc3SUGFLm4qKc/brpPeL&#10;N/yJr8c6e9ffHzmf8vlpa8zjsH9ZgIrUx3/x3b2zBp5m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y/2YwgAAANwAAAAPAAAAAAAAAAAAAAAAAJgCAABkcnMvZG93&#10;bnJldi54bWxQSwUGAAAAAAQABAD1AAAAhwMAAAAA&#10;" fillcolor="#00b0f0">
                                <v:fill opacity="32896f"/>
                                <v:textbox>
                                  <w:txbxContent>
                                    <w:p w:rsidR="00650B13"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Інфраструктура товарного ринку/ Товарознавство</w:t>
                                      </w:r>
                                    </w:p>
                                  </w:txbxContent>
                                </v:textbox>
                              </v:shape>
                              <v:group id="Группа 367" o:spid="_x0000_s1096" style="position:absolute;left:2777;top:5965;width:3675;height:33792" coordorigin="-1865,-9790" coordsize="3674,33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line id="Прямая соединительная линия 363" o:spid="_x0000_s1097" style="position:absolute;flip:y;visibility:visible;mso-wrap-style:square" from="1143,16097" to="1809,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2MbMMAAADcAAAADwAAAGRycy9kb3ducmV2LnhtbESPS4sCMRCE74L/IbTgTTOuoDIaRQRh&#10;cXHxefDWTHoeOOkMk+jM/vuNIHgsquorarFqTSmeVLvCsoLRMAJBnFhdcKbgct4OZiCcR9ZYWiYF&#10;f+Rgtex2Fhhr2/CRniefiQBhF6OC3PsqltIlORl0Q1sRBy+1tUEfZJ1JXWMT4KaUX1E0kQYLDgs5&#10;VrTJKbmfHkZB6h7V5nbVPp3u9sd9+pP9YnNQqt9r13MQnlr/Cb/b31rBeDKG15lw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jGzDAAAA3AAAAA8AAAAAAAAAAAAA&#10;AAAAoQIAAGRycy9kb3ducmV2LnhtbFBLBQYAAAAABAAEAPkAAACRAwAAAAA=&#10;" strokecolor="black [3040]"/>
                                <v:group id="Группа 366" o:spid="_x0000_s1098" style="position:absolute;left:-1865;top:-9790;width:3674;height:25887" coordorigin="-1865,-9790" coordsize="3674,25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line id="Прямая соединительная линия 364" o:spid="_x0000_s1099" style="position:absolute;flip:x;visibility:visible;mso-wrap-style:square" from="0,16097" to="1809,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QUGMUAAADcAAAADwAAAGRycy9kb3ducmV2LnhtbESPS4sCMRCE74L/IbTgbc24ii6jUURY&#10;EEXxsXvYWzPpeeCkM0yiM/57Iyx4LKrqK2q+bE0p7lS7wrKC4SACQZxYXXCm4Ofy/fEFwnlkjaVl&#10;UvAgB8tFtzPHWNuGT3Q/+0wECLsYFeTeV7GULsnJoBvYijh4qa0N+iDrTOoamwA3pfyMook0WHBY&#10;yLGidU7J9XwzClJ3q9Z/v9qn0+3+tE932QGbo1L9XruagfDU+nf4v73RCkaTMb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QUGMUAAADcAAAADwAAAAAAAAAA&#10;AAAAAAChAgAAZHJzL2Rvd25yZXYueG1sUEsFBgAAAAAEAAQA+QAAAJMDAAAAAA==&#10;" strokecolor="black [3040]"/>
                                  <v:shape id="Прямая со стрелкой 365" o:spid="_x0000_s1100" type="#_x0000_t32" style="position:absolute;left:-1865;top:-9790;width:1865;height:2588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8Pg8QAAADcAAAADwAAAGRycy9kb3ducmV2LnhtbESPT4vCMBTE7wt+h/AEL4umuqxKNYp/&#10;WNjrVhG8PZNnW2xeahO1++03C4LHYWZ+w8yXra3EnRpfOlYwHCQgiLUzJecK9ruv/hSED8gGK8ek&#10;4Jc8LBedtzmmxj34h+5ZyEWEsE9RQRFCnUrpdUEW/cDVxNE7u8ZiiLLJpWnwEeG2kqMkGUuLJceF&#10;AmvaFKQv2c0q0Cc61LS9brPdJKyP7bvP/For1eu2qxmIQG14hZ/tb6PgY/wJ/2fiEZ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rw+DxAAAANwAAAAPAAAAAAAAAAAA&#10;AAAAAKECAABkcnMvZG93bnJldi54bWxQSwUGAAAAAAQABAD5AAAAkgMAAAAA&#10;" strokecolor="black [3040]">
                                    <v:stroke endarrow="block"/>
                                  </v:shape>
                                </v:group>
                              </v:group>
                            </v:group>
                          </v:group>
                          <v:group id="Группа 434" o:spid="_x0000_s1101" style="position:absolute;left:6049;top:5908;width:93550;height:58968" coordsize="93550,58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line id="Прямая соединительная линия 396" o:spid="_x0000_s1102" style="position:absolute;visibility:visible;mso-wrap-style:square" from="92565,3516" to="93517,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FRcMAAADcAAAADwAAAGRycy9kb3ducmV2LnhtbESPQWsCMRSE7wX/Q3hCb5pV6VK3G0Wk&#10;pUVP2np/bJ67y25e1iTV9N+bQqHHYWa+Ycp1NL24kvOtZQWzaQaCuLK65VrB1+fb5BmED8gae8uk&#10;4Ic8rFejhxILbW98oOsx1CJB2BeooAlhKKT0VUMG/dQOxMk7W2cwJOlqqR3eEtz0cp5luTTYclpo&#10;cKBtQ1V3/DaJMjtdjHzvlnjaub17XeTxKV6UehzHzQuIQDH8h//aH1rBYpnD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9hUXDAAAA3AAAAA8AAAAAAAAAAAAA&#10;AAAAoQIAAGRycy9kb3ducmV2LnhtbFBLBQYAAAAABAAEAPkAAACRAwAAAAA=&#10;" strokecolor="black [3040]"/>
                            <v:shape id="_x0000_s1103" type="#_x0000_t202" style="position:absolute;left:82296;top:44875;width:9620;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KOcEA&#10;AADcAAAADwAAAGRycy9kb3ducmV2LnhtbESP0YrCMBRE3wX/IVzBN011objVKCIIPqyirh9waa5N&#10;sbmpTdT690YQfBxm5gwzW7S2EndqfOlYwWiYgCDOnS65UHD6Xw8mIHxA1lg5JgVP8rCYdzszzLR7&#10;8IHux1CICGGfoQITQp1J6XNDFv3Q1cTRO7vGYoiyKaRu8BHhtpLjJEmlxZLjgsGaVobyy/FmFWzT&#10;ZLK5mfxvVO5YUp3ur2e/VKrfa5dTEIHa8A1/2hut4Od3DO8z8Qj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VyjnBAAAA3AAAAA8AAAAAAAAAAAAAAAAAmAIAAGRycy9kb3du&#10;cmV2LnhtbFBLBQYAAAAABAAEAPUAAACGAwAAAAA=&#10;" fillcolor="#548dd4 [1951]">
                              <v:textbox>
                                <w:txbxContent>
                                  <w:p w:rsidR="00650B13" w:rsidRPr="005C6668"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Виробнича практика </w:t>
                                    </w:r>
                                  </w:p>
                                </w:txbxContent>
                              </v:textbox>
                            </v:shape>
                            <v:line id="Прямая соединительная линия 395" o:spid="_x0000_s1104" style="position:absolute;visibility:visible;mso-wrap-style:square" from="72448,50221" to="82259,50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8bMsMAAADcAAAADwAAAGRycy9kb3ducmV2LnhtbESPQWsCMRSE7wX/Q3hCb5pVUXQ1K6VY&#10;WvSkrffH5rm77OZlTVJN/70pFHocZuYbZrONphM3cr6xrGAyzkAQl1Y3XCn4+nwbLUH4gKyxs0wK&#10;fsjDthg8bTDX9s5Hup1CJRKEfY4K6hD6XEpf1mTQj21PnLyLdQZDkq6S2uE9wU0np1m2kAYbTgs1&#10;9vRaU9mevk2iTM5XI9/bFZ737uB2s0Wcx6tSz8P4sgYRKIb/8F/7QyuYrebweyYdAV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vGzLDAAAA3AAAAA8AAAAAAAAAAAAA&#10;AAAAoQIAAGRycy9kb3ducmV2LnhtbFBLBQYAAAAABAAEAPkAAACRAwAAAAA=&#10;" strokecolor="black [3040]"/>
                            <v:line id="Прямая соединительная линия 397" o:spid="_x0000_s1105" style="position:absolute;visibility:visible;mso-wrap-style:square" from="93550,3516" to="93550,4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g3sIAAADcAAAADwAAAGRycy9kb3ducmV2LnhtbESPQWsCMRSE7wX/Q3iCN82qVOvWKCKK&#10;xZ6q9f7YvO4ubl7WJGr67xtB6HGYmW+Y+TKaRtzI+dqyguEgA0FcWF1zqeD7uO2/gfABWWNjmRT8&#10;koflovMyx1zbO3/R7RBKkSDsc1RQhdDmUvqiIoN+YFvi5P1YZzAk6UqpHd4T3DRylGUTabDmtFBh&#10;S+uKivPhahJleLoYuTvP8LR3n24znsTXeFGq142rdxCBYvgPP9sfWsF4NoX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bEg3sIAAADcAAAADwAAAAAAAAAAAAAA&#10;AAChAgAAZHJzL2Rvd25yZXYueG1sUEsFBgAAAAAEAAQA+QAAAJADAAAAAA==&#10;" strokecolor="black [3040]"/>
                            <v:line id="Прямая соединительная линия 398" o:spid="_x0000_s1106" style="position:absolute;visibility:visible;mso-wrap-style:square" from="91862,49377" to="93481,49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60rMMAAADcAAAADwAAAGRycy9kb3ducmV2LnhtbESPwW7CMAyG75P2DpEn7TZSQENQCGia&#10;mIbYCTbuVmPaisYpSQbh7ecD0o7W7/+zv8Uqu05dKMTWs4HhoABFXHnbcm3g5/vjZQoqJmSLnWcy&#10;cKMIq+XjwwJL66+8o8s+1UogHEs00KTUl1rHqiGHceB7YsmOPjhMMoZa24BXgbtOj4pioh22LBca&#10;7Om9oeq0/3VCGR7OTn+eZnjYhq+wHk/yaz4b8/yU3+agEuX0v3xvb6yB8Uy+FRkRAb3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utKzDAAAA3AAAAA8AAAAAAAAAAAAA&#10;AAAAoQIAAGRycy9kb3ducmV2LnhtbFBLBQYAAAAABAAEAPkAAACRAwAAAAA=&#10;" strokecolor="black [3040]"/>
                            <v:group id="Группа 431" o:spid="_x0000_s1107" style="position:absolute;top:422;width:54426;height:52497" coordsize="54426,524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line id="Прямая соединительная линия 334" o:spid="_x0000_s1108" style="position:absolute;visibility:visible;mso-wrap-style:square" from="37701,3235" to="37701,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hk8MAAADcAAAADwAAAGRycy9kb3ducmV2LnhtbESPT2sCMRTE7wW/Q3iCN83abUVXo0ix&#10;tNST/+6PzXN3cfOyJqmm374pCD0OM/MbZrGKphU3cr6xrGA8ykAQl1Y3XCk4Ht6HUxA+IGtsLZOC&#10;H/KwWvaeFlhoe+cd3fahEgnCvkAFdQhdIaUvazLoR7YjTt7ZOoMhSVdJ7fCe4KaVz1k2kQYbTgs1&#10;dvRWU3nZf5tEGZ+uRn5cZnj6clu3ySfxNV6VGvTjeg4iUAz/4Uf7UyvI8xf4O5OO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F4ZPDAAAA3AAAAA8AAAAAAAAAAAAA&#10;AAAAoQIAAGRycy9kb3ducmV2LnhtbFBLBQYAAAAABAAEAPkAAACRAwAAAAA=&#10;" strokecolor="black [3040]"/>
                              <v:shape id="_x0000_s1109" type="#_x0000_t202" style="position:absolute;left:37701;top:48392;width:11335;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b2sQA&#10;AADcAAAADwAAAGRycy9kb3ducmV2LnhtbESPT4vCMBTE74LfITzBi6ypfxDpGsVdEAT1YPXi7W3z&#10;ti02L6WJtn57Iwgeh5n5DbNYtaYUd6pdYVnBaBiBIE6tLjhTcD5tvuYgnEfWWFomBQ9ysFp2OwuM&#10;tW34SPfEZyJA2MWoIPe+iqV0aU4G3dBWxMH7t7VBH2SdSV1jE+CmlOMomkmDBYeFHCv6zSm9Jjej&#10;4HLEn/RvkDzkbdeYy2FLcronpfq9dv0NwlPrP+F3e6sVTKYjeJ0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NG9rEAAAA3AAAAA8AAAAAAAAAAAAAAAAAmAIAAGRycy9k&#10;b3ducmV2LnhtbFBLBQYAAAAABAAEAPUAAACJAwAAAAA=&#10;" fillcolor="#00b050">
                                <v:fill opacity="32896f"/>
                                <v:textbox>
                                  <w:txbxContent>
                                    <w:p w:rsidR="00650B13" w:rsidRPr="005C6668"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Курсова робота з </w:t>
                                      </w:r>
                                      <w:r w:rsidR="00A67383">
                                        <w:rPr>
                                          <w:rFonts w:ascii="Times New Roman" w:hAnsi="Times New Roman" w:cs="Times New Roman"/>
                                        </w:rPr>
                                        <w:t>Маркетингу</w:t>
                                      </w:r>
                                    </w:p>
                                  </w:txbxContent>
                                </v:textbox>
                              </v:shape>
                              <v:shape id="_x0000_s1110" type="#_x0000_t202" style="position:absolute;left:31792;top:19272;width:12097;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8AcMA&#10;AADcAAAADwAAAGRycy9kb3ducmV2LnhtbERPy2oCMRTdF/oP4RbcaUYFsaNRpKDowtdUEHeXyZ2H&#10;ndyMk6jTv28WQpeH857OW1OJBzWutKyg34tAEKdWl5wrOH0vu2MQziNrrCyTgl9yMJ+9v00x1vbJ&#10;R3okPhchhF2MCgrv61hKlxZk0PVsTRy4zDYGfYBNLnWDzxBuKjmIopE0WHJoKLCmr4LSn+RuFFxu&#10;92x/vp54NTjQ7rZZfm6zZKtU56NdTEB4av2/+OVeawXDYVgbzo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x8AcMAAADcAAAADwAAAAAAAAAAAAAAAACYAgAAZHJzL2Rv&#10;d25yZXYueG1sUEsFBgAAAAAEAAQA9QAAAIgDAAAAAA==&#10;" fillcolor="yellow">
                                <v:textbox>
                                  <w:txbxContent>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Етика бізнесу</w:t>
                                      </w:r>
                                    </w:p>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 xml:space="preserve">Політологія </w:t>
                                      </w:r>
                                    </w:p>
                                    <w:p w:rsidR="00650B13" w:rsidRDefault="00650B13" w:rsidP="00544E1C">
                                      <w:pPr>
                                        <w:spacing w:after="0" w:line="240" w:lineRule="auto"/>
                                        <w:jc w:val="center"/>
                                        <w:rPr>
                                          <w:rFonts w:ascii="Times New Roman" w:hAnsi="Times New Roman" w:cs="Times New Roman"/>
                                        </w:rPr>
                                      </w:pPr>
                                      <w:r>
                                        <w:rPr>
                                          <w:rFonts w:ascii="Times New Roman" w:hAnsi="Times New Roman" w:cs="Times New Roman"/>
                                        </w:rPr>
                                        <w:t>Безпека життєдіяльності</w:t>
                                      </w:r>
                                    </w:p>
                                    <w:p w:rsidR="00650B13" w:rsidRPr="005C6668" w:rsidRDefault="00A67383" w:rsidP="00544E1C">
                                      <w:pPr>
                                        <w:spacing w:after="0" w:line="240" w:lineRule="auto"/>
                                        <w:jc w:val="center"/>
                                        <w:rPr>
                                          <w:rFonts w:ascii="Times New Roman" w:hAnsi="Times New Roman" w:cs="Times New Roman"/>
                                        </w:rPr>
                                      </w:pPr>
                                      <w:r>
                                        <w:rPr>
                                          <w:rFonts w:ascii="Times New Roman" w:hAnsi="Times New Roman" w:cs="Times New Roman"/>
                                        </w:rPr>
                                        <w:t>Соціологія</w:t>
                                      </w:r>
                                    </w:p>
                                  </w:txbxContent>
                                </v:textbox>
                              </v:shape>
                              <v:shape id="_x0000_s1111" type="#_x0000_t202" style="position:absolute;left:22930;top:33340;width:26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uHMUA&#10;AADcAAAADwAAAGRycy9kb3ducmV2LnhtbESPT2vCQBTE7wW/w/KEXopu1FLa6CoqFAJtD6ZevL1m&#10;n0kw+zZkN/++vVso9DjMzG+YzW4wleiocaVlBYt5BII4s7rkXMH5+332CsJ5ZI2VZVIwkoPddvKw&#10;wVjbnk/UpT4XAcIuRgWF93UspcsKMujmtiYO3tU2Bn2QTS51g32Am0ouo+hFGiw5LBRY07Gg7Ja2&#10;RsHlhIfs5ykdZfvRm8tXQvL5k5R6nA77NQhPg/8P/7UTrWAVvcHvmXA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a4cxQAAANwAAAAPAAAAAAAAAAAAAAAAAJgCAABkcnMv&#10;ZG93bnJldi54bWxQSwUGAAAAAAQABAD1AAAAigMAAAAA&#10;" fillcolor="#00b050">
                                <v:fill opacity="32896f"/>
                                <v:textbox>
                                  <w:txbxContent>
                                    <w:p w:rsidR="00650B13" w:rsidRPr="008C4F6E" w:rsidRDefault="00586EDD" w:rsidP="00544E1C">
                                      <w:pPr>
                                        <w:jc w:val="center"/>
                                        <w:rPr>
                                          <w:rFonts w:ascii="Times New Roman" w:hAnsi="Times New Roman" w:cs="Times New Roman"/>
                                        </w:rPr>
                                      </w:pPr>
                                      <w:r>
                                        <w:rPr>
                                          <w:rFonts w:ascii="Times New Roman" w:hAnsi="Times New Roman" w:cs="Times New Roman"/>
                                        </w:rPr>
                                        <w:t>Менеджмент</w:t>
                                      </w:r>
                                      <w:r w:rsidR="00650B13">
                                        <w:rPr>
                                          <w:rFonts w:ascii="Times New Roman" w:hAnsi="Times New Roman" w:cs="Times New Roman"/>
                                        </w:rPr>
                                        <w:t xml:space="preserve"> </w:t>
                                      </w:r>
                                    </w:p>
                                  </w:txbxContent>
                                </v:textbox>
                              </v:shape>
                              <v:shape id="_x0000_s1112" type="#_x0000_t202" style="position:absolute;left:22930;top:38545;width:26097;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KRXMEA&#10;AADcAAAADwAAAGRycy9kb3ducmV2LnhtbERPTYvCMBC9C/6HMIIXsamuiNRG0YUFYdeD1Yu3sRnb&#10;YjMpTbT1328OC3t8vO9025tavKh1lWUFsygGQZxbXXGh4HL+mq5AOI+ssbZMCt7kYLsZDlJMtO34&#10;RK/MFyKEsEtQQel9k0jp8pIMusg2xIG729agD7AtpG6xC+GmlvM4XkqDFYeGEhv6LCl/ZE+j4HrC&#10;fX6bZG/5/O7M9XggufghpcajfrcG4an3/+I/90Er+JiF+eFMOA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ykVzBAAAA3AAAAA8AAAAAAAAAAAAAAAAAmAIAAGRycy9kb3du&#10;cmV2LnhtbFBLBQYAAAAABAAEAPUAAACGAw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М</w:t>
                                      </w:r>
                                      <w:r w:rsidR="00586EDD">
                                        <w:rPr>
                                          <w:rFonts w:ascii="Times New Roman" w:hAnsi="Times New Roman" w:cs="Times New Roman"/>
                                        </w:rPr>
                                        <w:t>аркетинг</w:t>
                                      </w:r>
                                      <w:r>
                                        <w:rPr>
                                          <w:rFonts w:ascii="Times New Roman" w:hAnsi="Times New Roman" w:cs="Times New Roman"/>
                                        </w:rPr>
                                        <w:t xml:space="preserve"> </w:t>
                                      </w:r>
                                    </w:p>
                                  </w:txbxContent>
                                </v:textbox>
                              </v:shape>
                              <v:group id="Группа 430" o:spid="_x0000_s1113" style="position:absolute;left:17584;top:140;width:13654;height:42310" coordsize="13654,4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Прямая со стрелкой 306" o:spid="_x0000_s1114" type="#_x0000_t32" style="position:absolute;left:2954;top:18147;width:0;height:152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rS8YAAADcAAAADwAAAGRycy9kb3ducmV2LnhtbESPQWsCMRSE7wX/Q3iCt5rVLVpWo0iL&#10;tGJBtKXg7bF5bhY3L+sm1fXfG0HocZiZb5jpvLWVOFPjS8cKBv0EBHHudMmFgp/v5fMrCB+QNVaO&#10;ScGVPMxnnacpZtpdeEvnXShEhLDPUIEJoc6k9Lkhi77vauLoHVxjMUTZFFI3eIlwW8lhkoykxZLj&#10;gsGa3gzlx92fVfC++n0Zn9rTJv3Ym6+c0vF+uFgr1eu2iwmIQG34Dz/an1pBmozg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g60vGAAAA3AAAAA8AAAAAAAAA&#10;AAAAAAAAoQIAAGRycy9kb3ducmV2LnhtbFBLBQYAAAAABAAEAPkAAACUAwAAAAA=&#10;" strokecolor="black [3040]">
                                  <v:stroke endarrow="open"/>
                                </v:shape>
                                <v:group id="Группа 314" o:spid="_x0000_s1115" style="position:absolute;left:2954;top:34723;width:2391;height:7587" coordorigin=",-3681" coordsize="2391,7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Прямая со стрелкой 312" o:spid="_x0000_s1116" type="#_x0000_t32" style="position:absolute;top:-3681;width:2391;height:36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lhMMAAADcAAAADwAAAGRycy9kb3ducmV2LnhtbESPQYvCMBSE7wv+h/AEb2taBZFqFBEE&#10;0YNsFXaPj+bZVpuX0kSN/34jCB6HmfmGmS+DacSdOldbVpAOExDEhdU1lwpOx833FITzyBoby6Tg&#10;SQ6Wi97XHDNtH/xD99yXIkLYZaig8r7NpHRFRQbd0LbE0TvbzqCPsiul7vAR4aaRoySZSIM1x4UK&#10;W1pXVFzzm1Gw+72cj/JUBzR5mOz2yebQ/KVKDfphNQPhKfhP+N3eagXjdASvM/EI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wZYTDAAAA3AAAAA8AAAAAAAAAAAAA&#10;AAAAoQIAAGRycy9kb3ducmV2LnhtbFBLBQYAAAAABAAEAPkAAACRAwAAAAA=&#10;" strokecolor="black [3040]">
                                    <v:stroke endarrow="block"/>
                                  </v:shape>
                                  <v:shape id="Прямая со стрелкой 313" o:spid="_x0000_s1117" type="#_x0000_t32" style="position:absolute;top:-3681;width:2391;height:75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AH8MAAADcAAAADwAAAGRycy9kb3ducmV2LnhtbESPQYvCMBSE78L+h/CEvWlaBZFqFBGE&#10;xT0s1oIeH82zrTYvpYma/fdmYcHjMDPfMMt1MK14UO8aywrScQKCuLS64UpBcdyN5iCcR9bYWiYF&#10;v+RgvfoYLDHT9skHeuS+EhHCLkMFtfddJqUrazLoxrYjjt7F9gZ9lH0ldY/PCDetnCTJTBpsOC7U&#10;2NG2pvKW342C/el6OcqiCWjyMNt/J7uf9pwq9TkMmwUIT8G/w//tL61gmk7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8wB/DAAAA3AAAAA8AAAAAAAAAAAAA&#10;AAAAoQIAAGRycy9kb3ducmV2LnhtbFBLBQYAAAAABAAEAPkAAACRAwAAAAA=&#10;" strokecolor="black [3040]">
                                    <v:stroke endarrow="block"/>
                                  </v:shape>
                                </v:group>
                                <v:shape id="_x0000_s1118" type="#_x0000_t202" style="position:absolute;left:1266;width:11239;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BVMQA&#10;AADbAAAADwAAAGRycy9kb3ducmV2LnhtbESPQWvCQBSE74L/YXlCL9JsGqRIdA1aKAhtD8Zecnvu&#10;viah2bchu5r477uFQo/DzHzDbIvJduJGg28dK3hKUhDE2pmWawWf59fHNQgfkA12jknBnTwUu/ls&#10;i7lxI5/oVoZaRAj7HBU0IfS5lF43ZNEnrieO3pcbLIYoh1qaAccIt53M0vRZWmw5LjTY00tD+ru8&#10;WgXVCQ/6sizv8vo22urjSHL1Tko9LKb9BkSgKfyH/9pHoyBbwe+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ZgVTEAAAA2wAAAA8AAAAAAAAAAAAAAAAAmAIAAGRycy9k&#10;b3ducmV2LnhtbFBLBQYAAAAABAAEAPUAAACJAw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 xml:space="preserve">Фінанси </w:t>
                                        </w:r>
                                      </w:p>
                                    </w:txbxContent>
                                  </v:textbox>
                                </v:shape>
                                <v:line id="Прямая соединительная линия 26" o:spid="_x0000_s1119" style="position:absolute;visibility:visible;mso-wrap-style:square" from="6611,3094" to="6611,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shape id="_x0000_s1120" type="#_x0000_t202" style="position:absolute;left:1688;top:15052;width:1123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8QA&#10;AADcAAAADwAAAGRycy9kb3ducmV2LnhtbESPQYvCMBSE7wv+h/AEL8uaKiq71SgqCIJ6sO7F27N5&#10;tsXmpTTR1n9vhIU9DjPzDTNbtKYUD6pdYVnBoB+BIE6tLjhT8HvafH2DcB5ZY2mZFDzJwWLe+Zhh&#10;rG3DR3okPhMBwi5GBbn3VSylS3My6Pq2Ig7e1dYGfZB1JnWNTYCbUg6jaCINFhwWcqxonVN6S+5G&#10;wfmIq/TymTzlfdeY82FLcrQnpXrddjkF4an1/+G/9lYrGP6M4X0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3PgPEAAAA3AAAAA8AAAAAAAAAAAAAAAAAmAIAAGRycy9k&#10;b3ducmV2LnhtbFBLBQYAAAAABAAEAPUAAACJAwAAAAA=&#10;" fillcolor="#00b050">
                                  <v:fill opacity="32896f"/>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Статистика</w:t>
                                        </w:r>
                                      </w:p>
                                    </w:txbxContent>
                                  </v:textbox>
                                </v:shape>
                                <v:line id="Прямая соединительная линия 296" o:spid="_x0000_s1121" style="position:absolute;visibility:visible;mso-wrap-style:square" from="7033,13223" to="7033,15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K2MMAAADcAAAADwAAAGRycy9kb3ducmV2LnhtbESPQWsCMRSE7wX/Q3hCbzWrpUvdbhQp&#10;FYs9aev9sXnuLrt5WZOo8d+bQqHHYWa+YcplNL24kPOtZQXTSQaCuLK65VrBz/f66RWED8gae8uk&#10;4EYelovRQ4mFtlfe0WUfapEg7AtU0IQwFFL6qiGDfmIH4uQdrTMYknS11A6vCW56OcuyXBpsOS00&#10;ONB7Q1W3P5tEmR5ORm66OR627st9POfxJZ6UehzH1RuIQDH8h//an1rBbJ7D75l0BO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citjDAAAA3AAAAA8AAAAAAAAAAAAA&#10;AAAAoQIAAGRycy9kb3ducmV2LnhtbFBLBQYAAAAABAAEAPkAAACRAwAAAAA=&#10;" strokecolor="black [3040]"/>
                                <v:shape id="_x0000_s1122" type="#_x0000_t202" style="position:absolute;left:1266;top:5486;width:11715;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Ukz8UA&#10;AADbAAAADwAAAGRycy9kb3ducmV2LnhtbESPQWvCQBSE70L/w/IKvYjZVLRImlXaQiGgHoxecnvN&#10;viah2bchuybx37uFQo/DzHzDpLvJtGKg3jWWFTxHMQji0uqGKwWX8+diA8J5ZI2tZVJwIwe77cMs&#10;xUTbkU805L4SAcIuQQW1910ipStrMugi2xEH79v2Bn2QfSV1j2OAm1Yu4/hFGmw4LNTY0UdN5U9+&#10;NQqKE76XX/P8Jq/70RTHjOTqQEo9PU5vryA8Tf4//NfOtILlGn6/hB8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STPxQAAANsAAAAPAAAAAAAAAAAAAAAAAJgCAABkcnMv&#10;ZG93bnJldi54bWxQSwUGAAAAAAQABAD1AAAAigMAAAAA&#10;" fillcolor="#00b050">
                                  <v:fill opacity="32896f"/>
                                  <v:textbox>
                                    <w:txbxContent>
                                      <w:p w:rsidR="00650B13" w:rsidRPr="008C4F6E" w:rsidRDefault="00650B13" w:rsidP="00544E1C">
                                        <w:pPr>
                                          <w:spacing w:after="0" w:line="240" w:lineRule="auto"/>
                                          <w:jc w:val="center"/>
                                          <w:rPr>
                                            <w:rFonts w:ascii="Times New Roman" w:hAnsi="Times New Roman" w:cs="Times New Roman"/>
                                          </w:rPr>
                                        </w:pPr>
                                        <w:r>
                                          <w:rPr>
                                            <w:rFonts w:ascii="Times New Roman" w:hAnsi="Times New Roman" w:cs="Times New Roman"/>
                                          </w:rPr>
                                          <w:t>Управління господарською діяльністю підприємства</w:t>
                                        </w:r>
                                      </w:p>
                                    </w:txbxContent>
                                  </v:textbox>
                                </v:shape>
                                <v:shape id="_x0000_s1123" type="#_x0000_t202" style="position:absolute;left:3938;top:19272;width:9716;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2vMMA&#10;AADcAAAADwAAAGRycy9kb3ducmV2LnhtbERPy2oCMRTdF/oP4QruNKOC2NEopWDRhY+Ogri7TO48&#10;2snNOIk6/r1ZCF0eznu2aE0lbtS40rKCQT8CQZxaXXKu4HhY9iYgnEfWWFkmBQ9ysJi/v80w1vbO&#10;P3RLfC5CCLsYFRTe17GULi3IoOvbmjhwmW0M+gCbXOoG7yHcVHIYRWNpsOTQUGBNXwWlf8nVKDhf&#10;rtnu9Hvk7+Getpf18mOTJRulup32cwrCU+v/xS/3SisYRWFtOBOO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2vMMAAADcAAAADwAAAAAAAAAAAAAAAACYAgAAZHJzL2Rv&#10;d25yZXYueG1sUEsFBgAAAAAEAAQA9QAAAIgDAAAAAA==&#10;" fillcolor="yellow">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Іноземна мова ІІ / Основи наукових досліджень</w:t>
                                        </w:r>
                                      </w:p>
                                    </w:txbxContent>
                                  </v:textbox>
                                </v:shape>
                                <v:shape id="Прямая со стрелкой 315" o:spid="_x0000_s1124" type="#_x0000_t32" style="position:absolute;top:11394;width:5345;height:23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RNncEAAADcAAAADwAAAGRycy9kb3ducmV2LnhtbESP3WoCMRSE7wXfIRyhN1KztiplaxQR&#10;hO1l1Qc4bE43i5uTJcn++PZGEHo5zMw3zHY/2kb05EPtWMFykYEgLp2uuVJwvZzev0CEiKyxcUwK&#10;7hRgv5tOtphrN/Av9edYiQThkKMCE2ObSxlKQxbDwrXEyftz3mJM0ldSexwS3DbyI8s20mLNacFg&#10;S0dD5e3cWQWuZ/Ozmtt4k115OWBXHAdfKPU2Gw/fICKN8T/8ahdawedyDc8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5E2dwQAAANwAAAAPAAAAAAAAAAAAAAAA&#10;AKECAABkcnMvZG93bnJldi54bWxQSwUGAAAAAAQABAD5AAAAjwMAAAAA&#10;" strokecolor="black [3040]">
                                  <v:stroke endarrow="block"/>
                                </v:shape>
                              </v:group>
                              <v:line id="Прямая соединительная линия 321" o:spid="_x0000_s1125" style="position:absolute;visibility:visible;mso-wrap-style:square" from="0,43609" to="0,5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U1sMAAADcAAAADwAAAGRycy9kb3ducmV2LnhtbESPT2sCMRTE7wW/Q3iCt5pdpaKrUUQq&#10;lvbkv/tj89xd3LysSarx2zeFQo/DzPyGWayiacWdnG8sK8iHGQji0uqGKwWn4/Z1CsIHZI2tZVLw&#10;JA+rZe9lgYW2D97T/RAqkSDsC1RQh9AVUvqyJoN+aDvi5F2sMxiSdJXUDh8Jblo5yrKJNNhwWqix&#10;o01N5fXwbRIlP9+M3F1neP50X+59PIlv8abUoB/XcxCBYvgP/7U/tILxKIf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r1NbDAAAA3AAAAA8AAAAAAAAAAAAA&#10;AAAAoQIAAGRycy9kb3ducmV2LnhtbFBLBQYAAAAABAAEAPkAAACRAwAAAAA=&#10;" strokecolor="black [3040]"/>
                              <v:shape id="Прямая со стрелкой 322" o:spid="_x0000_s1126" type="#_x0000_t32" style="position:absolute;top:51065;width:23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EfVMEAAADcAAAADwAAAGRycy9kb3ducmV2LnhtbESP3WoCMRSE7wu+QzhCb4pm3ZYiq1FE&#10;ENbLah/gsDluFjcnS5L98e1NQejlMDPfMNv9ZFsxkA+NYwWrZQaCuHK64VrB7/W0WIMIEVlj65gU&#10;PCjAfjd722Kh3cg/NFxiLRKEQ4EKTIxdIWWoDFkMS9cRJ+/mvMWYpK+l9jgmuG1lnmXf0mLDacFg&#10;R0dD1f3SWwVuYHP++rDxLvvqesC+PI6+VOp9Ph02ICJN8T/8apdawWee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YR9UwQAAANwAAAAPAAAAAAAAAAAAAAAA&#10;AKECAABkcnMvZG93bnJldi54bWxQSwUGAAAAAAQABAD5AAAAjwMAAAAA&#10;" strokecolor="black [3040]">
                                <v:stroke endarrow="block"/>
                              </v:shape>
                              <v:shape id="Прямая со стрелкой 325" o:spid="_x0000_s1127" type="#_x0000_t32" style="position:absolute;top:43609;width:8667;height:3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iHIMEAAADcAAAADwAAAGRycy9kb3ducmV2LnhtbESP3WoCMRSE7wXfIRzBG6lZrUrZGkUE&#10;YXtZ9QEOm9PN4uZkSbI/vn1TEHo5zMw3zP442kb05EPtWMFqmYEgLp2uuVJwv13ePkCEiKyxcUwK&#10;nhTgeJhO9phrN/A39ddYiQThkKMCE2ObSxlKQxbD0rXEyftx3mJM0ldSexwS3DZynWU7abHmtGCw&#10;pbOh8nHtrALXs/naLGx8yK68nbArzoMvlJrPxtMniEhj/A+/2oVW8L7ewt+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iIcgwQAAANwAAAAPAAAAAAAAAAAAAAAA&#10;AKECAABkcnMvZG93bnJldi54bWxQSwUGAAAAAAQABAD5AAAAjwMAAAAA&#10;" strokecolor="black [3040]">
                                <v:stroke endarrow="block"/>
                              </v:shape>
                              <v:shape id="_x0000_s1128" type="#_x0000_t202" style="position:absolute;left:32355;width:10858;height:3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yfMUA&#10;AADcAAAADwAAAGRycy9kb3ducmV2LnhtbESPT4vCMBTE7wt+h/AEL8ua+gfZrUZRQRDUg3Uv3p7N&#10;sy02L6WJtn57IyzscZiZ3zCzRWtK8aDaFZYVDPoRCOLU6oIzBb+nzdc3COeRNZaWScGTHCzmnY8Z&#10;xto2fKRH4jMRIOxiVJB7X8VSujQng65vK+LgXW1t0AdZZ1LX2AS4KeUwiibSYMFhIceK1jmlt+Ru&#10;FJyPuEovn8lT3neNOR+2JMd7UqrXbZdTEJ5a/x/+a2+1gtHwB95nwhG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PJ8xQAAANwAAAAPAAAAAAAAAAAAAAAAAJgCAABkcnMv&#10;ZG93bnJldi54bWxQSwUGAAAAAAQABAD1AAAAigMAAAAA&#10;" fillcolor="#00b05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 xml:space="preserve">Інвестування </w:t>
                                      </w:r>
                                    </w:p>
                                  </w:txbxContent>
                                </v:textbox>
                              </v:shape>
                              <v:shape id="_x0000_s1129" type="#_x0000_t202" style="position:absolute;left:32355;top:5064;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NPMMA&#10;AADcAAAADwAAAGRycy9kb3ducmV2LnhtbERPTWuDQBC9B/Iflgn0EuLaGkKwbkJbKASaHLS9eJu6&#10;U5W6s+Juov777KHQ4+N9Z8fJdOJGg2stK3iMYhDEldUt1wq+Pt83exDOI2vsLJOCmRwcD8tFhqm2&#10;I+d0K3wtQgi7FBU03veplK5qyKCLbE8cuB87GPQBDrXUA44h3HTyKY530mDLoaHBnt4aqn6Lq1FQ&#10;5vhafa+LWV4/RlNeTiS3Z1LqYTW9PIPwNPl/8Z/7pBUkSZgfzoQjIA9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fNPMMAAADcAAAADwAAAAAAAAAAAAAAAACYAgAAZHJzL2Rv&#10;d25yZXYueG1sUEsFBgAAAAAEAAQA9QAAAIgDAAAAAA==&#10;" fillcolor="#00b05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Бізнес-планування</w:t>
                                      </w:r>
                                    </w:p>
                                  </w:txbxContent>
                                </v:textbox>
                              </v:shape>
                              <v:shape id="_x0000_s1130" type="#_x0000_t202" style="position:absolute;left:32637;top:12098;width:108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op8YA&#10;AADcAAAADwAAAGRycy9kb3ducmV2LnhtbESPQWvCQBSE74L/YXmFXkQ3NkVKdBNsoSC0PRh7ye2Z&#10;fSah2bchu5rk33cLBY/DzHzD7LLRtOJGvWssK1ivIhDEpdUNVwq+T+/LFxDOI2tsLZOCiRxk6Xy2&#10;w0TbgY90y30lAoRdggpq77tESlfWZNCtbEccvIvtDfog+0rqHocAN618iqKNNNhwWKixo7eayp/8&#10;ahQUR3wtz4t8ktePwRRfB5LPn6TU48O434LwNPp7+L990ArieA1/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top8YAAADcAAAADwAAAAAAAAAAAAAAAACYAgAAZHJz&#10;L2Rvd25yZXYueG1sUEsFBgAAAAAEAAQA9QAAAIsDAAAAAA==&#10;" fillcolor="#00b050">
                                <v:fill opacity="32896f"/>
                                <v:textbox>
                                  <w:txbxContent>
                                    <w:p w:rsidR="00650B13" w:rsidRPr="005C6668" w:rsidRDefault="00650B13" w:rsidP="00544E1C">
                                      <w:pPr>
                                        <w:jc w:val="center"/>
                                        <w:rPr>
                                          <w:rFonts w:ascii="Times New Roman" w:hAnsi="Times New Roman" w:cs="Times New Roman"/>
                                        </w:rPr>
                                      </w:pPr>
                                      <w:r>
                                        <w:rPr>
                                          <w:rFonts w:ascii="Times New Roman" w:hAnsi="Times New Roman" w:cs="Times New Roman"/>
                                        </w:rPr>
                                        <w:t>Облік і оподаткування</w:t>
                                      </w:r>
                                    </w:p>
                                  </w:txbxContent>
                                </v:textbox>
                              </v:shape>
                              <v:line id="Прямая соединительная линия 335" o:spid="_x0000_s1131" style="position:absolute;visibility:visible;mso-wrap-style:square" from="37701,9566" to="37701,12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ECMMAAADcAAAADwAAAGRycy9kb3ducmV2LnhtbESPT2sCMRTE7wW/Q3hCbzWri6KrUUSU&#10;lvbkv/tj89xd3LysSdT02zeFQo/DzPyGWayiacWDnG8sKxgOMhDEpdUNVwpOx93bFIQPyBpby6Tg&#10;mzyslr2XBRbaPnlPj0OoRIKwL1BBHUJXSOnLmgz6ge2Ik3exzmBI0lVSO3wmuGnlKMsm0mDDaaHG&#10;jjY1ldfD3STK8Hwz8v06w/On+3LbfBLH8abUaz+u5yACxfAf/mt/aAV5PobfM+kIy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JRAjDAAAA3AAAAA8AAAAAAAAAAAAA&#10;AAAAoQIAAGRycy9kb3ducmV2LnhtbFBLBQYAAAAABAAEAPkAAACRAwAAAAA=&#10;" strokecolor="black [3040]"/>
                              <v:line id="Прямая соединительная линия 319" o:spid="_x0000_s1132" style="position:absolute;visibility:visible;mso-wrap-style:square" from="35450,36435" to="35450,3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ESbcMAAADcAAAADwAAAGRycy9kb3ducmV2LnhtbESPT2sCMRTE74LfITyht5pdpaKrUURa&#10;WuzJf/fH5rm7uHlZk1TTb28KBY/DzPyGWayiacWNnG8sK8iHGQji0uqGKwXHw8frFIQPyBpby6Tg&#10;lzyslv3eAgtt77yj2z5UIkHYF6igDqErpPRlTQb90HbEyTtbZzAk6SqpHd4T3LRylGUTabDhtFBj&#10;R5uaysv+xyRKfroa+XmZ4Wnrvt37eBLf4lWpl0Fcz0EEiuEZ/m9/aQXjfAZ/Z9IR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xEm3DAAAA3AAAAA8AAAAAAAAAAAAA&#10;AAAAoQIAAGRycy9kb3ducmV2LnhtbFBLBQYAAAAABAAEAPkAAACRAwAAAAA=&#10;" strokecolor="black [3040]"/>
                              <v:shape id="_x0000_s1133" type="#_x0000_t202" style="position:absolute;left:22930;top:47830;width:13430;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4MrwA&#10;AADcAAAADwAAAGRycy9kb3ducmV2LnhtbERPSwrCMBDdC94hjOBOUxWKVKOIILhQ8XeAoRmbYjOp&#10;TdR6e7MQXD7ef75sbSVe1PjSsYLRMAFBnDtdcqHgetkMpiB8QNZYOSYFH/KwXHQ7c8y0e/OJXudQ&#10;iBjCPkMFJoQ6k9Lnhiz6oauJI3dzjcUQYVNI3eA7httKjpMklRZLjg0Ga1obyu/np1WwT5Pp9mny&#10;3ag8sKQ6PT5ufqVUv9euZiACteEv/rm3WsFkHOfHM/EI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jdDgyvAAAANwAAAAPAAAAAAAAAAAAAAAAAJgCAABkcnMvZG93bnJldi54&#10;bWxQSwUGAAAAAAQABAD1AAAAgQMAAAAA&#10;" fillcolor="#548dd4 [1951]">
                                <v:textbox>
                                  <w:txbxContent>
                                    <w:p w:rsidR="00650B13" w:rsidRPr="008C4F6E" w:rsidRDefault="00650B13" w:rsidP="00544E1C">
                                      <w:pPr>
                                        <w:jc w:val="center"/>
                                        <w:rPr>
                                          <w:rFonts w:ascii="Times New Roman" w:hAnsi="Times New Roman" w:cs="Times New Roman"/>
                                        </w:rPr>
                                      </w:pPr>
                                      <w:r>
                                        <w:rPr>
                                          <w:rFonts w:ascii="Times New Roman" w:hAnsi="Times New Roman" w:cs="Times New Roman"/>
                                        </w:rPr>
                                        <w:t>Навчальна практика</w:t>
                                      </w:r>
                                    </w:p>
                                  </w:txbxContent>
                                </v:textbox>
                              </v:shape>
                              <v:shape id="Прямая со стрелкой 324" o:spid="_x0000_s1134" type="#_x0000_t32" style="position:absolute;left:27009;top:40796;width:0;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Qiu8EAAADcAAAADwAAAGRycy9kb3ducmV2LnhtbESP3YrCMBSE74V9h3AEb0TTVVmWahQR&#10;FuqlPw9waI5NsTkpSfqzb2+Ehb0cZuYbZncYbSN68qF2rOBzmYEgLp2uuVJwv/0svkGEiKyxcUwK&#10;finAYf8x2WGu3cAX6q+xEgnCIUcFJsY2lzKUhiyGpWuJk/dw3mJM0ldSexwS3DZylWVf0mLNacFg&#10;SydD5fPaWQWuZ3PezG18yq68HbErToMvlJpNx+MWRKQx/of/2oVWsF5t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CK7wQAAANwAAAAPAAAAAAAAAAAAAAAA&#10;AKECAABkcnMvZG93bnJldi54bWxQSwUGAAAAAAQABAD5AAAAjwMAAAAA&#10;" strokecolor="black [3040]">
                                <v:stroke endarrow="block"/>
                              </v:shape>
                              <v:shape id="Прямая со стрелкой 344" o:spid="_x0000_s1135" type="#_x0000_t32" style="position:absolute;left:36857;top:40796;width:1499;height:7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vHG8EAAADcAAAADwAAAGRycy9kb3ducmV2LnhtbESP3WoCMRSE74W+QziF3ohmbZciW6OI&#10;IKyX1T7AYXO6WdycLEn2x7c3guDlMDPfMJvdZFsxkA+NYwWrZQaCuHK64VrB3+W4WIMIEVlj65gU&#10;3CjAbvs222Ch3ci/NJxjLRKEQ4EKTIxdIWWoDFkMS9cRJ+/feYsxSV9L7XFMcNvKzyz7lhYbTgsG&#10;OzoYqq7n3ipwA5tTPrfxKvvqsse+PIy+VOrjfdr/gIg0xVf42S61gq88h8eZdATk9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G8cbwQAAANwAAAAPAAAAAAAAAAAAAAAA&#10;AKECAABkcnMvZG93bnJldi54bWxQSwUGAAAAAAQABAD5AAAAjwMAAAAA&#10;" strokecolor="black [3040]">
                                <v:stroke endarrow="block"/>
                              </v:shape>
                              <v:shape id="Прямая со стрелкой 355" o:spid="_x0000_s1136" type="#_x0000_t32" style="position:absolute;left:35591;top:36576;width:15430;height:2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70XcEAAADcAAAADwAAAGRycy9kb3ducmV2LnhtbESP3WoCMRSE7wu+QziCN0Wz2iqyGkWE&#10;wvay6gMcNsfN4uZkSbI/fXsjFHo5zMw3zP442kb05EPtWMFykYEgLp2uuVJwu37NtyBCRNbYOCYF&#10;vxTgeJi87THXbuAf6i+xEgnCIUcFJsY2lzKUhiyGhWuJk3d33mJM0ldSexwS3DZylWUbabHmtGCw&#10;pbOh8nHprALXs/n+fLfxIbvyesKuOA++UGo2HU87EJHG+B/+axdawcd6Da8z6QjIw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jvRdwQAAANwAAAAPAAAAAAAAAAAAAAAA&#10;AKECAABkcnMvZG93bnJldi54bWxQSwUGAAAAAAQABAD5AAAAjwMAAAAA&#10;" strokecolor="black [3040]">
                                <v:stroke endarrow="block"/>
                              </v:shape>
                              <v:group id="Группа 415" o:spid="_x0000_s1137" style="position:absolute;left:38356;top:39811;width:16070;height:7361" coordorigin="-470" coordsize="16070,7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_x0000_s1138" type="#_x0000_t202" style="position:absolute;left:-470;top:2979;width:10661;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rcMA&#10;AADcAAAADwAAAGRycy9kb3ducmV2LnhtbESPQYvCMBSE74L/ITzBi6zpqoh0jeIKgqAerF68vW3e&#10;tsXmpTTR1n9vBMHjMDPfMPNla0pxp9oVlhV8DyMQxKnVBWcKzqfN1wyE88gaS8uk4EEOlotuZ46x&#10;tg0f6Z74TAQIuxgV5N5XsZQuzcmgG9qKOHj/tjbog6wzqWtsAtyUchRFU2mw4LCQY0XrnNJrcjMK&#10;Lkf8Tf8GyUPedo25HLYkJ3tSqt9rVz8gPLX+E363t1rBeDKC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FrcMAAADcAAAADwAAAAAAAAAAAAAAAACYAgAAZHJzL2Rv&#10;d25yZXYueG1sUEsFBgAAAAAEAAQA9QAAAIgDAAAAAA==&#10;" fillcolor="#00b050">
                                  <v:fill opacity="32896f"/>
                                  <v:textbox>
                                    <w:txbxContent>
                                      <w:p w:rsidR="00650B13" w:rsidRPr="005C6668" w:rsidRDefault="00586EDD" w:rsidP="00544E1C">
                                        <w:pPr>
                                          <w:jc w:val="center"/>
                                          <w:rPr>
                                            <w:rFonts w:ascii="Times New Roman" w:hAnsi="Times New Roman" w:cs="Times New Roman"/>
                                          </w:rPr>
                                        </w:pPr>
                                        <w:r>
                                          <w:rPr>
                                            <w:rFonts w:ascii="Times New Roman" w:hAnsi="Times New Roman" w:cs="Times New Roman"/>
                                          </w:rPr>
                                          <w:t>Міжнародний маркетинг</w:t>
                                        </w:r>
                                      </w:p>
                                    </w:txbxContent>
                                  </v:textbox>
                                </v:shape>
                                <v:shape id="Прямая со стрелкой 354" o:spid="_x0000_s1139" type="#_x0000_t32" style="position:absolute;left:10171;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RxsIAAADcAAAADwAAAGRycy9kb3ducmV2LnhtbESP3WoCMRSE7wXfIRzBG6lZW5WyNYoI&#10;he2lPw9w2JxuFjcnS5L98e1NoeDlMDPfMLvDaBvRkw+1YwWrZQaCuHS65krB7fr99gkiRGSNjWNS&#10;8KAAh/10ssNcu4HP1F9iJRKEQ44KTIxtLmUoDVkMS9cSJ+/XeYsxSV9J7XFIcNvI9yzbSos1pwWD&#10;LZ0MlfdLZxW4ns3PemHjXXbl9YhdcRp8odR8Nh6/QEQa4yv83y60go/NGv7OpCMg9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JRxsIAAADcAAAADwAAAAAAAAAAAAAA&#10;AAChAgAAZHJzL2Rvd25yZXYueG1sUEsFBgAAAAAEAAQA+QAAAJADAAAAAA==&#10;" strokecolor="black [3040]">
                                  <v:stroke endarrow="block"/>
                                </v:shape>
                                <v:shape id="Прямая со стрелкой 356" o:spid="_x0000_s1140" type="#_x0000_t32" style="position:absolute;left:10171;top:102;width:1714;height:5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HaR8UAAADcAAAADwAAAGRycy9kb3ducmV2LnhtbESPQWvCQBSE70L/w/IKvekmloaSuoZS&#10;CEh6KEahPT6yzySafRuyW93++64geBxm5htmVQQziDNNrresIF0kIIgbq3tuFex35fwVhPPIGgfL&#10;pOCPHBTrh9kKc20vvKVz7VsRIexyVNB5P+ZSuqYjg25hR+LoHexk0Ec5tVJPeIlwM8hlkmTSYM9x&#10;ocORPjpqTvWvUVB9Hw87ue8Dmjpk1WdSfg0/qVJPj+H9DYSn4O/hW3ujFTy/ZHA9E4+AX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HaR8UAAADcAAAADwAAAAAAAAAA&#10;AAAAAAChAgAAZHJzL2Rvd25yZXYueG1sUEsFBgAAAAAEAAQA+QAAAJMDAAAAAA==&#10;" strokecolor="black [3040]">
                                  <v:stroke endarrow="block"/>
                                </v:shape>
                                <v:line id="Прямая соединительная линия 357" o:spid="_x0000_s1141" style="position:absolute;visibility:visible;mso-wrap-style:square" from="10171,5034" to="15600,5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aRMMAAADcAAAADwAAAGRycy9kb3ducmV2LnhtbESPQWsCMRSE74X+h/AK3jRrRaurWSlF&#10;aaknrd4fm9fdZTcvaxI1/fdNQehxmJlvmNU6mk5cyfnGsoLxKANBXFrdcKXg+LUdzkH4gKyxs0wK&#10;fsjDunh8WGGu7Y33dD2ESiQI+xwV1CH0uZS+rMmgH9meOHnf1hkMSbpKaoe3BDedfM6ymTTYcFqo&#10;sae3msr2cDGJMj6djXxvF3j6dDu3mcziNJ6VGjzF1yWIQDH8h+/tD61gMn2BvzPpCM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mkTDAAAA3AAAAA8AAAAAAAAAAAAA&#10;AAAAoQIAAGRycy9kb3ducmV2LnhtbFBLBQYAAAAABAAEAPkAAACRAwAAAAA=&#10;" strokecolor="black [3040]"/>
                                <v:shape id="Прямая со стрелкой 358" o:spid="_x0000_s1142" type="#_x0000_t32" style="position:absolute;left:15513;top:2774;width:0;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rrsEAAADcAAAADwAAAGRycy9kb3ducmV2LnhtbERPTYvCMBC9C/6HMII3Taso0jWWRRAW&#10;9yBWQY9DM7bdbSalyWr235uD4PHxvtd5MK24U+8aywrSaQKCuLS64UrB+bSbrEA4j6yxtUwK/slB&#10;vhkO1php++Aj3QtfiRjCLkMFtfddJqUrazLoprYjjtzN9gZ9hH0ldY+PGG5aOUuSpTTYcGyosaNt&#10;TeVv8WcU7C8/t5M8NwFNEZb772R3aK+pUuNR+PwA4Sn4t/jl/tIK5ou4Np6JR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suuuwQAAANwAAAAPAAAAAAAAAAAAAAAA&#10;AKECAABkcnMvZG93bnJldi54bWxQSwUGAAAAAAQABAD5AAAAjwMAAAAA&#10;" strokecolor="black [3040]">
                                  <v:stroke endarrow="block"/>
                                </v:shape>
                              </v:group>
                            </v:group>
                            <v:shape id="_x0000_s1143" type="#_x0000_t202" style="position:absolute;left:58380;top:281;width:10096;height:5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uJ8EA&#10;AADcAAAADwAAAGRycy9kb3ducmV2LnhtbERPTYvCMBC9C/6HMAt7EU1dRaTbVHRhQVAPVi/exma2&#10;LdtMShNt/ffmIHh8vO9k1Zta3Kl1lWUF00kEgji3uuJCwfn0O16CcB5ZY22ZFDzIwSodDhKMte34&#10;SPfMFyKEsItRQel9E0vp8pIMuoltiAP3Z1uDPsC2kLrFLoSbWn5F0UIarDg0lNjQT0n5f3YzCi5H&#10;3OTXUfaQt11nLoctyfmelPr86NffIDz1/i1+ubdawWwR1oY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C7ifBAAAA3AAAAA8AAAAAAAAAAAAAAAAAmAIAAGRycy9kb3du&#10;cmV2LnhtbFBLBQYAAAAABAAEAPUAAACGAwAAAAA=&#10;" fillcolor="#00b050">
                              <v:fill opacity="32896f"/>
                              <v:textbox>
                                <w:txbxContent>
                                  <w:p w:rsidR="00650B13" w:rsidRPr="005C6668" w:rsidRDefault="00A67383" w:rsidP="00544E1C">
                                    <w:pPr>
                                      <w:jc w:val="center"/>
                                      <w:rPr>
                                        <w:rFonts w:ascii="Times New Roman" w:hAnsi="Times New Roman" w:cs="Times New Roman"/>
                                      </w:rPr>
                                    </w:pPr>
                                    <w:r>
                                      <w:rPr>
                                        <w:rFonts w:ascii="Times New Roman" w:hAnsi="Times New Roman" w:cs="Times New Roman"/>
                                      </w:rPr>
                                      <w:t>Маркетинг послуг</w:t>
                                    </w:r>
                                  </w:p>
                                </w:txbxContent>
                              </v:textbox>
                            </v:shape>
                            <v:shape id="_x0000_s1144" type="#_x0000_t202" style="position:absolute;left:59287;top:6528;width:9525;height:6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1MsUA&#10;AADcAAAADwAAAGRycy9kb3ducmV2LnhtbESPS2vCQBSF94L/YbhCd3VShdqmjiKxUnEjTUqhu9vM&#10;bR5m7oTMqPHfO0LB5eE8Ps582ZtGnKhzlWUFT+MIBHFudcWFgq9s8/gCwnlkjY1lUnAhB8vFcDDH&#10;WNszf9Ip9YUII+xiVFB638ZSurwkg25sW+Lg/dnOoA+yK6Tu8BzGTSMnUfQsDVYcCCW2lJSUH9Kj&#10;CdxvTniP779V+iF/dhnX2Wu9Vuph1K/eQHjq/T38395qBdPZFG5nwh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wPUyxQAAANwAAAAPAAAAAAAAAAAAAAAAAJgCAABkcnMv&#10;ZG93bnJldi54bWxQSwUGAAAAAAQABAD1AAAAigMAAAAA&#10;" fillcolor="#00b0f0">
                              <v:fill opacity="32896f"/>
                              <v:textbox>
                                <w:txbxContent>
                                  <w:p w:rsidR="00650B13" w:rsidRPr="00A67383" w:rsidRDefault="00A67383" w:rsidP="0021051E">
                                    <w:pPr>
                                      <w:spacing w:after="0" w:line="240" w:lineRule="auto"/>
                                      <w:jc w:val="center"/>
                                      <w:rPr>
                                        <w:rFonts w:ascii="Times New Roman" w:hAnsi="Times New Roman" w:cs="Times New Roman"/>
                                        <w:sz w:val="16"/>
                                        <w:szCs w:val="16"/>
                                      </w:rPr>
                                    </w:pPr>
                                    <w:r w:rsidRPr="00A67383">
                                      <w:rPr>
                                        <w:rFonts w:ascii="Times New Roman" w:hAnsi="Times New Roman" w:cs="Times New Roman"/>
                                        <w:sz w:val="16"/>
                                        <w:szCs w:val="16"/>
                                      </w:rPr>
                                      <w:t>Маркетинговий аудит</w:t>
                                    </w:r>
                                    <w:r w:rsidR="00650B13" w:rsidRPr="00A67383">
                                      <w:rPr>
                                        <w:rFonts w:ascii="Times New Roman" w:hAnsi="Times New Roman" w:cs="Times New Roman"/>
                                        <w:sz w:val="16"/>
                                        <w:szCs w:val="16"/>
                                      </w:rPr>
                                      <w:t xml:space="preserve"> /</w:t>
                                    </w:r>
                                  </w:p>
                                  <w:p w:rsidR="00650B13" w:rsidRPr="00A67383" w:rsidRDefault="00A67383" w:rsidP="0021051E">
                                    <w:pPr>
                                      <w:spacing w:after="0" w:line="240" w:lineRule="auto"/>
                                      <w:jc w:val="center"/>
                                      <w:rPr>
                                        <w:rFonts w:ascii="Times New Roman" w:hAnsi="Times New Roman" w:cs="Times New Roman"/>
                                        <w:sz w:val="16"/>
                                        <w:szCs w:val="16"/>
                                      </w:rPr>
                                    </w:pPr>
                                    <w:r w:rsidRPr="00A67383">
                                      <w:rPr>
                                        <w:rFonts w:ascii="Times New Roman" w:hAnsi="Times New Roman" w:cs="Times New Roman"/>
                                        <w:sz w:val="16"/>
                                        <w:szCs w:val="16"/>
                                      </w:rPr>
                                      <w:t>Корпоративна соціальна відповідальність</w:t>
                                    </w:r>
                                  </w:p>
                                </w:txbxContent>
                              </v:textbox>
                            </v:shape>
                            <v:shape id="_x0000_s1145" type="#_x0000_t202" style="position:absolute;left:58913;top:13859;width:10300;height:7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tRsUA&#10;AADcAAAADwAAAGRycy9kb3ducmV2LnhtbESPS2vCQBSF94X+h+EK3dWJD6ymGUW00uKmNBHB3TVz&#10;m8Rm7oTMqOm/dwpCl4fz+DjJojO1uFDrKssKBv0IBHFudcWFgl22eZ6CcB5ZY22ZFPySg8X88SHB&#10;WNsrf9El9YUII+xiVFB638RSurwkg65vG+LgfdvWoA+yLaRu8RrGTS2HUTSRBisOhBIbWpWU/6Rn&#10;E7h7XvEnvh2r9F0ethmfstlprdRTr1u+gvDU+f/wvf2hFYxexvB3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W1GxQAAANwAAAAPAAAAAAAAAAAAAAAAAJgCAABkcnMv&#10;ZG93bnJldi54bWxQSwUGAAAAAAQABAD1AAAAigMAAAAA&#10;" fillcolor="#00b0f0">
                              <v:fill opacity="32896f"/>
                              <v:textbox>
                                <w:txbxContent>
                                  <w:p w:rsidR="00650B13" w:rsidRPr="00A67383" w:rsidRDefault="00A67383" w:rsidP="00544E1C">
                                    <w:pPr>
                                      <w:spacing w:after="0" w:line="240" w:lineRule="auto"/>
                                      <w:jc w:val="center"/>
                                      <w:rPr>
                                        <w:rFonts w:ascii="Times New Roman" w:hAnsi="Times New Roman" w:cs="Times New Roman"/>
                                        <w:sz w:val="18"/>
                                        <w:szCs w:val="18"/>
                                      </w:rPr>
                                    </w:pPr>
                                    <w:r w:rsidRPr="00A67383">
                                      <w:rPr>
                                        <w:rFonts w:ascii="Times New Roman" w:hAnsi="Times New Roman" w:cs="Times New Roman"/>
                                        <w:sz w:val="18"/>
                                        <w:szCs w:val="18"/>
                                      </w:rPr>
                                      <w:t>WEB-маркетинг: SMM</w:t>
                                    </w:r>
                                    <w:r w:rsidR="00650B13" w:rsidRPr="00A67383">
                                      <w:rPr>
                                        <w:rFonts w:ascii="Times New Roman" w:hAnsi="Times New Roman" w:cs="Times New Roman"/>
                                        <w:sz w:val="18"/>
                                        <w:szCs w:val="18"/>
                                      </w:rPr>
                                      <w:t xml:space="preserve">/ </w:t>
                                    </w:r>
                                    <w:r>
                                      <w:rPr>
                                        <w:rFonts w:ascii="Times New Roman" w:hAnsi="Times New Roman" w:cs="Times New Roman"/>
                                        <w:sz w:val="18"/>
                                        <w:szCs w:val="18"/>
                                      </w:rPr>
                                      <w:t>Управління маркетинговими ризиками</w:t>
                                    </w:r>
                                  </w:p>
                                </w:txbxContent>
                              </v:textbox>
                            </v:shape>
                            <v:shape id="_x0000_s1146" type="#_x0000_t202" style="position:absolute;left:60815;top:22472;width:8204;height: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I3cUA&#10;AADcAAAADwAAAGRycy9kb3ducmV2LnhtbESPzWrCQBSF94W+w3CF7upERatpRhGttLgpTURwd83c&#10;JrGZOyEzavr2TkHo8nB+Pk6y6EwtLtS6yrKCQT8CQZxbXXGhYJdtnqcgnEfWWFsmBb/kYDF/fEgw&#10;1vbKX3RJfSHCCLsYFZTeN7GULi/JoOvbhjh437Y16INsC6lbvIZxU8thFE2kwYoDocSGViXlP+nZ&#10;BO6eV/yJb8cqfZeHbcanbHZaK/XU65avIDx1/j98b39oBaOXMfyd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cjdxQAAANwAAAAPAAAAAAAAAAAAAAAAAJgCAABkcnMv&#10;ZG93bnJldi54bWxQSwUGAAAAAAQABAD1AAAAigMAAAAA&#10;" fillcolor="#00b0f0">
                              <v:fill opacity="32896f"/>
                              <v:textbox>
                                <w:txbxContent>
                                  <w:p w:rsidR="00650B13" w:rsidRPr="00F60966" w:rsidRDefault="00A67383" w:rsidP="00544E1C">
                                    <w:pPr>
                                      <w:spacing w:after="0" w:line="240" w:lineRule="auto"/>
                                      <w:ind w:left="-142"/>
                                      <w:jc w:val="center"/>
                                      <w:rPr>
                                        <w:rFonts w:ascii="Times New Roman" w:hAnsi="Times New Roman" w:cs="Times New Roman"/>
                                        <w:sz w:val="18"/>
                                        <w:szCs w:val="18"/>
                                      </w:rPr>
                                    </w:pPr>
                                    <w:r>
                                      <w:rPr>
                                        <w:rFonts w:ascii="Times New Roman" w:hAnsi="Times New Roman" w:cs="Times New Roman"/>
                                        <w:sz w:val="18"/>
                                        <w:szCs w:val="18"/>
                                      </w:rPr>
                                      <w:t>Соціальний маркетинг</w:t>
                                    </w:r>
                                    <w:r w:rsidR="00650B13" w:rsidRPr="00F60966">
                                      <w:rPr>
                                        <w:rFonts w:ascii="Times New Roman" w:hAnsi="Times New Roman" w:cs="Times New Roman"/>
                                        <w:sz w:val="18"/>
                                        <w:szCs w:val="18"/>
                                      </w:rPr>
                                      <w:t xml:space="preserve"> / </w:t>
                                    </w:r>
                                    <w:r>
                                      <w:rPr>
                                        <w:rFonts w:ascii="Times New Roman" w:hAnsi="Times New Roman" w:cs="Times New Roman"/>
                                        <w:sz w:val="18"/>
                                        <w:szCs w:val="18"/>
                                      </w:rPr>
                                      <w:t>Маркетинг інновацій</w:t>
                                    </w:r>
                                  </w:p>
                                </w:txbxContent>
                              </v:textbox>
                            </v:shape>
                            <v:shape id="_x0000_s1147" type="#_x0000_t202" style="position:absolute;left:61035;top:36716;width:910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JE8QA&#10;AADcAAAADwAAAGRycy9kb3ducmV2LnhtbESPQYvCMBSE7wv+h/AEL8ua6oq7VKOosCCoB+tevD2b&#10;Z1tsXkoTbf33RhA8DjPzDTOdt6YUN6pdYVnBoB+BIE6tLjhT8H/4+/oF4TyyxtIyKbiTg/ms8zHF&#10;WNuG93RLfCYChF2MCnLvq1hKl+Zk0PVtRRy8s60N+iDrTOoamwA3pRxG0VgaLDgs5FjRKqf0klyN&#10;guMel+npM7nL66Yxx92a5GhLSvW67WICwlPr3+FXe60VfP+M4XkmHA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SRPEAAAA3AAAAA8AAAAAAAAAAAAAAAAAmAIAAGRycy9k&#10;b3ducmV2LnhtbFBLBQYAAAAABAAEAPUAAACJAwAAAAA=&#10;" fillcolor="#00b050">
                              <v:fill opacity="32896f"/>
                              <v:textbox>
                                <w:txbxContent>
                                  <w:p w:rsidR="00650B13" w:rsidRPr="00A67383" w:rsidRDefault="00A67383" w:rsidP="00544E1C">
                                    <w:pPr>
                                      <w:ind w:hanging="142"/>
                                      <w:jc w:val="center"/>
                                      <w:rPr>
                                        <w:rFonts w:ascii="Times New Roman" w:hAnsi="Times New Roman" w:cs="Times New Roman"/>
                                        <w:sz w:val="18"/>
                                        <w:szCs w:val="18"/>
                                      </w:rPr>
                                    </w:pPr>
                                    <w:r w:rsidRPr="00A67383">
                                      <w:rPr>
                                        <w:rFonts w:ascii="Times New Roman" w:hAnsi="Times New Roman" w:cs="Times New Roman"/>
                                        <w:sz w:val="18"/>
                                        <w:szCs w:val="18"/>
                                      </w:rPr>
                                      <w:t>Маркетингове ціноутворення</w:t>
                                    </w:r>
                                  </w:p>
                                </w:txbxContent>
                              </v:textbox>
                            </v:shape>
                            <v:shape id="_x0000_s1148" type="#_x0000_t202" style="position:absolute;left:61475;top:45297;width:10763;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siMUA&#10;AADcAAAADwAAAGRycy9kb3ducmV2LnhtbESPT4vCMBTE7wt+h/AEL8ua+gddqlFUEAT1YN2Lt7fN&#10;sy02L6WJtn57IyzscZiZ3zDzZWtK8aDaFZYVDPoRCOLU6oIzBT/n7dc3COeRNZaWScGTHCwXnY85&#10;xto2fKJH4jMRIOxiVJB7X8VSujQng65vK+LgXW1t0AdZZ1LX2AS4KeUwiibSYMFhIceKNjmlt+Ru&#10;FFxOuE5/P5OnvO8bcznuSI4PpFSv265mIDy1/j/8195pBaPpFN5nw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OyIxQAAANwAAAAPAAAAAAAAAAAAAAAAAJgCAABkcnMv&#10;ZG93bnJldi54bWxQSwUGAAAAAAQABAD1AAAAigMAAAAA&#10;" fillcolor="#00b050">
                              <v:fill opacity="32896f"/>
                              <v:textbox>
                                <w:txbxContent>
                                  <w:p w:rsidR="00650B13" w:rsidRPr="00A67383" w:rsidRDefault="00650B13" w:rsidP="00544E1C">
                                    <w:pPr>
                                      <w:spacing w:after="0" w:line="240" w:lineRule="auto"/>
                                      <w:jc w:val="center"/>
                                      <w:rPr>
                                        <w:rFonts w:ascii="Times New Roman" w:hAnsi="Times New Roman" w:cs="Times New Roman"/>
                                        <w:sz w:val="18"/>
                                        <w:szCs w:val="18"/>
                                      </w:rPr>
                                    </w:pPr>
                                    <w:r w:rsidRPr="00A67383">
                                      <w:rPr>
                                        <w:rFonts w:ascii="Times New Roman" w:hAnsi="Times New Roman" w:cs="Times New Roman"/>
                                        <w:sz w:val="18"/>
                                        <w:szCs w:val="18"/>
                                      </w:rPr>
                                      <w:t xml:space="preserve">Курсова робота з </w:t>
                                    </w:r>
                                    <w:r w:rsidR="00A67383" w:rsidRPr="00A67383">
                                      <w:rPr>
                                        <w:rFonts w:ascii="Times New Roman" w:hAnsi="Times New Roman" w:cs="Times New Roman"/>
                                        <w:sz w:val="18"/>
                                        <w:szCs w:val="18"/>
                                      </w:rPr>
                                      <w:t>Маркетингового ціноутворення</w:t>
                                    </w:r>
                                    <w:r w:rsidRPr="00A67383">
                                      <w:rPr>
                                        <w:rFonts w:ascii="Times New Roman" w:hAnsi="Times New Roman" w:cs="Times New Roman"/>
                                        <w:sz w:val="18"/>
                                        <w:szCs w:val="18"/>
                                      </w:rPr>
                                      <w:t xml:space="preserve"> </w:t>
                                    </w:r>
                                  </w:p>
                                </w:txbxContent>
                              </v:textbox>
                            </v:shape>
                            <v:shape id="Прямая со стрелкой 378" o:spid="_x0000_s1149" type="#_x0000_t32" style="position:absolute;left:66258;top:41359;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Ho74AAADcAAAADwAAAGRycy9kb3ducmV2LnhtbERPy4rCMBTdD/gP4QpuBk0dB5VqFBEG&#10;6nLUD7g016bY3JQkffj3ZjEwy8N574+jbURPPtSOFSwXGQji0umaKwX32898CyJEZI2NY1LwogDH&#10;w+Rjj7l2A/9Sf42VSCEcclRgYmxzKUNpyGJYuJY4cQ/nLcYEfSW1xyGF20Z+ZdlaWqw5NRhs6Wyo&#10;fF47q8D1bC7fnzY+ZVfeTtgV58EXSs2m42kHItIY/8V/7kIrWG3S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gejvgAAANwAAAAPAAAAAAAAAAAAAAAAAKEC&#10;AABkcnMvZG93bnJldi54bWxQSwUGAAAAAAQABAD5AAAAjAMAAAAA&#10;" strokecolor="black [3040]">
                              <v:stroke endarrow="block"/>
                            </v:shape>
                            <v:shape id="_x0000_s1150" type="#_x0000_t202" style="position:absolute;left:69072;top:281;width:11620;height:4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ShQMUA&#10;AADcAAAADwAAAGRycy9kb3ducmV2LnhtbESPT2vCQBTE7wW/w/IEL0U3ahFJXUULhYDtwejF22v2&#10;NQnNvg3Zzb9v3y0UPA4z8xtmdxhMJTpqXGlZwXIRgSDOrC45V3C7vs+3IJxH1lhZJgUjOTjsJ087&#10;jLXt+UJd6nMRIOxiVFB4X8dSuqwgg25ha+LgfdvGoA+yyaVusA9wU8lVFG2kwZLDQoE1vRWU/aSt&#10;UXC/4Cn7ek5H2Z57c/9MSL58kFKz6XB8BeFp8I/wfzvRCtbbJfydCUd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KFAxQAAANwAAAAPAAAAAAAAAAAAAAAAAJgCAABkcnMv&#10;ZG93bnJldi54bWxQSwUGAAAAAAQABAD1AAAAigMAAAAA&#10;" fillcolor="#00b050">
                              <v:fill opacity="32896f"/>
                              <v:textbox>
                                <w:txbxContent>
                                  <w:p w:rsidR="00650B13" w:rsidRPr="005C6668" w:rsidRDefault="00A67383" w:rsidP="00544E1C">
                                    <w:pPr>
                                      <w:spacing w:after="0" w:line="240" w:lineRule="auto"/>
                                      <w:jc w:val="center"/>
                                      <w:rPr>
                                        <w:rFonts w:ascii="Times New Roman" w:hAnsi="Times New Roman" w:cs="Times New Roman"/>
                                      </w:rPr>
                                    </w:pPr>
                                    <w:r>
                                      <w:rPr>
                                        <w:rFonts w:ascii="Times New Roman" w:hAnsi="Times New Roman" w:cs="Times New Roman"/>
                                      </w:rPr>
                                      <w:t>Маркетингові дослідження</w:t>
                                    </w:r>
                                  </w:p>
                                </w:txbxContent>
                              </v:textbox>
                            </v:shape>
                            <v:shape id="_x0000_s1151" type="#_x0000_t202" style="position:absolute;left:70345;top:11356;width:10846;height:9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gjsQA&#10;AADcAAAADwAAAGRycy9kb3ducmV2LnhtbESPS2vCQBSF9wX/w3CF7ppJLYiNjqFoi+KmmIjg7jZz&#10;m4eZOyEzavz3nUKhy8N5fJxFOphWXKl3tWUFz1EMgriwuuZSwSH/eJqBcB5ZY2uZFNzJQbocPSww&#10;0fbGe7pmvhRhhF2CCirvu0RKV1Rk0EW2Iw7et+0N+iD7Uuoeb2HctHISx1NpsOZAqLCjVUXFObuY&#10;wD3yij/x/avONvK0y7nJX5u1Uo/j4W0OwtPg/8N/7a1W8DKbwO+Zc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ZII7EAAAA3AAAAA8AAAAAAAAAAAAAAAAAmAIAAGRycy9k&#10;b3ducmV2LnhtbFBLBQYAAAAABAAEAPUAAACJAwAAAAA=&#10;" fillcolor="#00b0f0">
                              <v:fill opacity="32896f"/>
                              <v:textbox>
                                <w:txbxContent>
                                  <w:p w:rsidR="00650B13" w:rsidRPr="00826F67" w:rsidRDefault="00650B13" w:rsidP="00A67383">
                                    <w:pPr>
                                      <w:spacing w:after="0" w:line="240" w:lineRule="auto"/>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Управління конкуренто-спроможністю підприємств</w:t>
                                    </w:r>
                                    <w:r w:rsidR="00A67383" w:rsidRPr="00826F67">
                                      <w:rPr>
                                        <w:rFonts w:ascii="Times New Roman CYR" w:eastAsia="Times New Roman" w:hAnsi="Times New Roman CYR" w:cs="Times New Roman CYR"/>
                                        <w:sz w:val="20"/>
                                        <w:szCs w:val="20"/>
                                        <w:lang w:eastAsia="uk-UA"/>
                                      </w:rPr>
                                      <w:t xml:space="preserve"> / </w:t>
                                    </w:r>
                                    <w:proofErr w:type="spellStart"/>
                                    <w:r w:rsidR="00A67383" w:rsidRPr="00826F67">
                                      <w:rPr>
                                        <w:rFonts w:ascii="Times New Roman CYR" w:eastAsia="Times New Roman" w:hAnsi="Times New Roman CYR" w:cs="Times New Roman CYR"/>
                                        <w:sz w:val="20"/>
                                        <w:szCs w:val="20"/>
                                        <w:lang w:eastAsia="uk-UA"/>
                                      </w:rPr>
                                      <w:t>Паблік</w:t>
                                    </w:r>
                                    <w:proofErr w:type="spellEnd"/>
                                    <w:r w:rsidR="00A67383" w:rsidRPr="00826F67">
                                      <w:rPr>
                                        <w:rFonts w:ascii="Times New Roman CYR" w:eastAsia="Times New Roman" w:hAnsi="Times New Roman CYR" w:cs="Times New Roman CYR"/>
                                        <w:sz w:val="20"/>
                                        <w:szCs w:val="20"/>
                                        <w:lang w:eastAsia="uk-UA"/>
                                      </w:rPr>
                                      <w:t xml:space="preserve"> </w:t>
                                    </w:r>
                                    <w:proofErr w:type="spellStart"/>
                                    <w:r w:rsidR="00A67383" w:rsidRPr="00826F67">
                                      <w:rPr>
                                        <w:rFonts w:ascii="Times New Roman CYR" w:eastAsia="Times New Roman" w:hAnsi="Times New Roman CYR" w:cs="Times New Roman CYR"/>
                                        <w:sz w:val="20"/>
                                        <w:szCs w:val="20"/>
                                        <w:lang w:eastAsia="uk-UA"/>
                                      </w:rPr>
                                      <w:t>рілейшнз</w:t>
                                    </w:r>
                                    <w:proofErr w:type="spellEnd"/>
                                  </w:p>
                                </w:txbxContent>
                              </v:textbox>
                            </v:shape>
                            <v:shape id="_x0000_s1152" type="#_x0000_t202" style="position:absolute;left:70143;top:21895;width:11048;height:7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WFFcQA&#10;AADcAAAADwAAAGRycy9kb3ducmV2LnhtbESPS2vCQBSF94L/YbhCd2bSCmJTx1C0RelGTEqhu9vM&#10;bR5m7oTMqOm/dwShy8N5fJxlOphWnKl3tWUFj1EMgriwuuZSwWf+Pl2AcB5ZY2uZFPyRg3Q1Hi0x&#10;0fbCBzpnvhRhhF2CCirvu0RKV1Rk0EW2Iw7er+0N+iD7UuoeL2HctPIpjufSYM2BUGFH64qKY3Yy&#10;gfvFa97j20+dbeX3R85N/txslHqYDK8vIDwN/j98b++0gtliBrcz4Qj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VhRXEAAAA3AAAAA8AAAAAAAAAAAAAAAAAmAIAAGRycy9k&#10;b3ducmV2LnhtbFBLBQYAAAAABAAEAPUAAACJAwAAAAA=&#10;" fillcolor="#00b0f0">
                              <v:fill opacity="32896f"/>
                              <v:textbox>
                                <w:txbxContent>
                                  <w:p w:rsidR="00650B13" w:rsidRPr="005C6668" w:rsidRDefault="00826F67"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Електронна комерція</w:t>
                                    </w:r>
                                    <w:r w:rsidR="00650B13">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Маркетингове планування</w:t>
                                    </w:r>
                                  </w:p>
                                </w:txbxContent>
                              </v:textbox>
                            </v:shape>
                            <v:shape id="_x0000_s1153" type="#_x0000_t202" style="position:absolute;left:71083;top:31029;width:11048;height:1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dYcQA&#10;AADcAAAADwAAAGRycy9kb3ducmV2LnhtbESPS2vCQBSF94L/YbhCdzrxQbHRUUQtlW7EpBS6u2au&#10;STRzJ2SmGv+9Uyi4PJzHx5kvW1OJKzWutKxgOIhAEGdWl5wr+Erf+1MQziNrrCyTgjs5WC66nTnG&#10;2t74QNfE5yKMsItRQeF9HUvpsoIMuoGtiYN3so1BH2STS93gLYybSo6i6FUaLDkQCqxpXVB2SX5N&#10;4H7zmve4PZbJh/z5TPmcvp03Sr302tUMhKfWP8P/7Z1WMJ5O4O9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8HWHEAAAA3AAAAA8AAAAAAAAAAAAAAAAAmAIAAGRycy9k&#10;b3ducmV2LnhtbFBLBQYAAAAABAAEAPUAAACJAwAAAAA=&#10;" fillcolor="#00b0f0">
                              <v:fill opacity="32896f"/>
                              <v:textbox>
                                <w:txbxContent>
                                  <w:p w:rsidR="00650B13" w:rsidRPr="005C6668" w:rsidRDefault="00826F67" w:rsidP="00544E1C">
                                    <w:pPr>
                                      <w:jc w:val="center"/>
                                      <w:rPr>
                                        <w:rFonts w:ascii="Times New Roman" w:hAnsi="Times New Roman" w:cs="Times New Roman"/>
                                      </w:rPr>
                                    </w:pPr>
                                    <w:r>
                                      <w:rPr>
                                        <w:rFonts w:ascii="Times New Roman CYR" w:eastAsia="Times New Roman" w:hAnsi="Times New Roman CYR" w:cs="Times New Roman CYR"/>
                                        <w:sz w:val="18"/>
                                        <w:szCs w:val="18"/>
                                        <w:lang w:eastAsia="uk-UA"/>
                                      </w:rPr>
                                      <w:t>Теорія та практика переговорного процесу (</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r w:rsidR="00650B13">
                                      <w:rPr>
                                        <w:rFonts w:ascii="Times New Roman CYR" w:eastAsia="Times New Roman" w:hAnsi="Times New Roman CYR" w:cs="Times New Roman CYR"/>
                                        <w:sz w:val="18"/>
                                        <w:szCs w:val="18"/>
                                        <w:lang w:eastAsia="uk-UA"/>
                                      </w:rPr>
                                      <w:t xml:space="preserve"> / </w:t>
                                    </w:r>
                                    <w:r>
                                      <w:rPr>
                                        <w:rFonts w:ascii="Times New Roman CYR" w:eastAsia="Times New Roman" w:hAnsi="Times New Roman CYR" w:cs="Times New Roman CYR"/>
                                        <w:sz w:val="18"/>
                                        <w:szCs w:val="18"/>
                                        <w:lang w:eastAsia="uk-UA"/>
                                      </w:rPr>
                                      <w:t xml:space="preserve">Реклама і стимулювання збуту </w:t>
                                    </w:r>
                                    <w:r>
                                      <w:rPr>
                                        <w:rFonts w:ascii="Times New Roman CYR" w:eastAsia="Times New Roman" w:hAnsi="Times New Roman CYR" w:cs="Times New Roman CYR"/>
                                        <w:sz w:val="18"/>
                                        <w:szCs w:val="18"/>
                                        <w:lang w:eastAsia="uk-UA"/>
                                      </w:rPr>
                                      <w:t>(</w:t>
                                    </w:r>
                                    <w:proofErr w:type="spellStart"/>
                                    <w:r>
                                      <w:rPr>
                                        <w:rFonts w:ascii="Times New Roman CYR" w:eastAsia="Times New Roman" w:hAnsi="Times New Roman CYR" w:cs="Times New Roman CYR"/>
                                        <w:sz w:val="18"/>
                                        <w:szCs w:val="18"/>
                                        <w:lang w:eastAsia="uk-UA"/>
                                      </w:rPr>
                                      <w:t>анг.мова</w:t>
                                    </w:r>
                                    <w:proofErr w:type="spellEnd"/>
                                    <w:r>
                                      <w:rPr>
                                        <w:rFonts w:ascii="Times New Roman CYR" w:eastAsia="Times New Roman" w:hAnsi="Times New Roman CYR" w:cs="Times New Roman CYR"/>
                                        <w:sz w:val="18"/>
                                        <w:szCs w:val="18"/>
                                        <w:lang w:eastAsia="uk-UA"/>
                                      </w:rPr>
                                      <w:t>)</w:t>
                                    </w:r>
                                  </w:p>
                                </w:txbxContent>
                              </v:textbox>
                            </v:shape>
                            <v:shape id="_x0000_s1154" type="#_x0000_t202" style="position:absolute;left:82155;width:10286;height:6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05NMUA&#10;AADcAAAADwAAAGRycy9kb3ducmV2LnhtbESPQWvCQBSE7wX/w/IEL6VutEVC6iaoIAhtD0Yvub1m&#10;X5Ng9m3Irib++26h4HGYmW+YdTaaVtyod41lBYt5BIK4tLrhSsH5tH+JQTiPrLG1TAru5CBLJ09r&#10;TLQd+Ei33FciQNglqKD2vkukdGVNBt3cdsTB+7G9QR9kX0nd4xDgppXLKFpJgw2HhRo72tVUXvKr&#10;UVAccVt+P+d3ef0YTPF1IPn2SUrNpuPmHYSn0T/C/+2DVvAar+D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Tk0xQAAANwAAAAPAAAAAAAAAAAAAAAAAJgCAABkcnMv&#10;ZG93bnJldi54bWxQSwUGAAAAAAQABAD1AAAAigMAAAAA&#10;" fillcolor="#00b050">
                              <v:fill opacity="32896f"/>
                              <v:textbox>
                                <w:txbxContent>
                                  <w:p w:rsidR="00650B13" w:rsidRPr="005C6668" w:rsidRDefault="00826F67" w:rsidP="00544E1C">
                                    <w:pPr>
                                      <w:spacing w:after="0" w:line="240" w:lineRule="auto"/>
                                      <w:jc w:val="center"/>
                                      <w:rPr>
                                        <w:rFonts w:ascii="Times New Roman" w:hAnsi="Times New Roman" w:cs="Times New Roman"/>
                                      </w:rPr>
                                    </w:pPr>
                                    <w:r>
                                      <w:rPr>
                                        <w:rFonts w:ascii="Times New Roman" w:hAnsi="Times New Roman" w:cs="Times New Roman"/>
                                      </w:rPr>
                                      <w:t>Поведінка споживача</w:t>
                                    </w:r>
                                  </w:p>
                                </w:txbxContent>
                              </v:textbox>
                            </v:shape>
                            <v:shape id="Прямая со стрелкой 388" o:spid="_x0000_s1155" type="#_x0000_t32" style="position:absolute;left:80772;top:2110;width:1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93hL4AAADcAAAADwAAAGRycy9kb3ducmV2LnhtbERPy4rCMBTdD/gP4QpuBk1HRUrHKCIM&#10;1KWPD7g0d5pic1OS9OHfm8XALA/nvT9OthUD+dA4VvC1ykAQV043XCt43H+WOYgQkTW2jknBiwIc&#10;D7OPPRbajXyl4RZrkUI4FKjAxNgVUobKkMWwch1x4n6dtxgT9LXUHscUblu5zrKdtNhwajDY0dlQ&#10;9bz1VoEb2Fy2nzY+ZV/dT9iX59GXSi3m0+kbRKQp/ov/3KVWsMnT2nQmHQF5e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K73eEvgAAANwAAAAPAAAAAAAAAAAAAAAAAKEC&#10;AABkcnMvZG93bnJldi54bWxQSwUGAAAAAAQABAD5AAAAjAMAAAAA&#10;" strokecolor="black [3040]">
                              <v:stroke endarrow="block"/>
                            </v:shape>
                            <v:shape id="_x0000_s1156" type="#_x0000_t202" style="position:absolute;left:82155;top:7479;width:10286;height:7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y/8UA&#10;AADcAAAADwAAAGRycy9kb3ducmV2LnhtbESPzWrCQBSF94LvMFzBnU6sICZ1EoptUboRk1Lo7jZz&#10;m0Qzd0Jm1PTtOwWhy8P5+TibbDCtuFLvGssKFvMIBHFpdcOVgvfidbYG4TyyxtYyKfghB1k6Hm0w&#10;0fbGR7rmvhJhhF2CCmrvu0RKV9Zk0M1tRxy8b9sb9EH2ldQ93sK4aeVDFK2kwYYDocaOtjWV5/xi&#10;AveDt3zAl68m38nPt4JPRXx6Vmo6GZ4eQXga/H/43t5rBct1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L/xQAAANwAAAAPAAAAAAAAAAAAAAAAAJgCAABkcnMv&#10;ZG93bnJldi54bWxQSwUGAAAAAAQABAD1AAAAigMAAAAA&#10;" fillcolor="#00b0f0">
                              <v:fill opacity="32896f"/>
                              <v:textbox>
                                <w:txbxContent>
                                  <w:p w:rsidR="00650B13" w:rsidRPr="00826F67" w:rsidRDefault="00826F67" w:rsidP="00544E1C">
                                    <w:pPr>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Експертиза товарів</w:t>
                                    </w:r>
                                    <w:r w:rsidR="00650B13" w:rsidRPr="00826F67">
                                      <w:rPr>
                                        <w:rFonts w:ascii="Times New Roman CYR" w:eastAsia="Times New Roman" w:hAnsi="Times New Roman CYR" w:cs="Times New Roman CYR"/>
                                        <w:sz w:val="20"/>
                                        <w:szCs w:val="20"/>
                                        <w:lang w:eastAsia="uk-UA"/>
                                      </w:rPr>
                                      <w:t>/ Захист прав споживачів</w:t>
                                    </w:r>
                                  </w:p>
                                </w:txbxContent>
                              </v:textbox>
                            </v:shape>
                            <v:shape id="_x0000_s1157" type="#_x0000_t202" style="position:absolute;left:82155;top:15615;width:10286;height:1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Nv8IA&#10;AADcAAAADwAAAGRycy9kb3ducmV2LnhtbERPTWvCQBC9C/6HZYTedKOFUqOrFG1p8VJMpNDbmJ0m&#10;0exsyG41/vvOoeDx8b6X69416kJdqD0bmE4SUMSFtzWXBg752/gZVIjIFhvPZOBGAdar4WCJqfVX&#10;3tMli6WSEA4pGqhibFOtQ1GRwzDxLbFwP75zGAV2pbYdXiXcNXqWJE/aYc3SUGFLm4qKc/brpPeL&#10;N/yJr8c6e9ffu5xP+fy0NeZh1L8sQEXq41387/6wBh7nMl/OyBH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o2/wgAAANwAAAAPAAAAAAAAAAAAAAAAAJgCAABkcnMvZG93&#10;bnJldi54bWxQSwUGAAAAAAQABAD1AAAAhwMAAAAA&#10;" fillcolor="#00b0f0">
                              <v:fill opacity="32896f"/>
                              <v:textbox>
                                <w:txbxContent>
                                  <w:p w:rsidR="00650B13" w:rsidRPr="00826F67" w:rsidRDefault="00826F67" w:rsidP="00544E1C">
                                    <w:pPr>
                                      <w:ind w:hanging="142"/>
                                      <w:jc w:val="center"/>
                                      <w:rPr>
                                        <w:rFonts w:ascii="Times New Roman" w:hAnsi="Times New Roman" w:cs="Times New Roman"/>
                                        <w:sz w:val="20"/>
                                        <w:szCs w:val="20"/>
                                      </w:rPr>
                                    </w:pPr>
                                    <w:r w:rsidRPr="00826F67">
                                      <w:rPr>
                                        <w:rFonts w:ascii="Times New Roman CYR" w:eastAsia="Times New Roman" w:hAnsi="Times New Roman CYR" w:cs="Times New Roman CYR"/>
                                        <w:sz w:val="20"/>
                                        <w:szCs w:val="20"/>
                                        <w:lang w:eastAsia="uk-UA"/>
                                      </w:rPr>
                                      <w:t>Маркетинг банку</w:t>
                                    </w:r>
                                    <w:r w:rsidR="00650B13" w:rsidRPr="00826F67">
                                      <w:rPr>
                                        <w:rFonts w:ascii="Times New Roman CYR" w:eastAsia="Times New Roman" w:hAnsi="Times New Roman CYR" w:cs="Times New Roman CYR"/>
                                        <w:sz w:val="20"/>
                                        <w:szCs w:val="20"/>
                                        <w:lang w:eastAsia="uk-UA"/>
                                      </w:rPr>
                                      <w:t xml:space="preserve"> / </w:t>
                                    </w:r>
                                    <w:r w:rsidRPr="00826F67">
                                      <w:rPr>
                                        <w:rFonts w:ascii="Times New Roman CYR" w:eastAsia="Times New Roman" w:hAnsi="Times New Roman CYR" w:cs="Times New Roman CYR"/>
                                        <w:sz w:val="20"/>
                                        <w:szCs w:val="20"/>
                                        <w:lang w:eastAsia="uk-UA"/>
                                      </w:rPr>
                                      <w:t>Оцінка ефективності маркетингових рішень</w:t>
                                    </w:r>
                                  </w:p>
                                </w:txbxContent>
                              </v:textbox>
                            </v:shape>
                            <v:shape id="_x0000_s1158" type="#_x0000_t202" style="position:absolute;left:16459;top:54301;width:55909;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UIcQA&#10;AADcAAAADwAAAGRycy9kb3ducmV2LnhtbESPQYvCMBSE78L+h/AWvGm6ClKrUZZlBYU9aCvo8dE8&#10;22LzUpqoXX+9EQSPw8x8w8yXnanFlVpXWVbwNYxAEOdWV1wo2GerQQzCeWSNtWVS8E8OlouP3hwT&#10;bW+8o2vqCxEg7BJUUHrfJFK6vCSDbmgb4uCdbGvQB9kWUrd4C3BTy1EUTaTBisNCiQ39lJSf04tR&#10;cFhvtqay8X7z2xx1do/v6d8lU6r/2X3PQHjq/Dv8aq+1gvF0C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ylCHEAAAA3AAAAA8AAAAAAAAAAAAAAAAAmAIAAGRycy9k&#10;b3ducmV2LnhtbFBLBQYAAAAABAAEAPUAAACJAwAAAAA=&#10;" fillcolor="red">
                              <v:fill opacity="39321f"/>
                              <v:textbox>
                                <w:txbxContent>
                                  <w:p w:rsidR="00650B13" w:rsidRPr="005440FE" w:rsidRDefault="00650B13" w:rsidP="00544E1C">
                                    <w:pPr>
                                      <w:autoSpaceDE w:val="0"/>
                                      <w:autoSpaceDN w:val="0"/>
                                      <w:adjustRightInd w:val="0"/>
                                      <w:spacing w:after="0" w:line="240" w:lineRule="auto"/>
                                      <w:jc w:val="center"/>
                                      <w:rPr>
                                        <w:rFonts w:ascii="Times New Roman" w:hAnsi="Times New Roman" w:cs="Times New Roman"/>
                                        <w:color w:val="000000"/>
                                        <w:sz w:val="28"/>
                                        <w:szCs w:val="28"/>
                                      </w:rPr>
                                    </w:pPr>
                                    <w:r w:rsidRPr="005440FE">
                                      <w:rPr>
                                        <w:rFonts w:ascii="Times New Roman" w:hAnsi="Times New Roman" w:cs="Times New Roman"/>
                                        <w:color w:val="000000"/>
                                        <w:sz w:val="28"/>
                                        <w:szCs w:val="28"/>
                                      </w:rPr>
                                      <w:t xml:space="preserve">ВИКОНАННЯ ТА ЗАХИСТ </w:t>
                                    </w:r>
                                  </w:p>
                                  <w:p w:rsidR="00650B13" w:rsidRPr="005C6668" w:rsidRDefault="00650B13" w:rsidP="00544E1C">
                                    <w:pPr>
                                      <w:spacing w:after="0" w:line="240" w:lineRule="auto"/>
                                      <w:jc w:val="center"/>
                                      <w:rPr>
                                        <w:rFonts w:ascii="Times New Roman" w:hAnsi="Times New Roman" w:cs="Times New Roman"/>
                                      </w:rPr>
                                    </w:pPr>
                                    <w:r w:rsidRPr="005440FE">
                                      <w:rPr>
                                        <w:rFonts w:ascii="Times New Roman" w:hAnsi="Times New Roman" w:cs="Times New Roman"/>
                                        <w:color w:val="000000"/>
                                        <w:sz w:val="28"/>
                                        <w:szCs w:val="28"/>
                                      </w:rPr>
                                      <w:t xml:space="preserve">КВАЛІФІКАЦІЙНОЇ РОБОТИ БАКАЛАВРА </w:t>
                                    </w:r>
                                  </w:p>
                                </w:txbxContent>
                              </v:textbox>
                            </v:shape>
                            <v:line id="Прямая соединительная линия 425" o:spid="_x0000_s1159" style="position:absolute;visibility:visible;mso-wrap-style:square" from="87360,51628" to="87360,57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ofsMMAAADcAAAADwAAAGRycy9kb3ducmV2LnhtbESPQWsCMRSE70L/Q3iF3jSrrVLXjVJK&#10;S4uetHp/bJ67y25e1iTV9N83guBxmJlvmGIVTSfO5HxjWcF4lIEgLq1uuFKw//kcvoLwAVljZ5kU&#10;/JGH1fJhUGCu7YW3dN6FSiQI+xwV1CH0uZS+rMmgH9meOHlH6wyGJF0ltcNLgptOTrJsJg02nBZq&#10;7Om9prLd/ZpEGR9ORn61czys3cZ9PM/iNJ6UenqMbwsQgWK4h2/tb63gZTKF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6H7DDAAAA3AAAAA8AAAAAAAAAAAAA&#10;AAAAoQIAAGRycy9kb3ducmV2LnhtbFBLBQYAAAAABAAEAPkAAACRAwAAAAA=&#10;" strokecolor="black [3040]"/>
                            <v:shape id="Прямая со стрелкой 426" o:spid="_x0000_s1160" type="#_x0000_t32" style="position:absolute;left:72448;top:57114;width:1491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1kX8UAAADcAAAADwAAAGRycy9kb3ducmV2LnhtbESPQWvCQBSE7wX/w/IK3pqNIqGkWUUK&#10;gtiDNBH0+Mg+k9Ts25DdmvXfdwuFHoeZ+YYpNsH04k6j6ywrWCQpCOLa6o4bBadq9/IKwnlkjb1l&#10;UvAgB5v17KnAXNuJP+le+kZECLscFbTeD7mUrm7JoEvsQBy9qx0N+ijHRuoRpwg3vVymaSYNdhwX&#10;WhzovaX6Vn4bBYfz17WSpy6gKUN2+Eh3x/6yUGr+HLZvIDwF/x/+a++1gtUyg98z8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M1kX8UAAADcAAAADwAAAAAAAAAA&#10;AAAAAAChAgAAZHJzL2Rvd25yZXYueG1sUEsFBgAAAAAEAAQA+QAAAJMDAAAAAA==&#10;" strokecolor="black [3040]">
                              <v:stroke endarrow="block"/>
                            </v:shape>
                          </v:group>
                        </v:group>
                      </v:group>
                    </v:group>
                  </v:group>
                </v:group>
                <v:shape id="Прямая со стрелкой 402" o:spid="_x0000_s1161" type="#_x0000_t32" style="position:absolute;left:55156;top:42867;width:1588;height:118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zFaMcAAADcAAAADwAAAGRycy9kb3ducmV2LnhtbESP3WrCQBSE7wu+w3KE3tWN9keJbkIr&#10;CEVBqIro3WH3mIRmz4bsqqlP7xYKvRxm5htmlne2FhdqfeVYwXCQgCDWzlRcKNhtF08TED4gG6wd&#10;k4If8pBnvYcZpsZd+Ysum1CICGGfooIyhCaV0uuSLPqBa4ijd3KtxRBlW0jT4jXCbS1HSfImLVYc&#10;F0psaF6S/t6crQJ9mOPidLPn1+fj8uO2H6/0+rBS6rHfvU9BBOrCf/iv/WkUvCQj+D0Tj4DM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bMVoxwAAANwAAAAPAAAAAAAA&#10;AAAAAAAAAKECAABkcnMvZG93bnJldi54bWxQSwUGAAAAAAQABAD5AAAAlQMAAAAA&#10;" strokecolor="black [3213]">
                  <v:stroke endarrow="block"/>
                </v:shape>
              </v:group>
            </w:pict>
          </mc:Fallback>
        </mc:AlternateContent>
      </w:r>
      <w:r w:rsidR="00F32C57" w:rsidRPr="00F32C57">
        <w:rPr>
          <w:rFonts w:ascii="Times New Roman" w:hAnsi="Times New Roman" w:cs="Times New Roman"/>
          <w:sz w:val="24"/>
          <w:szCs w:val="24"/>
        </w:rPr>
        <w:t>Короткий опис логічної послідовності вивчення компонент освітньої програми.</w:t>
      </w:r>
    </w:p>
    <w:p w:rsidR="00EF1931" w:rsidRDefault="00EF1931" w:rsidP="00EF1931">
      <w:pPr>
        <w:rPr>
          <w:rFonts w:ascii="Times New Roman" w:hAnsi="Times New Roman" w:cs="Times New Roman"/>
        </w:rPr>
      </w:pPr>
    </w:p>
    <w:p w:rsidR="00544E1C" w:rsidRDefault="00544E1C" w:rsidP="00544E1C">
      <w:pPr>
        <w:tabs>
          <w:tab w:val="left" w:pos="6237"/>
        </w:tabs>
      </w:pPr>
      <w:r>
        <w:rPr>
          <w:noProof/>
          <w:lang w:eastAsia="uk-UA"/>
        </w:rPr>
        <mc:AlternateContent>
          <mc:Choice Requires="wps">
            <w:drawing>
              <wp:anchor distT="0" distB="0" distL="114300" distR="114300" simplePos="0" relativeHeight="251661312" behindDoc="0" locked="0" layoutInCell="1" allowOverlap="1" wp14:anchorId="0F62B686" wp14:editId="5900E1F5">
                <wp:simplePos x="0" y="0"/>
                <wp:positionH relativeFrom="column">
                  <wp:posOffset>5594350</wp:posOffset>
                </wp:positionH>
                <wp:positionV relativeFrom="paragraph">
                  <wp:posOffset>4281805</wp:posOffset>
                </wp:positionV>
                <wp:extent cx="0" cy="0"/>
                <wp:effectExtent l="0" t="0" r="0" b="0"/>
                <wp:wrapNone/>
                <wp:docPr id="362" name="Прямая со стрелкой 36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2" o:spid="_x0000_s1026" type="#_x0000_t32" style="position:absolute;margin-left:440.5pt;margin-top:337.1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" strokecolor="#4579b8 [3044]">
                <v:stroke endarrow="open"/>
              </v:shape>
            </w:pict>
          </mc:Fallback>
        </mc:AlternateContent>
      </w:r>
    </w:p>
    <w:p w:rsidR="00544E1C" w:rsidRDefault="00826F67" w:rsidP="00544E1C">
      <w:r>
        <w:rPr>
          <w:noProof/>
          <w:lang w:eastAsia="uk-UA"/>
        </w:rPr>
        <mc:AlternateContent>
          <mc:Choice Requires="wpg">
            <w:drawing>
              <wp:anchor distT="0" distB="0" distL="114300" distR="114300" simplePos="0" relativeHeight="251683840" behindDoc="0" locked="0" layoutInCell="1" allowOverlap="1" wp14:anchorId="11E96573" wp14:editId="41E5A067">
                <wp:simplePos x="0" y="0"/>
                <wp:positionH relativeFrom="column">
                  <wp:posOffset>8157388</wp:posOffset>
                </wp:positionH>
                <wp:positionV relativeFrom="paragraph">
                  <wp:posOffset>317119</wp:posOffset>
                </wp:positionV>
                <wp:extent cx="717309" cy="353268"/>
                <wp:effectExtent l="0" t="38100" r="45085" b="27940"/>
                <wp:wrapNone/>
                <wp:docPr id="361" name="Группа 361"/>
                <wp:cNvGraphicFramePr/>
                <a:graphic xmlns:a="http://schemas.openxmlformats.org/drawingml/2006/main">
                  <a:graphicData uri="http://schemas.microsoft.com/office/word/2010/wordprocessingGroup">
                    <wpg:wgp>
                      <wpg:cNvGrpSpPr/>
                      <wpg:grpSpPr>
                        <a:xfrm>
                          <a:off x="0" y="0"/>
                          <a:ext cx="717309" cy="353268"/>
                          <a:chOff x="0" y="0"/>
                          <a:chExt cx="717309" cy="353268"/>
                        </a:xfrm>
                      </wpg:grpSpPr>
                      <wps:wsp>
                        <wps:cNvPr id="346" name="Прямая соединительная линия 346"/>
                        <wps:cNvCnPr/>
                        <wps:spPr>
                          <a:xfrm>
                            <a:off x="0" y="7315"/>
                            <a:ext cx="0" cy="13392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347" name="Прямая со стрелкой 347"/>
                        <wps:cNvCnPr/>
                        <wps:spPr>
                          <a:xfrm flipV="1">
                            <a:off x="577901" y="0"/>
                            <a:ext cx="139408" cy="353268"/>
                          </a:xfrm>
                          <a:prstGeom prst="straightConnector1">
                            <a:avLst/>
                          </a:prstGeom>
                          <a:ln>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361" o:spid="_x0000_s1026" style="position:absolute;margin-left:642.3pt;margin-top:24.95pt;width:56.5pt;height:27.8pt;z-index:251683840" coordsize="7173,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">
                <v:line id="Прямая соединительная линия 346" o:spid="_x0000_s1027" style="position:absolute;visibility:visible;mso-wrap-style:square" from="0,73" to="0,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vmtsYAAADcAAAADwAAAGRycy9kb3ducmV2LnhtbESPQUvDQBSE74L/YXmCN7tJ1aSk2ZYg&#10;FKqeWpVeH9lnEs2+DbvbNO2vdwXB4zAz3zDlejK9GMn5zrKCdJaAIK6t7rhR8P62uVuA8AFZY2+Z&#10;FJzJw3p1fVVioe2JdzTuQyMihH2BCtoQhkJKX7dk0M/sQBy9T+sMhihdI7XDU4SbXs6TJJMGO44L&#10;LQ701FL9vT8aBYv65ctVefWcPn4M+WWcv2abQ67U7c1ULUEEmsJ/+K+91QruHzL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r5rbGAAAA3AAAAA8AAAAAAAAA&#10;AAAAAAAAoQIAAGRycy9kb3ducmV2LnhtbFBLBQYAAAAABAAEAPkAAACUAwAAAAA=&#10;" strokecolor="black [3213]"/>
                <v:shape id="Прямая со стрелкой 347" o:spid="_x0000_s1028" type="#_x0000_t32" style="position:absolute;left:5779;width:1394;height:35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kJG8UAAADcAAAADwAAAGRycy9kb3ducmV2LnhtbESPS4vCQBCE74L/YWjBm058sLrRUUTw&#10;sd6Mwu7emkybBDM9ITNq/PfOwoLHoqq+oubLxpTiTrUrLCsY9CMQxKnVBWcKzqdNbwrCeWSNpWVS&#10;8CQHy0W7NcdY2wcf6Z74TAQIuxgV5N5XsZQuzcmg69uKOHgXWxv0QdaZ1DU+AtyUchhFH9JgwWEh&#10;x4rWOaXX5GYUTOT3Lpqm++Hgc3T++V0n9uuwtUp1O81qBsJT49/h//ZeKxiNJ/B3JhwBuX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kJG8UAAADcAAAADwAAAAAAAAAA&#10;AAAAAAChAgAAZHJzL2Rvd25yZXYueG1sUEsFBgAAAAAEAAQA+QAAAJMDAAAAAA==&#10;" strokecolor="black [3213]">
                  <v:stroke endarrow="block"/>
                </v:shape>
              </v:group>
            </w:pict>
          </mc:Fallback>
        </mc:AlternateContent>
      </w:r>
    </w:p>
    <w:p w:rsidR="00544E1C" w:rsidRDefault="00826F67" w:rsidP="00EF1931">
      <w:pPr>
        <w:rPr>
          <w:rFonts w:ascii="Times New Roman" w:hAnsi="Times New Roman" w:cs="Times New Roman"/>
        </w:rPr>
      </w:pPr>
      <w:r>
        <w:rPr>
          <w:noProof/>
          <w:lang w:eastAsia="uk-UA"/>
        </w:rPr>
        <mc:AlternateContent>
          <mc:Choice Requires="wps">
            <w:drawing>
              <wp:anchor distT="0" distB="0" distL="114300" distR="114300" simplePos="0" relativeHeight="251681792" behindDoc="0" locked="0" layoutInCell="1" allowOverlap="1" wp14:anchorId="21476F07" wp14:editId="4C7B30B1">
                <wp:simplePos x="0" y="0"/>
                <wp:positionH relativeFrom="column">
                  <wp:posOffset>7581659</wp:posOffset>
                </wp:positionH>
                <wp:positionV relativeFrom="paragraph">
                  <wp:posOffset>118110</wp:posOffset>
                </wp:positionV>
                <wp:extent cx="1152337" cy="441960"/>
                <wp:effectExtent l="0" t="0" r="10160" b="15240"/>
                <wp:wrapNone/>
                <wp:docPr id="3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337" cy="441960"/>
                        </a:xfrm>
                        <a:prstGeom prst="rect">
                          <a:avLst/>
                        </a:prstGeom>
                        <a:solidFill>
                          <a:srgbClr val="00B050">
                            <a:alpha val="50000"/>
                          </a:srgbClr>
                        </a:solidFill>
                        <a:ln w="9525">
                          <a:solidFill>
                            <a:srgbClr val="000000"/>
                          </a:solidFill>
                          <a:miter lim="800000"/>
                          <a:headEnd/>
                          <a:tailEnd/>
                        </a:ln>
                      </wps:spPr>
                      <wps:txbx>
                        <w:txbxContent>
                          <w:p w:rsidR="00826F67" w:rsidRPr="005C6668" w:rsidRDefault="00826F67" w:rsidP="00826F67">
                            <w:pPr>
                              <w:spacing w:after="0" w:line="240" w:lineRule="auto"/>
                              <w:jc w:val="center"/>
                              <w:rPr>
                                <w:rFonts w:ascii="Times New Roman" w:hAnsi="Times New Roman" w:cs="Times New Roman"/>
                              </w:rPr>
                            </w:pPr>
                            <w:r>
                              <w:rPr>
                                <w:rFonts w:ascii="Times New Roman" w:hAnsi="Times New Roman" w:cs="Times New Roman"/>
                              </w:rPr>
                              <w:t xml:space="preserve">Маркетингові </w:t>
                            </w:r>
                            <w:r>
                              <w:rPr>
                                <w:rFonts w:ascii="Times New Roman" w:hAnsi="Times New Roman" w:cs="Times New Roman"/>
                              </w:rPr>
                              <w:t>комунікації</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Надпись 2" o:spid="_x0000_s1162" type="#_x0000_t202" style="position:absolute;margin-left:597pt;margin-top:9.3pt;width:90.75pt;height:34.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" fillcolor="#00b050">
                <v:fill opacity="32896f"/>
                <v:textbox>
                  <w:txbxContent>
                    <w:p w:rsidR="00826F67" w:rsidRPr="005C6668" w:rsidRDefault="00826F67" w:rsidP="00826F67">
                      <w:pPr>
                        <w:spacing w:after="0" w:line="240" w:lineRule="auto"/>
                        <w:jc w:val="center"/>
                        <w:rPr>
                          <w:rFonts w:ascii="Times New Roman" w:hAnsi="Times New Roman" w:cs="Times New Roman"/>
                        </w:rPr>
                      </w:pPr>
                      <w:r>
                        <w:rPr>
                          <w:rFonts w:ascii="Times New Roman" w:hAnsi="Times New Roman" w:cs="Times New Roman"/>
                        </w:rPr>
                        <w:t xml:space="preserve">Маркетингові </w:t>
                      </w:r>
                      <w:r>
                        <w:rPr>
                          <w:rFonts w:ascii="Times New Roman" w:hAnsi="Times New Roman" w:cs="Times New Roman"/>
                        </w:rPr>
                        <w:t>комунікації</w:t>
                      </w:r>
                    </w:p>
                  </w:txbxContent>
                </v:textbox>
              </v:shape>
            </w:pict>
          </mc:Fallback>
        </mc:AlternateContent>
      </w:r>
      <w:r w:rsidR="004C6E7D">
        <w:rPr>
          <w:noProof/>
          <w:lang w:eastAsia="uk-UA"/>
        </w:rPr>
        <mc:AlternateContent>
          <mc:Choice Requires="wps">
            <w:drawing>
              <wp:anchor distT="0" distB="0" distL="114300" distR="114300" simplePos="0" relativeHeight="251679744" behindDoc="0" locked="0" layoutInCell="1" allowOverlap="1" wp14:anchorId="2D07C547" wp14:editId="1E27F981">
                <wp:simplePos x="0" y="0"/>
                <wp:positionH relativeFrom="column">
                  <wp:posOffset>5435600</wp:posOffset>
                </wp:positionH>
                <wp:positionV relativeFrom="paragraph">
                  <wp:posOffset>280670</wp:posOffset>
                </wp:positionV>
                <wp:extent cx="1046480" cy="816610"/>
                <wp:effectExtent l="0" t="0" r="20320" b="21590"/>
                <wp:wrapNone/>
                <wp:docPr id="3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816610"/>
                        </a:xfrm>
                        <a:prstGeom prst="rect">
                          <a:avLst/>
                        </a:prstGeom>
                        <a:solidFill>
                          <a:srgbClr val="00B0F0">
                            <a:alpha val="50000"/>
                          </a:srgbClr>
                        </a:solidFill>
                        <a:ln w="9525">
                          <a:solidFill>
                            <a:srgbClr val="000000"/>
                          </a:solidFill>
                          <a:miter lim="800000"/>
                          <a:headEnd/>
                          <a:tailEnd/>
                        </a:ln>
                      </wps:spPr>
                      <wps:txbx>
                        <w:txbxContent>
                          <w:p w:rsidR="004C6E7D" w:rsidRPr="00A75CE6" w:rsidRDefault="004C6E7D" w:rsidP="004C6E7D">
                            <w:pPr>
                              <w:spacing w:after="0" w:line="240" w:lineRule="auto"/>
                              <w:jc w:val="center"/>
                              <w:rPr>
                                <w:rFonts w:ascii="Times New Roman" w:hAnsi="Times New Roman" w:cs="Times New Roman"/>
                                <w:sz w:val="20"/>
                                <w:szCs w:val="20"/>
                              </w:rPr>
                            </w:pPr>
                            <w:r w:rsidRPr="004C6E7D">
                              <w:rPr>
                                <w:rFonts w:ascii="Times New Roman" w:hAnsi="Times New Roman" w:cs="Times New Roman"/>
                                <w:sz w:val="20"/>
                                <w:szCs w:val="20"/>
                              </w:rPr>
                              <w:t>WEB-маркетинг: SEO</w:t>
                            </w:r>
                            <w:r w:rsidRPr="00A75CE6">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Маркетинг територій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margin-left:428pt;margin-top:22.1pt;width:82.4pt;height:6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" fillcolor="#00b0f0">
                <v:fill opacity="32896f"/>
                <v:textbox>
                  <w:txbxContent>
                    <w:p w:rsidR="004C6E7D" w:rsidRPr="00A75CE6" w:rsidRDefault="004C6E7D" w:rsidP="004C6E7D">
                      <w:pPr>
                        <w:spacing w:after="0" w:line="240" w:lineRule="auto"/>
                        <w:jc w:val="center"/>
                        <w:rPr>
                          <w:rFonts w:ascii="Times New Roman" w:hAnsi="Times New Roman" w:cs="Times New Roman"/>
                          <w:sz w:val="20"/>
                          <w:szCs w:val="20"/>
                        </w:rPr>
                      </w:pPr>
                      <w:r w:rsidRPr="004C6E7D">
                        <w:rPr>
                          <w:rFonts w:ascii="Times New Roman" w:hAnsi="Times New Roman" w:cs="Times New Roman"/>
                          <w:sz w:val="20"/>
                          <w:szCs w:val="20"/>
                        </w:rPr>
                        <w:t>WEB-маркетинг: SEO</w:t>
                      </w:r>
                      <w:r w:rsidRPr="00A75CE6">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Маркетинг територій</w:t>
                      </w:r>
                    </w:p>
                  </w:txbxContent>
                </v:textbox>
              </v:shape>
            </w:pict>
          </mc:Fallback>
        </mc:AlternateContent>
      </w:r>
    </w:p>
    <w:p w:rsidR="00544E1C" w:rsidRDefault="00097D34" w:rsidP="00EF1931">
      <w:pPr>
        <w:rPr>
          <w:rFonts w:ascii="Times New Roman" w:hAnsi="Times New Roman" w:cs="Times New Roman"/>
        </w:rPr>
      </w:pPr>
      <w:r>
        <w:rPr>
          <w:noProof/>
          <w:lang w:eastAsia="uk-UA"/>
        </w:rPr>
        <mc:AlternateContent>
          <mc:Choice Requires="wps">
            <w:drawing>
              <wp:anchor distT="0" distB="0" distL="114300" distR="114300" simplePos="0" relativeHeight="251664384" behindDoc="0" locked="0" layoutInCell="1" allowOverlap="1" wp14:anchorId="7E9B92FD" wp14:editId="3162FEE7">
                <wp:simplePos x="0" y="0"/>
                <wp:positionH relativeFrom="column">
                  <wp:posOffset>3712845</wp:posOffset>
                </wp:positionH>
                <wp:positionV relativeFrom="paragraph">
                  <wp:posOffset>106680</wp:posOffset>
                </wp:positionV>
                <wp:extent cx="203200" cy="189230"/>
                <wp:effectExtent l="0" t="38100" r="63500" b="20320"/>
                <wp:wrapNone/>
                <wp:docPr id="337" name="Прямая со стрелкой 337"/>
                <wp:cNvGraphicFramePr/>
                <a:graphic xmlns:a="http://schemas.openxmlformats.org/drawingml/2006/main">
                  <a:graphicData uri="http://schemas.microsoft.com/office/word/2010/wordprocessingShape">
                    <wps:wsp>
                      <wps:cNvCnPr/>
                      <wps:spPr>
                        <a:xfrm flipV="1">
                          <a:off x="0" y="0"/>
                          <a:ext cx="203200" cy="18923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337" o:spid="_x0000_s1026" type="#_x0000_t32" style="position:absolute;margin-left:292.35pt;margin-top:8.4pt;width:16pt;height:14.9pt;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" strokecolor="black [3040]">
                <v:stroke endarrow="block"/>
              </v:shape>
            </w:pict>
          </mc:Fallback>
        </mc:AlternateContent>
      </w:r>
    </w:p>
    <w:p w:rsidR="00544E1C" w:rsidRDefault="00544E1C" w:rsidP="00EF1931">
      <w:pPr>
        <w:rPr>
          <w:rFonts w:ascii="Times New Roman" w:hAnsi="Times New Roman" w:cs="Times New Roman"/>
        </w:rPr>
      </w:pPr>
    </w:p>
    <w:p w:rsidR="00544E1C" w:rsidRDefault="004C6E7D" w:rsidP="00EF1931">
      <w:pPr>
        <w:rPr>
          <w:rFonts w:ascii="Times New Roman" w:hAnsi="Times New Roman" w:cs="Times New Roman"/>
        </w:rPr>
      </w:pPr>
      <w:r>
        <w:rPr>
          <w:noProof/>
          <w:lang w:eastAsia="uk-UA"/>
        </w:rPr>
        <mc:AlternateContent>
          <mc:Choice Requires="wps">
            <w:drawing>
              <wp:anchor distT="0" distB="0" distL="114300" distR="114300" simplePos="0" relativeHeight="251677696" behindDoc="0" locked="0" layoutInCell="1" allowOverlap="1" wp14:anchorId="3DD9BBA9" wp14:editId="650110C5">
                <wp:simplePos x="0" y="0"/>
                <wp:positionH relativeFrom="column">
                  <wp:posOffset>5439410</wp:posOffset>
                </wp:positionH>
                <wp:positionV relativeFrom="paragraph">
                  <wp:posOffset>217171</wp:posOffset>
                </wp:positionV>
                <wp:extent cx="1047099" cy="525718"/>
                <wp:effectExtent l="0" t="0" r="20320" b="27305"/>
                <wp:wrapNone/>
                <wp:docPr id="3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099" cy="525718"/>
                        </a:xfrm>
                        <a:prstGeom prst="rect">
                          <a:avLst/>
                        </a:prstGeom>
                        <a:solidFill>
                          <a:srgbClr val="00B0F0">
                            <a:alpha val="50000"/>
                          </a:srgbClr>
                        </a:solidFill>
                        <a:ln w="9525">
                          <a:solidFill>
                            <a:srgbClr val="000000"/>
                          </a:solidFill>
                          <a:miter lim="800000"/>
                          <a:headEnd/>
                          <a:tailEnd/>
                        </a:ln>
                      </wps:spPr>
                      <wps:txbx>
                        <w:txbxContent>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Управління продажами</w:t>
                            </w:r>
                            <w:r w:rsidRPr="00A75CE6">
                              <w:rPr>
                                <w:rFonts w:ascii="Times New Roman" w:hAnsi="Times New Roman" w:cs="Times New Roman"/>
                                <w:sz w:val="20"/>
                                <w:szCs w:val="20"/>
                              </w:rPr>
                              <w:t xml:space="preserve"> /</w:t>
                            </w:r>
                          </w:p>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Мерчандайзинг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margin-left:428.3pt;margin-top:17.1pt;width:82.45pt;height:4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" fillcolor="#00b0f0">
                <v:fill opacity="32896f"/>
                <v:textbox>
                  <w:txbxContent>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Управління продажами</w:t>
                      </w:r>
                      <w:r w:rsidRPr="00A75CE6">
                        <w:rPr>
                          <w:rFonts w:ascii="Times New Roman" w:hAnsi="Times New Roman" w:cs="Times New Roman"/>
                          <w:sz w:val="20"/>
                          <w:szCs w:val="20"/>
                        </w:rPr>
                        <w:t xml:space="preserve"> /</w:t>
                      </w:r>
                    </w:p>
                    <w:p w:rsidR="004C6E7D" w:rsidRPr="00A75CE6" w:rsidRDefault="004C6E7D" w:rsidP="004C6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Мерчандайзинг</w:t>
                      </w:r>
                    </w:p>
                  </w:txbxContent>
                </v:textbox>
              </v:shape>
            </w:pict>
          </mc:Fallback>
        </mc:AlternateContent>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F60966" w:rsidP="00EF1931">
      <w:pPr>
        <w:rPr>
          <w:rFonts w:ascii="Times New Roman" w:hAnsi="Times New Roman" w:cs="Times New Roman"/>
        </w:rPr>
      </w:pPr>
      <w:r>
        <w:rPr>
          <w:noProof/>
          <w:lang w:eastAsia="uk-UA"/>
        </w:rPr>
        <mc:AlternateContent>
          <mc:Choice Requires="wps">
            <w:drawing>
              <wp:anchor distT="0" distB="0" distL="114300" distR="114300" simplePos="0" relativeHeight="251675648" behindDoc="0" locked="0" layoutInCell="1" allowOverlap="1" wp14:anchorId="74ED2F41" wp14:editId="4A3ABAB6">
                <wp:simplePos x="0" y="0"/>
                <wp:positionH relativeFrom="column">
                  <wp:posOffset>6759575</wp:posOffset>
                </wp:positionH>
                <wp:positionV relativeFrom="paragraph">
                  <wp:posOffset>130056</wp:posOffset>
                </wp:positionV>
                <wp:extent cx="866140" cy="543537"/>
                <wp:effectExtent l="0" t="0" r="10160" b="28575"/>
                <wp:wrapNone/>
                <wp:docPr id="3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543537"/>
                        </a:xfrm>
                        <a:prstGeom prst="rect">
                          <a:avLst/>
                        </a:prstGeom>
                        <a:solidFill>
                          <a:srgbClr val="00B050">
                            <a:alpha val="50000"/>
                          </a:srgbClr>
                        </a:solidFill>
                        <a:ln w="9525">
                          <a:solidFill>
                            <a:srgbClr val="000000"/>
                          </a:solidFill>
                          <a:miter lim="800000"/>
                          <a:headEnd/>
                          <a:tailEnd/>
                        </a:ln>
                      </wps:spPr>
                      <wps:txbx>
                        <w:txbxContent>
                          <w:p w:rsidR="00650B13" w:rsidRPr="00A67383" w:rsidRDefault="00A67383" w:rsidP="00F60966">
                            <w:pPr>
                              <w:ind w:hanging="142"/>
                              <w:jc w:val="center"/>
                              <w:rPr>
                                <w:rFonts w:ascii="Times New Roman" w:hAnsi="Times New Roman" w:cs="Times New Roman"/>
                                <w:sz w:val="18"/>
                                <w:szCs w:val="18"/>
                              </w:rPr>
                            </w:pPr>
                            <w:r w:rsidRPr="00A67383">
                              <w:rPr>
                                <w:rFonts w:ascii="Times New Roman" w:hAnsi="Times New Roman" w:cs="Times New Roman"/>
                                <w:sz w:val="18"/>
                                <w:szCs w:val="18"/>
                              </w:rPr>
                              <w:t>Маркетингова товарна політика</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165" type="#_x0000_t202" style="position:absolute;margin-left:532.25pt;margin-top:10.25pt;width:68.2pt;height:42.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" fillcolor="#00b050">
                <v:fill opacity="32896f"/>
                <v:textbox>
                  <w:txbxContent>
                    <w:p w:rsidR="00650B13" w:rsidRPr="00A67383" w:rsidRDefault="00A67383" w:rsidP="00F60966">
                      <w:pPr>
                        <w:ind w:hanging="142"/>
                        <w:jc w:val="center"/>
                        <w:rPr>
                          <w:rFonts w:ascii="Times New Roman" w:hAnsi="Times New Roman" w:cs="Times New Roman"/>
                          <w:sz w:val="18"/>
                          <w:szCs w:val="18"/>
                        </w:rPr>
                      </w:pPr>
                      <w:r w:rsidRPr="00A67383">
                        <w:rPr>
                          <w:rFonts w:ascii="Times New Roman" w:hAnsi="Times New Roman" w:cs="Times New Roman"/>
                          <w:sz w:val="18"/>
                          <w:szCs w:val="18"/>
                        </w:rPr>
                        <w:t>Маркетингова товарна політика</w:t>
                      </w:r>
                    </w:p>
                  </w:txbxContent>
                </v:textbox>
              </v:shape>
            </w:pict>
          </mc:Fallback>
        </mc:AlternateContent>
      </w:r>
    </w:p>
    <w:p w:rsidR="00544E1C" w:rsidRDefault="00586EDD" w:rsidP="00EF1931">
      <w:pPr>
        <w:rPr>
          <w:rFonts w:ascii="Times New Roman" w:hAnsi="Times New Roman" w:cs="Times New Roman"/>
        </w:rPr>
      </w:pPr>
      <w:r>
        <w:rPr>
          <w:noProof/>
          <w:lang w:eastAsia="uk-UA"/>
        </w:rPr>
        <mc:AlternateContent>
          <mc:Choice Requires="wps">
            <w:drawing>
              <wp:anchor distT="0" distB="0" distL="114300" distR="114300" simplePos="0" relativeHeight="251659264" behindDoc="0" locked="0" layoutInCell="1" allowOverlap="1" wp14:anchorId="4A19B9C0" wp14:editId="57F7C83A">
                <wp:simplePos x="0" y="0"/>
                <wp:positionH relativeFrom="column">
                  <wp:posOffset>2719070</wp:posOffset>
                </wp:positionH>
                <wp:positionV relativeFrom="paragraph">
                  <wp:posOffset>260985</wp:posOffset>
                </wp:positionV>
                <wp:extent cx="213995" cy="521970"/>
                <wp:effectExtent l="0" t="0" r="52705" b="49530"/>
                <wp:wrapNone/>
                <wp:docPr id="311" name="Прямая со стрелкой 311"/>
                <wp:cNvGraphicFramePr/>
                <a:graphic xmlns:a="http://schemas.openxmlformats.org/drawingml/2006/main">
                  <a:graphicData uri="http://schemas.microsoft.com/office/word/2010/wordprocessingShape">
                    <wps:wsp>
                      <wps:cNvCnPr/>
                      <wps:spPr>
                        <a:xfrm>
                          <a:off x="0" y="0"/>
                          <a:ext cx="213995" cy="52197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1" o:spid="_x0000_s1026" type="#_x0000_t32" style="position:absolute;margin-left:214.1pt;margin-top:20.55pt;width:16.85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" strokecolor="black [3040]">
                <v:stroke endarrow="block"/>
              </v:shape>
            </w:pict>
          </mc:Fallback>
        </mc:AlternateContent>
      </w:r>
    </w:p>
    <w:p w:rsidR="00544E1C" w:rsidRDefault="00544E1C" w:rsidP="00EF1931">
      <w:pPr>
        <w:rPr>
          <w:rFonts w:ascii="Times New Roman" w:hAnsi="Times New Roman" w:cs="Times New Roman"/>
        </w:rPr>
      </w:pPr>
      <w:bookmarkStart w:id="12" w:name="_GoBack"/>
      <w:bookmarkEnd w:id="12"/>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A67383" w:rsidP="00EF1931">
      <w:pPr>
        <w:rPr>
          <w:rFonts w:ascii="Times New Roman" w:hAnsi="Times New Roman" w:cs="Times New Roman"/>
        </w:rPr>
      </w:pPr>
      <w:r>
        <w:rPr>
          <w:noProof/>
          <w:lang w:eastAsia="uk-UA"/>
        </w:rPr>
        <mc:AlternateContent>
          <mc:Choice Requires="wps">
            <w:drawing>
              <wp:anchor distT="0" distB="0" distL="114300" distR="114300" simplePos="0" relativeHeight="251663360" behindDoc="0" locked="0" layoutInCell="1" allowOverlap="1" wp14:anchorId="087857FC" wp14:editId="0BD404B0">
                <wp:simplePos x="0" y="0"/>
                <wp:positionH relativeFrom="column">
                  <wp:posOffset>4296410</wp:posOffset>
                </wp:positionH>
                <wp:positionV relativeFrom="paragraph">
                  <wp:posOffset>13335</wp:posOffset>
                </wp:positionV>
                <wp:extent cx="133350" cy="0"/>
                <wp:effectExtent l="0" t="0" r="19050" b="19050"/>
                <wp:wrapNone/>
                <wp:docPr id="393" name="Прямая соединительная линия 393"/>
                <wp:cNvGraphicFramePr/>
                <a:graphic xmlns:a="http://schemas.openxmlformats.org/drawingml/2006/main">
                  <a:graphicData uri="http://schemas.microsoft.com/office/word/2010/wordprocessingShape">
                    <wps:wsp>
                      <wps:cNvCnPr/>
                      <wps:spPr>
                        <a:xfrm>
                          <a:off x="0" y="0"/>
                          <a:ext cx="133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9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05pt" to="34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" strokecolor="black [3040]"/>
            </w:pict>
          </mc:Fallback>
        </mc:AlternateContent>
      </w:r>
    </w:p>
    <w:p w:rsidR="00A32B21" w:rsidRPr="007C2B93" w:rsidRDefault="00A32B21" w:rsidP="00EF1931">
      <w:pPr>
        <w:rPr>
          <w:rFonts w:ascii="Times New Roman" w:hAnsi="Times New Roman" w:cs="Times New Roman"/>
          <w:lang w:val="ru-RU"/>
        </w:rPr>
      </w:pP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w:lastRenderedPageBreak/>
        <mc:AlternateContent>
          <mc:Choice Requires="wps">
            <w:drawing>
              <wp:anchor distT="0" distB="0" distL="114300" distR="114300" simplePos="0" relativeHeight="251667456" behindDoc="0" locked="0" layoutInCell="1" allowOverlap="1" wp14:anchorId="40EA900F" wp14:editId="01A5719C">
                <wp:simplePos x="0" y="0"/>
                <wp:positionH relativeFrom="column">
                  <wp:posOffset>151946</wp:posOffset>
                </wp:positionH>
                <wp:positionV relativeFrom="paragraph">
                  <wp:posOffset>252004</wp:posOffset>
                </wp:positionV>
                <wp:extent cx="509452" cy="313055"/>
                <wp:effectExtent l="0" t="0" r="24130" b="10795"/>
                <wp:wrapNone/>
                <wp:docPr id="38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52" cy="313055"/>
                        </a:xfrm>
                        <a:prstGeom prst="rect">
                          <a:avLst/>
                        </a:prstGeom>
                        <a:solidFill>
                          <a:srgbClr val="92D050"/>
                        </a:solidFill>
                        <a:ln w="9525">
                          <a:solidFill>
                            <a:srgbClr val="000000"/>
                          </a:solidFill>
                          <a:miter lim="800000"/>
                          <a:headEnd/>
                          <a:tailEnd/>
                        </a:ln>
                      </wps:spPr>
                      <wps:txbx>
                        <w:txbxContent>
                          <w:p w:rsidR="00650B13" w:rsidRDefault="00650B13">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margin-left:11.95pt;margin-top:19.85pt;width:40.1pt;height:2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" fillcolor="#92d050">
                <v:textbox>
                  <w:txbxContent>
                    <w:p w:rsidR="00650B13" w:rsidRDefault="00650B13">
                      <w:r>
                        <w:t xml:space="preserve">       </w:t>
                      </w:r>
                      <w:r>
                        <w:tab/>
                      </w:r>
                      <w:r>
                        <w:tab/>
                      </w:r>
                      <w:r>
                        <w:tab/>
                      </w:r>
                      <w:r>
                        <w:tab/>
                      </w:r>
                      <w:r>
                        <w:tab/>
                      </w:r>
                      <w:r>
                        <w:tab/>
                      </w:r>
                      <w:r>
                        <w:tab/>
                      </w:r>
                    </w:p>
                  </w:txbxContent>
                </v:textbox>
              </v:shape>
            </w:pict>
          </mc:Fallback>
        </mc:AlternateContent>
      </w:r>
      <w:r w:rsidR="00A32B21">
        <w:rPr>
          <w:rFonts w:ascii="Times New Roman" w:hAnsi="Times New Roman" w:cs="Times New Roman"/>
        </w:rPr>
        <w:t xml:space="preserve">примітка </w: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Обов’язкові компоненти циклу загальної підготовки</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21E7FA93" wp14:editId="5B84A3CE">
                <wp:simplePos x="0" y="0"/>
                <wp:positionH relativeFrom="column">
                  <wp:posOffset>81915</wp:posOffset>
                </wp:positionH>
                <wp:positionV relativeFrom="paragraph">
                  <wp:posOffset>213360</wp:posOffset>
                </wp:positionV>
                <wp:extent cx="509270" cy="313055"/>
                <wp:effectExtent l="0" t="0" r="24130" b="10795"/>
                <wp:wrapNone/>
                <wp:docPr id="38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50">
                            <a:alpha val="50000"/>
                          </a:srgbClr>
                        </a:solidFill>
                        <a:ln w="9525">
                          <a:solidFill>
                            <a:srgbClr val="000000"/>
                          </a:solidFill>
                          <a:miter lim="800000"/>
                          <a:headEnd/>
                          <a:tailEnd/>
                        </a:ln>
                      </wps:spPr>
                      <wps:txbx>
                        <w:txbxContent>
                          <w:p w:rsidR="00650B13" w:rsidRDefault="00650B13"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margin-left:6.45pt;margin-top:16.8pt;width:40.1pt;height:2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" fillcolor="#00b050">
                <v:fill opacity="32896f"/>
                <v:textbox>
                  <w:txbxContent>
                    <w:p w:rsidR="00650B13" w:rsidRDefault="00650B13" w:rsidP="00544E1C">
                      <w:r>
                        <w:t xml:space="preserve">       </w:t>
                      </w:r>
                      <w:r>
                        <w:tab/>
                      </w:r>
                      <w:r>
                        <w:tab/>
                      </w:r>
                      <w:r>
                        <w:tab/>
                      </w:r>
                      <w:r>
                        <w:tab/>
                      </w:r>
                      <w:r>
                        <w:tab/>
                      </w:r>
                      <w:r>
                        <w:tab/>
                      </w:r>
                      <w:r>
                        <w:tab/>
                      </w:r>
                    </w:p>
                  </w:txbxContent>
                </v:textbox>
              </v:shape>
            </w:pict>
          </mc:Fallback>
        </mc:AlternateContent>
      </w:r>
    </w:p>
    <w:p w:rsidR="00544E1C" w:rsidRPr="00544E1C"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544E1C">
        <w:rPr>
          <w:rFonts w:ascii="Times New Roman" w:hAnsi="Times New Roman" w:cs="Times New Roman"/>
          <w:sz w:val="28"/>
          <w:szCs w:val="28"/>
        </w:rPr>
        <w:t xml:space="preserve">Обов’язкові компоненти циклу професійної підготовки </w:t>
      </w:r>
    </w:p>
    <w:p w:rsidR="00544E1C" w:rsidRDefault="00544E1C"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1552" behindDoc="0" locked="0" layoutInCell="1" allowOverlap="1" wp14:anchorId="690F6410" wp14:editId="0E7EB96B">
                <wp:simplePos x="0" y="0"/>
                <wp:positionH relativeFrom="column">
                  <wp:posOffset>81915</wp:posOffset>
                </wp:positionH>
                <wp:positionV relativeFrom="paragraph">
                  <wp:posOffset>231775</wp:posOffset>
                </wp:positionV>
                <wp:extent cx="509270" cy="313055"/>
                <wp:effectExtent l="0" t="0" r="24130" b="1079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FFFF00"/>
                        </a:solidFill>
                        <a:ln w="9525">
                          <a:solidFill>
                            <a:srgbClr val="000000"/>
                          </a:solidFill>
                          <a:miter lim="800000"/>
                          <a:headEnd/>
                          <a:tailEnd/>
                        </a:ln>
                      </wps:spPr>
                      <wps:txbx>
                        <w:txbxContent>
                          <w:p w:rsidR="00650B13" w:rsidRDefault="00650B13" w:rsidP="00544E1C">
                            <w:r>
                              <w:t xml:space="preserve">       </w:t>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margin-left:6.45pt;margin-top:18.25pt;width:40.1pt;height:2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" fillcolor="yellow">
                <v:textbox>
                  <w:txbxContent>
                    <w:p w:rsidR="00650B13" w:rsidRDefault="00650B13" w:rsidP="00544E1C">
                      <w:r>
                        <w:t xml:space="preserve">       </w:t>
                      </w:r>
                      <w:r>
                        <w:tab/>
                      </w:r>
                      <w:r>
                        <w:tab/>
                      </w:r>
                      <w:r>
                        <w:tab/>
                      </w:r>
                      <w:r>
                        <w:tab/>
                      </w:r>
                      <w:r>
                        <w:tab/>
                      </w:r>
                      <w:r>
                        <w:tab/>
                      </w:r>
                      <w:r>
                        <w:tab/>
                      </w:r>
                    </w:p>
                  </w:txbxContent>
                </v:textbox>
              </v:shape>
            </w:pict>
          </mc:Fallback>
        </mc:AlternateContent>
      </w:r>
    </w:p>
    <w:p w:rsidR="00544E1C" w:rsidRPr="003E5D2D" w:rsidRDefault="00544E1C"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 xml:space="preserve">Вибіркові компоненти </w:t>
      </w:r>
      <w:r w:rsidR="003E5D2D" w:rsidRPr="003E5D2D">
        <w:rPr>
          <w:rFonts w:ascii="Times New Roman" w:hAnsi="Times New Roman" w:cs="Times New Roman"/>
          <w:sz w:val="28"/>
          <w:szCs w:val="28"/>
        </w:rPr>
        <w:t>загальної підготовки</w:t>
      </w:r>
    </w:p>
    <w:p w:rsidR="00544E1C" w:rsidRDefault="003E5D2D" w:rsidP="00EF1931">
      <w:pPr>
        <w:rPr>
          <w:rFonts w:ascii="Times New Roman" w:hAnsi="Times New Roman" w:cs="Times New Roman"/>
        </w:rPr>
      </w:pPr>
      <w:r w:rsidRPr="00544E1C">
        <w:rPr>
          <w:rFonts w:ascii="Times New Roman" w:hAnsi="Times New Roman" w:cs="Times New Roman"/>
          <w:noProof/>
          <w:lang w:eastAsia="uk-UA"/>
        </w:rPr>
        <mc:AlternateContent>
          <mc:Choice Requires="wps">
            <w:drawing>
              <wp:anchor distT="0" distB="0" distL="114300" distR="114300" simplePos="0" relativeHeight="251673600" behindDoc="0" locked="0" layoutInCell="1" allowOverlap="1" wp14:anchorId="0A112830" wp14:editId="4F3F8198">
                <wp:simplePos x="0" y="0"/>
                <wp:positionH relativeFrom="column">
                  <wp:posOffset>92710</wp:posOffset>
                </wp:positionH>
                <wp:positionV relativeFrom="paragraph">
                  <wp:posOffset>274955</wp:posOffset>
                </wp:positionV>
                <wp:extent cx="509270" cy="313055"/>
                <wp:effectExtent l="0" t="0" r="24130" b="10795"/>
                <wp:wrapNone/>
                <wp:docPr id="4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313055"/>
                        </a:xfrm>
                        <a:prstGeom prst="rect">
                          <a:avLst/>
                        </a:prstGeom>
                        <a:solidFill>
                          <a:srgbClr val="00B0F0">
                            <a:alpha val="50000"/>
                          </a:srgbClr>
                        </a:solidFill>
                        <a:ln w="9525">
                          <a:solidFill>
                            <a:srgbClr val="000000"/>
                          </a:solidFill>
                          <a:miter lim="800000"/>
                          <a:headEnd/>
                          <a:tailEnd/>
                        </a:ln>
                      </wps:spPr>
                      <wps:txbx>
                        <w:txbxContent>
                          <w:p w:rsidR="00650B13" w:rsidRDefault="00650B13"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margin-left:7.3pt;margin-top:21.65pt;width:40.1pt;height:2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" fillcolor="#00b0f0">
                <v:fill opacity="32896f"/>
                <v:textbox>
                  <w:txbxContent>
                    <w:p w:rsidR="00650B13" w:rsidRDefault="00650B13" w:rsidP="003E5D2D">
                      <w:r>
                        <w:t xml:space="preserve">      </w:t>
                      </w:r>
                      <w:r>
                        <w:tab/>
                      </w:r>
                      <w:r>
                        <w:tab/>
                      </w:r>
                      <w:r>
                        <w:tab/>
                      </w:r>
                      <w:r>
                        <w:tab/>
                      </w:r>
                      <w:r>
                        <w:tab/>
                      </w:r>
                      <w:r>
                        <w:tab/>
                        <w:t xml:space="preserve"> </w:t>
                      </w:r>
                      <w:r>
                        <w:tab/>
                      </w:r>
                      <w:r>
                        <w:tab/>
                      </w:r>
                      <w:r>
                        <w:tab/>
                      </w:r>
                      <w:r>
                        <w:tab/>
                      </w:r>
                      <w:r>
                        <w:tab/>
                      </w:r>
                      <w:r>
                        <w:tab/>
                      </w:r>
                      <w:r>
                        <w:tab/>
                      </w:r>
                      <w:r>
                        <w:tab/>
                      </w:r>
                      <w:r>
                        <w:tab/>
                      </w:r>
                      <w:r>
                        <w:tab/>
                      </w:r>
                      <w:r>
                        <w:tab/>
                      </w:r>
                      <w:r>
                        <w:tab/>
                      </w:r>
                      <w:r>
                        <w:tab/>
                      </w:r>
                      <w:r>
                        <w:tab/>
                      </w:r>
                      <w:r>
                        <w:tab/>
                      </w:r>
                      <w:r>
                        <w:tab/>
                      </w:r>
                      <w:r>
                        <w:tab/>
                      </w:r>
                      <w:r>
                        <w:tab/>
                      </w:r>
                      <w:r>
                        <w:tab/>
                      </w:r>
                      <w:r>
                        <w:tab/>
                      </w:r>
                      <w:r>
                        <w:tab/>
                      </w:r>
                    </w:p>
                  </w:txbxContent>
                </v:textbox>
              </v:shape>
            </w:pict>
          </mc:Fallback>
        </mc:AlternateContent>
      </w:r>
    </w:p>
    <w:p w:rsidR="00544E1C" w:rsidRPr="003E5D2D" w:rsidRDefault="003E5D2D" w:rsidP="00EF1931">
      <w:pPr>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Pr="003E5D2D">
        <w:rPr>
          <w:rFonts w:ascii="Times New Roman" w:hAnsi="Times New Roman" w:cs="Times New Roman"/>
          <w:sz w:val="28"/>
          <w:szCs w:val="28"/>
        </w:rPr>
        <w:t>Вибіркові компоненти професійної підготовки</w:t>
      </w:r>
      <w:r>
        <w:rPr>
          <w:rFonts w:ascii="Times New Roman" w:hAnsi="Times New Roman" w:cs="Times New Roman"/>
          <w:sz w:val="28"/>
          <w:szCs w:val="28"/>
        </w:rPr>
        <w:tab/>
      </w: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EE3E8A" w:rsidRDefault="00EE3E8A">
      <w:pPr>
        <w:rPr>
          <w:rFonts w:ascii="Times New Roman" w:hAnsi="Times New Roman" w:cs="Times New Roman"/>
        </w:rPr>
      </w:pPr>
      <w:r>
        <w:rPr>
          <w:rFonts w:ascii="Times New Roman" w:hAnsi="Times New Roman" w:cs="Times New Roman"/>
        </w:rPr>
        <w:br w:type="page"/>
      </w:r>
    </w:p>
    <w:p w:rsidR="00EE3E8A" w:rsidRDefault="00EE3E8A" w:rsidP="00EF1931">
      <w:pPr>
        <w:rPr>
          <w:rFonts w:ascii="Times New Roman" w:hAnsi="Times New Roman" w:cs="Times New Roman"/>
        </w:rPr>
        <w:sectPr w:rsidR="00EE3E8A" w:rsidSect="00544E1C">
          <w:pgSz w:w="16838" w:h="11906" w:orient="landscape"/>
          <w:pgMar w:top="426" w:right="851" w:bottom="851" w:left="851" w:header="709" w:footer="709" w:gutter="0"/>
          <w:cols w:space="708"/>
          <w:docGrid w:linePitch="360"/>
        </w:sectPr>
      </w:pPr>
    </w:p>
    <w:p w:rsidR="0020769F" w:rsidRDefault="0020769F" w:rsidP="0020769F">
      <w:pPr>
        <w:pStyle w:val="30"/>
        <w:keepNext/>
        <w:keepLines/>
        <w:numPr>
          <w:ilvl w:val="0"/>
          <w:numId w:val="8"/>
        </w:numPr>
        <w:shd w:val="clear" w:color="auto" w:fill="auto"/>
        <w:tabs>
          <w:tab w:val="left" w:pos="416"/>
        </w:tabs>
        <w:spacing w:after="120"/>
      </w:pPr>
      <w:bookmarkStart w:id="13" w:name="bookmark18"/>
      <w:bookmarkStart w:id="14" w:name="bookmark19"/>
      <w:r>
        <w:rPr>
          <w:color w:val="000000"/>
          <w:lang w:bidi="uk-UA"/>
        </w:rPr>
        <w:lastRenderedPageBreak/>
        <w:t>Форма атестації здобувачів вищої освіти</w:t>
      </w:r>
      <w:bookmarkEnd w:id="13"/>
      <w:bookmarkEnd w:id="14"/>
    </w:p>
    <w:p w:rsidR="0020769F" w:rsidRDefault="0020769F" w:rsidP="0020769F">
      <w:pPr>
        <w:pStyle w:val="a9"/>
        <w:shd w:val="clear" w:color="auto" w:fill="auto"/>
        <w:tabs>
          <w:tab w:val="left" w:leader="underscore" w:pos="8733"/>
        </w:tabs>
        <w:spacing w:after="0"/>
        <w:ind w:firstLine="880"/>
        <w:rPr>
          <w:color w:val="000000"/>
          <w:lang w:bidi="uk-UA"/>
        </w:rPr>
      </w:pPr>
    </w:p>
    <w:p w:rsidR="0020769F" w:rsidRDefault="0020769F" w:rsidP="0020769F">
      <w:pPr>
        <w:pStyle w:val="a9"/>
        <w:shd w:val="clear" w:color="auto" w:fill="auto"/>
        <w:tabs>
          <w:tab w:val="left" w:leader="underscore" w:pos="8733"/>
        </w:tabs>
        <w:spacing w:after="0" w:line="360" w:lineRule="auto"/>
        <w:ind w:firstLine="880"/>
        <w:jc w:val="both"/>
      </w:pPr>
      <w:r>
        <w:rPr>
          <w:color w:val="000000"/>
          <w:lang w:bidi="uk-UA"/>
        </w:rPr>
        <w:t>Атестація випускників освітньої програми спеціальності 073 "Менеджмент"</w:t>
      </w:r>
    </w:p>
    <w:p w:rsidR="0020769F" w:rsidRDefault="0020769F" w:rsidP="0020769F">
      <w:pPr>
        <w:pStyle w:val="a9"/>
        <w:shd w:val="clear" w:color="auto" w:fill="auto"/>
        <w:tabs>
          <w:tab w:val="left" w:leader="underscore" w:pos="10632"/>
        </w:tabs>
        <w:spacing w:after="0" w:line="360" w:lineRule="auto"/>
        <w:ind w:left="180"/>
        <w:jc w:val="both"/>
      </w:pPr>
      <w:r>
        <w:rPr>
          <w:color w:val="000000"/>
          <w:lang w:bidi="uk-UA"/>
        </w:rPr>
        <w:t xml:space="preserve">проводиться у формі захисту кваліфікаційної роботи бакалавра та завершується </w:t>
      </w:r>
      <w:proofErr w:type="spellStart"/>
      <w:r>
        <w:rPr>
          <w:color w:val="000000"/>
          <w:lang w:bidi="uk-UA"/>
        </w:rPr>
        <w:t>видачею</w:t>
      </w:r>
      <w:proofErr w:type="spellEnd"/>
      <w:r>
        <w:rPr>
          <w:color w:val="000000"/>
          <w:lang w:bidi="uk-UA"/>
        </w:rPr>
        <w:t xml:space="preserve"> документу встановленого зразка про присудження йому ступеня бакалавра із присвоєнням кваліфікації: Бакалавр з менеджменту за спеціалізацією Менеджмент організацій і адміністрування.</w:t>
      </w:r>
    </w:p>
    <w:p w:rsidR="0020769F" w:rsidRDefault="0020769F" w:rsidP="0020769F">
      <w:pPr>
        <w:pStyle w:val="a9"/>
        <w:shd w:val="clear" w:color="auto" w:fill="auto"/>
        <w:spacing w:after="0" w:line="360" w:lineRule="auto"/>
        <w:ind w:firstLine="880"/>
      </w:pPr>
      <w:r>
        <w:rPr>
          <w:color w:val="000000"/>
          <w:lang w:bidi="uk-UA"/>
        </w:rPr>
        <w:t>Атестація здійснюється відкрито і публічно.</w:t>
      </w: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7196"/>
      </w:tblGrid>
      <w:tr w:rsidR="0020769F" w:rsidTr="0020769F">
        <w:trPr>
          <w:trHeight w:val="966"/>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Форми</w:t>
            </w:r>
            <w:proofErr w:type="spellEnd"/>
            <w:r w:rsidRPr="0020769F">
              <w:rPr>
                <w:sz w:val="28"/>
                <w:lang w:val="ru-RU"/>
              </w:rPr>
              <w:t xml:space="preserve"> </w:t>
            </w:r>
            <w:proofErr w:type="spellStart"/>
            <w:r w:rsidRPr="0020769F">
              <w:rPr>
                <w:sz w:val="28"/>
                <w:lang w:val="ru-RU"/>
              </w:rPr>
              <w:t>атестації</w:t>
            </w:r>
            <w:proofErr w:type="spellEnd"/>
          </w:p>
          <w:p w:rsidR="0020769F" w:rsidRPr="0020769F" w:rsidRDefault="0020769F" w:rsidP="00D87E6E">
            <w:pPr>
              <w:pStyle w:val="TableParagraph"/>
              <w:ind w:left="108" w:right="171"/>
              <w:rPr>
                <w:sz w:val="28"/>
                <w:lang w:val="ru-RU"/>
              </w:rPr>
            </w:pPr>
            <w:proofErr w:type="spellStart"/>
            <w:r w:rsidRPr="0020769F">
              <w:rPr>
                <w:sz w:val="28"/>
                <w:lang w:val="ru-RU"/>
              </w:rPr>
              <w:t>здобувачів</w:t>
            </w:r>
            <w:proofErr w:type="spellEnd"/>
            <w:r w:rsidRPr="0020769F">
              <w:rPr>
                <w:sz w:val="28"/>
                <w:lang w:val="ru-RU"/>
              </w:rPr>
              <w:t xml:space="preserve">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p>
        </w:tc>
        <w:tc>
          <w:tcPr>
            <w:tcW w:w="7196" w:type="dxa"/>
          </w:tcPr>
          <w:p w:rsidR="0020769F" w:rsidRPr="0020769F" w:rsidRDefault="0020769F" w:rsidP="00D87E6E">
            <w:pPr>
              <w:pStyle w:val="TableParagraph"/>
              <w:ind w:left="108"/>
              <w:jc w:val="both"/>
              <w:rPr>
                <w:sz w:val="28"/>
                <w:lang w:val="ru-RU"/>
              </w:rPr>
            </w:pPr>
            <w:proofErr w:type="spellStart"/>
            <w:r w:rsidRPr="0020769F">
              <w:rPr>
                <w:sz w:val="28"/>
                <w:lang w:val="ru-RU"/>
              </w:rPr>
              <w:t>Атестація</w:t>
            </w:r>
            <w:proofErr w:type="spellEnd"/>
            <w:r w:rsidRPr="0020769F">
              <w:rPr>
                <w:sz w:val="28"/>
                <w:lang w:val="ru-RU"/>
              </w:rPr>
              <w:t xml:space="preserve"> </w:t>
            </w:r>
            <w:proofErr w:type="spellStart"/>
            <w:r w:rsidRPr="0020769F">
              <w:rPr>
                <w:sz w:val="28"/>
                <w:lang w:val="ru-RU"/>
              </w:rPr>
              <w:t>здійснюється</w:t>
            </w:r>
            <w:proofErr w:type="spellEnd"/>
            <w:r w:rsidRPr="0020769F">
              <w:rPr>
                <w:sz w:val="28"/>
                <w:lang w:val="ru-RU"/>
              </w:rPr>
              <w:t xml:space="preserve"> у </w:t>
            </w:r>
            <w:proofErr w:type="spellStart"/>
            <w:r w:rsidRPr="0020769F">
              <w:rPr>
                <w:sz w:val="28"/>
                <w:lang w:val="ru-RU"/>
              </w:rPr>
              <w:t>формі</w:t>
            </w:r>
            <w:proofErr w:type="spellEnd"/>
            <w:r w:rsidRPr="0020769F">
              <w:rPr>
                <w:sz w:val="28"/>
                <w:lang w:val="ru-RU"/>
              </w:rPr>
              <w:t xml:space="preserve"> </w:t>
            </w:r>
            <w:proofErr w:type="spellStart"/>
            <w:r w:rsidRPr="0020769F">
              <w:rPr>
                <w:sz w:val="28"/>
                <w:lang w:val="ru-RU"/>
              </w:rPr>
              <w:t>публічного</w:t>
            </w:r>
            <w:proofErr w:type="spellEnd"/>
            <w:r w:rsidRPr="0020769F">
              <w:rPr>
                <w:sz w:val="28"/>
                <w:lang w:val="ru-RU"/>
              </w:rPr>
              <w:t xml:space="preserve"> </w:t>
            </w:r>
            <w:proofErr w:type="spellStart"/>
            <w:r w:rsidRPr="0020769F">
              <w:rPr>
                <w:sz w:val="28"/>
                <w:lang w:val="ru-RU"/>
              </w:rPr>
              <w:t>захисту</w:t>
            </w:r>
            <w:proofErr w:type="spellEnd"/>
            <w:r w:rsidRPr="0020769F">
              <w:rPr>
                <w:sz w:val="28"/>
                <w:lang w:val="ru-RU"/>
              </w:rPr>
              <w:t xml:space="preserve"> </w:t>
            </w:r>
            <w:proofErr w:type="spellStart"/>
            <w:r w:rsidRPr="0020769F">
              <w:rPr>
                <w:sz w:val="28"/>
                <w:lang w:val="ru-RU"/>
              </w:rPr>
              <w:t>кваліфікаційної</w:t>
            </w:r>
            <w:proofErr w:type="spellEnd"/>
            <w:r w:rsidRPr="0020769F">
              <w:rPr>
                <w:sz w:val="28"/>
                <w:lang w:val="ru-RU"/>
              </w:rPr>
              <w:t xml:space="preserve"> </w:t>
            </w:r>
            <w:proofErr w:type="spellStart"/>
            <w:r w:rsidRPr="0020769F">
              <w:rPr>
                <w:sz w:val="28"/>
                <w:lang w:val="ru-RU"/>
              </w:rPr>
              <w:t>роботи</w:t>
            </w:r>
            <w:proofErr w:type="spellEnd"/>
          </w:p>
        </w:tc>
      </w:tr>
      <w:tr w:rsidR="0020769F" w:rsidTr="001411B8">
        <w:trPr>
          <w:trHeight w:val="3289"/>
        </w:trPr>
        <w:tc>
          <w:tcPr>
            <w:tcW w:w="2553" w:type="dxa"/>
          </w:tcPr>
          <w:p w:rsidR="0020769F" w:rsidRPr="0020769F" w:rsidRDefault="0020769F" w:rsidP="00D87E6E">
            <w:pPr>
              <w:pStyle w:val="TableParagraph"/>
              <w:ind w:left="108"/>
              <w:rPr>
                <w:sz w:val="28"/>
                <w:lang w:val="ru-RU"/>
              </w:rPr>
            </w:pPr>
            <w:proofErr w:type="spellStart"/>
            <w:r w:rsidRPr="0020769F">
              <w:rPr>
                <w:sz w:val="28"/>
                <w:lang w:val="ru-RU"/>
              </w:rPr>
              <w:t>Вимоги</w:t>
            </w:r>
            <w:proofErr w:type="spellEnd"/>
            <w:r w:rsidRPr="0020769F">
              <w:rPr>
                <w:spacing w:val="-4"/>
                <w:sz w:val="28"/>
                <w:lang w:val="ru-RU"/>
              </w:rPr>
              <w:t xml:space="preserve"> </w:t>
            </w:r>
            <w:r w:rsidRPr="0020769F">
              <w:rPr>
                <w:sz w:val="28"/>
                <w:lang w:val="ru-RU"/>
              </w:rPr>
              <w:t>до</w:t>
            </w:r>
            <w:r w:rsidR="001411B8">
              <w:rPr>
                <w:sz w:val="28"/>
                <w:lang w:val="ru-RU"/>
              </w:rPr>
              <w:t xml:space="preserve"> </w:t>
            </w:r>
            <w:proofErr w:type="spellStart"/>
            <w:r w:rsidRPr="0020769F">
              <w:rPr>
                <w:spacing w:val="-1"/>
                <w:sz w:val="28"/>
                <w:lang w:val="ru-RU"/>
              </w:rPr>
              <w:t>кваліфікаційної</w:t>
            </w:r>
            <w:proofErr w:type="spellEnd"/>
            <w:r w:rsidRPr="0020769F">
              <w:rPr>
                <w:spacing w:val="-1"/>
                <w:sz w:val="28"/>
                <w:lang w:val="ru-RU"/>
              </w:rPr>
              <w:t xml:space="preserve"> </w:t>
            </w:r>
            <w:proofErr w:type="spellStart"/>
            <w:r w:rsidRPr="0020769F">
              <w:rPr>
                <w:sz w:val="28"/>
                <w:lang w:val="ru-RU"/>
              </w:rPr>
              <w:t>роботи</w:t>
            </w:r>
            <w:proofErr w:type="spellEnd"/>
            <w:r w:rsidRPr="0020769F">
              <w:rPr>
                <w:spacing w:val="-1"/>
                <w:sz w:val="28"/>
                <w:lang w:val="ru-RU"/>
              </w:rPr>
              <w:t xml:space="preserve"> </w:t>
            </w:r>
            <w:r w:rsidRPr="0020769F">
              <w:rPr>
                <w:sz w:val="28"/>
                <w:lang w:val="ru-RU"/>
              </w:rPr>
              <w:t>(за</w:t>
            </w:r>
            <w:r w:rsidR="001411B8">
              <w:rPr>
                <w:sz w:val="28"/>
                <w:lang w:val="ru-RU"/>
              </w:rPr>
              <w:t xml:space="preserve"> </w:t>
            </w:r>
            <w:proofErr w:type="spellStart"/>
            <w:r w:rsidRPr="0020769F">
              <w:rPr>
                <w:sz w:val="28"/>
                <w:lang w:val="ru-RU"/>
              </w:rPr>
              <w:t>наявності</w:t>
            </w:r>
            <w:proofErr w:type="spellEnd"/>
            <w:r w:rsidRPr="0020769F">
              <w:rPr>
                <w:sz w:val="28"/>
                <w:lang w:val="ru-RU"/>
              </w:rPr>
              <w:t>)</w:t>
            </w:r>
          </w:p>
        </w:tc>
        <w:tc>
          <w:tcPr>
            <w:tcW w:w="7196" w:type="dxa"/>
          </w:tcPr>
          <w:p w:rsidR="0020769F" w:rsidRPr="0020769F" w:rsidRDefault="0020769F" w:rsidP="00D87E6E">
            <w:pPr>
              <w:pStyle w:val="TableParagraph"/>
              <w:ind w:left="108" w:right="93"/>
              <w:jc w:val="both"/>
              <w:rPr>
                <w:sz w:val="28"/>
                <w:lang w:val="ru-RU"/>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w:t>
            </w:r>
            <w:proofErr w:type="spellStart"/>
            <w:r w:rsidRPr="0020769F">
              <w:rPr>
                <w:sz w:val="28"/>
                <w:lang w:val="ru-RU"/>
              </w:rPr>
              <w:t>передбачати</w:t>
            </w:r>
            <w:proofErr w:type="spellEnd"/>
            <w:r w:rsidRPr="0020769F">
              <w:rPr>
                <w:sz w:val="28"/>
                <w:lang w:val="ru-RU"/>
              </w:rPr>
              <w:t xml:space="preserve"> </w:t>
            </w:r>
            <w:proofErr w:type="spellStart"/>
            <w:r w:rsidRPr="0020769F">
              <w:rPr>
                <w:sz w:val="28"/>
                <w:lang w:val="ru-RU"/>
              </w:rPr>
              <w:t>розв’язання</w:t>
            </w:r>
            <w:proofErr w:type="spellEnd"/>
            <w:r w:rsidRPr="0020769F">
              <w:rPr>
                <w:sz w:val="28"/>
                <w:lang w:val="ru-RU"/>
              </w:rPr>
              <w:t xml:space="preserve"> складного </w:t>
            </w:r>
            <w:proofErr w:type="spellStart"/>
            <w:r w:rsidRPr="0020769F">
              <w:rPr>
                <w:sz w:val="28"/>
                <w:lang w:val="ru-RU"/>
              </w:rPr>
              <w:t>спеціалізованого</w:t>
            </w:r>
            <w:proofErr w:type="spellEnd"/>
            <w:r w:rsidRPr="0020769F">
              <w:rPr>
                <w:sz w:val="28"/>
                <w:lang w:val="ru-RU"/>
              </w:rPr>
              <w:t xml:space="preserve"> </w:t>
            </w:r>
            <w:proofErr w:type="spellStart"/>
            <w:r w:rsidRPr="0020769F">
              <w:rPr>
                <w:sz w:val="28"/>
                <w:lang w:val="ru-RU"/>
              </w:rPr>
              <w:t>завдання</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практичної</w:t>
            </w:r>
            <w:proofErr w:type="spellEnd"/>
            <w:r w:rsidRPr="0020769F">
              <w:rPr>
                <w:sz w:val="28"/>
                <w:lang w:val="ru-RU"/>
              </w:rPr>
              <w:t xml:space="preserve"> </w:t>
            </w:r>
            <w:proofErr w:type="spellStart"/>
            <w:r w:rsidRPr="0020769F">
              <w:rPr>
                <w:sz w:val="28"/>
                <w:lang w:val="ru-RU"/>
              </w:rPr>
              <w:t>проблеми</w:t>
            </w:r>
            <w:proofErr w:type="spellEnd"/>
            <w:r w:rsidRPr="0020769F">
              <w:rPr>
                <w:sz w:val="28"/>
                <w:lang w:val="ru-RU"/>
              </w:rPr>
              <w:t xml:space="preserve"> </w:t>
            </w:r>
            <w:proofErr w:type="gramStart"/>
            <w:r w:rsidRPr="0020769F">
              <w:rPr>
                <w:sz w:val="28"/>
                <w:lang w:val="ru-RU"/>
              </w:rPr>
              <w:t>в</w:t>
            </w:r>
            <w:proofErr w:type="gramEnd"/>
            <w:r w:rsidRPr="0020769F">
              <w:rPr>
                <w:sz w:val="28"/>
                <w:lang w:val="ru-RU"/>
              </w:rPr>
              <w:t xml:space="preserve"> </w:t>
            </w:r>
            <w:proofErr w:type="spellStart"/>
            <w:proofErr w:type="gramStart"/>
            <w:r w:rsidRPr="0020769F">
              <w:rPr>
                <w:sz w:val="28"/>
                <w:lang w:val="ru-RU"/>
              </w:rPr>
              <w:t>сфер</w:t>
            </w:r>
            <w:proofErr w:type="gramEnd"/>
            <w:r w:rsidRPr="0020769F">
              <w:rPr>
                <w:sz w:val="28"/>
                <w:lang w:val="ru-RU"/>
              </w:rPr>
              <w:t>і</w:t>
            </w:r>
            <w:proofErr w:type="spellEnd"/>
            <w:r w:rsidRPr="0020769F">
              <w:rPr>
                <w:sz w:val="28"/>
                <w:lang w:val="ru-RU"/>
              </w:rPr>
              <w:t xml:space="preserve"> </w:t>
            </w:r>
            <w:proofErr w:type="spellStart"/>
            <w:r w:rsidRPr="0020769F">
              <w:rPr>
                <w:sz w:val="28"/>
                <w:lang w:val="ru-RU"/>
              </w:rPr>
              <w:t>управління</w:t>
            </w:r>
            <w:proofErr w:type="spellEnd"/>
            <w:r w:rsidRPr="0020769F">
              <w:rPr>
                <w:sz w:val="28"/>
                <w:lang w:val="ru-RU"/>
              </w:rPr>
              <w:t xml:space="preserve">, </w:t>
            </w:r>
            <w:proofErr w:type="spellStart"/>
            <w:r w:rsidRPr="0020769F">
              <w:rPr>
                <w:sz w:val="28"/>
                <w:lang w:val="ru-RU"/>
              </w:rPr>
              <w:t>що</w:t>
            </w:r>
            <w:proofErr w:type="spellEnd"/>
            <w:r w:rsidRPr="0020769F">
              <w:rPr>
                <w:sz w:val="28"/>
                <w:lang w:val="ru-RU"/>
              </w:rPr>
              <w:t xml:space="preserve"> </w:t>
            </w:r>
            <w:proofErr w:type="spellStart"/>
            <w:r w:rsidRPr="0020769F">
              <w:rPr>
                <w:sz w:val="28"/>
                <w:lang w:val="ru-RU"/>
              </w:rPr>
              <w:t>характеризується</w:t>
            </w:r>
            <w:proofErr w:type="spellEnd"/>
            <w:r w:rsidRPr="0020769F">
              <w:rPr>
                <w:sz w:val="28"/>
                <w:lang w:val="ru-RU"/>
              </w:rPr>
              <w:t xml:space="preserve"> </w:t>
            </w:r>
            <w:proofErr w:type="spellStart"/>
            <w:r w:rsidRPr="0020769F">
              <w:rPr>
                <w:sz w:val="28"/>
                <w:lang w:val="ru-RU"/>
              </w:rPr>
              <w:t>комплексністю</w:t>
            </w:r>
            <w:proofErr w:type="spellEnd"/>
            <w:r w:rsidRPr="0020769F">
              <w:rPr>
                <w:sz w:val="28"/>
                <w:lang w:val="ru-RU"/>
              </w:rPr>
              <w:t xml:space="preserve"> і </w:t>
            </w:r>
            <w:proofErr w:type="spellStart"/>
            <w:r w:rsidRPr="0020769F">
              <w:rPr>
                <w:sz w:val="28"/>
                <w:lang w:val="ru-RU"/>
              </w:rPr>
              <w:t>невизначеністю</w:t>
            </w:r>
            <w:proofErr w:type="spellEnd"/>
            <w:r w:rsidRPr="0020769F">
              <w:rPr>
                <w:sz w:val="28"/>
                <w:lang w:val="ru-RU"/>
              </w:rPr>
              <w:t xml:space="preserve"> умов, </w:t>
            </w:r>
            <w:proofErr w:type="spellStart"/>
            <w:r w:rsidRPr="0020769F">
              <w:rPr>
                <w:sz w:val="28"/>
                <w:lang w:val="ru-RU"/>
              </w:rPr>
              <w:t>із</w:t>
            </w:r>
            <w:proofErr w:type="spellEnd"/>
            <w:r w:rsidRPr="0020769F">
              <w:rPr>
                <w:sz w:val="28"/>
                <w:lang w:val="ru-RU"/>
              </w:rPr>
              <w:t xml:space="preserve"> </w:t>
            </w:r>
            <w:proofErr w:type="spellStart"/>
            <w:r w:rsidRPr="0020769F">
              <w:rPr>
                <w:sz w:val="28"/>
                <w:lang w:val="ru-RU"/>
              </w:rPr>
              <w:t>застосуванням</w:t>
            </w:r>
            <w:proofErr w:type="spellEnd"/>
            <w:r w:rsidRPr="0020769F">
              <w:rPr>
                <w:sz w:val="28"/>
                <w:lang w:val="ru-RU"/>
              </w:rPr>
              <w:t xml:space="preserve"> </w:t>
            </w:r>
            <w:proofErr w:type="spellStart"/>
            <w:r w:rsidRPr="0020769F">
              <w:rPr>
                <w:sz w:val="28"/>
                <w:lang w:val="ru-RU"/>
              </w:rPr>
              <w:t>теорій</w:t>
            </w:r>
            <w:proofErr w:type="spellEnd"/>
            <w:r w:rsidRPr="0020769F">
              <w:rPr>
                <w:sz w:val="28"/>
                <w:lang w:val="ru-RU"/>
              </w:rPr>
              <w:t xml:space="preserve"> та </w:t>
            </w:r>
            <w:proofErr w:type="spellStart"/>
            <w:r w:rsidRPr="0020769F">
              <w:rPr>
                <w:sz w:val="28"/>
                <w:lang w:val="ru-RU"/>
              </w:rPr>
              <w:t>методів</w:t>
            </w:r>
            <w:proofErr w:type="spellEnd"/>
            <w:r w:rsidRPr="0020769F">
              <w:rPr>
                <w:sz w:val="28"/>
                <w:lang w:val="ru-RU"/>
              </w:rPr>
              <w:t xml:space="preserve"> </w:t>
            </w:r>
            <w:proofErr w:type="spellStart"/>
            <w:r w:rsidRPr="0020769F">
              <w:rPr>
                <w:sz w:val="28"/>
                <w:lang w:val="ru-RU"/>
              </w:rPr>
              <w:t>економічної</w:t>
            </w:r>
            <w:proofErr w:type="spellEnd"/>
            <w:r w:rsidRPr="0020769F">
              <w:rPr>
                <w:sz w:val="28"/>
                <w:lang w:val="ru-RU"/>
              </w:rPr>
              <w:t xml:space="preserve"> науки.</w:t>
            </w:r>
          </w:p>
          <w:p w:rsidR="0020769F" w:rsidRPr="0020769F" w:rsidRDefault="0020769F" w:rsidP="00D87E6E">
            <w:pPr>
              <w:pStyle w:val="TableParagraph"/>
              <w:ind w:left="108" w:right="102" w:firstLine="33"/>
              <w:jc w:val="both"/>
              <w:rPr>
                <w:sz w:val="28"/>
                <w:lang w:val="ru-RU"/>
              </w:rPr>
            </w:pPr>
            <w:r w:rsidRPr="0020769F">
              <w:rPr>
                <w:sz w:val="28"/>
                <w:lang w:val="ru-RU"/>
              </w:rPr>
              <w:t xml:space="preserve">У </w:t>
            </w:r>
            <w:proofErr w:type="spellStart"/>
            <w:r w:rsidRPr="0020769F">
              <w:rPr>
                <w:sz w:val="28"/>
                <w:lang w:val="ru-RU"/>
              </w:rPr>
              <w:t>кваліфікаційній</w:t>
            </w:r>
            <w:proofErr w:type="spellEnd"/>
            <w:r w:rsidRPr="0020769F">
              <w:rPr>
                <w:sz w:val="28"/>
                <w:lang w:val="ru-RU"/>
              </w:rPr>
              <w:t xml:space="preserve"> </w:t>
            </w:r>
            <w:proofErr w:type="spellStart"/>
            <w:r w:rsidRPr="0020769F">
              <w:rPr>
                <w:sz w:val="28"/>
                <w:lang w:val="ru-RU"/>
              </w:rPr>
              <w:t>роботі</w:t>
            </w:r>
            <w:proofErr w:type="spellEnd"/>
            <w:r w:rsidRPr="0020769F">
              <w:rPr>
                <w:sz w:val="28"/>
                <w:lang w:val="ru-RU"/>
              </w:rPr>
              <w:t xml:space="preserve"> не </w:t>
            </w:r>
            <w:proofErr w:type="spellStart"/>
            <w:r w:rsidRPr="0020769F">
              <w:rPr>
                <w:sz w:val="28"/>
                <w:lang w:val="ru-RU"/>
              </w:rPr>
              <w:t>може</w:t>
            </w:r>
            <w:proofErr w:type="spellEnd"/>
            <w:r w:rsidRPr="0020769F">
              <w:rPr>
                <w:sz w:val="28"/>
                <w:lang w:val="ru-RU"/>
              </w:rPr>
              <w:t xml:space="preserve"> бути </w:t>
            </w:r>
            <w:proofErr w:type="spellStart"/>
            <w:r w:rsidRPr="0020769F">
              <w:rPr>
                <w:sz w:val="28"/>
                <w:lang w:val="ru-RU"/>
              </w:rPr>
              <w:t>академічного</w:t>
            </w:r>
            <w:proofErr w:type="spellEnd"/>
            <w:r w:rsidRPr="0020769F">
              <w:rPr>
                <w:sz w:val="28"/>
                <w:lang w:val="ru-RU"/>
              </w:rPr>
              <w:t xml:space="preserve"> </w:t>
            </w:r>
            <w:proofErr w:type="spellStart"/>
            <w:r w:rsidRPr="0020769F">
              <w:rPr>
                <w:sz w:val="28"/>
                <w:lang w:val="ru-RU"/>
              </w:rPr>
              <w:t>плагі</w:t>
            </w:r>
            <w:proofErr w:type="gramStart"/>
            <w:r w:rsidRPr="0020769F">
              <w:rPr>
                <w:sz w:val="28"/>
                <w:lang w:val="ru-RU"/>
              </w:rPr>
              <w:t>ату</w:t>
            </w:r>
            <w:proofErr w:type="spellEnd"/>
            <w:proofErr w:type="gramEnd"/>
            <w:r w:rsidRPr="0020769F">
              <w:rPr>
                <w:sz w:val="28"/>
                <w:lang w:val="ru-RU"/>
              </w:rPr>
              <w:t xml:space="preserve">, </w:t>
            </w:r>
            <w:proofErr w:type="spellStart"/>
            <w:r w:rsidRPr="0020769F">
              <w:rPr>
                <w:sz w:val="28"/>
                <w:lang w:val="ru-RU"/>
              </w:rPr>
              <w:t>фальсифікації</w:t>
            </w:r>
            <w:proofErr w:type="spellEnd"/>
            <w:r w:rsidRPr="0020769F">
              <w:rPr>
                <w:sz w:val="28"/>
                <w:lang w:val="ru-RU"/>
              </w:rPr>
              <w:t xml:space="preserve"> та </w:t>
            </w:r>
            <w:proofErr w:type="spellStart"/>
            <w:r w:rsidRPr="0020769F">
              <w:rPr>
                <w:sz w:val="28"/>
                <w:lang w:val="ru-RU"/>
              </w:rPr>
              <w:t>списування</w:t>
            </w:r>
            <w:proofErr w:type="spellEnd"/>
            <w:r w:rsidRPr="0020769F">
              <w:rPr>
                <w:sz w:val="28"/>
                <w:lang w:val="ru-RU"/>
              </w:rPr>
              <w:t>.</w:t>
            </w:r>
          </w:p>
          <w:p w:rsidR="0020769F" w:rsidRPr="00264A39" w:rsidRDefault="0020769F" w:rsidP="00D87E6E">
            <w:pPr>
              <w:pStyle w:val="TableParagraph"/>
              <w:ind w:left="108" w:right="97"/>
              <w:jc w:val="both"/>
              <w:rPr>
                <w:sz w:val="28"/>
                <w:lang w:val="uk-UA"/>
              </w:rPr>
            </w:pPr>
            <w:proofErr w:type="spellStart"/>
            <w:r w:rsidRPr="0020769F">
              <w:rPr>
                <w:sz w:val="28"/>
                <w:lang w:val="ru-RU"/>
              </w:rPr>
              <w:t>Кваліфікаційна</w:t>
            </w:r>
            <w:proofErr w:type="spellEnd"/>
            <w:r w:rsidRPr="0020769F">
              <w:rPr>
                <w:sz w:val="28"/>
                <w:lang w:val="ru-RU"/>
              </w:rPr>
              <w:t xml:space="preserve"> робота </w:t>
            </w:r>
            <w:proofErr w:type="spellStart"/>
            <w:r w:rsidRPr="0020769F">
              <w:rPr>
                <w:sz w:val="28"/>
                <w:lang w:val="ru-RU"/>
              </w:rPr>
              <w:t>має</w:t>
            </w:r>
            <w:proofErr w:type="spellEnd"/>
            <w:r w:rsidRPr="0020769F">
              <w:rPr>
                <w:sz w:val="28"/>
                <w:lang w:val="ru-RU"/>
              </w:rPr>
              <w:t xml:space="preserve"> бути </w:t>
            </w:r>
            <w:proofErr w:type="spellStart"/>
            <w:r w:rsidRPr="0020769F">
              <w:rPr>
                <w:sz w:val="28"/>
                <w:lang w:val="ru-RU"/>
              </w:rPr>
              <w:t>оприлюднена</w:t>
            </w:r>
            <w:proofErr w:type="spellEnd"/>
            <w:r w:rsidRPr="0020769F">
              <w:rPr>
                <w:sz w:val="28"/>
                <w:lang w:val="ru-RU"/>
              </w:rPr>
              <w:t xml:space="preserve"> на </w:t>
            </w:r>
            <w:proofErr w:type="spellStart"/>
            <w:r w:rsidRPr="0020769F">
              <w:rPr>
                <w:sz w:val="28"/>
                <w:lang w:val="ru-RU"/>
              </w:rPr>
              <w:t>офіційному</w:t>
            </w:r>
            <w:proofErr w:type="spellEnd"/>
            <w:r w:rsidRPr="0020769F">
              <w:rPr>
                <w:sz w:val="28"/>
                <w:lang w:val="ru-RU"/>
              </w:rPr>
              <w:t xml:space="preserve"> </w:t>
            </w:r>
            <w:proofErr w:type="spellStart"/>
            <w:r w:rsidRPr="0020769F">
              <w:rPr>
                <w:sz w:val="28"/>
                <w:lang w:val="ru-RU"/>
              </w:rPr>
              <w:t>сайті</w:t>
            </w:r>
            <w:proofErr w:type="spellEnd"/>
            <w:r w:rsidRPr="0020769F">
              <w:rPr>
                <w:sz w:val="28"/>
                <w:lang w:val="ru-RU"/>
              </w:rPr>
              <w:t xml:space="preserve"> закладу </w:t>
            </w:r>
            <w:proofErr w:type="spellStart"/>
            <w:r w:rsidRPr="0020769F">
              <w:rPr>
                <w:sz w:val="28"/>
                <w:lang w:val="ru-RU"/>
              </w:rPr>
              <w:t>вищої</w:t>
            </w:r>
            <w:proofErr w:type="spellEnd"/>
            <w:r w:rsidRPr="0020769F">
              <w:rPr>
                <w:sz w:val="28"/>
                <w:lang w:val="ru-RU"/>
              </w:rPr>
              <w:t xml:space="preserve"> </w:t>
            </w:r>
            <w:proofErr w:type="spellStart"/>
            <w:r w:rsidRPr="0020769F">
              <w:rPr>
                <w:sz w:val="28"/>
                <w:lang w:val="ru-RU"/>
              </w:rPr>
              <w:t>освіти</w:t>
            </w:r>
            <w:proofErr w:type="spellEnd"/>
            <w:r w:rsidRPr="0020769F">
              <w:rPr>
                <w:sz w:val="28"/>
                <w:lang w:val="ru-RU"/>
              </w:rPr>
              <w:t xml:space="preserve"> </w:t>
            </w:r>
            <w:proofErr w:type="spellStart"/>
            <w:r w:rsidRPr="0020769F">
              <w:rPr>
                <w:sz w:val="28"/>
                <w:lang w:val="ru-RU"/>
              </w:rPr>
              <w:t>або</w:t>
            </w:r>
            <w:proofErr w:type="spellEnd"/>
            <w:r w:rsidRPr="0020769F">
              <w:rPr>
                <w:sz w:val="28"/>
                <w:lang w:val="ru-RU"/>
              </w:rPr>
              <w:t xml:space="preserve"> </w:t>
            </w:r>
            <w:proofErr w:type="spellStart"/>
            <w:r w:rsidRPr="0020769F">
              <w:rPr>
                <w:sz w:val="28"/>
                <w:lang w:val="ru-RU"/>
              </w:rPr>
              <w:t>його</w:t>
            </w:r>
            <w:proofErr w:type="spellEnd"/>
            <w:r w:rsidRPr="0020769F">
              <w:rPr>
                <w:sz w:val="28"/>
                <w:lang w:val="ru-RU"/>
              </w:rPr>
              <w:t xml:space="preserve"> </w:t>
            </w:r>
            <w:proofErr w:type="spellStart"/>
            <w:proofErr w:type="gramStart"/>
            <w:r w:rsidRPr="0020769F">
              <w:rPr>
                <w:sz w:val="28"/>
                <w:lang w:val="ru-RU"/>
              </w:rPr>
              <w:t>п</w:t>
            </w:r>
            <w:proofErr w:type="gramEnd"/>
            <w:r w:rsidRPr="0020769F">
              <w:rPr>
                <w:sz w:val="28"/>
                <w:lang w:val="ru-RU"/>
              </w:rPr>
              <w:t>ідрозділу</w:t>
            </w:r>
            <w:proofErr w:type="spellEnd"/>
            <w:r>
              <w:rPr>
                <w:sz w:val="28"/>
                <w:lang w:val="uk-UA"/>
              </w:rPr>
              <w:t>.</w:t>
            </w:r>
          </w:p>
        </w:tc>
      </w:tr>
    </w:tbl>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44E1C" w:rsidRDefault="00544E1C"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Default="0053386E" w:rsidP="00EF1931">
      <w:pPr>
        <w:rPr>
          <w:rFonts w:ascii="Times New Roman" w:hAnsi="Times New Roman" w:cs="Times New Roman"/>
        </w:rPr>
      </w:pPr>
    </w:p>
    <w:p w:rsidR="0053386E" w:rsidRPr="0053386E" w:rsidRDefault="0053386E" w:rsidP="00D87E6E">
      <w:pPr>
        <w:pStyle w:val="1"/>
        <w:numPr>
          <w:ilvl w:val="0"/>
          <w:numId w:val="8"/>
        </w:numPr>
        <w:spacing w:before="0"/>
        <w:jc w:val="center"/>
        <w:rPr>
          <w:sz w:val="24"/>
          <w:szCs w:val="24"/>
        </w:rPr>
      </w:pPr>
      <w:r w:rsidRPr="0053386E">
        <w:rPr>
          <w:sz w:val="24"/>
          <w:szCs w:val="24"/>
        </w:rPr>
        <w:lastRenderedPageBreak/>
        <w:t xml:space="preserve">Матриця відповідності визначених Стандартом </w:t>
      </w:r>
      <w:proofErr w:type="spellStart"/>
      <w:r w:rsidRPr="0053386E">
        <w:rPr>
          <w:sz w:val="24"/>
          <w:szCs w:val="24"/>
        </w:rPr>
        <w:t>компетентностей</w:t>
      </w:r>
      <w:proofErr w:type="spellEnd"/>
      <w:r w:rsidRPr="0053386E">
        <w:rPr>
          <w:sz w:val="24"/>
          <w:szCs w:val="24"/>
        </w:rPr>
        <w:t xml:space="preserve"> дескрипторам НРК (за 6-м рівнем, бакалаврським)</w:t>
      </w:r>
    </w:p>
    <w:tbl>
      <w:tblPr>
        <w:tblStyle w:val="TableNormal"/>
        <w:tblW w:w="108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2517"/>
        <w:gridCol w:w="2628"/>
        <w:gridCol w:w="1985"/>
        <w:gridCol w:w="2651"/>
      </w:tblGrid>
      <w:tr w:rsidR="0053386E" w:rsidTr="004F4BCC">
        <w:trPr>
          <w:trHeight w:val="3402"/>
        </w:trPr>
        <w:tc>
          <w:tcPr>
            <w:tcW w:w="1026" w:type="dxa"/>
            <w:shd w:val="clear" w:color="auto" w:fill="EDEBE0"/>
          </w:tcPr>
          <w:p w:rsidR="0053386E" w:rsidRPr="0053386E" w:rsidRDefault="0053386E" w:rsidP="00C066C9">
            <w:pPr>
              <w:pStyle w:val="TableParagraph"/>
              <w:spacing w:before="1"/>
              <w:ind w:left="160" w:right="147" w:hanging="3"/>
              <w:jc w:val="center"/>
              <w:rPr>
                <w:b/>
                <w:sz w:val="20"/>
                <w:szCs w:val="20"/>
                <w:lang w:val="ru-RU"/>
              </w:rPr>
            </w:pPr>
            <w:proofErr w:type="spellStart"/>
            <w:r w:rsidRPr="0053386E">
              <w:rPr>
                <w:b/>
                <w:sz w:val="20"/>
                <w:szCs w:val="20"/>
                <w:lang w:val="ru-RU"/>
              </w:rPr>
              <w:t>Класифі</w:t>
            </w:r>
            <w:proofErr w:type="spellEnd"/>
            <w:r w:rsidRPr="0053386E">
              <w:rPr>
                <w:b/>
                <w:sz w:val="20"/>
                <w:szCs w:val="20"/>
                <w:lang w:val="ru-RU"/>
              </w:rPr>
              <w:t xml:space="preserve">- </w:t>
            </w:r>
            <w:proofErr w:type="spellStart"/>
            <w:r w:rsidRPr="0053386E">
              <w:rPr>
                <w:b/>
                <w:sz w:val="20"/>
                <w:szCs w:val="20"/>
                <w:lang w:val="ru-RU"/>
              </w:rPr>
              <w:t>кація</w:t>
            </w:r>
            <w:proofErr w:type="spellEnd"/>
            <w:r w:rsidRPr="0053386E">
              <w:rPr>
                <w:b/>
                <w:sz w:val="20"/>
                <w:szCs w:val="20"/>
                <w:lang w:val="ru-RU"/>
              </w:rPr>
              <w:t xml:space="preserve"> комп</w:t>
            </w:r>
            <w:proofErr w:type="gramStart"/>
            <w:r w:rsidRPr="0053386E">
              <w:rPr>
                <w:b/>
                <w:sz w:val="20"/>
                <w:szCs w:val="20"/>
                <w:lang w:val="ru-RU"/>
              </w:rPr>
              <w:t>е-</w:t>
            </w:r>
            <w:proofErr w:type="gramEnd"/>
            <w:r w:rsidRPr="0053386E">
              <w:rPr>
                <w:b/>
                <w:sz w:val="20"/>
                <w:szCs w:val="20"/>
                <w:lang w:val="ru-RU"/>
              </w:rPr>
              <w:t xml:space="preserve"> тент- </w:t>
            </w:r>
            <w:proofErr w:type="spellStart"/>
            <w:r w:rsidRPr="0053386E">
              <w:rPr>
                <w:b/>
                <w:sz w:val="20"/>
                <w:szCs w:val="20"/>
                <w:lang w:val="ru-RU"/>
              </w:rPr>
              <w:t>ностей</w:t>
            </w:r>
            <w:proofErr w:type="spellEnd"/>
            <w:r w:rsidRPr="0053386E">
              <w:rPr>
                <w:b/>
                <w:sz w:val="20"/>
                <w:szCs w:val="20"/>
                <w:lang w:val="ru-RU"/>
              </w:rPr>
              <w:t xml:space="preserve"> за НРК</w:t>
            </w:r>
          </w:p>
        </w:tc>
        <w:tc>
          <w:tcPr>
            <w:tcW w:w="2517" w:type="dxa"/>
            <w:shd w:val="clear" w:color="auto" w:fill="EDEBE0"/>
          </w:tcPr>
          <w:p w:rsidR="0053386E" w:rsidRPr="0053386E" w:rsidRDefault="0053386E" w:rsidP="004F4BCC">
            <w:pPr>
              <w:pStyle w:val="TableParagraph"/>
              <w:spacing w:before="3" w:line="237" w:lineRule="auto"/>
              <w:ind w:left="108" w:right="373" w:firstLine="679"/>
              <w:rPr>
                <w:sz w:val="20"/>
                <w:szCs w:val="20"/>
                <w:lang w:val="ru-RU"/>
              </w:rPr>
            </w:pPr>
            <w:proofErr w:type="spellStart"/>
            <w:r w:rsidRPr="0053386E">
              <w:rPr>
                <w:b/>
                <w:sz w:val="20"/>
                <w:szCs w:val="20"/>
                <w:lang w:val="ru-RU"/>
              </w:rPr>
              <w:t>Знання</w:t>
            </w:r>
            <w:proofErr w:type="spellEnd"/>
            <w:r w:rsidRPr="0053386E">
              <w:rPr>
                <w:b/>
                <w:sz w:val="20"/>
                <w:szCs w:val="20"/>
                <w:lang w:val="ru-RU"/>
              </w:rPr>
              <w:t xml:space="preserve"> Зн</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Концептуальні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набуті</w:t>
            </w:r>
            <w:proofErr w:type="spellEnd"/>
            <w:r w:rsidRPr="0053386E">
              <w:rPr>
                <w:spacing w:val="-3"/>
                <w:sz w:val="20"/>
                <w:szCs w:val="20"/>
                <w:lang w:val="ru-RU"/>
              </w:rPr>
              <w:t xml:space="preserve"> </w:t>
            </w:r>
            <w:r w:rsidRPr="0053386E">
              <w:rPr>
                <w:sz w:val="20"/>
                <w:szCs w:val="20"/>
                <w:lang w:val="ru-RU"/>
              </w:rPr>
              <w:t>у</w:t>
            </w:r>
            <w:r w:rsidR="004F4BCC">
              <w:rPr>
                <w:sz w:val="20"/>
                <w:szCs w:val="20"/>
                <w:lang w:val="ru-RU"/>
              </w:rPr>
              <w:t xml:space="preserve"> </w:t>
            </w:r>
            <w:proofErr w:type="spellStart"/>
            <w:r w:rsidRPr="0053386E">
              <w:rPr>
                <w:sz w:val="20"/>
                <w:szCs w:val="20"/>
                <w:lang w:val="ru-RU"/>
              </w:rPr>
              <w:t>процесі</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та </w:t>
            </w:r>
            <w:proofErr w:type="spellStart"/>
            <w:r w:rsidRPr="0053386E">
              <w:rPr>
                <w:sz w:val="20"/>
                <w:szCs w:val="20"/>
                <w:lang w:val="ru-RU"/>
              </w:rPr>
              <w:t>професійної</w:t>
            </w:r>
            <w:proofErr w:type="spellEnd"/>
            <w:r w:rsidR="004F4BCC">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w:t>
            </w:r>
            <w:proofErr w:type="spellStart"/>
            <w:r w:rsidRPr="0053386E">
              <w:rPr>
                <w:sz w:val="20"/>
                <w:szCs w:val="20"/>
                <w:lang w:val="ru-RU"/>
              </w:rPr>
              <w:t>включаючи</w:t>
            </w:r>
            <w:proofErr w:type="spellEnd"/>
            <w:r w:rsidRPr="0053386E">
              <w:rPr>
                <w:sz w:val="20"/>
                <w:szCs w:val="20"/>
                <w:lang w:val="ru-RU"/>
              </w:rPr>
              <w:t xml:space="preserve"> </w:t>
            </w:r>
            <w:proofErr w:type="spellStart"/>
            <w:r w:rsidRPr="0053386E">
              <w:rPr>
                <w:sz w:val="20"/>
                <w:szCs w:val="20"/>
                <w:lang w:val="ru-RU"/>
              </w:rPr>
              <w:t>певні</w:t>
            </w:r>
            <w:proofErr w:type="spellEnd"/>
            <w:r w:rsidRPr="0053386E">
              <w:rPr>
                <w:sz w:val="20"/>
                <w:szCs w:val="20"/>
                <w:lang w:val="ru-RU"/>
              </w:rPr>
              <w:t xml:space="preserve"> </w:t>
            </w:r>
            <w:proofErr w:type="spellStart"/>
            <w:r w:rsidRPr="0053386E">
              <w:rPr>
                <w:sz w:val="20"/>
                <w:szCs w:val="20"/>
                <w:lang w:val="ru-RU"/>
              </w:rPr>
              <w:t>знання</w:t>
            </w:r>
            <w:proofErr w:type="spellEnd"/>
            <w:r w:rsidRPr="0053386E">
              <w:rPr>
                <w:sz w:val="20"/>
                <w:szCs w:val="20"/>
                <w:lang w:val="ru-RU"/>
              </w:rPr>
              <w:t xml:space="preserve"> </w:t>
            </w:r>
            <w:proofErr w:type="spellStart"/>
            <w:r w:rsidRPr="0053386E">
              <w:rPr>
                <w:sz w:val="20"/>
                <w:szCs w:val="20"/>
                <w:lang w:val="ru-RU"/>
              </w:rPr>
              <w:t>сучасних</w:t>
            </w:r>
            <w:proofErr w:type="spellEnd"/>
            <w:r w:rsidRPr="0053386E">
              <w:rPr>
                <w:sz w:val="20"/>
                <w:szCs w:val="20"/>
                <w:lang w:val="ru-RU"/>
              </w:rPr>
              <w:t xml:space="preserve"> </w:t>
            </w:r>
            <w:proofErr w:type="spellStart"/>
            <w:r w:rsidRPr="0053386E">
              <w:rPr>
                <w:sz w:val="20"/>
                <w:szCs w:val="20"/>
                <w:lang w:val="ru-RU"/>
              </w:rPr>
              <w:t>досягнень</w:t>
            </w:r>
            <w:proofErr w:type="spellEnd"/>
          </w:p>
          <w:p w:rsidR="0053386E" w:rsidRPr="0053386E" w:rsidRDefault="0053386E" w:rsidP="00C066C9">
            <w:pPr>
              <w:pStyle w:val="TableParagraph"/>
              <w:spacing w:line="251" w:lineRule="exact"/>
              <w:ind w:left="108"/>
              <w:rPr>
                <w:sz w:val="20"/>
                <w:szCs w:val="20"/>
                <w:lang w:val="ru-RU"/>
              </w:rPr>
            </w:pPr>
            <w:r w:rsidRPr="0053386E">
              <w:rPr>
                <w:b/>
                <w:sz w:val="20"/>
                <w:szCs w:val="20"/>
                <w:lang w:val="ru-RU"/>
              </w:rPr>
              <w:t>Зн</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Критичне</w:t>
            </w:r>
            <w:proofErr w:type="spellEnd"/>
          </w:p>
          <w:p w:rsidR="0053386E" w:rsidRPr="0053386E" w:rsidRDefault="0053386E" w:rsidP="00C066C9">
            <w:pPr>
              <w:pStyle w:val="TableParagraph"/>
              <w:spacing w:before="2"/>
              <w:ind w:left="108" w:right="117"/>
              <w:rPr>
                <w:sz w:val="20"/>
                <w:szCs w:val="20"/>
                <w:lang w:val="ru-RU"/>
              </w:rPr>
            </w:pPr>
            <w:proofErr w:type="spellStart"/>
            <w:r w:rsidRPr="0053386E">
              <w:rPr>
                <w:sz w:val="20"/>
                <w:szCs w:val="20"/>
                <w:lang w:val="ru-RU"/>
              </w:rPr>
              <w:t>осмислення</w:t>
            </w:r>
            <w:proofErr w:type="spellEnd"/>
            <w:r w:rsidRPr="0053386E">
              <w:rPr>
                <w:sz w:val="20"/>
                <w:szCs w:val="20"/>
                <w:lang w:val="ru-RU"/>
              </w:rPr>
              <w:t xml:space="preserve"> </w:t>
            </w:r>
            <w:proofErr w:type="spellStart"/>
            <w:r w:rsidRPr="0053386E">
              <w:rPr>
                <w:sz w:val="20"/>
                <w:szCs w:val="20"/>
                <w:lang w:val="ru-RU"/>
              </w:rPr>
              <w:t>основних</w:t>
            </w:r>
            <w:proofErr w:type="spellEnd"/>
            <w:r w:rsidRPr="0053386E">
              <w:rPr>
                <w:sz w:val="20"/>
                <w:szCs w:val="20"/>
                <w:lang w:val="ru-RU"/>
              </w:rPr>
              <w:t xml:space="preserve"> </w:t>
            </w:r>
            <w:proofErr w:type="spellStart"/>
            <w:r w:rsidRPr="0053386E">
              <w:rPr>
                <w:sz w:val="20"/>
                <w:szCs w:val="20"/>
                <w:lang w:val="ru-RU"/>
              </w:rPr>
              <w:t>теорій</w:t>
            </w:r>
            <w:proofErr w:type="spellEnd"/>
            <w:r w:rsidRPr="0053386E">
              <w:rPr>
                <w:sz w:val="20"/>
                <w:szCs w:val="20"/>
                <w:lang w:val="ru-RU"/>
              </w:rPr>
              <w:t xml:space="preserve">, </w:t>
            </w:r>
            <w:proofErr w:type="spellStart"/>
            <w:r w:rsidRPr="0053386E">
              <w:rPr>
                <w:sz w:val="20"/>
                <w:szCs w:val="20"/>
                <w:lang w:val="ru-RU"/>
              </w:rPr>
              <w:t>принципі</w:t>
            </w:r>
            <w:proofErr w:type="gramStart"/>
            <w:r w:rsidRPr="0053386E">
              <w:rPr>
                <w:sz w:val="20"/>
                <w:szCs w:val="20"/>
                <w:lang w:val="ru-RU"/>
              </w:rPr>
              <w:t>в</w:t>
            </w:r>
            <w:proofErr w:type="spellEnd"/>
            <w:proofErr w:type="gramEnd"/>
            <w:r w:rsidRPr="0053386E">
              <w:rPr>
                <w:sz w:val="20"/>
                <w:szCs w:val="20"/>
                <w:lang w:val="ru-RU"/>
              </w:rPr>
              <w:t>,</w:t>
            </w:r>
          </w:p>
          <w:p w:rsidR="0053386E" w:rsidRPr="004F4BCC" w:rsidRDefault="0053386E" w:rsidP="004F4BCC">
            <w:pPr>
              <w:pStyle w:val="TableParagraph"/>
              <w:ind w:left="108" w:right="464"/>
              <w:rPr>
                <w:sz w:val="20"/>
                <w:szCs w:val="20"/>
                <w:lang w:val="ru-RU"/>
              </w:rPr>
            </w:pPr>
            <w:proofErr w:type="spellStart"/>
            <w:r w:rsidRPr="0053386E">
              <w:rPr>
                <w:sz w:val="20"/>
                <w:szCs w:val="20"/>
                <w:lang w:val="ru-RU"/>
              </w:rPr>
              <w:t>методі</w:t>
            </w:r>
            <w:proofErr w:type="gramStart"/>
            <w:r w:rsidRPr="0053386E">
              <w:rPr>
                <w:sz w:val="20"/>
                <w:szCs w:val="20"/>
                <w:lang w:val="ru-RU"/>
              </w:rPr>
              <w:t>в</w:t>
            </w:r>
            <w:proofErr w:type="spellEnd"/>
            <w:proofErr w:type="gramEnd"/>
            <w:r w:rsidRPr="0053386E">
              <w:rPr>
                <w:sz w:val="20"/>
                <w:szCs w:val="20"/>
                <w:lang w:val="ru-RU"/>
              </w:rPr>
              <w:t xml:space="preserve"> і понять у </w:t>
            </w:r>
            <w:proofErr w:type="spellStart"/>
            <w:r w:rsidRPr="0053386E">
              <w:rPr>
                <w:sz w:val="20"/>
                <w:szCs w:val="20"/>
                <w:lang w:val="ru-RU"/>
              </w:rPr>
              <w:t>навчанні</w:t>
            </w:r>
            <w:proofErr w:type="spellEnd"/>
            <w:r w:rsidRPr="0053386E">
              <w:rPr>
                <w:sz w:val="20"/>
                <w:szCs w:val="20"/>
                <w:lang w:val="ru-RU"/>
              </w:rPr>
              <w:t xml:space="preserve"> та </w:t>
            </w:r>
            <w:proofErr w:type="spellStart"/>
            <w:r w:rsidRPr="0053386E">
              <w:rPr>
                <w:sz w:val="20"/>
                <w:szCs w:val="20"/>
                <w:lang w:val="ru-RU"/>
              </w:rPr>
              <w:t>професійній</w:t>
            </w:r>
            <w:proofErr w:type="spellEnd"/>
            <w:r w:rsidR="004F4BCC">
              <w:rPr>
                <w:sz w:val="20"/>
                <w:szCs w:val="20"/>
                <w:lang w:val="ru-RU"/>
              </w:rPr>
              <w:t xml:space="preserve"> </w:t>
            </w:r>
            <w:proofErr w:type="spellStart"/>
            <w:r w:rsidRPr="004F4BCC">
              <w:rPr>
                <w:sz w:val="20"/>
                <w:szCs w:val="20"/>
                <w:lang w:val="ru-RU"/>
              </w:rPr>
              <w:t>діяльності</w:t>
            </w:r>
            <w:proofErr w:type="spellEnd"/>
          </w:p>
        </w:tc>
        <w:tc>
          <w:tcPr>
            <w:tcW w:w="2628" w:type="dxa"/>
            <w:shd w:val="clear" w:color="auto" w:fill="EDEBE0"/>
          </w:tcPr>
          <w:p w:rsidR="0053386E" w:rsidRPr="0053386E" w:rsidRDefault="0053386E" w:rsidP="00C066C9">
            <w:pPr>
              <w:pStyle w:val="TableParagraph"/>
              <w:spacing w:before="3" w:line="237" w:lineRule="auto"/>
              <w:ind w:left="110" w:right="927" w:firstLine="832"/>
              <w:jc w:val="both"/>
              <w:rPr>
                <w:sz w:val="20"/>
                <w:szCs w:val="20"/>
                <w:lang w:val="ru-RU"/>
              </w:rPr>
            </w:pPr>
            <w:proofErr w:type="spellStart"/>
            <w:r w:rsidRPr="0053386E">
              <w:rPr>
                <w:b/>
                <w:sz w:val="20"/>
                <w:szCs w:val="20"/>
                <w:lang w:val="ru-RU"/>
              </w:rPr>
              <w:t>Уміння</w:t>
            </w:r>
            <w:proofErr w:type="spellEnd"/>
            <w:r w:rsidRPr="0053386E">
              <w:rPr>
                <w:b/>
                <w:sz w:val="20"/>
                <w:szCs w:val="20"/>
                <w:lang w:val="ru-RU"/>
              </w:rPr>
              <w:t xml:space="preserve">  Ум</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Розв'язання</w:t>
            </w:r>
            <w:proofErr w:type="spellEnd"/>
            <w:r w:rsidRPr="0053386E">
              <w:rPr>
                <w:sz w:val="20"/>
                <w:szCs w:val="20"/>
                <w:lang w:val="ru-RU"/>
              </w:rPr>
              <w:t xml:space="preserve"> </w:t>
            </w:r>
            <w:proofErr w:type="spellStart"/>
            <w:r w:rsidRPr="0053386E">
              <w:rPr>
                <w:sz w:val="20"/>
                <w:szCs w:val="20"/>
                <w:lang w:val="ru-RU"/>
              </w:rPr>
              <w:t>складних</w:t>
            </w:r>
            <w:proofErr w:type="spellEnd"/>
          </w:p>
          <w:p w:rsidR="0053386E" w:rsidRPr="0053386E" w:rsidRDefault="0053386E" w:rsidP="00C066C9">
            <w:pPr>
              <w:pStyle w:val="TableParagraph"/>
              <w:ind w:left="110" w:right="84"/>
              <w:rPr>
                <w:sz w:val="20"/>
                <w:szCs w:val="20"/>
                <w:lang w:val="ru-RU"/>
              </w:rPr>
            </w:pPr>
            <w:proofErr w:type="spellStart"/>
            <w:r w:rsidRPr="0053386E">
              <w:rPr>
                <w:sz w:val="20"/>
                <w:szCs w:val="20"/>
                <w:lang w:val="ru-RU"/>
              </w:rPr>
              <w:t>непередбачуваних</w:t>
            </w:r>
            <w:proofErr w:type="spellEnd"/>
            <w:r w:rsidRPr="0053386E">
              <w:rPr>
                <w:sz w:val="20"/>
                <w:szCs w:val="20"/>
                <w:lang w:val="ru-RU"/>
              </w:rPr>
              <w:t xml:space="preserve"> задач і проблем у</w:t>
            </w:r>
          </w:p>
          <w:p w:rsidR="0053386E" w:rsidRPr="0053386E" w:rsidRDefault="0053386E" w:rsidP="004F4BCC">
            <w:pPr>
              <w:pStyle w:val="TableParagraph"/>
              <w:ind w:left="110" w:right="273"/>
              <w:rPr>
                <w:sz w:val="20"/>
                <w:szCs w:val="20"/>
                <w:lang w:val="ru-RU"/>
              </w:rPr>
            </w:pPr>
            <w:proofErr w:type="spellStart"/>
            <w:r w:rsidRPr="0053386E">
              <w:rPr>
                <w:sz w:val="20"/>
                <w:szCs w:val="20"/>
                <w:lang w:val="ru-RU"/>
              </w:rPr>
              <w:t>спеціалізованих</w:t>
            </w:r>
            <w:proofErr w:type="spellEnd"/>
            <w:r w:rsidRPr="0053386E">
              <w:rPr>
                <w:sz w:val="20"/>
                <w:szCs w:val="20"/>
                <w:lang w:val="ru-RU"/>
              </w:rPr>
              <w:t xml:space="preserve"> сферах </w:t>
            </w:r>
            <w:proofErr w:type="spellStart"/>
            <w:r w:rsidRPr="0053386E">
              <w:rPr>
                <w:sz w:val="20"/>
                <w:szCs w:val="20"/>
                <w:lang w:val="ru-RU"/>
              </w:rPr>
              <w:t>професійної</w:t>
            </w:r>
            <w:proofErr w:type="spellEnd"/>
            <w:r w:rsidRPr="0053386E">
              <w:rPr>
                <w:sz w:val="20"/>
                <w:szCs w:val="20"/>
                <w:lang w:val="ru-RU"/>
              </w:rPr>
              <w:t xml:space="preserve"> </w:t>
            </w:r>
            <w:proofErr w:type="spellStart"/>
            <w:r w:rsidRPr="0053386E">
              <w:rPr>
                <w:sz w:val="20"/>
                <w:szCs w:val="20"/>
                <w:lang w:val="ru-RU"/>
              </w:rPr>
              <w:t>діяльності</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w:t>
            </w:r>
            <w:proofErr w:type="spellStart"/>
            <w:r w:rsidRPr="0053386E">
              <w:rPr>
                <w:sz w:val="20"/>
                <w:szCs w:val="20"/>
                <w:lang w:val="ru-RU"/>
              </w:rPr>
              <w:t>що</w:t>
            </w:r>
            <w:proofErr w:type="spellEnd"/>
            <w:r w:rsidRPr="0053386E">
              <w:rPr>
                <w:sz w:val="20"/>
                <w:szCs w:val="20"/>
                <w:lang w:val="ru-RU"/>
              </w:rPr>
              <w:t xml:space="preserve"> </w:t>
            </w:r>
            <w:proofErr w:type="spellStart"/>
            <w:r w:rsidRPr="0053386E">
              <w:rPr>
                <w:sz w:val="20"/>
                <w:szCs w:val="20"/>
                <w:lang w:val="ru-RU"/>
              </w:rPr>
              <w:t>передбачає</w:t>
            </w:r>
            <w:proofErr w:type="spellEnd"/>
            <w:r w:rsidRPr="0053386E">
              <w:rPr>
                <w:sz w:val="20"/>
                <w:szCs w:val="20"/>
                <w:lang w:val="ru-RU"/>
              </w:rPr>
              <w:t xml:space="preserve"> </w:t>
            </w:r>
            <w:proofErr w:type="spellStart"/>
            <w:r w:rsidRPr="0053386E">
              <w:rPr>
                <w:sz w:val="20"/>
                <w:szCs w:val="20"/>
                <w:lang w:val="ru-RU"/>
              </w:rPr>
              <w:t>збирання</w:t>
            </w:r>
            <w:proofErr w:type="spellEnd"/>
            <w:r w:rsidRPr="0053386E">
              <w:rPr>
                <w:sz w:val="20"/>
                <w:szCs w:val="20"/>
                <w:lang w:val="ru-RU"/>
              </w:rPr>
              <w:t xml:space="preserve"> та </w:t>
            </w:r>
            <w:proofErr w:type="spellStart"/>
            <w:r w:rsidRPr="0053386E">
              <w:rPr>
                <w:sz w:val="20"/>
                <w:szCs w:val="20"/>
                <w:lang w:val="ru-RU"/>
              </w:rPr>
              <w:t>інтерпретацію</w:t>
            </w:r>
            <w:proofErr w:type="spellEnd"/>
            <w:r w:rsidR="004F4BCC">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даних</w:t>
            </w:r>
            <w:proofErr w:type="spellEnd"/>
            <w:r w:rsidRPr="0053386E">
              <w:rPr>
                <w:sz w:val="20"/>
                <w:szCs w:val="20"/>
                <w:lang w:val="ru-RU"/>
              </w:rPr>
              <w:t xml:space="preserve">), </w:t>
            </w:r>
            <w:proofErr w:type="spellStart"/>
            <w:r w:rsidRPr="0053386E">
              <w:rPr>
                <w:sz w:val="20"/>
                <w:szCs w:val="20"/>
                <w:lang w:val="ru-RU"/>
              </w:rPr>
              <w:t>вибі</w:t>
            </w:r>
            <w:proofErr w:type="gramStart"/>
            <w:r w:rsidRPr="0053386E">
              <w:rPr>
                <w:sz w:val="20"/>
                <w:szCs w:val="20"/>
                <w:lang w:val="ru-RU"/>
              </w:rPr>
              <w:t>р</w:t>
            </w:r>
            <w:proofErr w:type="spellEnd"/>
            <w:proofErr w:type="gramEnd"/>
            <w:r w:rsidRPr="0053386E">
              <w:rPr>
                <w:sz w:val="20"/>
                <w:szCs w:val="20"/>
                <w:lang w:val="ru-RU"/>
              </w:rPr>
              <w:t xml:space="preserve"> </w:t>
            </w:r>
            <w:proofErr w:type="spellStart"/>
            <w:r w:rsidRPr="0053386E">
              <w:rPr>
                <w:sz w:val="20"/>
                <w:szCs w:val="20"/>
                <w:lang w:val="ru-RU"/>
              </w:rPr>
              <w:t>методів</w:t>
            </w:r>
            <w:proofErr w:type="spellEnd"/>
            <w:r w:rsidRPr="0053386E">
              <w:rPr>
                <w:sz w:val="20"/>
                <w:szCs w:val="20"/>
                <w:lang w:val="ru-RU"/>
              </w:rPr>
              <w:t xml:space="preserve"> та</w:t>
            </w:r>
          </w:p>
          <w:p w:rsidR="0053386E" w:rsidRPr="0053386E" w:rsidRDefault="0053386E" w:rsidP="00C066C9">
            <w:pPr>
              <w:pStyle w:val="TableParagraph"/>
              <w:spacing w:line="252" w:lineRule="exact"/>
              <w:ind w:left="110"/>
              <w:rPr>
                <w:sz w:val="20"/>
                <w:szCs w:val="20"/>
                <w:lang w:val="ru-RU"/>
              </w:rPr>
            </w:pPr>
            <w:proofErr w:type="spellStart"/>
            <w:r w:rsidRPr="0053386E">
              <w:rPr>
                <w:sz w:val="20"/>
                <w:szCs w:val="20"/>
                <w:lang w:val="ru-RU"/>
              </w:rPr>
              <w:t>інструментальних</w:t>
            </w:r>
            <w:proofErr w:type="spellEnd"/>
          </w:p>
          <w:p w:rsidR="0053386E" w:rsidRPr="007C2B93" w:rsidRDefault="0053386E" w:rsidP="00C066C9">
            <w:pPr>
              <w:pStyle w:val="TableParagraph"/>
              <w:spacing w:before="2"/>
              <w:ind w:left="110" w:right="395"/>
              <w:rPr>
                <w:sz w:val="20"/>
                <w:szCs w:val="20"/>
                <w:lang w:val="ru-RU"/>
              </w:rPr>
            </w:pPr>
            <w:proofErr w:type="spellStart"/>
            <w:r w:rsidRPr="007C2B93">
              <w:rPr>
                <w:sz w:val="20"/>
                <w:szCs w:val="20"/>
                <w:lang w:val="ru-RU"/>
              </w:rPr>
              <w:t>засобів</w:t>
            </w:r>
            <w:proofErr w:type="spellEnd"/>
            <w:r w:rsidRPr="007C2B93">
              <w:rPr>
                <w:sz w:val="20"/>
                <w:szCs w:val="20"/>
                <w:lang w:val="ru-RU"/>
              </w:rPr>
              <w:t xml:space="preserve">, </w:t>
            </w:r>
            <w:proofErr w:type="spellStart"/>
            <w:r w:rsidRPr="007C2B93">
              <w:rPr>
                <w:sz w:val="20"/>
                <w:szCs w:val="20"/>
                <w:lang w:val="ru-RU"/>
              </w:rPr>
              <w:t>застосування</w:t>
            </w:r>
            <w:proofErr w:type="spellEnd"/>
            <w:r w:rsidRPr="007C2B93">
              <w:rPr>
                <w:sz w:val="20"/>
                <w:szCs w:val="20"/>
                <w:lang w:val="ru-RU"/>
              </w:rPr>
              <w:t xml:space="preserve"> </w:t>
            </w:r>
            <w:proofErr w:type="spellStart"/>
            <w:r w:rsidRPr="007C2B93">
              <w:rPr>
                <w:sz w:val="20"/>
                <w:szCs w:val="20"/>
                <w:lang w:val="ru-RU"/>
              </w:rPr>
              <w:t>інноваційних</w:t>
            </w:r>
            <w:proofErr w:type="spellEnd"/>
            <w:r w:rsidRPr="007C2B93">
              <w:rPr>
                <w:sz w:val="20"/>
                <w:szCs w:val="20"/>
                <w:lang w:val="ru-RU"/>
              </w:rPr>
              <w:t xml:space="preserve"> </w:t>
            </w:r>
            <w:proofErr w:type="spellStart"/>
            <w:proofErr w:type="gramStart"/>
            <w:r w:rsidRPr="007C2B93">
              <w:rPr>
                <w:sz w:val="20"/>
                <w:szCs w:val="20"/>
                <w:lang w:val="ru-RU"/>
              </w:rPr>
              <w:t>п</w:t>
            </w:r>
            <w:proofErr w:type="gramEnd"/>
            <w:r w:rsidRPr="007C2B93">
              <w:rPr>
                <w:sz w:val="20"/>
                <w:szCs w:val="20"/>
                <w:lang w:val="ru-RU"/>
              </w:rPr>
              <w:t>ідходів</w:t>
            </w:r>
            <w:proofErr w:type="spellEnd"/>
          </w:p>
        </w:tc>
        <w:tc>
          <w:tcPr>
            <w:tcW w:w="1985" w:type="dxa"/>
            <w:shd w:val="clear" w:color="auto" w:fill="EDEBE0"/>
          </w:tcPr>
          <w:p w:rsidR="0053386E" w:rsidRPr="0053386E" w:rsidRDefault="0053386E" w:rsidP="00C066C9">
            <w:pPr>
              <w:pStyle w:val="TableParagraph"/>
              <w:spacing w:before="3" w:line="237" w:lineRule="auto"/>
              <w:ind w:left="110" w:right="236" w:firstLine="254"/>
              <w:rPr>
                <w:sz w:val="20"/>
                <w:szCs w:val="20"/>
                <w:lang w:val="ru-RU"/>
              </w:rPr>
            </w:pPr>
            <w:proofErr w:type="spellStart"/>
            <w:r w:rsidRPr="0053386E">
              <w:rPr>
                <w:b/>
                <w:sz w:val="20"/>
                <w:szCs w:val="20"/>
                <w:lang w:val="ru-RU"/>
              </w:rPr>
              <w:t>Комунікація</w:t>
            </w:r>
            <w:proofErr w:type="spellEnd"/>
            <w:r w:rsidRPr="0053386E">
              <w:rPr>
                <w:b/>
                <w:sz w:val="20"/>
                <w:szCs w:val="20"/>
                <w:lang w:val="ru-RU"/>
              </w:rPr>
              <w:t xml:space="preserve"> К</w:t>
            </w:r>
            <w:proofErr w:type="gramStart"/>
            <w:r w:rsidRPr="0053386E">
              <w:rPr>
                <w:b/>
                <w:sz w:val="20"/>
                <w:szCs w:val="20"/>
                <w:lang w:val="ru-RU"/>
              </w:rPr>
              <w:t>1</w:t>
            </w:r>
            <w:proofErr w:type="gramEnd"/>
            <w:r w:rsidRPr="0053386E">
              <w:rPr>
                <w:b/>
                <w:sz w:val="20"/>
                <w:szCs w:val="20"/>
                <w:lang w:val="ru-RU"/>
              </w:rPr>
              <w:t xml:space="preserve"> </w:t>
            </w:r>
            <w:proofErr w:type="spellStart"/>
            <w:r w:rsidRPr="0053386E">
              <w:rPr>
                <w:sz w:val="20"/>
                <w:szCs w:val="20"/>
                <w:lang w:val="ru-RU"/>
              </w:rPr>
              <w:t>Донесення</w:t>
            </w:r>
            <w:proofErr w:type="spellEnd"/>
            <w:r w:rsidRPr="0053386E">
              <w:rPr>
                <w:sz w:val="20"/>
                <w:szCs w:val="20"/>
                <w:lang w:val="ru-RU"/>
              </w:rPr>
              <w:t xml:space="preserve"> до </w:t>
            </w:r>
            <w:proofErr w:type="spellStart"/>
            <w:r w:rsidRPr="0053386E">
              <w:rPr>
                <w:sz w:val="20"/>
                <w:szCs w:val="20"/>
                <w:lang w:val="ru-RU"/>
              </w:rPr>
              <w:t>фахівців</w:t>
            </w:r>
            <w:proofErr w:type="spellEnd"/>
            <w:r w:rsidRPr="0053386E">
              <w:rPr>
                <w:sz w:val="20"/>
                <w:szCs w:val="20"/>
                <w:lang w:val="ru-RU"/>
              </w:rPr>
              <w:t xml:space="preserve"> і</w:t>
            </w:r>
          </w:p>
          <w:p w:rsidR="0053386E" w:rsidRPr="0053386E" w:rsidRDefault="0053386E" w:rsidP="00C066C9">
            <w:pPr>
              <w:pStyle w:val="TableParagraph"/>
              <w:ind w:left="110" w:right="273"/>
              <w:rPr>
                <w:sz w:val="20"/>
                <w:szCs w:val="20"/>
                <w:lang w:val="ru-RU"/>
              </w:rPr>
            </w:pPr>
            <w:proofErr w:type="spellStart"/>
            <w:r w:rsidRPr="0053386E">
              <w:rPr>
                <w:sz w:val="20"/>
                <w:szCs w:val="20"/>
                <w:lang w:val="ru-RU"/>
              </w:rPr>
              <w:t>нефахівців</w:t>
            </w:r>
            <w:proofErr w:type="spellEnd"/>
            <w:r w:rsidRPr="0053386E">
              <w:rPr>
                <w:sz w:val="20"/>
                <w:szCs w:val="20"/>
                <w:lang w:val="ru-RU"/>
              </w:rPr>
              <w:t xml:space="preserve"> </w:t>
            </w:r>
            <w:proofErr w:type="spellStart"/>
            <w:r w:rsidRPr="0053386E">
              <w:rPr>
                <w:sz w:val="20"/>
                <w:szCs w:val="20"/>
                <w:lang w:val="ru-RU"/>
              </w:rPr>
              <w:t>інформації</w:t>
            </w:r>
            <w:proofErr w:type="spellEnd"/>
            <w:r w:rsidRPr="0053386E">
              <w:rPr>
                <w:sz w:val="20"/>
                <w:szCs w:val="20"/>
                <w:lang w:val="ru-RU"/>
              </w:rPr>
              <w:t xml:space="preserve">, </w:t>
            </w:r>
            <w:proofErr w:type="spellStart"/>
            <w:r w:rsidRPr="0053386E">
              <w:rPr>
                <w:sz w:val="20"/>
                <w:szCs w:val="20"/>
                <w:lang w:val="ru-RU"/>
              </w:rPr>
              <w:t>ідей</w:t>
            </w:r>
            <w:proofErr w:type="spellEnd"/>
            <w:r w:rsidRPr="0053386E">
              <w:rPr>
                <w:sz w:val="20"/>
                <w:szCs w:val="20"/>
                <w:lang w:val="ru-RU"/>
              </w:rPr>
              <w:t xml:space="preserve">, проблем,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та </w:t>
            </w:r>
            <w:proofErr w:type="spellStart"/>
            <w:r w:rsidRPr="0053386E">
              <w:rPr>
                <w:sz w:val="20"/>
                <w:szCs w:val="20"/>
                <w:lang w:val="ru-RU"/>
              </w:rPr>
              <w:t>власного</w:t>
            </w:r>
            <w:proofErr w:type="spellEnd"/>
          </w:p>
          <w:p w:rsidR="0053386E" w:rsidRPr="0053386E" w:rsidRDefault="0053386E" w:rsidP="00C066C9">
            <w:pPr>
              <w:pStyle w:val="TableParagraph"/>
              <w:ind w:left="110" w:right="368"/>
              <w:rPr>
                <w:sz w:val="20"/>
                <w:szCs w:val="20"/>
                <w:lang w:val="ru-RU"/>
              </w:rPr>
            </w:pPr>
            <w:proofErr w:type="spellStart"/>
            <w:r w:rsidRPr="0053386E">
              <w:rPr>
                <w:sz w:val="20"/>
                <w:szCs w:val="20"/>
                <w:lang w:val="ru-RU"/>
              </w:rPr>
              <w:t>досвіду</w:t>
            </w:r>
            <w:proofErr w:type="spellEnd"/>
            <w:r w:rsidRPr="0053386E">
              <w:rPr>
                <w:sz w:val="20"/>
                <w:szCs w:val="20"/>
                <w:lang w:val="ru-RU"/>
              </w:rPr>
              <w:t xml:space="preserve"> в </w:t>
            </w:r>
            <w:proofErr w:type="spellStart"/>
            <w:r w:rsidRPr="0053386E">
              <w:rPr>
                <w:sz w:val="20"/>
                <w:szCs w:val="20"/>
                <w:lang w:val="ru-RU"/>
              </w:rPr>
              <w:t>галузі</w:t>
            </w:r>
            <w:proofErr w:type="spellEnd"/>
            <w:r w:rsidRPr="0053386E">
              <w:rPr>
                <w:sz w:val="20"/>
                <w:szCs w:val="20"/>
                <w:lang w:val="ru-RU"/>
              </w:rPr>
              <w:t xml:space="preserve"> </w:t>
            </w:r>
            <w:proofErr w:type="spellStart"/>
            <w:r w:rsidRPr="0053386E">
              <w:rPr>
                <w:sz w:val="20"/>
                <w:szCs w:val="20"/>
                <w:lang w:val="ru-RU"/>
              </w:rPr>
              <w:t>професійної</w:t>
            </w:r>
            <w:proofErr w:type="spellEnd"/>
          </w:p>
          <w:p w:rsidR="0053386E" w:rsidRPr="0053386E" w:rsidRDefault="0053386E" w:rsidP="00C066C9">
            <w:pPr>
              <w:pStyle w:val="TableParagraph"/>
              <w:ind w:left="110"/>
              <w:rPr>
                <w:sz w:val="20"/>
                <w:szCs w:val="20"/>
                <w:lang w:val="ru-RU"/>
              </w:rPr>
            </w:pPr>
            <w:proofErr w:type="spellStart"/>
            <w:r w:rsidRPr="0053386E">
              <w:rPr>
                <w:sz w:val="20"/>
                <w:szCs w:val="20"/>
                <w:lang w:val="ru-RU"/>
              </w:rPr>
              <w:t>діяльності</w:t>
            </w:r>
            <w:proofErr w:type="spellEnd"/>
          </w:p>
          <w:p w:rsidR="0053386E" w:rsidRPr="0053386E" w:rsidRDefault="0053386E" w:rsidP="00C066C9">
            <w:pPr>
              <w:pStyle w:val="TableParagraph"/>
              <w:ind w:left="110" w:right="631"/>
              <w:rPr>
                <w:sz w:val="20"/>
                <w:szCs w:val="20"/>
                <w:lang w:val="ru-RU"/>
              </w:rPr>
            </w:pPr>
            <w:r w:rsidRPr="0053386E">
              <w:rPr>
                <w:b/>
                <w:sz w:val="20"/>
                <w:szCs w:val="20"/>
                <w:lang w:val="ru-RU"/>
              </w:rPr>
              <w:t>К</w:t>
            </w:r>
            <w:proofErr w:type="gramStart"/>
            <w:r w:rsidRPr="0053386E">
              <w:rPr>
                <w:b/>
                <w:sz w:val="20"/>
                <w:szCs w:val="20"/>
                <w:lang w:val="ru-RU"/>
              </w:rPr>
              <w:t>2</w:t>
            </w:r>
            <w:proofErr w:type="gramEnd"/>
            <w:r w:rsidRPr="0053386E">
              <w:rPr>
                <w:b/>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w:t>
            </w:r>
            <w:proofErr w:type="spellStart"/>
            <w:r w:rsidRPr="0053386E">
              <w:rPr>
                <w:sz w:val="20"/>
                <w:szCs w:val="20"/>
                <w:lang w:val="ru-RU"/>
              </w:rPr>
              <w:t>ефективно</w:t>
            </w:r>
            <w:proofErr w:type="spellEnd"/>
            <w:r w:rsidRPr="0053386E">
              <w:rPr>
                <w:sz w:val="20"/>
                <w:szCs w:val="20"/>
                <w:lang w:val="ru-RU"/>
              </w:rPr>
              <w:t xml:space="preserve"> </w:t>
            </w:r>
            <w:proofErr w:type="spellStart"/>
            <w:r w:rsidRPr="0053386E">
              <w:rPr>
                <w:sz w:val="20"/>
                <w:szCs w:val="20"/>
                <w:lang w:val="ru-RU"/>
              </w:rPr>
              <w:t>формувати</w:t>
            </w:r>
            <w:proofErr w:type="spellEnd"/>
          </w:p>
          <w:p w:rsidR="0053386E" w:rsidRPr="007C2B93" w:rsidRDefault="0053386E" w:rsidP="00C066C9">
            <w:pPr>
              <w:pStyle w:val="TableParagraph"/>
              <w:ind w:left="110" w:right="471"/>
              <w:rPr>
                <w:sz w:val="20"/>
                <w:szCs w:val="20"/>
                <w:lang w:val="ru-RU"/>
              </w:rPr>
            </w:pPr>
            <w:proofErr w:type="spellStart"/>
            <w:r w:rsidRPr="007C2B93">
              <w:rPr>
                <w:sz w:val="20"/>
                <w:szCs w:val="20"/>
                <w:lang w:val="ru-RU"/>
              </w:rPr>
              <w:t>комунікаційну</w:t>
            </w:r>
            <w:proofErr w:type="spellEnd"/>
            <w:r w:rsidRPr="007C2B93">
              <w:rPr>
                <w:sz w:val="20"/>
                <w:szCs w:val="20"/>
                <w:lang w:val="ru-RU"/>
              </w:rPr>
              <w:t xml:space="preserve"> </w:t>
            </w:r>
            <w:proofErr w:type="spellStart"/>
            <w:r w:rsidRPr="007C2B93">
              <w:rPr>
                <w:sz w:val="20"/>
                <w:szCs w:val="20"/>
                <w:lang w:val="ru-RU"/>
              </w:rPr>
              <w:t>стратегію</w:t>
            </w:r>
            <w:proofErr w:type="spellEnd"/>
          </w:p>
        </w:tc>
        <w:tc>
          <w:tcPr>
            <w:tcW w:w="2651" w:type="dxa"/>
            <w:shd w:val="clear" w:color="auto" w:fill="EDEBE0"/>
          </w:tcPr>
          <w:p w:rsidR="0053386E" w:rsidRPr="0053386E" w:rsidRDefault="0053386E" w:rsidP="00C066C9">
            <w:pPr>
              <w:pStyle w:val="TableParagraph"/>
              <w:spacing w:before="1"/>
              <w:ind w:left="468" w:right="441" w:firstLine="172"/>
              <w:rPr>
                <w:b/>
                <w:sz w:val="20"/>
                <w:szCs w:val="20"/>
                <w:lang w:val="ru-RU"/>
              </w:rPr>
            </w:pPr>
            <w:proofErr w:type="spellStart"/>
            <w:r w:rsidRPr="0053386E">
              <w:rPr>
                <w:b/>
                <w:sz w:val="20"/>
                <w:szCs w:val="20"/>
                <w:lang w:val="ru-RU"/>
              </w:rPr>
              <w:t>Автономія</w:t>
            </w:r>
            <w:proofErr w:type="spellEnd"/>
            <w:r w:rsidRPr="0053386E">
              <w:rPr>
                <w:b/>
                <w:sz w:val="20"/>
                <w:szCs w:val="20"/>
                <w:lang w:val="ru-RU"/>
              </w:rPr>
              <w:t xml:space="preserve"> та </w:t>
            </w:r>
            <w:proofErr w:type="spellStart"/>
            <w:r w:rsidRPr="0053386E">
              <w:rPr>
                <w:b/>
                <w:sz w:val="20"/>
                <w:szCs w:val="20"/>
                <w:lang w:val="ru-RU"/>
              </w:rPr>
              <w:t>відповідальність</w:t>
            </w:r>
            <w:proofErr w:type="spellEnd"/>
          </w:p>
          <w:p w:rsidR="0053386E" w:rsidRPr="0053386E" w:rsidRDefault="0053386E" w:rsidP="004F4BCC">
            <w:pPr>
              <w:pStyle w:val="TableParagraph"/>
              <w:ind w:left="108" w:right="141"/>
              <w:rPr>
                <w:sz w:val="20"/>
                <w:szCs w:val="20"/>
                <w:lang w:val="ru-RU"/>
              </w:rPr>
            </w:pPr>
            <w:r w:rsidRPr="0053386E">
              <w:rPr>
                <w:b/>
                <w:sz w:val="20"/>
                <w:szCs w:val="20"/>
                <w:lang w:val="ru-RU"/>
              </w:rPr>
              <w:t xml:space="preserve">АВ1 </w:t>
            </w:r>
            <w:proofErr w:type="spellStart"/>
            <w:r w:rsidRPr="0053386E">
              <w:rPr>
                <w:sz w:val="20"/>
                <w:szCs w:val="20"/>
                <w:lang w:val="ru-RU"/>
              </w:rPr>
              <w:t>Управління</w:t>
            </w:r>
            <w:proofErr w:type="spellEnd"/>
            <w:r w:rsidRPr="0053386E">
              <w:rPr>
                <w:sz w:val="20"/>
                <w:szCs w:val="20"/>
                <w:lang w:val="ru-RU"/>
              </w:rPr>
              <w:t xml:space="preserve"> </w:t>
            </w:r>
            <w:proofErr w:type="spellStart"/>
            <w:r w:rsidRPr="0053386E">
              <w:rPr>
                <w:sz w:val="20"/>
                <w:szCs w:val="20"/>
                <w:lang w:val="ru-RU"/>
              </w:rPr>
              <w:t>комплексними</w:t>
            </w:r>
            <w:proofErr w:type="spellEnd"/>
            <w:r w:rsidRPr="0053386E">
              <w:rPr>
                <w:sz w:val="20"/>
                <w:szCs w:val="20"/>
                <w:lang w:val="ru-RU"/>
              </w:rPr>
              <w:t xml:space="preserve"> </w:t>
            </w:r>
            <w:proofErr w:type="spellStart"/>
            <w:r w:rsidRPr="0053386E">
              <w:rPr>
                <w:sz w:val="20"/>
                <w:szCs w:val="20"/>
                <w:lang w:val="ru-RU"/>
              </w:rPr>
              <w:t>діями</w:t>
            </w:r>
            <w:proofErr w:type="spellEnd"/>
            <w:r w:rsidRPr="0053386E">
              <w:rPr>
                <w:sz w:val="20"/>
                <w:szCs w:val="20"/>
                <w:lang w:val="ru-RU"/>
              </w:rPr>
              <w:t xml:space="preserve"> </w:t>
            </w:r>
            <w:proofErr w:type="spellStart"/>
            <w:r w:rsidRPr="0053386E">
              <w:rPr>
                <w:sz w:val="20"/>
                <w:szCs w:val="20"/>
                <w:lang w:val="ru-RU"/>
              </w:rPr>
              <w:t>або</w:t>
            </w:r>
            <w:proofErr w:type="spellEnd"/>
            <w:r w:rsidRPr="0053386E">
              <w:rPr>
                <w:sz w:val="20"/>
                <w:szCs w:val="20"/>
                <w:lang w:val="ru-RU"/>
              </w:rPr>
              <w:t xml:space="preserve"> проектами,</w:t>
            </w:r>
            <w:r w:rsidR="004F4BCC">
              <w:rPr>
                <w:sz w:val="20"/>
                <w:szCs w:val="20"/>
                <w:lang w:val="ru-RU"/>
              </w:rPr>
              <w:t xml:space="preserve">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прийняття</w:t>
            </w:r>
            <w:proofErr w:type="spellEnd"/>
            <w:r w:rsidRPr="0053386E">
              <w:rPr>
                <w:sz w:val="20"/>
                <w:szCs w:val="20"/>
                <w:lang w:val="ru-RU"/>
              </w:rPr>
              <w:t xml:space="preserve"> </w:t>
            </w:r>
            <w:proofErr w:type="spellStart"/>
            <w:proofErr w:type="gramStart"/>
            <w:r w:rsidRPr="0053386E">
              <w:rPr>
                <w:sz w:val="20"/>
                <w:szCs w:val="20"/>
                <w:lang w:val="ru-RU"/>
              </w:rPr>
              <w:t>р</w:t>
            </w:r>
            <w:proofErr w:type="gramEnd"/>
            <w:r w:rsidRPr="0053386E">
              <w:rPr>
                <w:sz w:val="20"/>
                <w:szCs w:val="20"/>
                <w:lang w:val="ru-RU"/>
              </w:rPr>
              <w:t>ішень</w:t>
            </w:r>
            <w:proofErr w:type="spellEnd"/>
            <w:r w:rsidRPr="0053386E">
              <w:rPr>
                <w:sz w:val="20"/>
                <w:szCs w:val="20"/>
                <w:lang w:val="ru-RU"/>
              </w:rPr>
              <w:t xml:space="preserve"> у </w:t>
            </w:r>
            <w:proofErr w:type="spellStart"/>
            <w:r w:rsidRPr="0053386E">
              <w:rPr>
                <w:sz w:val="20"/>
                <w:szCs w:val="20"/>
                <w:lang w:val="ru-RU"/>
              </w:rPr>
              <w:t>непередбачуваних</w:t>
            </w:r>
            <w:proofErr w:type="spellEnd"/>
            <w:r w:rsidRPr="0053386E">
              <w:rPr>
                <w:sz w:val="20"/>
                <w:szCs w:val="20"/>
                <w:lang w:val="ru-RU"/>
              </w:rPr>
              <w:t xml:space="preserve"> </w:t>
            </w:r>
            <w:proofErr w:type="spellStart"/>
            <w:r w:rsidRPr="0053386E">
              <w:rPr>
                <w:sz w:val="20"/>
                <w:szCs w:val="20"/>
                <w:lang w:val="ru-RU"/>
              </w:rPr>
              <w:t>умовах</w:t>
            </w:r>
            <w:proofErr w:type="spellEnd"/>
          </w:p>
          <w:p w:rsidR="0053386E" w:rsidRPr="004F4BCC" w:rsidRDefault="0053386E" w:rsidP="004F4BCC">
            <w:pPr>
              <w:pStyle w:val="TableParagraph"/>
              <w:ind w:left="108" w:right="91"/>
              <w:rPr>
                <w:sz w:val="20"/>
                <w:szCs w:val="20"/>
                <w:lang w:val="ru-RU"/>
              </w:rPr>
            </w:pPr>
            <w:r w:rsidRPr="0053386E">
              <w:rPr>
                <w:b/>
                <w:sz w:val="20"/>
                <w:szCs w:val="20"/>
                <w:lang w:val="ru-RU"/>
              </w:rPr>
              <w:t xml:space="preserve">АВ2 </w:t>
            </w:r>
            <w:proofErr w:type="spellStart"/>
            <w:r w:rsidRPr="0053386E">
              <w:rPr>
                <w:sz w:val="20"/>
                <w:szCs w:val="20"/>
                <w:lang w:val="ru-RU"/>
              </w:rPr>
              <w:t>Відповідальність</w:t>
            </w:r>
            <w:proofErr w:type="spellEnd"/>
            <w:r w:rsidRPr="0053386E">
              <w:rPr>
                <w:sz w:val="20"/>
                <w:szCs w:val="20"/>
                <w:lang w:val="ru-RU"/>
              </w:rPr>
              <w:t xml:space="preserve"> за </w:t>
            </w:r>
            <w:proofErr w:type="spellStart"/>
            <w:r w:rsidRPr="0053386E">
              <w:rPr>
                <w:sz w:val="20"/>
                <w:szCs w:val="20"/>
                <w:lang w:val="ru-RU"/>
              </w:rPr>
              <w:t>професійний</w:t>
            </w:r>
            <w:proofErr w:type="spellEnd"/>
            <w:r w:rsidRPr="0053386E">
              <w:rPr>
                <w:sz w:val="20"/>
                <w:szCs w:val="20"/>
                <w:lang w:val="ru-RU"/>
              </w:rPr>
              <w:t xml:space="preserve"> </w:t>
            </w:r>
            <w:proofErr w:type="spellStart"/>
            <w:r w:rsidRPr="0053386E">
              <w:rPr>
                <w:sz w:val="20"/>
                <w:szCs w:val="20"/>
                <w:lang w:val="ru-RU"/>
              </w:rPr>
              <w:t>розвиток</w:t>
            </w:r>
            <w:proofErr w:type="spellEnd"/>
            <w:r w:rsidRPr="0053386E">
              <w:rPr>
                <w:sz w:val="20"/>
                <w:szCs w:val="20"/>
                <w:lang w:val="ru-RU"/>
              </w:rPr>
              <w:t xml:space="preserve"> </w:t>
            </w:r>
            <w:proofErr w:type="spellStart"/>
            <w:r w:rsidRPr="0053386E">
              <w:rPr>
                <w:sz w:val="20"/>
                <w:szCs w:val="20"/>
                <w:lang w:val="ru-RU"/>
              </w:rPr>
              <w:t>окремих</w:t>
            </w:r>
            <w:proofErr w:type="spellEnd"/>
            <w:r w:rsidRPr="0053386E">
              <w:rPr>
                <w:sz w:val="20"/>
                <w:szCs w:val="20"/>
                <w:lang w:val="ru-RU"/>
              </w:rPr>
              <w:t xml:space="preserve"> </w:t>
            </w:r>
            <w:proofErr w:type="spellStart"/>
            <w:r w:rsidRPr="0053386E">
              <w:rPr>
                <w:sz w:val="20"/>
                <w:szCs w:val="20"/>
                <w:lang w:val="ru-RU"/>
              </w:rPr>
              <w:t>осіб</w:t>
            </w:r>
            <w:proofErr w:type="spellEnd"/>
            <w:r w:rsidRPr="0053386E">
              <w:rPr>
                <w:sz w:val="20"/>
                <w:szCs w:val="20"/>
                <w:lang w:val="ru-RU"/>
              </w:rPr>
              <w:t xml:space="preserve"> та/</w:t>
            </w:r>
            <w:proofErr w:type="spellStart"/>
            <w:r w:rsidRPr="0053386E">
              <w:rPr>
                <w:sz w:val="20"/>
                <w:szCs w:val="20"/>
                <w:lang w:val="ru-RU"/>
              </w:rPr>
              <w:t>або</w:t>
            </w:r>
            <w:proofErr w:type="spellEnd"/>
            <w:r w:rsidRPr="0053386E">
              <w:rPr>
                <w:sz w:val="20"/>
                <w:szCs w:val="20"/>
                <w:lang w:val="ru-RU"/>
              </w:rPr>
              <w:t xml:space="preserve"> </w:t>
            </w:r>
            <w:proofErr w:type="spellStart"/>
            <w:r w:rsidRPr="0053386E">
              <w:rPr>
                <w:sz w:val="20"/>
                <w:szCs w:val="20"/>
                <w:lang w:val="ru-RU"/>
              </w:rPr>
              <w:t>груп</w:t>
            </w:r>
            <w:proofErr w:type="spellEnd"/>
            <w:r w:rsidRPr="0053386E">
              <w:rPr>
                <w:sz w:val="20"/>
                <w:szCs w:val="20"/>
                <w:lang w:val="ru-RU"/>
              </w:rPr>
              <w:t xml:space="preserve"> </w:t>
            </w:r>
            <w:proofErr w:type="spellStart"/>
            <w:r w:rsidRPr="0053386E">
              <w:rPr>
                <w:sz w:val="20"/>
                <w:szCs w:val="20"/>
                <w:lang w:val="ru-RU"/>
              </w:rPr>
              <w:t>осіб</w:t>
            </w:r>
            <w:proofErr w:type="spellEnd"/>
            <w:r w:rsidR="004F4BCC">
              <w:rPr>
                <w:sz w:val="20"/>
                <w:szCs w:val="20"/>
                <w:lang w:val="ru-RU"/>
              </w:rPr>
              <w:t xml:space="preserve"> </w:t>
            </w:r>
            <w:proofErr w:type="spellStart"/>
            <w:r w:rsidRPr="0053386E">
              <w:rPr>
                <w:sz w:val="20"/>
                <w:szCs w:val="20"/>
                <w:lang w:val="ru-RU"/>
              </w:rPr>
              <w:t>здатність</w:t>
            </w:r>
            <w:proofErr w:type="spellEnd"/>
            <w:r w:rsidRPr="0053386E">
              <w:rPr>
                <w:sz w:val="20"/>
                <w:szCs w:val="20"/>
                <w:lang w:val="ru-RU"/>
              </w:rPr>
              <w:t xml:space="preserve"> до </w:t>
            </w:r>
            <w:proofErr w:type="spellStart"/>
            <w:r w:rsidRPr="0053386E">
              <w:rPr>
                <w:sz w:val="20"/>
                <w:szCs w:val="20"/>
                <w:lang w:val="ru-RU"/>
              </w:rPr>
              <w:t>подальшого</w:t>
            </w:r>
            <w:proofErr w:type="spellEnd"/>
            <w:r w:rsidRPr="0053386E">
              <w:rPr>
                <w:sz w:val="20"/>
                <w:szCs w:val="20"/>
                <w:lang w:val="ru-RU"/>
              </w:rPr>
              <w:t xml:space="preserve"> </w:t>
            </w:r>
            <w:proofErr w:type="spellStart"/>
            <w:r w:rsidRPr="0053386E">
              <w:rPr>
                <w:sz w:val="20"/>
                <w:szCs w:val="20"/>
                <w:lang w:val="ru-RU"/>
              </w:rPr>
              <w:t>навчання</w:t>
            </w:r>
            <w:proofErr w:type="spellEnd"/>
            <w:r w:rsidRPr="0053386E">
              <w:rPr>
                <w:sz w:val="20"/>
                <w:szCs w:val="20"/>
                <w:lang w:val="ru-RU"/>
              </w:rPr>
              <w:t xml:space="preserve"> з </w:t>
            </w:r>
            <w:proofErr w:type="spellStart"/>
            <w:r w:rsidRPr="0053386E">
              <w:rPr>
                <w:sz w:val="20"/>
                <w:szCs w:val="20"/>
                <w:lang w:val="ru-RU"/>
              </w:rPr>
              <w:t>високим</w:t>
            </w:r>
            <w:proofErr w:type="spellEnd"/>
            <w:r w:rsidR="004F4BCC">
              <w:rPr>
                <w:sz w:val="20"/>
                <w:szCs w:val="20"/>
                <w:lang w:val="ru-RU"/>
              </w:rPr>
              <w:t xml:space="preserve"> </w:t>
            </w:r>
            <w:proofErr w:type="spellStart"/>
            <w:proofErr w:type="gramStart"/>
            <w:r w:rsidRPr="004F4BCC">
              <w:rPr>
                <w:sz w:val="20"/>
                <w:szCs w:val="20"/>
                <w:lang w:val="ru-RU"/>
              </w:rPr>
              <w:t>р</w:t>
            </w:r>
            <w:proofErr w:type="gramEnd"/>
            <w:r w:rsidRPr="004F4BCC">
              <w:rPr>
                <w:sz w:val="20"/>
                <w:szCs w:val="20"/>
                <w:lang w:val="ru-RU"/>
              </w:rPr>
              <w:t>івнем</w:t>
            </w:r>
            <w:proofErr w:type="spellEnd"/>
            <w:r w:rsidRPr="004F4BCC">
              <w:rPr>
                <w:sz w:val="20"/>
                <w:szCs w:val="20"/>
                <w:lang w:val="ru-RU"/>
              </w:rPr>
              <w:t xml:space="preserve"> </w:t>
            </w:r>
            <w:proofErr w:type="spellStart"/>
            <w:r w:rsidRPr="004F4BCC">
              <w:rPr>
                <w:sz w:val="20"/>
                <w:szCs w:val="20"/>
                <w:lang w:val="ru-RU"/>
              </w:rPr>
              <w:t>автономності</w:t>
            </w:r>
            <w:proofErr w:type="spellEnd"/>
          </w:p>
        </w:tc>
      </w:tr>
      <w:tr w:rsidR="0053386E" w:rsidTr="0053386E">
        <w:trPr>
          <w:trHeight w:val="275"/>
        </w:trPr>
        <w:tc>
          <w:tcPr>
            <w:tcW w:w="10807" w:type="dxa"/>
            <w:gridSpan w:val="5"/>
            <w:shd w:val="clear" w:color="auto" w:fill="EDEBE0"/>
          </w:tcPr>
          <w:p w:rsidR="0053386E" w:rsidRDefault="0053386E" w:rsidP="00C066C9">
            <w:pPr>
              <w:pStyle w:val="TableParagraph"/>
              <w:spacing w:line="256" w:lineRule="exact"/>
              <w:ind w:left="4372" w:right="3653"/>
              <w:jc w:val="center"/>
              <w:rPr>
                <w:b/>
                <w:sz w:val="24"/>
              </w:rPr>
            </w:pPr>
            <w:proofErr w:type="spellStart"/>
            <w:r>
              <w:rPr>
                <w:b/>
                <w:sz w:val="24"/>
              </w:rPr>
              <w:t>Загальні</w:t>
            </w:r>
            <w:proofErr w:type="spellEnd"/>
            <w:r>
              <w:rPr>
                <w:b/>
                <w:sz w:val="24"/>
              </w:rPr>
              <w:t xml:space="preserve"> </w:t>
            </w:r>
            <w:proofErr w:type="spellStart"/>
            <w:r>
              <w:rPr>
                <w:b/>
                <w:sz w:val="24"/>
              </w:rPr>
              <w:t>компетентності</w:t>
            </w:r>
            <w:proofErr w:type="spellEnd"/>
          </w:p>
        </w:tc>
      </w:tr>
      <w:tr w:rsidR="0053386E" w:rsidTr="004F4BCC">
        <w:trPr>
          <w:trHeight w:val="24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1" w:right="602"/>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ЗК2</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ЗК3</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ЗК7</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ЗК8</w:t>
            </w:r>
          </w:p>
        </w:tc>
        <w:tc>
          <w:tcPr>
            <w:tcW w:w="2517" w:type="dxa"/>
          </w:tcPr>
          <w:p w:rsidR="0053386E" w:rsidRPr="0053386E" w:rsidRDefault="0053386E" w:rsidP="004F4BCC">
            <w:pPr>
              <w:pStyle w:val="TableParagraph"/>
              <w:ind w:left="797" w:right="787"/>
              <w:jc w:val="center"/>
              <w:rPr>
                <w:b/>
              </w:rPr>
            </w:pPr>
            <w:r w:rsidRPr="0053386E">
              <w:rPr>
                <w:b/>
              </w:rPr>
              <w:t>ЗН1</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1063" w:right="1051"/>
              <w:jc w:val="center"/>
              <w:rPr>
                <w:b/>
              </w:rPr>
            </w:pPr>
            <w:r w:rsidRPr="0053386E">
              <w:rPr>
                <w:b/>
              </w:rPr>
              <w:t>АВ2</w:t>
            </w:r>
          </w:p>
        </w:tc>
      </w:tr>
      <w:tr w:rsidR="0053386E" w:rsidTr="004F4BCC">
        <w:trPr>
          <w:trHeight w:val="276"/>
        </w:trPr>
        <w:tc>
          <w:tcPr>
            <w:tcW w:w="1026" w:type="dxa"/>
            <w:shd w:val="clear" w:color="auto" w:fill="EDEBE0"/>
          </w:tcPr>
          <w:p w:rsidR="0053386E" w:rsidRPr="0053386E" w:rsidRDefault="0053386E" w:rsidP="004F4BCC">
            <w:pPr>
              <w:pStyle w:val="TableParagraph"/>
              <w:ind w:left="306" w:right="294"/>
              <w:jc w:val="center"/>
              <w:rPr>
                <w:b/>
              </w:rPr>
            </w:pPr>
            <w:r w:rsidRPr="0053386E">
              <w:rPr>
                <w:b/>
              </w:rPr>
              <w:t>ЗК9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К1</w:t>
            </w:r>
          </w:p>
        </w:tc>
        <w:tc>
          <w:tcPr>
            <w:tcW w:w="2651" w:type="dxa"/>
          </w:tcPr>
          <w:p w:rsidR="0053386E" w:rsidRPr="0053386E" w:rsidRDefault="0053386E" w:rsidP="004F4BCC">
            <w:pPr>
              <w:pStyle w:val="TableParagraph"/>
              <w:ind w:left="795"/>
              <w:rPr>
                <w:b/>
              </w:rPr>
            </w:pPr>
            <w:r w:rsidRPr="0053386E">
              <w:rPr>
                <w:b/>
              </w:rPr>
              <w:t>АВ1, АВ2</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ЗК10</w:t>
            </w:r>
          </w:p>
        </w:tc>
        <w:tc>
          <w:tcPr>
            <w:tcW w:w="2517" w:type="dxa"/>
          </w:tcPr>
          <w:p w:rsidR="0053386E" w:rsidRPr="0053386E" w:rsidRDefault="0053386E" w:rsidP="004F4BCC">
            <w:pPr>
              <w:pStyle w:val="TableParagraph"/>
              <w:ind w:right="644"/>
              <w:jc w:val="right"/>
              <w:rPr>
                <w:b/>
              </w:rPr>
            </w:pPr>
            <w:r w:rsidRPr="0053386E">
              <w:rPr>
                <w:b/>
              </w:rPr>
              <w:t>ЗН1, ЗН2</w:t>
            </w: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53"/>
              <w:rPr>
                <w:b/>
              </w:rPr>
            </w:pPr>
            <w:r w:rsidRPr="0053386E">
              <w:rPr>
                <w:b/>
              </w:rPr>
              <w:t>УМ1</w:t>
            </w:r>
          </w:p>
        </w:tc>
        <w:tc>
          <w:tcPr>
            <w:tcW w:w="1985" w:type="dxa"/>
          </w:tcPr>
          <w:p w:rsidR="0053386E" w:rsidRPr="0053386E" w:rsidRDefault="0053386E" w:rsidP="004F4BCC">
            <w:pPr>
              <w:pStyle w:val="TableParagraph"/>
              <w:ind w:left="619"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jc w:val="center"/>
              <w:rPr>
                <w:b/>
              </w:rPr>
            </w:pPr>
            <w:r w:rsidRPr="0053386E">
              <w:rPr>
                <w:b/>
              </w:rPr>
              <w:t>ЗК14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jc w:val="center"/>
              <w:rPr>
                <w:b/>
              </w:rPr>
            </w:pPr>
            <w:r w:rsidRPr="0053386E">
              <w:rPr>
                <w:b/>
              </w:rPr>
              <w:t>ЗК15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620" w:right="603"/>
              <w:jc w:val="center"/>
              <w:rPr>
                <w:b/>
              </w:rPr>
            </w:pPr>
            <w:r w:rsidRPr="0053386E">
              <w:rPr>
                <w:b/>
              </w:rPr>
              <w:t>К1, К2</w:t>
            </w:r>
          </w:p>
        </w:tc>
        <w:tc>
          <w:tcPr>
            <w:tcW w:w="2651" w:type="dxa"/>
          </w:tcPr>
          <w:p w:rsidR="0053386E" w:rsidRPr="0053386E" w:rsidRDefault="0053386E" w:rsidP="004F4BCC">
            <w:pPr>
              <w:pStyle w:val="TableParagraph"/>
              <w:ind w:left="1063" w:right="1051"/>
              <w:jc w:val="center"/>
              <w:rPr>
                <w:b/>
              </w:rPr>
            </w:pPr>
            <w:r w:rsidRPr="0053386E">
              <w:rPr>
                <w:b/>
              </w:rPr>
              <w:t>АВ1</w:t>
            </w:r>
          </w:p>
        </w:tc>
      </w:tr>
      <w:tr w:rsidR="0053386E" w:rsidTr="0053386E">
        <w:trPr>
          <w:trHeight w:val="275"/>
        </w:trPr>
        <w:tc>
          <w:tcPr>
            <w:tcW w:w="10807" w:type="dxa"/>
            <w:gridSpan w:val="5"/>
            <w:shd w:val="clear" w:color="auto" w:fill="EDEBE0"/>
          </w:tcPr>
          <w:p w:rsidR="0053386E" w:rsidRDefault="0053386E" w:rsidP="004F4BCC">
            <w:pPr>
              <w:pStyle w:val="TableParagraph"/>
              <w:ind w:left="3788"/>
              <w:rPr>
                <w:b/>
                <w:sz w:val="24"/>
              </w:rPr>
            </w:pPr>
            <w:proofErr w:type="spellStart"/>
            <w:r>
              <w:rPr>
                <w:b/>
                <w:sz w:val="24"/>
              </w:rPr>
              <w:t>Спеціальні</w:t>
            </w:r>
            <w:proofErr w:type="spellEnd"/>
            <w:r>
              <w:rPr>
                <w:b/>
                <w:sz w:val="24"/>
              </w:rPr>
              <w:t xml:space="preserve"> (</w:t>
            </w:r>
            <w:proofErr w:type="spellStart"/>
            <w:r>
              <w:rPr>
                <w:b/>
                <w:sz w:val="24"/>
              </w:rPr>
              <w:t>фахові</w:t>
            </w:r>
            <w:proofErr w:type="spellEnd"/>
            <w:r>
              <w:rPr>
                <w:b/>
                <w:sz w:val="24"/>
              </w:rPr>
              <w:t xml:space="preserve">) </w:t>
            </w:r>
            <w:proofErr w:type="spellStart"/>
            <w:r>
              <w:rPr>
                <w:b/>
                <w:sz w:val="24"/>
              </w:rPr>
              <w:t>компетентності</w:t>
            </w:r>
            <w:proofErr w:type="spellEnd"/>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ind w:left="123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СК2</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СК4</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7"/>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СК5</w:t>
            </w:r>
          </w:p>
        </w:tc>
        <w:tc>
          <w:tcPr>
            <w:tcW w:w="2517" w:type="dxa"/>
          </w:tcPr>
          <w:p w:rsidR="0053386E" w:rsidRPr="0053386E" w:rsidRDefault="0053386E" w:rsidP="004F4BCC">
            <w:pPr>
              <w:pStyle w:val="TableParagraph"/>
              <w:ind w:left="681" w:right="904"/>
              <w:jc w:val="center"/>
              <w:rPr>
                <w:b/>
              </w:rPr>
            </w:pPr>
            <w:r w:rsidRPr="0053386E">
              <w:rPr>
                <w:b/>
              </w:rPr>
              <w:t>ЗН2</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К2</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СК6</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6"/>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СК7</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СК8</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СК9</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СК10</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8"/>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СК11</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СК12</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СК13</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ind w:left="1048"/>
              <w:rPr>
                <w:b/>
              </w:rPr>
            </w:pPr>
            <w:r w:rsidRPr="0053386E">
              <w:rPr>
                <w:b/>
              </w:rPr>
              <w:t>УМ1</w:t>
            </w:r>
          </w:p>
        </w:tc>
        <w:tc>
          <w:tcPr>
            <w:tcW w:w="1985" w:type="dxa"/>
          </w:tcPr>
          <w:p w:rsidR="0053386E" w:rsidRPr="0053386E" w:rsidRDefault="0053386E" w:rsidP="004F4BCC">
            <w:pPr>
              <w:pStyle w:val="TableParagraph"/>
            </w:pPr>
          </w:p>
        </w:tc>
        <w:tc>
          <w:tcPr>
            <w:tcW w:w="2651" w:type="dxa"/>
          </w:tcPr>
          <w:p w:rsidR="0053386E" w:rsidRPr="0053386E" w:rsidRDefault="0053386E" w:rsidP="004F4BCC">
            <w:pPr>
              <w:pStyle w:val="TableParagraph"/>
              <w:ind w:left="816"/>
              <w:rPr>
                <w:b/>
              </w:rPr>
            </w:pPr>
            <w:r w:rsidRPr="0053386E">
              <w:rPr>
                <w:b/>
              </w:rPr>
              <w:t>АВ1</w:t>
            </w: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СК14</w:t>
            </w:r>
          </w:p>
        </w:tc>
        <w:tc>
          <w:tcPr>
            <w:tcW w:w="2517" w:type="dxa"/>
          </w:tcPr>
          <w:p w:rsidR="0053386E" w:rsidRPr="0053386E" w:rsidRDefault="0053386E" w:rsidP="004F4BCC">
            <w:pPr>
              <w:pStyle w:val="TableParagraph"/>
              <w:ind w:left="681" w:right="904"/>
              <w:jc w:val="center"/>
              <w:rPr>
                <w:b/>
              </w:rPr>
            </w:pPr>
            <w:r w:rsidRPr="0053386E">
              <w:rPr>
                <w:b/>
              </w:rPr>
              <w:t>ЗН1</w:t>
            </w: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pPr>
          </w:p>
        </w:tc>
      </w:tr>
      <w:tr w:rsidR="0053386E" w:rsidTr="004F4BCC">
        <w:trPr>
          <w:trHeight w:val="275"/>
        </w:trPr>
        <w:tc>
          <w:tcPr>
            <w:tcW w:w="1026" w:type="dxa"/>
            <w:shd w:val="clear" w:color="auto" w:fill="EDEBE0"/>
          </w:tcPr>
          <w:p w:rsidR="0053386E" w:rsidRPr="0053386E" w:rsidRDefault="0053386E" w:rsidP="004F4BCC">
            <w:pPr>
              <w:pStyle w:val="TableParagraph"/>
              <w:ind w:left="34" w:right="141"/>
              <w:jc w:val="center"/>
              <w:rPr>
                <w:b/>
              </w:rPr>
            </w:pPr>
            <w:r w:rsidRPr="0053386E">
              <w:rPr>
                <w:b/>
              </w:rPr>
              <w:t>СК15</w:t>
            </w:r>
          </w:p>
        </w:tc>
        <w:tc>
          <w:tcPr>
            <w:tcW w:w="2517" w:type="dxa"/>
          </w:tcPr>
          <w:p w:rsidR="0053386E" w:rsidRPr="0053386E" w:rsidRDefault="0053386E" w:rsidP="004F4BCC">
            <w:pPr>
              <w:pStyle w:val="TableParagraph"/>
            </w:pPr>
          </w:p>
        </w:tc>
        <w:tc>
          <w:tcPr>
            <w:tcW w:w="2628" w:type="dxa"/>
          </w:tcPr>
          <w:p w:rsidR="0053386E" w:rsidRPr="0053386E" w:rsidRDefault="0053386E" w:rsidP="004F4BCC">
            <w:pPr>
              <w:pStyle w:val="TableParagraph"/>
            </w:pPr>
          </w:p>
        </w:tc>
        <w:tc>
          <w:tcPr>
            <w:tcW w:w="1985" w:type="dxa"/>
          </w:tcPr>
          <w:p w:rsidR="0053386E" w:rsidRPr="0053386E" w:rsidRDefault="0053386E" w:rsidP="004F4BCC">
            <w:pPr>
              <w:pStyle w:val="TableParagraph"/>
              <w:ind w:left="565" w:right="603"/>
              <w:jc w:val="center"/>
              <w:rPr>
                <w:b/>
              </w:rPr>
            </w:pPr>
            <w:r w:rsidRPr="0053386E">
              <w:rPr>
                <w:b/>
              </w:rPr>
              <w:t>К1</w:t>
            </w:r>
          </w:p>
        </w:tc>
        <w:tc>
          <w:tcPr>
            <w:tcW w:w="2651" w:type="dxa"/>
          </w:tcPr>
          <w:p w:rsidR="0053386E" w:rsidRPr="0053386E" w:rsidRDefault="0053386E" w:rsidP="004F4BCC">
            <w:pPr>
              <w:pStyle w:val="TableParagraph"/>
              <w:ind w:left="816"/>
              <w:rPr>
                <w:b/>
              </w:rPr>
            </w:pPr>
            <w:r w:rsidRPr="0053386E">
              <w:rPr>
                <w:b/>
              </w:rPr>
              <w:t>АВ2</w:t>
            </w:r>
          </w:p>
        </w:tc>
      </w:tr>
      <w:tr w:rsidR="0053386E" w:rsidTr="0053386E">
        <w:trPr>
          <w:trHeight w:val="275"/>
        </w:trPr>
        <w:tc>
          <w:tcPr>
            <w:tcW w:w="10807" w:type="dxa"/>
            <w:gridSpan w:val="5"/>
            <w:shd w:val="clear" w:color="auto" w:fill="EDEBE0"/>
          </w:tcPr>
          <w:p w:rsidR="0053386E" w:rsidRPr="0053386E" w:rsidRDefault="0053386E" w:rsidP="004F4BCC">
            <w:pPr>
              <w:pStyle w:val="TableParagraph"/>
              <w:ind w:left="816"/>
              <w:jc w:val="center"/>
              <w:rPr>
                <w:b/>
                <w:lang w:val="ru-RU"/>
              </w:rPr>
            </w:pPr>
            <w:proofErr w:type="spellStart"/>
            <w:proofErr w:type="gramStart"/>
            <w:r w:rsidRPr="0053386E">
              <w:rPr>
                <w:b/>
                <w:sz w:val="24"/>
                <w:lang w:val="ru-RU"/>
              </w:rPr>
              <w:t>Спец</w:t>
            </w:r>
            <w:proofErr w:type="gramEnd"/>
            <w:r w:rsidRPr="0053386E">
              <w:rPr>
                <w:b/>
                <w:sz w:val="24"/>
                <w:lang w:val="ru-RU"/>
              </w:rPr>
              <w:t>іальні</w:t>
            </w:r>
            <w:proofErr w:type="spellEnd"/>
            <w:r w:rsidRPr="0053386E">
              <w:rPr>
                <w:b/>
                <w:sz w:val="24"/>
                <w:lang w:val="ru-RU"/>
              </w:rPr>
              <w:t xml:space="preserve"> (</w:t>
            </w:r>
            <w:proofErr w:type="spellStart"/>
            <w:r w:rsidRPr="0053386E">
              <w:rPr>
                <w:b/>
                <w:sz w:val="24"/>
                <w:lang w:val="ru-RU"/>
              </w:rPr>
              <w:t>фахові</w:t>
            </w:r>
            <w:proofErr w:type="spellEnd"/>
            <w:r w:rsidRPr="0053386E">
              <w:rPr>
                <w:b/>
                <w:sz w:val="24"/>
                <w:lang w:val="ru-RU"/>
              </w:rPr>
              <w:t xml:space="preserve">, </w:t>
            </w:r>
            <w:proofErr w:type="spellStart"/>
            <w:r w:rsidRPr="0053386E">
              <w:rPr>
                <w:b/>
                <w:sz w:val="24"/>
                <w:lang w:val="ru-RU"/>
              </w:rPr>
              <w:t>предметні</w:t>
            </w:r>
            <w:proofErr w:type="spellEnd"/>
            <w:r w:rsidRPr="0053386E">
              <w:rPr>
                <w:b/>
                <w:sz w:val="24"/>
                <w:lang w:val="ru-RU"/>
              </w:rPr>
              <w:t xml:space="preserve">) </w:t>
            </w:r>
            <w:proofErr w:type="spellStart"/>
            <w:r w:rsidRPr="0053386E">
              <w:rPr>
                <w:b/>
                <w:sz w:val="24"/>
                <w:lang w:val="ru-RU"/>
              </w:rPr>
              <w:t>компетентності</w:t>
            </w:r>
            <w:proofErr w:type="spellEnd"/>
            <w:r w:rsidRPr="0053386E">
              <w:rPr>
                <w:b/>
                <w:sz w:val="24"/>
                <w:lang w:val="ru-RU"/>
              </w:rPr>
              <w:t xml:space="preserve"> </w:t>
            </w:r>
            <w:proofErr w:type="spellStart"/>
            <w:r w:rsidRPr="0053386E">
              <w:rPr>
                <w:b/>
                <w:sz w:val="24"/>
                <w:lang w:val="ru-RU"/>
              </w:rPr>
              <w:t>освітньої</w:t>
            </w:r>
            <w:proofErr w:type="spellEnd"/>
            <w:r w:rsidRPr="0053386E">
              <w:rPr>
                <w:b/>
                <w:sz w:val="24"/>
                <w:lang w:val="ru-RU"/>
              </w:rPr>
              <w:t xml:space="preserve"> </w:t>
            </w:r>
            <w:proofErr w:type="spellStart"/>
            <w:r w:rsidRPr="0053386E">
              <w:rPr>
                <w:b/>
                <w:sz w:val="24"/>
                <w:lang w:val="ru-RU"/>
              </w:rPr>
              <w:t>програми</w:t>
            </w:r>
            <w:proofErr w:type="spell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СК16</w:t>
            </w:r>
          </w:p>
        </w:tc>
        <w:tc>
          <w:tcPr>
            <w:tcW w:w="2517" w:type="dxa"/>
          </w:tcPr>
          <w:p w:rsidR="0053386E" w:rsidRPr="004F4BCC" w:rsidRDefault="004F4BCC" w:rsidP="004F4BCC">
            <w:pPr>
              <w:pStyle w:val="TableParagraph"/>
              <w:jc w:val="center"/>
              <w:rPr>
                <w:b/>
                <w:lang w:val="ru-RU"/>
              </w:rPr>
            </w:pPr>
            <w:r w:rsidRPr="004F4BCC">
              <w:rPr>
                <w:b/>
                <w:lang w:val="ru-RU"/>
              </w:rPr>
              <w:t>ЗН</w:t>
            </w:r>
            <w:proofErr w:type="gramStart"/>
            <w:r w:rsidRPr="004F4BCC">
              <w:rPr>
                <w:b/>
                <w:lang w:val="ru-RU"/>
              </w:rPr>
              <w:t>1</w:t>
            </w:r>
            <w:proofErr w:type="gramEnd"/>
          </w:p>
        </w:tc>
        <w:tc>
          <w:tcPr>
            <w:tcW w:w="2628" w:type="dxa"/>
          </w:tcPr>
          <w:p w:rsidR="0053386E" w:rsidRPr="004F4BCC" w:rsidRDefault="004F4BCC"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53386E" w:rsidRPr="004F4BCC" w:rsidRDefault="0053386E" w:rsidP="004F4BCC">
            <w:pPr>
              <w:pStyle w:val="TableParagraph"/>
              <w:ind w:left="565" w:right="603"/>
              <w:jc w:val="center"/>
              <w:rPr>
                <w:b/>
                <w:lang w:val="ru-RU"/>
              </w:rPr>
            </w:pP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1</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СК17</w:t>
            </w:r>
          </w:p>
        </w:tc>
        <w:tc>
          <w:tcPr>
            <w:tcW w:w="2517" w:type="dxa"/>
          </w:tcPr>
          <w:p w:rsidR="0053386E" w:rsidRPr="004F4BCC" w:rsidRDefault="004F4BCC" w:rsidP="004F4BCC">
            <w:pPr>
              <w:pStyle w:val="TableParagraph"/>
              <w:jc w:val="center"/>
              <w:rPr>
                <w:b/>
                <w:lang w:val="ru-RU"/>
              </w:rPr>
            </w:pPr>
            <w:r>
              <w:rPr>
                <w:b/>
                <w:lang w:val="ru-RU"/>
              </w:rPr>
              <w:t>ЗН</w:t>
            </w:r>
            <w:proofErr w:type="gramStart"/>
            <w:r>
              <w:rPr>
                <w:b/>
                <w:lang w:val="ru-RU"/>
              </w:rPr>
              <w:t>2</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4F4BCC"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СК18</w:t>
            </w:r>
          </w:p>
        </w:tc>
        <w:tc>
          <w:tcPr>
            <w:tcW w:w="2517" w:type="dxa"/>
          </w:tcPr>
          <w:p w:rsidR="0053386E" w:rsidRPr="004F4BCC" w:rsidRDefault="0053386E" w:rsidP="004F4BCC">
            <w:pPr>
              <w:pStyle w:val="TableParagraph"/>
              <w:jc w:val="center"/>
              <w:rPr>
                <w:b/>
                <w:lang w:val="ru-RU"/>
              </w:rPr>
            </w:pPr>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w:t>
            </w:r>
          </w:p>
        </w:tc>
        <w:tc>
          <w:tcPr>
            <w:tcW w:w="2651" w:type="dxa"/>
          </w:tcPr>
          <w:p w:rsidR="0053386E" w:rsidRPr="004F4BCC" w:rsidRDefault="004F4BCC" w:rsidP="004F4BCC">
            <w:pPr>
              <w:pStyle w:val="TableParagraph"/>
              <w:ind w:left="816"/>
              <w:jc w:val="center"/>
              <w:rPr>
                <w:b/>
                <w:lang w:val="ru-RU"/>
              </w:rPr>
            </w:pPr>
            <w:r>
              <w:rPr>
                <w:b/>
                <w:lang w:val="ru-RU"/>
              </w:rPr>
              <w:t>АВ</w:t>
            </w:r>
            <w:proofErr w:type="gramStart"/>
            <w:r>
              <w:rPr>
                <w:b/>
                <w:lang w:val="ru-RU"/>
              </w:rPr>
              <w:t>2</w:t>
            </w:r>
            <w:proofErr w:type="gramEnd"/>
          </w:p>
        </w:tc>
      </w:tr>
      <w:tr w:rsidR="0053386E" w:rsidTr="004F4BCC">
        <w:trPr>
          <w:trHeight w:val="275"/>
        </w:trPr>
        <w:tc>
          <w:tcPr>
            <w:tcW w:w="1026" w:type="dxa"/>
            <w:shd w:val="clear" w:color="auto" w:fill="EDEBE0"/>
          </w:tcPr>
          <w:p w:rsidR="0053386E" w:rsidRPr="0053386E" w:rsidRDefault="004F4BCC" w:rsidP="004F4BCC">
            <w:pPr>
              <w:pStyle w:val="TableParagraph"/>
              <w:ind w:left="34" w:right="141"/>
              <w:jc w:val="center"/>
              <w:rPr>
                <w:b/>
                <w:lang w:val="ru-RU"/>
              </w:rPr>
            </w:pPr>
            <w:r>
              <w:rPr>
                <w:b/>
                <w:lang w:val="ru-RU"/>
              </w:rPr>
              <w:t>СК19</w:t>
            </w:r>
          </w:p>
        </w:tc>
        <w:tc>
          <w:tcPr>
            <w:tcW w:w="2517" w:type="dxa"/>
          </w:tcPr>
          <w:p w:rsidR="0053386E" w:rsidRPr="004F4BCC" w:rsidRDefault="00D87E6E" w:rsidP="004F4BCC">
            <w:pPr>
              <w:pStyle w:val="TableParagraph"/>
              <w:jc w:val="center"/>
              <w:rPr>
                <w:b/>
                <w:lang w:val="ru-RU"/>
              </w:rPr>
            </w:pPr>
            <w:r>
              <w:rPr>
                <w:b/>
                <w:lang w:val="ru-RU"/>
              </w:rPr>
              <w:t>ЗН</w:t>
            </w:r>
            <w:proofErr w:type="gramStart"/>
            <w:r>
              <w:rPr>
                <w:b/>
                <w:lang w:val="ru-RU"/>
              </w:rPr>
              <w:t>1</w:t>
            </w:r>
            <w:proofErr w:type="gramEnd"/>
          </w:p>
        </w:tc>
        <w:tc>
          <w:tcPr>
            <w:tcW w:w="2628" w:type="dxa"/>
          </w:tcPr>
          <w:p w:rsidR="0053386E" w:rsidRPr="004F4BCC" w:rsidRDefault="0053386E" w:rsidP="004F4BCC">
            <w:pPr>
              <w:pStyle w:val="TableParagraph"/>
              <w:jc w:val="center"/>
              <w:rPr>
                <w:b/>
                <w:lang w:val="ru-RU"/>
              </w:rPr>
            </w:pPr>
          </w:p>
        </w:tc>
        <w:tc>
          <w:tcPr>
            <w:tcW w:w="1985" w:type="dxa"/>
          </w:tcPr>
          <w:p w:rsidR="0053386E"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r>
              <w:rPr>
                <w:b/>
                <w:lang w:val="ru-RU"/>
              </w:rPr>
              <w:t>, К2</w:t>
            </w:r>
          </w:p>
        </w:tc>
        <w:tc>
          <w:tcPr>
            <w:tcW w:w="2651" w:type="dxa"/>
          </w:tcPr>
          <w:p w:rsidR="0053386E" w:rsidRPr="004F4BCC" w:rsidRDefault="00D87E6E" w:rsidP="004F4BCC">
            <w:pPr>
              <w:pStyle w:val="TableParagraph"/>
              <w:ind w:left="816"/>
              <w:jc w:val="center"/>
              <w:rPr>
                <w:b/>
                <w:lang w:val="ru-RU"/>
              </w:rPr>
            </w:pPr>
            <w:r>
              <w:rPr>
                <w:b/>
                <w:lang w:val="ru-RU"/>
              </w:rPr>
              <w:t>АВ</w:t>
            </w:r>
            <w:proofErr w:type="gramStart"/>
            <w:r>
              <w:rPr>
                <w:b/>
                <w:lang w:val="ru-RU"/>
              </w:rPr>
              <w:t>2</w:t>
            </w:r>
            <w:proofErr w:type="gramEnd"/>
          </w:p>
        </w:tc>
      </w:tr>
      <w:tr w:rsidR="004F4BCC" w:rsidTr="004F4BCC">
        <w:trPr>
          <w:trHeight w:val="275"/>
        </w:trPr>
        <w:tc>
          <w:tcPr>
            <w:tcW w:w="1026" w:type="dxa"/>
            <w:shd w:val="clear" w:color="auto" w:fill="EDEBE0"/>
          </w:tcPr>
          <w:p w:rsidR="004F4BCC" w:rsidRDefault="004F4BCC" w:rsidP="004F4BCC">
            <w:pPr>
              <w:pStyle w:val="TableParagraph"/>
              <w:ind w:left="34" w:right="141"/>
              <w:jc w:val="center"/>
              <w:rPr>
                <w:b/>
                <w:lang w:val="ru-RU"/>
              </w:rPr>
            </w:pPr>
            <w:r>
              <w:rPr>
                <w:b/>
                <w:lang w:val="ru-RU"/>
              </w:rPr>
              <w:t>СК20</w:t>
            </w:r>
          </w:p>
        </w:tc>
        <w:tc>
          <w:tcPr>
            <w:tcW w:w="2517" w:type="dxa"/>
          </w:tcPr>
          <w:p w:rsidR="004F4BCC" w:rsidRPr="004F4BCC" w:rsidRDefault="004F4BCC" w:rsidP="004F4BCC">
            <w:pPr>
              <w:pStyle w:val="TableParagraph"/>
              <w:jc w:val="center"/>
              <w:rPr>
                <w:b/>
                <w:lang w:val="ru-RU"/>
              </w:rPr>
            </w:pPr>
          </w:p>
        </w:tc>
        <w:tc>
          <w:tcPr>
            <w:tcW w:w="2628" w:type="dxa"/>
          </w:tcPr>
          <w:p w:rsidR="004F4BCC" w:rsidRPr="004F4BCC" w:rsidRDefault="00D87E6E" w:rsidP="004F4BCC">
            <w:pPr>
              <w:pStyle w:val="TableParagraph"/>
              <w:jc w:val="center"/>
              <w:rPr>
                <w:b/>
                <w:lang w:val="ru-RU"/>
              </w:rPr>
            </w:pPr>
            <w:r>
              <w:rPr>
                <w:b/>
                <w:lang w:val="ru-RU"/>
              </w:rPr>
              <w:t>УМ</w:t>
            </w:r>
            <w:proofErr w:type="gramStart"/>
            <w:r>
              <w:rPr>
                <w:b/>
                <w:lang w:val="ru-RU"/>
              </w:rPr>
              <w:t>1</w:t>
            </w:r>
            <w:proofErr w:type="gramEnd"/>
          </w:p>
        </w:tc>
        <w:tc>
          <w:tcPr>
            <w:tcW w:w="1985" w:type="dxa"/>
          </w:tcPr>
          <w:p w:rsidR="004F4BCC" w:rsidRPr="004F4BCC" w:rsidRDefault="00D87E6E" w:rsidP="004F4BCC">
            <w:pPr>
              <w:pStyle w:val="TableParagraph"/>
              <w:ind w:left="565" w:right="603"/>
              <w:jc w:val="center"/>
              <w:rPr>
                <w:b/>
                <w:lang w:val="ru-RU"/>
              </w:rPr>
            </w:pPr>
            <w:r>
              <w:rPr>
                <w:b/>
                <w:lang w:val="ru-RU"/>
              </w:rPr>
              <w:t>К</w:t>
            </w:r>
            <w:proofErr w:type="gramStart"/>
            <w:r>
              <w:rPr>
                <w:b/>
                <w:lang w:val="ru-RU"/>
              </w:rPr>
              <w:t>1</w:t>
            </w:r>
            <w:proofErr w:type="gramEnd"/>
          </w:p>
        </w:tc>
        <w:tc>
          <w:tcPr>
            <w:tcW w:w="2651" w:type="dxa"/>
          </w:tcPr>
          <w:p w:rsidR="004F4BCC" w:rsidRPr="004F4BCC" w:rsidRDefault="00D87E6E" w:rsidP="004F4BCC">
            <w:pPr>
              <w:pStyle w:val="TableParagraph"/>
              <w:ind w:left="816"/>
              <w:jc w:val="center"/>
              <w:rPr>
                <w:b/>
                <w:lang w:val="ru-RU"/>
              </w:rPr>
            </w:pPr>
            <w:r>
              <w:rPr>
                <w:b/>
                <w:lang w:val="ru-RU"/>
              </w:rPr>
              <w:t>АВ</w:t>
            </w:r>
            <w:proofErr w:type="gramStart"/>
            <w:r>
              <w:rPr>
                <w:b/>
                <w:lang w:val="ru-RU"/>
              </w:rPr>
              <w:t>1</w:t>
            </w:r>
            <w:proofErr w:type="gramEnd"/>
            <w:r>
              <w:rPr>
                <w:b/>
                <w:lang w:val="ru-RU"/>
              </w:rPr>
              <w:t>, АВ2</w:t>
            </w:r>
          </w:p>
        </w:tc>
      </w:tr>
    </w:tbl>
    <w:p w:rsidR="004F4BCC" w:rsidRDefault="004F4BCC">
      <w:pPr>
        <w:rPr>
          <w:rFonts w:ascii="Times New Roman" w:hAnsi="Times New Roman" w:cs="Times New Roman"/>
        </w:rPr>
      </w:pPr>
      <w:r>
        <w:rPr>
          <w:rFonts w:ascii="Times New Roman" w:hAnsi="Times New Roman" w:cs="Times New Roman"/>
        </w:rPr>
        <w:br w:type="page"/>
      </w:r>
    </w:p>
    <w:p w:rsidR="00F57444" w:rsidRDefault="00F57444" w:rsidP="00F57444">
      <w:pPr>
        <w:pStyle w:val="a7"/>
        <w:numPr>
          <w:ilvl w:val="0"/>
          <w:numId w:val="8"/>
        </w:numPr>
        <w:jc w:val="center"/>
        <w:rPr>
          <w:b/>
          <w:bCs/>
          <w:color w:val="000000"/>
          <w:sz w:val="24"/>
          <w:szCs w:val="24"/>
          <w:lang w:bidi="uk-UA"/>
        </w:rPr>
        <w:sectPr w:rsidR="00F57444" w:rsidSect="00EE3E8A">
          <w:pgSz w:w="11906" w:h="16838"/>
          <w:pgMar w:top="851" w:right="851" w:bottom="851" w:left="425" w:header="709" w:footer="709" w:gutter="0"/>
          <w:cols w:space="708"/>
          <w:docGrid w:linePitch="360"/>
        </w:sectPr>
      </w:pPr>
    </w:p>
    <w:p w:rsidR="0053386E" w:rsidRPr="005F03B4" w:rsidRDefault="00D87E6E" w:rsidP="005F03B4">
      <w:pPr>
        <w:pStyle w:val="a7"/>
        <w:numPr>
          <w:ilvl w:val="0"/>
          <w:numId w:val="8"/>
        </w:numPr>
        <w:jc w:val="center"/>
      </w:pPr>
      <w:r w:rsidRPr="005F03B4">
        <w:rPr>
          <w:b/>
          <w:bCs/>
          <w:color w:val="000000"/>
          <w:lang w:bidi="uk-UA"/>
        </w:rPr>
        <w:lastRenderedPageBreak/>
        <w:t xml:space="preserve">Матриця відповідності програмних </w:t>
      </w:r>
      <w:proofErr w:type="spellStart"/>
      <w:r w:rsidRPr="005F03B4">
        <w:rPr>
          <w:b/>
          <w:bCs/>
          <w:color w:val="000000"/>
          <w:lang w:bidi="uk-UA"/>
        </w:rPr>
        <w:t>компетентностей</w:t>
      </w:r>
      <w:proofErr w:type="spellEnd"/>
      <w:r w:rsidRPr="005F03B4">
        <w:rPr>
          <w:b/>
          <w:bCs/>
          <w:color w:val="000000"/>
          <w:lang w:bidi="uk-UA"/>
        </w:rPr>
        <w:t xml:space="preserve"> компонентам освітньої програми</w:t>
      </w:r>
    </w:p>
    <w:p w:rsidR="00F57444" w:rsidRPr="00ED1F37" w:rsidRDefault="00AA70C2" w:rsidP="003B2E87">
      <w:pPr>
        <w:pStyle w:val="a7"/>
        <w:numPr>
          <w:ilvl w:val="1"/>
          <w:numId w:val="8"/>
        </w:numPr>
        <w:jc w:val="center"/>
        <w:rPr>
          <w:sz w:val="20"/>
          <w:szCs w:val="20"/>
        </w:rPr>
      </w:pPr>
      <w:r w:rsidRPr="00ED1F37">
        <w:rPr>
          <w:b/>
          <w:bCs/>
          <w:color w:val="000000"/>
          <w:sz w:val="20"/>
          <w:szCs w:val="20"/>
          <w:lang w:val="uk-UA" w:bidi="uk-UA"/>
        </w:rPr>
        <w:t>Обов’язкові</w:t>
      </w:r>
      <w:r w:rsidR="00F57444" w:rsidRPr="00ED1F37">
        <w:rPr>
          <w:b/>
          <w:bCs/>
          <w:color w:val="000000"/>
          <w:sz w:val="20"/>
          <w:szCs w:val="20"/>
          <w:lang w:val="uk-UA" w:bidi="uk-UA"/>
        </w:rPr>
        <w:t xml:space="preserve"> </w:t>
      </w:r>
      <w:r w:rsidR="00B52C41">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326"/>
        <w:gridCol w:w="326"/>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5297D" w:rsidTr="00ED1F37">
        <w:trPr>
          <w:cantSplit/>
          <w:trHeight w:val="785"/>
        </w:trPr>
        <w:tc>
          <w:tcPr>
            <w:tcW w:w="756" w:type="dxa"/>
          </w:tcPr>
          <w:p w:rsidR="0015297D" w:rsidRPr="00ED1F37" w:rsidRDefault="0015297D" w:rsidP="00EF1931">
            <w:pPr>
              <w:rPr>
                <w:rFonts w:ascii="Times New Roman" w:hAnsi="Times New Roman" w:cs="Times New Roman"/>
                <w:sz w:val="20"/>
                <w:szCs w:val="20"/>
              </w:rPr>
            </w:pPr>
          </w:p>
        </w:tc>
        <w:tc>
          <w:tcPr>
            <w:tcW w:w="483"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82"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00" w:type="dxa"/>
            <w:textDirection w:val="tbRl"/>
          </w:tcPr>
          <w:p w:rsidR="0015297D" w:rsidRPr="00ED1F37" w:rsidRDefault="0015297D" w:rsidP="005F03B4">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326" w:type="dxa"/>
            <w:textDirection w:val="tbRl"/>
          </w:tcPr>
          <w:p w:rsidR="0015297D" w:rsidRPr="00ED1F37" w:rsidRDefault="0015297D" w:rsidP="0015297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5297D" w:rsidRPr="00ED1F37" w:rsidRDefault="0015297D" w:rsidP="00C066C9">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C066C9"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C066C9"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AB592F"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7C2B93" w:rsidRDefault="007C2B93"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7C2B93" w:rsidRDefault="007C2B93"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AB592F"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6F4495" w:rsidP="00207F1E">
            <w:pPr>
              <w:rPr>
                <w:rFonts w:ascii="Times New Roman" w:hAnsi="Times New Roman" w:cs="Times New Roman"/>
                <w:sz w:val="21"/>
                <w:szCs w:val="21"/>
              </w:rPr>
            </w:pPr>
            <w:r>
              <w:rPr>
                <w:rFonts w:ascii="Times New Roman" w:hAnsi="Times New Roman" w:cs="Times New Roman"/>
                <w:sz w:val="21"/>
                <w:szCs w:val="21"/>
              </w:rPr>
              <w:t>+</w:t>
            </w: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5297D" w:rsidRPr="00207F1E" w:rsidRDefault="009A0DCC"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F552E4"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F552E4"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15297D" w:rsidRPr="00207F1E" w:rsidTr="005F03B4">
        <w:tc>
          <w:tcPr>
            <w:tcW w:w="756" w:type="dxa"/>
          </w:tcPr>
          <w:p w:rsidR="0015297D" w:rsidRPr="00207F1E" w:rsidRDefault="0015297D" w:rsidP="00207F1E">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82" w:type="dxa"/>
          </w:tcPr>
          <w:p w:rsidR="0015297D" w:rsidRPr="00207F1E" w:rsidRDefault="0015297D" w:rsidP="00207F1E">
            <w:pPr>
              <w:jc w:val="center"/>
              <w:rPr>
                <w:rFonts w:ascii="Times New Roman" w:hAnsi="Times New Roman" w:cs="Times New Roman"/>
                <w:sz w:val="21"/>
                <w:szCs w:val="21"/>
              </w:rPr>
            </w:pPr>
          </w:p>
        </w:tc>
        <w:tc>
          <w:tcPr>
            <w:tcW w:w="400"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A273A5"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5297D" w:rsidRPr="00207F1E" w:rsidRDefault="0015297D" w:rsidP="00207F1E">
            <w:pPr>
              <w:jc w:val="center"/>
              <w:rPr>
                <w:rFonts w:ascii="Times New Roman" w:hAnsi="Times New Roman" w:cs="Times New Roman"/>
                <w:sz w:val="21"/>
                <w:szCs w:val="21"/>
              </w:rPr>
            </w:pPr>
          </w:p>
        </w:tc>
        <w:tc>
          <w:tcPr>
            <w:tcW w:w="325"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207F1E" w:rsidRDefault="0015297D" w:rsidP="00207F1E">
            <w:pPr>
              <w:jc w:val="center"/>
              <w:rPr>
                <w:rFonts w:ascii="Times New Roman" w:hAnsi="Times New Roman" w:cs="Times New Roman"/>
                <w:sz w:val="21"/>
                <w:szCs w:val="21"/>
              </w:rPr>
            </w:pP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15297D" w:rsidP="00207F1E">
            <w:pPr>
              <w:rPr>
                <w:rFonts w:ascii="Times New Roman" w:hAnsi="Times New Roman" w:cs="Times New Roman"/>
                <w:sz w:val="21"/>
                <w:szCs w:val="21"/>
              </w:rPr>
            </w:pP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15297D" w:rsidRPr="00207F1E" w:rsidRDefault="0015297D"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855B4" w:rsidRDefault="004855B4"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4131D8" w:rsidRDefault="004131D8"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3350C6" w:rsidRDefault="003350C6"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3350C6" w:rsidRDefault="003350C6"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82" w:type="dxa"/>
          </w:tcPr>
          <w:p w:rsidR="00B52C41" w:rsidRPr="00207F1E" w:rsidRDefault="00B52C41" w:rsidP="00207F1E">
            <w:pPr>
              <w:jc w:val="center"/>
              <w:rPr>
                <w:rFonts w:ascii="Times New Roman" w:hAnsi="Times New Roman" w:cs="Times New Roman"/>
                <w:sz w:val="21"/>
                <w:szCs w:val="21"/>
              </w:rPr>
            </w:pPr>
          </w:p>
        </w:tc>
        <w:tc>
          <w:tcPr>
            <w:tcW w:w="400"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5"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p>
        </w:tc>
        <w:tc>
          <w:tcPr>
            <w:tcW w:w="326" w:type="dxa"/>
          </w:tcPr>
          <w:p w:rsidR="00B52C41" w:rsidRPr="00207F1E" w:rsidRDefault="00B52C41" w:rsidP="00207F1E">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9F61CD" w:rsidRDefault="009F61CD" w:rsidP="00207F1E">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9F61CD" w:rsidRDefault="009F61CD" w:rsidP="00207F1E">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sidRPr="00207F1E">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r w:rsidR="00B52C41" w:rsidRPr="00207F1E" w:rsidTr="005F03B4">
        <w:tc>
          <w:tcPr>
            <w:tcW w:w="756" w:type="dxa"/>
          </w:tcPr>
          <w:p w:rsidR="00B52C41" w:rsidRPr="00207F1E" w:rsidRDefault="00B52C41" w:rsidP="00207F1E">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82" w:type="dxa"/>
          </w:tcPr>
          <w:p w:rsidR="00B52C41" w:rsidRPr="00207F1E" w:rsidRDefault="00B52C41" w:rsidP="00207F1E">
            <w:pPr>
              <w:rPr>
                <w:rFonts w:ascii="Times New Roman" w:hAnsi="Times New Roman" w:cs="Times New Roman"/>
                <w:sz w:val="21"/>
                <w:szCs w:val="21"/>
              </w:rPr>
            </w:pPr>
          </w:p>
        </w:tc>
        <w:tc>
          <w:tcPr>
            <w:tcW w:w="400"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5"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207F1E">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c>
          <w:tcPr>
            <w:tcW w:w="326" w:type="dxa"/>
          </w:tcPr>
          <w:p w:rsidR="00B52C41" w:rsidRPr="00207F1E" w:rsidRDefault="00B52C41" w:rsidP="003B2E87">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B52C41" w:rsidRPr="00207F1E" w:rsidRDefault="00B52C41" w:rsidP="003B2E87">
            <w:pPr>
              <w:rPr>
                <w:rFonts w:ascii="Times New Roman" w:hAnsi="Times New Roman" w:cs="Times New Roman"/>
                <w:sz w:val="21"/>
                <w:szCs w:val="21"/>
              </w:rPr>
            </w:pPr>
          </w:p>
        </w:tc>
      </w:tr>
    </w:tbl>
    <w:p w:rsidR="00544E1C" w:rsidRDefault="00544E1C" w:rsidP="00207F1E">
      <w:pPr>
        <w:spacing w:after="0" w:line="240" w:lineRule="auto"/>
        <w:rPr>
          <w:rFonts w:ascii="Times New Roman" w:hAnsi="Times New Roman" w:cs="Times New Roman"/>
          <w:sz w:val="21"/>
          <w:szCs w:val="21"/>
        </w:rPr>
      </w:pPr>
    </w:p>
    <w:p w:rsidR="00B52C41" w:rsidRPr="005F03B4" w:rsidRDefault="003B2E87" w:rsidP="003B2E87">
      <w:pPr>
        <w:pStyle w:val="a7"/>
        <w:ind w:left="720" w:firstLine="0"/>
        <w:jc w:val="center"/>
      </w:pPr>
      <w:r w:rsidRPr="003B2E87">
        <w:rPr>
          <w:b/>
          <w:bCs/>
          <w:color w:val="000000"/>
          <w:lang w:val="ru-RU" w:bidi="uk-UA"/>
        </w:rPr>
        <w:lastRenderedPageBreak/>
        <w:t>5.</w:t>
      </w:r>
      <w:r w:rsidR="00B52C41" w:rsidRPr="00B52C41">
        <w:rPr>
          <w:b/>
          <w:bCs/>
          <w:color w:val="000000"/>
          <w:lang w:bidi="uk-UA"/>
        </w:rPr>
        <w:t xml:space="preserve">Матриця відповідності програмних </w:t>
      </w:r>
      <w:proofErr w:type="spellStart"/>
      <w:r w:rsidR="00B52C41" w:rsidRPr="00B52C41">
        <w:rPr>
          <w:b/>
          <w:bCs/>
          <w:color w:val="000000"/>
          <w:lang w:bidi="uk-UA"/>
        </w:rPr>
        <w:t>компетентностей</w:t>
      </w:r>
      <w:proofErr w:type="spellEnd"/>
      <w:r w:rsidR="00B52C41" w:rsidRPr="00B52C41">
        <w:rPr>
          <w:b/>
          <w:bCs/>
          <w:color w:val="000000"/>
          <w:lang w:bidi="uk-UA"/>
        </w:rPr>
        <w:t xml:space="preserve"> компонентам освітньої програми</w:t>
      </w:r>
    </w:p>
    <w:p w:rsidR="00B52C41" w:rsidRPr="00ED1F37" w:rsidRDefault="00B52C41" w:rsidP="003B2E87">
      <w:pPr>
        <w:pStyle w:val="a7"/>
        <w:numPr>
          <w:ilvl w:val="1"/>
          <w:numId w:val="8"/>
        </w:numPr>
        <w:jc w:val="center"/>
        <w:rPr>
          <w:sz w:val="20"/>
          <w:szCs w:val="20"/>
        </w:rPr>
      </w:pPr>
      <w:r>
        <w:rPr>
          <w:b/>
          <w:bCs/>
          <w:color w:val="000000"/>
          <w:sz w:val="20"/>
          <w:szCs w:val="20"/>
          <w:lang w:val="uk-UA" w:bidi="uk-UA"/>
        </w:rPr>
        <w:t xml:space="preserve">Варіативні </w:t>
      </w:r>
      <w:r w:rsidRPr="00ED1F37">
        <w:rPr>
          <w:b/>
          <w:bCs/>
          <w:color w:val="000000"/>
          <w:sz w:val="20"/>
          <w:szCs w:val="20"/>
          <w:lang w:val="uk-UA" w:bidi="uk-UA"/>
        </w:rPr>
        <w:t xml:space="preserve"> </w:t>
      </w:r>
      <w:r>
        <w:rPr>
          <w:b/>
          <w:bCs/>
          <w:color w:val="000000"/>
          <w:sz w:val="20"/>
          <w:szCs w:val="20"/>
          <w:lang w:val="uk-UA" w:bidi="uk-UA"/>
        </w:rPr>
        <w:t>компоненти</w:t>
      </w:r>
      <w:r w:rsidRPr="00ED1F37">
        <w:rPr>
          <w:b/>
          <w:bCs/>
          <w:color w:val="000000"/>
          <w:sz w:val="20"/>
          <w:szCs w:val="20"/>
          <w:lang w:val="uk-UA" w:bidi="uk-UA"/>
        </w:rPr>
        <w:t xml:space="preserve"> </w:t>
      </w:r>
    </w:p>
    <w:tbl>
      <w:tblPr>
        <w:tblStyle w:val="a3"/>
        <w:tblW w:w="0" w:type="auto"/>
        <w:tblLayout w:type="fixed"/>
        <w:tblLook w:val="04A0" w:firstRow="1" w:lastRow="0" w:firstColumn="1" w:lastColumn="0" w:noHBand="0" w:noVBand="1"/>
      </w:tblPr>
      <w:tblGrid>
        <w:gridCol w:w="756"/>
        <w:gridCol w:w="483"/>
        <w:gridCol w:w="482"/>
        <w:gridCol w:w="482"/>
        <w:gridCol w:w="482"/>
        <w:gridCol w:w="482"/>
        <w:gridCol w:w="482"/>
        <w:gridCol w:w="482"/>
        <w:gridCol w:w="482"/>
        <w:gridCol w:w="482"/>
        <w:gridCol w:w="40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tblGrid>
      <w:tr w:rsidR="00B52C41" w:rsidTr="0061091C">
        <w:trPr>
          <w:cantSplit/>
          <w:trHeight w:val="785"/>
        </w:trPr>
        <w:tc>
          <w:tcPr>
            <w:tcW w:w="756" w:type="dxa"/>
          </w:tcPr>
          <w:p w:rsidR="00B52C41" w:rsidRPr="00ED1F37" w:rsidRDefault="00B52C41" w:rsidP="003B2E87">
            <w:pPr>
              <w:rPr>
                <w:rFonts w:ascii="Times New Roman" w:hAnsi="Times New Roman" w:cs="Times New Roman"/>
                <w:sz w:val="20"/>
                <w:szCs w:val="20"/>
              </w:rPr>
            </w:pPr>
          </w:p>
        </w:tc>
        <w:tc>
          <w:tcPr>
            <w:tcW w:w="483"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82"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00"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6"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B52C41" w:rsidRPr="00ED1F37" w:rsidRDefault="00B52C41" w:rsidP="003B2E87">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ІК</w:t>
            </w:r>
          </w:p>
        </w:tc>
        <w:tc>
          <w:tcPr>
            <w:tcW w:w="483"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82"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00"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jc w:val="cente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6"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c>
          <w:tcPr>
            <w:tcW w:w="425" w:type="dxa"/>
          </w:tcPr>
          <w:p w:rsidR="00B52C41" w:rsidRPr="00207F1E" w:rsidRDefault="00B52C41" w:rsidP="003B2E87">
            <w:pPr>
              <w:rPr>
                <w:rFonts w:ascii="Times New Roman" w:hAnsi="Times New Roman" w:cs="Times New Roman"/>
                <w:sz w:val="21"/>
                <w:szCs w:val="21"/>
              </w:rPr>
            </w:pPr>
            <w:r w:rsidRPr="00207F1E">
              <w:rPr>
                <w:rFonts w:ascii="Times New Roman" w:hAnsi="Times New Roman" w:cs="Times New Roman"/>
                <w:sz w:val="21"/>
                <w:szCs w:val="21"/>
              </w:rPr>
              <w:t>+</w:t>
            </w: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ЗК1</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ЗК2</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B52C41" w:rsidRPr="00207F1E" w:rsidTr="0061091C">
        <w:tc>
          <w:tcPr>
            <w:tcW w:w="756" w:type="dxa"/>
          </w:tcPr>
          <w:p w:rsidR="00B52C41" w:rsidRPr="00207F1E" w:rsidRDefault="00B52C41" w:rsidP="003B2E87">
            <w:pPr>
              <w:rPr>
                <w:rFonts w:ascii="Times New Roman" w:hAnsi="Times New Roman" w:cs="Times New Roman"/>
                <w:b/>
                <w:sz w:val="21"/>
                <w:szCs w:val="21"/>
              </w:rPr>
            </w:pPr>
            <w:r w:rsidRPr="00207F1E">
              <w:rPr>
                <w:rFonts w:ascii="Times New Roman" w:hAnsi="Times New Roman" w:cs="Times New Roman"/>
                <w:b/>
                <w:sz w:val="21"/>
                <w:szCs w:val="21"/>
              </w:rPr>
              <w:t>ЗК3</w:t>
            </w:r>
          </w:p>
        </w:tc>
        <w:tc>
          <w:tcPr>
            <w:tcW w:w="483"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82" w:type="dxa"/>
          </w:tcPr>
          <w:p w:rsidR="00B52C41" w:rsidRPr="00207F1E" w:rsidRDefault="00B52C41" w:rsidP="003B2E87">
            <w:pPr>
              <w:jc w:val="center"/>
              <w:rPr>
                <w:rFonts w:ascii="Times New Roman" w:hAnsi="Times New Roman" w:cs="Times New Roman"/>
                <w:sz w:val="21"/>
                <w:szCs w:val="21"/>
              </w:rPr>
            </w:pPr>
          </w:p>
        </w:tc>
        <w:tc>
          <w:tcPr>
            <w:tcW w:w="400"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3B2E87" w:rsidRDefault="00B52C41" w:rsidP="003B2E87">
            <w:pPr>
              <w:jc w:val="center"/>
              <w:rPr>
                <w:rFonts w:ascii="Times New Roman" w:hAnsi="Times New Roman" w:cs="Times New Roman"/>
                <w:sz w:val="21"/>
                <w:szCs w:val="21"/>
                <w:lang w:val="en-US"/>
              </w:rPr>
            </w:pPr>
          </w:p>
        </w:tc>
        <w:tc>
          <w:tcPr>
            <w:tcW w:w="426"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5" w:type="dxa"/>
          </w:tcPr>
          <w:p w:rsidR="00B52C41" w:rsidRPr="00207F1E" w:rsidRDefault="00B52C41" w:rsidP="003B2E87">
            <w:pPr>
              <w:jc w:val="cente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6"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c>
          <w:tcPr>
            <w:tcW w:w="425" w:type="dxa"/>
          </w:tcPr>
          <w:p w:rsidR="00B52C41" w:rsidRPr="00207F1E" w:rsidRDefault="00B52C41"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ЗК7</w:t>
            </w:r>
          </w:p>
        </w:tc>
        <w:tc>
          <w:tcPr>
            <w:tcW w:w="483"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3B2E87" w:rsidRDefault="003B2E87"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ЗК15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3B2E87" w:rsidRDefault="003B2E87"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89482B">
            <w:pPr>
              <w:jc w:val="center"/>
              <w:rPr>
                <w:rFonts w:ascii="Times New Roman" w:hAnsi="Times New Roman" w:cs="Times New Roman"/>
                <w:sz w:val="21"/>
                <w:szCs w:val="21"/>
              </w:rPr>
            </w:pPr>
          </w:p>
        </w:tc>
        <w:tc>
          <w:tcPr>
            <w:tcW w:w="482" w:type="dxa"/>
          </w:tcPr>
          <w:p w:rsidR="003B2E87" w:rsidRPr="00207F1E" w:rsidRDefault="003B2E87" w:rsidP="0089482B">
            <w:pPr>
              <w:jc w:val="center"/>
              <w:rPr>
                <w:rFonts w:ascii="Times New Roman" w:hAnsi="Times New Roman" w:cs="Times New Roman"/>
                <w:sz w:val="21"/>
                <w:szCs w:val="21"/>
              </w:rPr>
            </w:pPr>
          </w:p>
        </w:tc>
        <w:tc>
          <w:tcPr>
            <w:tcW w:w="400"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89482B">
            <w:pPr>
              <w:jc w:val="cente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СК5</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СК6</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СК7</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3B2E87" w:rsidP="003B2E87">
            <w:pPr>
              <w:jc w:val="center"/>
              <w:rPr>
                <w:rFonts w:ascii="Times New Roman" w:hAnsi="Times New Roman" w:cs="Times New Roman"/>
                <w:sz w:val="21"/>
                <w:szCs w:val="21"/>
                <w:lang w:val="en-US"/>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СК8</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СК9</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СК10</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СК11</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СК12</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СК13</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СК14</w:t>
            </w:r>
          </w:p>
        </w:tc>
        <w:tc>
          <w:tcPr>
            <w:tcW w:w="483"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207F1E" w:rsidRDefault="003B2E87" w:rsidP="003B2E87">
            <w:pPr>
              <w:jc w:val="center"/>
              <w:rPr>
                <w:rFonts w:ascii="Times New Roman" w:hAnsi="Times New Roman" w:cs="Times New Roman"/>
                <w:sz w:val="21"/>
                <w:szCs w:val="21"/>
              </w:rPr>
            </w:pPr>
          </w:p>
        </w:tc>
        <w:tc>
          <w:tcPr>
            <w:tcW w:w="482"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3B2E87" w:rsidRPr="00207F1E" w:rsidRDefault="003B2E87" w:rsidP="003B2E87">
            <w:pPr>
              <w:jc w:val="center"/>
              <w:rPr>
                <w:rFonts w:ascii="Times New Roman" w:hAnsi="Times New Roman" w:cs="Times New Roman"/>
                <w:sz w:val="21"/>
                <w:szCs w:val="21"/>
              </w:rPr>
            </w:pPr>
          </w:p>
        </w:tc>
        <w:tc>
          <w:tcPr>
            <w:tcW w:w="400"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89482B" w:rsidRDefault="0089482B" w:rsidP="003B2E87">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6"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jc w:val="cente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СК15</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СК16</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СК17</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СК18</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rPr>
                <w:rFonts w:ascii="Times New Roman" w:hAnsi="Times New Roman" w:cs="Times New Roman"/>
                <w:b/>
                <w:sz w:val="21"/>
                <w:szCs w:val="21"/>
              </w:rPr>
            </w:pPr>
            <w:r w:rsidRPr="00207F1E">
              <w:rPr>
                <w:rFonts w:ascii="Times New Roman" w:hAnsi="Times New Roman" w:cs="Times New Roman"/>
                <w:b/>
                <w:sz w:val="21"/>
                <w:szCs w:val="21"/>
              </w:rPr>
              <w:t>СК19</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89482B">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r w:rsidR="003B2E87" w:rsidRPr="00207F1E" w:rsidTr="0061091C">
        <w:tc>
          <w:tcPr>
            <w:tcW w:w="756" w:type="dxa"/>
          </w:tcPr>
          <w:p w:rsidR="003B2E87" w:rsidRPr="00207F1E" w:rsidRDefault="003B2E87" w:rsidP="003B2E87">
            <w:pPr>
              <w:ind w:right="-60"/>
              <w:rPr>
                <w:rFonts w:ascii="Times New Roman" w:hAnsi="Times New Roman" w:cs="Times New Roman"/>
                <w:b/>
                <w:sz w:val="21"/>
                <w:szCs w:val="21"/>
              </w:rPr>
            </w:pPr>
            <w:r w:rsidRPr="00207F1E">
              <w:rPr>
                <w:rFonts w:ascii="Times New Roman" w:hAnsi="Times New Roman" w:cs="Times New Roman"/>
                <w:b/>
                <w:sz w:val="21"/>
                <w:szCs w:val="21"/>
              </w:rPr>
              <w:t>СК 20</w:t>
            </w:r>
          </w:p>
        </w:tc>
        <w:tc>
          <w:tcPr>
            <w:tcW w:w="483"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82" w:type="dxa"/>
          </w:tcPr>
          <w:p w:rsidR="003B2E87" w:rsidRPr="00207F1E" w:rsidRDefault="003B2E87" w:rsidP="003B2E87">
            <w:pPr>
              <w:rPr>
                <w:rFonts w:ascii="Times New Roman" w:hAnsi="Times New Roman" w:cs="Times New Roman"/>
                <w:sz w:val="21"/>
                <w:szCs w:val="21"/>
              </w:rPr>
            </w:pPr>
          </w:p>
        </w:tc>
        <w:tc>
          <w:tcPr>
            <w:tcW w:w="400"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207F1E" w:rsidRDefault="003B2E87" w:rsidP="003B2E87">
            <w:pPr>
              <w:rPr>
                <w:rFonts w:ascii="Times New Roman" w:hAnsi="Times New Roman" w:cs="Times New Roman"/>
                <w:sz w:val="21"/>
                <w:szCs w:val="21"/>
              </w:rPr>
            </w:pP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3B2E87" w:rsidRPr="0089482B" w:rsidRDefault="0089482B" w:rsidP="003B2E87">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6"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c>
          <w:tcPr>
            <w:tcW w:w="425" w:type="dxa"/>
          </w:tcPr>
          <w:p w:rsidR="003B2E87" w:rsidRPr="00207F1E" w:rsidRDefault="003B2E87" w:rsidP="003B2E87">
            <w:pPr>
              <w:rPr>
                <w:rFonts w:ascii="Times New Roman" w:hAnsi="Times New Roman" w:cs="Times New Roman"/>
                <w:sz w:val="21"/>
                <w:szCs w:val="21"/>
              </w:rPr>
            </w:pPr>
          </w:p>
        </w:tc>
      </w:tr>
    </w:tbl>
    <w:p w:rsidR="00B52C41" w:rsidRDefault="00B52C41" w:rsidP="00B52C41">
      <w:pPr>
        <w:spacing w:after="0" w:line="240" w:lineRule="auto"/>
        <w:rPr>
          <w:rFonts w:ascii="Times New Roman" w:hAnsi="Times New Roman" w:cs="Times New Roman"/>
          <w:sz w:val="21"/>
          <w:szCs w:val="21"/>
          <w:lang w:val="en-US"/>
        </w:rPr>
      </w:pPr>
    </w:p>
    <w:p w:rsidR="001E0119" w:rsidRPr="001E0119" w:rsidRDefault="001E0119" w:rsidP="001E0119">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1E0119" w:rsidRPr="001E0119" w:rsidRDefault="001E0119" w:rsidP="001E0119">
      <w:pPr>
        <w:pStyle w:val="a9"/>
        <w:shd w:val="clear" w:color="auto" w:fill="auto"/>
        <w:tabs>
          <w:tab w:val="left" w:pos="392"/>
        </w:tabs>
        <w:spacing w:after="0"/>
        <w:jc w:val="center"/>
        <w:rPr>
          <w:sz w:val="22"/>
          <w:szCs w:val="22"/>
        </w:rPr>
      </w:pPr>
      <w:r w:rsidRPr="001E0119">
        <w:rPr>
          <w:b/>
          <w:bCs/>
          <w:color w:val="000000"/>
          <w:sz w:val="22"/>
          <w:szCs w:val="22"/>
          <w:lang w:val="en-US" w:bidi="uk-UA"/>
        </w:rPr>
        <w:t xml:space="preserve">6.1. </w:t>
      </w:r>
      <w:r w:rsidRPr="001E0119">
        <w:rPr>
          <w:b/>
          <w:bCs/>
          <w:color w:val="000000"/>
          <w:sz w:val="22"/>
          <w:szCs w:val="22"/>
          <w:lang w:bidi="uk-UA"/>
        </w:rPr>
        <w:t>Обов’язкові компоненти</w:t>
      </w:r>
    </w:p>
    <w:p w:rsidR="00B52C41" w:rsidRPr="00207F1E" w:rsidRDefault="00B52C41" w:rsidP="00207F1E">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82"/>
        <w:gridCol w:w="372"/>
        <w:gridCol w:w="425"/>
        <w:gridCol w:w="425"/>
        <w:gridCol w:w="425"/>
        <w:gridCol w:w="369"/>
        <w:gridCol w:w="326"/>
        <w:gridCol w:w="326"/>
        <w:gridCol w:w="326"/>
        <w:gridCol w:w="326"/>
        <w:gridCol w:w="326"/>
        <w:gridCol w:w="325"/>
        <w:gridCol w:w="325"/>
        <w:gridCol w:w="325"/>
        <w:gridCol w:w="325"/>
        <w:gridCol w:w="325"/>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1E0119" w:rsidRPr="00ED1F37" w:rsidTr="00055181">
        <w:trPr>
          <w:cantSplit/>
          <w:trHeight w:val="785"/>
        </w:trPr>
        <w:tc>
          <w:tcPr>
            <w:tcW w:w="959" w:type="dxa"/>
          </w:tcPr>
          <w:p w:rsidR="001E0119" w:rsidRPr="00ED1F37" w:rsidRDefault="001E0119" w:rsidP="00767D5D">
            <w:pPr>
              <w:rPr>
                <w:rFonts w:ascii="Times New Roman" w:hAnsi="Times New Roman" w:cs="Times New Roman"/>
                <w:sz w:val="20"/>
                <w:szCs w:val="20"/>
              </w:rPr>
            </w:pP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w:t>
            </w:r>
          </w:p>
        </w:tc>
        <w:tc>
          <w:tcPr>
            <w:tcW w:w="337"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ОК5</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ОК6</w:t>
            </w:r>
          </w:p>
        </w:tc>
        <w:tc>
          <w:tcPr>
            <w:tcW w:w="48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ОК7</w:t>
            </w:r>
          </w:p>
        </w:tc>
        <w:tc>
          <w:tcPr>
            <w:tcW w:w="372"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ОК8</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ОК9</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ОК10</w:t>
            </w:r>
          </w:p>
        </w:tc>
        <w:tc>
          <w:tcPr>
            <w:tcW w:w="4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ОК11</w:t>
            </w:r>
          </w:p>
        </w:tc>
        <w:tc>
          <w:tcPr>
            <w:tcW w:w="369"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ОК17</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ОК18</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ОК19</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ОК20</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ОК21</w:t>
            </w:r>
          </w:p>
        </w:tc>
        <w:tc>
          <w:tcPr>
            <w:tcW w:w="325"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ОК29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ОК30</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ОК31</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ОК32</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ОК33</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ОК34</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ОК35</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ОК36</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ОК37</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ОК38</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ОК39</w:t>
            </w:r>
          </w:p>
        </w:tc>
        <w:tc>
          <w:tcPr>
            <w:tcW w:w="326" w:type="dxa"/>
            <w:textDirection w:val="tbRl"/>
          </w:tcPr>
          <w:p w:rsidR="001E0119" w:rsidRPr="00ED1F37" w:rsidRDefault="001E0119" w:rsidP="00767D5D">
            <w:pPr>
              <w:ind w:left="113" w:right="113"/>
              <w:rPr>
                <w:rFonts w:ascii="Times New Roman" w:hAnsi="Times New Roman" w:cs="Times New Roman"/>
                <w:b/>
                <w:sz w:val="20"/>
                <w:szCs w:val="20"/>
              </w:rPr>
            </w:pPr>
            <w:r w:rsidRPr="00ED1F37">
              <w:rPr>
                <w:rFonts w:ascii="Times New Roman" w:hAnsi="Times New Roman" w:cs="Times New Roman"/>
                <w:b/>
                <w:sz w:val="20"/>
                <w:szCs w:val="20"/>
              </w:rPr>
              <w:t>ОК40</w:t>
            </w:r>
          </w:p>
        </w:tc>
      </w:tr>
      <w:tr w:rsidR="001E0119" w:rsidRPr="00207F1E" w:rsidTr="00055181">
        <w:trPr>
          <w:trHeight w:val="336"/>
        </w:trPr>
        <w:tc>
          <w:tcPr>
            <w:tcW w:w="959" w:type="dxa"/>
          </w:tcPr>
          <w:p w:rsidR="001E0119" w:rsidRPr="001E0119" w:rsidRDefault="001E0119" w:rsidP="00767D5D">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69"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9F61CD" w:rsidRDefault="009F61CD"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9F61CD" w:rsidRDefault="009F61CD"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1E0119" w:rsidRPr="00207F1E" w:rsidTr="00055181">
        <w:trPr>
          <w:trHeight w:val="264"/>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82"/>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4855B4" w:rsidRDefault="004855B4"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855B4" w:rsidRDefault="004855B4"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0"/>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77"/>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207F1E" w:rsidRDefault="001E0119" w:rsidP="00767D5D">
            <w:pPr>
              <w:jc w:val="center"/>
              <w:rPr>
                <w:rFonts w:ascii="Times New Roman" w:hAnsi="Times New Roman" w:cs="Times New Roman"/>
                <w:sz w:val="21"/>
                <w:szCs w:val="21"/>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4131D8"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4131D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1E0119" w:rsidRPr="00207F1E" w:rsidTr="00055181">
        <w:trPr>
          <w:trHeight w:val="268"/>
        </w:trPr>
        <w:tc>
          <w:tcPr>
            <w:tcW w:w="959" w:type="dxa"/>
          </w:tcPr>
          <w:p w:rsidR="001E0119" w:rsidRPr="00207F1E" w:rsidRDefault="001E0119"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1E0119" w:rsidRPr="00207F1E" w:rsidRDefault="001E0119" w:rsidP="00767D5D">
            <w:pPr>
              <w:jc w:val="center"/>
              <w:rPr>
                <w:rFonts w:ascii="Times New Roman" w:hAnsi="Times New Roman" w:cs="Times New Roman"/>
                <w:sz w:val="21"/>
                <w:szCs w:val="21"/>
              </w:rPr>
            </w:pPr>
          </w:p>
        </w:tc>
        <w:tc>
          <w:tcPr>
            <w:tcW w:w="337"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7C2B93" w:rsidRDefault="001E0119" w:rsidP="00767D5D">
            <w:pPr>
              <w:jc w:val="center"/>
              <w:rPr>
                <w:rFonts w:ascii="Times New Roman" w:hAnsi="Times New Roman" w:cs="Times New Roman"/>
                <w:sz w:val="21"/>
                <w:szCs w:val="21"/>
                <w:lang w:val="en-US"/>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482" w:type="dxa"/>
          </w:tcPr>
          <w:p w:rsidR="001E0119" w:rsidRPr="00207F1E" w:rsidRDefault="001E0119" w:rsidP="00767D5D">
            <w:pPr>
              <w:jc w:val="center"/>
              <w:rPr>
                <w:rFonts w:ascii="Times New Roman" w:hAnsi="Times New Roman" w:cs="Times New Roman"/>
                <w:sz w:val="21"/>
                <w:szCs w:val="21"/>
              </w:rPr>
            </w:pPr>
          </w:p>
        </w:tc>
        <w:tc>
          <w:tcPr>
            <w:tcW w:w="372" w:type="dxa"/>
          </w:tcPr>
          <w:p w:rsidR="001E0119" w:rsidRPr="00055181"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7C2B93" w:rsidRDefault="001E0119" w:rsidP="00767D5D">
            <w:pPr>
              <w:jc w:val="center"/>
              <w:rPr>
                <w:rFonts w:ascii="Times New Roman" w:hAnsi="Times New Roman" w:cs="Times New Roman"/>
                <w:sz w:val="21"/>
                <w:szCs w:val="21"/>
                <w:lang w:val="en-US"/>
              </w:rPr>
            </w:pPr>
          </w:p>
        </w:tc>
        <w:tc>
          <w:tcPr>
            <w:tcW w:w="425" w:type="dxa"/>
          </w:tcPr>
          <w:p w:rsidR="001E0119" w:rsidRPr="00207F1E" w:rsidRDefault="001E0119" w:rsidP="00767D5D">
            <w:pPr>
              <w:jc w:val="center"/>
              <w:rPr>
                <w:rFonts w:ascii="Times New Roman" w:hAnsi="Times New Roman" w:cs="Times New Roman"/>
                <w:sz w:val="21"/>
                <w:szCs w:val="21"/>
              </w:rPr>
            </w:pPr>
          </w:p>
        </w:tc>
        <w:tc>
          <w:tcPr>
            <w:tcW w:w="369"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7C2B93" w:rsidRDefault="001E0119" w:rsidP="00767D5D">
            <w:pPr>
              <w:jc w:val="center"/>
              <w:rPr>
                <w:rFonts w:ascii="Times New Roman" w:hAnsi="Times New Roman" w:cs="Times New Roman"/>
                <w:sz w:val="21"/>
                <w:szCs w:val="21"/>
                <w:lang w:val="en-US"/>
              </w:rPr>
            </w:pPr>
          </w:p>
        </w:tc>
        <w:tc>
          <w:tcPr>
            <w:tcW w:w="325"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207F1E" w:rsidRDefault="001E0119" w:rsidP="00767D5D">
            <w:pPr>
              <w:jc w:val="center"/>
              <w:rPr>
                <w:rFonts w:ascii="Times New Roman" w:hAnsi="Times New Roman" w:cs="Times New Roman"/>
                <w:sz w:val="21"/>
                <w:szCs w:val="21"/>
              </w:rPr>
            </w:pPr>
          </w:p>
        </w:tc>
        <w:tc>
          <w:tcPr>
            <w:tcW w:w="326" w:type="dxa"/>
          </w:tcPr>
          <w:p w:rsidR="001E0119" w:rsidRPr="007C2B93" w:rsidRDefault="001E0119" w:rsidP="00767D5D">
            <w:pPr>
              <w:jc w:val="center"/>
              <w:rPr>
                <w:rFonts w:ascii="Times New Roman" w:hAnsi="Times New Roman" w:cs="Times New Roman"/>
                <w:sz w:val="21"/>
                <w:szCs w:val="21"/>
                <w:lang w:val="en-US"/>
              </w:rPr>
            </w:pP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7C2B93" w:rsidRDefault="001E0119" w:rsidP="00767D5D">
            <w:pPr>
              <w:rPr>
                <w:rFonts w:ascii="Times New Roman" w:hAnsi="Times New Roman" w:cs="Times New Roman"/>
                <w:sz w:val="21"/>
                <w:szCs w:val="21"/>
                <w:lang w:val="en-US"/>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207F1E" w:rsidRDefault="001E0119" w:rsidP="00767D5D">
            <w:pPr>
              <w:rPr>
                <w:rFonts w:ascii="Times New Roman" w:hAnsi="Times New Roman" w:cs="Times New Roman"/>
                <w:sz w:val="21"/>
                <w:szCs w:val="21"/>
              </w:rPr>
            </w:pP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055181" w:rsidRDefault="0005518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1E0119" w:rsidRPr="00207F1E" w:rsidRDefault="001E0119" w:rsidP="00767D5D">
            <w:pPr>
              <w:rPr>
                <w:rFonts w:ascii="Times New Roman" w:hAnsi="Times New Roman" w:cs="Times New Roman"/>
                <w:sz w:val="21"/>
                <w:szCs w:val="21"/>
              </w:rPr>
            </w:pP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4"/>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055181"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05518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3350C6" w:rsidRDefault="003350C6"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3350C6" w:rsidRDefault="003350C6"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70"/>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37"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6"/>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DD1D18"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DD1D18"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DD1D18" w:rsidRDefault="00DD1D18"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7"/>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r>
      <w:tr w:rsidR="00055181" w:rsidRPr="00207F1E" w:rsidTr="00055181">
        <w:trPr>
          <w:trHeight w:val="272"/>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BA3EC1"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BA3EC1" w:rsidP="00767D5D">
            <w:pPr>
              <w:jc w:val="cente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BA3EC1" w:rsidRDefault="00BA3EC1" w:rsidP="00767D5D">
            <w:pPr>
              <w:rPr>
                <w:rFonts w:ascii="Times New Roman" w:hAnsi="Times New Roman" w:cs="Times New Roman"/>
                <w:sz w:val="21"/>
                <w:szCs w:val="21"/>
                <w:lang w:val="en-US"/>
              </w:rPr>
            </w:pPr>
            <w:r>
              <w:rPr>
                <w:rFonts w:ascii="Times New Roman" w:hAnsi="Times New Roman" w:cs="Times New Roman"/>
                <w:sz w:val="21"/>
                <w:szCs w:val="21"/>
                <w:lang w:val="en-US"/>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8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308"/>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r w:rsidR="00055181" w:rsidRPr="00207F1E" w:rsidTr="00055181">
        <w:trPr>
          <w:trHeight w:val="269"/>
        </w:trPr>
        <w:tc>
          <w:tcPr>
            <w:tcW w:w="959" w:type="dxa"/>
          </w:tcPr>
          <w:p w:rsidR="00055181" w:rsidRPr="00207F1E" w:rsidRDefault="00055181" w:rsidP="00767D5D">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055181" w:rsidRPr="00207F1E" w:rsidRDefault="00055181" w:rsidP="00767D5D">
            <w:pPr>
              <w:jc w:val="center"/>
              <w:rPr>
                <w:rFonts w:ascii="Times New Roman" w:hAnsi="Times New Roman" w:cs="Times New Roman"/>
                <w:sz w:val="21"/>
                <w:szCs w:val="21"/>
              </w:rPr>
            </w:pPr>
          </w:p>
        </w:tc>
        <w:tc>
          <w:tcPr>
            <w:tcW w:w="337"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7C2B93" w:rsidRDefault="00055181" w:rsidP="00767D5D">
            <w:pPr>
              <w:jc w:val="center"/>
              <w:rPr>
                <w:rFonts w:ascii="Times New Roman" w:hAnsi="Times New Roman" w:cs="Times New Roman"/>
                <w:sz w:val="21"/>
                <w:szCs w:val="21"/>
                <w:lang w:val="en-US"/>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482" w:type="dxa"/>
          </w:tcPr>
          <w:p w:rsidR="00055181" w:rsidRPr="00207F1E" w:rsidRDefault="00055181" w:rsidP="00767D5D">
            <w:pPr>
              <w:jc w:val="center"/>
              <w:rPr>
                <w:rFonts w:ascii="Times New Roman" w:hAnsi="Times New Roman" w:cs="Times New Roman"/>
                <w:sz w:val="21"/>
                <w:szCs w:val="21"/>
              </w:rPr>
            </w:pPr>
          </w:p>
        </w:tc>
        <w:tc>
          <w:tcPr>
            <w:tcW w:w="372" w:type="dxa"/>
          </w:tcPr>
          <w:p w:rsidR="00055181" w:rsidRPr="00207F1E" w:rsidRDefault="00055181" w:rsidP="00767D5D">
            <w:pPr>
              <w:jc w:val="center"/>
              <w:rPr>
                <w:rFonts w:ascii="Times New Roman" w:hAnsi="Times New Roman" w:cs="Times New Roman"/>
                <w:sz w:val="21"/>
                <w:szCs w:val="21"/>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7C2B93" w:rsidRDefault="00055181" w:rsidP="00767D5D">
            <w:pPr>
              <w:jc w:val="center"/>
              <w:rPr>
                <w:rFonts w:ascii="Times New Roman" w:hAnsi="Times New Roman" w:cs="Times New Roman"/>
                <w:sz w:val="21"/>
                <w:szCs w:val="21"/>
                <w:lang w:val="en-US"/>
              </w:rPr>
            </w:pPr>
          </w:p>
        </w:tc>
        <w:tc>
          <w:tcPr>
            <w:tcW w:w="425" w:type="dxa"/>
          </w:tcPr>
          <w:p w:rsidR="00055181" w:rsidRPr="00207F1E" w:rsidRDefault="00055181" w:rsidP="00767D5D">
            <w:pPr>
              <w:jc w:val="center"/>
              <w:rPr>
                <w:rFonts w:ascii="Times New Roman" w:hAnsi="Times New Roman" w:cs="Times New Roman"/>
                <w:sz w:val="21"/>
                <w:szCs w:val="21"/>
              </w:rPr>
            </w:pPr>
          </w:p>
        </w:tc>
        <w:tc>
          <w:tcPr>
            <w:tcW w:w="369"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7C2B93" w:rsidRDefault="00055181" w:rsidP="00767D5D">
            <w:pPr>
              <w:jc w:val="center"/>
              <w:rPr>
                <w:rFonts w:ascii="Times New Roman" w:hAnsi="Times New Roman" w:cs="Times New Roman"/>
                <w:sz w:val="21"/>
                <w:szCs w:val="21"/>
                <w:lang w:val="en-US"/>
              </w:rPr>
            </w:pPr>
          </w:p>
        </w:tc>
        <w:tc>
          <w:tcPr>
            <w:tcW w:w="325"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207F1E" w:rsidRDefault="00055181" w:rsidP="00767D5D">
            <w:pPr>
              <w:jc w:val="center"/>
              <w:rPr>
                <w:rFonts w:ascii="Times New Roman" w:hAnsi="Times New Roman" w:cs="Times New Roman"/>
                <w:sz w:val="21"/>
                <w:szCs w:val="21"/>
              </w:rPr>
            </w:pPr>
          </w:p>
        </w:tc>
        <w:tc>
          <w:tcPr>
            <w:tcW w:w="326" w:type="dxa"/>
          </w:tcPr>
          <w:p w:rsidR="00055181" w:rsidRPr="007C2B93" w:rsidRDefault="00055181" w:rsidP="00767D5D">
            <w:pPr>
              <w:jc w:val="cente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7C2B93" w:rsidRDefault="00055181" w:rsidP="00767D5D">
            <w:pPr>
              <w:rPr>
                <w:rFonts w:ascii="Times New Roman" w:hAnsi="Times New Roman" w:cs="Times New Roman"/>
                <w:sz w:val="21"/>
                <w:szCs w:val="21"/>
                <w:lang w:val="en-US"/>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c>
          <w:tcPr>
            <w:tcW w:w="326" w:type="dxa"/>
          </w:tcPr>
          <w:p w:rsidR="00055181" w:rsidRPr="00207F1E" w:rsidRDefault="006F4495" w:rsidP="00767D5D">
            <w:pPr>
              <w:rPr>
                <w:rFonts w:ascii="Times New Roman" w:hAnsi="Times New Roman" w:cs="Times New Roman"/>
                <w:sz w:val="21"/>
                <w:szCs w:val="21"/>
              </w:rPr>
            </w:pPr>
            <w:r>
              <w:rPr>
                <w:rFonts w:ascii="Times New Roman" w:hAnsi="Times New Roman" w:cs="Times New Roman"/>
                <w:sz w:val="21"/>
                <w:szCs w:val="21"/>
              </w:rPr>
              <w:t>+</w:t>
            </w:r>
          </w:p>
        </w:tc>
        <w:tc>
          <w:tcPr>
            <w:tcW w:w="326" w:type="dxa"/>
          </w:tcPr>
          <w:p w:rsidR="00055181" w:rsidRPr="00207F1E" w:rsidRDefault="00055181" w:rsidP="00767D5D">
            <w:pPr>
              <w:rPr>
                <w:rFonts w:ascii="Times New Roman" w:hAnsi="Times New Roman" w:cs="Times New Roman"/>
                <w:sz w:val="21"/>
                <w:szCs w:val="21"/>
              </w:rPr>
            </w:pPr>
          </w:p>
        </w:tc>
      </w:tr>
    </w:tbl>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5F03B4" w:rsidRDefault="005F03B4" w:rsidP="00EF1931">
      <w:pPr>
        <w:rPr>
          <w:rFonts w:ascii="Times New Roman" w:hAnsi="Times New Roman" w:cs="Times New Roman"/>
        </w:rPr>
      </w:pPr>
    </w:p>
    <w:p w:rsidR="006632F7" w:rsidRDefault="006632F7" w:rsidP="00EF1931">
      <w:pPr>
        <w:rPr>
          <w:rFonts w:ascii="Times New Roman" w:hAnsi="Times New Roman" w:cs="Times New Roman"/>
        </w:rPr>
      </w:pPr>
    </w:p>
    <w:p w:rsidR="006F4495" w:rsidRPr="001E0119" w:rsidRDefault="006F4495" w:rsidP="006F4495">
      <w:pPr>
        <w:pStyle w:val="a9"/>
        <w:shd w:val="clear" w:color="auto" w:fill="auto"/>
        <w:tabs>
          <w:tab w:val="left" w:pos="392"/>
        </w:tabs>
        <w:spacing w:after="0"/>
        <w:ind w:firstLine="709"/>
        <w:jc w:val="both"/>
        <w:rPr>
          <w:b/>
          <w:bCs/>
          <w:color w:val="000000"/>
          <w:sz w:val="22"/>
          <w:szCs w:val="22"/>
          <w:lang w:val="ru-RU" w:bidi="uk-UA"/>
        </w:rPr>
      </w:pPr>
      <w:r w:rsidRPr="001E0119">
        <w:rPr>
          <w:b/>
          <w:bCs/>
          <w:color w:val="000000"/>
          <w:sz w:val="22"/>
          <w:szCs w:val="22"/>
          <w:lang w:val="ru-RU" w:bidi="uk-UA"/>
        </w:rPr>
        <w:lastRenderedPageBreak/>
        <w:t>6.</w:t>
      </w:r>
      <w:r w:rsidRPr="001E0119">
        <w:rPr>
          <w:b/>
          <w:bCs/>
          <w:color w:val="000000"/>
          <w:sz w:val="22"/>
          <w:szCs w:val="22"/>
          <w:lang w:bidi="uk-UA"/>
        </w:rPr>
        <w:t>Матриця забезпечення програмних результатів навчання (ПРН)</w:t>
      </w:r>
      <w:r>
        <w:rPr>
          <w:b/>
          <w:bCs/>
          <w:color w:val="000000"/>
          <w:sz w:val="22"/>
          <w:szCs w:val="22"/>
          <w:lang w:bidi="uk-UA"/>
        </w:rPr>
        <w:t xml:space="preserve"> </w:t>
      </w:r>
      <w:r w:rsidRPr="001E0119">
        <w:rPr>
          <w:b/>
          <w:bCs/>
          <w:color w:val="000000"/>
          <w:sz w:val="22"/>
          <w:szCs w:val="22"/>
          <w:lang w:bidi="uk-UA"/>
        </w:rPr>
        <w:t>відповідними компонентами освітньої програми</w:t>
      </w:r>
    </w:p>
    <w:p w:rsidR="006F4495" w:rsidRPr="001E0119" w:rsidRDefault="006F4495" w:rsidP="006F4495">
      <w:pPr>
        <w:pStyle w:val="a9"/>
        <w:shd w:val="clear" w:color="auto" w:fill="auto"/>
        <w:tabs>
          <w:tab w:val="left" w:pos="392"/>
        </w:tabs>
        <w:spacing w:after="0"/>
        <w:jc w:val="center"/>
        <w:rPr>
          <w:sz w:val="22"/>
          <w:szCs w:val="22"/>
        </w:rPr>
      </w:pPr>
      <w:r w:rsidRPr="001E0119">
        <w:rPr>
          <w:b/>
          <w:bCs/>
          <w:color w:val="000000"/>
          <w:sz w:val="22"/>
          <w:szCs w:val="22"/>
          <w:lang w:val="en-US" w:bidi="uk-UA"/>
        </w:rPr>
        <w:t>6.</w:t>
      </w:r>
      <w:r>
        <w:rPr>
          <w:b/>
          <w:bCs/>
          <w:color w:val="000000"/>
          <w:sz w:val="22"/>
          <w:szCs w:val="22"/>
          <w:lang w:bidi="uk-UA"/>
        </w:rPr>
        <w:t>2</w:t>
      </w:r>
      <w:r w:rsidRPr="001E0119">
        <w:rPr>
          <w:b/>
          <w:bCs/>
          <w:color w:val="000000"/>
          <w:sz w:val="22"/>
          <w:szCs w:val="22"/>
          <w:lang w:val="en-US" w:bidi="uk-UA"/>
        </w:rPr>
        <w:t xml:space="preserve">. </w:t>
      </w:r>
      <w:r>
        <w:rPr>
          <w:b/>
          <w:bCs/>
          <w:color w:val="000000"/>
          <w:sz w:val="22"/>
          <w:szCs w:val="22"/>
          <w:lang w:bidi="uk-UA"/>
        </w:rPr>
        <w:t>Варіативні</w:t>
      </w:r>
      <w:r w:rsidRPr="001E0119">
        <w:rPr>
          <w:b/>
          <w:bCs/>
          <w:color w:val="000000"/>
          <w:sz w:val="22"/>
          <w:szCs w:val="22"/>
          <w:lang w:bidi="uk-UA"/>
        </w:rPr>
        <w:t xml:space="preserve"> компоненти</w:t>
      </w:r>
    </w:p>
    <w:p w:rsidR="006F4495" w:rsidRPr="00207F1E" w:rsidRDefault="006F4495" w:rsidP="006F4495">
      <w:pPr>
        <w:spacing w:after="0" w:line="240" w:lineRule="auto"/>
        <w:rPr>
          <w:rFonts w:ascii="Times New Roman" w:hAnsi="Times New Roman" w:cs="Times New Roman"/>
          <w:sz w:val="21"/>
          <w:szCs w:val="21"/>
        </w:rPr>
      </w:pPr>
    </w:p>
    <w:tbl>
      <w:tblPr>
        <w:tblStyle w:val="a3"/>
        <w:tblW w:w="0" w:type="auto"/>
        <w:tblLayout w:type="fixed"/>
        <w:tblLook w:val="04A0" w:firstRow="1" w:lastRow="0" w:firstColumn="1" w:lastColumn="0" w:noHBand="0" w:noVBand="1"/>
      </w:tblPr>
      <w:tblGrid>
        <w:gridCol w:w="959"/>
        <w:gridCol w:w="425"/>
        <w:gridCol w:w="337"/>
        <w:gridCol w:w="482"/>
        <w:gridCol w:w="482"/>
        <w:gridCol w:w="482"/>
        <w:gridCol w:w="482"/>
        <w:gridCol w:w="428"/>
        <w:gridCol w:w="426"/>
        <w:gridCol w:w="425"/>
        <w:gridCol w:w="425"/>
        <w:gridCol w:w="425"/>
        <w:gridCol w:w="369"/>
        <w:gridCol w:w="340"/>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tblGrid>
      <w:tr w:rsidR="006F4495" w:rsidRPr="00ED1F37" w:rsidTr="006F4495">
        <w:trPr>
          <w:cantSplit/>
          <w:trHeight w:val="785"/>
        </w:trPr>
        <w:tc>
          <w:tcPr>
            <w:tcW w:w="959" w:type="dxa"/>
          </w:tcPr>
          <w:p w:rsidR="006F4495" w:rsidRPr="00ED1F37" w:rsidRDefault="006F4495" w:rsidP="00650B13">
            <w:pPr>
              <w:rPr>
                <w:rFonts w:ascii="Times New Roman" w:hAnsi="Times New Roman" w:cs="Times New Roman"/>
                <w:sz w:val="20"/>
                <w:szCs w:val="20"/>
              </w:rPr>
            </w:pP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w:t>
            </w:r>
          </w:p>
        </w:tc>
        <w:tc>
          <w:tcPr>
            <w:tcW w:w="337"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w:t>
            </w:r>
          </w:p>
        </w:tc>
        <w:tc>
          <w:tcPr>
            <w:tcW w:w="482"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w:t>
            </w:r>
          </w:p>
        </w:tc>
        <w:tc>
          <w:tcPr>
            <w:tcW w:w="482"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К4</w:t>
            </w:r>
          </w:p>
        </w:tc>
        <w:tc>
          <w:tcPr>
            <w:tcW w:w="482"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К5</w:t>
            </w:r>
          </w:p>
        </w:tc>
        <w:tc>
          <w:tcPr>
            <w:tcW w:w="482"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К6</w:t>
            </w:r>
          </w:p>
        </w:tc>
        <w:tc>
          <w:tcPr>
            <w:tcW w:w="428"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К7</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К8</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К9</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К10</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К11</w:t>
            </w:r>
          </w:p>
        </w:tc>
        <w:tc>
          <w:tcPr>
            <w:tcW w:w="369"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К12</w:t>
            </w:r>
          </w:p>
        </w:tc>
        <w:tc>
          <w:tcPr>
            <w:tcW w:w="340"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К13</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К14</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К15</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К16</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К17</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К18</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К19</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К20</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К21</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К22</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К23</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К24</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К25</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К26</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К27</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К28</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К29</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К30</w:t>
            </w:r>
          </w:p>
        </w:tc>
        <w:tc>
          <w:tcPr>
            <w:tcW w:w="426"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К31</w:t>
            </w:r>
          </w:p>
        </w:tc>
        <w:tc>
          <w:tcPr>
            <w:tcW w:w="425" w:type="dxa"/>
            <w:textDirection w:val="tbRl"/>
          </w:tcPr>
          <w:p w:rsidR="006F4495" w:rsidRPr="00ED1F37" w:rsidRDefault="006F4495" w:rsidP="00650B13">
            <w:pPr>
              <w:ind w:left="113" w:right="113"/>
              <w:rPr>
                <w:rFonts w:ascii="Times New Roman" w:hAnsi="Times New Roman" w:cs="Times New Roman"/>
                <w:b/>
                <w:sz w:val="20"/>
                <w:szCs w:val="20"/>
              </w:rPr>
            </w:pPr>
            <w:r>
              <w:rPr>
                <w:rFonts w:ascii="Times New Roman" w:hAnsi="Times New Roman" w:cs="Times New Roman"/>
                <w:b/>
                <w:sz w:val="20"/>
                <w:szCs w:val="20"/>
              </w:rPr>
              <w:t>В</w:t>
            </w:r>
            <w:r w:rsidRPr="00ED1F37">
              <w:rPr>
                <w:rFonts w:ascii="Times New Roman" w:hAnsi="Times New Roman" w:cs="Times New Roman"/>
                <w:b/>
                <w:sz w:val="20"/>
                <w:szCs w:val="20"/>
              </w:rPr>
              <w:t>К32</w:t>
            </w:r>
          </w:p>
        </w:tc>
      </w:tr>
      <w:tr w:rsidR="006F4495" w:rsidRPr="00207F1E" w:rsidTr="006F4495">
        <w:trPr>
          <w:trHeight w:val="336"/>
        </w:trPr>
        <w:tc>
          <w:tcPr>
            <w:tcW w:w="959" w:type="dxa"/>
          </w:tcPr>
          <w:p w:rsidR="006F4495" w:rsidRPr="001E0119" w:rsidRDefault="006F4495" w:rsidP="00650B13">
            <w:pPr>
              <w:rPr>
                <w:rFonts w:ascii="Times New Roman" w:hAnsi="Times New Roman" w:cs="Times New Roman"/>
                <w:b/>
                <w:sz w:val="20"/>
                <w:szCs w:val="20"/>
              </w:rPr>
            </w:pPr>
            <w:r w:rsidRPr="001E0119">
              <w:rPr>
                <w:rFonts w:ascii="Times New Roman" w:hAnsi="Times New Roman" w:cs="Times New Roman"/>
                <w:b/>
                <w:sz w:val="20"/>
                <w:szCs w:val="20"/>
              </w:rPr>
              <w:t>ПРН 1</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9F61CD"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9F61CD" w:rsidRDefault="006F4495" w:rsidP="00650B13">
            <w:pPr>
              <w:jc w:val="center"/>
              <w:rPr>
                <w:rFonts w:ascii="Times New Roman" w:hAnsi="Times New Roman" w:cs="Times New Roman"/>
                <w:sz w:val="21"/>
                <w:szCs w:val="21"/>
                <w:lang w:val="en-US"/>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9F61CD" w:rsidRDefault="006F4495" w:rsidP="00650B13">
            <w:pPr>
              <w:jc w:val="center"/>
              <w:rPr>
                <w:rFonts w:ascii="Times New Roman" w:hAnsi="Times New Roman" w:cs="Times New Roman"/>
                <w:sz w:val="21"/>
                <w:szCs w:val="21"/>
                <w:lang w:val="en-US"/>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9F61CD" w:rsidRDefault="006F4495" w:rsidP="00650B13">
            <w:pPr>
              <w:jc w:val="center"/>
              <w:rPr>
                <w:rFonts w:ascii="Times New Roman" w:hAnsi="Times New Roman" w:cs="Times New Roman"/>
                <w:sz w:val="21"/>
                <w:szCs w:val="21"/>
                <w:lang w:val="en-US"/>
              </w:rPr>
            </w:pPr>
          </w:p>
        </w:tc>
        <w:tc>
          <w:tcPr>
            <w:tcW w:w="369" w:type="dxa"/>
          </w:tcPr>
          <w:p w:rsidR="006F4495" w:rsidRPr="007C2B93" w:rsidRDefault="006F4495" w:rsidP="00650B13">
            <w:pPr>
              <w:jc w:val="center"/>
              <w:rPr>
                <w:rFonts w:ascii="Times New Roman" w:hAnsi="Times New Roman" w:cs="Times New Roman"/>
                <w:sz w:val="21"/>
                <w:szCs w:val="21"/>
                <w:lang w:val="en-US"/>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74"/>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3</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9F61CD" w:rsidRDefault="006F4495" w:rsidP="00650B13">
            <w:pPr>
              <w:jc w:val="center"/>
              <w:rPr>
                <w:rFonts w:ascii="Times New Roman" w:hAnsi="Times New Roman" w:cs="Times New Roman"/>
                <w:sz w:val="21"/>
                <w:szCs w:val="21"/>
                <w:lang w:val="en-US"/>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9F61CD"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9F61CD"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64"/>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4</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4855B4"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4855B4"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4855B4"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4855B4" w:rsidRDefault="006F4495" w:rsidP="00650B13">
            <w:pPr>
              <w:rPr>
                <w:rFonts w:ascii="Times New Roman" w:hAnsi="Times New Roman" w:cs="Times New Roman"/>
                <w:sz w:val="21"/>
                <w:szCs w:val="21"/>
                <w:lang w:val="en-US"/>
              </w:rPr>
            </w:pP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82"/>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5</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4855B4"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6</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4855B4"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855B4"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60"/>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7</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4131D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4131D8"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r>
      <w:tr w:rsidR="006F4495" w:rsidRPr="00207F1E" w:rsidTr="006F4495">
        <w:trPr>
          <w:trHeight w:val="277"/>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8</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4131D8" w:rsidRDefault="006F4495" w:rsidP="00650B13">
            <w:pPr>
              <w:jc w:val="center"/>
              <w:rPr>
                <w:rFonts w:ascii="Times New Roman" w:hAnsi="Times New Roman" w:cs="Times New Roman"/>
                <w:sz w:val="21"/>
                <w:szCs w:val="21"/>
                <w:lang w:val="en-US"/>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055181"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4131D8" w:rsidRDefault="006F4495" w:rsidP="00650B13">
            <w:pPr>
              <w:jc w:val="center"/>
              <w:rPr>
                <w:rFonts w:ascii="Times New Roman" w:hAnsi="Times New Roman" w:cs="Times New Roman"/>
                <w:sz w:val="21"/>
                <w:szCs w:val="21"/>
                <w:lang w:val="en-US"/>
              </w:rPr>
            </w:pPr>
          </w:p>
        </w:tc>
        <w:tc>
          <w:tcPr>
            <w:tcW w:w="426" w:type="dxa"/>
          </w:tcPr>
          <w:p w:rsidR="006F4495" w:rsidRPr="004131D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055181"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68"/>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9</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055181" w:rsidRDefault="006F4495" w:rsidP="00650B13">
            <w:pPr>
              <w:jc w:val="center"/>
              <w:rPr>
                <w:rFonts w:ascii="Times New Roman" w:hAnsi="Times New Roman" w:cs="Times New Roman"/>
                <w:sz w:val="21"/>
                <w:szCs w:val="21"/>
                <w:lang w:val="en-US"/>
              </w:rPr>
            </w:pP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055181"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055181" w:rsidRDefault="006F4495" w:rsidP="00650B13">
            <w:pPr>
              <w:rPr>
                <w:rFonts w:ascii="Times New Roman" w:hAnsi="Times New Roman" w:cs="Times New Roman"/>
                <w:sz w:val="21"/>
                <w:szCs w:val="21"/>
                <w:lang w:val="en-US"/>
              </w:rPr>
            </w:pPr>
          </w:p>
        </w:tc>
      </w:tr>
      <w:tr w:rsidR="006F4495" w:rsidRPr="00207F1E" w:rsidTr="006F4495">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10</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055181" w:rsidRDefault="006F4495" w:rsidP="00650B13">
            <w:pPr>
              <w:jc w:val="center"/>
              <w:rPr>
                <w:rFonts w:ascii="Times New Roman" w:hAnsi="Times New Roman" w:cs="Times New Roman"/>
                <w:sz w:val="21"/>
                <w:szCs w:val="21"/>
                <w:lang w:val="en-US"/>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3350C6"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3350C6" w:rsidRDefault="006F4495" w:rsidP="00650B13">
            <w:pPr>
              <w:rPr>
                <w:rFonts w:ascii="Times New Roman" w:hAnsi="Times New Roman" w:cs="Times New Roman"/>
                <w:sz w:val="21"/>
                <w:szCs w:val="21"/>
                <w:lang w:val="en-US"/>
              </w:rPr>
            </w:pP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304"/>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11</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055181"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3350C6"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3350C6"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79"/>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12</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3350C6" w:rsidRDefault="006F4495" w:rsidP="00650B13">
            <w:pPr>
              <w:jc w:val="center"/>
              <w:rPr>
                <w:rFonts w:ascii="Times New Roman" w:hAnsi="Times New Roman" w:cs="Times New Roman"/>
                <w:sz w:val="21"/>
                <w:szCs w:val="21"/>
                <w:lang w:val="en-US"/>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6"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6" w:type="dxa"/>
          </w:tcPr>
          <w:p w:rsidR="006F4495" w:rsidRPr="003350C6"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D1D18"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DD1D18"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70"/>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13</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37"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DD1D18"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14</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DD1D18" w:rsidRDefault="006F4495" w:rsidP="00650B13">
            <w:pPr>
              <w:rPr>
                <w:rFonts w:ascii="Times New Roman" w:hAnsi="Times New Roman" w:cs="Times New Roman"/>
                <w:sz w:val="21"/>
                <w:szCs w:val="21"/>
                <w:lang w:val="en-US"/>
              </w:rPr>
            </w:pPr>
          </w:p>
        </w:tc>
        <w:tc>
          <w:tcPr>
            <w:tcW w:w="425" w:type="dxa"/>
          </w:tcPr>
          <w:p w:rsidR="006F4495" w:rsidRPr="00DD1D18" w:rsidRDefault="006F4495" w:rsidP="00650B13">
            <w:pPr>
              <w:rPr>
                <w:rFonts w:ascii="Times New Roman" w:hAnsi="Times New Roman" w:cs="Times New Roman"/>
                <w:sz w:val="21"/>
                <w:szCs w:val="21"/>
                <w:lang w:val="en-US"/>
              </w:rPr>
            </w:pPr>
          </w:p>
        </w:tc>
      </w:tr>
      <w:tr w:rsidR="006F4495" w:rsidRPr="00207F1E" w:rsidTr="006F4495">
        <w:trPr>
          <w:trHeight w:val="306"/>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15</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DD1D18" w:rsidRDefault="006F4495" w:rsidP="00650B13">
            <w:pPr>
              <w:jc w:val="center"/>
              <w:rPr>
                <w:rFonts w:ascii="Times New Roman" w:hAnsi="Times New Roman" w:cs="Times New Roman"/>
                <w:sz w:val="21"/>
                <w:szCs w:val="21"/>
                <w:lang w:val="en-US"/>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DD1D18" w:rsidRDefault="006F4495" w:rsidP="00650B13">
            <w:pPr>
              <w:jc w:val="center"/>
              <w:rPr>
                <w:rFonts w:ascii="Times New Roman" w:hAnsi="Times New Roman" w:cs="Times New Roman"/>
                <w:sz w:val="21"/>
                <w:szCs w:val="21"/>
                <w:lang w:val="en-US"/>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DD1D18"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DD1D18" w:rsidRDefault="006F4495" w:rsidP="00650B13">
            <w:pPr>
              <w:rPr>
                <w:rFonts w:ascii="Times New Roman" w:hAnsi="Times New Roman" w:cs="Times New Roman"/>
                <w:sz w:val="21"/>
                <w:szCs w:val="21"/>
                <w:lang w:val="en-US"/>
              </w:rPr>
            </w:pPr>
          </w:p>
        </w:tc>
        <w:tc>
          <w:tcPr>
            <w:tcW w:w="425" w:type="dxa"/>
          </w:tcPr>
          <w:p w:rsidR="006F4495" w:rsidRPr="00BA3EC1" w:rsidRDefault="006F4495" w:rsidP="00650B13">
            <w:pPr>
              <w:rPr>
                <w:rFonts w:ascii="Times New Roman" w:hAnsi="Times New Roman" w:cs="Times New Roman"/>
                <w:sz w:val="21"/>
                <w:szCs w:val="21"/>
                <w:lang w:val="en-US"/>
              </w:rPr>
            </w:pPr>
          </w:p>
        </w:tc>
      </w:tr>
      <w:tr w:rsidR="006F4495" w:rsidRPr="00207F1E" w:rsidTr="006F4495">
        <w:trPr>
          <w:trHeight w:val="267"/>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16</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72"/>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17</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BA3EC1"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BA3EC1"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89"/>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18</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308"/>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19</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D0331A"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D0331A"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6F4495" w:rsidP="00650B13">
            <w:pPr>
              <w:rPr>
                <w:rFonts w:ascii="Times New Roman" w:hAnsi="Times New Roman" w:cs="Times New Roman"/>
                <w:sz w:val="21"/>
                <w:szCs w:val="21"/>
              </w:rPr>
            </w:pPr>
          </w:p>
        </w:tc>
        <w:tc>
          <w:tcPr>
            <w:tcW w:w="425" w:type="dxa"/>
          </w:tcPr>
          <w:p w:rsidR="006F4495" w:rsidRPr="00207F1E" w:rsidRDefault="006F4495" w:rsidP="00650B13">
            <w:pPr>
              <w:rPr>
                <w:rFonts w:ascii="Times New Roman" w:hAnsi="Times New Roman" w:cs="Times New Roman"/>
                <w:sz w:val="21"/>
                <w:szCs w:val="21"/>
              </w:rPr>
            </w:pPr>
          </w:p>
        </w:tc>
      </w:tr>
      <w:tr w:rsidR="006F4495" w:rsidRPr="00207F1E" w:rsidTr="006F4495">
        <w:trPr>
          <w:trHeight w:val="269"/>
        </w:trPr>
        <w:tc>
          <w:tcPr>
            <w:tcW w:w="959" w:type="dxa"/>
          </w:tcPr>
          <w:p w:rsidR="006F4495" w:rsidRPr="00207F1E" w:rsidRDefault="006F4495" w:rsidP="00650B13">
            <w:pPr>
              <w:rPr>
                <w:rFonts w:ascii="Times New Roman" w:hAnsi="Times New Roman" w:cs="Times New Roman"/>
                <w:b/>
                <w:sz w:val="21"/>
                <w:szCs w:val="21"/>
              </w:rPr>
            </w:pPr>
            <w:r w:rsidRPr="001E0119">
              <w:rPr>
                <w:rFonts w:ascii="Times New Roman" w:hAnsi="Times New Roman" w:cs="Times New Roman"/>
                <w:b/>
                <w:sz w:val="20"/>
                <w:szCs w:val="20"/>
              </w:rPr>
              <w:t>ПРН</w:t>
            </w:r>
            <w:r>
              <w:rPr>
                <w:rFonts w:ascii="Times New Roman" w:hAnsi="Times New Roman" w:cs="Times New Roman"/>
                <w:b/>
                <w:sz w:val="20"/>
                <w:szCs w:val="20"/>
              </w:rPr>
              <w:t xml:space="preserve"> 20</w:t>
            </w:r>
          </w:p>
        </w:tc>
        <w:tc>
          <w:tcPr>
            <w:tcW w:w="425" w:type="dxa"/>
          </w:tcPr>
          <w:p w:rsidR="006F4495" w:rsidRPr="00207F1E" w:rsidRDefault="006F4495" w:rsidP="00650B13">
            <w:pPr>
              <w:jc w:val="center"/>
              <w:rPr>
                <w:rFonts w:ascii="Times New Roman" w:hAnsi="Times New Roman" w:cs="Times New Roman"/>
                <w:sz w:val="21"/>
                <w:szCs w:val="21"/>
              </w:rPr>
            </w:pPr>
          </w:p>
        </w:tc>
        <w:tc>
          <w:tcPr>
            <w:tcW w:w="337"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82" w:type="dxa"/>
          </w:tcPr>
          <w:p w:rsidR="006F4495" w:rsidRPr="007C2B93" w:rsidRDefault="006F4495" w:rsidP="00650B13">
            <w:pPr>
              <w:jc w:val="center"/>
              <w:rPr>
                <w:rFonts w:ascii="Times New Roman" w:hAnsi="Times New Roman" w:cs="Times New Roman"/>
                <w:sz w:val="21"/>
                <w:szCs w:val="21"/>
                <w:lang w:val="en-US"/>
              </w:rPr>
            </w:pPr>
          </w:p>
        </w:tc>
        <w:tc>
          <w:tcPr>
            <w:tcW w:w="482" w:type="dxa"/>
          </w:tcPr>
          <w:p w:rsidR="006F4495" w:rsidRPr="00207F1E" w:rsidRDefault="006F4495" w:rsidP="00650B13">
            <w:pPr>
              <w:jc w:val="center"/>
              <w:rPr>
                <w:rFonts w:ascii="Times New Roman" w:hAnsi="Times New Roman" w:cs="Times New Roman"/>
                <w:sz w:val="21"/>
                <w:szCs w:val="21"/>
              </w:rPr>
            </w:pPr>
          </w:p>
        </w:tc>
        <w:tc>
          <w:tcPr>
            <w:tcW w:w="428"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369" w:type="dxa"/>
          </w:tcPr>
          <w:p w:rsidR="006F4495" w:rsidRPr="00207F1E" w:rsidRDefault="006F4495" w:rsidP="00650B13">
            <w:pPr>
              <w:jc w:val="center"/>
              <w:rPr>
                <w:rFonts w:ascii="Times New Roman" w:hAnsi="Times New Roman" w:cs="Times New Roman"/>
                <w:sz w:val="21"/>
                <w:szCs w:val="21"/>
              </w:rPr>
            </w:pPr>
          </w:p>
        </w:tc>
        <w:tc>
          <w:tcPr>
            <w:tcW w:w="340"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D0331A" w:rsidP="00650B13">
            <w:pPr>
              <w:jc w:val="center"/>
              <w:rPr>
                <w:rFonts w:ascii="Times New Roman" w:hAnsi="Times New Roman" w:cs="Times New Roman"/>
                <w:sz w:val="21"/>
                <w:szCs w:val="21"/>
              </w:rPr>
            </w:pPr>
            <w:r>
              <w:rPr>
                <w:rFonts w:ascii="Times New Roman" w:hAnsi="Times New Roman" w:cs="Times New Roman"/>
                <w:sz w:val="21"/>
                <w:szCs w:val="21"/>
              </w:rPr>
              <w:t>+</w:t>
            </w: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6"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5" w:type="dxa"/>
          </w:tcPr>
          <w:p w:rsidR="006F4495" w:rsidRPr="00207F1E" w:rsidRDefault="006F4495" w:rsidP="00650B13">
            <w:pPr>
              <w:jc w:val="center"/>
              <w:rPr>
                <w:rFonts w:ascii="Times New Roman" w:hAnsi="Times New Roman" w:cs="Times New Roman"/>
                <w:sz w:val="21"/>
                <w:szCs w:val="21"/>
              </w:rPr>
            </w:pPr>
          </w:p>
        </w:tc>
        <w:tc>
          <w:tcPr>
            <w:tcW w:w="425" w:type="dxa"/>
          </w:tcPr>
          <w:p w:rsidR="006F4495" w:rsidRPr="007C2B93" w:rsidRDefault="006F4495" w:rsidP="00650B13">
            <w:pPr>
              <w:jc w:val="center"/>
              <w:rPr>
                <w:rFonts w:ascii="Times New Roman" w:hAnsi="Times New Roman" w:cs="Times New Roman"/>
                <w:sz w:val="21"/>
                <w:szCs w:val="21"/>
                <w:lang w:val="en-US"/>
              </w:rPr>
            </w:pPr>
          </w:p>
        </w:tc>
        <w:tc>
          <w:tcPr>
            <w:tcW w:w="426"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5" w:type="dxa"/>
          </w:tcPr>
          <w:p w:rsidR="006F4495" w:rsidRPr="00207F1E" w:rsidRDefault="006F4495" w:rsidP="00650B13">
            <w:pPr>
              <w:rPr>
                <w:rFonts w:ascii="Times New Roman" w:hAnsi="Times New Roman" w:cs="Times New Roman"/>
                <w:sz w:val="21"/>
                <w:szCs w:val="21"/>
              </w:rPr>
            </w:pPr>
          </w:p>
        </w:tc>
        <w:tc>
          <w:tcPr>
            <w:tcW w:w="425" w:type="dxa"/>
          </w:tcPr>
          <w:p w:rsidR="006F4495" w:rsidRPr="007C2B93" w:rsidRDefault="006F4495" w:rsidP="00650B13">
            <w:pPr>
              <w:rPr>
                <w:rFonts w:ascii="Times New Roman" w:hAnsi="Times New Roman" w:cs="Times New Roman"/>
                <w:sz w:val="21"/>
                <w:szCs w:val="21"/>
                <w:lang w:val="en-US"/>
              </w:rPr>
            </w:pPr>
          </w:p>
        </w:tc>
        <w:tc>
          <w:tcPr>
            <w:tcW w:w="426"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c>
          <w:tcPr>
            <w:tcW w:w="425" w:type="dxa"/>
          </w:tcPr>
          <w:p w:rsidR="006F4495" w:rsidRPr="00207F1E" w:rsidRDefault="00D0331A" w:rsidP="00650B13">
            <w:pPr>
              <w:rPr>
                <w:rFonts w:ascii="Times New Roman" w:hAnsi="Times New Roman" w:cs="Times New Roman"/>
                <w:sz w:val="21"/>
                <w:szCs w:val="21"/>
              </w:rPr>
            </w:pPr>
            <w:r>
              <w:rPr>
                <w:rFonts w:ascii="Times New Roman" w:hAnsi="Times New Roman" w:cs="Times New Roman"/>
                <w:sz w:val="21"/>
                <w:szCs w:val="21"/>
              </w:rPr>
              <w:t>+</w:t>
            </w:r>
          </w:p>
        </w:tc>
      </w:tr>
    </w:tbl>
    <w:p w:rsidR="006F4495" w:rsidRDefault="006F4495" w:rsidP="006F4495">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6632F7" w:rsidRDefault="006632F7" w:rsidP="00EF1931">
      <w:pPr>
        <w:rPr>
          <w:rFonts w:ascii="Times New Roman" w:hAnsi="Times New Roman" w:cs="Times New Roman"/>
        </w:rPr>
      </w:pPr>
    </w:p>
    <w:p w:rsidR="005F03B4" w:rsidRDefault="005F03B4" w:rsidP="00EF1931">
      <w:pPr>
        <w:rPr>
          <w:rFonts w:ascii="Times New Roman" w:hAnsi="Times New Roman" w:cs="Times New Roman"/>
        </w:rPr>
      </w:pPr>
    </w:p>
    <w:sectPr w:rsidR="005F03B4" w:rsidSect="00544E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8C8"/>
    <w:multiLevelType w:val="hybridMultilevel"/>
    <w:tmpl w:val="C2B06AC4"/>
    <w:lvl w:ilvl="0" w:tplc="5D06237C">
      <w:start w:val="1"/>
      <w:numFmt w:val="decimal"/>
      <w:lvlText w:val="%1."/>
      <w:lvlJc w:val="left"/>
      <w:pPr>
        <w:ind w:left="816" w:hanging="361"/>
      </w:pPr>
      <w:rPr>
        <w:rFonts w:ascii="Times New Roman" w:eastAsia="Times New Roman" w:hAnsi="Times New Roman" w:cs="Times New Roman" w:hint="default"/>
        <w:spacing w:val="0"/>
        <w:w w:val="100"/>
        <w:sz w:val="28"/>
        <w:szCs w:val="28"/>
        <w:lang w:val="uk" w:eastAsia="uk" w:bidi="uk"/>
      </w:rPr>
    </w:lvl>
    <w:lvl w:ilvl="1" w:tplc="C0005D6A">
      <w:numFmt w:val="bullet"/>
      <w:lvlText w:val="•"/>
      <w:lvlJc w:val="left"/>
      <w:pPr>
        <w:ind w:left="1838" w:hanging="361"/>
      </w:pPr>
      <w:rPr>
        <w:rFonts w:hint="default"/>
        <w:lang w:val="uk" w:eastAsia="uk" w:bidi="uk"/>
      </w:rPr>
    </w:lvl>
    <w:lvl w:ilvl="2" w:tplc="17FCA750">
      <w:numFmt w:val="bullet"/>
      <w:lvlText w:val="•"/>
      <w:lvlJc w:val="left"/>
      <w:pPr>
        <w:ind w:left="2857" w:hanging="361"/>
      </w:pPr>
      <w:rPr>
        <w:rFonts w:hint="default"/>
        <w:lang w:val="uk" w:eastAsia="uk" w:bidi="uk"/>
      </w:rPr>
    </w:lvl>
    <w:lvl w:ilvl="3" w:tplc="13EEF92E">
      <w:numFmt w:val="bullet"/>
      <w:lvlText w:val="•"/>
      <w:lvlJc w:val="left"/>
      <w:pPr>
        <w:ind w:left="3875" w:hanging="361"/>
      </w:pPr>
      <w:rPr>
        <w:rFonts w:hint="default"/>
        <w:lang w:val="uk" w:eastAsia="uk" w:bidi="uk"/>
      </w:rPr>
    </w:lvl>
    <w:lvl w:ilvl="4" w:tplc="1B945346">
      <w:numFmt w:val="bullet"/>
      <w:lvlText w:val="•"/>
      <w:lvlJc w:val="left"/>
      <w:pPr>
        <w:ind w:left="4894" w:hanging="361"/>
      </w:pPr>
      <w:rPr>
        <w:rFonts w:hint="default"/>
        <w:lang w:val="uk" w:eastAsia="uk" w:bidi="uk"/>
      </w:rPr>
    </w:lvl>
    <w:lvl w:ilvl="5" w:tplc="36CA4832">
      <w:numFmt w:val="bullet"/>
      <w:lvlText w:val="•"/>
      <w:lvlJc w:val="left"/>
      <w:pPr>
        <w:ind w:left="5913" w:hanging="361"/>
      </w:pPr>
      <w:rPr>
        <w:rFonts w:hint="default"/>
        <w:lang w:val="uk" w:eastAsia="uk" w:bidi="uk"/>
      </w:rPr>
    </w:lvl>
    <w:lvl w:ilvl="6" w:tplc="FB964D78">
      <w:numFmt w:val="bullet"/>
      <w:lvlText w:val="•"/>
      <w:lvlJc w:val="left"/>
      <w:pPr>
        <w:ind w:left="6931" w:hanging="361"/>
      </w:pPr>
      <w:rPr>
        <w:rFonts w:hint="default"/>
        <w:lang w:val="uk" w:eastAsia="uk" w:bidi="uk"/>
      </w:rPr>
    </w:lvl>
    <w:lvl w:ilvl="7" w:tplc="5120899C">
      <w:numFmt w:val="bullet"/>
      <w:lvlText w:val="•"/>
      <w:lvlJc w:val="left"/>
      <w:pPr>
        <w:ind w:left="7950" w:hanging="361"/>
      </w:pPr>
      <w:rPr>
        <w:rFonts w:hint="default"/>
        <w:lang w:val="uk" w:eastAsia="uk" w:bidi="uk"/>
      </w:rPr>
    </w:lvl>
    <w:lvl w:ilvl="8" w:tplc="C258424E">
      <w:numFmt w:val="bullet"/>
      <w:lvlText w:val="•"/>
      <w:lvlJc w:val="left"/>
      <w:pPr>
        <w:ind w:left="8969" w:hanging="361"/>
      </w:pPr>
      <w:rPr>
        <w:rFonts w:hint="default"/>
        <w:lang w:val="uk" w:eastAsia="uk" w:bidi="uk"/>
      </w:rPr>
    </w:lvl>
  </w:abstractNum>
  <w:abstractNum w:abstractNumId="1">
    <w:nsid w:val="0EE815BA"/>
    <w:multiLevelType w:val="hybridMultilevel"/>
    <w:tmpl w:val="6CDCC830"/>
    <w:lvl w:ilvl="0" w:tplc="64FA28C2">
      <w:numFmt w:val="bullet"/>
      <w:lvlText w:val="•"/>
      <w:lvlJc w:val="left"/>
      <w:pPr>
        <w:ind w:left="141" w:hanging="284"/>
      </w:pPr>
      <w:rPr>
        <w:rFonts w:ascii="Times New Roman" w:eastAsia="Times New Roman" w:hAnsi="Times New Roman" w:cs="Times New Roman" w:hint="default"/>
        <w:w w:val="99"/>
        <w:sz w:val="26"/>
        <w:szCs w:val="26"/>
        <w:lang w:val="uk" w:eastAsia="uk" w:bidi="uk"/>
      </w:rPr>
    </w:lvl>
    <w:lvl w:ilvl="1" w:tplc="257ECA46">
      <w:numFmt w:val="bullet"/>
      <w:lvlText w:val="•"/>
      <w:lvlJc w:val="left"/>
      <w:pPr>
        <w:ind w:left="916" w:hanging="284"/>
      </w:pPr>
      <w:rPr>
        <w:rFonts w:hint="default"/>
        <w:lang w:val="uk" w:eastAsia="uk" w:bidi="uk"/>
      </w:rPr>
    </w:lvl>
    <w:lvl w:ilvl="2" w:tplc="5C627528">
      <w:numFmt w:val="bullet"/>
      <w:lvlText w:val="•"/>
      <w:lvlJc w:val="left"/>
      <w:pPr>
        <w:ind w:left="1692" w:hanging="284"/>
      </w:pPr>
      <w:rPr>
        <w:rFonts w:hint="default"/>
        <w:lang w:val="uk" w:eastAsia="uk" w:bidi="uk"/>
      </w:rPr>
    </w:lvl>
    <w:lvl w:ilvl="3" w:tplc="0CFECEEE">
      <w:numFmt w:val="bullet"/>
      <w:lvlText w:val="•"/>
      <w:lvlJc w:val="left"/>
      <w:pPr>
        <w:ind w:left="2468" w:hanging="284"/>
      </w:pPr>
      <w:rPr>
        <w:rFonts w:hint="default"/>
        <w:lang w:val="uk" w:eastAsia="uk" w:bidi="uk"/>
      </w:rPr>
    </w:lvl>
    <w:lvl w:ilvl="4" w:tplc="3598707C">
      <w:numFmt w:val="bullet"/>
      <w:lvlText w:val="•"/>
      <w:lvlJc w:val="left"/>
      <w:pPr>
        <w:ind w:left="3244" w:hanging="284"/>
      </w:pPr>
      <w:rPr>
        <w:rFonts w:hint="default"/>
        <w:lang w:val="uk" w:eastAsia="uk" w:bidi="uk"/>
      </w:rPr>
    </w:lvl>
    <w:lvl w:ilvl="5" w:tplc="AEF8D5F4">
      <w:numFmt w:val="bullet"/>
      <w:lvlText w:val="•"/>
      <w:lvlJc w:val="left"/>
      <w:pPr>
        <w:ind w:left="4020" w:hanging="284"/>
      </w:pPr>
      <w:rPr>
        <w:rFonts w:hint="default"/>
        <w:lang w:val="uk" w:eastAsia="uk" w:bidi="uk"/>
      </w:rPr>
    </w:lvl>
    <w:lvl w:ilvl="6" w:tplc="89AC263E">
      <w:numFmt w:val="bullet"/>
      <w:lvlText w:val="•"/>
      <w:lvlJc w:val="left"/>
      <w:pPr>
        <w:ind w:left="4796" w:hanging="284"/>
      </w:pPr>
      <w:rPr>
        <w:rFonts w:hint="default"/>
        <w:lang w:val="uk" w:eastAsia="uk" w:bidi="uk"/>
      </w:rPr>
    </w:lvl>
    <w:lvl w:ilvl="7" w:tplc="6B2E331A">
      <w:numFmt w:val="bullet"/>
      <w:lvlText w:val="•"/>
      <w:lvlJc w:val="left"/>
      <w:pPr>
        <w:ind w:left="5572" w:hanging="284"/>
      </w:pPr>
      <w:rPr>
        <w:rFonts w:hint="default"/>
        <w:lang w:val="uk" w:eastAsia="uk" w:bidi="uk"/>
      </w:rPr>
    </w:lvl>
    <w:lvl w:ilvl="8" w:tplc="EA5C766A">
      <w:numFmt w:val="bullet"/>
      <w:lvlText w:val="•"/>
      <w:lvlJc w:val="left"/>
      <w:pPr>
        <w:ind w:left="6348" w:hanging="284"/>
      </w:pPr>
      <w:rPr>
        <w:rFonts w:hint="default"/>
        <w:lang w:val="uk" w:eastAsia="uk" w:bidi="uk"/>
      </w:rPr>
    </w:lvl>
  </w:abstractNum>
  <w:abstractNum w:abstractNumId="2">
    <w:nsid w:val="153A060A"/>
    <w:multiLevelType w:val="hybridMultilevel"/>
    <w:tmpl w:val="94201252"/>
    <w:lvl w:ilvl="0" w:tplc="42B80A02">
      <w:start w:val="7"/>
      <w:numFmt w:val="decimal"/>
      <w:lvlText w:val="%1."/>
      <w:lvlJc w:val="left"/>
      <w:pPr>
        <w:ind w:left="434" w:hanging="327"/>
      </w:pPr>
      <w:rPr>
        <w:rFonts w:ascii="Times New Roman" w:eastAsia="Times New Roman" w:hAnsi="Times New Roman" w:cs="Times New Roman" w:hint="default"/>
        <w:spacing w:val="0"/>
        <w:w w:val="100"/>
        <w:sz w:val="22"/>
        <w:szCs w:val="22"/>
        <w:lang w:val="uk" w:eastAsia="uk" w:bidi="uk"/>
      </w:rPr>
    </w:lvl>
    <w:lvl w:ilvl="1" w:tplc="A4CA44A0">
      <w:numFmt w:val="bullet"/>
      <w:lvlText w:val="•"/>
      <w:lvlJc w:val="left"/>
      <w:pPr>
        <w:ind w:left="1177" w:hanging="327"/>
      </w:pPr>
      <w:rPr>
        <w:rFonts w:hint="default"/>
        <w:lang w:val="uk" w:eastAsia="uk" w:bidi="uk"/>
      </w:rPr>
    </w:lvl>
    <w:lvl w:ilvl="2" w:tplc="3C5291C6">
      <w:numFmt w:val="bullet"/>
      <w:lvlText w:val="•"/>
      <w:lvlJc w:val="left"/>
      <w:pPr>
        <w:ind w:left="1915" w:hanging="327"/>
      </w:pPr>
      <w:rPr>
        <w:rFonts w:hint="default"/>
        <w:lang w:val="uk" w:eastAsia="uk" w:bidi="uk"/>
      </w:rPr>
    </w:lvl>
    <w:lvl w:ilvl="3" w:tplc="CFAA4CC8">
      <w:numFmt w:val="bullet"/>
      <w:lvlText w:val="•"/>
      <w:lvlJc w:val="left"/>
      <w:pPr>
        <w:ind w:left="2652" w:hanging="327"/>
      </w:pPr>
      <w:rPr>
        <w:rFonts w:hint="default"/>
        <w:lang w:val="uk" w:eastAsia="uk" w:bidi="uk"/>
      </w:rPr>
    </w:lvl>
    <w:lvl w:ilvl="4" w:tplc="135061FA">
      <w:numFmt w:val="bullet"/>
      <w:lvlText w:val="•"/>
      <w:lvlJc w:val="left"/>
      <w:pPr>
        <w:ind w:left="3390" w:hanging="327"/>
      </w:pPr>
      <w:rPr>
        <w:rFonts w:hint="default"/>
        <w:lang w:val="uk" w:eastAsia="uk" w:bidi="uk"/>
      </w:rPr>
    </w:lvl>
    <w:lvl w:ilvl="5" w:tplc="4DF2AD9C">
      <w:numFmt w:val="bullet"/>
      <w:lvlText w:val="•"/>
      <w:lvlJc w:val="left"/>
      <w:pPr>
        <w:ind w:left="4127" w:hanging="327"/>
      </w:pPr>
      <w:rPr>
        <w:rFonts w:hint="default"/>
        <w:lang w:val="uk" w:eastAsia="uk" w:bidi="uk"/>
      </w:rPr>
    </w:lvl>
    <w:lvl w:ilvl="6" w:tplc="A970A50E">
      <w:numFmt w:val="bullet"/>
      <w:lvlText w:val="•"/>
      <w:lvlJc w:val="left"/>
      <w:pPr>
        <w:ind w:left="4865" w:hanging="327"/>
      </w:pPr>
      <w:rPr>
        <w:rFonts w:hint="default"/>
        <w:lang w:val="uk" w:eastAsia="uk" w:bidi="uk"/>
      </w:rPr>
    </w:lvl>
    <w:lvl w:ilvl="7" w:tplc="75C0B204">
      <w:numFmt w:val="bullet"/>
      <w:lvlText w:val="•"/>
      <w:lvlJc w:val="left"/>
      <w:pPr>
        <w:ind w:left="5602" w:hanging="327"/>
      </w:pPr>
      <w:rPr>
        <w:rFonts w:hint="default"/>
        <w:lang w:val="uk" w:eastAsia="uk" w:bidi="uk"/>
      </w:rPr>
    </w:lvl>
    <w:lvl w:ilvl="8" w:tplc="BC221E2C">
      <w:numFmt w:val="bullet"/>
      <w:lvlText w:val="•"/>
      <w:lvlJc w:val="left"/>
      <w:pPr>
        <w:ind w:left="6340" w:hanging="327"/>
      </w:pPr>
      <w:rPr>
        <w:rFonts w:hint="default"/>
        <w:lang w:val="uk" w:eastAsia="uk" w:bidi="uk"/>
      </w:rPr>
    </w:lvl>
  </w:abstractNum>
  <w:abstractNum w:abstractNumId="3">
    <w:nsid w:val="18DD1C0D"/>
    <w:multiLevelType w:val="hybridMultilevel"/>
    <w:tmpl w:val="72B28226"/>
    <w:lvl w:ilvl="0" w:tplc="63B0C908">
      <w:start w:val="2"/>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E54A51"/>
    <w:multiLevelType w:val="hybridMultilevel"/>
    <w:tmpl w:val="BC64C890"/>
    <w:lvl w:ilvl="0" w:tplc="C676297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5">
    <w:nsid w:val="20BA3FBB"/>
    <w:multiLevelType w:val="multilevel"/>
    <w:tmpl w:val="74DA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D54B32"/>
    <w:multiLevelType w:val="hybridMultilevel"/>
    <w:tmpl w:val="9626B610"/>
    <w:lvl w:ilvl="0" w:tplc="332ECBD8">
      <w:start w:val="1"/>
      <w:numFmt w:val="decimal"/>
      <w:lvlText w:val="%1."/>
      <w:lvlJc w:val="left"/>
      <w:pPr>
        <w:ind w:left="107" w:hanging="327"/>
      </w:pPr>
      <w:rPr>
        <w:rFonts w:ascii="Times New Roman" w:eastAsia="Times New Roman" w:hAnsi="Times New Roman" w:cs="Times New Roman" w:hint="default"/>
        <w:spacing w:val="0"/>
        <w:w w:val="100"/>
        <w:sz w:val="28"/>
        <w:szCs w:val="28"/>
        <w:lang w:val="uk" w:eastAsia="uk" w:bidi="uk"/>
      </w:rPr>
    </w:lvl>
    <w:lvl w:ilvl="1" w:tplc="B4D62DE0">
      <w:numFmt w:val="bullet"/>
      <w:lvlText w:val="•"/>
      <w:lvlJc w:val="left"/>
      <w:pPr>
        <w:ind w:left="871" w:hanging="327"/>
      </w:pPr>
      <w:rPr>
        <w:rFonts w:hint="default"/>
        <w:lang w:val="uk" w:eastAsia="uk" w:bidi="uk"/>
      </w:rPr>
    </w:lvl>
    <w:lvl w:ilvl="2" w:tplc="373089BA">
      <w:numFmt w:val="bullet"/>
      <w:lvlText w:val="•"/>
      <w:lvlJc w:val="left"/>
      <w:pPr>
        <w:ind w:left="1643" w:hanging="327"/>
      </w:pPr>
      <w:rPr>
        <w:rFonts w:hint="default"/>
        <w:lang w:val="uk" w:eastAsia="uk" w:bidi="uk"/>
      </w:rPr>
    </w:lvl>
    <w:lvl w:ilvl="3" w:tplc="3B8E106E">
      <w:numFmt w:val="bullet"/>
      <w:lvlText w:val="•"/>
      <w:lvlJc w:val="left"/>
      <w:pPr>
        <w:ind w:left="2414" w:hanging="327"/>
      </w:pPr>
      <w:rPr>
        <w:rFonts w:hint="default"/>
        <w:lang w:val="uk" w:eastAsia="uk" w:bidi="uk"/>
      </w:rPr>
    </w:lvl>
    <w:lvl w:ilvl="4" w:tplc="A7B8AA92">
      <w:numFmt w:val="bullet"/>
      <w:lvlText w:val="•"/>
      <w:lvlJc w:val="left"/>
      <w:pPr>
        <w:ind w:left="3186" w:hanging="327"/>
      </w:pPr>
      <w:rPr>
        <w:rFonts w:hint="default"/>
        <w:lang w:val="uk" w:eastAsia="uk" w:bidi="uk"/>
      </w:rPr>
    </w:lvl>
    <w:lvl w:ilvl="5" w:tplc="52DAEBC8">
      <w:numFmt w:val="bullet"/>
      <w:lvlText w:val="•"/>
      <w:lvlJc w:val="left"/>
      <w:pPr>
        <w:ind w:left="3957" w:hanging="327"/>
      </w:pPr>
      <w:rPr>
        <w:rFonts w:hint="default"/>
        <w:lang w:val="uk" w:eastAsia="uk" w:bidi="uk"/>
      </w:rPr>
    </w:lvl>
    <w:lvl w:ilvl="6" w:tplc="E488C54C">
      <w:numFmt w:val="bullet"/>
      <w:lvlText w:val="•"/>
      <w:lvlJc w:val="left"/>
      <w:pPr>
        <w:ind w:left="4729" w:hanging="327"/>
      </w:pPr>
      <w:rPr>
        <w:rFonts w:hint="default"/>
        <w:lang w:val="uk" w:eastAsia="uk" w:bidi="uk"/>
      </w:rPr>
    </w:lvl>
    <w:lvl w:ilvl="7" w:tplc="749CE7C4">
      <w:numFmt w:val="bullet"/>
      <w:lvlText w:val="•"/>
      <w:lvlJc w:val="left"/>
      <w:pPr>
        <w:ind w:left="5500" w:hanging="327"/>
      </w:pPr>
      <w:rPr>
        <w:rFonts w:hint="default"/>
        <w:lang w:val="uk" w:eastAsia="uk" w:bidi="uk"/>
      </w:rPr>
    </w:lvl>
    <w:lvl w:ilvl="8" w:tplc="EC8A2A04">
      <w:numFmt w:val="bullet"/>
      <w:lvlText w:val="•"/>
      <w:lvlJc w:val="left"/>
      <w:pPr>
        <w:ind w:left="6272" w:hanging="327"/>
      </w:pPr>
      <w:rPr>
        <w:rFonts w:hint="default"/>
        <w:lang w:val="uk" w:eastAsia="uk" w:bidi="uk"/>
      </w:rPr>
    </w:lvl>
  </w:abstractNum>
  <w:abstractNum w:abstractNumId="7">
    <w:nsid w:val="26A11E6D"/>
    <w:multiLevelType w:val="multilevel"/>
    <w:tmpl w:val="F4D655FC"/>
    <w:lvl w:ilvl="0">
      <w:start w:val="2"/>
      <w:numFmt w:val="decimal"/>
      <w:lvlText w:val="%1."/>
      <w:lvlJc w:val="left"/>
      <w:pPr>
        <w:ind w:left="720" w:hanging="360"/>
      </w:pPr>
      <w:rPr>
        <w:rFonts w:hint="default"/>
        <w:b/>
        <w:color w:val="000000"/>
      </w:rPr>
    </w:lvl>
    <w:lvl w:ilvl="1">
      <w:start w:val="1"/>
      <w:numFmt w:val="decimal"/>
      <w:isLgl/>
      <w:lvlText w:val="%1.%2."/>
      <w:lvlJc w:val="left"/>
      <w:pPr>
        <w:ind w:left="1080" w:hanging="36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720"/>
      </w:pPr>
      <w:rPr>
        <w:rFonts w:hint="default"/>
        <w:b/>
        <w:color w:val="000000"/>
      </w:rPr>
    </w:lvl>
    <w:lvl w:ilvl="4">
      <w:start w:val="1"/>
      <w:numFmt w:val="decimal"/>
      <w:isLgl/>
      <w:lvlText w:val="%1.%2.%3.%4.%5."/>
      <w:lvlJc w:val="left"/>
      <w:pPr>
        <w:ind w:left="2880" w:hanging="1080"/>
      </w:pPr>
      <w:rPr>
        <w:rFonts w:hint="default"/>
        <w:b/>
        <w:color w:val="000000"/>
      </w:rPr>
    </w:lvl>
    <w:lvl w:ilvl="5">
      <w:start w:val="1"/>
      <w:numFmt w:val="decimal"/>
      <w:isLgl/>
      <w:lvlText w:val="%1.%2.%3.%4.%5.%6."/>
      <w:lvlJc w:val="left"/>
      <w:pPr>
        <w:ind w:left="3240" w:hanging="1080"/>
      </w:pPr>
      <w:rPr>
        <w:rFonts w:hint="default"/>
        <w:b/>
        <w:color w:val="000000"/>
      </w:rPr>
    </w:lvl>
    <w:lvl w:ilvl="6">
      <w:start w:val="1"/>
      <w:numFmt w:val="decimal"/>
      <w:isLgl/>
      <w:lvlText w:val="%1.%2.%3.%4.%5.%6.%7."/>
      <w:lvlJc w:val="left"/>
      <w:pPr>
        <w:ind w:left="3600" w:hanging="1080"/>
      </w:pPr>
      <w:rPr>
        <w:rFonts w:hint="default"/>
        <w:b/>
        <w:color w:val="000000"/>
      </w:rPr>
    </w:lvl>
    <w:lvl w:ilvl="7">
      <w:start w:val="1"/>
      <w:numFmt w:val="decimal"/>
      <w:isLgl/>
      <w:lvlText w:val="%1.%2.%3.%4.%5.%6.%7.%8."/>
      <w:lvlJc w:val="left"/>
      <w:pPr>
        <w:ind w:left="4320" w:hanging="1440"/>
      </w:pPr>
      <w:rPr>
        <w:rFonts w:hint="default"/>
        <w:b/>
        <w:color w:val="000000"/>
      </w:rPr>
    </w:lvl>
    <w:lvl w:ilvl="8">
      <w:start w:val="1"/>
      <w:numFmt w:val="decimal"/>
      <w:isLgl/>
      <w:lvlText w:val="%1.%2.%3.%4.%5.%6.%7.%8.%9."/>
      <w:lvlJc w:val="left"/>
      <w:pPr>
        <w:ind w:left="4680" w:hanging="1440"/>
      </w:pPr>
      <w:rPr>
        <w:rFonts w:hint="default"/>
        <w:b/>
        <w:color w:val="000000"/>
      </w:rPr>
    </w:lvl>
  </w:abstractNum>
  <w:abstractNum w:abstractNumId="8">
    <w:nsid w:val="4C453A6A"/>
    <w:multiLevelType w:val="multilevel"/>
    <w:tmpl w:val="469649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2F4A4C"/>
    <w:multiLevelType w:val="hybridMultilevel"/>
    <w:tmpl w:val="8980534A"/>
    <w:lvl w:ilvl="0" w:tplc="AA368168">
      <w:start w:val="1"/>
      <w:numFmt w:val="decimal"/>
      <w:lvlText w:val="%1."/>
      <w:lvlJc w:val="left"/>
      <w:pPr>
        <w:ind w:left="107" w:hanging="327"/>
      </w:pPr>
      <w:rPr>
        <w:rFonts w:ascii="Times New Roman" w:eastAsia="Times New Roman" w:hAnsi="Times New Roman" w:cs="Times New Roman" w:hint="default"/>
        <w:spacing w:val="0"/>
        <w:w w:val="100"/>
        <w:sz w:val="22"/>
        <w:szCs w:val="22"/>
        <w:lang w:val="uk" w:eastAsia="uk" w:bidi="uk"/>
      </w:rPr>
    </w:lvl>
    <w:lvl w:ilvl="1" w:tplc="FC587220">
      <w:numFmt w:val="bullet"/>
      <w:lvlText w:val="•"/>
      <w:lvlJc w:val="left"/>
      <w:pPr>
        <w:ind w:left="871" w:hanging="327"/>
      </w:pPr>
      <w:rPr>
        <w:rFonts w:hint="default"/>
        <w:lang w:val="uk" w:eastAsia="uk" w:bidi="uk"/>
      </w:rPr>
    </w:lvl>
    <w:lvl w:ilvl="2" w:tplc="D2C2F2F0">
      <w:numFmt w:val="bullet"/>
      <w:lvlText w:val="•"/>
      <w:lvlJc w:val="left"/>
      <w:pPr>
        <w:ind w:left="1643" w:hanging="327"/>
      </w:pPr>
      <w:rPr>
        <w:rFonts w:hint="default"/>
        <w:lang w:val="uk" w:eastAsia="uk" w:bidi="uk"/>
      </w:rPr>
    </w:lvl>
    <w:lvl w:ilvl="3" w:tplc="78A257D4">
      <w:numFmt w:val="bullet"/>
      <w:lvlText w:val="•"/>
      <w:lvlJc w:val="left"/>
      <w:pPr>
        <w:ind w:left="2414" w:hanging="327"/>
      </w:pPr>
      <w:rPr>
        <w:rFonts w:hint="default"/>
        <w:lang w:val="uk" w:eastAsia="uk" w:bidi="uk"/>
      </w:rPr>
    </w:lvl>
    <w:lvl w:ilvl="4" w:tplc="F2B6DA0C">
      <w:numFmt w:val="bullet"/>
      <w:lvlText w:val="•"/>
      <w:lvlJc w:val="left"/>
      <w:pPr>
        <w:ind w:left="3186" w:hanging="327"/>
      </w:pPr>
      <w:rPr>
        <w:rFonts w:hint="default"/>
        <w:lang w:val="uk" w:eastAsia="uk" w:bidi="uk"/>
      </w:rPr>
    </w:lvl>
    <w:lvl w:ilvl="5" w:tplc="B1F0E848">
      <w:numFmt w:val="bullet"/>
      <w:lvlText w:val="•"/>
      <w:lvlJc w:val="left"/>
      <w:pPr>
        <w:ind w:left="3957" w:hanging="327"/>
      </w:pPr>
      <w:rPr>
        <w:rFonts w:hint="default"/>
        <w:lang w:val="uk" w:eastAsia="uk" w:bidi="uk"/>
      </w:rPr>
    </w:lvl>
    <w:lvl w:ilvl="6" w:tplc="C8FAD5BC">
      <w:numFmt w:val="bullet"/>
      <w:lvlText w:val="•"/>
      <w:lvlJc w:val="left"/>
      <w:pPr>
        <w:ind w:left="4729" w:hanging="327"/>
      </w:pPr>
      <w:rPr>
        <w:rFonts w:hint="default"/>
        <w:lang w:val="uk" w:eastAsia="uk" w:bidi="uk"/>
      </w:rPr>
    </w:lvl>
    <w:lvl w:ilvl="7" w:tplc="171E37CC">
      <w:numFmt w:val="bullet"/>
      <w:lvlText w:val="•"/>
      <w:lvlJc w:val="left"/>
      <w:pPr>
        <w:ind w:left="5500" w:hanging="327"/>
      </w:pPr>
      <w:rPr>
        <w:rFonts w:hint="default"/>
        <w:lang w:val="uk" w:eastAsia="uk" w:bidi="uk"/>
      </w:rPr>
    </w:lvl>
    <w:lvl w:ilvl="8" w:tplc="EF7E7C5E">
      <w:numFmt w:val="bullet"/>
      <w:lvlText w:val="•"/>
      <w:lvlJc w:val="left"/>
      <w:pPr>
        <w:ind w:left="6272" w:hanging="327"/>
      </w:pPr>
      <w:rPr>
        <w:rFonts w:hint="default"/>
        <w:lang w:val="uk" w:eastAsia="uk" w:bidi="uk"/>
      </w:rPr>
    </w:lvl>
  </w:abstractNum>
  <w:abstractNum w:abstractNumId="10">
    <w:nsid w:val="68E26FA2"/>
    <w:multiLevelType w:val="hybridMultilevel"/>
    <w:tmpl w:val="B718B3C0"/>
    <w:lvl w:ilvl="0" w:tplc="5F90744A">
      <w:numFmt w:val="bullet"/>
      <w:lvlText w:val="-"/>
      <w:lvlJc w:val="left"/>
      <w:pPr>
        <w:ind w:left="501" w:hanging="360"/>
      </w:pPr>
      <w:rPr>
        <w:rFonts w:ascii="Calibri" w:eastAsia="Calibri" w:hAnsi="Calibri" w:cs="Calibri" w:hint="default"/>
        <w:w w:val="100"/>
        <w:sz w:val="28"/>
        <w:szCs w:val="28"/>
        <w:lang w:val="uk" w:eastAsia="uk" w:bidi="uk"/>
      </w:rPr>
    </w:lvl>
    <w:lvl w:ilvl="1" w:tplc="A8BE1B4C">
      <w:numFmt w:val="bullet"/>
      <w:lvlText w:val="•"/>
      <w:lvlJc w:val="left"/>
      <w:pPr>
        <w:ind w:left="1240" w:hanging="360"/>
      </w:pPr>
      <w:rPr>
        <w:rFonts w:hint="default"/>
        <w:lang w:val="uk" w:eastAsia="uk" w:bidi="uk"/>
      </w:rPr>
    </w:lvl>
    <w:lvl w:ilvl="2" w:tplc="B9B4CA70">
      <w:numFmt w:val="bullet"/>
      <w:lvlText w:val="•"/>
      <w:lvlJc w:val="left"/>
      <w:pPr>
        <w:ind w:left="1980" w:hanging="360"/>
      </w:pPr>
      <w:rPr>
        <w:rFonts w:hint="default"/>
        <w:lang w:val="uk" w:eastAsia="uk" w:bidi="uk"/>
      </w:rPr>
    </w:lvl>
    <w:lvl w:ilvl="3" w:tplc="9E3E1DAC">
      <w:numFmt w:val="bullet"/>
      <w:lvlText w:val="•"/>
      <w:lvlJc w:val="left"/>
      <w:pPr>
        <w:ind w:left="2720" w:hanging="360"/>
      </w:pPr>
      <w:rPr>
        <w:rFonts w:hint="default"/>
        <w:lang w:val="uk" w:eastAsia="uk" w:bidi="uk"/>
      </w:rPr>
    </w:lvl>
    <w:lvl w:ilvl="4" w:tplc="9E2809A6">
      <w:numFmt w:val="bullet"/>
      <w:lvlText w:val="•"/>
      <w:lvlJc w:val="left"/>
      <w:pPr>
        <w:ind w:left="3460" w:hanging="360"/>
      </w:pPr>
      <w:rPr>
        <w:rFonts w:hint="default"/>
        <w:lang w:val="uk" w:eastAsia="uk" w:bidi="uk"/>
      </w:rPr>
    </w:lvl>
    <w:lvl w:ilvl="5" w:tplc="6D724948">
      <w:numFmt w:val="bullet"/>
      <w:lvlText w:val="•"/>
      <w:lvlJc w:val="left"/>
      <w:pPr>
        <w:ind w:left="4200" w:hanging="360"/>
      </w:pPr>
      <w:rPr>
        <w:rFonts w:hint="default"/>
        <w:lang w:val="uk" w:eastAsia="uk" w:bidi="uk"/>
      </w:rPr>
    </w:lvl>
    <w:lvl w:ilvl="6" w:tplc="DD50C872">
      <w:numFmt w:val="bullet"/>
      <w:lvlText w:val="•"/>
      <w:lvlJc w:val="left"/>
      <w:pPr>
        <w:ind w:left="4940" w:hanging="360"/>
      </w:pPr>
      <w:rPr>
        <w:rFonts w:hint="default"/>
        <w:lang w:val="uk" w:eastAsia="uk" w:bidi="uk"/>
      </w:rPr>
    </w:lvl>
    <w:lvl w:ilvl="7" w:tplc="4642DF08">
      <w:numFmt w:val="bullet"/>
      <w:lvlText w:val="•"/>
      <w:lvlJc w:val="left"/>
      <w:pPr>
        <w:ind w:left="5680" w:hanging="360"/>
      </w:pPr>
      <w:rPr>
        <w:rFonts w:hint="default"/>
        <w:lang w:val="uk" w:eastAsia="uk" w:bidi="uk"/>
      </w:rPr>
    </w:lvl>
    <w:lvl w:ilvl="8" w:tplc="C37C10C8">
      <w:numFmt w:val="bullet"/>
      <w:lvlText w:val="•"/>
      <w:lvlJc w:val="left"/>
      <w:pPr>
        <w:ind w:left="6420" w:hanging="360"/>
      </w:pPr>
      <w:rPr>
        <w:rFonts w:hint="default"/>
        <w:lang w:val="uk" w:eastAsia="uk" w:bidi="uk"/>
      </w:rPr>
    </w:lvl>
  </w:abstractNum>
  <w:num w:numId="1">
    <w:abstractNumId w:val="2"/>
  </w:num>
  <w:num w:numId="2">
    <w:abstractNumId w:val="9"/>
  </w:num>
  <w:num w:numId="3">
    <w:abstractNumId w:val="4"/>
  </w:num>
  <w:num w:numId="4">
    <w:abstractNumId w:val="6"/>
  </w:num>
  <w:num w:numId="5">
    <w:abstractNumId w:val="0"/>
  </w:num>
  <w:num w:numId="6">
    <w:abstractNumId w:val="8"/>
  </w:num>
  <w:num w:numId="7">
    <w:abstractNumId w:val="5"/>
  </w:num>
  <w:num w:numId="8">
    <w:abstractNumId w:val="7"/>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B5"/>
    <w:rsid w:val="00055181"/>
    <w:rsid w:val="00087937"/>
    <w:rsid w:val="00097D34"/>
    <w:rsid w:val="001411B8"/>
    <w:rsid w:val="00141496"/>
    <w:rsid w:val="0015297D"/>
    <w:rsid w:val="0019754E"/>
    <w:rsid w:val="001E0119"/>
    <w:rsid w:val="001F25CA"/>
    <w:rsid w:val="0020769F"/>
    <w:rsid w:val="00207F1E"/>
    <w:rsid w:val="0021051E"/>
    <w:rsid w:val="00216D2C"/>
    <w:rsid w:val="00303918"/>
    <w:rsid w:val="003350C6"/>
    <w:rsid w:val="00353866"/>
    <w:rsid w:val="003A75C5"/>
    <w:rsid w:val="003B2E87"/>
    <w:rsid w:val="003E28D6"/>
    <w:rsid w:val="003E5D2D"/>
    <w:rsid w:val="00405EB7"/>
    <w:rsid w:val="004131D8"/>
    <w:rsid w:val="004855B4"/>
    <w:rsid w:val="004C6E7D"/>
    <w:rsid w:val="004F4BCC"/>
    <w:rsid w:val="00502C4B"/>
    <w:rsid w:val="00513D59"/>
    <w:rsid w:val="0053386E"/>
    <w:rsid w:val="00544E1C"/>
    <w:rsid w:val="00554E91"/>
    <w:rsid w:val="00574E67"/>
    <w:rsid w:val="00586EDD"/>
    <w:rsid w:val="005F03B4"/>
    <w:rsid w:val="0061091C"/>
    <w:rsid w:val="00650B13"/>
    <w:rsid w:val="006632F7"/>
    <w:rsid w:val="006702CC"/>
    <w:rsid w:val="006A334B"/>
    <w:rsid w:val="006F4495"/>
    <w:rsid w:val="007619F5"/>
    <w:rsid w:val="00767D5D"/>
    <w:rsid w:val="007C2B93"/>
    <w:rsid w:val="007C6569"/>
    <w:rsid w:val="008029F5"/>
    <w:rsid w:val="00815D62"/>
    <w:rsid w:val="00826F67"/>
    <w:rsid w:val="008442EB"/>
    <w:rsid w:val="00882667"/>
    <w:rsid w:val="0089482B"/>
    <w:rsid w:val="00897C65"/>
    <w:rsid w:val="008B2732"/>
    <w:rsid w:val="008B618B"/>
    <w:rsid w:val="009221DD"/>
    <w:rsid w:val="009503B3"/>
    <w:rsid w:val="0095461E"/>
    <w:rsid w:val="009659B5"/>
    <w:rsid w:val="009A0DCC"/>
    <w:rsid w:val="009C5CE7"/>
    <w:rsid w:val="009E433D"/>
    <w:rsid w:val="009F61CD"/>
    <w:rsid w:val="00A057CF"/>
    <w:rsid w:val="00A10D58"/>
    <w:rsid w:val="00A273A5"/>
    <w:rsid w:val="00A32B21"/>
    <w:rsid w:val="00A35FE8"/>
    <w:rsid w:val="00A52C32"/>
    <w:rsid w:val="00A67383"/>
    <w:rsid w:val="00AA70C2"/>
    <w:rsid w:val="00AA7424"/>
    <w:rsid w:val="00AB592F"/>
    <w:rsid w:val="00B05843"/>
    <w:rsid w:val="00B062CF"/>
    <w:rsid w:val="00B52C41"/>
    <w:rsid w:val="00B9573F"/>
    <w:rsid w:val="00BA3EC1"/>
    <w:rsid w:val="00BA66C2"/>
    <w:rsid w:val="00C066C9"/>
    <w:rsid w:val="00C32515"/>
    <w:rsid w:val="00C87C6A"/>
    <w:rsid w:val="00C91155"/>
    <w:rsid w:val="00CC2748"/>
    <w:rsid w:val="00CE1611"/>
    <w:rsid w:val="00D0331A"/>
    <w:rsid w:val="00D24931"/>
    <w:rsid w:val="00D3045F"/>
    <w:rsid w:val="00D57E3B"/>
    <w:rsid w:val="00D87E6E"/>
    <w:rsid w:val="00D9147F"/>
    <w:rsid w:val="00D92C13"/>
    <w:rsid w:val="00DD1D18"/>
    <w:rsid w:val="00DD2356"/>
    <w:rsid w:val="00DE1669"/>
    <w:rsid w:val="00E84F1F"/>
    <w:rsid w:val="00ED1F37"/>
    <w:rsid w:val="00EE3E8A"/>
    <w:rsid w:val="00EF1931"/>
    <w:rsid w:val="00F07E0A"/>
    <w:rsid w:val="00F108B4"/>
    <w:rsid w:val="00F32C57"/>
    <w:rsid w:val="00F552E4"/>
    <w:rsid w:val="00F57444"/>
    <w:rsid w:val="00F60966"/>
    <w:rsid w:val="00F64F52"/>
    <w:rsid w:val="00F76F99"/>
    <w:rsid w:val="00F96932"/>
    <w:rsid w:val="00FB6C81"/>
    <w:rsid w:val="00FE0703"/>
    <w:rsid w:val="00FF6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styleId="ac">
    <w:name w:val="Normal (Web)"/>
    <w:basedOn w:val="a"/>
    <w:uiPriority w:val="99"/>
    <w:rsid w:val="00D9147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3386E"/>
    <w:pPr>
      <w:widowControl w:val="0"/>
      <w:autoSpaceDE w:val="0"/>
      <w:autoSpaceDN w:val="0"/>
      <w:spacing w:before="89" w:after="0" w:line="240" w:lineRule="auto"/>
      <w:ind w:left="816"/>
      <w:outlineLvl w:val="0"/>
    </w:pPr>
    <w:rPr>
      <w:rFonts w:ascii="Times New Roman" w:eastAsia="Times New Roman" w:hAnsi="Times New Roman" w:cs="Times New Roman"/>
      <w:b/>
      <w:bCs/>
      <w:sz w:val="28"/>
      <w:szCs w:val="28"/>
      <w:lang w:val="uk" w:eastAsia="u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Інше_"/>
    <w:basedOn w:val="a0"/>
    <w:link w:val="a5"/>
    <w:rsid w:val="009659B5"/>
    <w:rPr>
      <w:rFonts w:ascii="Times New Roman" w:eastAsia="Times New Roman" w:hAnsi="Times New Roman" w:cs="Times New Roman"/>
      <w:shd w:val="clear" w:color="auto" w:fill="FFFFFF"/>
    </w:rPr>
  </w:style>
  <w:style w:type="paragraph" w:customStyle="1" w:styleId="a5">
    <w:name w:val="Інше"/>
    <w:basedOn w:val="a"/>
    <w:link w:val="a4"/>
    <w:rsid w:val="009659B5"/>
    <w:pPr>
      <w:widowControl w:val="0"/>
      <w:shd w:val="clear" w:color="auto" w:fill="FFFFFF"/>
      <w:spacing w:after="0" w:line="240" w:lineRule="auto"/>
    </w:pPr>
    <w:rPr>
      <w:rFonts w:ascii="Times New Roman" w:eastAsia="Times New Roman" w:hAnsi="Times New Roman" w:cs="Times New Roman"/>
    </w:rPr>
  </w:style>
  <w:style w:type="character" w:styleId="a6">
    <w:name w:val="Hyperlink"/>
    <w:basedOn w:val="a0"/>
    <w:uiPriority w:val="99"/>
    <w:unhideWhenUsed/>
    <w:rsid w:val="009659B5"/>
    <w:rPr>
      <w:color w:val="0000FF"/>
      <w:u w:val="single"/>
    </w:rPr>
  </w:style>
  <w:style w:type="paragraph" w:customStyle="1" w:styleId="Default">
    <w:name w:val="Default"/>
    <w:rsid w:val="009659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659B5"/>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uiPriority w:val="1"/>
    <w:qFormat/>
    <w:rsid w:val="00882667"/>
    <w:pPr>
      <w:widowControl w:val="0"/>
      <w:autoSpaceDE w:val="0"/>
      <w:autoSpaceDN w:val="0"/>
      <w:spacing w:after="0" w:line="240" w:lineRule="auto"/>
      <w:ind w:left="816" w:hanging="360"/>
    </w:pPr>
    <w:rPr>
      <w:rFonts w:ascii="Times New Roman" w:eastAsia="Times New Roman" w:hAnsi="Times New Roman" w:cs="Times New Roman"/>
      <w:lang w:val="uk" w:eastAsia="uk"/>
    </w:rPr>
  </w:style>
  <w:style w:type="character" w:customStyle="1" w:styleId="3">
    <w:name w:val="Заголовок №3_"/>
    <w:basedOn w:val="a0"/>
    <w:link w:val="30"/>
    <w:rsid w:val="009221DD"/>
    <w:rPr>
      <w:rFonts w:ascii="Times New Roman" w:eastAsia="Times New Roman" w:hAnsi="Times New Roman" w:cs="Times New Roman"/>
      <w:b/>
      <w:bCs/>
      <w:sz w:val="28"/>
      <w:szCs w:val="28"/>
      <w:shd w:val="clear" w:color="auto" w:fill="FFFFFF"/>
    </w:rPr>
  </w:style>
  <w:style w:type="character" w:customStyle="1" w:styleId="4">
    <w:name w:val="Заголовок №4_"/>
    <w:basedOn w:val="a0"/>
    <w:link w:val="40"/>
    <w:rsid w:val="009221DD"/>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9221DD"/>
    <w:pPr>
      <w:widowControl w:val="0"/>
      <w:shd w:val="clear" w:color="auto" w:fill="FFFFFF"/>
      <w:spacing w:after="340" w:line="240" w:lineRule="auto"/>
      <w:jc w:val="center"/>
      <w:outlineLvl w:val="2"/>
    </w:pPr>
    <w:rPr>
      <w:rFonts w:ascii="Times New Roman" w:eastAsia="Times New Roman" w:hAnsi="Times New Roman" w:cs="Times New Roman"/>
      <w:b/>
      <w:bCs/>
      <w:sz w:val="28"/>
      <w:szCs w:val="28"/>
    </w:rPr>
  </w:style>
  <w:style w:type="paragraph" w:customStyle="1" w:styleId="40">
    <w:name w:val="Заголовок №4"/>
    <w:basedOn w:val="a"/>
    <w:link w:val="4"/>
    <w:rsid w:val="009221DD"/>
    <w:pPr>
      <w:widowControl w:val="0"/>
      <w:shd w:val="clear" w:color="auto" w:fill="FFFFFF"/>
      <w:spacing w:after="910" w:line="240" w:lineRule="auto"/>
      <w:ind w:left="520" w:firstLine="360"/>
      <w:outlineLvl w:val="3"/>
    </w:pPr>
    <w:rPr>
      <w:rFonts w:ascii="Times New Roman" w:eastAsia="Times New Roman" w:hAnsi="Times New Roman" w:cs="Times New Roman"/>
      <w:sz w:val="28"/>
      <w:szCs w:val="28"/>
    </w:rPr>
  </w:style>
  <w:style w:type="character" w:customStyle="1" w:styleId="a8">
    <w:name w:val="Основний текст_"/>
    <w:basedOn w:val="a0"/>
    <w:link w:val="a9"/>
    <w:rsid w:val="00A52C32"/>
    <w:rPr>
      <w:rFonts w:ascii="Times New Roman" w:eastAsia="Times New Roman" w:hAnsi="Times New Roman" w:cs="Times New Roman"/>
      <w:sz w:val="28"/>
      <w:szCs w:val="28"/>
      <w:shd w:val="clear" w:color="auto" w:fill="FFFFFF"/>
    </w:rPr>
  </w:style>
  <w:style w:type="character" w:customStyle="1" w:styleId="2">
    <w:name w:val="Основний текст (2)_"/>
    <w:basedOn w:val="a0"/>
    <w:link w:val="20"/>
    <w:rsid w:val="00A52C32"/>
    <w:rPr>
      <w:rFonts w:ascii="Times New Roman" w:eastAsia="Times New Roman" w:hAnsi="Times New Roman" w:cs="Times New Roman"/>
      <w:sz w:val="20"/>
      <w:szCs w:val="20"/>
      <w:shd w:val="clear" w:color="auto" w:fill="FFFFFF"/>
    </w:rPr>
  </w:style>
  <w:style w:type="paragraph" w:customStyle="1" w:styleId="a9">
    <w:name w:val="Основний текст"/>
    <w:basedOn w:val="a"/>
    <w:link w:val="a8"/>
    <w:rsid w:val="00A52C32"/>
    <w:pPr>
      <w:widowControl w:val="0"/>
      <w:shd w:val="clear" w:color="auto" w:fill="FFFFFF"/>
      <w:spacing w:after="120" w:line="240" w:lineRule="auto"/>
    </w:pPr>
    <w:rPr>
      <w:rFonts w:ascii="Times New Roman" w:eastAsia="Times New Roman" w:hAnsi="Times New Roman" w:cs="Times New Roman"/>
      <w:sz w:val="28"/>
      <w:szCs w:val="28"/>
    </w:rPr>
  </w:style>
  <w:style w:type="paragraph" w:customStyle="1" w:styleId="20">
    <w:name w:val="Основний текст (2)"/>
    <w:basedOn w:val="a"/>
    <w:link w:val="2"/>
    <w:rsid w:val="00A52C32"/>
    <w:pPr>
      <w:widowControl w:val="0"/>
      <w:shd w:val="clear" w:color="auto" w:fill="FFFFFF"/>
      <w:spacing w:after="34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A52C32"/>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A52C32"/>
    <w:pPr>
      <w:widowControl w:val="0"/>
      <w:shd w:val="clear" w:color="auto" w:fill="FFFFFF"/>
      <w:spacing w:before="580" w:after="500" w:line="240" w:lineRule="auto"/>
      <w:jc w:val="center"/>
      <w:outlineLvl w:val="1"/>
    </w:pPr>
    <w:rPr>
      <w:rFonts w:ascii="Times New Roman" w:eastAsia="Times New Roman" w:hAnsi="Times New Roman" w:cs="Times New Roman"/>
      <w:b/>
      <w:bCs/>
      <w:sz w:val="32"/>
      <w:szCs w:val="32"/>
    </w:rPr>
  </w:style>
  <w:style w:type="paragraph" w:styleId="aa">
    <w:name w:val="Balloon Text"/>
    <w:basedOn w:val="a"/>
    <w:link w:val="ab"/>
    <w:uiPriority w:val="99"/>
    <w:semiHidden/>
    <w:unhideWhenUsed/>
    <w:rsid w:val="00544E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44E1C"/>
    <w:rPr>
      <w:rFonts w:ascii="Tahoma" w:hAnsi="Tahoma" w:cs="Tahoma"/>
      <w:sz w:val="16"/>
      <w:szCs w:val="16"/>
    </w:rPr>
  </w:style>
  <w:style w:type="table" w:customStyle="1" w:styleId="TableNormal">
    <w:name w:val="Table Normal"/>
    <w:uiPriority w:val="2"/>
    <w:semiHidden/>
    <w:unhideWhenUsed/>
    <w:qFormat/>
    <w:rsid w:val="002076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3386E"/>
    <w:rPr>
      <w:rFonts w:ascii="Times New Roman" w:eastAsia="Times New Roman" w:hAnsi="Times New Roman" w:cs="Times New Roman"/>
      <w:b/>
      <w:bCs/>
      <w:sz w:val="28"/>
      <w:szCs w:val="28"/>
      <w:lang w:val="uk" w:eastAsia="uk"/>
    </w:rPr>
  </w:style>
  <w:style w:type="paragraph" w:styleId="ac">
    <w:name w:val="Normal (Web)"/>
    <w:basedOn w:val="a"/>
    <w:uiPriority w:val="99"/>
    <w:rsid w:val="00D9147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8713">
      <w:bodyDiv w:val="1"/>
      <w:marLeft w:val="0"/>
      <w:marRight w:val="0"/>
      <w:marTop w:val="0"/>
      <w:marBottom w:val="0"/>
      <w:divBdr>
        <w:top w:val="none" w:sz="0" w:space="0" w:color="auto"/>
        <w:left w:val="none" w:sz="0" w:space="0" w:color="auto"/>
        <w:bottom w:val="none" w:sz="0" w:space="0" w:color="auto"/>
        <w:right w:val="none" w:sz="0" w:space="0" w:color="auto"/>
      </w:divBdr>
    </w:div>
    <w:div w:id="286281832">
      <w:bodyDiv w:val="1"/>
      <w:marLeft w:val="0"/>
      <w:marRight w:val="0"/>
      <w:marTop w:val="0"/>
      <w:marBottom w:val="0"/>
      <w:divBdr>
        <w:top w:val="none" w:sz="0" w:space="0" w:color="auto"/>
        <w:left w:val="none" w:sz="0" w:space="0" w:color="auto"/>
        <w:bottom w:val="none" w:sz="0" w:space="0" w:color="auto"/>
        <w:right w:val="none" w:sz="0" w:space="0" w:color="auto"/>
      </w:divBdr>
    </w:div>
    <w:div w:id="335155919">
      <w:bodyDiv w:val="1"/>
      <w:marLeft w:val="0"/>
      <w:marRight w:val="0"/>
      <w:marTop w:val="0"/>
      <w:marBottom w:val="0"/>
      <w:divBdr>
        <w:top w:val="none" w:sz="0" w:space="0" w:color="auto"/>
        <w:left w:val="none" w:sz="0" w:space="0" w:color="auto"/>
        <w:bottom w:val="none" w:sz="0" w:space="0" w:color="auto"/>
        <w:right w:val="none" w:sz="0" w:space="0" w:color="auto"/>
      </w:divBdr>
    </w:div>
    <w:div w:id="434402300">
      <w:bodyDiv w:val="1"/>
      <w:marLeft w:val="0"/>
      <w:marRight w:val="0"/>
      <w:marTop w:val="0"/>
      <w:marBottom w:val="0"/>
      <w:divBdr>
        <w:top w:val="none" w:sz="0" w:space="0" w:color="auto"/>
        <w:left w:val="none" w:sz="0" w:space="0" w:color="auto"/>
        <w:bottom w:val="none" w:sz="0" w:space="0" w:color="auto"/>
        <w:right w:val="none" w:sz="0" w:space="0" w:color="auto"/>
      </w:divBdr>
    </w:div>
    <w:div w:id="608204074">
      <w:bodyDiv w:val="1"/>
      <w:marLeft w:val="0"/>
      <w:marRight w:val="0"/>
      <w:marTop w:val="0"/>
      <w:marBottom w:val="0"/>
      <w:divBdr>
        <w:top w:val="none" w:sz="0" w:space="0" w:color="auto"/>
        <w:left w:val="none" w:sz="0" w:space="0" w:color="auto"/>
        <w:bottom w:val="none" w:sz="0" w:space="0" w:color="auto"/>
        <w:right w:val="none" w:sz="0" w:space="0" w:color="auto"/>
      </w:divBdr>
    </w:div>
    <w:div w:id="722363404">
      <w:bodyDiv w:val="1"/>
      <w:marLeft w:val="0"/>
      <w:marRight w:val="0"/>
      <w:marTop w:val="0"/>
      <w:marBottom w:val="0"/>
      <w:divBdr>
        <w:top w:val="none" w:sz="0" w:space="0" w:color="auto"/>
        <w:left w:val="none" w:sz="0" w:space="0" w:color="auto"/>
        <w:bottom w:val="none" w:sz="0" w:space="0" w:color="auto"/>
        <w:right w:val="none" w:sz="0" w:space="0" w:color="auto"/>
      </w:divBdr>
    </w:div>
    <w:div w:id="740785873">
      <w:bodyDiv w:val="1"/>
      <w:marLeft w:val="0"/>
      <w:marRight w:val="0"/>
      <w:marTop w:val="0"/>
      <w:marBottom w:val="0"/>
      <w:divBdr>
        <w:top w:val="none" w:sz="0" w:space="0" w:color="auto"/>
        <w:left w:val="none" w:sz="0" w:space="0" w:color="auto"/>
        <w:bottom w:val="none" w:sz="0" w:space="0" w:color="auto"/>
        <w:right w:val="none" w:sz="0" w:space="0" w:color="auto"/>
      </w:divBdr>
    </w:div>
    <w:div w:id="936133465">
      <w:bodyDiv w:val="1"/>
      <w:marLeft w:val="0"/>
      <w:marRight w:val="0"/>
      <w:marTop w:val="0"/>
      <w:marBottom w:val="0"/>
      <w:divBdr>
        <w:top w:val="none" w:sz="0" w:space="0" w:color="auto"/>
        <w:left w:val="none" w:sz="0" w:space="0" w:color="auto"/>
        <w:bottom w:val="none" w:sz="0" w:space="0" w:color="auto"/>
        <w:right w:val="none" w:sz="0" w:space="0" w:color="auto"/>
      </w:divBdr>
    </w:div>
    <w:div w:id="1073506770">
      <w:bodyDiv w:val="1"/>
      <w:marLeft w:val="0"/>
      <w:marRight w:val="0"/>
      <w:marTop w:val="0"/>
      <w:marBottom w:val="0"/>
      <w:divBdr>
        <w:top w:val="none" w:sz="0" w:space="0" w:color="auto"/>
        <w:left w:val="none" w:sz="0" w:space="0" w:color="auto"/>
        <w:bottom w:val="none" w:sz="0" w:space="0" w:color="auto"/>
        <w:right w:val="none" w:sz="0" w:space="0" w:color="auto"/>
      </w:divBdr>
    </w:div>
    <w:div w:id="1087732533">
      <w:bodyDiv w:val="1"/>
      <w:marLeft w:val="0"/>
      <w:marRight w:val="0"/>
      <w:marTop w:val="0"/>
      <w:marBottom w:val="0"/>
      <w:divBdr>
        <w:top w:val="none" w:sz="0" w:space="0" w:color="auto"/>
        <w:left w:val="none" w:sz="0" w:space="0" w:color="auto"/>
        <w:bottom w:val="none" w:sz="0" w:space="0" w:color="auto"/>
        <w:right w:val="none" w:sz="0" w:space="0" w:color="auto"/>
      </w:divBdr>
    </w:div>
    <w:div w:id="1314675903">
      <w:bodyDiv w:val="1"/>
      <w:marLeft w:val="0"/>
      <w:marRight w:val="0"/>
      <w:marTop w:val="0"/>
      <w:marBottom w:val="0"/>
      <w:divBdr>
        <w:top w:val="none" w:sz="0" w:space="0" w:color="auto"/>
        <w:left w:val="none" w:sz="0" w:space="0" w:color="auto"/>
        <w:bottom w:val="none" w:sz="0" w:space="0" w:color="auto"/>
        <w:right w:val="none" w:sz="0" w:space="0" w:color="auto"/>
      </w:divBdr>
    </w:div>
    <w:div w:id="1316490495">
      <w:bodyDiv w:val="1"/>
      <w:marLeft w:val="0"/>
      <w:marRight w:val="0"/>
      <w:marTop w:val="0"/>
      <w:marBottom w:val="0"/>
      <w:divBdr>
        <w:top w:val="none" w:sz="0" w:space="0" w:color="auto"/>
        <w:left w:val="none" w:sz="0" w:space="0" w:color="auto"/>
        <w:bottom w:val="none" w:sz="0" w:space="0" w:color="auto"/>
        <w:right w:val="none" w:sz="0" w:space="0" w:color="auto"/>
      </w:divBdr>
    </w:div>
    <w:div w:id="1430814550">
      <w:bodyDiv w:val="1"/>
      <w:marLeft w:val="0"/>
      <w:marRight w:val="0"/>
      <w:marTop w:val="0"/>
      <w:marBottom w:val="0"/>
      <w:divBdr>
        <w:top w:val="none" w:sz="0" w:space="0" w:color="auto"/>
        <w:left w:val="none" w:sz="0" w:space="0" w:color="auto"/>
        <w:bottom w:val="none" w:sz="0" w:space="0" w:color="auto"/>
        <w:right w:val="none" w:sz="0" w:space="0" w:color="auto"/>
      </w:divBdr>
    </w:div>
    <w:div w:id="1812022297">
      <w:bodyDiv w:val="1"/>
      <w:marLeft w:val="0"/>
      <w:marRight w:val="0"/>
      <w:marTop w:val="0"/>
      <w:marBottom w:val="0"/>
      <w:divBdr>
        <w:top w:val="none" w:sz="0" w:space="0" w:color="auto"/>
        <w:left w:val="none" w:sz="0" w:space="0" w:color="auto"/>
        <w:bottom w:val="none" w:sz="0" w:space="0" w:color="auto"/>
        <w:right w:val="none" w:sz="0" w:space="0" w:color="auto"/>
      </w:divBdr>
    </w:div>
    <w:div w:id="210194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im.pnu.edu.ua/%d0%be%d1%81%d0%b2%d1%96%d1%82%d0%bd%d1%8f-%d0%bf%d1%80%d0%be%d0%b3%d1%80%d0%b0%d0%bc%d0%b0-%d0%bc%d0%b5%d0%bd%d0%b5%d0%b4%d0%b6%d0%bc%d0%b5%d0%bd%d1%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mv.pnu.edu.ua/bakalavrat/073-%d0%bc%d0%b5%d0%bd%d0%b5%d0%b4%d0%b6%d0%bc%d0%b5%d0%bd%d1%82-%d0%be%d1%80%d0%b3%d0%b0%d0%bd%d1%96%d0%b7%d0%b0%d1%86%d1%96%d0%b9-%d1%82%d0%b0-%d0%b0%d0%b4%d0%bc%d1%96%d0%bd%d1%96%d1%81%d1%82%d1%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pnu.edu.ua/wp-content/uploads/sites/19/2018/04/%d0%9f%d0%be%d0%bb%d0%be%d0%b6%d0%b5%d0%bd%d0%bd%d1%8f-%d0%bf%d1%80%d0%be-%d0%b0%d0%ba%d0%b0%d0%b4%d0%b5%d0%bc%d1%96%d1%87%d0%bd%d1%83-%d0%bc%d0%be%d0%b1%d1%96%d0%bb%d1%8c%d0%bd%d1%96%d1%81%d1%82%d1%8c-%d1%83%d1%87%d0%b0%d1%81%d0%bd%d0%b8%d0%ba%d1%96%d0%b2-%d0%be%d1%81%d0%b2%d1%96%d1%82%d0%bd%d1%8c%d0%be%d0%b3%d0%be-%d0%bf%d1%80%d0%be%d1%86%d0%b5%d1%81%d1%83.pdf" TargetMode="External"/><Relationship Id="rId5" Type="http://schemas.openxmlformats.org/officeDocument/2006/relationships/settings" Target="settings.xml"/><Relationship Id="rId10" Type="http://schemas.openxmlformats.org/officeDocument/2006/relationships/hyperlink" Target="https://ic.pnu.edu.ua/%d1%83%d0%b3%d0%be%d0%b4%d0%b8-%d0%bf%d1%80%d0%be-%d1%81%d0%bf%d1%96%d0%b2%d0%bf%d1%80%d0%b0%d1%86%d1%8e/" TargetMode="External"/><Relationship Id="rId4" Type="http://schemas.microsoft.com/office/2007/relationships/stylesWithEffects" Target="stylesWithEffects.xml"/><Relationship Id="rId9" Type="http://schemas.openxmlformats.org/officeDocument/2006/relationships/hyperlink" Target="http://lib.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DE77-7C44-4834-86B7-E8EEE779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23877</Words>
  <Characters>13611</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dc:creator>
  <cp:lastModifiedBy>Galyna</cp:lastModifiedBy>
  <cp:revision>16</cp:revision>
  <cp:lastPrinted>2020-07-30T19:23:00Z</cp:lastPrinted>
  <dcterms:created xsi:type="dcterms:W3CDTF">2020-08-28T19:25:00Z</dcterms:created>
  <dcterms:modified xsi:type="dcterms:W3CDTF">2020-08-28T21:31:00Z</dcterms:modified>
</cp:coreProperties>
</file>