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87E" w:rsidRPr="00062309" w:rsidRDefault="002C487E" w:rsidP="002C487E">
      <w:pPr>
        <w:jc w:val="center"/>
        <w:rPr>
          <w:b/>
        </w:rPr>
      </w:pPr>
      <w:r>
        <w:rPr>
          <w:b/>
        </w:rPr>
        <w:t>Тематика</w:t>
      </w:r>
      <w:r w:rsidR="00845424">
        <w:rPr>
          <w:b/>
        </w:rPr>
        <w:t xml:space="preserve"> магістерських робіт</w:t>
      </w:r>
    </w:p>
    <w:p w:rsidR="002C487E" w:rsidRPr="00062309" w:rsidRDefault="002C487E" w:rsidP="002C487E">
      <w:pPr>
        <w:jc w:val="center"/>
        <w:rPr>
          <w:b/>
        </w:rPr>
      </w:pPr>
      <w:r w:rsidRPr="00062309">
        <w:rPr>
          <w:b/>
        </w:rPr>
        <w:t>201</w:t>
      </w:r>
      <w:r>
        <w:rPr>
          <w:b/>
        </w:rPr>
        <w:t>7</w:t>
      </w:r>
      <w:r w:rsidRPr="00062309">
        <w:rPr>
          <w:b/>
        </w:rPr>
        <w:t>-201</w:t>
      </w:r>
      <w:r>
        <w:rPr>
          <w:b/>
        </w:rPr>
        <w:t>8</w:t>
      </w:r>
      <w:r w:rsidRPr="00062309">
        <w:rPr>
          <w:b/>
        </w:rPr>
        <w:t xml:space="preserve"> </w:t>
      </w:r>
      <w:proofErr w:type="spellStart"/>
      <w:r w:rsidRPr="00062309">
        <w:rPr>
          <w:b/>
        </w:rPr>
        <w:t>н.р</w:t>
      </w:r>
      <w:proofErr w:type="spellEnd"/>
      <w:r w:rsidRPr="00062309">
        <w:rPr>
          <w:b/>
        </w:rPr>
        <w:t>.</w:t>
      </w:r>
    </w:p>
    <w:p w:rsidR="002C487E" w:rsidRDefault="002C487E"/>
    <w:p w:rsidR="002C487E" w:rsidRDefault="00E5671C" w:rsidP="005A1BDF">
      <w:pPr>
        <w:ind w:left="284"/>
        <w:rPr>
          <w:b/>
        </w:rPr>
      </w:pPr>
      <w:r>
        <w:rPr>
          <w:b/>
        </w:rPr>
        <w:t>Спеціальність 073 Менеджмент (</w:t>
      </w:r>
      <w:r w:rsidR="002C487E" w:rsidRPr="00062309">
        <w:rPr>
          <w:b/>
        </w:rPr>
        <w:t>Менеджмент</w:t>
      </w:r>
      <w:r w:rsidR="002C487E" w:rsidRPr="00E5671C">
        <w:rPr>
          <w:b/>
        </w:rPr>
        <w:t xml:space="preserve"> </w:t>
      </w:r>
      <w:r w:rsidR="002C487E" w:rsidRPr="00062309">
        <w:rPr>
          <w:b/>
        </w:rPr>
        <w:t>організацій і адміністрування</w:t>
      </w:r>
      <w:r>
        <w:rPr>
          <w:b/>
        </w:rPr>
        <w:t>)</w:t>
      </w:r>
    </w:p>
    <w:p w:rsidR="002C487E" w:rsidRDefault="002C487E" w:rsidP="005A1BDF">
      <w:pPr>
        <w:ind w:left="284"/>
        <w:rPr>
          <w:b/>
        </w:rPr>
      </w:pPr>
    </w:p>
    <w:p w:rsidR="002C487E" w:rsidRPr="005A1BDF" w:rsidRDefault="002C487E" w:rsidP="005A1BDF">
      <w:pPr>
        <w:pStyle w:val="a4"/>
        <w:numPr>
          <w:ilvl w:val="0"/>
          <w:numId w:val="1"/>
        </w:numPr>
        <w:ind w:left="284" w:firstLine="0"/>
      </w:pPr>
      <w:r w:rsidRPr="005A1BDF">
        <w:t>Організаційна культура та її роль в досягненні ефективності управління персоналом організації.</w:t>
      </w:r>
    </w:p>
    <w:p w:rsidR="002C487E" w:rsidRPr="005A1BDF" w:rsidRDefault="002C487E" w:rsidP="005A1BDF">
      <w:pPr>
        <w:pStyle w:val="a4"/>
        <w:numPr>
          <w:ilvl w:val="0"/>
          <w:numId w:val="1"/>
        </w:numPr>
        <w:ind w:left="284" w:firstLine="0"/>
      </w:pPr>
      <w:r w:rsidRPr="005A1BDF">
        <w:t>Мотивація персоналу в практичному менеджменті.</w:t>
      </w:r>
    </w:p>
    <w:p w:rsidR="002C487E" w:rsidRPr="005A1BDF" w:rsidRDefault="002C487E" w:rsidP="005A1BDF">
      <w:pPr>
        <w:pStyle w:val="a4"/>
        <w:numPr>
          <w:ilvl w:val="0"/>
          <w:numId w:val="1"/>
        </w:numPr>
        <w:ind w:left="284" w:firstLine="0"/>
      </w:pPr>
      <w:r w:rsidRPr="005A1BDF">
        <w:t>Залучення іноземного інвестування для розвитку малого і середнього бізнесу.</w:t>
      </w:r>
    </w:p>
    <w:p w:rsidR="002C487E" w:rsidRPr="005A1BDF" w:rsidRDefault="002C487E" w:rsidP="005A1BDF">
      <w:pPr>
        <w:pStyle w:val="a4"/>
        <w:numPr>
          <w:ilvl w:val="0"/>
          <w:numId w:val="1"/>
        </w:numPr>
        <w:ind w:left="284" w:firstLine="0"/>
      </w:pPr>
      <w:r w:rsidRPr="005A1BDF">
        <w:t>Удосконалення системи управління та розвитку персоналу в організації.</w:t>
      </w:r>
    </w:p>
    <w:p w:rsidR="002C487E" w:rsidRPr="005A1BDF" w:rsidRDefault="002C487E" w:rsidP="005A1BDF">
      <w:pPr>
        <w:pStyle w:val="a4"/>
        <w:numPr>
          <w:ilvl w:val="0"/>
          <w:numId w:val="1"/>
        </w:numPr>
        <w:tabs>
          <w:tab w:val="left" w:pos="540"/>
          <w:tab w:val="left" w:pos="1980"/>
        </w:tabs>
        <w:ind w:left="284" w:firstLine="0"/>
      </w:pPr>
      <w:r w:rsidRPr="005A1BDF">
        <w:t>Розробка напрямів підвищення управління інноваційними процесами на підприємстві.</w:t>
      </w:r>
    </w:p>
    <w:p w:rsidR="002C487E" w:rsidRPr="005A1BDF" w:rsidRDefault="002C487E" w:rsidP="005A1BDF">
      <w:pPr>
        <w:pStyle w:val="a4"/>
        <w:numPr>
          <w:ilvl w:val="0"/>
          <w:numId w:val="1"/>
        </w:numPr>
        <w:ind w:left="284" w:firstLine="0"/>
      </w:pPr>
      <w:r w:rsidRPr="005A1BDF">
        <w:t>Система управління підприємством.</w:t>
      </w:r>
    </w:p>
    <w:p w:rsidR="002C487E" w:rsidRPr="005A1BDF" w:rsidRDefault="002C487E" w:rsidP="005A1BDF">
      <w:pPr>
        <w:pStyle w:val="a4"/>
        <w:numPr>
          <w:ilvl w:val="0"/>
          <w:numId w:val="1"/>
        </w:numPr>
        <w:ind w:left="284" w:firstLine="0"/>
      </w:pPr>
      <w:r w:rsidRPr="005A1BDF">
        <w:t>Шляхи і методи підвищення ефективності управління персоналом державної організації.</w:t>
      </w:r>
    </w:p>
    <w:p w:rsidR="002C487E" w:rsidRPr="005A1BDF" w:rsidRDefault="002C487E" w:rsidP="005A1BDF">
      <w:pPr>
        <w:pStyle w:val="a4"/>
        <w:numPr>
          <w:ilvl w:val="0"/>
          <w:numId w:val="1"/>
        </w:numPr>
        <w:tabs>
          <w:tab w:val="left" w:pos="540"/>
          <w:tab w:val="left" w:pos="1980"/>
        </w:tabs>
        <w:ind w:left="284" w:firstLine="0"/>
      </w:pPr>
      <w:r w:rsidRPr="005A1BDF">
        <w:t>Стратегічний менеджмент на підприємстві в умовах кризи.</w:t>
      </w:r>
    </w:p>
    <w:p w:rsidR="002C487E" w:rsidRPr="005A1BDF" w:rsidRDefault="002C487E" w:rsidP="005A1BDF">
      <w:pPr>
        <w:pStyle w:val="a4"/>
        <w:numPr>
          <w:ilvl w:val="0"/>
          <w:numId w:val="1"/>
        </w:numPr>
        <w:ind w:left="284" w:firstLine="0"/>
        <w:rPr>
          <w:b/>
        </w:rPr>
      </w:pPr>
      <w:r w:rsidRPr="005A1BDF">
        <w:t>Система методів матеріального і морального стимулювання управлінського персоналу організацій та основні напрями її удосконалення.</w:t>
      </w:r>
    </w:p>
    <w:p w:rsidR="002C487E" w:rsidRPr="005A1BDF" w:rsidRDefault="002C487E" w:rsidP="005A1BDF">
      <w:pPr>
        <w:pStyle w:val="a4"/>
        <w:numPr>
          <w:ilvl w:val="0"/>
          <w:numId w:val="1"/>
        </w:numPr>
        <w:ind w:left="284" w:firstLine="0"/>
      </w:pPr>
      <w:r w:rsidRPr="005A1BDF">
        <w:t>Формування організаційної культури та іміджу організації.</w:t>
      </w:r>
    </w:p>
    <w:p w:rsidR="002C487E" w:rsidRPr="005A1BDF" w:rsidRDefault="002C487E" w:rsidP="005A1BDF">
      <w:pPr>
        <w:pStyle w:val="a4"/>
        <w:numPr>
          <w:ilvl w:val="0"/>
          <w:numId w:val="1"/>
        </w:numPr>
        <w:ind w:left="284" w:firstLine="0"/>
      </w:pPr>
      <w:r w:rsidRPr="005A1BDF">
        <w:t>Формування системи кадрового менеджменту.</w:t>
      </w:r>
    </w:p>
    <w:p w:rsidR="002C487E" w:rsidRPr="005A1BDF" w:rsidRDefault="002C487E" w:rsidP="005A1BDF">
      <w:pPr>
        <w:pStyle w:val="a4"/>
        <w:numPr>
          <w:ilvl w:val="0"/>
          <w:numId w:val="1"/>
        </w:numPr>
        <w:ind w:left="284" w:firstLine="0"/>
      </w:pPr>
      <w:r w:rsidRPr="005A1BDF">
        <w:t>Керівництво, лідерство та організаційна культура ресторанного бізнесу.</w:t>
      </w:r>
    </w:p>
    <w:p w:rsidR="002C487E" w:rsidRPr="005A1BDF" w:rsidRDefault="002C487E" w:rsidP="005A1BDF">
      <w:pPr>
        <w:pStyle w:val="a4"/>
        <w:numPr>
          <w:ilvl w:val="0"/>
          <w:numId w:val="1"/>
        </w:numPr>
        <w:ind w:left="284" w:firstLine="0"/>
      </w:pPr>
      <w:r w:rsidRPr="005A1BDF">
        <w:t>Регулювання трудової поведінки персоналу в процесі діяльності організації</w:t>
      </w:r>
      <w:r w:rsidR="00814CCC" w:rsidRPr="005A1BDF">
        <w:t>.</w:t>
      </w:r>
    </w:p>
    <w:p w:rsidR="002C487E" w:rsidRPr="005A1BDF" w:rsidRDefault="002C487E" w:rsidP="004837E0">
      <w:pPr>
        <w:pStyle w:val="a4"/>
        <w:numPr>
          <w:ilvl w:val="0"/>
          <w:numId w:val="1"/>
        </w:numPr>
        <w:tabs>
          <w:tab w:val="left" w:pos="540"/>
          <w:tab w:val="left" w:pos="709"/>
        </w:tabs>
        <w:ind w:left="284" w:firstLine="0"/>
      </w:pPr>
      <w:r w:rsidRPr="005A1BDF">
        <w:t>Особливості управління персоналом у малих та середніх підприємствах</w:t>
      </w:r>
      <w:r w:rsidR="00814CCC" w:rsidRPr="005A1BDF">
        <w:t>.</w:t>
      </w:r>
    </w:p>
    <w:p w:rsidR="002C487E" w:rsidRPr="005A1BDF" w:rsidRDefault="002C487E" w:rsidP="005A1BDF">
      <w:pPr>
        <w:pStyle w:val="a4"/>
        <w:numPr>
          <w:ilvl w:val="0"/>
          <w:numId w:val="1"/>
        </w:numPr>
        <w:ind w:left="284" w:firstLine="0"/>
      </w:pPr>
      <w:r w:rsidRPr="005A1BDF">
        <w:t>Управління заходами по усуненню забруднення довкілля міста підприємствами хімічної промисловості</w:t>
      </w:r>
      <w:r w:rsidR="00814CCC" w:rsidRPr="005A1BDF">
        <w:t>.</w:t>
      </w:r>
    </w:p>
    <w:p w:rsidR="002C487E" w:rsidRPr="005A1BDF" w:rsidRDefault="002C487E" w:rsidP="005A1BDF">
      <w:pPr>
        <w:pStyle w:val="a4"/>
        <w:numPr>
          <w:ilvl w:val="0"/>
          <w:numId w:val="1"/>
        </w:numPr>
        <w:ind w:left="284" w:firstLine="0"/>
      </w:pPr>
      <w:r w:rsidRPr="005A1BDF">
        <w:t>Процес управління організацією та шляхи його удосконалення</w:t>
      </w:r>
      <w:r w:rsidR="00814CCC" w:rsidRPr="005A1BDF">
        <w:t>.</w:t>
      </w:r>
    </w:p>
    <w:p w:rsidR="002C487E" w:rsidRPr="005A1BDF" w:rsidRDefault="002C487E" w:rsidP="005A1BDF">
      <w:pPr>
        <w:pStyle w:val="a4"/>
        <w:numPr>
          <w:ilvl w:val="0"/>
          <w:numId w:val="1"/>
        </w:numPr>
        <w:ind w:left="284" w:firstLine="0"/>
      </w:pPr>
      <w:r w:rsidRPr="005A1BDF">
        <w:t>Фінансовий та інвестиційний менеджмент на підприємстві</w:t>
      </w:r>
      <w:r w:rsidR="00814CCC" w:rsidRPr="005A1BDF">
        <w:t>.</w:t>
      </w:r>
    </w:p>
    <w:p w:rsidR="002C487E" w:rsidRPr="005A1BDF" w:rsidRDefault="002C487E" w:rsidP="005A1BDF">
      <w:pPr>
        <w:pStyle w:val="a4"/>
        <w:numPr>
          <w:ilvl w:val="0"/>
          <w:numId w:val="1"/>
        </w:numPr>
        <w:ind w:left="284" w:firstLine="0"/>
      </w:pPr>
      <w:r w:rsidRPr="005A1BDF">
        <w:t xml:space="preserve">Механізми державного регулювання якісного розвитку малого </w:t>
      </w:r>
      <w:r w:rsidR="00814CCC" w:rsidRPr="005A1BDF">
        <w:t>та середнього бізнесу в Україні.</w:t>
      </w:r>
    </w:p>
    <w:p w:rsidR="002C487E" w:rsidRPr="005A1BDF" w:rsidRDefault="002C487E" w:rsidP="005A1BDF">
      <w:pPr>
        <w:pStyle w:val="a4"/>
        <w:numPr>
          <w:ilvl w:val="0"/>
          <w:numId w:val="1"/>
        </w:numPr>
        <w:ind w:left="284" w:firstLine="0"/>
      </w:pPr>
      <w:r w:rsidRPr="005A1BDF">
        <w:t xml:space="preserve">Механізми реалізації державної інноваційної політики на регіональному </w:t>
      </w:r>
      <w:r w:rsidR="00814CCC" w:rsidRPr="005A1BDF">
        <w:t>рівні.</w:t>
      </w:r>
    </w:p>
    <w:p w:rsidR="00814CCC" w:rsidRPr="005A1BDF" w:rsidRDefault="00814CCC" w:rsidP="005A1BDF">
      <w:pPr>
        <w:ind w:left="284"/>
        <w:rPr>
          <w:b/>
        </w:rPr>
      </w:pPr>
    </w:p>
    <w:p w:rsidR="002C487E" w:rsidRPr="005A1BDF" w:rsidRDefault="00E5671C" w:rsidP="005A1BDF">
      <w:pPr>
        <w:ind w:left="284"/>
        <w:rPr>
          <w:b/>
        </w:rPr>
      </w:pPr>
      <w:r w:rsidRPr="005A1BDF">
        <w:rPr>
          <w:b/>
        </w:rPr>
        <w:t>Спеціальність 073 Менеджмент (</w:t>
      </w:r>
      <w:r w:rsidR="002C487E" w:rsidRPr="005A1BDF">
        <w:rPr>
          <w:b/>
        </w:rPr>
        <w:t>Менеджмент зовнішньоекономічної діяльності</w:t>
      </w:r>
      <w:r w:rsidR="005A1BDF">
        <w:rPr>
          <w:b/>
        </w:rPr>
        <w:t>)</w:t>
      </w:r>
    </w:p>
    <w:p w:rsidR="002C487E" w:rsidRPr="005A1BDF" w:rsidRDefault="002C487E" w:rsidP="005A1BDF">
      <w:pPr>
        <w:ind w:left="284"/>
        <w:rPr>
          <w:b/>
        </w:rPr>
      </w:pPr>
    </w:p>
    <w:p w:rsidR="002C487E" w:rsidRPr="005A1BDF" w:rsidRDefault="002C487E" w:rsidP="005A1BDF">
      <w:pPr>
        <w:pStyle w:val="a4"/>
        <w:numPr>
          <w:ilvl w:val="0"/>
          <w:numId w:val="2"/>
        </w:numPr>
        <w:ind w:left="284" w:firstLine="0"/>
      </w:pPr>
      <w:r w:rsidRPr="005A1BDF">
        <w:t>Крос-культурний менеджмент як основа ефективної діяльності фірми орієнтованої на обслуговування іноземних туристів.</w:t>
      </w:r>
    </w:p>
    <w:p w:rsidR="002C487E" w:rsidRPr="005A1BDF" w:rsidRDefault="002C487E" w:rsidP="005A1BDF">
      <w:pPr>
        <w:pStyle w:val="a4"/>
        <w:numPr>
          <w:ilvl w:val="0"/>
          <w:numId w:val="2"/>
        </w:numPr>
        <w:ind w:left="284" w:firstLine="0"/>
      </w:pPr>
      <w:r w:rsidRPr="005A1BDF">
        <w:t>Ефективне управління контрактною діяльністю.</w:t>
      </w:r>
    </w:p>
    <w:p w:rsidR="002C487E" w:rsidRPr="005A1BDF" w:rsidRDefault="002C487E" w:rsidP="005A1BDF">
      <w:pPr>
        <w:pStyle w:val="a4"/>
        <w:numPr>
          <w:ilvl w:val="0"/>
          <w:numId w:val="2"/>
        </w:numPr>
        <w:ind w:left="284" w:firstLine="0"/>
      </w:pPr>
      <w:r w:rsidRPr="005A1BDF">
        <w:t>Особливості зовнішньоекономічних операцій підприємств з іноземними інвестиціями в Україні.</w:t>
      </w:r>
    </w:p>
    <w:p w:rsidR="002C487E" w:rsidRPr="005A1BDF" w:rsidRDefault="002C487E" w:rsidP="005A1BDF">
      <w:pPr>
        <w:pStyle w:val="a4"/>
        <w:numPr>
          <w:ilvl w:val="0"/>
          <w:numId w:val="2"/>
        </w:numPr>
        <w:ind w:left="284" w:firstLine="0"/>
      </w:pPr>
      <w:r w:rsidRPr="005A1BDF">
        <w:t>Особливості здійснення страхової діяльності на міжнародному рівні.</w:t>
      </w:r>
    </w:p>
    <w:p w:rsidR="002C487E" w:rsidRPr="005A1BDF" w:rsidRDefault="002C487E" w:rsidP="005A1BDF">
      <w:pPr>
        <w:pStyle w:val="a4"/>
        <w:numPr>
          <w:ilvl w:val="0"/>
          <w:numId w:val="2"/>
        </w:numPr>
        <w:ind w:left="284" w:firstLine="0"/>
        <w:rPr>
          <w:b/>
        </w:rPr>
      </w:pPr>
      <w:r w:rsidRPr="005A1BDF">
        <w:t>Стратегії підвищення рівня конкурентоспроможності підприємства на зовнішньому ринку.</w:t>
      </w:r>
    </w:p>
    <w:p w:rsidR="002C487E" w:rsidRPr="005A1BDF" w:rsidRDefault="002C487E" w:rsidP="005A1BDF">
      <w:pPr>
        <w:pStyle w:val="a4"/>
        <w:numPr>
          <w:ilvl w:val="0"/>
          <w:numId w:val="2"/>
        </w:numPr>
        <w:ind w:left="284" w:firstLine="0"/>
      </w:pPr>
      <w:r w:rsidRPr="005A1BDF">
        <w:t>Ефективне управління реалізацією послуг на зовнішньому ринку.</w:t>
      </w:r>
    </w:p>
    <w:p w:rsidR="002C487E" w:rsidRPr="005A1BDF" w:rsidRDefault="002C487E" w:rsidP="005A1BDF">
      <w:pPr>
        <w:ind w:left="284"/>
        <w:rPr>
          <w:b/>
        </w:rPr>
      </w:pPr>
    </w:p>
    <w:p w:rsidR="002C487E" w:rsidRPr="005A1BDF" w:rsidRDefault="00E5671C" w:rsidP="005A1BDF">
      <w:pPr>
        <w:ind w:left="284"/>
        <w:rPr>
          <w:b/>
        </w:rPr>
      </w:pPr>
      <w:r w:rsidRPr="005A1BDF">
        <w:rPr>
          <w:b/>
        </w:rPr>
        <w:t xml:space="preserve">Спеціальність 075 </w:t>
      </w:r>
      <w:r w:rsidR="002C487E" w:rsidRPr="005A1BDF">
        <w:rPr>
          <w:b/>
        </w:rPr>
        <w:t>Маркетинг</w:t>
      </w:r>
    </w:p>
    <w:p w:rsidR="002C487E" w:rsidRPr="005A1BDF" w:rsidRDefault="002C487E" w:rsidP="005A1BDF">
      <w:pPr>
        <w:ind w:left="284"/>
        <w:rPr>
          <w:b/>
        </w:rPr>
      </w:pPr>
    </w:p>
    <w:p w:rsidR="002C487E" w:rsidRPr="005A1BDF" w:rsidRDefault="002C487E" w:rsidP="005A1BDF">
      <w:pPr>
        <w:pStyle w:val="a4"/>
        <w:numPr>
          <w:ilvl w:val="0"/>
          <w:numId w:val="3"/>
        </w:numPr>
        <w:ind w:left="284" w:firstLine="0"/>
      </w:pPr>
      <w:proofErr w:type="spellStart"/>
      <w:r w:rsidRPr="005A1BDF">
        <w:t>Маркетингово</w:t>
      </w:r>
      <w:proofErr w:type="spellEnd"/>
      <w:r w:rsidRPr="005A1BDF">
        <w:t>-комунікаційна діяльність промислового підприємства</w:t>
      </w:r>
    </w:p>
    <w:p w:rsidR="002C487E" w:rsidRPr="005A1BDF" w:rsidRDefault="002C487E" w:rsidP="005A1BDF">
      <w:pPr>
        <w:pStyle w:val="a4"/>
        <w:numPr>
          <w:ilvl w:val="0"/>
          <w:numId w:val="3"/>
        </w:numPr>
        <w:ind w:left="284" w:firstLine="0"/>
      </w:pPr>
      <w:r w:rsidRPr="005A1BDF">
        <w:t>Дослідження ринку в умовах конкурентного середовища</w:t>
      </w:r>
    </w:p>
    <w:p w:rsidR="002C487E" w:rsidRPr="005A1BDF" w:rsidRDefault="002C487E" w:rsidP="005A1BDF">
      <w:pPr>
        <w:pStyle w:val="a4"/>
        <w:numPr>
          <w:ilvl w:val="0"/>
          <w:numId w:val="3"/>
        </w:numPr>
        <w:ind w:left="284" w:firstLine="0"/>
      </w:pPr>
      <w:r w:rsidRPr="005A1BDF">
        <w:t>Формування конкурентних переваг підприємства</w:t>
      </w:r>
    </w:p>
    <w:p w:rsidR="002C487E" w:rsidRPr="005A1BDF" w:rsidRDefault="002C487E" w:rsidP="005A1BDF">
      <w:pPr>
        <w:pStyle w:val="a4"/>
        <w:numPr>
          <w:ilvl w:val="0"/>
          <w:numId w:val="3"/>
        </w:numPr>
        <w:ind w:left="284" w:firstLine="0"/>
      </w:pPr>
      <w:r w:rsidRPr="005A1BDF">
        <w:t>Формування і реалізація концепції інтегрованих маркетингових комунікацій у сфері послуг</w:t>
      </w:r>
    </w:p>
    <w:p w:rsidR="002C487E" w:rsidRPr="005A1BDF" w:rsidRDefault="002C487E" w:rsidP="005A1BDF">
      <w:pPr>
        <w:pStyle w:val="a4"/>
        <w:numPr>
          <w:ilvl w:val="0"/>
          <w:numId w:val="3"/>
        </w:numPr>
        <w:ind w:left="284" w:firstLine="0"/>
      </w:pPr>
      <w:r w:rsidRPr="005A1BDF">
        <w:t>Організація маркетингової комунікаційної діяльності на підприємстві та її розвиток</w:t>
      </w:r>
    </w:p>
    <w:p w:rsidR="002C487E" w:rsidRPr="005A1BDF" w:rsidRDefault="002C487E" w:rsidP="005A1BDF">
      <w:pPr>
        <w:pStyle w:val="a4"/>
        <w:numPr>
          <w:ilvl w:val="0"/>
          <w:numId w:val="3"/>
        </w:numPr>
        <w:ind w:left="284" w:firstLine="0"/>
        <w:rPr>
          <w:b/>
        </w:rPr>
      </w:pPr>
      <w:r w:rsidRPr="005A1BDF">
        <w:t>Реклама як інструмент комунікаційної політики підприємства.</w:t>
      </w:r>
    </w:p>
    <w:p w:rsidR="002C487E" w:rsidRPr="005A1BDF" w:rsidRDefault="002C487E" w:rsidP="005A1BDF">
      <w:pPr>
        <w:pStyle w:val="a4"/>
        <w:numPr>
          <w:ilvl w:val="0"/>
          <w:numId w:val="3"/>
        </w:numPr>
        <w:tabs>
          <w:tab w:val="left" w:pos="540"/>
          <w:tab w:val="left" w:pos="1980"/>
        </w:tabs>
        <w:ind w:left="284" w:firstLine="0"/>
      </w:pPr>
      <w:r w:rsidRPr="005A1BDF">
        <w:t>Системний підхід до маркетингових досліджень.</w:t>
      </w:r>
    </w:p>
    <w:p w:rsidR="002C487E" w:rsidRPr="005A1BDF" w:rsidRDefault="002C487E" w:rsidP="005A1BDF">
      <w:pPr>
        <w:pStyle w:val="a4"/>
        <w:numPr>
          <w:ilvl w:val="0"/>
          <w:numId w:val="3"/>
        </w:numPr>
        <w:tabs>
          <w:tab w:val="left" w:pos="540"/>
          <w:tab w:val="left" w:pos="1980"/>
        </w:tabs>
        <w:ind w:left="284" w:firstLine="0"/>
      </w:pPr>
      <w:r w:rsidRPr="005A1BDF">
        <w:t>Розробка програми маркетингових комунікацій та визначення їх ефективності (на прикладі «Епіцентр»).</w:t>
      </w:r>
    </w:p>
    <w:p w:rsidR="002C487E" w:rsidRPr="005A1BDF" w:rsidRDefault="002C487E" w:rsidP="005A1BDF">
      <w:pPr>
        <w:pStyle w:val="a4"/>
        <w:numPr>
          <w:ilvl w:val="0"/>
          <w:numId w:val="3"/>
        </w:numPr>
        <w:tabs>
          <w:tab w:val="left" w:pos="540"/>
          <w:tab w:val="left" w:pos="1980"/>
        </w:tabs>
        <w:ind w:left="284" w:firstLine="0"/>
      </w:pPr>
      <w:r w:rsidRPr="005A1BDF">
        <w:lastRenderedPageBreak/>
        <w:t>Новітні методи просування товарів і послуг.</w:t>
      </w:r>
    </w:p>
    <w:p w:rsidR="002C487E" w:rsidRPr="005A1BDF" w:rsidRDefault="002C487E" w:rsidP="004837E0">
      <w:pPr>
        <w:pStyle w:val="a4"/>
        <w:numPr>
          <w:ilvl w:val="0"/>
          <w:numId w:val="3"/>
        </w:numPr>
        <w:tabs>
          <w:tab w:val="left" w:pos="540"/>
          <w:tab w:val="left" w:pos="709"/>
        </w:tabs>
        <w:ind w:left="284" w:firstLine="0"/>
      </w:pPr>
      <w:bookmarkStart w:id="0" w:name="_GoBack"/>
      <w:bookmarkEnd w:id="0"/>
      <w:r w:rsidRPr="005A1BDF">
        <w:t>Маркетингове забезпечення розвитку малого і середнього бізнесу в умовах євроінтеграції.</w:t>
      </w:r>
    </w:p>
    <w:p w:rsidR="002C487E" w:rsidRPr="005A1BDF" w:rsidRDefault="002C487E" w:rsidP="005A1BDF">
      <w:pPr>
        <w:pStyle w:val="a4"/>
        <w:numPr>
          <w:ilvl w:val="0"/>
          <w:numId w:val="3"/>
        </w:numPr>
        <w:ind w:left="284" w:firstLine="0"/>
      </w:pPr>
      <w:r w:rsidRPr="005A1BDF">
        <w:t>Маркетингове управління асортиментом продукції підприємства.</w:t>
      </w:r>
    </w:p>
    <w:p w:rsidR="00814CCC" w:rsidRPr="005A1BDF" w:rsidRDefault="00814CCC" w:rsidP="005A1BDF">
      <w:pPr>
        <w:pStyle w:val="a4"/>
        <w:numPr>
          <w:ilvl w:val="0"/>
          <w:numId w:val="3"/>
        </w:numPr>
        <w:ind w:left="284" w:firstLine="0"/>
      </w:pPr>
      <w:r w:rsidRPr="005A1BDF">
        <w:t>Впровадження принципів маркетингової діяльності в роботі організацій театрального мистецтва.</w:t>
      </w:r>
    </w:p>
    <w:p w:rsidR="00814CCC" w:rsidRPr="005A1BDF" w:rsidRDefault="00814CCC" w:rsidP="005A1BDF">
      <w:pPr>
        <w:pStyle w:val="a4"/>
        <w:numPr>
          <w:ilvl w:val="0"/>
          <w:numId w:val="3"/>
        </w:numPr>
        <w:ind w:left="284" w:firstLine="0"/>
      </w:pPr>
      <w:r w:rsidRPr="005A1BDF">
        <w:t>Формування конкурентних переваг при здійсненні діяльності підприємства на засадах маркетингу.</w:t>
      </w:r>
    </w:p>
    <w:p w:rsidR="00814CCC" w:rsidRPr="005A1BDF" w:rsidRDefault="00814CCC" w:rsidP="005A1BDF">
      <w:pPr>
        <w:pStyle w:val="a4"/>
        <w:numPr>
          <w:ilvl w:val="0"/>
          <w:numId w:val="3"/>
        </w:numPr>
        <w:ind w:left="284" w:firstLine="0"/>
      </w:pPr>
      <w:proofErr w:type="spellStart"/>
      <w:r w:rsidRPr="005A1BDF">
        <w:t>Медіапланування</w:t>
      </w:r>
      <w:proofErr w:type="spellEnd"/>
      <w:r w:rsidRPr="005A1BDF">
        <w:t xml:space="preserve"> в діяльності рекламних агентств.</w:t>
      </w:r>
    </w:p>
    <w:p w:rsidR="00814CCC" w:rsidRPr="005A1BDF" w:rsidRDefault="00814CCC" w:rsidP="005A1BDF">
      <w:pPr>
        <w:pStyle w:val="a4"/>
        <w:numPr>
          <w:ilvl w:val="0"/>
          <w:numId w:val="3"/>
        </w:numPr>
        <w:ind w:left="284" w:firstLine="0"/>
      </w:pPr>
      <w:r w:rsidRPr="005A1BDF">
        <w:t>Сучасні особливості організації та управління діяльністю рекламного агентства.</w:t>
      </w:r>
    </w:p>
    <w:p w:rsidR="00814CCC" w:rsidRPr="005A1BDF" w:rsidRDefault="00814CCC" w:rsidP="005A1BDF">
      <w:pPr>
        <w:pStyle w:val="a4"/>
        <w:numPr>
          <w:ilvl w:val="0"/>
          <w:numId w:val="3"/>
        </w:numPr>
        <w:ind w:left="284" w:firstLine="0"/>
      </w:pPr>
      <w:r w:rsidRPr="005A1BDF">
        <w:t>Вдосконалення маркетингової діяльності підприємства.</w:t>
      </w:r>
    </w:p>
    <w:p w:rsidR="00814CCC" w:rsidRPr="005A1BDF" w:rsidRDefault="00814CCC" w:rsidP="005A1BDF">
      <w:pPr>
        <w:pStyle w:val="a4"/>
        <w:numPr>
          <w:ilvl w:val="0"/>
          <w:numId w:val="3"/>
        </w:numPr>
        <w:ind w:left="284" w:firstLine="0"/>
      </w:pPr>
      <w:r w:rsidRPr="005A1BDF">
        <w:t>Процес маркетингового ціноутворення та його вдосконалення.</w:t>
      </w:r>
    </w:p>
    <w:p w:rsidR="002C487E" w:rsidRPr="005A1BDF" w:rsidRDefault="00814CCC" w:rsidP="005A1BDF">
      <w:pPr>
        <w:pStyle w:val="a4"/>
        <w:numPr>
          <w:ilvl w:val="0"/>
          <w:numId w:val="3"/>
        </w:numPr>
        <w:ind w:left="284" w:firstLine="0"/>
      </w:pPr>
      <w:r w:rsidRPr="005A1BDF">
        <w:t>Формування стратегії просування бренду на ринок.</w:t>
      </w:r>
    </w:p>
    <w:sectPr w:rsidR="002C487E" w:rsidRPr="005A1B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92E23"/>
    <w:multiLevelType w:val="hybridMultilevel"/>
    <w:tmpl w:val="4000D234"/>
    <w:lvl w:ilvl="0" w:tplc="7BBE93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201FC6"/>
    <w:multiLevelType w:val="hybridMultilevel"/>
    <w:tmpl w:val="27D47700"/>
    <w:lvl w:ilvl="0" w:tplc="7BBE93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C359DF"/>
    <w:multiLevelType w:val="hybridMultilevel"/>
    <w:tmpl w:val="85848520"/>
    <w:lvl w:ilvl="0" w:tplc="7BBE93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87E"/>
    <w:rsid w:val="002C487E"/>
    <w:rsid w:val="004837E0"/>
    <w:rsid w:val="005A1BDF"/>
    <w:rsid w:val="00814CCC"/>
    <w:rsid w:val="00845424"/>
    <w:rsid w:val="00912BEC"/>
    <w:rsid w:val="00E5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48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2B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48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2B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2080</Words>
  <Characters>1187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</dc:creator>
  <cp:lastModifiedBy>Svetyska</cp:lastModifiedBy>
  <cp:revision>7</cp:revision>
  <dcterms:created xsi:type="dcterms:W3CDTF">2018-03-27T09:00:00Z</dcterms:created>
  <dcterms:modified xsi:type="dcterms:W3CDTF">2018-03-29T09:08:00Z</dcterms:modified>
</cp:coreProperties>
</file>