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115BA4" w:rsidRDefault="00395013" w:rsidP="00395013">
      <w:pPr>
        <w:jc w:val="center"/>
        <w:rPr>
          <w:sz w:val="28"/>
          <w:szCs w:val="28"/>
          <w:lang w:val="uk-UA"/>
        </w:rPr>
      </w:pPr>
      <w:r w:rsidRPr="00115BA4">
        <w:rPr>
          <w:sz w:val="28"/>
          <w:szCs w:val="28"/>
          <w:lang w:val="uk-UA"/>
        </w:rPr>
        <w:t xml:space="preserve">Факультет </w:t>
      </w:r>
      <w:r w:rsidR="00F10CFE" w:rsidRPr="00115BA4">
        <w:rPr>
          <w:sz w:val="28"/>
          <w:szCs w:val="28"/>
          <w:lang w:val="uk-UA"/>
        </w:rPr>
        <w:t>філології</w:t>
      </w:r>
    </w:p>
    <w:p w:rsidR="00395013" w:rsidRPr="00115BA4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115BA4" w:rsidRDefault="00395013" w:rsidP="00395013">
      <w:pPr>
        <w:jc w:val="center"/>
        <w:rPr>
          <w:sz w:val="28"/>
          <w:szCs w:val="28"/>
          <w:lang w:val="uk-UA"/>
        </w:rPr>
      </w:pPr>
      <w:r w:rsidRPr="00115BA4">
        <w:rPr>
          <w:sz w:val="28"/>
          <w:szCs w:val="28"/>
          <w:lang w:val="uk-UA"/>
        </w:rPr>
        <w:t xml:space="preserve">Кафедра </w:t>
      </w:r>
      <w:r w:rsidR="00F10CFE" w:rsidRPr="00115BA4">
        <w:rPr>
          <w:sz w:val="28"/>
          <w:szCs w:val="28"/>
          <w:lang w:val="uk-UA"/>
        </w:rPr>
        <w:t>загального та германського мовознавства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F10CFE" w:rsidP="00395013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Риторика</w:t>
      </w:r>
    </w:p>
    <w:p w:rsidR="00395013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395013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Освітня </w:t>
      </w:r>
      <w:r w:rsidR="00C67355" w:rsidRPr="00B93336">
        <w:rPr>
          <w:sz w:val="28"/>
          <w:szCs w:val="28"/>
        </w:rPr>
        <w:t>про</w:t>
      </w:r>
      <w:r w:rsidR="00B10A22">
        <w:rPr>
          <w:sz w:val="28"/>
          <w:szCs w:val="28"/>
          <w:lang w:val="uk-UA"/>
        </w:rPr>
        <w:t xml:space="preserve">грама </w:t>
      </w:r>
      <w:r w:rsidR="00B1375A">
        <w:rPr>
          <w:sz w:val="28"/>
          <w:szCs w:val="28"/>
          <w:u w:val="single"/>
          <w:lang w:val="uk-UA"/>
        </w:rPr>
        <w:t>перший рівень (бакалавр</w:t>
      </w:r>
      <w:r w:rsidR="00F10CFE" w:rsidRPr="00F10CFE">
        <w:rPr>
          <w:sz w:val="28"/>
          <w:szCs w:val="28"/>
          <w:u w:val="single"/>
          <w:lang w:val="uk-UA"/>
        </w:rPr>
        <w:t>)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>Спеціальність</w:t>
      </w:r>
      <w:r w:rsidR="00F10CFE">
        <w:rPr>
          <w:sz w:val="28"/>
          <w:szCs w:val="28"/>
          <w:lang w:val="uk-UA"/>
        </w:rPr>
        <w:t xml:space="preserve"> </w:t>
      </w:r>
      <w:r w:rsidR="00A53E24">
        <w:rPr>
          <w:sz w:val="28"/>
          <w:szCs w:val="28"/>
          <w:u w:val="single"/>
          <w:lang w:val="uk-UA"/>
        </w:rPr>
        <w:t>Міжнародні економічні відносини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Галузь знань </w:t>
      </w:r>
      <w:r w:rsidR="006A617A">
        <w:rPr>
          <w:sz w:val="28"/>
          <w:szCs w:val="28"/>
          <w:u w:val="single"/>
          <w:lang w:val="uk-UA"/>
        </w:rPr>
        <w:t>29</w:t>
      </w:r>
      <w:r w:rsidR="001101A4" w:rsidRPr="001101A4">
        <w:rPr>
          <w:sz w:val="28"/>
          <w:szCs w:val="28"/>
          <w:u w:val="single"/>
          <w:lang w:val="uk-UA"/>
        </w:rPr>
        <w:t xml:space="preserve"> </w:t>
      </w:r>
      <w:r w:rsidR="006A617A">
        <w:rPr>
          <w:sz w:val="28"/>
          <w:szCs w:val="28"/>
          <w:u w:val="single"/>
          <w:lang w:val="uk-UA"/>
        </w:rPr>
        <w:t>Міжнародні відносини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</w:t>
      </w:r>
      <w:r w:rsidR="00AB324B">
        <w:rPr>
          <w:sz w:val="28"/>
          <w:szCs w:val="28"/>
          <w:lang w:val="uk-UA"/>
        </w:rPr>
        <w:t xml:space="preserve"> </w:t>
      </w:r>
      <w:r w:rsidR="001C04AA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 від </w:t>
      </w:r>
      <w:r w:rsidRPr="00820F08">
        <w:rPr>
          <w:sz w:val="28"/>
          <w:szCs w:val="28"/>
        </w:rPr>
        <w:t>“</w:t>
      </w:r>
      <w:r w:rsidR="001C04AA">
        <w:rPr>
          <w:sz w:val="28"/>
          <w:szCs w:val="28"/>
          <w:lang w:val="uk-UA"/>
        </w:rPr>
        <w:t>22</w:t>
      </w:r>
      <w:r w:rsidRPr="00820F08">
        <w:rPr>
          <w:sz w:val="28"/>
          <w:szCs w:val="28"/>
        </w:rPr>
        <w:t>”</w:t>
      </w:r>
      <w:r w:rsidR="00AB324B">
        <w:rPr>
          <w:sz w:val="28"/>
          <w:szCs w:val="28"/>
          <w:lang w:val="uk-UA"/>
        </w:rPr>
        <w:t xml:space="preserve"> </w:t>
      </w:r>
      <w:r w:rsidR="001101A4">
        <w:rPr>
          <w:sz w:val="28"/>
          <w:szCs w:val="28"/>
          <w:lang w:val="uk-UA"/>
        </w:rPr>
        <w:t>вересня</w:t>
      </w:r>
      <w:r>
        <w:rPr>
          <w:sz w:val="28"/>
          <w:szCs w:val="28"/>
          <w:lang w:val="uk-UA"/>
        </w:rPr>
        <w:t xml:space="preserve"> 20</w:t>
      </w:r>
      <w:r w:rsidR="001C04AA">
        <w:rPr>
          <w:sz w:val="28"/>
          <w:szCs w:val="28"/>
          <w:lang w:val="uk-UA"/>
        </w:rPr>
        <w:t>20</w:t>
      </w:r>
      <w:r w:rsidR="001101A4">
        <w:rPr>
          <w:sz w:val="28"/>
          <w:szCs w:val="28"/>
          <w:lang w:val="uk-UA"/>
        </w:rPr>
        <w:t xml:space="preserve"> р.</w:t>
      </w: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BC32A7" w:rsidRDefault="00395013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</w:t>
      </w:r>
      <w:r w:rsidR="001C04AA">
        <w:rPr>
          <w:sz w:val="28"/>
          <w:szCs w:val="28"/>
          <w:lang w:val="uk-UA"/>
        </w:rPr>
        <w:t>20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193CE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193CE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:rsidR="00B10A22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51BC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:rsidR="001C04AA" w:rsidRPr="00151BC4" w:rsidRDefault="001C04AA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151BC4">
        <w:rPr>
          <w:rFonts w:ascii="Times New Roman" w:hAnsi="Times New Roman" w:cs="Times New Roman"/>
          <w:sz w:val="28"/>
          <w:szCs w:val="28"/>
        </w:rPr>
        <w:t>омпетентності</w:t>
      </w:r>
    </w:p>
    <w:p w:rsidR="00151BC4" w:rsidRPr="00151BC4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 xml:space="preserve">Результати навчання 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151BC4" w:rsidRPr="00193CEB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193CE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30"/>
        <w:gridCol w:w="448"/>
        <w:gridCol w:w="908"/>
        <w:gridCol w:w="179"/>
        <w:gridCol w:w="1305"/>
        <w:gridCol w:w="1123"/>
        <w:gridCol w:w="782"/>
        <w:gridCol w:w="711"/>
        <w:gridCol w:w="589"/>
        <w:gridCol w:w="1596"/>
      </w:tblGrid>
      <w:tr w:rsidR="00C67355" w:rsidRPr="00C67355" w:rsidTr="00BE3A33">
        <w:tc>
          <w:tcPr>
            <w:tcW w:w="9571" w:type="dxa"/>
            <w:gridSpan w:val="10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1. Загальна інформація</w:t>
            </w:r>
          </w:p>
        </w:tc>
      </w:tr>
      <w:tr w:rsidR="002C2330" w:rsidRPr="00C67355" w:rsidTr="00095B68">
        <w:tc>
          <w:tcPr>
            <w:tcW w:w="3373" w:type="dxa"/>
            <w:gridSpan w:val="4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 xml:space="preserve">Назва </w:t>
            </w:r>
            <w:r w:rsidR="00C67355" w:rsidRPr="00C67355">
              <w:rPr>
                <w:b/>
                <w:lang w:val="uk-UA"/>
              </w:rPr>
              <w:t>дисциплі</w:t>
            </w:r>
            <w:r w:rsidR="00EE1819" w:rsidRPr="00C67355">
              <w:rPr>
                <w:b/>
                <w:lang w:val="uk-UA"/>
              </w:rPr>
              <w:t>ни</w:t>
            </w:r>
          </w:p>
        </w:tc>
        <w:tc>
          <w:tcPr>
            <w:tcW w:w="6198" w:type="dxa"/>
            <w:gridSpan w:val="6"/>
          </w:tcPr>
          <w:p w:rsidR="002C2330" w:rsidRPr="00C67355" w:rsidRDefault="00F10CFE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Риторика</w:t>
            </w:r>
          </w:p>
        </w:tc>
      </w:tr>
      <w:tr w:rsidR="002C2330" w:rsidRPr="00C67355" w:rsidTr="00095B68">
        <w:tc>
          <w:tcPr>
            <w:tcW w:w="3373" w:type="dxa"/>
            <w:gridSpan w:val="4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6198" w:type="dxa"/>
            <w:gridSpan w:val="6"/>
          </w:tcPr>
          <w:p w:rsidR="002C2330" w:rsidRPr="00C67355" w:rsidRDefault="00F10CFE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Ярослав Григорович Мельник</w:t>
            </w:r>
          </w:p>
        </w:tc>
      </w:tr>
      <w:tr w:rsidR="002C2330" w:rsidRPr="00C67355" w:rsidTr="00095B68">
        <w:tc>
          <w:tcPr>
            <w:tcW w:w="3373" w:type="dxa"/>
            <w:gridSpan w:val="4"/>
          </w:tcPr>
          <w:p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198" w:type="dxa"/>
            <w:gridSpan w:val="6"/>
          </w:tcPr>
          <w:p w:rsidR="002C2330" w:rsidRPr="00C67355" w:rsidRDefault="00F10CFE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(0342) 59-60-10 </w:t>
            </w:r>
            <w:proofErr w:type="spellStart"/>
            <w:r>
              <w:rPr>
                <w:lang w:val="uk-UA"/>
              </w:rPr>
              <w:t>моб</w:t>
            </w:r>
            <w:proofErr w:type="spellEnd"/>
            <w:r>
              <w:rPr>
                <w:lang w:val="uk-UA"/>
              </w:rPr>
              <w:t>. 067 730 58 26</w:t>
            </w:r>
          </w:p>
        </w:tc>
      </w:tr>
      <w:tr w:rsidR="002C2330" w:rsidRPr="00C67355" w:rsidTr="00095B68">
        <w:tc>
          <w:tcPr>
            <w:tcW w:w="3373" w:type="dxa"/>
            <w:gridSpan w:val="4"/>
          </w:tcPr>
          <w:p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</w:rPr>
              <w:t>E-</w:t>
            </w:r>
            <w:proofErr w:type="spellStart"/>
            <w:r w:rsidRPr="00C67355">
              <w:rPr>
                <w:b/>
              </w:rPr>
              <w:t>mail</w:t>
            </w:r>
            <w:proofErr w:type="spellEnd"/>
            <w:r w:rsidRPr="00F10CFE">
              <w:rPr>
                <w:b/>
              </w:rPr>
              <w:t xml:space="preserve"> </w:t>
            </w:r>
            <w:proofErr w:type="spellStart"/>
            <w:r w:rsidRPr="00F10CFE">
              <w:rPr>
                <w:b/>
              </w:rPr>
              <w:t>викладача</w:t>
            </w:r>
            <w:proofErr w:type="spellEnd"/>
          </w:p>
        </w:tc>
        <w:tc>
          <w:tcPr>
            <w:tcW w:w="6198" w:type="dxa"/>
            <w:gridSpan w:val="6"/>
          </w:tcPr>
          <w:p w:rsidR="002C2330" w:rsidRPr="00F10CFE" w:rsidRDefault="00F10CFE" w:rsidP="00395013">
            <w:pPr>
              <w:jc w:val="both"/>
              <w:rPr>
                <w:lang w:val="en-US"/>
              </w:rPr>
            </w:pPr>
            <w:r>
              <w:rPr>
                <w:lang w:val="pl-PL"/>
              </w:rPr>
              <w:t>mel.jarolav</w:t>
            </w:r>
            <w:r>
              <w:rPr>
                <w:lang w:val="en-US"/>
              </w:rPr>
              <w:t>@gmail.com</w:t>
            </w:r>
          </w:p>
        </w:tc>
      </w:tr>
      <w:tr w:rsidR="002C2330" w:rsidRPr="00C67355" w:rsidTr="00095B68">
        <w:tc>
          <w:tcPr>
            <w:tcW w:w="3373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198" w:type="dxa"/>
            <w:gridSpan w:val="6"/>
          </w:tcPr>
          <w:p w:rsidR="002C2330" w:rsidRPr="00F10CFE" w:rsidRDefault="00F10CFE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Очна/заочна</w:t>
            </w:r>
          </w:p>
        </w:tc>
      </w:tr>
      <w:tr w:rsidR="002C2330" w:rsidRPr="00C67355" w:rsidTr="00095B68">
        <w:tc>
          <w:tcPr>
            <w:tcW w:w="3373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6198" w:type="dxa"/>
            <w:gridSpan w:val="6"/>
          </w:tcPr>
          <w:p w:rsidR="002C2330" w:rsidRPr="00C67355" w:rsidRDefault="00F10CFE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Кредитів ЄКТС </w:t>
            </w:r>
            <w:r w:rsidR="001D7E7A">
              <w:rPr>
                <w:lang w:val="uk-UA"/>
              </w:rPr>
              <w:t>– 3 кредити (90 год.)</w:t>
            </w:r>
          </w:p>
        </w:tc>
      </w:tr>
      <w:tr w:rsidR="002C2330" w:rsidRPr="00115BA4" w:rsidTr="00095B68">
        <w:tc>
          <w:tcPr>
            <w:tcW w:w="3373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Посилання на сайт дистанційно</w:t>
            </w:r>
            <w:r w:rsidR="00F9137E" w:rsidRPr="00C67355">
              <w:rPr>
                <w:b/>
                <w:lang w:val="uk-UA"/>
              </w:rPr>
              <w:t>го навчання</w:t>
            </w:r>
          </w:p>
        </w:tc>
        <w:tc>
          <w:tcPr>
            <w:tcW w:w="6198" w:type="dxa"/>
            <w:gridSpan w:val="6"/>
          </w:tcPr>
          <w:p w:rsidR="002C2330" w:rsidRPr="00F10CFE" w:rsidRDefault="00115BA4" w:rsidP="00395013">
            <w:pPr>
              <w:jc w:val="both"/>
              <w:rPr>
                <w:lang w:val="uk-UA"/>
              </w:rPr>
            </w:pPr>
            <w:r>
              <w:fldChar w:fldCharType="begin"/>
            </w:r>
            <w:r w:rsidRPr="00115BA4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115BA4">
              <w:rPr>
                <w:lang w:val="uk-UA"/>
              </w:rPr>
              <w:instrText xml:space="preserve"> "</w:instrText>
            </w:r>
            <w:r>
              <w:instrText>http</w:instrText>
            </w:r>
            <w:r w:rsidRPr="00115BA4">
              <w:rPr>
                <w:lang w:val="uk-UA"/>
              </w:rPr>
              <w:instrText>://</w:instrText>
            </w:r>
            <w:r>
              <w:instrText>www</w:instrText>
            </w:r>
            <w:r w:rsidRPr="00115BA4">
              <w:rPr>
                <w:lang w:val="uk-UA"/>
              </w:rPr>
              <w:instrText>.</w:instrText>
            </w:r>
            <w:r>
              <w:instrText>d</w:instrText>
            </w:r>
            <w:r w:rsidRPr="00115BA4">
              <w:rPr>
                <w:lang w:val="uk-UA"/>
              </w:rPr>
              <w:instrText>-</w:instrText>
            </w:r>
            <w:r>
              <w:instrText>learn</w:instrText>
            </w:r>
            <w:r w:rsidRPr="00115BA4">
              <w:rPr>
                <w:lang w:val="uk-UA"/>
              </w:rPr>
              <w:instrText>.</w:instrText>
            </w:r>
            <w:r>
              <w:instrText>pu</w:instrText>
            </w:r>
            <w:r w:rsidRPr="00115BA4">
              <w:rPr>
                <w:lang w:val="uk-UA"/>
              </w:rPr>
              <w:instrText>.</w:instrText>
            </w:r>
            <w:r>
              <w:instrText>if</w:instrText>
            </w:r>
            <w:r w:rsidRPr="00115BA4">
              <w:rPr>
                <w:lang w:val="uk-UA"/>
              </w:rPr>
              <w:instrText>.</w:instrText>
            </w:r>
            <w:r>
              <w:instrText>ua</w:instrText>
            </w:r>
            <w:r w:rsidRPr="00115BA4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F10CFE" w:rsidRPr="00C61A2A">
              <w:rPr>
                <w:rStyle w:val="a8"/>
                <w:lang w:val="en-US"/>
              </w:rPr>
              <w:t>http</w:t>
            </w:r>
            <w:r w:rsidR="00F10CFE" w:rsidRPr="00F10CFE">
              <w:rPr>
                <w:rStyle w:val="a8"/>
                <w:lang w:val="uk-UA"/>
              </w:rPr>
              <w:t>://</w:t>
            </w:r>
            <w:r w:rsidR="00F10CFE" w:rsidRPr="00C61A2A">
              <w:rPr>
                <w:rStyle w:val="a8"/>
                <w:lang w:val="en-US"/>
              </w:rPr>
              <w:t>www</w:t>
            </w:r>
            <w:r w:rsidR="00F10CFE" w:rsidRPr="00F10CFE">
              <w:rPr>
                <w:rStyle w:val="a8"/>
                <w:lang w:val="uk-UA"/>
              </w:rPr>
              <w:t>.</w:t>
            </w:r>
            <w:r w:rsidR="00F10CFE" w:rsidRPr="00C61A2A">
              <w:rPr>
                <w:rStyle w:val="a8"/>
                <w:lang w:val="en-US"/>
              </w:rPr>
              <w:t>d</w:t>
            </w:r>
            <w:r w:rsidR="00F10CFE" w:rsidRPr="00F10CFE">
              <w:rPr>
                <w:rStyle w:val="a8"/>
                <w:lang w:val="uk-UA"/>
              </w:rPr>
              <w:t>-</w:t>
            </w:r>
            <w:r w:rsidR="00F10CFE" w:rsidRPr="00C61A2A">
              <w:rPr>
                <w:rStyle w:val="a8"/>
                <w:lang w:val="en-US"/>
              </w:rPr>
              <w:t>learn</w:t>
            </w:r>
            <w:r w:rsidR="00F10CFE" w:rsidRPr="00F10CFE">
              <w:rPr>
                <w:rStyle w:val="a8"/>
                <w:lang w:val="uk-UA"/>
              </w:rPr>
              <w:t>.</w:t>
            </w:r>
            <w:proofErr w:type="spellStart"/>
            <w:r w:rsidR="00F10CFE" w:rsidRPr="00C61A2A">
              <w:rPr>
                <w:rStyle w:val="a8"/>
                <w:lang w:val="en-US"/>
              </w:rPr>
              <w:t>pu</w:t>
            </w:r>
            <w:proofErr w:type="spellEnd"/>
            <w:r w:rsidR="00F10CFE" w:rsidRPr="00F10CFE">
              <w:rPr>
                <w:rStyle w:val="a8"/>
                <w:lang w:val="uk-UA"/>
              </w:rPr>
              <w:t>.</w:t>
            </w:r>
            <w:r w:rsidR="00F10CFE" w:rsidRPr="00C61A2A">
              <w:rPr>
                <w:rStyle w:val="a8"/>
                <w:lang w:val="en-US"/>
              </w:rPr>
              <w:t>if</w:t>
            </w:r>
            <w:r w:rsidR="00F10CFE" w:rsidRPr="00F10CFE">
              <w:rPr>
                <w:rStyle w:val="a8"/>
                <w:lang w:val="uk-UA"/>
              </w:rPr>
              <w:t>.</w:t>
            </w:r>
            <w:proofErr w:type="spellStart"/>
            <w:r w:rsidR="00F10CFE" w:rsidRPr="00C61A2A">
              <w:rPr>
                <w:rStyle w:val="a8"/>
                <w:lang w:val="en-US"/>
              </w:rPr>
              <w:t>ua</w:t>
            </w:r>
            <w:proofErr w:type="spellEnd"/>
            <w:r>
              <w:rPr>
                <w:rStyle w:val="a8"/>
                <w:lang w:val="en-US"/>
              </w:rPr>
              <w:fldChar w:fldCharType="end"/>
            </w:r>
            <w:r w:rsidR="00F10CFE" w:rsidRPr="00F10CFE">
              <w:rPr>
                <w:lang w:val="uk-UA"/>
              </w:rPr>
              <w:t xml:space="preserve"> </w:t>
            </w:r>
            <w:bookmarkStart w:id="0" w:name="_GoBack"/>
            <w:bookmarkEnd w:id="0"/>
          </w:p>
        </w:tc>
      </w:tr>
      <w:tr w:rsidR="002C2330" w:rsidRPr="00F10CFE" w:rsidTr="00095B68">
        <w:tc>
          <w:tcPr>
            <w:tcW w:w="3373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6198" w:type="dxa"/>
            <w:gridSpan w:val="6"/>
          </w:tcPr>
          <w:p w:rsidR="002C2330" w:rsidRPr="00F10CFE" w:rsidRDefault="00F10CFE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Обговорення індивідуально вибраних студентом питань і тематики з лекційних курсів та самостійної роботи</w:t>
            </w:r>
          </w:p>
        </w:tc>
      </w:tr>
      <w:tr w:rsidR="00C67355" w:rsidRPr="00C67355" w:rsidTr="00BA7CC9">
        <w:tc>
          <w:tcPr>
            <w:tcW w:w="9571" w:type="dxa"/>
            <w:gridSpan w:val="10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2. А</w:t>
            </w:r>
            <w:proofErr w:type="spellStart"/>
            <w:r w:rsidRPr="00C67355">
              <w:rPr>
                <w:b/>
              </w:rPr>
              <w:t>нотація</w:t>
            </w:r>
            <w:proofErr w:type="spellEnd"/>
            <w:r w:rsidRPr="00C67355">
              <w:rPr>
                <w:b/>
              </w:rPr>
              <w:t xml:space="preserve"> до курсу</w:t>
            </w:r>
          </w:p>
        </w:tc>
      </w:tr>
      <w:tr w:rsidR="00C67355" w:rsidRPr="00E65C35" w:rsidTr="0099225A">
        <w:tc>
          <w:tcPr>
            <w:tcW w:w="9571" w:type="dxa"/>
            <w:gridSpan w:val="10"/>
          </w:tcPr>
          <w:p w:rsidR="00C67355" w:rsidRPr="00E65C35" w:rsidRDefault="00E65C35" w:rsidP="00A53E2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Курс «Риторика» для студентів спеціальності «</w:t>
            </w:r>
            <w:r w:rsidR="00A53E24">
              <w:rPr>
                <w:lang w:val="uk-UA"/>
              </w:rPr>
              <w:t>Міжнародні економічні відносини</w:t>
            </w:r>
            <w:r>
              <w:rPr>
                <w:lang w:val="uk-UA"/>
              </w:rPr>
              <w:t xml:space="preserve">» входить до циклу </w:t>
            </w:r>
            <w:proofErr w:type="spellStart"/>
            <w:r>
              <w:rPr>
                <w:lang w:val="uk-UA"/>
              </w:rPr>
              <w:t>історико-культурологічних</w:t>
            </w:r>
            <w:proofErr w:type="spellEnd"/>
            <w:r>
              <w:rPr>
                <w:lang w:val="uk-UA"/>
              </w:rPr>
              <w:t xml:space="preserve"> дисциплін і відбиває усі періоди розвитку дисципліни від </w:t>
            </w:r>
            <w:r>
              <w:rPr>
                <w:lang w:val="en-US"/>
              </w:rPr>
              <w:t>V</w:t>
            </w:r>
            <w:r w:rsidRPr="00E65C35">
              <w:t xml:space="preserve"> </w:t>
            </w:r>
            <w:r>
              <w:rPr>
                <w:lang w:val="uk-UA"/>
              </w:rPr>
              <w:t xml:space="preserve">ст.. до н.е. до поч. ХХ ст. Особлива увага у розгляді періодизації зосереджена на ХХ та ХХІ ст. – т. </w:t>
            </w:r>
            <w:proofErr w:type="spellStart"/>
            <w:r>
              <w:rPr>
                <w:lang w:val="uk-UA"/>
              </w:rPr>
              <w:t>зв</w:t>
            </w:r>
            <w:proofErr w:type="spellEnd"/>
            <w:r>
              <w:rPr>
                <w:lang w:val="uk-UA"/>
              </w:rPr>
              <w:t>. періоді «</w:t>
            </w:r>
            <w:proofErr w:type="spellStart"/>
            <w:r>
              <w:rPr>
                <w:lang w:val="uk-UA"/>
              </w:rPr>
              <w:t>неориторики</w:t>
            </w:r>
            <w:proofErr w:type="spellEnd"/>
            <w:r>
              <w:rPr>
                <w:lang w:val="uk-UA"/>
              </w:rPr>
              <w:t xml:space="preserve">». Презентуються також закони сучасної </w:t>
            </w:r>
            <w:proofErr w:type="spellStart"/>
            <w:r>
              <w:rPr>
                <w:lang w:val="uk-UA"/>
              </w:rPr>
              <w:t>дискурсології</w:t>
            </w:r>
            <w:proofErr w:type="spellEnd"/>
            <w:r>
              <w:rPr>
                <w:lang w:val="uk-UA"/>
              </w:rPr>
              <w:t xml:space="preserve"> та визначається її місце у організації інформаційного середовища на сучасному етапі розвитку цивілізації. Також предметом спеціального розгляду є політичний дискурс та типологія комунікативної поведінки політичних лідерів, працівників мас медійної сфери</w:t>
            </w:r>
            <w:r w:rsidR="00F83EFF">
              <w:rPr>
                <w:lang w:val="uk-UA"/>
              </w:rPr>
              <w:t>, фахівців міжнародних економічних відносин</w:t>
            </w:r>
            <w:r>
              <w:rPr>
                <w:lang w:val="uk-UA"/>
              </w:rPr>
              <w:t xml:space="preserve"> та ін. Курс передбачає теоретичну та практичну частини. У практичній ключовим сегментом є презентація матеріалу (на обрану тему) з урахуванням сучасних вимог до культури оприлюднення інформації.</w:t>
            </w:r>
          </w:p>
        </w:tc>
      </w:tr>
      <w:tr w:rsidR="00C67355" w:rsidRPr="00C67355" w:rsidTr="00485E11">
        <w:tc>
          <w:tcPr>
            <w:tcW w:w="9571" w:type="dxa"/>
            <w:gridSpan w:val="10"/>
          </w:tcPr>
          <w:p w:rsidR="00C67355" w:rsidRPr="00C67355" w:rsidRDefault="00C67355" w:rsidP="00151BC4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</w:t>
            </w:r>
            <w:r w:rsidRPr="00C67355">
              <w:rPr>
                <w:b/>
              </w:rPr>
              <w:t>курсу</w:t>
            </w:r>
            <w:r>
              <w:rPr>
                <w:b/>
                <w:lang w:val="uk-UA"/>
              </w:rPr>
              <w:t xml:space="preserve"> </w:t>
            </w:r>
          </w:p>
        </w:tc>
      </w:tr>
      <w:tr w:rsidR="00C67355" w:rsidRPr="00115BA4" w:rsidTr="00E92E49">
        <w:tc>
          <w:tcPr>
            <w:tcW w:w="9571" w:type="dxa"/>
            <w:gridSpan w:val="10"/>
          </w:tcPr>
          <w:p w:rsidR="00FC2C96" w:rsidRDefault="00FC2C96" w:rsidP="00395013">
            <w:pPr>
              <w:jc w:val="both"/>
              <w:rPr>
                <w:lang w:val="uk-UA"/>
              </w:rPr>
            </w:pPr>
            <w:r w:rsidRPr="00FC2C96">
              <w:rPr>
                <w:b/>
                <w:lang w:val="uk-UA"/>
              </w:rPr>
              <w:t>Метою</w:t>
            </w:r>
            <w:r>
              <w:rPr>
                <w:lang w:val="uk-UA"/>
              </w:rPr>
              <w:t xml:space="preserve"> даного курсу є забезпечення інформацією майбутніх фахівців у галузі </w:t>
            </w:r>
            <w:r w:rsidR="00A23C16">
              <w:rPr>
                <w:lang w:val="uk-UA"/>
              </w:rPr>
              <w:t>міжнародних економічних відносин</w:t>
            </w:r>
            <w:r>
              <w:rPr>
                <w:lang w:val="uk-UA"/>
              </w:rPr>
              <w:t xml:space="preserve"> даними про періоди розвитку риторичної традиції з найдавніших часів до наших днів. Також метою є формування культури комунікативної поведінки </w:t>
            </w:r>
            <w:proofErr w:type="spellStart"/>
            <w:r>
              <w:rPr>
                <w:lang w:val="uk-UA"/>
              </w:rPr>
              <w:t>наратора</w:t>
            </w:r>
            <w:proofErr w:type="spellEnd"/>
            <w:r>
              <w:rPr>
                <w:lang w:val="uk-UA"/>
              </w:rPr>
              <w:t xml:space="preserve"> в умовах оприлюднення інформації. Також одним із завдань є знання психологічних засад, соціокультурної природи оприлюдненого тексту та уміння його аналізувати, </w:t>
            </w:r>
            <w:r w:rsidR="00192748">
              <w:rPr>
                <w:lang w:val="uk-UA"/>
              </w:rPr>
              <w:t>уміння вести публічні дискусії, діалоги, вміння переконувати у своїй точці зору на найрізноманітніші теми свого співрозмовника.</w:t>
            </w:r>
          </w:p>
          <w:p w:rsidR="00C67355" w:rsidRPr="00C67355" w:rsidRDefault="00FC2C96" w:rsidP="00395013">
            <w:pPr>
              <w:jc w:val="both"/>
              <w:rPr>
                <w:lang w:val="uk-UA"/>
              </w:rPr>
            </w:pPr>
            <w:r w:rsidRPr="00FC2C96">
              <w:rPr>
                <w:b/>
                <w:lang w:val="uk-UA"/>
              </w:rPr>
              <w:t xml:space="preserve">Ціль </w:t>
            </w:r>
            <w:r>
              <w:rPr>
                <w:lang w:val="uk-UA"/>
              </w:rPr>
              <w:t>курсу полягає у практичній підготовці молодих спеціалістів до орієнтації у інформаційному середовищі; правильному виборі комунікативних тактик та стратегій; умінню правильно, чітко, логічно, з дотриманням літературних норм, аргументовано формулювати думку і у такий спосіб знаходити компромісне вирішення дискусійних питань. Також ціль курсу передбачає закладання основних канонів публічної самореалізації у майбутньому молодих спеціалістів та актуалізації комунікативних навичок.</w:t>
            </w:r>
          </w:p>
        </w:tc>
      </w:tr>
      <w:tr w:rsidR="001C04AA" w:rsidRPr="001C04AA" w:rsidTr="00E92E49">
        <w:tc>
          <w:tcPr>
            <w:tcW w:w="9571" w:type="dxa"/>
            <w:gridSpan w:val="10"/>
          </w:tcPr>
          <w:p w:rsidR="001C04AA" w:rsidRDefault="001C04AA" w:rsidP="00925B1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4. Компетентності</w:t>
            </w:r>
          </w:p>
        </w:tc>
      </w:tr>
      <w:tr w:rsidR="001C04AA" w:rsidRPr="0064201D" w:rsidTr="00E92E49">
        <w:tc>
          <w:tcPr>
            <w:tcW w:w="9571" w:type="dxa"/>
            <w:gridSpan w:val="10"/>
          </w:tcPr>
          <w:p w:rsidR="001C04AA" w:rsidRDefault="001C04AA" w:rsidP="00925B1E">
            <w:pPr>
              <w:jc w:val="both"/>
              <w:rPr>
                <w:lang w:val="uk-UA"/>
              </w:rPr>
            </w:pPr>
            <w:r w:rsidRPr="000C2DFB">
              <w:rPr>
                <w:lang w:val="uk-UA"/>
              </w:rPr>
              <w:t xml:space="preserve">У процесі засвоєння матеріалу студенти повинні набути таких </w:t>
            </w:r>
            <w:proofErr w:type="spellStart"/>
            <w:r w:rsidRPr="000C2DFB">
              <w:rPr>
                <w:lang w:val="uk-UA"/>
              </w:rPr>
              <w:t>компетентностей</w:t>
            </w:r>
            <w:proofErr w:type="spellEnd"/>
            <w:r>
              <w:rPr>
                <w:lang w:val="uk-UA"/>
              </w:rPr>
              <w:t xml:space="preserve">: а) володіти історією європейської цивілізації та історією розвитку риторичної традиції; б) знати основні періоди розвитку культур та специфіку функціонування публічного слова; в) знати основні закони класичної риторики; г) принципову відмінність </w:t>
            </w:r>
            <w:proofErr w:type="spellStart"/>
            <w:r>
              <w:rPr>
                <w:lang w:val="uk-UA"/>
              </w:rPr>
              <w:t>неориторики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поч.ХХІ</w:t>
            </w:r>
            <w:proofErr w:type="spellEnd"/>
            <w:r>
              <w:rPr>
                <w:lang w:val="uk-UA"/>
              </w:rPr>
              <w:t xml:space="preserve"> ст. (</w:t>
            </w:r>
            <w:proofErr w:type="spellStart"/>
            <w:r>
              <w:rPr>
                <w:lang w:val="uk-UA"/>
              </w:rPr>
              <w:t>дискурсології</w:t>
            </w:r>
            <w:proofErr w:type="spellEnd"/>
            <w:r>
              <w:rPr>
                <w:lang w:val="uk-UA"/>
              </w:rPr>
              <w:t>) від класичної риторики; д) основні принципи функціонування публічного слова у тоталітарних режимах; е) мовно-комунікативні коди лідерів політичних</w:t>
            </w:r>
            <w:r w:rsidR="005D7DE1">
              <w:rPr>
                <w:lang w:val="uk-UA"/>
              </w:rPr>
              <w:t xml:space="preserve"> і економічних</w:t>
            </w:r>
            <w:r>
              <w:rPr>
                <w:lang w:val="uk-UA"/>
              </w:rPr>
              <w:t xml:space="preserve"> систем і правове поле; є) мовно-комунікативні моделі і права людини; ж) комунікативно етичні рамки і сучасні </w:t>
            </w:r>
            <w:r w:rsidR="005D7DE1">
              <w:rPr>
                <w:lang w:val="uk-UA"/>
              </w:rPr>
              <w:t xml:space="preserve">економічні і </w:t>
            </w:r>
            <w:r>
              <w:rPr>
                <w:lang w:val="uk-UA"/>
              </w:rPr>
              <w:t>політичні режими.</w:t>
            </w:r>
          </w:p>
          <w:p w:rsidR="0064201D" w:rsidRPr="000C2DFB" w:rsidRDefault="0064201D" w:rsidP="00925B1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Вміти застосувати вищеописані теоретичні знання на практиці.</w:t>
            </w:r>
          </w:p>
        </w:tc>
      </w:tr>
      <w:tr w:rsidR="001039A3" w:rsidRPr="00FC2C96" w:rsidTr="00E92E49">
        <w:tc>
          <w:tcPr>
            <w:tcW w:w="9571" w:type="dxa"/>
            <w:gridSpan w:val="10"/>
          </w:tcPr>
          <w:p w:rsidR="001039A3" w:rsidRPr="001039A3" w:rsidRDefault="001C04AA" w:rsidP="001C04A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  <w:r w:rsidR="001039A3" w:rsidRPr="001039A3">
              <w:rPr>
                <w:b/>
                <w:lang w:val="uk-UA"/>
              </w:rPr>
              <w:t>. Результати навчання</w:t>
            </w:r>
            <w:r w:rsidR="001039A3">
              <w:rPr>
                <w:b/>
                <w:lang w:val="uk-UA"/>
              </w:rPr>
              <w:t xml:space="preserve"> </w:t>
            </w:r>
          </w:p>
        </w:tc>
      </w:tr>
      <w:tr w:rsidR="001039A3" w:rsidRPr="00FC2C96" w:rsidTr="00E92E49">
        <w:tc>
          <w:tcPr>
            <w:tcW w:w="9571" w:type="dxa"/>
            <w:gridSpan w:val="10"/>
          </w:tcPr>
          <w:p w:rsidR="001039A3" w:rsidRPr="00C67355" w:rsidRDefault="0057276A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Результати навчання полягають у поступовому підході на вивченню основних підходів до дослідження інформаційного середовища; умінню вибудувати вірні стратегії та тактики; раціональному збору та відбору інформації; систематизації та класифікації мовних та позамовних чинників; укладення логічно вивірених інформаційних блоків; досконалій презентації матеріалу; умінні критично оцінювати успішні та девіантні фрагменти комунікативних актів.</w:t>
            </w:r>
          </w:p>
        </w:tc>
      </w:tr>
      <w:tr w:rsidR="00C67355" w:rsidRPr="00C67355" w:rsidTr="00F62131">
        <w:tc>
          <w:tcPr>
            <w:tcW w:w="9571" w:type="dxa"/>
            <w:gridSpan w:val="10"/>
          </w:tcPr>
          <w:p w:rsidR="00C67355" w:rsidRPr="00C67355" w:rsidRDefault="001C04AA" w:rsidP="00C67355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="00C67355" w:rsidRPr="00C67355">
              <w:rPr>
                <w:b/>
                <w:lang w:val="uk-UA"/>
              </w:rPr>
              <w:t>. Організація навчання курсу</w:t>
            </w:r>
          </w:p>
        </w:tc>
      </w:tr>
      <w:tr w:rsidR="00C67355" w:rsidRPr="00C67355" w:rsidTr="00235C39">
        <w:tc>
          <w:tcPr>
            <w:tcW w:w="9571" w:type="dxa"/>
            <w:gridSpan w:val="10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proofErr w:type="spellStart"/>
            <w:r w:rsidRPr="00C67355">
              <w:lastRenderedPageBreak/>
              <w:t>Обсяг</w:t>
            </w:r>
            <w:proofErr w:type="spellEnd"/>
            <w:r w:rsidRPr="00C67355">
              <w:t xml:space="preserve"> курсу</w:t>
            </w:r>
          </w:p>
        </w:tc>
      </w:tr>
      <w:tr w:rsidR="00C67355" w:rsidRPr="00C67355" w:rsidTr="00095B68">
        <w:tc>
          <w:tcPr>
            <w:tcW w:w="5736" w:type="dxa"/>
            <w:gridSpan w:val="6"/>
          </w:tcPr>
          <w:p w:rsidR="00C67355" w:rsidRPr="000C46E3" w:rsidRDefault="00C67355" w:rsidP="00C67355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3835" w:type="dxa"/>
            <w:gridSpan w:val="4"/>
          </w:tcPr>
          <w:p w:rsidR="00C67355" w:rsidRPr="000C46E3" w:rsidRDefault="00C67355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0C46E3" w:rsidRPr="00C67355" w:rsidTr="00095B68">
        <w:tc>
          <w:tcPr>
            <w:tcW w:w="5736" w:type="dxa"/>
            <w:gridSpan w:val="6"/>
          </w:tcPr>
          <w:p w:rsidR="000C46E3" w:rsidRDefault="000C46E3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3835" w:type="dxa"/>
            <w:gridSpan w:val="4"/>
          </w:tcPr>
          <w:p w:rsidR="000C46E3" w:rsidRPr="000C46E3" w:rsidRDefault="007D7C63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</w:tr>
      <w:tr w:rsidR="000C46E3" w:rsidRPr="00C67355" w:rsidTr="00095B68">
        <w:tc>
          <w:tcPr>
            <w:tcW w:w="5736" w:type="dxa"/>
            <w:gridSpan w:val="6"/>
          </w:tcPr>
          <w:p w:rsidR="000C46E3" w:rsidRDefault="000C46E3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3835" w:type="dxa"/>
            <w:gridSpan w:val="4"/>
          </w:tcPr>
          <w:p w:rsidR="000C46E3" w:rsidRPr="00C67355" w:rsidRDefault="008E02BB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</w:tr>
      <w:tr w:rsidR="000C46E3" w:rsidRPr="00C67355" w:rsidTr="00095B68">
        <w:tc>
          <w:tcPr>
            <w:tcW w:w="5736" w:type="dxa"/>
            <w:gridSpan w:val="6"/>
          </w:tcPr>
          <w:p w:rsidR="000C46E3" w:rsidRDefault="000C46E3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835" w:type="dxa"/>
            <w:gridSpan w:val="4"/>
          </w:tcPr>
          <w:p w:rsidR="000C46E3" w:rsidRPr="00C67355" w:rsidRDefault="007D7C63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0C46E3" w:rsidRPr="00C67355" w:rsidTr="00453A0B">
        <w:tc>
          <w:tcPr>
            <w:tcW w:w="9571" w:type="dxa"/>
            <w:gridSpan w:val="10"/>
          </w:tcPr>
          <w:p w:rsidR="000C46E3" w:rsidRPr="000C46E3" w:rsidRDefault="000C46E3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Ознаки курсу</w:t>
            </w:r>
          </w:p>
        </w:tc>
      </w:tr>
      <w:tr w:rsidR="000C46E3" w:rsidRPr="00C67355" w:rsidTr="00095B68">
        <w:tc>
          <w:tcPr>
            <w:tcW w:w="2399" w:type="dxa"/>
            <w:gridSpan w:val="2"/>
            <w:vAlign w:val="center"/>
          </w:tcPr>
          <w:p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343" w:type="dxa"/>
            <w:gridSpan w:val="3"/>
            <w:vAlign w:val="center"/>
          </w:tcPr>
          <w:p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526" w:type="dxa"/>
            <w:gridSpan w:val="3"/>
          </w:tcPr>
          <w:p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303" w:type="dxa"/>
            <w:gridSpan w:val="2"/>
          </w:tcPr>
          <w:p w:rsidR="000C46E3" w:rsidRPr="00483A45" w:rsidRDefault="00483A45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0C46E3" w:rsidRPr="00C67355" w:rsidTr="00095B68">
        <w:tc>
          <w:tcPr>
            <w:tcW w:w="2399" w:type="dxa"/>
            <w:gridSpan w:val="2"/>
          </w:tcPr>
          <w:p w:rsidR="000C46E3" w:rsidRPr="001D7E7A" w:rsidRDefault="001D7E7A" w:rsidP="007D7C63">
            <w:pPr>
              <w:jc w:val="center"/>
              <w:rPr>
                <w:lang w:val="uk-UA"/>
              </w:rPr>
            </w:pPr>
            <w:r w:rsidRPr="001D7E7A">
              <w:rPr>
                <w:lang w:val="uk-UA"/>
              </w:rPr>
              <w:t>5</w:t>
            </w:r>
          </w:p>
        </w:tc>
        <w:tc>
          <w:tcPr>
            <w:tcW w:w="2343" w:type="dxa"/>
            <w:gridSpan w:val="3"/>
          </w:tcPr>
          <w:p w:rsidR="000C46E3" w:rsidRPr="007D7C63" w:rsidRDefault="007D7C63" w:rsidP="007D7C63">
            <w:pPr>
              <w:jc w:val="center"/>
              <w:rPr>
                <w:lang w:val="uk-UA"/>
              </w:rPr>
            </w:pPr>
            <w:r w:rsidRPr="007D7C63">
              <w:rPr>
                <w:lang w:val="uk-UA"/>
              </w:rPr>
              <w:t>Політологія</w:t>
            </w:r>
          </w:p>
        </w:tc>
        <w:tc>
          <w:tcPr>
            <w:tcW w:w="2526" w:type="dxa"/>
            <w:gridSpan w:val="3"/>
          </w:tcPr>
          <w:p w:rsidR="000C46E3" w:rsidRPr="00C67355" w:rsidRDefault="007D7C63" w:rsidP="007D7C6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ІІІ</w:t>
            </w:r>
          </w:p>
        </w:tc>
        <w:tc>
          <w:tcPr>
            <w:tcW w:w="2303" w:type="dxa"/>
            <w:gridSpan w:val="2"/>
          </w:tcPr>
          <w:p w:rsidR="000C46E3" w:rsidRPr="00C67355" w:rsidRDefault="007D7C63" w:rsidP="007D7C6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вибірковий</w:t>
            </w:r>
          </w:p>
        </w:tc>
      </w:tr>
      <w:tr w:rsidR="00AC76DC" w:rsidRPr="00C67355" w:rsidTr="002A53DA">
        <w:tc>
          <w:tcPr>
            <w:tcW w:w="9571" w:type="dxa"/>
            <w:gridSpan w:val="10"/>
          </w:tcPr>
          <w:p w:rsidR="00AC76DC" w:rsidRPr="00C67355" w:rsidRDefault="00AC76DC" w:rsidP="00AC76DC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t xml:space="preserve"> курс</w:t>
            </w:r>
            <w:r w:rsidRPr="004F7AFF">
              <w:rPr>
                <w:lang w:val="uk-UA"/>
              </w:rPr>
              <w:t>у</w:t>
            </w:r>
          </w:p>
        </w:tc>
      </w:tr>
      <w:tr w:rsidR="00AC76DC" w:rsidRPr="00C67355" w:rsidTr="00E213D5">
        <w:tc>
          <w:tcPr>
            <w:tcW w:w="1945" w:type="dxa"/>
          </w:tcPr>
          <w:p w:rsidR="00AC76DC" w:rsidRPr="00AC76DC" w:rsidRDefault="00AC76DC" w:rsidP="00AC76DC">
            <w:pPr>
              <w:jc w:val="center"/>
              <w:rPr>
                <w:lang w:val="uk-UA"/>
              </w:rPr>
            </w:pPr>
            <w:r w:rsidRPr="00AC76DC">
              <w:rPr>
                <w:color w:val="000000"/>
              </w:rPr>
              <w:t>Тема, план</w:t>
            </w:r>
          </w:p>
        </w:tc>
        <w:tc>
          <w:tcPr>
            <w:tcW w:w="1249" w:type="dxa"/>
            <w:gridSpan w:val="2"/>
          </w:tcPr>
          <w:p w:rsidR="00AC76DC" w:rsidRPr="00AC76DC" w:rsidRDefault="00AC76DC" w:rsidP="00AC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lang w:val="uk-UA"/>
              </w:rPr>
            </w:pPr>
            <w:r>
              <w:rPr>
                <w:rStyle w:val="a7"/>
                <w:i w:val="0"/>
                <w:color w:val="auto"/>
              </w:rPr>
              <w:t>Форма</w:t>
            </w:r>
            <w:r>
              <w:rPr>
                <w:rStyle w:val="a7"/>
                <w:i w:val="0"/>
                <w:color w:val="auto"/>
                <w:lang w:val="uk-UA"/>
              </w:rPr>
              <w:t xml:space="preserve"> </w:t>
            </w:r>
            <w:r w:rsidRPr="00AC76DC">
              <w:rPr>
                <w:rStyle w:val="a7"/>
                <w:i w:val="0"/>
                <w:color w:val="auto"/>
                <w:lang w:val="uk-UA"/>
              </w:rPr>
              <w:t>заняття</w:t>
            </w:r>
          </w:p>
        </w:tc>
        <w:tc>
          <w:tcPr>
            <w:tcW w:w="1548" w:type="dxa"/>
            <w:gridSpan w:val="2"/>
          </w:tcPr>
          <w:p w:rsidR="00AC76DC" w:rsidRPr="00AC76DC" w:rsidRDefault="00AC76DC" w:rsidP="00AC76DC">
            <w:pPr>
              <w:jc w:val="center"/>
              <w:rPr>
                <w:lang w:val="uk-UA"/>
              </w:rPr>
            </w:pPr>
            <w:r w:rsidRPr="00AC76DC">
              <w:rPr>
                <w:lang w:val="uk-UA"/>
              </w:rPr>
              <w:t>Література</w:t>
            </w:r>
          </w:p>
        </w:tc>
        <w:tc>
          <w:tcPr>
            <w:tcW w:w="1765" w:type="dxa"/>
            <w:gridSpan w:val="2"/>
          </w:tcPr>
          <w:p w:rsidR="00AC76DC" w:rsidRPr="00AC76DC" w:rsidRDefault="00AC76DC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Завдання, год</w:t>
            </w:r>
            <w:r w:rsidR="001D7E7A">
              <w:rPr>
                <w:lang w:val="uk-UA"/>
              </w:rPr>
              <w:t>.</w:t>
            </w:r>
          </w:p>
        </w:tc>
        <w:tc>
          <w:tcPr>
            <w:tcW w:w="1469" w:type="dxa"/>
            <w:gridSpan w:val="2"/>
          </w:tcPr>
          <w:p w:rsidR="00AC76DC" w:rsidRPr="00AC76DC" w:rsidRDefault="00AC76DC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Вага оцінки</w:t>
            </w:r>
          </w:p>
        </w:tc>
        <w:tc>
          <w:tcPr>
            <w:tcW w:w="1595" w:type="dxa"/>
          </w:tcPr>
          <w:p w:rsidR="00AC76DC" w:rsidRPr="00AC76DC" w:rsidRDefault="00AC76DC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Термін виконання</w:t>
            </w:r>
          </w:p>
        </w:tc>
      </w:tr>
      <w:tr w:rsidR="00AC76DC" w:rsidRPr="007D7C63" w:rsidTr="00E213D5">
        <w:tc>
          <w:tcPr>
            <w:tcW w:w="1945" w:type="dxa"/>
          </w:tcPr>
          <w:p w:rsidR="00AC76DC" w:rsidRDefault="007D7C63" w:rsidP="00395013">
            <w:pPr>
              <w:jc w:val="both"/>
              <w:rPr>
                <w:lang w:val="uk-UA"/>
              </w:rPr>
            </w:pPr>
            <w:r w:rsidRPr="007D7C63">
              <w:rPr>
                <w:lang w:val="uk-UA"/>
              </w:rPr>
              <w:t xml:space="preserve">Тема 1. </w:t>
            </w:r>
            <w:r>
              <w:rPr>
                <w:lang w:val="uk-UA"/>
              </w:rPr>
              <w:t xml:space="preserve">Історія та теорія риторики. Методологія сучасної </w:t>
            </w:r>
            <w:proofErr w:type="spellStart"/>
            <w:r>
              <w:rPr>
                <w:lang w:val="uk-UA"/>
              </w:rPr>
              <w:t>неориторики</w:t>
            </w:r>
            <w:proofErr w:type="spellEnd"/>
            <w:r>
              <w:rPr>
                <w:lang w:val="uk-UA"/>
              </w:rPr>
              <w:t>.</w:t>
            </w:r>
          </w:p>
          <w:p w:rsidR="00574552" w:rsidRDefault="00574552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 Риторика у колі інших наукових дисциплін початку ХХІ століття</w:t>
            </w:r>
            <w:r w:rsidR="0021233B">
              <w:rPr>
                <w:lang w:val="uk-UA"/>
              </w:rPr>
              <w:t>;</w:t>
            </w:r>
          </w:p>
          <w:p w:rsidR="0021233B" w:rsidRDefault="0021233B" w:rsidP="00395013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- Неоритори</w:t>
            </w:r>
            <w:proofErr w:type="spellEnd"/>
            <w:r>
              <w:rPr>
                <w:lang w:val="uk-UA"/>
              </w:rPr>
              <w:t>ка і філософ. антропологія;</w:t>
            </w:r>
          </w:p>
          <w:p w:rsidR="0021233B" w:rsidRDefault="0021233B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 Базові методологічні засади наукової парадигми;</w:t>
            </w:r>
          </w:p>
          <w:p w:rsidR="0021233B" w:rsidRDefault="0021233B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 Періодизація розвитку риторики;</w:t>
            </w:r>
          </w:p>
          <w:p w:rsidR="0021233B" w:rsidRPr="007D7C63" w:rsidRDefault="0021233B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Риторика та </w:t>
            </w:r>
            <w:proofErr w:type="spellStart"/>
            <w:r>
              <w:rPr>
                <w:lang w:val="uk-UA"/>
              </w:rPr>
              <w:t>дискурсологія</w:t>
            </w:r>
            <w:proofErr w:type="spellEnd"/>
            <w:r>
              <w:rPr>
                <w:lang w:val="uk-UA"/>
              </w:rPr>
              <w:t xml:space="preserve">; </w:t>
            </w:r>
            <w:proofErr w:type="spellStart"/>
            <w:r>
              <w:rPr>
                <w:lang w:val="uk-UA"/>
              </w:rPr>
              <w:t>наратологія</w:t>
            </w:r>
            <w:proofErr w:type="spellEnd"/>
            <w:r>
              <w:rPr>
                <w:lang w:val="uk-UA"/>
              </w:rPr>
              <w:t>, теорія інформаційних полів, політичний дискурс.</w:t>
            </w:r>
          </w:p>
        </w:tc>
        <w:tc>
          <w:tcPr>
            <w:tcW w:w="1249" w:type="dxa"/>
            <w:gridSpan w:val="2"/>
          </w:tcPr>
          <w:p w:rsidR="00AC76DC" w:rsidRPr="007D7C63" w:rsidRDefault="007D7C63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Лекція</w:t>
            </w:r>
          </w:p>
        </w:tc>
        <w:tc>
          <w:tcPr>
            <w:tcW w:w="1548" w:type="dxa"/>
            <w:gridSpan w:val="2"/>
          </w:tcPr>
          <w:p w:rsidR="00AC76DC" w:rsidRPr="007D7C63" w:rsidRDefault="007D7C63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1,5,6</w:t>
            </w:r>
          </w:p>
        </w:tc>
        <w:tc>
          <w:tcPr>
            <w:tcW w:w="1765" w:type="dxa"/>
            <w:gridSpan w:val="2"/>
          </w:tcPr>
          <w:p w:rsidR="00AC76DC" w:rsidRDefault="001D7E7A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Опрацювання рекомендованих джерел </w:t>
            </w:r>
            <w:r w:rsidR="007D7C63">
              <w:rPr>
                <w:lang w:val="uk-UA"/>
              </w:rPr>
              <w:t>-</w:t>
            </w:r>
            <w:r>
              <w:rPr>
                <w:lang w:val="uk-UA"/>
              </w:rPr>
              <w:t xml:space="preserve"> </w:t>
            </w:r>
            <w:r w:rsidR="007D7C63">
              <w:rPr>
                <w:lang w:val="uk-UA"/>
              </w:rPr>
              <w:t>4</w:t>
            </w:r>
          </w:p>
          <w:p w:rsidR="00574552" w:rsidRPr="007D7C63" w:rsidRDefault="00574552" w:rsidP="00395013">
            <w:pPr>
              <w:jc w:val="both"/>
              <w:rPr>
                <w:lang w:val="uk-UA"/>
              </w:rPr>
            </w:pPr>
          </w:p>
        </w:tc>
        <w:tc>
          <w:tcPr>
            <w:tcW w:w="1469" w:type="dxa"/>
            <w:gridSpan w:val="2"/>
          </w:tcPr>
          <w:p w:rsidR="00AC76DC" w:rsidRPr="007D7C63" w:rsidRDefault="007D7C63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 балів</w:t>
            </w:r>
          </w:p>
        </w:tc>
        <w:tc>
          <w:tcPr>
            <w:tcW w:w="1595" w:type="dxa"/>
          </w:tcPr>
          <w:p w:rsidR="00AC76DC" w:rsidRPr="007D7C63" w:rsidRDefault="007D7C63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Впродовж семестру у відповідності до розкладу занять</w:t>
            </w:r>
          </w:p>
        </w:tc>
      </w:tr>
      <w:tr w:rsidR="001D7E7A" w:rsidRPr="007D7C63" w:rsidTr="00E213D5">
        <w:tc>
          <w:tcPr>
            <w:tcW w:w="1945" w:type="dxa"/>
          </w:tcPr>
          <w:p w:rsidR="001D7E7A" w:rsidRDefault="001D7E7A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Тема 2. Антична риторика. Основні правила та закони античної риторики;</w:t>
            </w:r>
          </w:p>
          <w:p w:rsidR="001D7E7A" w:rsidRDefault="001D7E7A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 Давньогрецька риторична школа;</w:t>
            </w:r>
          </w:p>
          <w:p w:rsidR="001D7E7A" w:rsidRDefault="001D7E7A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 Риторика Давнього Риму;</w:t>
            </w:r>
          </w:p>
          <w:p w:rsidR="001D7E7A" w:rsidRDefault="001D7E7A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 Політична риторика античності як сегмент античної культури;</w:t>
            </w:r>
          </w:p>
          <w:p w:rsidR="001D7E7A" w:rsidRPr="007D7C63" w:rsidRDefault="001D7E7A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 Традиції античної </w:t>
            </w:r>
            <w:r>
              <w:rPr>
                <w:lang w:val="uk-UA"/>
              </w:rPr>
              <w:lastRenderedPageBreak/>
              <w:t>риторики у різних періодах розвитку європейської культури;</w:t>
            </w:r>
          </w:p>
        </w:tc>
        <w:tc>
          <w:tcPr>
            <w:tcW w:w="1249" w:type="dxa"/>
            <w:gridSpan w:val="2"/>
          </w:tcPr>
          <w:p w:rsidR="001D7E7A" w:rsidRPr="007D7C63" w:rsidRDefault="001D7E7A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Лекція, практичне заняття</w:t>
            </w:r>
          </w:p>
        </w:tc>
        <w:tc>
          <w:tcPr>
            <w:tcW w:w="1548" w:type="dxa"/>
            <w:gridSpan w:val="2"/>
          </w:tcPr>
          <w:p w:rsidR="001D7E7A" w:rsidRPr="007D7C63" w:rsidRDefault="001D7E7A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1,6,8</w:t>
            </w:r>
          </w:p>
        </w:tc>
        <w:tc>
          <w:tcPr>
            <w:tcW w:w="1765" w:type="dxa"/>
            <w:gridSpan w:val="2"/>
          </w:tcPr>
          <w:p w:rsidR="001D7E7A" w:rsidRDefault="001D7E7A" w:rsidP="00D91D7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Опрацювання рекомендованих джерел - 4</w:t>
            </w:r>
          </w:p>
          <w:p w:rsidR="001D7E7A" w:rsidRPr="007D7C63" w:rsidRDefault="001D7E7A" w:rsidP="00D91D7B">
            <w:pPr>
              <w:jc w:val="both"/>
              <w:rPr>
                <w:lang w:val="uk-UA"/>
              </w:rPr>
            </w:pPr>
          </w:p>
        </w:tc>
        <w:tc>
          <w:tcPr>
            <w:tcW w:w="1469" w:type="dxa"/>
            <w:gridSpan w:val="2"/>
          </w:tcPr>
          <w:p w:rsidR="001D7E7A" w:rsidRPr="007D7C63" w:rsidRDefault="001D7E7A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 балів</w:t>
            </w:r>
          </w:p>
        </w:tc>
        <w:tc>
          <w:tcPr>
            <w:tcW w:w="1595" w:type="dxa"/>
          </w:tcPr>
          <w:p w:rsidR="001D7E7A" w:rsidRPr="007D7C63" w:rsidRDefault="001D7E7A" w:rsidP="003D4B4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Впродовж семестру у відповідності до розкладу занять</w:t>
            </w:r>
          </w:p>
        </w:tc>
      </w:tr>
      <w:tr w:rsidR="001D7E7A" w:rsidRPr="007D7C63" w:rsidTr="00E213D5">
        <w:tc>
          <w:tcPr>
            <w:tcW w:w="1945" w:type="dxa"/>
          </w:tcPr>
          <w:p w:rsidR="001D7E7A" w:rsidRDefault="001D7E7A" w:rsidP="005F7F4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Тема 3. Риторика Давньої Візантії та Середніх Віків. Політична риторика і європейський простір.</w:t>
            </w:r>
          </w:p>
          <w:p w:rsidR="001D7E7A" w:rsidRDefault="001D7E7A" w:rsidP="005F7F4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 Традиції античної риторики та культури у епоху Середніх віків.</w:t>
            </w:r>
          </w:p>
          <w:p w:rsidR="001D7E7A" w:rsidRDefault="001D7E7A" w:rsidP="005F7F4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 Вплив християнської риторики на політичну риторику Середніх Віків.</w:t>
            </w:r>
          </w:p>
          <w:p w:rsidR="001D7E7A" w:rsidRDefault="001D7E7A" w:rsidP="005F7F4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 Особливості культури та риторики Візантії, Східної та Західної Європи</w:t>
            </w:r>
          </w:p>
          <w:p w:rsidR="001D7E7A" w:rsidRPr="005F7F4B" w:rsidRDefault="001D7E7A" w:rsidP="005F7F4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 Відродження академічної риторики та вплив на історію розвитку.</w:t>
            </w:r>
          </w:p>
        </w:tc>
        <w:tc>
          <w:tcPr>
            <w:tcW w:w="1249" w:type="dxa"/>
            <w:gridSpan w:val="2"/>
          </w:tcPr>
          <w:p w:rsidR="001D7E7A" w:rsidRPr="007D7C63" w:rsidRDefault="001D7E7A" w:rsidP="00395013">
            <w:pPr>
              <w:jc w:val="both"/>
              <w:rPr>
                <w:lang w:val="uk-UA"/>
              </w:rPr>
            </w:pPr>
          </w:p>
        </w:tc>
        <w:tc>
          <w:tcPr>
            <w:tcW w:w="1548" w:type="dxa"/>
            <w:gridSpan w:val="2"/>
          </w:tcPr>
          <w:p w:rsidR="001D7E7A" w:rsidRPr="007D7C63" w:rsidRDefault="001D7E7A" w:rsidP="00395013">
            <w:pPr>
              <w:jc w:val="both"/>
              <w:rPr>
                <w:lang w:val="uk-UA"/>
              </w:rPr>
            </w:pPr>
          </w:p>
        </w:tc>
        <w:tc>
          <w:tcPr>
            <w:tcW w:w="1765" w:type="dxa"/>
            <w:gridSpan w:val="2"/>
          </w:tcPr>
          <w:p w:rsidR="001D7E7A" w:rsidRDefault="001D7E7A" w:rsidP="00D91D7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Опрацювання рекомендованих джерел - 4</w:t>
            </w:r>
          </w:p>
          <w:p w:rsidR="001D7E7A" w:rsidRPr="007D7C63" w:rsidRDefault="001D7E7A" w:rsidP="00D91D7B">
            <w:pPr>
              <w:jc w:val="both"/>
              <w:rPr>
                <w:lang w:val="uk-UA"/>
              </w:rPr>
            </w:pPr>
          </w:p>
        </w:tc>
        <w:tc>
          <w:tcPr>
            <w:tcW w:w="1469" w:type="dxa"/>
            <w:gridSpan w:val="2"/>
          </w:tcPr>
          <w:p w:rsidR="001D7E7A" w:rsidRPr="007D7C63" w:rsidRDefault="001D7E7A" w:rsidP="003D4B4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 балів</w:t>
            </w:r>
          </w:p>
        </w:tc>
        <w:tc>
          <w:tcPr>
            <w:tcW w:w="1595" w:type="dxa"/>
          </w:tcPr>
          <w:p w:rsidR="001D7E7A" w:rsidRPr="007D7C63" w:rsidRDefault="001D7E7A" w:rsidP="003D4B4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Впродовж семестру у відповідності до розкладу занять</w:t>
            </w:r>
          </w:p>
        </w:tc>
      </w:tr>
      <w:tr w:rsidR="001D7E7A" w:rsidRPr="007D7C63" w:rsidTr="00E213D5">
        <w:tc>
          <w:tcPr>
            <w:tcW w:w="1945" w:type="dxa"/>
          </w:tcPr>
          <w:p w:rsidR="001D7E7A" w:rsidRDefault="001D7E7A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Тема 4. Риторика Відродження і Просвітництва. Політична риторика у колі інших типів дискурсу.</w:t>
            </w:r>
          </w:p>
          <w:p w:rsidR="001D7E7A" w:rsidRDefault="001D7E7A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 Античність, Відродження, та європейська риторична традиція;</w:t>
            </w:r>
          </w:p>
          <w:p w:rsidR="001D7E7A" w:rsidRDefault="001D7E7A" w:rsidP="00395013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- Риторика </w:t>
            </w:r>
            <w:proofErr w:type="spellEnd"/>
            <w:r>
              <w:rPr>
                <w:lang w:val="uk-UA"/>
              </w:rPr>
              <w:t>та стилістика – криза риторики;</w:t>
            </w:r>
          </w:p>
          <w:p w:rsidR="001D7E7A" w:rsidRPr="002323F6" w:rsidRDefault="001D7E7A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 Ораторське мистецтво та риторика. Політична риторика Х</w:t>
            </w:r>
            <w:r>
              <w:rPr>
                <w:lang w:val="en-US"/>
              </w:rPr>
              <w:t>VI</w:t>
            </w:r>
            <w:r w:rsidRPr="002323F6">
              <w:t>-</w:t>
            </w:r>
            <w:r>
              <w:rPr>
                <w:lang w:val="uk-UA"/>
              </w:rPr>
              <w:t xml:space="preserve">ХІХ ст. </w:t>
            </w:r>
            <w:proofErr w:type="spellStart"/>
            <w:r>
              <w:rPr>
                <w:lang w:val="uk-UA"/>
              </w:rPr>
              <w:t>Макавеллізм</w:t>
            </w:r>
            <w:proofErr w:type="spellEnd"/>
            <w:r>
              <w:rPr>
                <w:lang w:val="uk-UA"/>
              </w:rPr>
              <w:t xml:space="preserve"> у форматі політичної риторики.</w:t>
            </w:r>
          </w:p>
        </w:tc>
        <w:tc>
          <w:tcPr>
            <w:tcW w:w="1249" w:type="dxa"/>
            <w:gridSpan w:val="2"/>
          </w:tcPr>
          <w:p w:rsidR="001D7E7A" w:rsidRPr="007D7C63" w:rsidRDefault="001D7E7A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Лекція, практичне заняття, самостійна робота</w:t>
            </w:r>
          </w:p>
        </w:tc>
        <w:tc>
          <w:tcPr>
            <w:tcW w:w="1548" w:type="dxa"/>
            <w:gridSpan w:val="2"/>
          </w:tcPr>
          <w:p w:rsidR="001D7E7A" w:rsidRPr="007D7C63" w:rsidRDefault="001D7E7A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1,3,6</w:t>
            </w:r>
          </w:p>
        </w:tc>
        <w:tc>
          <w:tcPr>
            <w:tcW w:w="1765" w:type="dxa"/>
            <w:gridSpan w:val="2"/>
          </w:tcPr>
          <w:p w:rsidR="001D7E7A" w:rsidRDefault="001D7E7A" w:rsidP="00D91D7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Опрацювання рекомендованих джерел - 4</w:t>
            </w:r>
          </w:p>
          <w:p w:rsidR="001D7E7A" w:rsidRPr="007D7C63" w:rsidRDefault="001D7E7A" w:rsidP="00D91D7B">
            <w:pPr>
              <w:jc w:val="both"/>
              <w:rPr>
                <w:lang w:val="uk-UA"/>
              </w:rPr>
            </w:pPr>
          </w:p>
        </w:tc>
        <w:tc>
          <w:tcPr>
            <w:tcW w:w="1469" w:type="dxa"/>
            <w:gridSpan w:val="2"/>
          </w:tcPr>
          <w:p w:rsidR="001D7E7A" w:rsidRPr="007D7C63" w:rsidRDefault="001D7E7A" w:rsidP="003D4B4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 балів</w:t>
            </w:r>
          </w:p>
        </w:tc>
        <w:tc>
          <w:tcPr>
            <w:tcW w:w="1595" w:type="dxa"/>
          </w:tcPr>
          <w:p w:rsidR="001D7E7A" w:rsidRPr="007D7C63" w:rsidRDefault="001D7E7A" w:rsidP="003D4B4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Впродовж семестру у відповідності до розкладу занять</w:t>
            </w:r>
          </w:p>
        </w:tc>
      </w:tr>
      <w:tr w:rsidR="001D7E7A" w:rsidRPr="007D7C63" w:rsidTr="00E213D5">
        <w:tc>
          <w:tcPr>
            <w:tcW w:w="1945" w:type="dxa"/>
          </w:tcPr>
          <w:p w:rsidR="001D7E7A" w:rsidRDefault="001D7E7A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Тема 5. Політична риторика ХІХ-ХХ ст. Риторика політичних рухів.</w:t>
            </w:r>
          </w:p>
          <w:p w:rsidR="001D7E7A" w:rsidRDefault="001D7E7A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 Політична риторика та ораторське мистецтво у колі інших видів ораторського мистецтва;</w:t>
            </w:r>
          </w:p>
          <w:p w:rsidR="001D7E7A" w:rsidRDefault="001D7E7A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 Риторика революцій ХІХ-ХХ ст. ;</w:t>
            </w:r>
          </w:p>
          <w:p w:rsidR="001D7E7A" w:rsidRDefault="001D7E7A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 Риторика тоталітарних режимів;</w:t>
            </w:r>
          </w:p>
          <w:p w:rsidR="001D7E7A" w:rsidRPr="007D7C63" w:rsidRDefault="001D7E7A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 Комуністична риторика та риторика фашизму.</w:t>
            </w:r>
          </w:p>
        </w:tc>
        <w:tc>
          <w:tcPr>
            <w:tcW w:w="1249" w:type="dxa"/>
            <w:gridSpan w:val="2"/>
          </w:tcPr>
          <w:p w:rsidR="001D7E7A" w:rsidRPr="007D7C63" w:rsidRDefault="001D7E7A" w:rsidP="003D4B4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Лекція, практичне заняття, самостійна робота</w:t>
            </w:r>
          </w:p>
        </w:tc>
        <w:tc>
          <w:tcPr>
            <w:tcW w:w="1548" w:type="dxa"/>
            <w:gridSpan w:val="2"/>
          </w:tcPr>
          <w:p w:rsidR="001D7E7A" w:rsidRPr="007D7C63" w:rsidRDefault="001D7E7A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2,3,7</w:t>
            </w:r>
          </w:p>
        </w:tc>
        <w:tc>
          <w:tcPr>
            <w:tcW w:w="1765" w:type="dxa"/>
            <w:gridSpan w:val="2"/>
          </w:tcPr>
          <w:p w:rsidR="001D7E7A" w:rsidRDefault="001D7E7A" w:rsidP="00D91D7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Опрацювання рекомендованих джерел - 4</w:t>
            </w:r>
          </w:p>
          <w:p w:rsidR="001D7E7A" w:rsidRPr="007D7C63" w:rsidRDefault="001D7E7A" w:rsidP="00D91D7B">
            <w:pPr>
              <w:jc w:val="both"/>
              <w:rPr>
                <w:lang w:val="uk-UA"/>
              </w:rPr>
            </w:pPr>
          </w:p>
        </w:tc>
        <w:tc>
          <w:tcPr>
            <w:tcW w:w="1469" w:type="dxa"/>
            <w:gridSpan w:val="2"/>
          </w:tcPr>
          <w:p w:rsidR="001D7E7A" w:rsidRPr="007D7C63" w:rsidRDefault="001D7E7A" w:rsidP="003D4B4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 балів</w:t>
            </w:r>
          </w:p>
        </w:tc>
        <w:tc>
          <w:tcPr>
            <w:tcW w:w="1595" w:type="dxa"/>
          </w:tcPr>
          <w:p w:rsidR="001D7E7A" w:rsidRPr="007D7C63" w:rsidRDefault="001D7E7A" w:rsidP="003D4B4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Впродовж семестру у відповідності до розкладу занять</w:t>
            </w:r>
          </w:p>
        </w:tc>
      </w:tr>
      <w:tr w:rsidR="001D7E7A" w:rsidRPr="007D7C63" w:rsidTr="00E213D5">
        <w:tc>
          <w:tcPr>
            <w:tcW w:w="1945" w:type="dxa"/>
          </w:tcPr>
          <w:p w:rsidR="001D7E7A" w:rsidRDefault="001D7E7A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Тема 6. Відродження риторики. </w:t>
            </w:r>
            <w:proofErr w:type="spellStart"/>
            <w:r>
              <w:rPr>
                <w:lang w:val="uk-UA"/>
              </w:rPr>
              <w:t>Неориторика</w:t>
            </w:r>
            <w:proofErr w:type="spellEnd"/>
            <w:r>
              <w:rPr>
                <w:lang w:val="uk-UA"/>
              </w:rPr>
              <w:t xml:space="preserve"> другої половини ХХ століття;</w:t>
            </w:r>
          </w:p>
          <w:p w:rsidR="001D7E7A" w:rsidRDefault="001D7E7A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 Риторика післявоєнного періоду;</w:t>
            </w:r>
          </w:p>
          <w:p w:rsidR="001D7E7A" w:rsidRDefault="001D7E7A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 Відродження класичної риторики та формування нової парадигми;</w:t>
            </w:r>
          </w:p>
          <w:p w:rsidR="001D7E7A" w:rsidRDefault="001D7E7A" w:rsidP="00395013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- дискурсолог</w:t>
            </w:r>
            <w:proofErr w:type="spellEnd"/>
            <w:r>
              <w:rPr>
                <w:lang w:val="uk-UA"/>
              </w:rPr>
              <w:t xml:space="preserve">ія та </w:t>
            </w:r>
            <w:proofErr w:type="spellStart"/>
            <w:r>
              <w:rPr>
                <w:lang w:val="uk-UA"/>
              </w:rPr>
              <w:t>наратологія</w:t>
            </w:r>
            <w:proofErr w:type="spellEnd"/>
            <w:r>
              <w:rPr>
                <w:lang w:val="uk-UA"/>
              </w:rPr>
              <w:t xml:space="preserve"> поч. ХХІ ст.;</w:t>
            </w:r>
          </w:p>
          <w:p w:rsidR="001D7E7A" w:rsidRDefault="001D7E7A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</w:t>
            </w:r>
            <w:r>
              <w:rPr>
                <w:lang w:val="pl-PL"/>
              </w:rPr>
              <w:t> </w:t>
            </w:r>
            <w:r>
              <w:rPr>
                <w:lang w:val="uk-UA"/>
              </w:rPr>
              <w:t>політична риторика поч. ХХІ ст.;</w:t>
            </w:r>
          </w:p>
          <w:p w:rsidR="001D7E7A" w:rsidRPr="00BE3125" w:rsidRDefault="001D7E7A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 політична риторика епохи </w:t>
            </w:r>
            <w:proofErr w:type="spellStart"/>
            <w:r>
              <w:rPr>
                <w:lang w:val="uk-UA"/>
              </w:rPr>
              <w:t>інтернету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249" w:type="dxa"/>
            <w:gridSpan w:val="2"/>
          </w:tcPr>
          <w:p w:rsidR="001D7E7A" w:rsidRPr="007D7C63" w:rsidRDefault="001D7E7A" w:rsidP="003D4B4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Лекція, практичне заняття, самостійна робота</w:t>
            </w:r>
          </w:p>
        </w:tc>
        <w:tc>
          <w:tcPr>
            <w:tcW w:w="1548" w:type="dxa"/>
            <w:gridSpan w:val="2"/>
          </w:tcPr>
          <w:p w:rsidR="001D7E7A" w:rsidRPr="007D7C63" w:rsidRDefault="001D7E7A" w:rsidP="003D4B4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2,5,8</w:t>
            </w:r>
          </w:p>
        </w:tc>
        <w:tc>
          <w:tcPr>
            <w:tcW w:w="1765" w:type="dxa"/>
            <w:gridSpan w:val="2"/>
          </w:tcPr>
          <w:p w:rsidR="001D7E7A" w:rsidRDefault="001D7E7A" w:rsidP="00D91D7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Опрацювання рекомендованих джерел - 4</w:t>
            </w:r>
          </w:p>
          <w:p w:rsidR="001D7E7A" w:rsidRPr="007D7C63" w:rsidRDefault="001D7E7A" w:rsidP="00D91D7B">
            <w:pPr>
              <w:jc w:val="both"/>
              <w:rPr>
                <w:lang w:val="uk-UA"/>
              </w:rPr>
            </w:pPr>
          </w:p>
        </w:tc>
        <w:tc>
          <w:tcPr>
            <w:tcW w:w="1469" w:type="dxa"/>
            <w:gridSpan w:val="2"/>
          </w:tcPr>
          <w:p w:rsidR="001D7E7A" w:rsidRPr="007D7C63" w:rsidRDefault="001D7E7A" w:rsidP="003D4B4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 балів</w:t>
            </w:r>
          </w:p>
        </w:tc>
        <w:tc>
          <w:tcPr>
            <w:tcW w:w="1595" w:type="dxa"/>
          </w:tcPr>
          <w:p w:rsidR="001D7E7A" w:rsidRPr="007D7C63" w:rsidRDefault="001D7E7A" w:rsidP="003D4B4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Впродовж семестру у відповідності до розкладу занять</w:t>
            </w:r>
          </w:p>
        </w:tc>
      </w:tr>
      <w:tr w:rsidR="001D7E7A" w:rsidRPr="007D7C63" w:rsidTr="00E213D5">
        <w:tc>
          <w:tcPr>
            <w:tcW w:w="1945" w:type="dxa"/>
          </w:tcPr>
          <w:p w:rsidR="001D7E7A" w:rsidRDefault="001D7E7A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Тема 7. Політична риторика ХХІ ст. Новітні етичні засади формування інформаційного простору;</w:t>
            </w:r>
          </w:p>
          <w:p w:rsidR="001D7E7A" w:rsidRDefault="001D7E7A" w:rsidP="00E213D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</w:t>
            </w:r>
            <w:r w:rsidRPr="00E213D5">
              <w:rPr>
                <w:lang w:val="uk-UA"/>
              </w:rPr>
              <w:t> Риторика, політична риторика та ЗМІ;</w:t>
            </w:r>
          </w:p>
          <w:p w:rsidR="001D7E7A" w:rsidRDefault="001D7E7A" w:rsidP="00E213D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 Політична, дипломатична риторика у </w:t>
            </w:r>
            <w:r>
              <w:rPr>
                <w:lang w:val="uk-UA"/>
              </w:rPr>
              <w:lastRenderedPageBreak/>
              <w:t>контексті політичних протистоянь;</w:t>
            </w:r>
          </w:p>
          <w:p w:rsidR="001D7E7A" w:rsidRDefault="001D7E7A" w:rsidP="00E213D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 Міжнародні нормативи та закони у формуванні інформаційного простору;</w:t>
            </w:r>
          </w:p>
          <w:p w:rsidR="001D7E7A" w:rsidRDefault="001D7E7A" w:rsidP="00E213D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 політична </w:t>
            </w:r>
            <w:proofErr w:type="spellStart"/>
            <w:r>
              <w:rPr>
                <w:lang w:val="uk-UA"/>
              </w:rPr>
              <w:t>неориторика</w:t>
            </w:r>
            <w:proofErr w:type="spellEnd"/>
            <w:r>
              <w:rPr>
                <w:lang w:val="uk-UA"/>
              </w:rPr>
              <w:t xml:space="preserve"> у контексті українського та європейського законодавства;</w:t>
            </w:r>
          </w:p>
          <w:p w:rsidR="001D7E7A" w:rsidRDefault="001D7E7A" w:rsidP="00E213D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 Риторико-комунікативна поведінка лідерів країн;</w:t>
            </w:r>
          </w:p>
          <w:p w:rsidR="001D7E7A" w:rsidRDefault="001D7E7A" w:rsidP="00E213D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 Риторика міжнародних переговорів політичних риторів та інформаційні війни поч. ХХІ ст.;</w:t>
            </w:r>
          </w:p>
          <w:p w:rsidR="001D7E7A" w:rsidRDefault="001D7E7A" w:rsidP="00E213D5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- політико-неориторич</w:t>
            </w:r>
            <w:proofErr w:type="spellEnd"/>
            <w:r>
              <w:rPr>
                <w:lang w:val="uk-UA"/>
              </w:rPr>
              <w:t xml:space="preserve">ні стратегії </w:t>
            </w:r>
            <w:proofErr w:type="spellStart"/>
            <w:r>
              <w:rPr>
                <w:lang w:val="uk-UA"/>
              </w:rPr>
              <w:t>поч.ХХст</w:t>
            </w:r>
            <w:proofErr w:type="spellEnd"/>
            <w:r>
              <w:rPr>
                <w:lang w:val="uk-UA"/>
              </w:rPr>
              <w:t>.;</w:t>
            </w:r>
          </w:p>
          <w:p w:rsidR="001D7E7A" w:rsidRPr="00E213D5" w:rsidRDefault="001D7E7A" w:rsidP="00E213D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 культура риторики, комунікації та політичного простору.</w:t>
            </w:r>
          </w:p>
        </w:tc>
        <w:tc>
          <w:tcPr>
            <w:tcW w:w="1249" w:type="dxa"/>
            <w:gridSpan w:val="2"/>
          </w:tcPr>
          <w:p w:rsidR="001D7E7A" w:rsidRPr="007D7C63" w:rsidRDefault="001D7E7A" w:rsidP="003D4B4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Лекція, практичне заняття, самостійна робота</w:t>
            </w:r>
          </w:p>
        </w:tc>
        <w:tc>
          <w:tcPr>
            <w:tcW w:w="1548" w:type="dxa"/>
            <w:gridSpan w:val="2"/>
          </w:tcPr>
          <w:p w:rsidR="001D7E7A" w:rsidRPr="007D7C63" w:rsidRDefault="001D7E7A" w:rsidP="003D4B4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3,5,7</w:t>
            </w:r>
          </w:p>
        </w:tc>
        <w:tc>
          <w:tcPr>
            <w:tcW w:w="1765" w:type="dxa"/>
            <w:gridSpan w:val="2"/>
          </w:tcPr>
          <w:p w:rsidR="001D7E7A" w:rsidRDefault="001D7E7A" w:rsidP="00D91D7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Опрац</w:t>
            </w:r>
            <w:r w:rsidR="008E02BB">
              <w:rPr>
                <w:lang w:val="uk-UA"/>
              </w:rPr>
              <w:t>ювання рекомендованих джерел - 6</w:t>
            </w:r>
          </w:p>
          <w:p w:rsidR="001D7E7A" w:rsidRPr="007D7C63" w:rsidRDefault="001D7E7A" w:rsidP="00D91D7B">
            <w:pPr>
              <w:jc w:val="both"/>
              <w:rPr>
                <w:lang w:val="uk-UA"/>
              </w:rPr>
            </w:pPr>
          </w:p>
        </w:tc>
        <w:tc>
          <w:tcPr>
            <w:tcW w:w="1469" w:type="dxa"/>
            <w:gridSpan w:val="2"/>
          </w:tcPr>
          <w:p w:rsidR="001D7E7A" w:rsidRPr="007D7C63" w:rsidRDefault="001D7E7A" w:rsidP="003D4B4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 балів</w:t>
            </w:r>
          </w:p>
        </w:tc>
        <w:tc>
          <w:tcPr>
            <w:tcW w:w="1595" w:type="dxa"/>
          </w:tcPr>
          <w:p w:rsidR="001D7E7A" w:rsidRPr="007D7C63" w:rsidRDefault="001D7E7A" w:rsidP="003D4B4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Впродовж семестру у відповідності до розкладу занять</w:t>
            </w:r>
          </w:p>
        </w:tc>
      </w:tr>
      <w:tr w:rsidR="001D7E7A" w:rsidRPr="00C67355" w:rsidTr="00102F6A">
        <w:tc>
          <w:tcPr>
            <w:tcW w:w="9571" w:type="dxa"/>
            <w:gridSpan w:val="10"/>
          </w:tcPr>
          <w:p w:rsidR="001D7E7A" w:rsidRPr="00151BC4" w:rsidRDefault="001C04AA" w:rsidP="00151BC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7</w:t>
            </w:r>
            <w:r w:rsidR="001D7E7A" w:rsidRPr="00151BC4">
              <w:rPr>
                <w:b/>
                <w:lang w:val="uk-UA"/>
              </w:rPr>
              <w:t>. Система оцінювання курсу</w:t>
            </w:r>
          </w:p>
        </w:tc>
      </w:tr>
      <w:tr w:rsidR="001D7E7A" w:rsidRPr="00C96BD5" w:rsidTr="00095B68">
        <w:tc>
          <w:tcPr>
            <w:tcW w:w="3194" w:type="dxa"/>
            <w:gridSpan w:val="3"/>
          </w:tcPr>
          <w:p w:rsidR="001D7E7A" w:rsidRPr="00151BC4" w:rsidRDefault="001D7E7A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6377" w:type="dxa"/>
            <w:gridSpan w:val="7"/>
          </w:tcPr>
          <w:p w:rsidR="006744B6" w:rsidRPr="006744B6" w:rsidRDefault="001D7E7A" w:rsidP="006744B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Оцінювання здійснюється за національною та ЄСТ</w:t>
            </w:r>
            <w:r>
              <w:rPr>
                <w:lang w:val="pl-PL"/>
              </w:rPr>
              <w:t>S</w:t>
            </w:r>
            <w:r>
              <w:rPr>
                <w:lang w:val="uk-UA"/>
              </w:rPr>
              <w:t xml:space="preserve">-шкалою. Оцінювання на основі 100-бальної шкали </w:t>
            </w:r>
            <w:r w:rsidR="006744B6" w:rsidRPr="006744B6">
              <w:rPr>
                <w:lang w:val="uk-UA"/>
              </w:rPr>
              <w:t xml:space="preserve">(Див.: пункт „9.3. Види контролю” Положення про організацію освітнього процесу та розробку основних документів з організації освітнього процесу в ДВНЗ «Прикарпатський національний університет імені Василя Стефаника»). </w:t>
            </w:r>
          </w:p>
          <w:p w:rsidR="001D7E7A" w:rsidRPr="00C96BD5" w:rsidRDefault="001D7E7A" w:rsidP="006744B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Загальні 100 балів включають: 50 балів за реферативний виклад історії та теорії риторики; 25 балів підготовки презентації та презентація матеріалу на запропоновану тему з проблем сучасної </w:t>
            </w:r>
            <w:proofErr w:type="spellStart"/>
            <w:r>
              <w:rPr>
                <w:lang w:val="uk-UA"/>
              </w:rPr>
              <w:t>неориторики</w:t>
            </w:r>
            <w:proofErr w:type="spellEnd"/>
            <w:r>
              <w:rPr>
                <w:lang w:val="uk-UA"/>
              </w:rPr>
              <w:t xml:space="preserve"> (політичної) з супутнім аналізом комунікативної поведінки лідерів країн, працівників ЗМІ та ін. на поч. ХХІ століття; 25 балів уміння проводити дискусії, полеміки, вести структуровану етично збалансовану комунікацію; коректно формувати текстовий (вербальний) процес.</w:t>
            </w:r>
          </w:p>
        </w:tc>
      </w:tr>
      <w:tr w:rsidR="001D7E7A" w:rsidRPr="00C67355" w:rsidTr="00095B68">
        <w:tc>
          <w:tcPr>
            <w:tcW w:w="3194" w:type="dxa"/>
            <w:gridSpan w:val="3"/>
          </w:tcPr>
          <w:p w:rsidR="001D7E7A" w:rsidRPr="00151BC4" w:rsidRDefault="001D7E7A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6377" w:type="dxa"/>
            <w:gridSpan w:val="7"/>
          </w:tcPr>
          <w:p w:rsidR="001D7E7A" w:rsidRPr="00C67355" w:rsidRDefault="00076C6F" w:rsidP="008E02B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Концептуально-конкретне та </w:t>
            </w:r>
            <w:proofErr w:type="spellStart"/>
            <w:r>
              <w:rPr>
                <w:lang w:val="uk-UA"/>
              </w:rPr>
              <w:t>емпірично</w:t>
            </w:r>
            <w:r w:rsidR="008E02BB">
              <w:rPr>
                <w:lang w:val="uk-UA"/>
              </w:rPr>
              <w:t>-</w:t>
            </w:r>
            <w:r w:rsidR="001D7E7A">
              <w:rPr>
                <w:lang w:val="uk-UA"/>
              </w:rPr>
              <w:t>верифіковане</w:t>
            </w:r>
            <w:proofErr w:type="spellEnd"/>
            <w:r w:rsidR="001D7E7A">
              <w:rPr>
                <w:lang w:val="uk-UA"/>
              </w:rPr>
              <w:t xml:space="preserve"> висвітлення питань</w:t>
            </w:r>
          </w:p>
        </w:tc>
      </w:tr>
      <w:tr w:rsidR="001D7E7A" w:rsidRPr="00C67355" w:rsidTr="00095B68">
        <w:tc>
          <w:tcPr>
            <w:tcW w:w="3194" w:type="dxa"/>
            <w:gridSpan w:val="3"/>
          </w:tcPr>
          <w:p w:rsidR="001D7E7A" w:rsidRPr="00151BC4" w:rsidRDefault="001D7E7A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6377" w:type="dxa"/>
            <w:gridSpan w:val="7"/>
          </w:tcPr>
          <w:p w:rsidR="001D7E7A" w:rsidRPr="00C67355" w:rsidRDefault="001D7E7A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 5-ти бальною шкалою</w:t>
            </w:r>
          </w:p>
        </w:tc>
      </w:tr>
      <w:tr w:rsidR="001D7E7A" w:rsidRPr="00C67355" w:rsidTr="00095B68">
        <w:tc>
          <w:tcPr>
            <w:tcW w:w="3194" w:type="dxa"/>
            <w:gridSpan w:val="3"/>
          </w:tcPr>
          <w:p w:rsidR="001D7E7A" w:rsidRPr="00151BC4" w:rsidRDefault="001D7E7A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6377" w:type="dxa"/>
            <w:gridSpan w:val="7"/>
          </w:tcPr>
          <w:p w:rsidR="001D7E7A" w:rsidRPr="00C67355" w:rsidRDefault="001D7E7A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Виконання усіх запланованих програмою дисципліни форм навчальної роботи, які підлягають контрольному оцінюванню. Мінімальна кількість балів для зарахування курсу – 50 балів</w:t>
            </w:r>
          </w:p>
        </w:tc>
      </w:tr>
      <w:tr w:rsidR="001D7E7A" w:rsidRPr="00C67355" w:rsidTr="006E109E">
        <w:tc>
          <w:tcPr>
            <w:tcW w:w="9571" w:type="dxa"/>
            <w:gridSpan w:val="10"/>
          </w:tcPr>
          <w:p w:rsidR="001D7E7A" w:rsidRPr="00483A45" w:rsidRDefault="001C04AA" w:rsidP="00151BC4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lastRenderedPageBreak/>
              <w:t>8</w:t>
            </w:r>
            <w:r w:rsidR="001D7E7A" w:rsidRPr="00483A45">
              <w:rPr>
                <w:b/>
                <w:lang w:val="uk-UA"/>
              </w:rPr>
              <w:t>. Політика курсу</w:t>
            </w:r>
          </w:p>
        </w:tc>
      </w:tr>
      <w:tr w:rsidR="001D7E7A" w:rsidRPr="00C67355" w:rsidTr="007205A6">
        <w:tc>
          <w:tcPr>
            <w:tcW w:w="9571" w:type="dxa"/>
            <w:gridSpan w:val="10"/>
          </w:tcPr>
          <w:p w:rsidR="001D7E7A" w:rsidRPr="006744B6" w:rsidRDefault="001D7E7A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Жодні форми порушення академічної не доброчесності не толеруються. У випадку таких подій – реагування у відповідності </w:t>
            </w:r>
            <w:proofErr w:type="spellStart"/>
            <w:r w:rsidR="006744B6">
              <w:t>Положення</w:t>
            </w:r>
            <w:proofErr w:type="spellEnd"/>
            <w:r w:rsidR="006744B6">
              <w:t xml:space="preserve"> 1 і </w:t>
            </w:r>
            <w:proofErr w:type="spellStart"/>
            <w:r w:rsidR="006744B6">
              <w:t>Положення</w:t>
            </w:r>
            <w:proofErr w:type="spellEnd"/>
            <w:r w:rsidR="006744B6">
              <w:t xml:space="preserve"> 2</w:t>
            </w:r>
            <w:r w:rsidR="006744B6">
              <w:rPr>
                <w:lang w:val="uk-UA"/>
              </w:rPr>
              <w:t>.</w:t>
            </w:r>
          </w:p>
        </w:tc>
      </w:tr>
      <w:tr w:rsidR="001D7E7A" w:rsidRPr="00C67355" w:rsidTr="005C7D7E">
        <w:tc>
          <w:tcPr>
            <w:tcW w:w="9571" w:type="dxa"/>
            <w:gridSpan w:val="10"/>
          </w:tcPr>
          <w:p w:rsidR="001D7E7A" w:rsidRPr="00151BC4" w:rsidRDefault="001C04AA" w:rsidP="00151BC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  <w:r w:rsidR="001D7E7A">
              <w:rPr>
                <w:b/>
                <w:lang w:val="uk-UA"/>
              </w:rPr>
              <w:t xml:space="preserve">. </w:t>
            </w:r>
            <w:r w:rsidR="001D7E7A" w:rsidRPr="00151BC4">
              <w:rPr>
                <w:b/>
                <w:lang w:val="uk-UA"/>
              </w:rPr>
              <w:t>Рекомендована література</w:t>
            </w:r>
          </w:p>
        </w:tc>
      </w:tr>
      <w:tr w:rsidR="001D7E7A" w:rsidRPr="00B96B4C" w:rsidTr="006B6FC5">
        <w:tc>
          <w:tcPr>
            <w:tcW w:w="9571" w:type="dxa"/>
            <w:gridSpan w:val="10"/>
          </w:tcPr>
          <w:p w:rsidR="001D7E7A" w:rsidRPr="00B96B4C" w:rsidRDefault="001D7E7A" w:rsidP="00B96B4C">
            <w:pPr>
              <w:jc w:val="both"/>
              <w:rPr>
                <w:lang w:val="uk-UA"/>
              </w:rPr>
            </w:pPr>
            <w:r w:rsidRPr="00B96B4C">
              <w:rPr>
                <w:lang w:val="uk-UA"/>
              </w:rPr>
              <w:t xml:space="preserve">1. Абрамович С.Д., </w:t>
            </w:r>
            <w:proofErr w:type="spellStart"/>
            <w:r w:rsidRPr="00B96B4C">
              <w:rPr>
                <w:lang w:val="uk-UA"/>
              </w:rPr>
              <w:t>Чикарькова</w:t>
            </w:r>
            <w:proofErr w:type="spellEnd"/>
            <w:r w:rsidRPr="00B96B4C">
              <w:rPr>
                <w:lang w:val="uk-UA"/>
              </w:rPr>
              <w:t xml:space="preserve"> М.Ю. Риторика. – Львів, 2001.</w:t>
            </w:r>
          </w:p>
          <w:p w:rsidR="001D7E7A" w:rsidRPr="00B96B4C" w:rsidRDefault="001D7E7A" w:rsidP="00B96B4C">
            <w:pPr>
              <w:jc w:val="both"/>
            </w:pPr>
            <w:r w:rsidRPr="00B96B4C">
              <w:rPr>
                <w:lang w:val="uk-UA"/>
              </w:rPr>
              <w:t>2. </w:t>
            </w:r>
            <w:proofErr w:type="spellStart"/>
            <w:r w:rsidRPr="00B96B4C">
              <w:rPr>
                <w:lang w:val="uk-UA"/>
              </w:rPr>
              <w:t>Кабаченко</w:t>
            </w:r>
            <w:proofErr w:type="spellEnd"/>
            <w:r w:rsidRPr="00B96B4C">
              <w:rPr>
                <w:lang w:val="uk-UA"/>
              </w:rPr>
              <w:t xml:space="preserve"> Т.С. Метод</w:t>
            </w:r>
            <w:r w:rsidRPr="00B96B4C">
              <w:t xml:space="preserve">ы психологического </w:t>
            </w:r>
            <w:proofErr w:type="spellStart"/>
            <w:r w:rsidRPr="00B96B4C">
              <w:t>войздействия</w:t>
            </w:r>
            <w:proofErr w:type="spellEnd"/>
            <w:r w:rsidRPr="00B96B4C">
              <w:t>. – Москва, 2003.</w:t>
            </w:r>
          </w:p>
          <w:p w:rsidR="001D7E7A" w:rsidRPr="00B96B4C" w:rsidRDefault="001D7E7A" w:rsidP="00B96B4C">
            <w:pPr>
              <w:jc w:val="both"/>
              <w:rPr>
                <w:lang w:val="uk-UA"/>
              </w:rPr>
            </w:pPr>
            <w:r w:rsidRPr="00B96B4C">
              <w:rPr>
                <w:lang w:val="uk-UA"/>
              </w:rPr>
              <w:t xml:space="preserve">3. Єрушевич Г.Д., Мельник Я.Г. Вступ до риторики. – </w:t>
            </w:r>
            <w:proofErr w:type="spellStart"/>
            <w:r w:rsidRPr="00B96B4C">
              <w:rPr>
                <w:lang w:val="uk-UA"/>
              </w:rPr>
              <w:t>Івано.Франківськ</w:t>
            </w:r>
            <w:proofErr w:type="spellEnd"/>
            <w:r w:rsidRPr="00B96B4C">
              <w:rPr>
                <w:lang w:val="uk-UA"/>
              </w:rPr>
              <w:t>, 2002.</w:t>
            </w:r>
          </w:p>
          <w:p w:rsidR="001D7E7A" w:rsidRPr="00B96B4C" w:rsidRDefault="001D7E7A" w:rsidP="00B96B4C">
            <w:pPr>
              <w:jc w:val="both"/>
              <w:rPr>
                <w:lang w:val="uk-UA"/>
              </w:rPr>
            </w:pPr>
            <w:r w:rsidRPr="00B96B4C">
              <w:rPr>
                <w:lang w:val="uk-UA"/>
              </w:rPr>
              <w:t>4.</w:t>
            </w:r>
            <w:r>
              <w:rPr>
                <w:lang w:val="uk-UA"/>
              </w:rPr>
              <w:t> </w:t>
            </w:r>
            <w:r w:rsidRPr="00B96B4C">
              <w:rPr>
                <w:lang w:val="uk-UA"/>
              </w:rPr>
              <w:t xml:space="preserve">Мельник Я.Г. </w:t>
            </w:r>
            <w:proofErr w:type="spellStart"/>
            <w:r w:rsidRPr="00B96B4C">
              <w:rPr>
                <w:lang w:val="uk-UA"/>
              </w:rPr>
              <w:t>Спічрайтинг</w:t>
            </w:r>
            <w:proofErr w:type="spellEnd"/>
            <w:r w:rsidRPr="00B96B4C">
              <w:rPr>
                <w:lang w:val="uk-UA"/>
              </w:rPr>
              <w:t>. – Івано-Франківськ, 2019.</w:t>
            </w:r>
          </w:p>
          <w:p w:rsidR="001D7E7A" w:rsidRPr="00B96B4C" w:rsidRDefault="001D7E7A" w:rsidP="00B96B4C">
            <w:pPr>
              <w:jc w:val="both"/>
              <w:rPr>
                <w:lang w:val="uk-UA"/>
              </w:rPr>
            </w:pPr>
            <w:r w:rsidRPr="00B96B4C">
              <w:rPr>
                <w:lang w:val="uk-UA"/>
              </w:rPr>
              <w:t>5</w:t>
            </w:r>
            <w:r>
              <w:rPr>
                <w:lang w:val="uk-UA"/>
              </w:rPr>
              <w:t>. </w:t>
            </w:r>
            <w:r w:rsidRPr="00B96B4C">
              <w:rPr>
                <w:lang w:val="uk-UA"/>
              </w:rPr>
              <w:t xml:space="preserve">Мельник Я.Г. Помилки у </w:t>
            </w:r>
            <w:proofErr w:type="spellStart"/>
            <w:r w:rsidRPr="00B96B4C">
              <w:rPr>
                <w:lang w:val="uk-UA"/>
              </w:rPr>
              <w:t>системы</w:t>
            </w:r>
            <w:proofErr w:type="spellEnd"/>
            <w:r w:rsidRPr="00B96B4C">
              <w:rPr>
                <w:lang w:val="uk-UA"/>
              </w:rPr>
              <w:t xml:space="preserve"> </w:t>
            </w:r>
            <w:proofErr w:type="spellStart"/>
            <w:r w:rsidRPr="00B96B4C">
              <w:rPr>
                <w:lang w:val="uk-UA"/>
              </w:rPr>
              <w:t>традицыйноъ</w:t>
            </w:r>
            <w:proofErr w:type="spellEnd"/>
            <w:r w:rsidRPr="00B96B4C">
              <w:rPr>
                <w:lang w:val="uk-UA"/>
              </w:rPr>
              <w:t xml:space="preserve"> </w:t>
            </w:r>
            <w:proofErr w:type="spellStart"/>
            <w:r w:rsidRPr="00B96B4C">
              <w:rPr>
                <w:lang w:val="uk-UA"/>
              </w:rPr>
              <w:t>логыки</w:t>
            </w:r>
            <w:proofErr w:type="spellEnd"/>
            <w:r w:rsidRPr="00B96B4C">
              <w:rPr>
                <w:lang w:val="uk-UA"/>
              </w:rPr>
              <w:t xml:space="preserve"> – Івано-Франківськ, 2019.</w:t>
            </w:r>
          </w:p>
          <w:p w:rsidR="001D7E7A" w:rsidRPr="00B96B4C" w:rsidRDefault="001D7E7A" w:rsidP="00B96B4C">
            <w:pPr>
              <w:jc w:val="both"/>
              <w:rPr>
                <w:lang w:val="uk-UA"/>
              </w:rPr>
            </w:pPr>
            <w:r w:rsidRPr="00B96B4C">
              <w:rPr>
                <w:lang w:val="uk-UA"/>
              </w:rPr>
              <w:t xml:space="preserve">6. Леммерман Х. </w:t>
            </w:r>
            <w:proofErr w:type="spellStart"/>
            <w:r w:rsidRPr="00B96B4C">
              <w:rPr>
                <w:lang w:val="uk-UA"/>
              </w:rPr>
              <w:t>Учебник</w:t>
            </w:r>
            <w:proofErr w:type="spellEnd"/>
            <w:r w:rsidRPr="00B96B4C">
              <w:rPr>
                <w:lang w:val="uk-UA"/>
              </w:rPr>
              <w:t xml:space="preserve"> риторики. – М.: 2006.</w:t>
            </w:r>
          </w:p>
          <w:p w:rsidR="001D7E7A" w:rsidRPr="00B96B4C" w:rsidRDefault="001D7E7A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7. </w:t>
            </w:r>
            <w:proofErr w:type="spellStart"/>
            <w:r w:rsidRPr="00B96B4C">
              <w:rPr>
                <w:lang w:val="uk-UA"/>
              </w:rPr>
              <w:t>Почепцов</w:t>
            </w:r>
            <w:proofErr w:type="spellEnd"/>
            <w:r w:rsidRPr="00B96B4C">
              <w:rPr>
                <w:lang w:val="uk-UA"/>
              </w:rPr>
              <w:t xml:space="preserve"> Г.Г. </w:t>
            </w:r>
            <w:proofErr w:type="spellStart"/>
            <w:r w:rsidRPr="00B96B4C">
              <w:rPr>
                <w:lang w:val="uk-UA"/>
              </w:rPr>
              <w:t>Коммуникативные</w:t>
            </w:r>
            <w:proofErr w:type="spellEnd"/>
            <w:r w:rsidRPr="00B96B4C">
              <w:rPr>
                <w:lang w:val="uk-UA"/>
              </w:rPr>
              <w:t xml:space="preserve"> технологи ХХ </w:t>
            </w:r>
            <w:proofErr w:type="spellStart"/>
            <w:r w:rsidRPr="00B96B4C">
              <w:rPr>
                <w:lang w:val="uk-UA"/>
              </w:rPr>
              <w:t>века</w:t>
            </w:r>
            <w:proofErr w:type="spellEnd"/>
            <w:r w:rsidRPr="00B96B4C">
              <w:rPr>
                <w:lang w:val="uk-UA"/>
              </w:rPr>
              <w:t xml:space="preserve">. – </w:t>
            </w:r>
            <w:proofErr w:type="spellStart"/>
            <w:r w:rsidRPr="00B96B4C">
              <w:rPr>
                <w:lang w:val="uk-UA"/>
              </w:rPr>
              <w:t>Москва-Киев</w:t>
            </w:r>
            <w:proofErr w:type="spellEnd"/>
            <w:r w:rsidRPr="00B96B4C">
              <w:rPr>
                <w:lang w:val="uk-UA"/>
              </w:rPr>
              <w:t xml:space="preserve">, 2006. </w:t>
            </w:r>
          </w:p>
          <w:p w:rsidR="001D7E7A" w:rsidRPr="00B96B4C" w:rsidRDefault="001D7E7A" w:rsidP="00B96B4C">
            <w:pPr>
              <w:jc w:val="both"/>
              <w:rPr>
                <w:lang w:val="uk-UA"/>
              </w:rPr>
            </w:pPr>
            <w:r w:rsidRPr="00B96B4C">
              <w:rPr>
                <w:lang w:val="uk-UA"/>
              </w:rPr>
              <w:t>8. Сагач Г.М. Риторика. – К.:2009.</w:t>
            </w:r>
          </w:p>
          <w:p w:rsidR="001D7E7A" w:rsidRPr="00B96B4C" w:rsidRDefault="001D7E7A" w:rsidP="00B96B4C">
            <w:pPr>
              <w:jc w:val="both"/>
              <w:rPr>
                <w:lang w:val="uk-UA"/>
              </w:rPr>
            </w:pPr>
            <w:r w:rsidRPr="00B96B4C">
              <w:rPr>
                <w:lang w:val="uk-UA"/>
              </w:rPr>
              <w:t>9. Культура парламент ской речи. – М.: 1999.</w:t>
            </w:r>
          </w:p>
        </w:tc>
      </w:tr>
    </w:tbl>
    <w:p w:rsidR="00395013" w:rsidRPr="0079406F" w:rsidRDefault="00D74B80" w:rsidP="00395013">
      <w:pPr>
        <w:jc w:val="center"/>
        <w:rPr>
          <w:b/>
          <w:sz w:val="28"/>
          <w:szCs w:val="28"/>
          <w:u w:val="single"/>
          <w:lang w:val="uk-UA"/>
        </w:rPr>
      </w:pPr>
      <w:r w:rsidRPr="0079406F">
        <w:rPr>
          <w:b/>
          <w:sz w:val="28"/>
          <w:szCs w:val="28"/>
          <w:u w:val="single"/>
          <w:lang w:val="uk-UA"/>
        </w:rPr>
        <w:t>В</w:t>
      </w:r>
      <w:r w:rsidR="00335A19" w:rsidRPr="0079406F">
        <w:rPr>
          <w:b/>
          <w:sz w:val="28"/>
          <w:szCs w:val="28"/>
          <w:u w:val="single"/>
          <w:lang w:val="uk-UA"/>
        </w:rPr>
        <w:t xml:space="preserve">икладач </w:t>
      </w:r>
      <w:proofErr w:type="spellStart"/>
      <w:r w:rsidR="00B96B4C" w:rsidRPr="0079406F">
        <w:rPr>
          <w:b/>
          <w:sz w:val="28"/>
          <w:szCs w:val="28"/>
          <w:u w:val="single"/>
          <w:lang w:val="uk-UA"/>
        </w:rPr>
        <w:t>к.ф.н</w:t>
      </w:r>
      <w:proofErr w:type="spellEnd"/>
      <w:r w:rsidR="00B96B4C" w:rsidRPr="0079406F">
        <w:rPr>
          <w:b/>
          <w:sz w:val="28"/>
          <w:szCs w:val="28"/>
          <w:u w:val="single"/>
          <w:lang w:val="uk-UA"/>
        </w:rPr>
        <w:t>., професор Мельник Ярослав Григорович</w:t>
      </w:r>
    </w:p>
    <w:p w:rsidR="00335A19" w:rsidRDefault="00335A19" w:rsidP="00395013">
      <w:pPr>
        <w:jc w:val="center"/>
        <w:rPr>
          <w:b/>
          <w:sz w:val="28"/>
          <w:szCs w:val="28"/>
          <w:lang w:val="uk-UA"/>
        </w:rPr>
      </w:pPr>
    </w:p>
    <w:p w:rsidR="00335A19" w:rsidRPr="00784AB3" w:rsidRDefault="00335A19" w:rsidP="00395013">
      <w:pPr>
        <w:jc w:val="center"/>
        <w:rPr>
          <w:b/>
          <w:sz w:val="28"/>
          <w:szCs w:val="28"/>
          <w:lang w:val="uk-UA"/>
        </w:rPr>
      </w:pPr>
    </w:p>
    <w:sectPr w:rsidR="00335A19" w:rsidRPr="00784AB3" w:rsidSect="00450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2C836891"/>
    <w:multiLevelType w:val="hybridMultilevel"/>
    <w:tmpl w:val="0FA6C076"/>
    <w:lvl w:ilvl="0" w:tplc="D424046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65327AC2"/>
    <w:multiLevelType w:val="hybridMultilevel"/>
    <w:tmpl w:val="C53E7ABC"/>
    <w:lvl w:ilvl="0" w:tplc="D0E0CD4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013"/>
    <w:rsid w:val="00072283"/>
    <w:rsid w:val="00076C6F"/>
    <w:rsid w:val="00095B68"/>
    <w:rsid w:val="000C46E3"/>
    <w:rsid w:val="001039A3"/>
    <w:rsid w:val="001101A4"/>
    <w:rsid w:val="00115BA4"/>
    <w:rsid w:val="00151BC4"/>
    <w:rsid w:val="00192748"/>
    <w:rsid w:val="00193CEB"/>
    <w:rsid w:val="001C04AA"/>
    <w:rsid w:val="001D7E7A"/>
    <w:rsid w:val="0021233B"/>
    <w:rsid w:val="002323F6"/>
    <w:rsid w:val="00254871"/>
    <w:rsid w:val="002C2330"/>
    <w:rsid w:val="003342FE"/>
    <w:rsid w:val="00335A19"/>
    <w:rsid w:val="00373614"/>
    <w:rsid w:val="00395013"/>
    <w:rsid w:val="004061F1"/>
    <w:rsid w:val="00483A45"/>
    <w:rsid w:val="004D0CAA"/>
    <w:rsid w:val="004F7AFF"/>
    <w:rsid w:val="0057276A"/>
    <w:rsid w:val="00574552"/>
    <w:rsid w:val="005B492C"/>
    <w:rsid w:val="005D7DE1"/>
    <w:rsid w:val="005F7F4B"/>
    <w:rsid w:val="0064201D"/>
    <w:rsid w:val="00654CF9"/>
    <w:rsid w:val="006744B6"/>
    <w:rsid w:val="006A14B2"/>
    <w:rsid w:val="006A617A"/>
    <w:rsid w:val="00784AB3"/>
    <w:rsid w:val="0079406F"/>
    <w:rsid w:val="007D7C63"/>
    <w:rsid w:val="008C2D27"/>
    <w:rsid w:val="008E02BB"/>
    <w:rsid w:val="009506C9"/>
    <w:rsid w:val="0095499A"/>
    <w:rsid w:val="009709B1"/>
    <w:rsid w:val="009736C1"/>
    <w:rsid w:val="009A2779"/>
    <w:rsid w:val="00A23C16"/>
    <w:rsid w:val="00A53E24"/>
    <w:rsid w:val="00AB324B"/>
    <w:rsid w:val="00AC76DC"/>
    <w:rsid w:val="00B10A22"/>
    <w:rsid w:val="00B1375A"/>
    <w:rsid w:val="00B93336"/>
    <w:rsid w:val="00B96B4C"/>
    <w:rsid w:val="00BC32A7"/>
    <w:rsid w:val="00BE3125"/>
    <w:rsid w:val="00C13E8A"/>
    <w:rsid w:val="00C67355"/>
    <w:rsid w:val="00C81B4F"/>
    <w:rsid w:val="00C96BD5"/>
    <w:rsid w:val="00CA1BE2"/>
    <w:rsid w:val="00CC6F32"/>
    <w:rsid w:val="00CD72A0"/>
    <w:rsid w:val="00D74B80"/>
    <w:rsid w:val="00E213D5"/>
    <w:rsid w:val="00E65C35"/>
    <w:rsid w:val="00EE1819"/>
    <w:rsid w:val="00EE4289"/>
    <w:rsid w:val="00F10CFE"/>
    <w:rsid w:val="00F83EFF"/>
    <w:rsid w:val="00F9137E"/>
    <w:rsid w:val="00FC2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F10CF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F10C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E2F641-EF80-443B-A021-DAD6F3BC9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6492</Words>
  <Characters>3702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іван</cp:lastModifiedBy>
  <cp:revision>2</cp:revision>
  <cp:lastPrinted>2019-09-27T06:35:00Z</cp:lastPrinted>
  <dcterms:created xsi:type="dcterms:W3CDTF">2022-03-25T05:07:00Z</dcterms:created>
  <dcterms:modified xsi:type="dcterms:W3CDTF">2022-03-25T05:07:00Z</dcterms:modified>
</cp:coreProperties>
</file>