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A35AE" w14:textId="77777777" w:rsidR="007E2A15" w:rsidRDefault="007E2A15" w:rsidP="004F088C">
      <w:pPr>
        <w:pStyle w:val="1"/>
        <w:spacing w:before="72"/>
        <w:ind w:left="0" w:right="583"/>
      </w:pPr>
      <w:bookmarkStart w:id="0" w:name="_GoBack"/>
      <w:bookmarkEnd w:id="0"/>
      <w:r>
        <w:t>МІНІСТЕРСТВО ОСВІТИ І НАУКИ УКРАЇНИ</w:t>
      </w:r>
    </w:p>
    <w:p w14:paraId="651A4247" w14:textId="77777777" w:rsidR="007E2A15" w:rsidRDefault="007E2A15" w:rsidP="004F088C">
      <w:pPr>
        <w:spacing w:before="250"/>
        <w:ind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14:paraId="3B6D977A" w14:textId="77777777" w:rsidR="007E2A15" w:rsidRDefault="007E2A15" w:rsidP="004F088C">
      <w:pPr>
        <w:pStyle w:val="a3"/>
        <w:rPr>
          <w:b/>
          <w:sz w:val="30"/>
        </w:rPr>
      </w:pPr>
    </w:p>
    <w:p w14:paraId="7658FC8F" w14:textId="2FC79711" w:rsidR="007E2A15" w:rsidRDefault="00A27851" w:rsidP="004F088C">
      <w:pPr>
        <w:pStyle w:val="a3"/>
        <w:jc w:val="center"/>
        <w:rPr>
          <w:b/>
          <w:sz w:val="30"/>
        </w:rPr>
      </w:pPr>
      <w:r>
        <w:rPr>
          <w:b/>
          <w:noProof/>
        </w:rPr>
        <w:drawing>
          <wp:inline distT="0" distB="0" distL="0" distR="0" wp14:anchorId="0C26D450" wp14:editId="422F6878">
            <wp:extent cx="942975" cy="9429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E09A" w14:textId="77777777" w:rsidR="007E2A15" w:rsidRDefault="007E2A15" w:rsidP="004F088C">
      <w:pPr>
        <w:pStyle w:val="a3"/>
        <w:spacing w:before="7"/>
        <w:rPr>
          <w:b/>
          <w:sz w:val="23"/>
        </w:rPr>
      </w:pPr>
    </w:p>
    <w:p w14:paraId="30FE4817" w14:textId="77777777" w:rsidR="007E2A15" w:rsidRDefault="007E2A15" w:rsidP="004F088C">
      <w:pPr>
        <w:pStyle w:val="a3"/>
        <w:ind w:right="582"/>
        <w:jc w:val="center"/>
      </w:pPr>
      <w:r>
        <w:t>Факультет іноземних мов</w:t>
      </w:r>
    </w:p>
    <w:p w14:paraId="26207386" w14:textId="77777777" w:rsidR="007E2A15" w:rsidRDefault="007E2A15" w:rsidP="004F088C">
      <w:pPr>
        <w:pStyle w:val="a3"/>
        <w:spacing w:before="10"/>
        <w:rPr>
          <w:sz w:val="27"/>
        </w:rPr>
      </w:pPr>
    </w:p>
    <w:p w14:paraId="45FC9500" w14:textId="7413A2A4" w:rsidR="007E2A15" w:rsidRDefault="007E2A15" w:rsidP="004F088C">
      <w:pPr>
        <w:pStyle w:val="a3"/>
        <w:spacing w:before="1"/>
        <w:ind w:right="584"/>
        <w:jc w:val="center"/>
      </w:pPr>
      <w:r>
        <w:t xml:space="preserve">Кафедра </w:t>
      </w:r>
      <w:r w:rsidR="00D93985">
        <w:t>англійської</w:t>
      </w:r>
      <w:r>
        <w:t xml:space="preserve"> філології</w:t>
      </w:r>
    </w:p>
    <w:p w14:paraId="05ECF91F" w14:textId="77777777" w:rsidR="007E2A15" w:rsidRDefault="007E2A15" w:rsidP="004F088C">
      <w:pPr>
        <w:pStyle w:val="a3"/>
        <w:rPr>
          <w:sz w:val="30"/>
        </w:rPr>
      </w:pPr>
    </w:p>
    <w:p w14:paraId="6F1DBEC0" w14:textId="77777777" w:rsidR="007E2A15" w:rsidRDefault="007E2A15" w:rsidP="004F088C">
      <w:pPr>
        <w:pStyle w:val="a3"/>
        <w:spacing w:before="6"/>
        <w:rPr>
          <w:sz w:val="26"/>
        </w:rPr>
      </w:pPr>
    </w:p>
    <w:p w14:paraId="632BB732" w14:textId="77777777" w:rsidR="007E2A15" w:rsidRDefault="007E2A15" w:rsidP="004F088C">
      <w:pPr>
        <w:pStyle w:val="1"/>
        <w:ind w:left="0"/>
      </w:pPr>
      <w:r>
        <w:t>СИЛАБУС НАВЧАЛЬНОЇ ДИСЦИПЛІНИ</w:t>
      </w:r>
    </w:p>
    <w:p w14:paraId="1F1FE54A" w14:textId="77777777" w:rsidR="007E2A15" w:rsidRDefault="007E2A15" w:rsidP="004F088C">
      <w:pPr>
        <w:pStyle w:val="a3"/>
        <w:spacing w:before="11"/>
        <w:rPr>
          <w:b/>
          <w:sz w:val="27"/>
        </w:rPr>
      </w:pPr>
    </w:p>
    <w:p w14:paraId="25ABFF7B" w14:textId="5E048AB8" w:rsidR="007E2A15" w:rsidRDefault="007E2A15" w:rsidP="004F088C">
      <w:pPr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ПРАКТИКА ПЕРЕКЛАДУ З ДРУГОЇ ІНОЗЕМНОЇ МОВИ (</w:t>
      </w:r>
      <w:r w:rsidR="00D93985">
        <w:rPr>
          <w:b/>
          <w:sz w:val="28"/>
          <w:u w:val="thick"/>
        </w:rPr>
        <w:t>КИТАЙСЬКОЇ</w:t>
      </w:r>
      <w:r>
        <w:rPr>
          <w:b/>
          <w:sz w:val="28"/>
          <w:u w:val="thick"/>
        </w:rPr>
        <w:t>)</w:t>
      </w:r>
    </w:p>
    <w:p w14:paraId="5274E2FB" w14:textId="77777777" w:rsidR="007E2A15" w:rsidRDefault="007E2A15" w:rsidP="004F088C">
      <w:pPr>
        <w:pStyle w:val="a3"/>
        <w:rPr>
          <w:b/>
          <w:sz w:val="20"/>
        </w:rPr>
      </w:pPr>
    </w:p>
    <w:p w14:paraId="69349418" w14:textId="77777777" w:rsidR="007E2A15" w:rsidRDefault="007E2A15" w:rsidP="004F088C">
      <w:pPr>
        <w:pStyle w:val="a3"/>
        <w:spacing w:before="9"/>
        <w:rPr>
          <w:b/>
          <w:sz w:val="27"/>
        </w:rPr>
      </w:pPr>
    </w:p>
    <w:p w14:paraId="21223F8D" w14:textId="77777777" w:rsidR="007E2A15" w:rsidRDefault="007E2A15" w:rsidP="00875C1B">
      <w:pPr>
        <w:pStyle w:val="a3"/>
        <w:tabs>
          <w:tab w:val="left" w:pos="8080"/>
        </w:tabs>
        <w:spacing w:before="89" w:line="242" w:lineRule="auto"/>
        <w:ind w:right="51"/>
        <w:jc w:val="center"/>
      </w:pPr>
      <w:r w:rsidRPr="00E05049">
        <w:t>Другий (магістерський)</w:t>
      </w:r>
      <w:r>
        <w:t xml:space="preserve"> рівень вищої освіти</w:t>
      </w:r>
    </w:p>
    <w:p w14:paraId="39ECCE1A" w14:textId="77777777" w:rsidR="007E2A15" w:rsidRDefault="007E2A15" w:rsidP="00875C1B">
      <w:pPr>
        <w:pStyle w:val="a3"/>
        <w:tabs>
          <w:tab w:val="left" w:pos="8080"/>
        </w:tabs>
        <w:spacing w:before="6"/>
        <w:ind w:right="51"/>
        <w:rPr>
          <w:sz w:val="27"/>
        </w:rPr>
      </w:pPr>
    </w:p>
    <w:p w14:paraId="4CAB9908" w14:textId="77777777" w:rsidR="007E2A15" w:rsidRDefault="007E2A15" w:rsidP="004F088C">
      <w:pPr>
        <w:pStyle w:val="a3"/>
        <w:tabs>
          <w:tab w:val="left" w:pos="8080"/>
        </w:tabs>
        <w:spacing w:before="89" w:line="242" w:lineRule="auto"/>
        <w:ind w:right="51"/>
        <w:jc w:val="center"/>
      </w:pPr>
      <w:r>
        <w:t>Освітня програма «</w:t>
      </w:r>
      <w:r w:rsidRPr="00932200">
        <w:t xml:space="preserve">Англійська </w:t>
      </w:r>
      <w:r>
        <w:t xml:space="preserve">мова і література» </w:t>
      </w:r>
    </w:p>
    <w:p w14:paraId="6E1A9CB9" w14:textId="77777777" w:rsidR="007E2A15" w:rsidRDefault="007E2A15" w:rsidP="004F088C">
      <w:pPr>
        <w:pStyle w:val="a3"/>
        <w:tabs>
          <w:tab w:val="left" w:pos="8080"/>
        </w:tabs>
        <w:ind w:right="51"/>
        <w:jc w:val="center"/>
      </w:pPr>
      <w:r>
        <w:t>Спеціальність 035 Філологія</w:t>
      </w:r>
    </w:p>
    <w:p w14:paraId="0DFB56BA" w14:textId="77777777" w:rsidR="007E2A15" w:rsidRDefault="007E2A15" w:rsidP="004F088C">
      <w:pPr>
        <w:pStyle w:val="a3"/>
        <w:tabs>
          <w:tab w:val="left" w:pos="8080"/>
        </w:tabs>
        <w:spacing w:before="10"/>
        <w:ind w:right="51"/>
        <w:rPr>
          <w:sz w:val="27"/>
        </w:rPr>
      </w:pPr>
    </w:p>
    <w:p w14:paraId="7E3AD83C" w14:textId="77777777" w:rsidR="007E2A15" w:rsidRPr="00932200" w:rsidRDefault="007E2A15" w:rsidP="004F088C">
      <w:pPr>
        <w:pStyle w:val="a3"/>
        <w:jc w:val="center"/>
      </w:pPr>
      <w:r w:rsidRPr="00932200">
        <w:t>Спеціалізація 035.04</w:t>
      </w:r>
      <w:r>
        <w:t>1</w:t>
      </w:r>
      <w:r w:rsidRPr="00932200">
        <w:t xml:space="preserve"> Германські мови та літератури</w:t>
      </w:r>
    </w:p>
    <w:p w14:paraId="32867E9E" w14:textId="77777777" w:rsidR="007E2A15" w:rsidRPr="00932200" w:rsidRDefault="007E2A15" w:rsidP="004F088C">
      <w:pPr>
        <w:pStyle w:val="a3"/>
        <w:jc w:val="center"/>
      </w:pPr>
      <w:r w:rsidRPr="00932200">
        <w:t>(переклад включно), перша – англійська</w:t>
      </w:r>
    </w:p>
    <w:p w14:paraId="6CB440F2" w14:textId="77777777" w:rsidR="007E2A15" w:rsidRDefault="007E2A15" w:rsidP="004F088C">
      <w:pPr>
        <w:pStyle w:val="a3"/>
        <w:tabs>
          <w:tab w:val="left" w:pos="8080"/>
        </w:tabs>
        <w:spacing w:before="1"/>
        <w:ind w:right="51"/>
      </w:pPr>
    </w:p>
    <w:p w14:paraId="5A2C840A" w14:textId="77777777" w:rsidR="007E2A15" w:rsidRDefault="007E2A15" w:rsidP="004F088C">
      <w:pPr>
        <w:pStyle w:val="a3"/>
        <w:tabs>
          <w:tab w:val="left" w:pos="8080"/>
        </w:tabs>
        <w:ind w:right="51"/>
        <w:jc w:val="center"/>
      </w:pPr>
      <w:r>
        <w:t>Галузь знань 03 Гуманітарні науки</w:t>
      </w:r>
    </w:p>
    <w:p w14:paraId="78D264D9" w14:textId="77777777" w:rsidR="007E2A15" w:rsidRDefault="007E2A15" w:rsidP="00932200">
      <w:pPr>
        <w:pStyle w:val="a3"/>
        <w:tabs>
          <w:tab w:val="left" w:pos="8080"/>
        </w:tabs>
        <w:ind w:right="51"/>
        <w:jc w:val="center"/>
      </w:pPr>
    </w:p>
    <w:p w14:paraId="3A73C448" w14:textId="77777777" w:rsidR="007E2A15" w:rsidRDefault="007E2A15" w:rsidP="00932200">
      <w:pPr>
        <w:pStyle w:val="a3"/>
        <w:tabs>
          <w:tab w:val="left" w:pos="8080"/>
        </w:tabs>
        <w:ind w:right="51"/>
        <w:rPr>
          <w:sz w:val="30"/>
        </w:rPr>
      </w:pPr>
    </w:p>
    <w:p w14:paraId="063DC3EB" w14:textId="77777777" w:rsidR="007E2A15" w:rsidRDefault="007E2A15">
      <w:pPr>
        <w:pStyle w:val="a3"/>
        <w:rPr>
          <w:sz w:val="30"/>
        </w:rPr>
      </w:pPr>
    </w:p>
    <w:p w14:paraId="0A91C5F9" w14:textId="77777777" w:rsidR="007E2A15" w:rsidRDefault="007E2A15">
      <w:pPr>
        <w:pStyle w:val="a3"/>
        <w:rPr>
          <w:sz w:val="30"/>
        </w:rPr>
      </w:pPr>
    </w:p>
    <w:p w14:paraId="15648C65" w14:textId="77777777" w:rsidR="007E2A15" w:rsidRDefault="007E2A15" w:rsidP="00875C1B">
      <w:pPr>
        <w:pStyle w:val="a3"/>
        <w:ind w:firstLine="5103"/>
      </w:pPr>
      <w:r>
        <w:t>Затверджено на засіданні кафедри</w:t>
      </w:r>
    </w:p>
    <w:p w14:paraId="4D6AB53D" w14:textId="77777777" w:rsidR="007E2A15" w:rsidRDefault="007E2A15" w:rsidP="00875C1B">
      <w:pPr>
        <w:pStyle w:val="a3"/>
        <w:ind w:firstLine="5103"/>
      </w:pPr>
      <w:r w:rsidRPr="00875C1B">
        <w:t>Протокол № 1 від “27” серпня 2021 р.</w:t>
      </w:r>
    </w:p>
    <w:p w14:paraId="11B7C7FE" w14:textId="77777777" w:rsidR="007E2A15" w:rsidRDefault="007E2A15" w:rsidP="00875C1B">
      <w:pPr>
        <w:pStyle w:val="a3"/>
        <w:rPr>
          <w:sz w:val="30"/>
        </w:rPr>
      </w:pPr>
    </w:p>
    <w:p w14:paraId="52802527" w14:textId="77777777" w:rsidR="007E2A15" w:rsidRDefault="007E2A15">
      <w:pPr>
        <w:pStyle w:val="a3"/>
        <w:rPr>
          <w:sz w:val="30"/>
        </w:rPr>
      </w:pPr>
    </w:p>
    <w:p w14:paraId="191E26C2" w14:textId="77777777" w:rsidR="007E2A15" w:rsidRDefault="007E2A15">
      <w:pPr>
        <w:pStyle w:val="a3"/>
        <w:rPr>
          <w:sz w:val="30"/>
        </w:rPr>
      </w:pPr>
    </w:p>
    <w:p w14:paraId="34C18EEF" w14:textId="77777777" w:rsidR="007E2A15" w:rsidRDefault="007E2A15">
      <w:pPr>
        <w:pStyle w:val="a3"/>
        <w:rPr>
          <w:sz w:val="30"/>
        </w:rPr>
      </w:pPr>
    </w:p>
    <w:p w14:paraId="009531FB" w14:textId="77777777" w:rsidR="007E2A15" w:rsidRDefault="007E2A15">
      <w:pPr>
        <w:pStyle w:val="a3"/>
        <w:rPr>
          <w:sz w:val="30"/>
        </w:rPr>
      </w:pPr>
    </w:p>
    <w:p w14:paraId="76AB24C6" w14:textId="77777777" w:rsidR="007E2A15" w:rsidRDefault="007E2A15">
      <w:pPr>
        <w:pStyle w:val="a3"/>
        <w:spacing w:before="1"/>
        <w:rPr>
          <w:sz w:val="40"/>
        </w:rPr>
      </w:pPr>
    </w:p>
    <w:p w14:paraId="1EAEC1C9" w14:textId="77777777" w:rsidR="007E2A15" w:rsidRDefault="007E2A15" w:rsidP="004F088C">
      <w:pPr>
        <w:pStyle w:val="a3"/>
        <w:ind w:left="696" w:right="584" w:hanging="696"/>
        <w:jc w:val="center"/>
      </w:pPr>
      <w:r>
        <w:t>м. Івано-Франківськ - 2021</w:t>
      </w:r>
    </w:p>
    <w:p w14:paraId="314CF2CB" w14:textId="77777777" w:rsidR="007E2A15" w:rsidRDefault="007E2A15">
      <w:pPr>
        <w:jc w:val="center"/>
        <w:sectPr w:rsidR="007E2A15">
          <w:type w:val="continuous"/>
          <w:pgSz w:w="11910" w:h="16840"/>
          <w:pgMar w:top="1040" w:right="740" w:bottom="280" w:left="1480" w:header="708" w:footer="708" w:gutter="0"/>
          <w:cols w:space="720"/>
        </w:sectPr>
      </w:pPr>
    </w:p>
    <w:tbl>
      <w:tblPr>
        <w:tblW w:w="942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66"/>
        <w:gridCol w:w="12"/>
        <w:gridCol w:w="2557"/>
        <w:gridCol w:w="20"/>
        <w:gridCol w:w="1127"/>
        <w:gridCol w:w="478"/>
        <w:gridCol w:w="649"/>
        <w:gridCol w:w="1163"/>
        <w:gridCol w:w="36"/>
      </w:tblGrid>
      <w:tr w:rsidR="007E2A15" w14:paraId="5293EA14" w14:textId="77777777" w:rsidTr="00E36986">
        <w:trPr>
          <w:trHeight w:val="277"/>
        </w:trPr>
        <w:tc>
          <w:tcPr>
            <w:tcW w:w="9426" w:type="dxa"/>
            <w:gridSpan w:val="10"/>
          </w:tcPr>
          <w:p w14:paraId="700B271E" w14:textId="77777777" w:rsidR="007E2A15" w:rsidRPr="009050F9" w:rsidRDefault="007E2A15" w:rsidP="009050F9">
            <w:pPr>
              <w:pStyle w:val="TableParagraph"/>
              <w:spacing w:line="258" w:lineRule="exact"/>
              <w:ind w:left="3403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lastRenderedPageBreak/>
              <w:t>1. Загальна інформація</w:t>
            </w:r>
          </w:p>
          <w:p w14:paraId="76E88DC6" w14:textId="77777777" w:rsidR="007E2A15" w:rsidRPr="009050F9" w:rsidRDefault="007E2A15" w:rsidP="009050F9">
            <w:pPr>
              <w:pStyle w:val="TableParagraph"/>
              <w:spacing w:line="258" w:lineRule="exact"/>
              <w:ind w:left="3403"/>
              <w:rPr>
                <w:b/>
                <w:sz w:val="24"/>
              </w:rPr>
            </w:pPr>
          </w:p>
        </w:tc>
      </w:tr>
      <w:tr w:rsidR="007E2A15" w14:paraId="390C5C8A" w14:textId="77777777" w:rsidTr="00E36986">
        <w:trPr>
          <w:trHeight w:val="275"/>
        </w:trPr>
        <w:tc>
          <w:tcPr>
            <w:tcW w:w="3396" w:type="dxa"/>
            <w:gridSpan w:val="3"/>
          </w:tcPr>
          <w:p w14:paraId="0F87D291" w14:textId="77777777"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Назва дисципліни</w:t>
            </w:r>
          </w:p>
        </w:tc>
        <w:tc>
          <w:tcPr>
            <w:tcW w:w="6030" w:type="dxa"/>
            <w:gridSpan w:val="7"/>
          </w:tcPr>
          <w:p w14:paraId="68A5BB39" w14:textId="0C89FACB" w:rsidR="007E2A15" w:rsidRPr="009050F9" w:rsidRDefault="007E2A15" w:rsidP="009050F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050F9">
              <w:rPr>
                <w:sz w:val="24"/>
              </w:rPr>
              <w:t xml:space="preserve"> Практика перекладу з другої іноземної мови (</w:t>
            </w:r>
            <w:r w:rsidR="00D93985">
              <w:rPr>
                <w:sz w:val="24"/>
              </w:rPr>
              <w:t>китайської</w:t>
            </w:r>
            <w:r w:rsidRPr="009050F9">
              <w:rPr>
                <w:sz w:val="24"/>
              </w:rPr>
              <w:t>)</w:t>
            </w:r>
          </w:p>
        </w:tc>
      </w:tr>
      <w:tr w:rsidR="007E2A15" w14:paraId="0CD9D5AC" w14:textId="77777777" w:rsidTr="00E36986">
        <w:trPr>
          <w:trHeight w:val="275"/>
        </w:trPr>
        <w:tc>
          <w:tcPr>
            <w:tcW w:w="3396" w:type="dxa"/>
            <w:gridSpan w:val="3"/>
          </w:tcPr>
          <w:p w14:paraId="2A46E404" w14:textId="77777777"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Викладач (-і)</w:t>
            </w:r>
          </w:p>
        </w:tc>
        <w:tc>
          <w:tcPr>
            <w:tcW w:w="6030" w:type="dxa"/>
            <w:gridSpan w:val="7"/>
          </w:tcPr>
          <w:p w14:paraId="7CA624AC" w14:textId="2D13BE96" w:rsidR="007E2A15" w:rsidRPr="009050F9" w:rsidRDefault="006A1A97" w:rsidP="00070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D93985">
              <w:rPr>
                <w:sz w:val="24"/>
                <w:szCs w:val="24"/>
              </w:rPr>
              <w:t>Ілійчук Ірина Володимирівна</w:t>
            </w:r>
          </w:p>
        </w:tc>
      </w:tr>
      <w:tr w:rsidR="007E2A15" w14:paraId="6B5F0373" w14:textId="77777777" w:rsidTr="00E36986">
        <w:trPr>
          <w:trHeight w:val="551"/>
        </w:trPr>
        <w:tc>
          <w:tcPr>
            <w:tcW w:w="3396" w:type="dxa"/>
            <w:gridSpan w:val="3"/>
          </w:tcPr>
          <w:p w14:paraId="1BE6CC47" w14:textId="77777777" w:rsidR="007E2A15" w:rsidRPr="009050F9" w:rsidRDefault="007E2A15" w:rsidP="009050F9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30" w:type="dxa"/>
            <w:gridSpan w:val="7"/>
          </w:tcPr>
          <w:p w14:paraId="00377A64" w14:textId="5D3C67C1" w:rsidR="007E2A15" w:rsidRPr="009050F9" w:rsidRDefault="007E2A15" w:rsidP="004F088C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 xml:space="preserve"> </w:t>
            </w:r>
            <w:r w:rsidR="00D93985">
              <w:rPr>
                <w:color w:val="000000"/>
              </w:rPr>
              <w:t>098-556-9819</w:t>
            </w:r>
          </w:p>
        </w:tc>
      </w:tr>
      <w:tr w:rsidR="007E2A15" w14:paraId="17F20042" w14:textId="77777777" w:rsidTr="00E36986">
        <w:trPr>
          <w:trHeight w:val="275"/>
        </w:trPr>
        <w:tc>
          <w:tcPr>
            <w:tcW w:w="3396" w:type="dxa"/>
            <w:gridSpan w:val="3"/>
          </w:tcPr>
          <w:p w14:paraId="37144AAA" w14:textId="77777777"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E-mail викладача</w:t>
            </w:r>
          </w:p>
        </w:tc>
        <w:tc>
          <w:tcPr>
            <w:tcW w:w="6030" w:type="dxa"/>
            <w:gridSpan w:val="7"/>
          </w:tcPr>
          <w:p w14:paraId="20813599" w14:textId="3252B78D" w:rsidR="007E2A15" w:rsidRPr="00D93985" w:rsidRDefault="00A27851" w:rsidP="00D93985">
            <w:pPr>
              <w:jc w:val="both"/>
              <w:rPr>
                <w:b/>
                <w:bCs/>
              </w:rPr>
            </w:pPr>
            <w:hyperlink r:id="rId7" w:history="1">
              <w:r w:rsidR="00D93985" w:rsidRPr="00D93985">
                <w:rPr>
                  <w:rStyle w:val="a8"/>
                  <w:rFonts w:eastAsia="SimSun"/>
                  <w:b/>
                  <w:bCs/>
                </w:rPr>
                <w:t>linashh@gmail.com</w:t>
              </w:r>
            </w:hyperlink>
            <w:r w:rsidR="00D93985">
              <w:rPr>
                <w:b/>
                <w:bCs/>
              </w:rPr>
              <w:t xml:space="preserve">   </w:t>
            </w:r>
          </w:p>
        </w:tc>
      </w:tr>
      <w:tr w:rsidR="007E2A15" w14:paraId="7E019F9B" w14:textId="77777777" w:rsidTr="00E36986">
        <w:trPr>
          <w:trHeight w:val="275"/>
        </w:trPr>
        <w:tc>
          <w:tcPr>
            <w:tcW w:w="3396" w:type="dxa"/>
            <w:gridSpan w:val="3"/>
          </w:tcPr>
          <w:p w14:paraId="3A009701" w14:textId="77777777"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Формат дисципліни</w:t>
            </w:r>
          </w:p>
        </w:tc>
        <w:tc>
          <w:tcPr>
            <w:tcW w:w="6030" w:type="dxa"/>
            <w:gridSpan w:val="7"/>
          </w:tcPr>
          <w:p w14:paraId="43ADCF97" w14:textId="77777777"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Очний/заочний</w:t>
            </w:r>
          </w:p>
        </w:tc>
      </w:tr>
      <w:tr w:rsidR="007E2A15" w14:paraId="319989B3" w14:textId="77777777" w:rsidTr="00E36986">
        <w:trPr>
          <w:trHeight w:val="277"/>
        </w:trPr>
        <w:tc>
          <w:tcPr>
            <w:tcW w:w="3396" w:type="dxa"/>
            <w:gridSpan w:val="3"/>
          </w:tcPr>
          <w:p w14:paraId="1F54EFA7" w14:textId="77777777" w:rsidR="007E2A15" w:rsidRPr="009050F9" w:rsidRDefault="007E2A15" w:rsidP="009050F9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Обсяг дисципліни</w:t>
            </w:r>
          </w:p>
        </w:tc>
        <w:tc>
          <w:tcPr>
            <w:tcW w:w="6030" w:type="dxa"/>
            <w:gridSpan w:val="7"/>
          </w:tcPr>
          <w:p w14:paraId="187A9457" w14:textId="77777777"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3 кредити ЄКТС, 90 год.</w:t>
            </w:r>
          </w:p>
        </w:tc>
      </w:tr>
      <w:tr w:rsidR="007E2A15" w14:paraId="169C3055" w14:textId="77777777" w:rsidTr="00E36986">
        <w:trPr>
          <w:trHeight w:val="551"/>
        </w:trPr>
        <w:tc>
          <w:tcPr>
            <w:tcW w:w="3396" w:type="dxa"/>
            <w:gridSpan w:val="3"/>
          </w:tcPr>
          <w:p w14:paraId="6A44656D" w14:textId="77777777" w:rsidR="007E2A15" w:rsidRPr="009050F9" w:rsidRDefault="007E2A15" w:rsidP="009050F9">
            <w:pPr>
              <w:pStyle w:val="TableParagraph"/>
              <w:tabs>
                <w:tab w:val="left" w:pos="1955"/>
                <w:tab w:val="left" w:pos="2845"/>
              </w:tabs>
              <w:spacing w:line="267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6030" w:type="dxa"/>
            <w:gridSpan w:val="7"/>
          </w:tcPr>
          <w:p w14:paraId="5CF3F8C9" w14:textId="77777777" w:rsidR="007E2A15" w:rsidRPr="009050F9" w:rsidRDefault="00A27851" w:rsidP="00070140">
            <w:pPr>
              <w:rPr>
                <w:sz w:val="24"/>
                <w:szCs w:val="24"/>
              </w:rPr>
            </w:pPr>
            <w:hyperlink r:id="rId8" w:history="1">
              <w:r w:rsidR="007E2A15" w:rsidRPr="009050F9">
                <w:rPr>
                  <w:rStyle w:val="a8"/>
                  <w:sz w:val="24"/>
                  <w:szCs w:val="24"/>
                </w:rPr>
                <w:t>https://d-learn.pnu.edu.ua</w:t>
              </w:r>
            </w:hyperlink>
            <w:r w:rsidR="007E2A15" w:rsidRPr="009050F9">
              <w:rPr>
                <w:sz w:val="24"/>
                <w:szCs w:val="24"/>
              </w:rPr>
              <w:t xml:space="preserve"> </w:t>
            </w:r>
          </w:p>
        </w:tc>
      </w:tr>
      <w:tr w:rsidR="00D93985" w14:paraId="52ED050F" w14:textId="77777777" w:rsidTr="00E36986">
        <w:trPr>
          <w:trHeight w:val="275"/>
        </w:trPr>
        <w:tc>
          <w:tcPr>
            <w:tcW w:w="3396" w:type="dxa"/>
            <w:gridSpan w:val="3"/>
          </w:tcPr>
          <w:p w14:paraId="00F6E348" w14:textId="77777777" w:rsidR="00D93985" w:rsidRPr="009050F9" w:rsidRDefault="00D93985" w:rsidP="00D9398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Консультації</w:t>
            </w:r>
          </w:p>
        </w:tc>
        <w:tc>
          <w:tcPr>
            <w:tcW w:w="6030" w:type="dxa"/>
            <w:gridSpan w:val="7"/>
          </w:tcPr>
          <w:p w14:paraId="1A79EFB0" w14:textId="45D8791F" w:rsidR="00D93985" w:rsidRPr="009050F9" w:rsidRDefault="00D93985" w:rsidP="00D93985">
            <w:pPr>
              <w:rPr>
                <w:sz w:val="24"/>
                <w:szCs w:val="24"/>
              </w:rPr>
            </w:pPr>
            <w:r w:rsidRPr="009D25A9">
              <w:rPr>
                <w:color w:val="000000"/>
              </w:rPr>
              <w:t>Згідно</w:t>
            </w:r>
            <w:r w:rsidRPr="009D25A9">
              <w:rPr>
                <w:color w:val="000000"/>
                <w:spacing w:val="-4"/>
              </w:rPr>
              <w:t xml:space="preserve"> </w:t>
            </w:r>
            <w:r w:rsidRPr="009D25A9">
              <w:rPr>
                <w:color w:val="000000"/>
              </w:rPr>
              <w:t>з</w:t>
            </w:r>
            <w:r w:rsidRPr="009D25A9">
              <w:rPr>
                <w:color w:val="000000"/>
                <w:spacing w:val="-2"/>
              </w:rPr>
              <w:t xml:space="preserve"> </w:t>
            </w:r>
            <w:r w:rsidRPr="009D25A9">
              <w:rPr>
                <w:color w:val="000000"/>
              </w:rPr>
              <w:t>графіком</w:t>
            </w:r>
            <w:r w:rsidRPr="009D25A9">
              <w:rPr>
                <w:color w:val="000000"/>
                <w:spacing w:val="-4"/>
              </w:rPr>
              <w:t xml:space="preserve"> </w:t>
            </w:r>
            <w:r w:rsidRPr="009D25A9">
              <w:rPr>
                <w:color w:val="000000"/>
              </w:rPr>
              <w:t>контролю самостійної</w:t>
            </w:r>
            <w:r w:rsidRPr="009D25A9">
              <w:rPr>
                <w:color w:val="000000"/>
                <w:spacing w:val="2"/>
              </w:rPr>
              <w:t xml:space="preserve"> </w:t>
            </w:r>
            <w:r w:rsidRPr="009D25A9">
              <w:rPr>
                <w:color w:val="000000"/>
              </w:rPr>
              <w:t xml:space="preserve">роботи </w:t>
            </w:r>
          </w:p>
        </w:tc>
      </w:tr>
      <w:tr w:rsidR="00D93985" w14:paraId="4E549CC1" w14:textId="77777777" w:rsidTr="00E36986">
        <w:trPr>
          <w:trHeight w:val="265"/>
        </w:trPr>
        <w:tc>
          <w:tcPr>
            <w:tcW w:w="9426" w:type="dxa"/>
            <w:gridSpan w:val="10"/>
          </w:tcPr>
          <w:p w14:paraId="69E7F8C9" w14:textId="77777777" w:rsidR="00D93985" w:rsidRPr="009050F9" w:rsidRDefault="00D93985" w:rsidP="00D9398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2. Анотація до навчальної дисципліни</w:t>
            </w:r>
          </w:p>
          <w:p w14:paraId="03402192" w14:textId="77777777" w:rsidR="00D93985" w:rsidRPr="009050F9" w:rsidRDefault="00D93985" w:rsidP="00D93985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</w:p>
        </w:tc>
      </w:tr>
      <w:tr w:rsidR="00D93985" w14:paraId="0178A9E5" w14:textId="77777777" w:rsidTr="00E36986">
        <w:trPr>
          <w:trHeight w:val="1819"/>
        </w:trPr>
        <w:tc>
          <w:tcPr>
            <w:tcW w:w="9426" w:type="dxa"/>
            <w:gridSpan w:val="10"/>
          </w:tcPr>
          <w:p w14:paraId="1F0E733B" w14:textId="77777777" w:rsidR="00D93985" w:rsidRPr="009050F9" w:rsidRDefault="00D93985" w:rsidP="00D93985">
            <w:pPr>
              <w:pStyle w:val="TableParagraph"/>
              <w:ind w:right="91"/>
              <w:jc w:val="both"/>
              <w:rPr>
                <w:sz w:val="24"/>
              </w:rPr>
            </w:pPr>
            <w:r w:rsidRPr="009050F9">
              <w:rPr>
                <w:b/>
                <w:sz w:val="24"/>
              </w:rPr>
              <w:t>Предметом</w:t>
            </w:r>
            <w:r w:rsidRPr="009050F9">
              <w:rPr>
                <w:sz w:val="24"/>
              </w:rPr>
              <w:t xml:space="preserve"> вивчення навчальної дисципліни є система сучасних прагмалінгвістичних знань про переклад як вид комунікативної діяльності у різних її типах.</w:t>
            </w:r>
          </w:p>
          <w:p w14:paraId="0867641F" w14:textId="77777777" w:rsidR="00D93985" w:rsidRPr="009050F9" w:rsidRDefault="00D93985" w:rsidP="00D93985">
            <w:pPr>
              <w:pStyle w:val="TableParagraph"/>
              <w:ind w:right="91"/>
              <w:jc w:val="both"/>
              <w:rPr>
                <w:sz w:val="24"/>
              </w:rPr>
            </w:pPr>
            <w:r w:rsidRPr="009050F9">
              <w:rPr>
                <w:b/>
                <w:sz w:val="24"/>
              </w:rPr>
              <w:t>Зміст</w:t>
            </w:r>
            <w:r w:rsidRPr="009050F9">
              <w:rPr>
                <w:sz w:val="24"/>
              </w:rPr>
              <w:t>: Базові поняття про перекладознавство. Класифікація видів і форм перекладу. Процес перекладу. Одиниці перекладу. Стратегії і тактики перекладу. Морфологічні, синтаксичні особливості перекладу. Граматичні трансформації. Роль перекладача в процесі перекладу.</w:t>
            </w:r>
          </w:p>
        </w:tc>
      </w:tr>
      <w:tr w:rsidR="00D93985" w14:paraId="62EF6716" w14:textId="77777777" w:rsidTr="00E36986">
        <w:trPr>
          <w:trHeight w:val="275"/>
        </w:trPr>
        <w:tc>
          <w:tcPr>
            <w:tcW w:w="9426" w:type="dxa"/>
            <w:gridSpan w:val="10"/>
          </w:tcPr>
          <w:p w14:paraId="0D1A6540" w14:textId="77777777" w:rsidR="00D93985" w:rsidRPr="009050F9" w:rsidRDefault="00D93985" w:rsidP="00D9398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3. Мета та цілі навчальної дисципліни</w:t>
            </w:r>
          </w:p>
          <w:p w14:paraId="48AAFE6D" w14:textId="77777777" w:rsidR="00D93985" w:rsidRPr="009050F9" w:rsidRDefault="00D93985" w:rsidP="00D93985">
            <w:pPr>
              <w:pStyle w:val="TableParagraph"/>
              <w:spacing w:line="256" w:lineRule="exact"/>
              <w:ind w:left="3545"/>
              <w:rPr>
                <w:b/>
                <w:sz w:val="24"/>
              </w:rPr>
            </w:pPr>
          </w:p>
        </w:tc>
      </w:tr>
      <w:tr w:rsidR="00D93985" w14:paraId="7530D302" w14:textId="77777777" w:rsidTr="00E36986">
        <w:trPr>
          <w:trHeight w:val="3036"/>
        </w:trPr>
        <w:tc>
          <w:tcPr>
            <w:tcW w:w="9426" w:type="dxa"/>
            <w:gridSpan w:val="10"/>
          </w:tcPr>
          <w:p w14:paraId="1552A417" w14:textId="4D32E41C" w:rsidR="00D93985" w:rsidRPr="009050F9" w:rsidRDefault="00D93985" w:rsidP="00D93985">
            <w:pPr>
              <w:pStyle w:val="TableParagraph"/>
              <w:ind w:right="96"/>
              <w:jc w:val="both"/>
              <w:rPr>
                <w:sz w:val="24"/>
              </w:rPr>
            </w:pPr>
            <w:r w:rsidRPr="009050F9">
              <w:rPr>
                <w:b/>
                <w:sz w:val="24"/>
              </w:rPr>
              <w:t>Метою</w:t>
            </w:r>
            <w:r>
              <w:t xml:space="preserve"> </w:t>
            </w:r>
            <w:r w:rsidRPr="009050F9">
              <w:rPr>
                <w:sz w:val="24"/>
              </w:rPr>
              <w:t>вивчення навчальної дисципліни є:</w:t>
            </w:r>
            <w:r w:rsidRPr="009050F9">
              <w:rPr>
                <w:b/>
                <w:sz w:val="24"/>
              </w:rPr>
              <w:t xml:space="preserve"> </w:t>
            </w:r>
            <w:r w:rsidRPr="009050F9">
              <w:rPr>
                <w:sz w:val="24"/>
              </w:rPr>
              <w:t xml:space="preserve">поглиблене вивчення форм, значень та функцій синтаксичних структур </w:t>
            </w:r>
            <w:r>
              <w:rPr>
                <w:sz w:val="24"/>
              </w:rPr>
              <w:t>китайської</w:t>
            </w:r>
            <w:r w:rsidRPr="009050F9">
              <w:rPr>
                <w:sz w:val="24"/>
              </w:rPr>
              <w:t xml:space="preserve"> мови, вживаних як у літературній так і у розмовній сучасній мові та їх переклад. Озброїти студентів системою певних загальнотеоретичних знань і конкретних закономірностей адекватного перекладу мовних одиниць від слова, сполучення, фразеологізмів, специфічних за структурною формою вільних словосполучень, різних типів речень і тексту.</w:t>
            </w:r>
          </w:p>
          <w:p w14:paraId="1E6DCBD1" w14:textId="757AB4F0" w:rsidR="00D93985" w:rsidRPr="009050F9" w:rsidRDefault="00D93985" w:rsidP="00D9398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 w:rsidRPr="009050F9">
              <w:rPr>
                <w:sz w:val="24"/>
              </w:rPr>
              <w:t xml:space="preserve">Основними </w:t>
            </w:r>
            <w:r w:rsidRPr="009050F9">
              <w:rPr>
                <w:b/>
                <w:sz w:val="24"/>
              </w:rPr>
              <w:t>цілями</w:t>
            </w:r>
            <w:r w:rsidRPr="009050F9">
              <w:rPr>
                <w:sz w:val="24"/>
              </w:rPr>
              <w:t xml:space="preserve"> вивчення дисципліни є:</w:t>
            </w:r>
            <w:r w:rsidRPr="009050F9">
              <w:rPr>
                <w:b/>
                <w:sz w:val="24"/>
              </w:rPr>
              <w:t xml:space="preserve"> </w:t>
            </w:r>
            <w:r w:rsidRPr="009050F9">
              <w:rPr>
                <w:sz w:val="24"/>
              </w:rPr>
              <w:t xml:space="preserve">ознайомити студентів з механізмом та налаштуванням </w:t>
            </w:r>
            <w:r>
              <w:rPr>
                <w:sz w:val="24"/>
              </w:rPr>
              <w:t>китайського</w:t>
            </w:r>
            <w:r w:rsidRPr="009050F9">
              <w:rPr>
                <w:sz w:val="24"/>
              </w:rPr>
              <w:t xml:space="preserve"> речення для кращого вибору та використання численних експресивних можливостей </w:t>
            </w:r>
            <w:r>
              <w:rPr>
                <w:sz w:val="24"/>
              </w:rPr>
              <w:t>китайської</w:t>
            </w:r>
            <w:r w:rsidRPr="009050F9">
              <w:rPr>
                <w:sz w:val="24"/>
              </w:rPr>
              <w:t xml:space="preserve"> мови, що дозволить урізноманітнити їхні засоби вираження  в українському перекладі та покращити їх власний стиль як у писемному так і в усному мовленні.</w:t>
            </w:r>
          </w:p>
        </w:tc>
      </w:tr>
      <w:tr w:rsidR="00D93985" w14:paraId="719A8118" w14:textId="77777777" w:rsidTr="00E36986">
        <w:trPr>
          <w:trHeight w:val="278"/>
        </w:trPr>
        <w:tc>
          <w:tcPr>
            <w:tcW w:w="9426" w:type="dxa"/>
            <w:gridSpan w:val="10"/>
          </w:tcPr>
          <w:p w14:paraId="6D1BFBDE" w14:textId="77777777" w:rsidR="00D93985" w:rsidRPr="009050F9" w:rsidRDefault="00D93985" w:rsidP="00D93985">
            <w:pPr>
              <w:pStyle w:val="TableParagraph"/>
              <w:spacing w:line="258" w:lineRule="exact"/>
              <w:ind w:left="2426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4. Компетентності та результати навчання</w:t>
            </w:r>
          </w:p>
          <w:p w14:paraId="659A757F" w14:textId="77777777" w:rsidR="00D93985" w:rsidRPr="009050F9" w:rsidRDefault="00D93985" w:rsidP="00D93985">
            <w:pPr>
              <w:pStyle w:val="TableParagraph"/>
              <w:spacing w:line="258" w:lineRule="exact"/>
              <w:ind w:left="2426"/>
              <w:rPr>
                <w:b/>
                <w:sz w:val="24"/>
              </w:rPr>
            </w:pPr>
          </w:p>
        </w:tc>
      </w:tr>
      <w:tr w:rsidR="00D93985" w14:paraId="19E9700E" w14:textId="77777777" w:rsidTr="00E36986">
        <w:trPr>
          <w:trHeight w:val="4243"/>
        </w:trPr>
        <w:tc>
          <w:tcPr>
            <w:tcW w:w="9426" w:type="dxa"/>
            <w:gridSpan w:val="10"/>
          </w:tcPr>
          <w:p w14:paraId="4A6941EA" w14:textId="77777777" w:rsidR="000C1B0D" w:rsidRDefault="00D93985" w:rsidP="000C1B0D">
            <w:pPr>
              <w:pStyle w:val="TableParagraph"/>
              <w:spacing w:line="265" w:lineRule="exact"/>
              <w:ind w:firstLine="223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Загальні компетентності:</w:t>
            </w:r>
          </w:p>
          <w:p w14:paraId="14A09EF9" w14:textId="77777777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D93985" w:rsidRPr="009050F9">
              <w:rPr>
                <w:sz w:val="24"/>
              </w:rPr>
              <w:t>датність учитися й оволодівати сучасними знаннями з другої іноземної мови (</w:t>
            </w:r>
            <w:r>
              <w:rPr>
                <w:sz w:val="24"/>
              </w:rPr>
              <w:t>китайської</w:t>
            </w:r>
            <w:r w:rsidR="00D93985" w:rsidRPr="009050F9">
              <w:rPr>
                <w:sz w:val="24"/>
              </w:rPr>
              <w:t>), перекладу</w:t>
            </w:r>
            <w:r>
              <w:rPr>
                <w:sz w:val="24"/>
              </w:rPr>
              <w:t>;</w:t>
            </w:r>
          </w:p>
          <w:p w14:paraId="52D9E860" w14:textId="77777777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D93985" w:rsidRPr="000C1B0D">
              <w:rPr>
                <w:sz w:val="24"/>
              </w:rPr>
              <w:t>датність до пошуку, опрацювання та аналізу інформації з різних</w:t>
            </w:r>
            <w:r w:rsidR="00D93985" w:rsidRPr="000C1B0D">
              <w:rPr>
                <w:spacing w:val="-9"/>
                <w:sz w:val="24"/>
              </w:rPr>
              <w:t xml:space="preserve"> </w:t>
            </w:r>
            <w:r w:rsidR="00D93985" w:rsidRPr="000C1B0D">
              <w:rPr>
                <w:sz w:val="24"/>
              </w:rPr>
              <w:t>джерел</w:t>
            </w:r>
            <w:r>
              <w:rPr>
                <w:sz w:val="24"/>
              </w:rPr>
              <w:t>;</w:t>
            </w:r>
          </w:p>
          <w:p w14:paraId="768424C9" w14:textId="77777777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D93985" w:rsidRPr="000C1B0D">
              <w:rPr>
                <w:sz w:val="24"/>
              </w:rPr>
              <w:t>міння виявляти, ставити та вирішувати</w:t>
            </w:r>
            <w:r w:rsidR="00D93985" w:rsidRPr="000C1B0D">
              <w:rPr>
                <w:spacing w:val="-5"/>
                <w:sz w:val="24"/>
              </w:rPr>
              <w:t xml:space="preserve"> </w:t>
            </w:r>
            <w:r w:rsidR="00D93985" w:rsidRPr="000C1B0D">
              <w:rPr>
                <w:sz w:val="24"/>
              </w:rPr>
              <w:t>проблеми</w:t>
            </w:r>
            <w:r w:rsidR="00D93985">
              <w:t xml:space="preserve"> </w:t>
            </w:r>
            <w:r w:rsidR="00D93985" w:rsidRPr="000C1B0D">
              <w:rPr>
                <w:sz w:val="24"/>
              </w:rPr>
              <w:t>у процесі практики</w:t>
            </w:r>
            <w:r w:rsidR="00D93985">
              <w:t xml:space="preserve"> </w:t>
            </w:r>
            <w:r w:rsidR="00D93985" w:rsidRPr="000C1B0D">
              <w:rPr>
                <w:sz w:val="24"/>
              </w:rPr>
              <w:t>перекладу</w:t>
            </w:r>
            <w:r>
              <w:rPr>
                <w:sz w:val="24"/>
              </w:rPr>
              <w:t>;</w:t>
            </w:r>
          </w:p>
          <w:p w14:paraId="4C73AE71" w14:textId="77777777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D93985" w:rsidRPr="000C1B0D">
              <w:rPr>
                <w:sz w:val="24"/>
              </w:rPr>
              <w:t>датність застосовувати знання у практичних ситуаціях професійної або навчальної діяльності</w:t>
            </w:r>
            <w:r>
              <w:rPr>
                <w:sz w:val="24"/>
              </w:rPr>
              <w:t>;</w:t>
            </w:r>
          </w:p>
          <w:p w14:paraId="1EC990C1" w14:textId="0CF81572" w:rsidR="00D93985" w:rsidRPr="000C1B0D" w:rsidRDefault="000C1B0D" w:rsidP="000C1B0D">
            <w:pPr>
              <w:pStyle w:val="TableParagraph"/>
              <w:numPr>
                <w:ilvl w:val="0"/>
                <w:numId w:val="16"/>
              </w:numPr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D93985" w:rsidRPr="000C1B0D">
              <w:rPr>
                <w:sz w:val="24"/>
              </w:rPr>
              <w:t>авички використання інформаційних і комунікаційних технологій у процесі практики перекладу.</w:t>
            </w:r>
          </w:p>
          <w:p w14:paraId="77F65CE7" w14:textId="77777777" w:rsidR="000C1B0D" w:rsidRDefault="00D93985" w:rsidP="000C1B0D">
            <w:pPr>
              <w:pStyle w:val="TableParagraph"/>
              <w:spacing w:before="3" w:line="274" w:lineRule="exact"/>
              <w:ind w:firstLine="223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Фахові компетентності:</w:t>
            </w:r>
          </w:p>
          <w:p w14:paraId="68743764" w14:textId="2EC5081D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D93985" w:rsidRPr="009050F9">
              <w:rPr>
                <w:sz w:val="24"/>
              </w:rPr>
              <w:t>свідомлення структури практики перекладу як філологічної науки та її теоретичних основ, граматичної структури</w:t>
            </w:r>
            <w:r w:rsidR="00D93985" w:rsidRPr="009050F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китайської</w:t>
            </w:r>
            <w:r w:rsidR="00D93985" w:rsidRPr="009050F9">
              <w:rPr>
                <w:spacing w:val="-1"/>
                <w:sz w:val="24"/>
              </w:rPr>
              <w:t xml:space="preserve"> та української </w:t>
            </w:r>
            <w:r w:rsidR="00D93985" w:rsidRPr="009050F9">
              <w:rPr>
                <w:sz w:val="24"/>
              </w:rPr>
              <w:t>мов</w:t>
            </w:r>
            <w:r>
              <w:rPr>
                <w:sz w:val="24"/>
              </w:rPr>
              <w:t>;</w:t>
            </w:r>
          </w:p>
          <w:p w14:paraId="30CFE780" w14:textId="77777777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D93985" w:rsidRPr="000C1B0D">
              <w:rPr>
                <w:sz w:val="24"/>
              </w:rPr>
              <w:t>датність до збирання, аналізу, систематизації й інтерпретації мовних фактів, інтерпретації та перекладу тексту</w:t>
            </w:r>
            <w:r>
              <w:rPr>
                <w:sz w:val="24"/>
              </w:rPr>
              <w:t>;</w:t>
            </w:r>
          </w:p>
          <w:p w14:paraId="45BDDA35" w14:textId="77777777" w:rsidR="000C1B0D" w:rsidRDefault="000C1B0D" w:rsidP="000C1B0D">
            <w:pPr>
              <w:pStyle w:val="TableParagraph"/>
              <w:numPr>
                <w:ilvl w:val="0"/>
                <w:numId w:val="16"/>
              </w:numPr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D93985" w:rsidRPr="000C1B0D">
              <w:rPr>
                <w:sz w:val="24"/>
              </w:rPr>
              <w:t xml:space="preserve">датність до збирання й аналізу, систематизації та інтерпретації мовних фактів, інтерпретації та перекладу тексту </w:t>
            </w:r>
            <w:r>
              <w:rPr>
                <w:sz w:val="24"/>
              </w:rPr>
              <w:t>китайською</w:t>
            </w:r>
            <w:r w:rsidR="00D93985" w:rsidRPr="000C1B0D">
              <w:rPr>
                <w:sz w:val="24"/>
              </w:rPr>
              <w:t xml:space="preserve"> та українською</w:t>
            </w:r>
            <w:r w:rsidR="00D93985" w:rsidRPr="000C1B0D">
              <w:rPr>
                <w:spacing w:val="-9"/>
                <w:sz w:val="24"/>
              </w:rPr>
              <w:t xml:space="preserve"> </w:t>
            </w:r>
            <w:r w:rsidR="00D93985" w:rsidRPr="000C1B0D">
              <w:rPr>
                <w:sz w:val="24"/>
              </w:rPr>
              <w:t>мовами</w:t>
            </w:r>
            <w:r>
              <w:rPr>
                <w:sz w:val="24"/>
              </w:rPr>
              <w:t>;</w:t>
            </w:r>
          </w:p>
          <w:p w14:paraId="7BB64106" w14:textId="1F68EDE3" w:rsidR="00D93985" w:rsidRPr="000C1B0D" w:rsidRDefault="000C1B0D" w:rsidP="000C1B0D">
            <w:pPr>
              <w:pStyle w:val="TableParagraph"/>
              <w:numPr>
                <w:ilvl w:val="0"/>
                <w:numId w:val="16"/>
              </w:numPr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D93985" w:rsidRPr="000C1B0D">
              <w:rPr>
                <w:sz w:val="24"/>
              </w:rPr>
              <w:t>датність вільно оперувати спеціальною термінологією для розв’язання професійних завдань з визначення структури</w:t>
            </w:r>
            <w:r w:rsidR="00D93985" w:rsidRPr="000C1B0D">
              <w:rPr>
                <w:spacing w:val="30"/>
                <w:sz w:val="24"/>
              </w:rPr>
              <w:t xml:space="preserve"> вихідних </w:t>
            </w:r>
            <w:r w:rsidR="00D93985" w:rsidRPr="000C1B0D">
              <w:rPr>
                <w:sz w:val="24"/>
              </w:rPr>
              <w:t>синтаксичних одиниць для</w:t>
            </w:r>
            <w:r w:rsidR="00D93985" w:rsidRPr="000C1B0D">
              <w:rPr>
                <w:spacing w:val="30"/>
                <w:sz w:val="24"/>
              </w:rPr>
              <w:t xml:space="preserve"> </w:t>
            </w:r>
            <w:r w:rsidR="00D93985" w:rsidRPr="000C1B0D">
              <w:rPr>
                <w:sz w:val="24"/>
              </w:rPr>
              <w:t>їх адекватного</w:t>
            </w:r>
            <w:r w:rsidR="00D93985" w:rsidRPr="000C1B0D">
              <w:rPr>
                <w:spacing w:val="27"/>
                <w:sz w:val="24"/>
              </w:rPr>
              <w:t xml:space="preserve"> </w:t>
            </w:r>
            <w:r w:rsidR="00D93985" w:rsidRPr="000C1B0D">
              <w:rPr>
                <w:sz w:val="24"/>
              </w:rPr>
              <w:t>перекладу.</w:t>
            </w:r>
          </w:p>
        </w:tc>
      </w:tr>
      <w:tr w:rsidR="00D93985" w14:paraId="615636E6" w14:textId="77777777" w:rsidTr="00E36986">
        <w:trPr>
          <w:trHeight w:val="415"/>
        </w:trPr>
        <w:tc>
          <w:tcPr>
            <w:tcW w:w="9426" w:type="dxa"/>
            <w:gridSpan w:val="10"/>
          </w:tcPr>
          <w:p w14:paraId="2B7C79B7" w14:textId="77777777" w:rsidR="00D93985" w:rsidRPr="009050F9" w:rsidRDefault="00D93985" w:rsidP="00D93985"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5. Програмні результати навчання</w:t>
            </w:r>
          </w:p>
        </w:tc>
      </w:tr>
      <w:tr w:rsidR="00D93985" w14:paraId="70B47EAB" w14:textId="77777777" w:rsidTr="00E36986">
        <w:trPr>
          <w:trHeight w:val="420"/>
        </w:trPr>
        <w:tc>
          <w:tcPr>
            <w:tcW w:w="9426" w:type="dxa"/>
            <w:gridSpan w:val="10"/>
          </w:tcPr>
          <w:p w14:paraId="211BE9C8" w14:textId="77777777" w:rsidR="000C1B0D" w:rsidRDefault="00D93985" w:rsidP="000C1B0D">
            <w:pPr>
              <w:pStyle w:val="TableParagraph"/>
              <w:numPr>
                <w:ilvl w:val="0"/>
                <w:numId w:val="17"/>
              </w:numPr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lastRenderedPageBreak/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180871BD" w14:textId="77777777" w:rsidR="000C1B0D" w:rsidRDefault="00D93985" w:rsidP="000C1B0D">
            <w:pPr>
              <w:pStyle w:val="TableParagraph"/>
              <w:numPr>
                <w:ilvl w:val="0"/>
                <w:numId w:val="17"/>
              </w:numPr>
              <w:spacing w:line="265" w:lineRule="exact"/>
              <w:rPr>
                <w:sz w:val="24"/>
              </w:rPr>
            </w:pPr>
            <w:r w:rsidRPr="000C1B0D">
              <w:rPr>
                <w:sz w:val="24"/>
              </w:rPr>
              <w:t>Організовувати процес свого подальшого навчання й самоосвіти із значним ступенем автономності, виконуючи завдання для самостійної роботи.</w:t>
            </w:r>
          </w:p>
          <w:p w14:paraId="5EDCE98D" w14:textId="77777777" w:rsidR="000C1B0D" w:rsidRDefault="00D93985" w:rsidP="000C1B0D">
            <w:pPr>
              <w:pStyle w:val="TableParagraph"/>
              <w:numPr>
                <w:ilvl w:val="0"/>
                <w:numId w:val="17"/>
              </w:numPr>
              <w:spacing w:line="265" w:lineRule="exact"/>
              <w:rPr>
                <w:sz w:val="24"/>
              </w:rPr>
            </w:pPr>
            <w:r w:rsidRPr="000C1B0D">
              <w:rPr>
                <w:sz w:val="24"/>
              </w:rPr>
              <w:t>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14:paraId="4DA32F52" w14:textId="77777777" w:rsidR="000C1B0D" w:rsidRDefault="00D93985" w:rsidP="000C1B0D">
            <w:pPr>
              <w:pStyle w:val="TableParagraph"/>
              <w:numPr>
                <w:ilvl w:val="0"/>
                <w:numId w:val="17"/>
              </w:numPr>
              <w:spacing w:line="265" w:lineRule="exact"/>
              <w:rPr>
                <w:sz w:val="24"/>
              </w:rPr>
            </w:pPr>
            <w:r w:rsidRPr="000C1B0D">
              <w:rPr>
                <w:sz w:val="24"/>
              </w:rPr>
              <w:t xml:space="preserve">Знати норми літературної мови та вміти їх застосовувати у практичній перекладацькій діяльності. Знати принципи, технології і прийоми створення усних і письмових текстів різних жанрів і стилів державною та </w:t>
            </w:r>
            <w:r w:rsidR="000C1B0D">
              <w:rPr>
                <w:sz w:val="24"/>
              </w:rPr>
              <w:t>китайською</w:t>
            </w:r>
            <w:r w:rsidRPr="000C1B0D">
              <w:rPr>
                <w:sz w:val="24"/>
              </w:rPr>
              <w:t xml:space="preserve"> мовами.</w:t>
            </w:r>
          </w:p>
          <w:p w14:paraId="4C90B533" w14:textId="77777777" w:rsidR="000C1B0D" w:rsidRDefault="000C1B0D" w:rsidP="000C1B0D">
            <w:pPr>
              <w:pStyle w:val="TableParagraph"/>
              <w:numPr>
                <w:ilvl w:val="0"/>
                <w:numId w:val="17"/>
              </w:num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D93985" w:rsidRPr="000C1B0D">
              <w:rPr>
                <w:sz w:val="24"/>
              </w:rPr>
              <w:t>бирати, аналізувати, систематизувати й інтерпретувати факти мови й мовлення й використовувати їх для розв’язання складних задач і проблем у сфері перекладу.</w:t>
            </w:r>
          </w:p>
          <w:p w14:paraId="09432A25" w14:textId="5CBFFE6E" w:rsidR="00D93985" w:rsidRPr="000C1B0D" w:rsidRDefault="00D93985" w:rsidP="000C1B0D">
            <w:pPr>
              <w:pStyle w:val="TableParagraph"/>
              <w:numPr>
                <w:ilvl w:val="0"/>
                <w:numId w:val="17"/>
              </w:numPr>
              <w:spacing w:line="265" w:lineRule="exact"/>
              <w:rPr>
                <w:sz w:val="24"/>
              </w:rPr>
            </w:pPr>
            <w:r w:rsidRPr="000C1B0D">
              <w:rPr>
                <w:sz w:val="24"/>
              </w:rPr>
              <w:t>Критично оцінювати власну навчальну та професійно-дослідницьку діяльність, будувати і втілювати ефективну стратегію саморозвитку та професійного самовдосконалення.</w:t>
            </w:r>
          </w:p>
        </w:tc>
      </w:tr>
      <w:tr w:rsidR="00D93985" w14:paraId="70CFDBAA" w14:textId="77777777" w:rsidTr="00E36986">
        <w:trPr>
          <w:trHeight w:val="278"/>
        </w:trPr>
        <w:tc>
          <w:tcPr>
            <w:tcW w:w="9426" w:type="dxa"/>
            <w:gridSpan w:val="10"/>
          </w:tcPr>
          <w:p w14:paraId="576C4CEC" w14:textId="77777777" w:rsidR="00D93985" w:rsidRPr="009050F9" w:rsidRDefault="00D93985" w:rsidP="00D93985">
            <w:pPr>
              <w:pStyle w:val="TableParagraph"/>
              <w:spacing w:line="258" w:lineRule="exact"/>
              <w:ind w:left="3005" w:hanging="2693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6. Організація навчання</w:t>
            </w:r>
          </w:p>
        </w:tc>
      </w:tr>
      <w:tr w:rsidR="00D93985" w14:paraId="11E7CB30" w14:textId="77777777" w:rsidTr="00E36986">
        <w:trPr>
          <w:trHeight w:val="275"/>
        </w:trPr>
        <w:tc>
          <w:tcPr>
            <w:tcW w:w="9426" w:type="dxa"/>
            <w:gridSpan w:val="10"/>
          </w:tcPr>
          <w:p w14:paraId="712AF21B" w14:textId="77777777" w:rsidR="00D93985" w:rsidRPr="009050F9" w:rsidRDefault="00D93985" w:rsidP="00D93985">
            <w:pPr>
              <w:pStyle w:val="TableParagraph"/>
              <w:spacing w:line="256" w:lineRule="exact"/>
              <w:ind w:left="1162" w:right="536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Обсяг навчальної дисципліни</w:t>
            </w:r>
          </w:p>
          <w:p w14:paraId="1796DEA3" w14:textId="77777777" w:rsidR="00D93985" w:rsidRPr="009050F9" w:rsidRDefault="00D93985" w:rsidP="00D93985">
            <w:pPr>
              <w:pStyle w:val="TableParagraph"/>
              <w:spacing w:line="256" w:lineRule="exact"/>
              <w:ind w:left="3892" w:right="3878"/>
              <w:jc w:val="center"/>
              <w:rPr>
                <w:sz w:val="24"/>
              </w:rPr>
            </w:pPr>
          </w:p>
        </w:tc>
      </w:tr>
      <w:tr w:rsidR="00D93985" w14:paraId="18B4313A" w14:textId="77777777" w:rsidTr="00E36986">
        <w:trPr>
          <w:trHeight w:val="275"/>
        </w:trPr>
        <w:tc>
          <w:tcPr>
            <w:tcW w:w="5953" w:type="dxa"/>
            <w:gridSpan w:val="4"/>
          </w:tcPr>
          <w:p w14:paraId="046ABE38" w14:textId="77777777" w:rsidR="00D93985" w:rsidRPr="009050F9" w:rsidRDefault="00D93985" w:rsidP="00D93985">
            <w:pPr>
              <w:pStyle w:val="TableParagraph"/>
              <w:spacing w:line="256" w:lineRule="exact"/>
              <w:ind w:left="2340" w:right="2327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Вид заняття</w:t>
            </w:r>
          </w:p>
        </w:tc>
        <w:tc>
          <w:tcPr>
            <w:tcW w:w="3473" w:type="dxa"/>
            <w:gridSpan w:val="6"/>
          </w:tcPr>
          <w:p w14:paraId="0E100C4A" w14:textId="77777777" w:rsidR="00D93985" w:rsidRPr="009050F9" w:rsidRDefault="00D93985" w:rsidP="00D93985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 w:rsidRPr="009050F9">
              <w:rPr>
                <w:sz w:val="24"/>
              </w:rPr>
              <w:t>Загальна кількість годин</w:t>
            </w:r>
          </w:p>
        </w:tc>
      </w:tr>
      <w:tr w:rsidR="00D93985" w14:paraId="5BB748CC" w14:textId="77777777" w:rsidTr="00E36986">
        <w:trPr>
          <w:trHeight w:val="275"/>
        </w:trPr>
        <w:tc>
          <w:tcPr>
            <w:tcW w:w="5953" w:type="dxa"/>
            <w:gridSpan w:val="4"/>
          </w:tcPr>
          <w:p w14:paraId="53D13657" w14:textId="77777777" w:rsidR="00D93985" w:rsidRPr="009050F9" w:rsidRDefault="00D93985" w:rsidP="00D93985">
            <w:pPr>
              <w:pStyle w:val="TableParagraph"/>
              <w:spacing w:line="256" w:lineRule="exact"/>
              <w:rPr>
                <w:sz w:val="24"/>
              </w:rPr>
            </w:pPr>
            <w:r w:rsidRPr="009050F9">
              <w:rPr>
                <w:sz w:val="24"/>
              </w:rPr>
              <w:t>лекції</w:t>
            </w:r>
          </w:p>
        </w:tc>
        <w:tc>
          <w:tcPr>
            <w:tcW w:w="3473" w:type="dxa"/>
            <w:gridSpan w:val="6"/>
          </w:tcPr>
          <w:p w14:paraId="1C1E9142" w14:textId="77777777" w:rsidR="00D93985" w:rsidRPr="009050F9" w:rsidRDefault="00D93985" w:rsidP="00D93985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9050F9">
              <w:rPr>
                <w:w w:val="99"/>
                <w:sz w:val="24"/>
              </w:rPr>
              <w:t>-</w:t>
            </w:r>
          </w:p>
        </w:tc>
      </w:tr>
      <w:tr w:rsidR="00D93985" w14:paraId="69225DA0" w14:textId="77777777" w:rsidTr="00E36986">
        <w:trPr>
          <w:trHeight w:val="275"/>
        </w:trPr>
        <w:tc>
          <w:tcPr>
            <w:tcW w:w="5953" w:type="dxa"/>
            <w:gridSpan w:val="4"/>
          </w:tcPr>
          <w:p w14:paraId="2170A050" w14:textId="77777777" w:rsidR="00D93985" w:rsidRPr="009050F9" w:rsidRDefault="00D93985" w:rsidP="00D93985">
            <w:pPr>
              <w:pStyle w:val="TableParagraph"/>
              <w:spacing w:line="256" w:lineRule="exact"/>
              <w:rPr>
                <w:sz w:val="24"/>
              </w:rPr>
            </w:pPr>
            <w:r w:rsidRPr="009050F9">
              <w:rPr>
                <w:sz w:val="24"/>
              </w:rPr>
              <w:t>практичні</w:t>
            </w:r>
          </w:p>
        </w:tc>
        <w:tc>
          <w:tcPr>
            <w:tcW w:w="3473" w:type="dxa"/>
            <w:gridSpan w:val="6"/>
          </w:tcPr>
          <w:p w14:paraId="78C2ED9B" w14:textId="77777777" w:rsidR="00D93985" w:rsidRPr="009050F9" w:rsidRDefault="00D93985" w:rsidP="00D93985">
            <w:pPr>
              <w:pStyle w:val="TableParagraph"/>
              <w:spacing w:line="256" w:lineRule="exact"/>
              <w:ind w:left="1329" w:right="131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30 год.</w:t>
            </w:r>
          </w:p>
        </w:tc>
      </w:tr>
      <w:tr w:rsidR="00D93985" w14:paraId="47DB5450" w14:textId="77777777" w:rsidTr="00E36986">
        <w:trPr>
          <w:trHeight w:val="275"/>
        </w:trPr>
        <w:tc>
          <w:tcPr>
            <w:tcW w:w="5953" w:type="dxa"/>
            <w:gridSpan w:val="4"/>
          </w:tcPr>
          <w:p w14:paraId="666EA8F3" w14:textId="77777777" w:rsidR="00D93985" w:rsidRPr="009050F9" w:rsidRDefault="00D93985" w:rsidP="00D93985">
            <w:pPr>
              <w:pStyle w:val="TableParagraph"/>
              <w:spacing w:line="256" w:lineRule="exact"/>
              <w:rPr>
                <w:sz w:val="24"/>
              </w:rPr>
            </w:pPr>
            <w:r w:rsidRPr="009050F9">
              <w:rPr>
                <w:sz w:val="24"/>
              </w:rPr>
              <w:t>самостійна робота</w:t>
            </w:r>
          </w:p>
        </w:tc>
        <w:tc>
          <w:tcPr>
            <w:tcW w:w="3473" w:type="dxa"/>
            <w:gridSpan w:val="6"/>
          </w:tcPr>
          <w:p w14:paraId="3E546CB6" w14:textId="77777777" w:rsidR="00D93985" w:rsidRPr="009050F9" w:rsidRDefault="00D93985" w:rsidP="00D93985">
            <w:pPr>
              <w:pStyle w:val="TableParagraph"/>
              <w:spacing w:line="256" w:lineRule="exact"/>
              <w:ind w:left="1329" w:right="131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60 год.</w:t>
            </w:r>
          </w:p>
        </w:tc>
      </w:tr>
      <w:tr w:rsidR="00D93985" w14:paraId="13D47AB5" w14:textId="77777777" w:rsidTr="00E36986">
        <w:trPr>
          <w:trHeight w:val="277"/>
        </w:trPr>
        <w:tc>
          <w:tcPr>
            <w:tcW w:w="9426" w:type="dxa"/>
            <w:gridSpan w:val="10"/>
          </w:tcPr>
          <w:p w14:paraId="443E64DE" w14:textId="77777777" w:rsidR="00D93985" w:rsidRPr="009050F9" w:rsidRDefault="00D93985" w:rsidP="00D93985">
            <w:pPr>
              <w:pStyle w:val="TableParagraph"/>
              <w:spacing w:line="258" w:lineRule="exact"/>
              <w:ind w:left="879" w:right="536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Ознаки навчальної дисципліни</w:t>
            </w:r>
          </w:p>
          <w:p w14:paraId="28B07064" w14:textId="77777777" w:rsidR="00D93985" w:rsidRPr="009050F9" w:rsidRDefault="00D93985" w:rsidP="00D93985">
            <w:pPr>
              <w:pStyle w:val="TableParagraph"/>
              <w:spacing w:line="258" w:lineRule="exact"/>
              <w:ind w:left="3895" w:right="3878"/>
              <w:jc w:val="center"/>
              <w:rPr>
                <w:sz w:val="24"/>
              </w:rPr>
            </w:pPr>
          </w:p>
        </w:tc>
      </w:tr>
      <w:tr w:rsidR="00D93985" w14:paraId="02551667" w14:textId="77777777" w:rsidTr="00E36986">
        <w:trPr>
          <w:trHeight w:val="828"/>
        </w:trPr>
        <w:tc>
          <w:tcPr>
            <w:tcW w:w="1418" w:type="dxa"/>
          </w:tcPr>
          <w:p w14:paraId="59742514" w14:textId="77777777" w:rsidR="00D93985" w:rsidRDefault="00D93985" w:rsidP="00D93985">
            <w:pPr>
              <w:pStyle w:val="TableParagraph"/>
              <w:spacing w:before="9"/>
              <w:ind w:left="0"/>
            </w:pPr>
          </w:p>
          <w:p w14:paraId="57BF5A5D" w14:textId="77777777" w:rsidR="00D93985" w:rsidRPr="009050F9" w:rsidRDefault="00D93985" w:rsidP="00D93985">
            <w:pPr>
              <w:pStyle w:val="TableParagraph"/>
              <w:ind w:left="261" w:right="25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Семестр</w:t>
            </w:r>
          </w:p>
        </w:tc>
        <w:tc>
          <w:tcPr>
            <w:tcW w:w="4535" w:type="dxa"/>
            <w:gridSpan w:val="3"/>
          </w:tcPr>
          <w:p w14:paraId="62FA836A" w14:textId="77777777" w:rsidR="00D93985" w:rsidRDefault="00D93985" w:rsidP="00D93985">
            <w:pPr>
              <w:pStyle w:val="TableParagraph"/>
              <w:spacing w:before="9"/>
              <w:ind w:left="0"/>
            </w:pPr>
          </w:p>
          <w:p w14:paraId="3F906D59" w14:textId="77777777" w:rsidR="00D93985" w:rsidRPr="009050F9" w:rsidRDefault="00D93985" w:rsidP="00D93985">
            <w:pPr>
              <w:pStyle w:val="TableParagraph"/>
              <w:ind w:left="1521" w:right="151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Спеціальність</w:t>
            </w:r>
          </w:p>
        </w:tc>
        <w:tc>
          <w:tcPr>
            <w:tcW w:w="1625" w:type="dxa"/>
            <w:gridSpan w:val="3"/>
          </w:tcPr>
          <w:p w14:paraId="22BFC221" w14:textId="77777777" w:rsidR="00D93985" w:rsidRPr="009050F9" w:rsidRDefault="00D93985" w:rsidP="00D93985">
            <w:pPr>
              <w:pStyle w:val="TableParagraph"/>
              <w:ind w:left="559" w:right="542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Курс (рік</w:t>
            </w:r>
          </w:p>
          <w:p w14:paraId="31873AD0" w14:textId="77777777" w:rsidR="00D93985" w:rsidRPr="009050F9" w:rsidRDefault="00D93985" w:rsidP="00D93985">
            <w:pPr>
              <w:pStyle w:val="TableParagraph"/>
              <w:spacing w:line="269" w:lineRule="exact"/>
              <w:ind w:left="279" w:right="26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навчання)</w:t>
            </w:r>
          </w:p>
        </w:tc>
        <w:tc>
          <w:tcPr>
            <w:tcW w:w="1848" w:type="dxa"/>
            <w:gridSpan w:val="3"/>
          </w:tcPr>
          <w:p w14:paraId="2BE81AB3" w14:textId="77777777" w:rsidR="00D93985" w:rsidRPr="009050F9" w:rsidRDefault="00D93985" w:rsidP="00D93985">
            <w:pPr>
              <w:pStyle w:val="TableParagraph"/>
              <w:ind w:left="314" w:right="78" w:hanging="197"/>
              <w:rPr>
                <w:sz w:val="24"/>
              </w:rPr>
            </w:pPr>
            <w:r w:rsidRPr="009050F9">
              <w:rPr>
                <w:sz w:val="24"/>
              </w:rPr>
              <w:t>Нормативний / вибірковий</w:t>
            </w:r>
          </w:p>
        </w:tc>
      </w:tr>
      <w:tr w:rsidR="00D93985" w14:paraId="2B060489" w14:textId="77777777" w:rsidTr="00E36986">
        <w:trPr>
          <w:trHeight w:val="827"/>
        </w:trPr>
        <w:tc>
          <w:tcPr>
            <w:tcW w:w="1418" w:type="dxa"/>
          </w:tcPr>
          <w:p w14:paraId="15492AF0" w14:textId="77777777" w:rsidR="00D93985" w:rsidRPr="009050F9" w:rsidRDefault="00D93985" w:rsidP="00D93985">
            <w:pPr>
              <w:pStyle w:val="TableParagraph"/>
              <w:spacing w:line="262" w:lineRule="exact"/>
              <w:ind w:left="261" w:right="25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3-й</w:t>
            </w:r>
          </w:p>
        </w:tc>
        <w:tc>
          <w:tcPr>
            <w:tcW w:w="4535" w:type="dxa"/>
            <w:gridSpan w:val="3"/>
          </w:tcPr>
          <w:p w14:paraId="3300F189" w14:textId="77777777" w:rsidR="00D93985" w:rsidRPr="009050F9" w:rsidRDefault="00D93985" w:rsidP="00D93985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035 Філологія</w:t>
            </w:r>
          </w:p>
        </w:tc>
        <w:tc>
          <w:tcPr>
            <w:tcW w:w="1625" w:type="dxa"/>
            <w:gridSpan w:val="3"/>
          </w:tcPr>
          <w:p w14:paraId="463EF607" w14:textId="77777777" w:rsidR="00D93985" w:rsidRPr="009050F9" w:rsidRDefault="00D93985" w:rsidP="00D93985">
            <w:pPr>
              <w:pStyle w:val="TableParagraph"/>
              <w:spacing w:line="262" w:lineRule="exact"/>
              <w:ind w:left="555" w:right="542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2-й</w:t>
            </w:r>
          </w:p>
        </w:tc>
        <w:tc>
          <w:tcPr>
            <w:tcW w:w="1848" w:type="dxa"/>
            <w:gridSpan w:val="3"/>
          </w:tcPr>
          <w:p w14:paraId="78713B8A" w14:textId="77777777" w:rsidR="00D93985" w:rsidRPr="009050F9" w:rsidRDefault="00D93985" w:rsidP="00D93985">
            <w:pPr>
              <w:pStyle w:val="TableParagraph"/>
              <w:spacing w:line="262" w:lineRule="exact"/>
              <w:ind w:left="180"/>
              <w:rPr>
                <w:sz w:val="24"/>
              </w:rPr>
            </w:pPr>
            <w:r w:rsidRPr="009050F9">
              <w:rPr>
                <w:sz w:val="24"/>
              </w:rPr>
              <w:t>вибірковий</w:t>
            </w:r>
          </w:p>
        </w:tc>
      </w:tr>
      <w:tr w:rsidR="00D93985" w14:paraId="666D4B2A" w14:textId="77777777" w:rsidTr="00E36986">
        <w:trPr>
          <w:trHeight w:val="275"/>
        </w:trPr>
        <w:tc>
          <w:tcPr>
            <w:tcW w:w="9426" w:type="dxa"/>
            <w:gridSpan w:val="10"/>
          </w:tcPr>
          <w:p w14:paraId="20E8C8B9" w14:textId="77777777" w:rsidR="00D93985" w:rsidRDefault="00D93985" w:rsidP="00D93985">
            <w:pPr>
              <w:pStyle w:val="TableParagraph"/>
              <w:spacing w:line="256" w:lineRule="exact"/>
              <w:ind w:left="1446" w:right="253" w:hanging="567"/>
              <w:jc w:val="center"/>
            </w:pPr>
            <w:r>
              <w:t xml:space="preserve">Тематика </w:t>
            </w:r>
            <w:r w:rsidRPr="009050F9">
              <w:rPr>
                <w:sz w:val="24"/>
              </w:rPr>
              <w:t>навчальної дисципліни</w:t>
            </w:r>
          </w:p>
          <w:p w14:paraId="1D692997" w14:textId="77777777" w:rsidR="00D93985" w:rsidRDefault="00D93985" w:rsidP="00D93985">
            <w:pPr>
              <w:pStyle w:val="TableParagraph"/>
              <w:spacing w:line="256" w:lineRule="exact"/>
              <w:ind w:left="3895" w:right="3878"/>
              <w:jc w:val="center"/>
            </w:pPr>
          </w:p>
        </w:tc>
      </w:tr>
      <w:tr w:rsidR="00D93985" w14:paraId="791B5284" w14:textId="77777777" w:rsidTr="00E36986">
        <w:trPr>
          <w:trHeight w:val="260"/>
        </w:trPr>
        <w:tc>
          <w:tcPr>
            <w:tcW w:w="5973" w:type="dxa"/>
            <w:gridSpan w:val="5"/>
            <w:vMerge w:val="restart"/>
          </w:tcPr>
          <w:p w14:paraId="09E964C6" w14:textId="77777777" w:rsidR="00D93985" w:rsidRPr="009050F9" w:rsidRDefault="00D93985" w:rsidP="00D93985">
            <w:pPr>
              <w:pStyle w:val="TableParagraph"/>
              <w:spacing w:line="262" w:lineRule="exact"/>
              <w:ind w:left="573"/>
              <w:rPr>
                <w:sz w:val="24"/>
              </w:rPr>
            </w:pPr>
            <w:r w:rsidRPr="009050F9">
              <w:rPr>
                <w:sz w:val="24"/>
              </w:rPr>
              <w:t>Тема</w:t>
            </w:r>
          </w:p>
        </w:tc>
        <w:tc>
          <w:tcPr>
            <w:tcW w:w="3453" w:type="dxa"/>
            <w:gridSpan w:val="5"/>
          </w:tcPr>
          <w:p w14:paraId="59CBC397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кількість год.</w:t>
            </w:r>
          </w:p>
        </w:tc>
      </w:tr>
      <w:tr w:rsidR="00D93985" w14:paraId="64527EF7" w14:textId="77777777" w:rsidTr="00E36986">
        <w:trPr>
          <w:trHeight w:val="551"/>
        </w:trPr>
        <w:tc>
          <w:tcPr>
            <w:tcW w:w="5973" w:type="dxa"/>
            <w:gridSpan w:val="5"/>
            <w:vMerge/>
          </w:tcPr>
          <w:p w14:paraId="283989EA" w14:textId="77777777" w:rsidR="00D93985" w:rsidRPr="009050F9" w:rsidRDefault="00D93985" w:rsidP="00D93985">
            <w:pPr>
              <w:pStyle w:val="TableParagraph"/>
              <w:spacing w:line="262" w:lineRule="exact"/>
              <w:ind w:left="573"/>
              <w:rPr>
                <w:sz w:val="24"/>
              </w:rPr>
            </w:pPr>
          </w:p>
        </w:tc>
        <w:tc>
          <w:tcPr>
            <w:tcW w:w="1127" w:type="dxa"/>
          </w:tcPr>
          <w:p w14:paraId="426CA881" w14:textId="77777777" w:rsidR="00D93985" w:rsidRPr="009050F9" w:rsidRDefault="00D93985" w:rsidP="00D93985">
            <w:pPr>
              <w:pStyle w:val="TableParagraph"/>
              <w:ind w:left="108" w:right="123"/>
              <w:rPr>
                <w:sz w:val="24"/>
              </w:rPr>
            </w:pPr>
            <w:r w:rsidRPr="009050F9">
              <w:rPr>
                <w:sz w:val="24"/>
              </w:rPr>
              <w:t>Лекції</w:t>
            </w:r>
          </w:p>
        </w:tc>
        <w:tc>
          <w:tcPr>
            <w:tcW w:w="1127" w:type="dxa"/>
            <w:gridSpan w:val="2"/>
          </w:tcPr>
          <w:p w14:paraId="5D89362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Практичне заняття</w:t>
            </w:r>
          </w:p>
        </w:tc>
        <w:tc>
          <w:tcPr>
            <w:tcW w:w="1199" w:type="dxa"/>
            <w:gridSpan w:val="2"/>
          </w:tcPr>
          <w:p w14:paraId="73F049F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Самостійна робота</w:t>
            </w:r>
          </w:p>
        </w:tc>
      </w:tr>
      <w:tr w:rsidR="00D93985" w14:paraId="09A8917A" w14:textId="77777777" w:rsidTr="00E36986">
        <w:trPr>
          <w:trHeight w:val="551"/>
        </w:trPr>
        <w:tc>
          <w:tcPr>
            <w:tcW w:w="5973" w:type="dxa"/>
            <w:gridSpan w:val="5"/>
          </w:tcPr>
          <w:p w14:paraId="147C3FD0" w14:textId="19ABBE02" w:rsidR="00D93985" w:rsidRPr="00532C6B" w:rsidRDefault="00D93985" w:rsidP="00532C6B">
            <w:pPr>
              <w:pStyle w:val="TableParagraph"/>
              <w:ind w:right="202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 xml:space="preserve">Тема 1. </w:t>
            </w:r>
            <w:r w:rsidR="00532C6B">
              <w:rPr>
                <w:rFonts w:ascii="Source Sans Pro" w:hAnsi="Source Sans Pro"/>
                <w:color w:val="212529"/>
              </w:rPr>
              <w:t> </w:t>
            </w:r>
            <w:r w:rsidR="009511CB" w:rsidRPr="006A1A97">
              <w:rPr>
                <w:rFonts w:ascii="SimSun" w:eastAsia="SimSun" w:hAnsi="SimSun" w:cs="SimSun" w:hint="eastAsia"/>
                <w:b/>
                <w:bCs/>
                <w:color w:val="212529"/>
                <w:sz w:val="24"/>
                <w:szCs w:val="24"/>
                <w:lang w:eastAsia="zh-CN"/>
              </w:rPr>
              <w:t>中国概况</w:t>
            </w:r>
          </w:p>
        </w:tc>
        <w:tc>
          <w:tcPr>
            <w:tcW w:w="1127" w:type="dxa"/>
            <w:vMerge w:val="restart"/>
          </w:tcPr>
          <w:p w14:paraId="7DA8C91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4F36FF26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0BE72A7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3E5448DB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427BD38C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236F8178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07C6A9B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6B6AACF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767B9DB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7F5E1852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57D7ED76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11BDA27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330E2D22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41E647E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3A60EE2A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339D9029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3EB032A3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08936478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19820D7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14:paraId="2D4C293C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 w:val="restart"/>
          </w:tcPr>
          <w:p w14:paraId="5DD6BECF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14:paraId="1262E724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14:paraId="7749FEAE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14:paraId="6CBC58A9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14:paraId="10A24A8D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14:paraId="3D12C024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14:paraId="1361F268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14:paraId="2F9D44A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3F5F1EA5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14:paraId="3F277C5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68D97AEE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14:paraId="7A4DE32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19118367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14:paraId="4FEACDA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7DE135B8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14:paraId="43D6C5C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216F7AAE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14:paraId="4CC22EF1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14:paraId="508FA333" w14:textId="77777777" w:rsidR="00D93985" w:rsidRPr="009050F9" w:rsidRDefault="00D93985" w:rsidP="00D93985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14:paraId="3174B89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 w:val="restart"/>
          </w:tcPr>
          <w:p w14:paraId="65DA4342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015322FB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6D71AF2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3D595F4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28AA2D8C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23A2112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1B78CEFA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04A8FD1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62019AD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729E1B3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3688245E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1FE7F3F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2086AE43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69D7F2EA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1C8EEC2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32065249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378F8440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14:paraId="17D15AE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5599069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14:paraId="6A9FA5C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12ABAB63" w14:textId="77777777" w:rsidTr="00E36986">
        <w:trPr>
          <w:trHeight w:val="551"/>
        </w:trPr>
        <w:tc>
          <w:tcPr>
            <w:tcW w:w="5973" w:type="dxa"/>
            <w:gridSpan w:val="5"/>
          </w:tcPr>
          <w:p w14:paraId="22E1AD4B" w14:textId="7054BABC" w:rsidR="00D93985" w:rsidRPr="009050F9" w:rsidRDefault="00D93985" w:rsidP="00D93985">
            <w:pPr>
              <w:pStyle w:val="TableParagraph"/>
              <w:spacing w:line="242" w:lineRule="auto"/>
              <w:ind w:right="63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2 </w:t>
            </w:r>
            <w:r w:rsidRPr="009050F9">
              <w:rPr>
                <w:sz w:val="24"/>
              </w:rPr>
              <w:t xml:space="preserve">. </w:t>
            </w:r>
            <w:r w:rsidR="009511CB" w:rsidRPr="006A1A97">
              <w:rPr>
                <w:rFonts w:ascii="SimSun" w:eastAsia="SimSun" w:hAnsi="SimSun" w:cs="Microsoft YaHei" w:hint="eastAsia"/>
                <w:b/>
                <w:bCs/>
                <w:color w:val="212529"/>
                <w:sz w:val="24"/>
                <w:szCs w:val="24"/>
              </w:rPr>
              <w:t>两条彩虹</w:t>
            </w:r>
          </w:p>
        </w:tc>
        <w:tc>
          <w:tcPr>
            <w:tcW w:w="1127" w:type="dxa"/>
            <w:vMerge/>
          </w:tcPr>
          <w:p w14:paraId="46C1E406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1755827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467BB3C0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5FCECCCF" w14:textId="77777777" w:rsidTr="00E36986">
        <w:trPr>
          <w:trHeight w:val="551"/>
        </w:trPr>
        <w:tc>
          <w:tcPr>
            <w:tcW w:w="5973" w:type="dxa"/>
            <w:gridSpan w:val="5"/>
          </w:tcPr>
          <w:p w14:paraId="5EDAB840" w14:textId="3EEB2222" w:rsidR="00D93985" w:rsidRPr="009050F9" w:rsidRDefault="00D93985" w:rsidP="00D93985">
            <w:pPr>
              <w:pStyle w:val="TableParagraph"/>
              <w:ind w:right="16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3. </w:t>
            </w:r>
            <w:r w:rsidR="009511CB">
              <w:rPr>
                <w:rFonts w:ascii="SimSun" w:eastAsia="SimSun" w:hAnsi="SimSun" w:cs="SimSun" w:hint="eastAsia"/>
                <w:b/>
                <w:sz w:val="24"/>
                <w:lang w:eastAsia="zh-CN"/>
              </w:rPr>
              <w:t>国际形势和对外开放</w:t>
            </w:r>
          </w:p>
        </w:tc>
        <w:tc>
          <w:tcPr>
            <w:tcW w:w="1127" w:type="dxa"/>
            <w:vMerge/>
          </w:tcPr>
          <w:p w14:paraId="07DB4D70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03368188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5D13E89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0E8C7A73" w14:textId="77777777" w:rsidTr="00E36986">
        <w:trPr>
          <w:trHeight w:val="551"/>
        </w:trPr>
        <w:tc>
          <w:tcPr>
            <w:tcW w:w="5973" w:type="dxa"/>
            <w:gridSpan w:val="5"/>
          </w:tcPr>
          <w:p w14:paraId="1B941DE2" w14:textId="2BED1A96" w:rsidR="00D93985" w:rsidRPr="009050F9" w:rsidRDefault="00D93985" w:rsidP="00D93985">
            <w:pPr>
              <w:pStyle w:val="TableParagraph"/>
              <w:ind w:right="16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4. </w:t>
            </w:r>
            <w:r w:rsidR="004903CD">
              <w:rPr>
                <w:rFonts w:ascii="Source Sans Pro" w:hAnsi="Source Sans Pro"/>
                <w:color w:val="212529"/>
              </w:rPr>
              <w:t> </w:t>
            </w:r>
            <w:r w:rsidR="009511CB" w:rsidRPr="006A1A97">
              <w:rPr>
                <w:rFonts w:ascii="SimSun" w:eastAsia="SimSun" w:hAnsi="SimSun" w:cs="Microsoft YaHei" w:hint="eastAsia"/>
                <w:b/>
                <w:bCs/>
                <w:color w:val="212529"/>
                <w:sz w:val="24"/>
                <w:szCs w:val="24"/>
              </w:rPr>
              <w:t>卜妻为裤</w:t>
            </w:r>
          </w:p>
        </w:tc>
        <w:tc>
          <w:tcPr>
            <w:tcW w:w="1127" w:type="dxa"/>
            <w:vMerge/>
          </w:tcPr>
          <w:p w14:paraId="1C4B242C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09B760E3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5B0CA11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6F9A419F" w14:textId="77777777" w:rsidTr="00E36986">
        <w:trPr>
          <w:trHeight w:val="551"/>
        </w:trPr>
        <w:tc>
          <w:tcPr>
            <w:tcW w:w="5973" w:type="dxa"/>
            <w:gridSpan w:val="5"/>
          </w:tcPr>
          <w:p w14:paraId="3E423CC2" w14:textId="4F8CE16E" w:rsidR="00D93985" w:rsidRPr="009050F9" w:rsidRDefault="00D93985" w:rsidP="00D93985">
            <w:pPr>
              <w:pStyle w:val="TableParagraph"/>
              <w:ind w:right="19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5. </w:t>
            </w:r>
            <w:r w:rsidR="000D0E25">
              <w:rPr>
                <w:rFonts w:ascii="SimSun" w:eastAsia="SimSun" w:hAnsi="SimSun" w:cs="SimSun" w:hint="eastAsia"/>
                <w:b/>
                <w:sz w:val="24"/>
                <w:lang w:eastAsia="zh-CN"/>
              </w:rPr>
              <w:t>中国传统风俗与现代化</w:t>
            </w:r>
          </w:p>
        </w:tc>
        <w:tc>
          <w:tcPr>
            <w:tcW w:w="1127" w:type="dxa"/>
            <w:vMerge/>
          </w:tcPr>
          <w:p w14:paraId="0E21B40C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3E04F478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5F237DB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41DC3D09" w14:textId="77777777" w:rsidTr="00E36986">
        <w:trPr>
          <w:trHeight w:val="551"/>
        </w:trPr>
        <w:tc>
          <w:tcPr>
            <w:tcW w:w="5973" w:type="dxa"/>
            <w:gridSpan w:val="5"/>
          </w:tcPr>
          <w:p w14:paraId="0BD46BCC" w14:textId="0FC4ECA9" w:rsidR="00D93985" w:rsidRPr="009050F9" w:rsidRDefault="00D93985" w:rsidP="00D93985">
            <w:pPr>
              <w:pStyle w:val="TableParagraph"/>
              <w:ind w:right="593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6. </w:t>
            </w:r>
            <w:r w:rsidR="009511CB" w:rsidRPr="006A1A97">
              <w:rPr>
                <w:rFonts w:ascii="SimSun" w:eastAsia="SimSun" w:hAnsi="SimSun" w:cs="Microsoft YaHei" w:hint="eastAsia"/>
                <w:b/>
                <w:bCs/>
                <w:color w:val="212529"/>
                <w:sz w:val="24"/>
                <w:szCs w:val="24"/>
              </w:rPr>
              <w:t>老爷爷的帽子</w:t>
            </w:r>
          </w:p>
        </w:tc>
        <w:tc>
          <w:tcPr>
            <w:tcW w:w="1127" w:type="dxa"/>
            <w:vMerge/>
          </w:tcPr>
          <w:p w14:paraId="6F382E79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595BCF18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32249E5E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276E5462" w14:textId="77777777" w:rsidTr="00E36986">
        <w:trPr>
          <w:trHeight w:val="551"/>
        </w:trPr>
        <w:tc>
          <w:tcPr>
            <w:tcW w:w="5973" w:type="dxa"/>
            <w:gridSpan w:val="5"/>
          </w:tcPr>
          <w:p w14:paraId="391E67A6" w14:textId="73C5A03D" w:rsidR="00D93985" w:rsidRPr="009050F9" w:rsidRDefault="00D93985" w:rsidP="00D93985">
            <w:pPr>
              <w:pStyle w:val="TableParagraph"/>
              <w:ind w:right="626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7. </w:t>
            </w:r>
            <w:r w:rsidR="000D0E25">
              <w:rPr>
                <w:rFonts w:ascii="SimSun" w:eastAsia="SimSun" w:hAnsi="SimSun" w:cs="SimSun" w:hint="eastAsia"/>
                <w:b/>
                <w:sz w:val="24"/>
                <w:lang w:eastAsia="zh-CN"/>
              </w:rPr>
              <w:t>压岁钱</w:t>
            </w:r>
          </w:p>
        </w:tc>
        <w:tc>
          <w:tcPr>
            <w:tcW w:w="1127" w:type="dxa"/>
            <w:vMerge/>
          </w:tcPr>
          <w:p w14:paraId="5E7B1BE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33EB3E0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62B7275F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710EEF8F" w14:textId="77777777" w:rsidTr="00E36986">
        <w:trPr>
          <w:trHeight w:val="551"/>
        </w:trPr>
        <w:tc>
          <w:tcPr>
            <w:tcW w:w="5973" w:type="dxa"/>
            <w:gridSpan w:val="5"/>
          </w:tcPr>
          <w:p w14:paraId="4EA80A85" w14:textId="4D835797" w:rsidR="00D93985" w:rsidRPr="009050F9" w:rsidRDefault="00D93985" w:rsidP="00D93985">
            <w:pPr>
              <w:pStyle w:val="TableParagraph"/>
              <w:spacing w:line="262" w:lineRule="exact"/>
              <w:rPr>
                <w:sz w:val="24"/>
              </w:rPr>
            </w:pPr>
            <w:r w:rsidRPr="009050F9">
              <w:rPr>
                <w:b/>
                <w:sz w:val="24"/>
              </w:rPr>
              <w:t xml:space="preserve">Тема 8. </w:t>
            </w:r>
            <w:r w:rsidR="009511CB" w:rsidRPr="006A1A97">
              <w:rPr>
                <w:rFonts w:ascii="SimSun" w:eastAsia="SimSun" w:hAnsi="SimSun" w:cs="Microsoft YaHei" w:hint="eastAsia"/>
                <w:b/>
                <w:bCs/>
                <w:color w:val="212529"/>
                <w:sz w:val="24"/>
                <w:szCs w:val="24"/>
              </w:rPr>
              <w:t>小马过河</w:t>
            </w:r>
          </w:p>
        </w:tc>
        <w:tc>
          <w:tcPr>
            <w:tcW w:w="1127" w:type="dxa"/>
            <w:vMerge/>
          </w:tcPr>
          <w:p w14:paraId="1FA85EC5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194865DD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09788EE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74395950" w14:textId="77777777" w:rsidTr="00E36986">
        <w:trPr>
          <w:trHeight w:val="551"/>
        </w:trPr>
        <w:tc>
          <w:tcPr>
            <w:tcW w:w="5973" w:type="dxa"/>
            <w:gridSpan w:val="5"/>
          </w:tcPr>
          <w:p w14:paraId="2CB3E255" w14:textId="6C5A6859" w:rsidR="00D93985" w:rsidRPr="000D0E25" w:rsidRDefault="00D93985" w:rsidP="000D0E25">
            <w:pPr>
              <w:pStyle w:val="TableParagraph"/>
              <w:ind w:right="806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 xml:space="preserve">Тема 9. </w:t>
            </w:r>
            <w:r w:rsidR="00532C6B">
              <w:rPr>
                <w:rFonts w:ascii="Source Sans Pro" w:hAnsi="Source Sans Pro"/>
                <w:color w:val="212529"/>
              </w:rPr>
              <w:t> </w:t>
            </w:r>
            <w:r w:rsidR="000D0E25">
              <w:rPr>
                <w:rFonts w:ascii="SimSun" w:eastAsia="SimSun" w:hAnsi="SimSun" w:cs="SimSun" w:hint="eastAsia"/>
                <w:b/>
                <w:sz w:val="24"/>
                <w:lang w:eastAsia="zh-CN"/>
              </w:rPr>
              <w:t>买卖婚</w:t>
            </w:r>
          </w:p>
        </w:tc>
        <w:tc>
          <w:tcPr>
            <w:tcW w:w="1127" w:type="dxa"/>
            <w:vMerge/>
          </w:tcPr>
          <w:p w14:paraId="0BFEAE8C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447AF84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3C932684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5A5DC069" w14:textId="77777777" w:rsidTr="00E36986">
        <w:trPr>
          <w:trHeight w:val="551"/>
        </w:trPr>
        <w:tc>
          <w:tcPr>
            <w:tcW w:w="5973" w:type="dxa"/>
            <w:gridSpan w:val="5"/>
          </w:tcPr>
          <w:p w14:paraId="57243737" w14:textId="6F1B6E2E" w:rsidR="00D93985" w:rsidRPr="004903CD" w:rsidRDefault="00D93985" w:rsidP="00D93985">
            <w:pPr>
              <w:pStyle w:val="TableParagraph"/>
              <w:ind w:right="806"/>
              <w:rPr>
                <w:b/>
                <w:sz w:val="24"/>
                <w:lang w:eastAsia="zh-CN"/>
              </w:rPr>
            </w:pPr>
            <w:r w:rsidRPr="009050F9">
              <w:rPr>
                <w:b/>
                <w:sz w:val="24"/>
              </w:rPr>
              <w:t xml:space="preserve">Тема 10. </w:t>
            </w:r>
            <w:r w:rsidR="00532C6B" w:rsidRPr="006A1A97">
              <w:rPr>
                <w:rFonts w:ascii="SimSun" w:eastAsia="SimSun" w:hAnsi="SimSun" w:cs="Microsoft YaHei" w:hint="eastAsia"/>
                <w:b/>
                <w:bCs/>
                <w:color w:val="212529"/>
                <w:sz w:val="24"/>
                <w:szCs w:val="24"/>
              </w:rPr>
              <w:t>自学检查</w:t>
            </w:r>
            <w:r w:rsidR="00532C6B" w:rsidRPr="00D667E2">
              <w:rPr>
                <w:rFonts w:ascii="SimSun" w:eastAsia="SimSun" w:hAnsi="SimSun" w:cs="Microsoft YaHei" w:hint="eastAsia"/>
                <w:b/>
                <w:bCs/>
                <w:color w:val="212529"/>
              </w:rPr>
              <w:t xml:space="preserve"> </w:t>
            </w:r>
            <w:r w:rsidR="004903CD">
              <w:rPr>
                <w:rFonts w:ascii="Microsoft YaHei" w:eastAsia="Microsoft YaHei" w:hAnsi="Microsoft YaHei" w:cs="Microsoft YaHei" w:hint="eastAsia"/>
                <w:color w:val="212529"/>
                <w:lang w:eastAsia="zh-CN"/>
              </w:rPr>
              <w:t xml:space="preserve"> </w:t>
            </w:r>
          </w:p>
        </w:tc>
        <w:tc>
          <w:tcPr>
            <w:tcW w:w="1127" w:type="dxa"/>
            <w:vMerge/>
          </w:tcPr>
          <w:p w14:paraId="23671B37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14:paraId="458BC57A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99" w:type="dxa"/>
            <w:gridSpan w:val="2"/>
            <w:vMerge/>
          </w:tcPr>
          <w:p w14:paraId="1E23B183" w14:textId="77777777" w:rsidR="00D93985" w:rsidRPr="009050F9" w:rsidRDefault="00D93985" w:rsidP="00D93985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D93985" w14:paraId="585C900D" w14:textId="77777777" w:rsidTr="00E36986">
        <w:trPr>
          <w:trHeight w:val="275"/>
        </w:trPr>
        <w:tc>
          <w:tcPr>
            <w:tcW w:w="9426" w:type="dxa"/>
            <w:gridSpan w:val="10"/>
          </w:tcPr>
          <w:p w14:paraId="59AB6378" w14:textId="77777777" w:rsidR="00D93985" w:rsidRPr="009050F9" w:rsidRDefault="00D93985" w:rsidP="00D93985">
            <w:pPr>
              <w:pStyle w:val="TableParagraph"/>
              <w:spacing w:line="256" w:lineRule="exact"/>
              <w:ind w:left="3067" w:hanging="2047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lastRenderedPageBreak/>
              <w:t>6. Система оцінювання навчальної дисципліни</w:t>
            </w:r>
          </w:p>
          <w:p w14:paraId="1F13DEF1" w14:textId="77777777" w:rsidR="00D93985" w:rsidRPr="009050F9" w:rsidRDefault="00D93985" w:rsidP="00D93985">
            <w:pPr>
              <w:pStyle w:val="TableParagraph"/>
              <w:spacing w:line="256" w:lineRule="exact"/>
              <w:ind w:left="3067"/>
              <w:rPr>
                <w:b/>
                <w:sz w:val="24"/>
              </w:rPr>
            </w:pPr>
          </w:p>
        </w:tc>
      </w:tr>
      <w:tr w:rsidR="00D93985" w14:paraId="094EAA8A" w14:textId="77777777" w:rsidTr="00E36986">
        <w:trPr>
          <w:trHeight w:val="1592"/>
        </w:trPr>
        <w:tc>
          <w:tcPr>
            <w:tcW w:w="3384" w:type="dxa"/>
            <w:gridSpan w:val="2"/>
          </w:tcPr>
          <w:p w14:paraId="720F2E04" w14:textId="77777777" w:rsidR="00D93985" w:rsidRPr="009050F9" w:rsidRDefault="00D93985" w:rsidP="00D93985">
            <w:pPr>
              <w:pStyle w:val="TableParagraph"/>
              <w:ind w:left="1406" w:right="152" w:hanging="1229"/>
              <w:rPr>
                <w:sz w:val="24"/>
              </w:rPr>
            </w:pPr>
            <w:r w:rsidRPr="009050F9">
              <w:rPr>
                <w:sz w:val="24"/>
              </w:rPr>
              <w:t>Загальна система оцінювання навчальної дисципліни</w:t>
            </w:r>
          </w:p>
        </w:tc>
        <w:tc>
          <w:tcPr>
            <w:tcW w:w="6042" w:type="dxa"/>
            <w:gridSpan w:val="8"/>
          </w:tcPr>
          <w:p w14:paraId="4B6553DA" w14:textId="0935DA76" w:rsidR="00D93985" w:rsidRPr="009050F9" w:rsidRDefault="00D93985" w:rsidP="00D93985">
            <w:pPr>
              <w:pStyle w:val="TableParagraph"/>
              <w:spacing w:line="247" w:lineRule="auto"/>
              <w:ind w:left="175" w:right="106" w:hanging="68"/>
              <w:jc w:val="both"/>
              <w:rPr>
                <w:sz w:val="24"/>
              </w:rPr>
            </w:pPr>
            <w:r w:rsidRPr="009050F9">
              <w:rPr>
                <w:sz w:val="24"/>
              </w:rPr>
              <w:t xml:space="preserve">Система контролю знань студентів здійснюється через: поточний контроль – (1) усне опитування, (2) перевірка перекладів з </w:t>
            </w:r>
            <w:r w:rsidR="000C1B0D">
              <w:rPr>
                <w:sz w:val="24"/>
              </w:rPr>
              <w:t>китайської</w:t>
            </w:r>
            <w:r w:rsidRPr="009050F9">
              <w:rPr>
                <w:sz w:val="24"/>
              </w:rPr>
              <w:t xml:space="preserve"> на українську та навпаки, підсумковий контроль – підсумкова </w:t>
            </w:r>
            <w:r w:rsidRPr="009050F9">
              <w:rPr>
                <w:spacing w:val="-1"/>
                <w:sz w:val="24"/>
              </w:rPr>
              <w:t xml:space="preserve">залікова </w:t>
            </w:r>
            <w:r w:rsidRPr="009050F9">
              <w:rPr>
                <w:sz w:val="24"/>
              </w:rPr>
              <w:t>робота.</w:t>
            </w:r>
          </w:p>
        </w:tc>
      </w:tr>
      <w:tr w:rsidR="00D93985" w14:paraId="1286C2E0" w14:textId="77777777" w:rsidTr="00E36986">
        <w:trPr>
          <w:trHeight w:val="830"/>
        </w:trPr>
        <w:tc>
          <w:tcPr>
            <w:tcW w:w="3384" w:type="dxa"/>
            <w:gridSpan w:val="2"/>
          </w:tcPr>
          <w:p w14:paraId="29F12988" w14:textId="77777777" w:rsidR="00D93985" w:rsidRPr="009050F9" w:rsidRDefault="00D93985" w:rsidP="00D93985">
            <w:pPr>
              <w:pStyle w:val="TableParagraph"/>
              <w:ind w:left="846" w:right="480" w:hanging="341"/>
              <w:rPr>
                <w:sz w:val="24"/>
              </w:rPr>
            </w:pPr>
            <w:r w:rsidRPr="009050F9">
              <w:rPr>
                <w:sz w:val="24"/>
              </w:rPr>
              <w:t>Вимоги до письмових робіт</w:t>
            </w:r>
          </w:p>
        </w:tc>
        <w:tc>
          <w:tcPr>
            <w:tcW w:w="6042" w:type="dxa"/>
            <w:gridSpan w:val="8"/>
          </w:tcPr>
          <w:p w14:paraId="23D2FF21" w14:textId="0122C63C" w:rsidR="00D93985" w:rsidRPr="009050F9" w:rsidRDefault="00D93985" w:rsidP="00D93985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 xml:space="preserve">Лабораторні роботи з практики перекладу з </w:t>
            </w:r>
            <w:r w:rsidR="000C1B0D">
              <w:rPr>
                <w:sz w:val="24"/>
              </w:rPr>
              <w:t>китайської</w:t>
            </w:r>
            <w:r w:rsidRPr="009050F9">
              <w:rPr>
                <w:sz w:val="24"/>
              </w:rPr>
              <w:t xml:space="preserve"> на українську та навпаки перевіряються на повноту і адекватність перекладу.</w:t>
            </w:r>
          </w:p>
          <w:p w14:paraId="69FC639F" w14:textId="728D2557" w:rsidR="00D93985" w:rsidRPr="009050F9" w:rsidRDefault="00D93985" w:rsidP="000C1B0D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Підсумкова залікова робота для навчальної дисципліни «Практика перекладу</w:t>
            </w:r>
            <w:r>
              <w:t xml:space="preserve"> </w:t>
            </w:r>
            <w:r w:rsidRPr="009050F9">
              <w:rPr>
                <w:sz w:val="24"/>
              </w:rPr>
              <w:t>з другої іноземної мови (</w:t>
            </w:r>
            <w:r w:rsidR="000C1B0D">
              <w:rPr>
                <w:sz w:val="24"/>
              </w:rPr>
              <w:t>китайської</w:t>
            </w:r>
            <w:r w:rsidRPr="009050F9">
              <w:rPr>
                <w:sz w:val="24"/>
              </w:rPr>
              <w:t xml:space="preserve">)» складається з перекладу простих </w:t>
            </w:r>
            <w:r w:rsidRPr="009050F9">
              <w:rPr>
                <w:spacing w:val="-9"/>
                <w:sz w:val="24"/>
              </w:rPr>
              <w:t xml:space="preserve">та </w:t>
            </w:r>
            <w:r w:rsidRPr="009050F9">
              <w:rPr>
                <w:sz w:val="24"/>
              </w:rPr>
              <w:t xml:space="preserve">складних речень українською та </w:t>
            </w:r>
            <w:r w:rsidR="000C1B0D">
              <w:rPr>
                <w:sz w:val="24"/>
              </w:rPr>
              <w:t>китайською</w:t>
            </w:r>
            <w:r w:rsidRPr="009050F9">
              <w:rPr>
                <w:spacing w:val="-16"/>
                <w:sz w:val="24"/>
              </w:rPr>
              <w:t xml:space="preserve"> </w:t>
            </w:r>
            <w:r w:rsidRPr="009050F9">
              <w:rPr>
                <w:sz w:val="24"/>
              </w:rPr>
              <w:t>мовами.</w:t>
            </w:r>
          </w:p>
        </w:tc>
      </w:tr>
      <w:tr w:rsidR="00D93985" w14:paraId="328E8780" w14:textId="77777777" w:rsidTr="00E36986">
        <w:trPr>
          <w:trHeight w:val="830"/>
        </w:trPr>
        <w:tc>
          <w:tcPr>
            <w:tcW w:w="3384" w:type="dxa"/>
            <w:gridSpan w:val="2"/>
          </w:tcPr>
          <w:p w14:paraId="56EEC55E" w14:textId="77777777" w:rsidR="00D93985" w:rsidRPr="009050F9" w:rsidRDefault="00D93985" w:rsidP="00D93985">
            <w:pPr>
              <w:pStyle w:val="TableParagraph"/>
              <w:ind w:left="846" w:right="480" w:hanging="341"/>
              <w:rPr>
                <w:sz w:val="24"/>
              </w:rPr>
            </w:pPr>
            <w:r w:rsidRPr="009050F9">
              <w:rPr>
                <w:sz w:val="24"/>
              </w:rPr>
              <w:t>Практичні заняття</w:t>
            </w:r>
          </w:p>
        </w:tc>
        <w:tc>
          <w:tcPr>
            <w:tcW w:w="6042" w:type="dxa"/>
            <w:gridSpan w:val="8"/>
          </w:tcPr>
          <w:p w14:paraId="3BD85383" w14:textId="65D0B8B4" w:rsidR="00E36986" w:rsidRPr="00E36986" w:rsidRDefault="00E36986" w:rsidP="00E36986">
            <w:pPr>
              <w:ind w:left="144" w:right="144"/>
              <w:jc w:val="both"/>
            </w:pPr>
            <w:r w:rsidRPr="009D25A9">
              <w:t xml:space="preserve">Відповідь студента на практичному занятті оцінюється за 4- бальною системою: </w:t>
            </w:r>
          </w:p>
          <w:p w14:paraId="1AFEFA24" w14:textId="162C4824" w:rsidR="00E36986" w:rsidRPr="009D25A9" w:rsidRDefault="00E36986" w:rsidP="00E36986">
            <w:pPr>
              <w:ind w:left="144" w:right="144"/>
              <w:jc w:val="both"/>
            </w:pPr>
            <w:r w:rsidRPr="009D25A9">
              <w:rPr>
                <w:b/>
                <w:bCs/>
              </w:rPr>
              <w:t>5 балів</w:t>
            </w:r>
            <w:r w:rsidRPr="009D25A9">
              <w:t xml:space="preserve"> – Студент вільно володіє навчальним матеріалом; висловлює свої думки;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інформаційні технології для поповнення власних знань; комунікативні уміння та навички сформовані на високому рівні; може аргументовано обрати раціональний спосіб виконання завдання і оцінити результати власної практичної діяльності; виконує завдання, не передбачені навчальною програмою; вільно використовує знання для розв’язання поставлених перед ним завдань. </w:t>
            </w:r>
          </w:p>
          <w:p w14:paraId="42CEF917" w14:textId="77777777" w:rsidR="00E36986" w:rsidRPr="009D25A9" w:rsidRDefault="00E36986" w:rsidP="00E36986">
            <w:pPr>
              <w:ind w:left="144" w:right="144"/>
              <w:jc w:val="both"/>
            </w:pPr>
            <w:r w:rsidRPr="009D25A9">
              <w:rPr>
                <w:b/>
                <w:bCs/>
              </w:rPr>
              <w:t>4 бали</w:t>
            </w:r>
            <w:r w:rsidRPr="009D25A9">
              <w:t xml:space="preserve"> – Студент вільно володіє навчальним матеріалом, застосовує знання на практиці; узагальнює і систематизує навчальну інформацію, але допускає незначні граматичні помилки у порівняннях, формулюванні висновків, застосуванні теоретичних знань на практиці; за зразком самостійно виконує практичні завдання, передбачені програмою; має стійкі навички виконання завдань. </w:t>
            </w:r>
          </w:p>
          <w:p w14:paraId="1936C22C" w14:textId="77777777" w:rsidR="00E36986" w:rsidRPr="009D25A9" w:rsidRDefault="00E36986" w:rsidP="00E36986">
            <w:pPr>
              <w:ind w:left="144" w:right="144"/>
              <w:jc w:val="both"/>
            </w:pPr>
            <w:r w:rsidRPr="009D25A9">
              <w:rPr>
                <w:b/>
                <w:bCs/>
              </w:rPr>
              <w:t>3 бали</w:t>
            </w:r>
            <w:r w:rsidRPr="009D25A9">
              <w:t xml:space="preserve"> – Студент володіє навчальним матеріалом поверхово, фрагментарно; на рівні запам’ятовування відтворює певну частину навчального матеріалу з елементами логічних зв’язків; знайомий з основними поняттями навчального матеріалу; комунікативні уміння та навички сформовані частково; під час відповіді допускаються суттєві граматичні помилки; має елементарні нестійкі навички виконання завдань; планує та виконує частину завдань за допомогою викладача. </w:t>
            </w:r>
          </w:p>
          <w:p w14:paraId="7AC35486" w14:textId="7CCF4505" w:rsidR="00D93985" w:rsidRPr="009050F9" w:rsidRDefault="00E36986" w:rsidP="00E36986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ind w:left="144" w:right="144"/>
              <w:rPr>
                <w:sz w:val="24"/>
              </w:rPr>
            </w:pPr>
            <w:r w:rsidRPr="009D25A9">
              <w:rPr>
                <w:b/>
                <w:bCs/>
              </w:rPr>
              <w:t>2 бали</w:t>
            </w:r>
            <w:r w:rsidRPr="009D25A9">
              <w:t xml:space="preserve"> – У студента не сформовані комунікативні уміння та навички; студент допускає велику кількість граматичних помилок, що ускладнює розуміння; студент не володіє навчальним матеріалом; виконує лише елементарні завдання, потребує постійної допомоги викладача.</w:t>
            </w:r>
          </w:p>
        </w:tc>
      </w:tr>
      <w:tr w:rsidR="00D93985" w14:paraId="1935AB4F" w14:textId="77777777" w:rsidTr="00E36986">
        <w:trPr>
          <w:trHeight w:val="828"/>
        </w:trPr>
        <w:tc>
          <w:tcPr>
            <w:tcW w:w="3384" w:type="dxa"/>
            <w:gridSpan w:val="2"/>
            <w:vMerge w:val="restart"/>
          </w:tcPr>
          <w:p w14:paraId="20F105DB" w14:textId="77777777" w:rsidR="00D93985" w:rsidRPr="009050F9" w:rsidRDefault="00D93985" w:rsidP="00D93985">
            <w:pPr>
              <w:pStyle w:val="TableParagraph"/>
              <w:spacing w:line="263" w:lineRule="exact"/>
              <w:ind w:left="449" w:right="444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Умови допуску до</w:t>
            </w:r>
          </w:p>
          <w:p w14:paraId="597A598E" w14:textId="77777777" w:rsidR="00D93985" w:rsidRPr="009050F9" w:rsidRDefault="00D93985" w:rsidP="00D93985">
            <w:pPr>
              <w:pStyle w:val="TableParagraph"/>
              <w:ind w:left="450" w:right="444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підсумкового контролю</w:t>
            </w:r>
          </w:p>
        </w:tc>
        <w:tc>
          <w:tcPr>
            <w:tcW w:w="6042" w:type="dxa"/>
            <w:gridSpan w:val="8"/>
          </w:tcPr>
          <w:p w14:paraId="044591EC" w14:textId="77777777" w:rsidR="00E36986" w:rsidRPr="009D25A9" w:rsidRDefault="00E36986" w:rsidP="00E36986">
            <w:pPr>
              <w:ind w:left="144"/>
              <w:jc w:val="both"/>
            </w:pPr>
            <w:r w:rsidRPr="009D25A9">
              <w:t xml:space="preserve">Розподіл балів, які отримують студенти: </w:t>
            </w:r>
          </w:p>
          <w:p w14:paraId="7BFBB5AA" w14:textId="77777777" w:rsidR="00E36986" w:rsidRPr="009D25A9" w:rsidRDefault="00E36986" w:rsidP="00E36986">
            <w:pPr>
              <w:ind w:left="144"/>
              <w:jc w:val="both"/>
            </w:pPr>
            <w:r w:rsidRPr="009D25A9">
              <w:t xml:space="preserve">Аудиторна / індивідуальна / самостійна робота - 50 балів  </w:t>
            </w:r>
          </w:p>
          <w:p w14:paraId="02753E09" w14:textId="2A8135A3" w:rsidR="00E36986" w:rsidRPr="009D25A9" w:rsidRDefault="00E36986" w:rsidP="00E36986">
            <w:pPr>
              <w:ind w:left="144"/>
              <w:jc w:val="both"/>
            </w:pPr>
            <w:r w:rsidRPr="009D25A9">
              <w:t xml:space="preserve">Заліковий </w:t>
            </w:r>
            <w:r>
              <w:t>переклад</w:t>
            </w:r>
            <w:r w:rsidRPr="009D25A9">
              <w:t xml:space="preserve"> - 50 балів </w:t>
            </w:r>
          </w:p>
          <w:p w14:paraId="050B2FCE" w14:textId="7DA28A15" w:rsidR="00D93985" w:rsidRPr="009050F9" w:rsidRDefault="00D93985" w:rsidP="00E36986">
            <w:pPr>
              <w:pStyle w:val="TableParagraph"/>
              <w:spacing w:line="269" w:lineRule="exact"/>
              <w:ind w:left="144"/>
              <w:rPr>
                <w:sz w:val="24"/>
              </w:rPr>
            </w:pPr>
          </w:p>
        </w:tc>
      </w:tr>
      <w:tr w:rsidR="00E36986" w14:paraId="1BC9AD48" w14:textId="77777777" w:rsidTr="00E36986">
        <w:trPr>
          <w:trHeight w:val="827"/>
        </w:trPr>
        <w:tc>
          <w:tcPr>
            <w:tcW w:w="3384" w:type="dxa"/>
            <w:gridSpan w:val="2"/>
            <w:vMerge/>
            <w:tcBorders>
              <w:top w:val="nil"/>
            </w:tcBorders>
          </w:tcPr>
          <w:p w14:paraId="0285C731" w14:textId="77777777" w:rsidR="00E36986" w:rsidRPr="009050F9" w:rsidRDefault="00E36986" w:rsidP="00D93985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gridSpan w:val="8"/>
            <w:tcBorders>
              <w:top w:val="nil"/>
            </w:tcBorders>
          </w:tcPr>
          <w:p w14:paraId="61375E4B" w14:textId="4C1DE0B2" w:rsidR="00E36986" w:rsidRPr="009050F9" w:rsidRDefault="00E36986" w:rsidP="00D93985">
            <w:pPr>
              <w:rPr>
                <w:sz w:val="2"/>
                <w:szCs w:val="2"/>
              </w:rPr>
            </w:pPr>
            <w:r>
              <w:t xml:space="preserve"> </w:t>
            </w:r>
            <w:r w:rsidRPr="009D25A9">
              <w:t>Допуск до заліку становить мінімум 25 балів з 50 можливих.</w:t>
            </w:r>
          </w:p>
        </w:tc>
      </w:tr>
      <w:tr w:rsidR="00D93985" w14:paraId="37211E42" w14:textId="77777777" w:rsidTr="00E36986">
        <w:trPr>
          <w:trHeight w:val="277"/>
        </w:trPr>
        <w:tc>
          <w:tcPr>
            <w:tcW w:w="3396" w:type="dxa"/>
            <w:gridSpan w:val="3"/>
            <w:tcBorders>
              <w:top w:val="single" w:sz="8" w:space="0" w:color="000000"/>
            </w:tcBorders>
          </w:tcPr>
          <w:p w14:paraId="634A60A0" w14:textId="77777777" w:rsidR="00D93985" w:rsidRPr="009050F9" w:rsidRDefault="00D93985" w:rsidP="00D9398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Підсумковий контроль</w:t>
            </w:r>
          </w:p>
        </w:tc>
        <w:tc>
          <w:tcPr>
            <w:tcW w:w="6030" w:type="dxa"/>
            <w:gridSpan w:val="7"/>
            <w:tcBorders>
              <w:top w:val="single" w:sz="8" w:space="0" w:color="000000"/>
            </w:tcBorders>
          </w:tcPr>
          <w:p w14:paraId="16981A57" w14:textId="39F376B5" w:rsidR="00D93985" w:rsidRPr="00E36986" w:rsidRDefault="00D93985" w:rsidP="00E36986">
            <w:pPr>
              <w:pStyle w:val="TableParagraph"/>
              <w:spacing w:line="258" w:lineRule="exact"/>
              <w:rPr>
                <w:sz w:val="24"/>
              </w:rPr>
            </w:pPr>
            <w:r w:rsidRPr="009050F9">
              <w:rPr>
                <w:sz w:val="24"/>
              </w:rPr>
              <w:t>Форма контролю: залік</w:t>
            </w:r>
          </w:p>
          <w:p w14:paraId="64374363" w14:textId="77777777" w:rsidR="00D93985" w:rsidRPr="009050F9" w:rsidRDefault="00D93985" w:rsidP="00D93985">
            <w:pPr>
              <w:pStyle w:val="TableParagraph"/>
              <w:spacing w:line="258" w:lineRule="exact"/>
              <w:ind w:left="3701" w:hanging="2822"/>
              <w:jc w:val="center"/>
              <w:rPr>
                <w:b/>
                <w:sz w:val="24"/>
              </w:rPr>
            </w:pPr>
          </w:p>
        </w:tc>
      </w:tr>
      <w:tr w:rsidR="00D93985" w14:paraId="033B5D18" w14:textId="77777777" w:rsidTr="00E36986">
        <w:trPr>
          <w:trHeight w:val="277"/>
        </w:trPr>
        <w:tc>
          <w:tcPr>
            <w:tcW w:w="9426" w:type="dxa"/>
            <w:gridSpan w:val="10"/>
            <w:tcBorders>
              <w:top w:val="single" w:sz="8" w:space="0" w:color="000000"/>
            </w:tcBorders>
          </w:tcPr>
          <w:p w14:paraId="0C929608" w14:textId="77777777" w:rsidR="00D93985" w:rsidRPr="009050F9" w:rsidRDefault="00D93985" w:rsidP="00D93985">
            <w:pPr>
              <w:pStyle w:val="TableParagraph"/>
              <w:spacing w:line="258" w:lineRule="exact"/>
              <w:ind w:left="3701" w:hanging="2822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lastRenderedPageBreak/>
              <w:t>7. Політика навчальної дисципліни</w:t>
            </w:r>
          </w:p>
          <w:p w14:paraId="6E927264" w14:textId="77777777" w:rsidR="00D93985" w:rsidRPr="009050F9" w:rsidRDefault="00D93985" w:rsidP="00D93985">
            <w:pPr>
              <w:pStyle w:val="TableParagraph"/>
              <w:spacing w:line="258" w:lineRule="exact"/>
              <w:ind w:left="3701"/>
              <w:rPr>
                <w:b/>
                <w:sz w:val="24"/>
              </w:rPr>
            </w:pPr>
          </w:p>
        </w:tc>
      </w:tr>
      <w:tr w:rsidR="00D93985" w14:paraId="6C740DD6" w14:textId="77777777" w:rsidTr="00E36986">
        <w:trPr>
          <w:trHeight w:val="3533"/>
        </w:trPr>
        <w:tc>
          <w:tcPr>
            <w:tcW w:w="9426" w:type="dxa"/>
            <w:gridSpan w:val="10"/>
            <w:tcBorders>
              <w:bottom w:val="single" w:sz="6" w:space="0" w:color="000000"/>
            </w:tcBorders>
          </w:tcPr>
          <w:p w14:paraId="176F1173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Кожен студент повинен ознайомитися і слідувати Положенню про академічну доброчесність Прикарпатського національного університету імені Василя Стефаника, Статуту і Правилам внутрішнього розпорядку Прикарпатського національного університету імені Василя Стефаника.</w:t>
            </w:r>
          </w:p>
          <w:p w14:paraId="1AFD374F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Зокрема, для успішного засвоєння програми курсу магістрант повинен:</w:t>
            </w:r>
          </w:p>
          <w:p w14:paraId="7F3F8399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вчасно приходити на заняття;</w:t>
            </w:r>
          </w:p>
          <w:p w14:paraId="42A883BC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не пропускати заняття, а в разі хвороби надати довідку;</w:t>
            </w:r>
          </w:p>
          <w:p w14:paraId="55D2A693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готуватися до усіх видів поточного та підсумкового контролю;</w:t>
            </w:r>
          </w:p>
          <w:p w14:paraId="0D4D4918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брати активну участь у практичних заняттях;</w:t>
            </w:r>
          </w:p>
          <w:p w14:paraId="68F9E293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на свій вибір підготувати один виступ/реферат/презентацію з матеріалу, що виноситься на самостійне вивчення;</w:t>
            </w:r>
          </w:p>
          <w:p w14:paraId="55761ED5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бути толерантним у спілкуванні з викладачем та іншими студентами, зокрема під час обговорення питань на лекційних і практичних заняттях;</w:t>
            </w:r>
          </w:p>
          <w:p w14:paraId="2F89ADC4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самостійно опрацьовувати матеріал;</w:t>
            </w:r>
          </w:p>
          <w:p w14:paraId="4FDC109E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конструктивно підтримувати зворотній зв’язок на всіх етапах дослідження;</w:t>
            </w:r>
          </w:p>
          <w:p w14:paraId="48766420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своєчасно і акуратно виконувати завдання для самостійної роботи;</w:t>
            </w:r>
          </w:p>
          <w:p w14:paraId="00EBFA98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користуватися смартфоном лише для виконання навчальних завдань під час занять;</w:t>
            </w:r>
          </w:p>
          <w:p w14:paraId="77F939F6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бути терпимим і доброзичливим до однокурсників та викладачів;</w:t>
            </w:r>
          </w:p>
          <w:p w14:paraId="2F317AAB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брати участь у контрольних заходах (поточний контроль, контроль самостійної роботи; підсумковий контроль);</w:t>
            </w:r>
          </w:p>
          <w:p w14:paraId="183BD182" w14:textId="77777777" w:rsidR="00D93985" w:rsidRPr="009050F9" w:rsidRDefault="00D93985" w:rsidP="00D93985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будь-яке копіювання або відтворення результатів чужої праці, якщо тільки робота не має груповий формат, використання завантажених з Інтернету матеріалів кваліфікується як порушення норм і правил академічної доброчесності та передбачає притягнення винного до відповідальності, у порядку, визначеному чинним законодавством та Положенням про академічну доброчесність Прикарпатського національного університету імені Василя Стефаника.</w:t>
            </w:r>
          </w:p>
          <w:p w14:paraId="208558E7" w14:textId="77777777" w:rsidR="00532C6B" w:rsidRDefault="00D93985" w:rsidP="00532C6B">
            <w:pPr>
              <w:pStyle w:val="TableParagraph"/>
              <w:numPr>
                <w:ilvl w:val="0"/>
                <w:numId w:val="18"/>
              </w:numPr>
              <w:spacing w:before="7" w:line="237" w:lineRule="auto"/>
              <w:ind w:right="113"/>
              <w:jc w:val="both"/>
              <w:rPr>
                <w:sz w:val="24"/>
              </w:rPr>
            </w:pPr>
            <w:r w:rsidRPr="009050F9">
              <w:rPr>
                <w:sz w:val="24"/>
              </w:rPr>
              <w:t>Студент може перескласти будь-яку тему практичного заняття.</w:t>
            </w:r>
          </w:p>
          <w:p w14:paraId="0682ABB8" w14:textId="77777777" w:rsidR="00532C6B" w:rsidRDefault="00D93985" w:rsidP="00532C6B">
            <w:pPr>
              <w:pStyle w:val="TableParagraph"/>
              <w:numPr>
                <w:ilvl w:val="0"/>
                <w:numId w:val="18"/>
              </w:numPr>
              <w:spacing w:before="7" w:line="237" w:lineRule="auto"/>
              <w:ind w:right="113"/>
              <w:jc w:val="both"/>
              <w:rPr>
                <w:sz w:val="24"/>
              </w:rPr>
            </w:pPr>
            <w:r w:rsidRPr="00532C6B">
              <w:rPr>
                <w:sz w:val="24"/>
              </w:rPr>
              <w:t>Студент може перескласти підсумкову контрольну роботу у випадку отримання оцінки «незадовільно».</w:t>
            </w:r>
          </w:p>
          <w:p w14:paraId="1E819669" w14:textId="42D1D26E" w:rsidR="00D93985" w:rsidRPr="00532C6B" w:rsidRDefault="00D93985" w:rsidP="00532C6B">
            <w:pPr>
              <w:pStyle w:val="TableParagraph"/>
              <w:numPr>
                <w:ilvl w:val="0"/>
                <w:numId w:val="18"/>
              </w:numPr>
              <w:spacing w:before="7" w:line="237" w:lineRule="auto"/>
              <w:ind w:right="113"/>
              <w:jc w:val="both"/>
              <w:rPr>
                <w:sz w:val="24"/>
              </w:rPr>
            </w:pPr>
            <w:r w:rsidRPr="00532C6B">
              <w:rPr>
                <w:sz w:val="24"/>
              </w:rPr>
              <w:t>Якщо студент має претензії до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факультету.</w:t>
            </w:r>
          </w:p>
        </w:tc>
      </w:tr>
      <w:tr w:rsidR="00D93985" w14:paraId="5E50CEE5" w14:textId="77777777" w:rsidTr="00E36986">
        <w:trPr>
          <w:gridAfter w:val="1"/>
          <w:wAfter w:w="36" w:type="dxa"/>
          <w:trHeight w:val="275"/>
        </w:trPr>
        <w:tc>
          <w:tcPr>
            <w:tcW w:w="9390" w:type="dxa"/>
            <w:gridSpan w:val="9"/>
          </w:tcPr>
          <w:p w14:paraId="3B43C6D3" w14:textId="77777777" w:rsidR="00D93985" w:rsidRPr="009050F9" w:rsidRDefault="00D93985" w:rsidP="00D93985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8. Рекомендована література</w:t>
            </w:r>
          </w:p>
          <w:p w14:paraId="322F5EB3" w14:textId="77777777" w:rsidR="00D93985" w:rsidRPr="009050F9" w:rsidRDefault="00D93985" w:rsidP="00D93985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</w:p>
        </w:tc>
      </w:tr>
      <w:tr w:rsidR="00D93985" w14:paraId="7A652EB0" w14:textId="77777777" w:rsidTr="00E36986">
        <w:trPr>
          <w:gridAfter w:val="1"/>
          <w:wAfter w:w="36" w:type="dxa"/>
          <w:trHeight w:val="275"/>
        </w:trPr>
        <w:tc>
          <w:tcPr>
            <w:tcW w:w="9390" w:type="dxa"/>
            <w:gridSpan w:val="9"/>
          </w:tcPr>
          <w:p w14:paraId="1C0855B8" w14:textId="5477CE43" w:rsidR="00680EE6" w:rsidRDefault="00D667E2" w:rsidP="00D667E2">
            <w:pPr>
              <w:pStyle w:val="TableParagraph"/>
              <w:numPr>
                <w:ilvl w:val="0"/>
                <w:numId w:val="19"/>
              </w:numPr>
              <w:tabs>
                <w:tab w:val="left" w:pos="170"/>
                <w:tab w:val="left" w:pos="699"/>
              </w:tabs>
              <w:ind w:right="220"/>
              <w:jc w:val="both"/>
              <w:rPr>
                <w:sz w:val="24"/>
              </w:rPr>
            </w:pPr>
            <w:r w:rsidRPr="006A1A97">
              <w:rPr>
                <w:sz w:val="24"/>
                <w:lang w:val="ru-RU"/>
              </w:rPr>
              <w:t xml:space="preserve"> </w:t>
            </w:r>
            <w:r w:rsidR="000D0E25" w:rsidRPr="000D0E25">
              <w:rPr>
                <w:sz w:val="24"/>
              </w:rPr>
              <w:t xml:space="preserve">Китайский язык. Полный курс перевода: учебник / В. Ф. Щичко, Г. Ю. Яковлев.-М.: Восточная 2009. — 368 с. </w:t>
            </w:r>
            <w:r w:rsidR="00D93985" w:rsidRPr="009050F9">
              <w:rPr>
                <w:sz w:val="24"/>
              </w:rPr>
              <w:t>Максименко О.В. Усний переклад: теорія, вправи, тексти ( фр. мова), К, 2005.</w:t>
            </w:r>
          </w:p>
          <w:p w14:paraId="5C9BDDEF" w14:textId="576B8FC8" w:rsidR="00FD499D" w:rsidRDefault="00D667E2" w:rsidP="00D667E2">
            <w:pPr>
              <w:pStyle w:val="TableParagraph"/>
              <w:numPr>
                <w:ilvl w:val="0"/>
                <w:numId w:val="19"/>
              </w:numPr>
              <w:tabs>
                <w:tab w:val="left" w:pos="170"/>
                <w:tab w:val="left" w:pos="699"/>
              </w:tabs>
              <w:ind w:right="220"/>
              <w:jc w:val="both"/>
              <w:rPr>
                <w:sz w:val="24"/>
              </w:rPr>
            </w:pPr>
            <w:r w:rsidRPr="00D667E2">
              <w:rPr>
                <w:sz w:val="24"/>
              </w:rPr>
              <w:t xml:space="preserve"> Попова О. В. Професійно-мовленнева перекладачів китайської мови в умовах університетської педагогічної освіти: теоретичний аспект : [монографія] / О. В. Попова. ВОI СОIУ «Атлант», 2016. —454 с.</w:t>
            </w:r>
          </w:p>
          <w:p w14:paraId="0A1C276D" w14:textId="2575128E" w:rsidR="00680EE6" w:rsidRPr="00680EE6" w:rsidRDefault="00D667E2" w:rsidP="00D667E2">
            <w:pPr>
              <w:pStyle w:val="TableParagraph"/>
              <w:numPr>
                <w:ilvl w:val="0"/>
                <w:numId w:val="19"/>
              </w:numPr>
              <w:tabs>
                <w:tab w:val="left" w:pos="170"/>
                <w:tab w:val="left" w:pos="699"/>
              </w:tabs>
              <w:ind w:right="22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680EE6" w:rsidRPr="00680EE6">
              <w:rPr>
                <w:sz w:val="24"/>
              </w:rPr>
              <w:t>Stories from China: Traditional Festivals by Meiru L</w:t>
            </w:r>
            <w:r w:rsidR="00680EE6">
              <w:rPr>
                <w:sz w:val="24"/>
                <w:lang w:val="en-US"/>
              </w:rPr>
              <w:t>iu</w:t>
            </w:r>
            <w:r w:rsidR="00680EE6" w:rsidRPr="00680EE6">
              <w:rPr>
                <w:sz w:val="24"/>
              </w:rPr>
              <w:t xml:space="preserve"> &amp; Lina L</w:t>
            </w:r>
            <w:r w:rsidR="00680EE6">
              <w:rPr>
                <w:sz w:val="24"/>
                <w:lang w:val="en-US"/>
              </w:rPr>
              <w:t>u</w:t>
            </w:r>
            <w:r w:rsidR="00680EE6" w:rsidRPr="00680EE6">
              <w:rPr>
                <w:rFonts w:eastAsia="SimSun"/>
                <w:sz w:val="24"/>
                <w:lang w:eastAsia="zh-CN"/>
              </w:rPr>
              <w:t>，</w:t>
            </w:r>
            <w:r w:rsidR="00680EE6" w:rsidRPr="00680EE6">
              <w:rPr>
                <w:rFonts w:eastAsia="SimSun"/>
                <w:sz w:val="24"/>
                <w:lang w:eastAsia="zh-CN"/>
              </w:rPr>
              <w:t>2017</w:t>
            </w:r>
            <w:r w:rsidR="00680EE6" w:rsidRPr="00680EE6">
              <w:rPr>
                <w:sz w:val="24"/>
              </w:rPr>
              <w:t xml:space="preserve"> </w:t>
            </w:r>
          </w:p>
          <w:p w14:paraId="208CDF9F" w14:textId="1755A3A3" w:rsidR="00D667E2" w:rsidRDefault="00D667E2" w:rsidP="00D667E2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jc w:val="both"/>
              <w:rPr>
                <w:spacing w:val="-6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spacing w:val="-6"/>
                <w:lang w:val="fr-FR" w:eastAsia="zh-CN"/>
              </w:rPr>
              <w:t xml:space="preserve"> 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中级阅读，1</w:t>
            </w:r>
            <w:r w:rsidRPr="009D25A9">
              <w:rPr>
                <w:spacing w:val="-6"/>
                <w:lang w:val="fr-FR" w:eastAsia="zh-CN"/>
              </w:rPr>
              <w:t xml:space="preserve"> /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徐承伟编著，一</w:t>
            </w:r>
            <w:r w:rsidRPr="009D25A9">
              <w:rPr>
                <w:spacing w:val="-6"/>
                <w:lang w:val="fr-FR" w:eastAsia="zh-CN"/>
              </w:rPr>
              <w:t>2</w:t>
            </w:r>
            <w:r w:rsidRPr="009D25A9">
              <w:rPr>
                <w:rFonts w:ascii="SimSun" w:eastAsia="SimSun" w:hAnsi="SimSun" w:cs="SimSun" w:hint="eastAsia"/>
                <w:spacing w:val="-6"/>
                <w:lang w:val="fr-FR" w:eastAsia="zh-CN"/>
              </w:rPr>
              <w:t>版。一北京：北京语言大学出版社，</w:t>
            </w:r>
            <w:r w:rsidRPr="009D25A9">
              <w:rPr>
                <w:spacing w:val="-6"/>
                <w:lang w:val="fr-FR" w:eastAsia="zh-CN"/>
              </w:rPr>
              <w:t>2011</w:t>
            </w:r>
          </w:p>
          <w:p w14:paraId="071637BE" w14:textId="4B7353B8" w:rsidR="00D93985" w:rsidRPr="00D667E2" w:rsidRDefault="00D667E2" w:rsidP="00D667E2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jc w:val="both"/>
              <w:rPr>
                <w:spacing w:val="-6"/>
                <w:lang w:val="fr-FR" w:eastAsia="zh-CN"/>
              </w:rPr>
            </w:pPr>
            <w:r w:rsidRPr="00D667E2">
              <w:rPr>
                <w:rFonts w:ascii="Calibri" w:eastAsia="SimSun" w:hAnsi="Calibri" w:cs="SimSun" w:hint="eastAsia"/>
                <w:sz w:val="24"/>
              </w:rPr>
              <w:t xml:space="preserve"> </w:t>
            </w:r>
            <w:r w:rsidRPr="00D667E2">
              <w:rPr>
                <w:rFonts w:ascii="SimSun" w:eastAsia="SimSun" w:hAnsi="SimSun" w:cs="SimSun" w:hint="eastAsia"/>
                <w:sz w:val="24"/>
              </w:rPr>
              <w:t>实用翻译教程</w:t>
            </w:r>
            <w:r w:rsidRPr="00D667E2">
              <w:rPr>
                <w:sz w:val="24"/>
              </w:rPr>
              <w:t>/</w:t>
            </w:r>
            <w:r w:rsidRPr="00D667E2">
              <w:rPr>
                <w:rFonts w:ascii="SimSun" w:eastAsia="SimSun" w:hAnsi="SimSun" w:cs="SimSun" w:hint="eastAsia"/>
                <w:sz w:val="24"/>
              </w:rPr>
              <w:t>冯庆华编著。上海：上海外语教育出版社，</w:t>
            </w:r>
            <w:r w:rsidRPr="00D667E2">
              <w:rPr>
                <w:sz w:val="24"/>
              </w:rPr>
              <w:t>2001</w:t>
            </w:r>
            <w:r w:rsidRPr="00D667E2">
              <w:rPr>
                <w:rFonts w:ascii="SimSun" w:eastAsia="SimSun" w:hAnsi="SimSun" w:cs="SimSun" w:hint="eastAsia"/>
                <w:sz w:val="24"/>
              </w:rPr>
              <w:t>。</w:t>
            </w:r>
            <w:r w:rsidRPr="00D667E2">
              <w:rPr>
                <w:sz w:val="24"/>
              </w:rPr>
              <w:t>– 761</w:t>
            </w:r>
            <w:r w:rsidRPr="00D667E2">
              <w:rPr>
                <w:rFonts w:ascii="SimSun" w:eastAsia="SimSun" w:hAnsi="SimSun" w:cs="SimSun" w:hint="eastAsia"/>
                <w:sz w:val="24"/>
              </w:rPr>
              <w:t>页。</w:t>
            </w:r>
          </w:p>
        </w:tc>
      </w:tr>
    </w:tbl>
    <w:p w14:paraId="16BD1EC2" w14:textId="77777777" w:rsidR="007E2A15" w:rsidRDefault="007E2A15">
      <w:pPr>
        <w:pStyle w:val="a3"/>
        <w:spacing w:before="6"/>
        <w:rPr>
          <w:sz w:val="19"/>
        </w:rPr>
      </w:pPr>
    </w:p>
    <w:p w14:paraId="7051C606" w14:textId="7C1753F7" w:rsidR="007E2A15" w:rsidRDefault="00532C6B" w:rsidP="00532C6B">
      <w:pPr>
        <w:pStyle w:val="1"/>
        <w:spacing w:before="89"/>
        <w:ind w:left="695"/>
        <w:jc w:val="right"/>
        <w:rPr>
          <w:b w:val="0"/>
          <w:bCs w:val="0"/>
        </w:rPr>
      </w:pPr>
      <w:r>
        <w:t xml:space="preserve">Викладач </w:t>
      </w:r>
      <w:r>
        <w:rPr>
          <w:b w:val="0"/>
          <w:bCs w:val="0"/>
        </w:rPr>
        <w:t>Ілійчук І. В.</w:t>
      </w:r>
    </w:p>
    <w:p w14:paraId="25FD25B1" w14:textId="7EA0699A" w:rsidR="00532C6B" w:rsidRPr="00532C6B" w:rsidRDefault="00532C6B" w:rsidP="00532C6B">
      <w:pPr>
        <w:pStyle w:val="1"/>
        <w:spacing w:before="89"/>
        <w:ind w:left="695"/>
        <w:jc w:val="right"/>
        <w:rPr>
          <w:b w:val="0"/>
          <w:bCs w:val="0"/>
        </w:rPr>
      </w:pPr>
      <w:r w:rsidRPr="00532C6B">
        <w:rPr>
          <w:b w:val="0"/>
          <w:bCs w:val="0"/>
        </w:rPr>
        <w:t xml:space="preserve">доцент </w:t>
      </w:r>
      <w:r>
        <w:rPr>
          <w:b w:val="0"/>
          <w:bCs w:val="0"/>
        </w:rPr>
        <w:t>кафедри загального та германського мовознавства</w:t>
      </w:r>
    </w:p>
    <w:sectPr w:rsidR="00532C6B" w:rsidRPr="00532C6B" w:rsidSect="00716DB3">
      <w:pgSz w:w="11910" w:h="16840"/>
      <w:pgMar w:top="1120" w:right="7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FFB"/>
    <w:multiLevelType w:val="hybridMultilevel"/>
    <w:tmpl w:val="8E9EE55A"/>
    <w:lvl w:ilvl="0" w:tplc="36E6A230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E8211A8"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C4A81B58"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66B8FB8C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E376B1A0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D234B588">
      <w:numFmt w:val="bullet"/>
      <w:lvlText w:val="•"/>
      <w:lvlJc w:val="left"/>
      <w:pPr>
        <w:ind w:left="5258" w:hanging="360"/>
      </w:pPr>
      <w:rPr>
        <w:rFonts w:hint="default"/>
      </w:rPr>
    </w:lvl>
    <w:lvl w:ilvl="6" w:tplc="D092FE80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0E74E106">
      <w:numFmt w:val="bullet"/>
      <w:lvlText w:val="•"/>
      <w:lvlJc w:val="left"/>
      <w:pPr>
        <w:ind w:left="6889" w:hanging="360"/>
      </w:pPr>
      <w:rPr>
        <w:rFonts w:hint="default"/>
      </w:rPr>
    </w:lvl>
    <w:lvl w:ilvl="8" w:tplc="27E28254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">
    <w:nsid w:val="0C2228D2"/>
    <w:multiLevelType w:val="hybridMultilevel"/>
    <w:tmpl w:val="636A3264"/>
    <w:lvl w:ilvl="0" w:tplc="7D7A2B86">
      <w:start w:val="1"/>
      <w:numFmt w:val="decimal"/>
      <w:lvlText w:val="%1."/>
      <w:lvlJc w:val="left"/>
      <w:pPr>
        <w:ind w:left="284" w:hanging="53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22EAEA18">
      <w:numFmt w:val="bullet"/>
      <w:lvlText w:val="•"/>
      <w:lvlJc w:val="left"/>
      <w:pPr>
        <w:ind w:left="506" w:hanging="533"/>
      </w:pPr>
      <w:rPr>
        <w:rFonts w:hint="default"/>
      </w:rPr>
    </w:lvl>
    <w:lvl w:ilvl="2" w:tplc="1EDC3928">
      <w:numFmt w:val="bullet"/>
      <w:lvlText w:val="•"/>
      <w:lvlJc w:val="left"/>
      <w:pPr>
        <w:ind w:left="732" w:hanging="533"/>
      </w:pPr>
      <w:rPr>
        <w:rFonts w:hint="default"/>
      </w:rPr>
    </w:lvl>
    <w:lvl w:ilvl="3" w:tplc="27D0DDD8">
      <w:numFmt w:val="bullet"/>
      <w:lvlText w:val="•"/>
      <w:lvlJc w:val="left"/>
      <w:pPr>
        <w:ind w:left="958" w:hanging="533"/>
      </w:pPr>
      <w:rPr>
        <w:rFonts w:hint="default"/>
      </w:rPr>
    </w:lvl>
    <w:lvl w:ilvl="4" w:tplc="6120920C">
      <w:numFmt w:val="bullet"/>
      <w:lvlText w:val="•"/>
      <w:lvlJc w:val="left"/>
      <w:pPr>
        <w:ind w:left="1185" w:hanging="533"/>
      </w:pPr>
      <w:rPr>
        <w:rFonts w:hint="default"/>
      </w:rPr>
    </w:lvl>
    <w:lvl w:ilvl="5" w:tplc="38D49638">
      <w:numFmt w:val="bullet"/>
      <w:lvlText w:val="•"/>
      <w:lvlJc w:val="left"/>
      <w:pPr>
        <w:ind w:left="1411" w:hanging="533"/>
      </w:pPr>
      <w:rPr>
        <w:rFonts w:hint="default"/>
      </w:rPr>
    </w:lvl>
    <w:lvl w:ilvl="6" w:tplc="55E46122">
      <w:numFmt w:val="bullet"/>
      <w:lvlText w:val="•"/>
      <w:lvlJc w:val="left"/>
      <w:pPr>
        <w:ind w:left="1637" w:hanging="533"/>
      </w:pPr>
      <w:rPr>
        <w:rFonts w:hint="default"/>
      </w:rPr>
    </w:lvl>
    <w:lvl w:ilvl="7" w:tplc="F1B07E26">
      <w:numFmt w:val="bullet"/>
      <w:lvlText w:val="•"/>
      <w:lvlJc w:val="left"/>
      <w:pPr>
        <w:ind w:left="1864" w:hanging="533"/>
      </w:pPr>
      <w:rPr>
        <w:rFonts w:hint="default"/>
      </w:rPr>
    </w:lvl>
    <w:lvl w:ilvl="8" w:tplc="12ACD648">
      <w:numFmt w:val="bullet"/>
      <w:lvlText w:val="•"/>
      <w:lvlJc w:val="left"/>
      <w:pPr>
        <w:ind w:left="2090" w:hanging="533"/>
      </w:pPr>
      <w:rPr>
        <w:rFonts w:hint="default"/>
      </w:rPr>
    </w:lvl>
  </w:abstractNum>
  <w:abstractNum w:abstractNumId="2">
    <w:nsid w:val="136360C0"/>
    <w:multiLevelType w:val="hybridMultilevel"/>
    <w:tmpl w:val="FF4479D6"/>
    <w:lvl w:ilvl="0" w:tplc="5412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7709"/>
    <w:multiLevelType w:val="hybridMultilevel"/>
    <w:tmpl w:val="C1A8EB2C"/>
    <w:lvl w:ilvl="0" w:tplc="473C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4D5D"/>
    <w:multiLevelType w:val="hybridMultilevel"/>
    <w:tmpl w:val="7F3ED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pacing w:val="-30"/>
        <w:w w:val="99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95FB6"/>
    <w:multiLevelType w:val="hybridMultilevel"/>
    <w:tmpl w:val="423A3BDE"/>
    <w:lvl w:ilvl="0" w:tplc="473C5970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88CEE54C">
      <w:numFmt w:val="bullet"/>
      <w:lvlText w:val="•"/>
      <w:lvlJc w:val="left"/>
      <w:pPr>
        <w:ind w:left="1022" w:hanging="231"/>
      </w:pPr>
      <w:rPr>
        <w:rFonts w:hint="default"/>
      </w:rPr>
    </w:lvl>
    <w:lvl w:ilvl="2" w:tplc="53B837B2">
      <w:numFmt w:val="bullet"/>
      <w:lvlText w:val="•"/>
      <w:lvlJc w:val="left"/>
      <w:pPr>
        <w:ind w:left="1945" w:hanging="231"/>
      </w:pPr>
      <w:rPr>
        <w:rFonts w:hint="default"/>
      </w:rPr>
    </w:lvl>
    <w:lvl w:ilvl="3" w:tplc="31AE7126">
      <w:numFmt w:val="bullet"/>
      <w:lvlText w:val="•"/>
      <w:lvlJc w:val="left"/>
      <w:pPr>
        <w:ind w:left="2868" w:hanging="231"/>
      </w:pPr>
      <w:rPr>
        <w:rFonts w:hint="default"/>
      </w:rPr>
    </w:lvl>
    <w:lvl w:ilvl="4" w:tplc="57001E7A">
      <w:numFmt w:val="bullet"/>
      <w:lvlText w:val="•"/>
      <w:lvlJc w:val="left"/>
      <w:pPr>
        <w:ind w:left="3791" w:hanging="231"/>
      </w:pPr>
      <w:rPr>
        <w:rFonts w:hint="default"/>
      </w:rPr>
    </w:lvl>
    <w:lvl w:ilvl="5" w:tplc="964A0340">
      <w:numFmt w:val="bullet"/>
      <w:lvlText w:val="•"/>
      <w:lvlJc w:val="left"/>
      <w:pPr>
        <w:ind w:left="4714" w:hanging="231"/>
      </w:pPr>
      <w:rPr>
        <w:rFonts w:hint="default"/>
      </w:rPr>
    </w:lvl>
    <w:lvl w:ilvl="6" w:tplc="066A6B4C">
      <w:numFmt w:val="bullet"/>
      <w:lvlText w:val="•"/>
      <w:lvlJc w:val="left"/>
      <w:pPr>
        <w:ind w:left="5637" w:hanging="231"/>
      </w:pPr>
      <w:rPr>
        <w:rFonts w:hint="default"/>
      </w:rPr>
    </w:lvl>
    <w:lvl w:ilvl="7" w:tplc="DE32AEB6">
      <w:numFmt w:val="bullet"/>
      <w:lvlText w:val="•"/>
      <w:lvlJc w:val="left"/>
      <w:pPr>
        <w:ind w:left="6560" w:hanging="231"/>
      </w:pPr>
      <w:rPr>
        <w:rFonts w:hint="default"/>
      </w:rPr>
    </w:lvl>
    <w:lvl w:ilvl="8" w:tplc="F5DC9CFC">
      <w:numFmt w:val="bullet"/>
      <w:lvlText w:val="•"/>
      <w:lvlJc w:val="left"/>
      <w:pPr>
        <w:ind w:left="7483" w:hanging="231"/>
      </w:pPr>
      <w:rPr>
        <w:rFonts w:hint="default"/>
      </w:rPr>
    </w:lvl>
  </w:abstractNum>
  <w:abstractNum w:abstractNumId="6">
    <w:nsid w:val="296A6F86"/>
    <w:multiLevelType w:val="hybridMultilevel"/>
    <w:tmpl w:val="67767C72"/>
    <w:lvl w:ilvl="0" w:tplc="042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2FA33A88"/>
    <w:multiLevelType w:val="hybridMultilevel"/>
    <w:tmpl w:val="4386D1F0"/>
    <w:lvl w:ilvl="0" w:tplc="69BCEA64">
      <w:start w:val="4"/>
      <w:numFmt w:val="decimal"/>
      <w:lvlText w:val="%1."/>
      <w:lvlJc w:val="left"/>
      <w:pPr>
        <w:ind w:left="282" w:hanging="53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376338A">
      <w:numFmt w:val="bullet"/>
      <w:lvlText w:val="•"/>
      <w:lvlJc w:val="left"/>
      <w:pPr>
        <w:ind w:left="506" w:hanging="533"/>
      </w:pPr>
      <w:rPr>
        <w:rFonts w:hint="default"/>
      </w:rPr>
    </w:lvl>
    <w:lvl w:ilvl="2" w:tplc="8064EE26">
      <w:numFmt w:val="bullet"/>
      <w:lvlText w:val="•"/>
      <w:lvlJc w:val="left"/>
      <w:pPr>
        <w:ind w:left="732" w:hanging="533"/>
      </w:pPr>
      <w:rPr>
        <w:rFonts w:hint="default"/>
      </w:rPr>
    </w:lvl>
    <w:lvl w:ilvl="3" w:tplc="EF96FC9A">
      <w:numFmt w:val="bullet"/>
      <w:lvlText w:val="•"/>
      <w:lvlJc w:val="left"/>
      <w:pPr>
        <w:ind w:left="959" w:hanging="533"/>
      </w:pPr>
      <w:rPr>
        <w:rFonts w:hint="default"/>
      </w:rPr>
    </w:lvl>
    <w:lvl w:ilvl="4" w:tplc="532C1078">
      <w:numFmt w:val="bullet"/>
      <w:lvlText w:val="•"/>
      <w:lvlJc w:val="left"/>
      <w:pPr>
        <w:ind w:left="1185" w:hanging="533"/>
      </w:pPr>
      <w:rPr>
        <w:rFonts w:hint="default"/>
      </w:rPr>
    </w:lvl>
    <w:lvl w:ilvl="5" w:tplc="24B0E0A8">
      <w:numFmt w:val="bullet"/>
      <w:lvlText w:val="•"/>
      <w:lvlJc w:val="left"/>
      <w:pPr>
        <w:ind w:left="1412" w:hanging="533"/>
      </w:pPr>
      <w:rPr>
        <w:rFonts w:hint="default"/>
      </w:rPr>
    </w:lvl>
    <w:lvl w:ilvl="6" w:tplc="4B648D62">
      <w:numFmt w:val="bullet"/>
      <w:lvlText w:val="•"/>
      <w:lvlJc w:val="left"/>
      <w:pPr>
        <w:ind w:left="1638" w:hanging="533"/>
      </w:pPr>
      <w:rPr>
        <w:rFonts w:hint="default"/>
      </w:rPr>
    </w:lvl>
    <w:lvl w:ilvl="7" w:tplc="5A223372">
      <w:numFmt w:val="bullet"/>
      <w:lvlText w:val="•"/>
      <w:lvlJc w:val="left"/>
      <w:pPr>
        <w:ind w:left="1864" w:hanging="533"/>
      </w:pPr>
      <w:rPr>
        <w:rFonts w:hint="default"/>
      </w:rPr>
    </w:lvl>
    <w:lvl w:ilvl="8" w:tplc="F49A3CA6">
      <w:numFmt w:val="bullet"/>
      <w:lvlText w:val="•"/>
      <w:lvlJc w:val="left"/>
      <w:pPr>
        <w:ind w:left="2091" w:hanging="533"/>
      </w:pPr>
      <w:rPr>
        <w:rFonts w:hint="default"/>
      </w:rPr>
    </w:lvl>
  </w:abstractNum>
  <w:abstractNum w:abstractNumId="8">
    <w:nsid w:val="397F6C1D"/>
    <w:multiLevelType w:val="hybridMultilevel"/>
    <w:tmpl w:val="D76C051A"/>
    <w:lvl w:ilvl="0" w:tplc="04220011">
      <w:start w:val="1"/>
      <w:numFmt w:val="decimal"/>
      <w:lvlText w:val="%1)"/>
      <w:lvlJc w:val="left"/>
      <w:pPr>
        <w:ind w:left="1003" w:hanging="152"/>
      </w:pPr>
      <w:rPr>
        <w:rFonts w:cs="Times New Roman" w:hint="default"/>
        <w:w w:val="99"/>
        <w:sz w:val="24"/>
        <w:szCs w:val="24"/>
      </w:rPr>
    </w:lvl>
    <w:lvl w:ilvl="1" w:tplc="0F7C8716">
      <w:numFmt w:val="bullet"/>
      <w:lvlText w:val="•"/>
      <w:lvlJc w:val="left"/>
      <w:pPr>
        <w:ind w:left="1919" w:hanging="152"/>
      </w:pPr>
      <w:rPr>
        <w:rFonts w:hint="default"/>
      </w:rPr>
    </w:lvl>
    <w:lvl w:ilvl="2" w:tplc="B5F4D864">
      <w:numFmt w:val="bullet"/>
      <w:lvlText w:val="•"/>
      <w:lvlJc w:val="left"/>
      <w:pPr>
        <w:ind w:left="2843" w:hanging="152"/>
      </w:pPr>
      <w:rPr>
        <w:rFonts w:hint="default"/>
      </w:rPr>
    </w:lvl>
    <w:lvl w:ilvl="3" w:tplc="2E3CF918">
      <w:numFmt w:val="bullet"/>
      <w:lvlText w:val="•"/>
      <w:lvlJc w:val="left"/>
      <w:pPr>
        <w:ind w:left="3766" w:hanging="152"/>
      </w:pPr>
      <w:rPr>
        <w:rFonts w:hint="default"/>
      </w:rPr>
    </w:lvl>
    <w:lvl w:ilvl="4" w:tplc="C0D41A3A">
      <w:numFmt w:val="bullet"/>
      <w:lvlText w:val="•"/>
      <w:lvlJc w:val="left"/>
      <w:pPr>
        <w:ind w:left="4690" w:hanging="152"/>
      </w:pPr>
      <w:rPr>
        <w:rFonts w:hint="default"/>
      </w:rPr>
    </w:lvl>
    <w:lvl w:ilvl="5" w:tplc="A1E2C7AE">
      <w:numFmt w:val="bullet"/>
      <w:lvlText w:val="•"/>
      <w:lvlJc w:val="left"/>
      <w:pPr>
        <w:ind w:left="5614" w:hanging="152"/>
      </w:pPr>
      <w:rPr>
        <w:rFonts w:hint="default"/>
      </w:rPr>
    </w:lvl>
    <w:lvl w:ilvl="6" w:tplc="EE5E0CCA">
      <w:numFmt w:val="bullet"/>
      <w:lvlText w:val="•"/>
      <w:lvlJc w:val="left"/>
      <w:pPr>
        <w:ind w:left="6537" w:hanging="152"/>
      </w:pPr>
      <w:rPr>
        <w:rFonts w:hint="default"/>
      </w:rPr>
    </w:lvl>
    <w:lvl w:ilvl="7" w:tplc="1206AC06">
      <w:numFmt w:val="bullet"/>
      <w:lvlText w:val="•"/>
      <w:lvlJc w:val="left"/>
      <w:pPr>
        <w:ind w:left="7461" w:hanging="152"/>
      </w:pPr>
      <w:rPr>
        <w:rFonts w:hint="default"/>
      </w:rPr>
    </w:lvl>
    <w:lvl w:ilvl="8" w:tplc="13145F06">
      <w:numFmt w:val="bullet"/>
      <w:lvlText w:val="•"/>
      <w:lvlJc w:val="left"/>
      <w:pPr>
        <w:ind w:left="8384" w:hanging="152"/>
      </w:pPr>
      <w:rPr>
        <w:rFonts w:hint="default"/>
      </w:rPr>
    </w:lvl>
  </w:abstractNum>
  <w:abstractNum w:abstractNumId="9">
    <w:nsid w:val="3C71746D"/>
    <w:multiLevelType w:val="hybridMultilevel"/>
    <w:tmpl w:val="7366A970"/>
    <w:lvl w:ilvl="0" w:tplc="BEFC7B60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DE05CBC"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EF90F0E2"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91B07000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2D7449D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7E920A26">
      <w:numFmt w:val="bullet"/>
      <w:lvlText w:val="•"/>
      <w:lvlJc w:val="left"/>
      <w:pPr>
        <w:ind w:left="5258" w:hanging="360"/>
      </w:pPr>
      <w:rPr>
        <w:rFonts w:hint="default"/>
      </w:rPr>
    </w:lvl>
    <w:lvl w:ilvl="6" w:tplc="D480C6A2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CFA5410">
      <w:numFmt w:val="bullet"/>
      <w:lvlText w:val="•"/>
      <w:lvlJc w:val="left"/>
      <w:pPr>
        <w:ind w:left="6889" w:hanging="360"/>
      </w:pPr>
      <w:rPr>
        <w:rFonts w:hint="default"/>
      </w:rPr>
    </w:lvl>
    <w:lvl w:ilvl="8" w:tplc="436A9DDA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0">
    <w:nsid w:val="3C8B5450"/>
    <w:multiLevelType w:val="hybridMultilevel"/>
    <w:tmpl w:val="B3D47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D0E7D"/>
    <w:multiLevelType w:val="hybridMultilevel"/>
    <w:tmpl w:val="221267D0"/>
    <w:lvl w:ilvl="0" w:tplc="8DF2E1B2">
      <w:start w:val="4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>
    <w:nsid w:val="57D3041B"/>
    <w:multiLevelType w:val="hybridMultilevel"/>
    <w:tmpl w:val="6B146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E6167"/>
    <w:multiLevelType w:val="hybridMultilevel"/>
    <w:tmpl w:val="CB3C4DFC"/>
    <w:lvl w:ilvl="0" w:tplc="0422000F">
      <w:start w:val="1"/>
      <w:numFmt w:val="decimal"/>
      <w:lvlText w:val="%1."/>
      <w:lvlJc w:val="left"/>
      <w:pPr>
        <w:ind w:left="890" w:hanging="360"/>
      </w:pPr>
    </w:lvl>
    <w:lvl w:ilvl="1" w:tplc="04220019" w:tentative="1">
      <w:start w:val="1"/>
      <w:numFmt w:val="lowerLetter"/>
      <w:lvlText w:val="%2."/>
      <w:lvlJc w:val="left"/>
      <w:pPr>
        <w:ind w:left="1610" w:hanging="360"/>
      </w:pPr>
    </w:lvl>
    <w:lvl w:ilvl="2" w:tplc="0422001B" w:tentative="1">
      <w:start w:val="1"/>
      <w:numFmt w:val="lowerRoman"/>
      <w:lvlText w:val="%3."/>
      <w:lvlJc w:val="right"/>
      <w:pPr>
        <w:ind w:left="2330" w:hanging="180"/>
      </w:pPr>
    </w:lvl>
    <w:lvl w:ilvl="3" w:tplc="0422000F" w:tentative="1">
      <w:start w:val="1"/>
      <w:numFmt w:val="decimal"/>
      <w:lvlText w:val="%4."/>
      <w:lvlJc w:val="left"/>
      <w:pPr>
        <w:ind w:left="3050" w:hanging="360"/>
      </w:pPr>
    </w:lvl>
    <w:lvl w:ilvl="4" w:tplc="04220019" w:tentative="1">
      <w:start w:val="1"/>
      <w:numFmt w:val="lowerLetter"/>
      <w:lvlText w:val="%5."/>
      <w:lvlJc w:val="left"/>
      <w:pPr>
        <w:ind w:left="3770" w:hanging="360"/>
      </w:pPr>
    </w:lvl>
    <w:lvl w:ilvl="5" w:tplc="0422001B" w:tentative="1">
      <w:start w:val="1"/>
      <w:numFmt w:val="lowerRoman"/>
      <w:lvlText w:val="%6."/>
      <w:lvlJc w:val="right"/>
      <w:pPr>
        <w:ind w:left="4490" w:hanging="180"/>
      </w:pPr>
    </w:lvl>
    <w:lvl w:ilvl="6" w:tplc="0422000F" w:tentative="1">
      <w:start w:val="1"/>
      <w:numFmt w:val="decimal"/>
      <w:lvlText w:val="%7."/>
      <w:lvlJc w:val="left"/>
      <w:pPr>
        <w:ind w:left="5210" w:hanging="360"/>
      </w:pPr>
    </w:lvl>
    <w:lvl w:ilvl="7" w:tplc="04220019" w:tentative="1">
      <w:start w:val="1"/>
      <w:numFmt w:val="lowerLetter"/>
      <w:lvlText w:val="%8."/>
      <w:lvlJc w:val="left"/>
      <w:pPr>
        <w:ind w:left="5930" w:hanging="360"/>
      </w:pPr>
    </w:lvl>
    <w:lvl w:ilvl="8" w:tplc="0422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>
    <w:nsid w:val="5BC969B3"/>
    <w:multiLevelType w:val="hybridMultilevel"/>
    <w:tmpl w:val="6A98E5AE"/>
    <w:lvl w:ilvl="0" w:tplc="0422000D">
      <w:start w:val="1"/>
      <w:numFmt w:val="bullet"/>
      <w:lvlText w:val=""/>
      <w:lvlJc w:val="left"/>
      <w:pPr>
        <w:ind w:left="131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>
    <w:nsid w:val="694C629F"/>
    <w:multiLevelType w:val="hybridMultilevel"/>
    <w:tmpl w:val="59F69036"/>
    <w:lvl w:ilvl="0" w:tplc="E8C0C354">
      <w:start w:val="1"/>
      <w:numFmt w:val="decimal"/>
      <w:lvlText w:val="%1."/>
      <w:lvlJc w:val="left"/>
      <w:pPr>
        <w:ind w:left="2346" w:hanging="8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6487764">
      <w:numFmt w:val="bullet"/>
      <w:lvlText w:val="•"/>
      <w:lvlJc w:val="left"/>
      <w:pPr>
        <w:ind w:left="3074" w:hanging="839"/>
      </w:pPr>
      <w:rPr>
        <w:rFonts w:hint="default"/>
      </w:rPr>
    </w:lvl>
    <w:lvl w:ilvl="2" w:tplc="B06230F4">
      <w:numFmt w:val="bullet"/>
      <w:lvlText w:val="•"/>
      <w:lvlJc w:val="left"/>
      <w:pPr>
        <w:ind w:left="3809" w:hanging="839"/>
      </w:pPr>
      <w:rPr>
        <w:rFonts w:hint="default"/>
      </w:rPr>
    </w:lvl>
    <w:lvl w:ilvl="3" w:tplc="8CAC0320">
      <w:numFmt w:val="bullet"/>
      <w:lvlText w:val="•"/>
      <w:lvlJc w:val="left"/>
      <w:pPr>
        <w:ind w:left="4543" w:hanging="839"/>
      </w:pPr>
      <w:rPr>
        <w:rFonts w:hint="default"/>
      </w:rPr>
    </w:lvl>
    <w:lvl w:ilvl="4" w:tplc="439062FA">
      <w:numFmt w:val="bullet"/>
      <w:lvlText w:val="•"/>
      <w:lvlJc w:val="left"/>
      <w:pPr>
        <w:ind w:left="5278" w:hanging="839"/>
      </w:pPr>
      <w:rPr>
        <w:rFonts w:hint="default"/>
      </w:rPr>
    </w:lvl>
    <w:lvl w:ilvl="5" w:tplc="B0D66F44">
      <w:numFmt w:val="bullet"/>
      <w:lvlText w:val="•"/>
      <w:lvlJc w:val="left"/>
      <w:pPr>
        <w:ind w:left="6013" w:hanging="839"/>
      </w:pPr>
      <w:rPr>
        <w:rFonts w:hint="default"/>
      </w:rPr>
    </w:lvl>
    <w:lvl w:ilvl="6" w:tplc="05609176">
      <w:numFmt w:val="bullet"/>
      <w:lvlText w:val="•"/>
      <w:lvlJc w:val="left"/>
      <w:pPr>
        <w:ind w:left="6747" w:hanging="839"/>
      </w:pPr>
      <w:rPr>
        <w:rFonts w:hint="default"/>
      </w:rPr>
    </w:lvl>
    <w:lvl w:ilvl="7" w:tplc="CF188C7A">
      <w:numFmt w:val="bullet"/>
      <w:lvlText w:val="•"/>
      <w:lvlJc w:val="left"/>
      <w:pPr>
        <w:ind w:left="7482" w:hanging="839"/>
      </w:pPr>
      <w:rPr>
        <w:rFonts w:hint="default"/>
      </w:rPr>
    </w:lvl>
    <w:lvl w:ilvl="8" w:tplc="9594F380">
      <w:numFmt w:val="bullet"/>
      <w:lvlText w:val="•"/>
      <w:lvlJc w:val="left"/>
      <w:pPr>
        <w:ind w:left="8217" w:hanging="839"/>
      </w:pPr>
      <w:rPr>
        <w:rFonts w:hint="default"/>
      </w:rPr>
    </w:lvl>
  </w:abstractNum>
  <w:abstractNum w:abstractNumId="16">
    <w:nsid w:val="7580792C"/>
    <w:multiLevelType w:val="hybridMultilevel"/>
    <w:tmpl w:val="DC4AC55E"/>
    <w:lvl w:ilvl="0" w:tplc="5412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0B1C74"/>
    <w:multiLevelType w:val="hybridMultilevel"/>
    <w:tmpl w:val="992A45F4"/>
    <w:lvl w:ilvl="0" w:tplc="0422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78180C1D"/>
    <w:multiLevelType w:val="hybridMultilevel"/>
    <w:tmpl w:val="EBA0D616"/>
    <w:lvl w:ilvl="0" w:tplc="87543FD4">
      <w:numFmt w:val="bullet"/>
      <w:lvlText w:val="-"/>
      <w:lvlJc w:val="left"/>
      <w:pPr>
        <w:ind w:left="1003" w:hanging="152"/>
      </w:pPr>
      <w:rPr>
        <w:rFonts w:ascii="Times New Roman" w:eastAsia="Times New Roman" w:hAnsi="Times New Roman" w:hint="default"/>
        <w:w w:val="99"/>
        <w:sz w:val="24"/>
      </w:rPr>
    </w:lvl>
    <w:lvl w:ilvl="1" w:tplc="0F7C8716">
      <w:numFmt w:val="bullet"/>
      <w:lvlText w:val="•"/>
      <w:lvlJc w:val="left"/>
      <w:pPr>
        <w:ind w:left="1919" w:hanging="152"/>
      </w:pPr>
      <w:rPr>
        <w:rFonts w:hint="default"/>
      </w:rPr>
    </w:lvl>
    <w:lvl w:ilvl="2" w:tplc="B5F4D864">
      <w:numFmt w:val="bullet"/>
      <w:lvlText w:val="•"/>
      <w:lvlJc w:val="left"/>
      <w:pPr>
        <w:ind w:left="2843" w:hanging="152"/>
      </w:pPr>
      <w:rPr>
        <w:rFonts w:hint="default"/>
      </w:rPr>
    </w:lvl>
    <w:lvl w:ilvl="3" w:tplc="2E3CF918">
      <w:numFmt w:val="bullet"/>
      <w:lvlText w:val="•"/>
      <w:lvlJc w:val="left"/>
      <w:pPr>
        <w:ind w:left="3766" w:hanging="152"/>
      </w:pPr>
      <w:rPr>
        <w:rFonts w:hint="default"/>
      </w:rPr>
    </w:lvl>
    <w:lvl w:ilvl="4" w:tplc="C0D41A3A">
      <w:numFmt w:val="bullet"/>
      <w:lvlText w:val="•"/>
      <w:lvlJc w:val="left"/>
      <w:pPr>
        <w:ind w:left="4690" w:hanging="152"/>
      </w:pPr>
      <w:rPr>
        <w:rFonts w:hint="default"/>
      </w:rPr>
    </w:lvl>
    <w:lvl w:ilvl="5" w:tplc="A1E2C7AE">
      <w:numFmt w:val="bullet"/>
      <w:lvlText w:val="•"/>
      <w:lvlJc w:val="left"/>
      <w:pPr>
        <w:ind w:left="5614" w:hanging="152"/>
      </w:pPr>
      <w:rPr>
        <w:rFonts w:hint="default"/>
      </w:rPr>
    </w:lvl>
    <w:lvl w:ilvl="6" w:tplc="EE5E0CCA">
      <w:numFmt w:val="bullet"/>
      <w:lvlText w:val="•"/>
      <w:lvlJc w:val="left"/>
      <w:pPr>
        <w:ind w:left="6537" w:hanging="152"/>
      </w:pPr>
      <w:rPr>
        <w:rFonts w:hint="default"/>
      </w:rPr>
    </w:lvl>
    <w:lvl w:ilvl="7" w:tplc="1206AC06">
      <w:numFmt w:val="bullet"/>
      <w:lvlText w:val="•"/>
      <w:lvlJc w:val="left"/>
      <w:pPr>
        <w:ind w:left="7461" w:hanging="152"/>
      </w:pPr>
      <w:rPr>
        <w:rFonts w:hint="default"/>
      </w:rPr>
    </w:lvl>
    <w:lvl w:ilvl="8" w:tplc="13145F06">
      <w:numFmt w:val="bullet"/>
      <w:lvlText w:val="•"/>
      <w:lvlJc w:val="left"/>
      <w:pPr>
        <w:ind w:left="8384" w:hanging="152"/>
      </w:pPr>
      <w:rPr>
        <w:rFonts w:hint="default"/>
      </w:rPr>
    </w:lvl>
  </w:abstractNum>
  <w:abstractNum w:abstractNumId="19">
    <w:nsid w:val="79806A09"/>
    <w:multiLevelType w:val="hybridMultilevel"/>
    <w:tmpl w:val="60E824A0"/>
    <w:lvl w:ilvl="0" w:tplc="473C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8"/>
  </w:num>
  <w:num w:numId="7">
    <w:abstractNumId w:val="15"/>
  </w:num>
  <w:num w:numId="8">
    <w:abstractNumId w:val="12"/>
  </w:num>
  <w:num w:numId="9">
    <w:abstractNumId w:val="16"/>
  </w:num>
  <w:num w:numId="10">
    <w:abstractNumId w:val="2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6"/>
  </w:num>
  <w:num w:numId="16">
    <w:abstractNumId w:val="11"/>
  </w:num>
  <w:num w:numId="17">
    <w:abstractNumId w:val="17"/>
  </w:num>
  <w:num w:numId="18">
    <w:abstractNumId w:val="1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6B"/>
    <w:rsid w:val="00042540"/>
    <w:rsid w:val="00070140"/>
    <w:rsid w:val="000C1B0D"/>
    <w:rsid w:val="000C75DB"/>
    <w:rsid w:val="000D0E25"/>
    <w:rsid w:val="0018760B"/>
    <w:rsid w:val="001A4A33"/>
    <w:rsid w:val="001E3155"/>
    <w:rsid w:val="002F0AB9"/>
    <w:rsid w:val="00300F54"/>
    <w:rsid w:val="00322F5B"/>
    <w:rsid w:val="004903CD"/>
    <w:rsid w:val="004F088C"/>
    <w:rsid w:val="004F7D50"/>
    <w:rsid w:val="00532C6B"/>
    <w:rsid w:val="005352ED"/>
    <w:rsid w:val="00623114"/>
    <w:rsid w:val="00623EF5"/>
    <w:rsid w:val="00680EE6"/>
    <w:rsid w:val="006A049E"/>
    <w:rsid w:val="006A1A97"/>
    <w:rsid w:val="006C061A"/>
    <w:rsid w:val="006F356B"/>
    <w:rsid w:val="00716DB3"/>
    <w:rsid w:val="00771290"/>
    <w:rsid w:val="00771685"/>
    <w:rsid w:val="00790C48"/>
    <w:rsid w:val="007E2A15"/>
    <w:rsid w:val="00875C1B"/>
    <w:rsid w:val="008D4EFA"/>
    <w:rsid w:val="009050F9"/>
    <w:rsid w:val="00932200"/>
    <w:rsid w:val="009511CB"/>
    <w:rsid w:val="009C3E04"/>
    <w:rsid w:val="009C712C"/>
    <w:rsid w:val="00A27851"/>
    <w:rsid w:val="00A41842"/>
    <w:rsid w:val="00A62DEC"/>
    <w:rsid w:val="00AF0528"/>
    <w:rsid w:val="00B72F4A"/>
    <w:rsid w:val="00BF2E08"/>
    <w:rsid w:val="00C21E17"/>
    <w:rsid w:val="00C32A3C"/>
    <w:rsid w:val="00C714DF"/>
    <w:rsid w:val="00D667E2"/>
    <w:rsid w:val="00D93985"/>
    <w:rsid w:val="00DD5E61"/>
    <w:rsid w:val="00E05049"/>
    <w:rsid w:val="00E22F98"/>
    <w:rsid w:val="00E36986"/>
    <w:rsid w:val="00E81860"/>
    <w:rsid w:val="00F1666A"/>
    <w:rsid w:val="00F96E5E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AF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uk-UA"/>
    </w:rPr>
  </w:style>
  <w:style w:type="paragraph" w:styleId="1">
    <w:name w:val="heading 1"/>
    <w:basedOn w:val="a"/>
    <w:link w:val="10"/>
    <w:uiPriority w:val="99"/>
    <w:qFormat/>
    <w:rsid w:val="00716DB3"/>
    <w:pPr>
      <w:ind w:left="6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EEC"/>
    <w:rPr>
      <w:rFonts w:ascii="Cambria" w:eastAsia="SimSun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716DB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16DB3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65EEC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716DB3"/>
    <w:pPr>
      <w:spacing w:before="160"/>
      <w:ind w:left="2346" w:hanging="839"/>
    </w:pPr>
  </w:style>
  <w:style w:type="paragraph" w:customStyle="1" w:styleId="TableParagraph">
    <w:name w:val="Table Paragraph"/>
    <w:basedOn w:val="a"/>
    <w:uiPriority w:val="99"/>
    <w:rsid w:val="00716DB3"/>
    <w:pPr>
      <w:ind w:left="107"/>
    </w:pPr>
  </w:style>
  <w:style w:type="paragraph" w:styleId="a6">
    <w:name w:val="Balloon Text"/>
    <w:basedOn w:val="a"/>
    <w:link w:val="a7"/>
    <w:uiPriority w:val="99"/>
    <w:semiHidden/>
    <w:rsid w:val="009C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C712C"/>
    <w:rPr>
      <w:rFonts w:ascii="Tahoma" w:hAnsi="Tahoma" w:cs="Tahoma"/>
      <w:sz w:val="16"/>
      <w:szCs w:val="16"/>
      <w:lang w:val="uk-UA" w:eastAsia="uk-UA"/>
    </w:rPr>
  </w:style>
  <w:style w:type="character" w:styleId="a8">
    <w:name w:val="Hyperlink"/>
    <w:uiPriority w:val="99"/>
    <w:rsid w:val="004F088C"/>
    <w:rPr>
      <w:rFonts w:cs="Times New Roman"/>
      <w:color w:val="0000FF"/>
      <w:u w:val="single"/>
    </w:rPr>
  </w:style>
  <w:style w:type="character" w:styleId="a9">
    <w:name w:val="Subtle Emphasis"/>
    <w:uiPriority w:val="99"/>
    <w:qFormat/>
    <w:rsid w:val="00E36986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B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uk-UA"/>
    </w:rPr>
  </w:style>
  <w:style w:type="paragraph" w:styleId="1">
    <w:name w:val="heading 1"/>
    <w:basedOn w:val="a"/>
    <w:link w:val="10"/>
    <w:uiPriority w:val="99"/>
    <w:qFormat/>
    <w:rsid w:val="00716DB3"/>
    <w:pPr>
      <w:ind w:left="6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EEC"/>
    <w:rPr>
      <w:rFonts w:ascii="Cambria" w:eastAsia="SimSun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716DB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16DB3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765EEC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716DB3"/>
    <w:pPr>
      <w:spacing w:before="160"/>
      <w:ind w:left="2346" w:hanging="839"/>
    </w:pPr>
  </w:style>
  <w:style w:type="paragraph" w:customStyle="1" w:styleId="TableParagraph">
    <w:name w:val="Table Paragraph"/>
    <w:basedOn w:val="a"/>
    <w:uiPriority w:val="99"/>
    <w:rsid w:val="00716DB3"/>
    <w:pPr>
      <w:ind w:left="107"/>
    </w:pPr>
  </w:style>
  <w:style w:type="paragraph" w:styleId="a6">
    <w:name w:val="Balloon Text"/>
    <w:basedOn w:val="a"/>
    <w:link w:val="a7"/>
    <w:uiPriority w:val="99"/>
    <w:semiHidden/>
    <w:rsid w:val="009C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C712C"/>
    <w:rPr>
      <w:rFonts w:ascii="Tahoma" w:hAnsi="Tahoma" w:cs="Tahoma"/>
      <w:sz w:val="16"/>
      <w:szCs w:val="16"/>
      <w:lang w:val="uk-UA" w:eastAsia="uk-UA"/>
    </w:rPr>
  </w:style>
  <w:style w:type="character" w:styleId="a8">
    <w:name w:val="Hyperlink"/>
    <w:uiPriority w:val="99"/>
    <w:rsid w:val="004F088C"/>
    <w:rPr>
      <w:rFonts w:cs="Times New Roman"/>
      <w:color w:val="0000FF"/>
      <w:u w:val="single"/>
    </w:rPr>
  </w:style>
  <w:style w:type="character" w:styleId="a9">
    <w:name w:val="Subtle Emphasis"/>
    <w:uiPriority w:val="99"/>
    <w:qFormat/>
    <w:rsid w:val="00E36986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nash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6833</Words>
  <Characters>3895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Пользователь Windows</dc:creator>
  <cp:lastModifiedBy>іван</cp:lastModifiedBy>
  <cp:revision>2</cp:revision>
  <dcterms:created xsi:type="dcterms:W3CDTF">2022-03-27T16:34:00Z</dcterms:created>
  <dcterms:modified xsi:type="dcterms:W3CDTF">2022-03-27T16:34:00Z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