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1D750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9233D5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40780" w:rsidRDefault="00395013" w:rsidP="00395013">
      <w:pPr>
        <w:jc w:val="center"/>
        <w:rPr>
          <w:b/>
          <w:sz w:val="32"/>
          <w:szCs w:val="32"/>
          <w:lang w:val="uk-UA"/>
        </w:rPr>
      </w:pPr>
      <w:r w:rsidRPr="00640780">
        <w:rPr>
          <w:b/>
          <w:sz w:val="32"/>
          <w:szCs w:val="32"/>
          <w:lang w:val="uk-UA"/>
        </w:rPr>
        <w:t>СИЛАБУС 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9233D5" w:rsidRPr="00640780" w:rsidRDefault="001D750D" w:rsidP="0039501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Іноземна мова</w:t>
      </w:r>
    </w:p>
    <w:p w:rsidR="00640780" w:rsidRPr="00640780" w:rsidRDefault="00640780" w:rsidP="00395013">
      <w:pPr>
        <w:jc w:val="center"/>
        <w:rPr>
          <w:b/>
          <w:sz w:val="36"/>
          <w:szCs w:val="36"/>
          <w:lang w:val="uk-UA"/>
        </w:rPr>
      </w:pPr>
    </w:p>
    <w:p w:rsidR="00640780" w:rsidRDefault="00640780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1D750D" w:rsidRDefault="00395013" w:rsidP="001D750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1D750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1D750D">
        <w:rPr>
          <w:sz w:val="28"/>
          <w:szCs w:val="28"/>
          <w:lang w:val="uk-UA"/>
        </w:rPr>
        <w:t>29</w:t>
      </w:r>
      <w:r w:rsidR="006E330B" w:rsidRPr="001D750D">
        <w:rPr>
          <w:sz w:val="28"/>
          <w:szCs w:val="28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 w:rsidR="001D750D">
        <w:rPr>
          <w:sz w:val="28"/>
          <w:szCs w:val="28"/>
          <w:lang w:val="uk-UA"/>
        </w:rPr>
        <w:t xml:space="preserve"> 2022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233D5" w:rsidRDefault="009233D5" w:rsidP="009233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– </w:t>
      </w:r>
      <w:r w:rsidR="001D750D">
        <w:rPr>
          <w:sz w:val="28"/>
          <w:szCs w:val="28"/>
          <w:lang w:val="uk-UA"/>
        </w:rPr>
        <w:t>2022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D750D" w:rsidRPr="001D750D" w:rsidRDefault="001D750D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51BC4">
        <w:rPr>
          <w:rFonts w:ascii="Times New Roman" w:hAnsi="Times New Roman" w:cs="Times New Roman"/>
          <w:sz w:val="28"/>
          <w:szCs w:val="28"/>
        </w:rPr>
        <w:t>омпетентності</w:t>
      </w:r>
    </w:p>
    <w:p w:rsidR="00151BC4" w:rsidRPr="00151BC4" w:rsidRDefault="001D750D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Назва </w:t>
            </w:r>
            <w:r w:rsidR="00C67355" w:rsidRPr="00E951A6">
              <w:rPr>
                <w:b/>
                <w:sz w:val="22"/>
                <w:szCs w:val="22"/>
                <w:lang w:val="uk-UA"/>
              </w:rPr>
              <w:t>дисциплі</w:t>
            </w:r>
            <w:r w:rsidR="00EE1819" w:rsidRPr="00E951A6">
              <w:rPr>
                <w:b/>
                <w:sz w:val="22"/>
                <w:szCs w:val="22"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E951A6" w:rsidRDefault="009233D5" w:rsidP="00A30CF0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Іноземна</w:t>
            </w:r>
            <w:r w:rsidR="00E11CC6">
              <w:rPr>
                <w:sz w:val="22"/>
                <w:szCs w:val="22"/>
                <w:lang w:val="uk-UA"/>
              </w:rPr>
              <w:t xml:space="preserve"> </w:t>
            </w:r>
            <w:r w:rsidRPr="00E951A6">
              <w:rPr>
                <w:sz w:val="22"/>
                <w:szCs w:val="22"/>
                <w:lang w:val="uk-UA"/>
              </w:rPr>
              <w:t>мова</w:t>
            </w:r>
            <w:r w:rsidR="0064078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7B67F7" w:rsidRDefault="007B67F7" w:rsidP="00E951A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Тетяна Петрівна</w:t>
            </w:r>
            <w:r w:rsidR="009233D5" w:rsidRPr="00E951A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9233D5" w:rsidRPr="00E951A6">
              <w:rPr>
                <w:sz w:val="22"/>
                <w:szCs w:val="22"/>
                <w:lang w:val="uk-UA"/>
              </w:rPr>
              <w:t>к.ф.н</w:t>
            </w:r>
            <w:proofErr w:type="spellEnd"/>
            <w:r w:rsidR="009233D5" w:rsidRPr="00E951A6">
              <w:rPr>
                <w:sz w:val="22"/>
                <w:szCs w:val="22"/>
                <w:lang w:val="uk-UA"/>
              </w:rPr>
              <w:t>., доцент кафедри іноземних мов</w:t>
            </w:r>
            <w:r w:rsidR="009233D5" w:rsidRPr="00E951A6">
              <w:rPr>
                <w:sz w:val="22"/>
                <w:szCs w:val="22"/>
              </w:rPr>
              <w:t>;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C2330" w:rsidRPr="007B67F7" w:rsidRDefault="007B67F7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Монолатій Тетяна Петрівна</w:t>
            </w:r>
            <w:r w:rsidR="009233D5" w:rsidRPr="00E951A6">
              <w:rPr>
                <w:sz w:val="22"/>
                <w:szCs w:val="22"/>
                <w:lang w:val="uk-UA"/>
              </w:rPr>
              <w:t xml:space="preserve"> </w:t>
            </w:r>
            <w:r w:rsidR="00A227B3" w:rsidRPr="00E951A6">
              <w:rPr>
                <w:sz w:val="22"/>
                <w:szCs w:val="22"/>
                <w:lang w:val="uk-UA"/>
              </w:rPr>
              <w:t xml:space="preserve">(0342) </w:t>
            </w:r>
            <w:r w:rsidR="009233D5" w:rsidRPr="00E951A6">
              <w:rPr>
                <w:sz w:val="22"/>
                <w:szCs w:val="22"/>
                <w:shd w:val="clear" w:color="auto" w:fill="FFFFFF"/>
              </w:rPr>
              <w:t>59-61-40</w:t>
            </w:r>
          </w:p>
        </w:tc>
      </w:tr>
      <w:tr w:rsidR="002C2330" w:rsidRPr="00501726" w:rsidTr="00E951A6">
        <w:tc>
          <w:tcPr>
            <w:tcW w:w="2547" w:type="dxa"/>
            <w:gridSpan w:val="3"/>
          </w:tcPr>
          <w:p w:rsidR="002C2330" w:rsidRPr="00E951A6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</w:rPr>
              <w:t>E-</w:t>
            </w:r>
            <w:proofErr w:type="spellStart"/>
            <w:r w:rsidRPr="00E951A6">
              <w:rPr>
                <w:b/>
                <w:sz w:val="22"/>
                <w:szCs w:val="22"/>
              </w:rPr>
              <w:t>mail</w:t>
            </w:r>
            <w:proofErr w:type="spellEnd"/>
            <w:r w:rsidRPr="007B67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B67F7">
              <w:rPr>
                <w:b/>
                <w:sz w:val="22"/>
                <w:szCs w:val="22"/>
              </w:rPr>
              <w:t>вик</w:t>
            </w:r>
            <w:r w:rsidRPr="00E951A6">
              <w:rPr>
                <w:b/>
                <w:sz w:val="22"/>
                <w:szCs w:val="22"/>
                <w:lang w:val="en-US"/>
              </w:rPr>
              <w:t>ладача</w:t>
            </w:r>
            <w:proofErr w:type="spellEnd"/>
          </w:p>
        </w:tc>
        <w:tc>
          <w:tcPr>
            <w:tcW w:w="6798" w:type="dxa"/>
            <w:gridSpan w:val="6"/>
          </w:tcPr>
          <w:p w:rsidR="006E330B" w:rsidRPr="007B67F7" w:rsidRDefault="007B67F7" w:rsidP="007B67F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tetiana</w:t>
            </w:r>
            <w:proofErr w:type="spellEnd"/>
            <w:r w:rsidRPr="00A30CF0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monolatii</w:t>
            </w:r>
            <w:proofErr w:type="spellEnd"/>
            <w:r w:rsidR="006E330B" w:rsidRPr="00A30CF0">
              <w:rPr>
                <w:sz w:val="22"/>
                <w:szCs w:val="22"/>
                <w:lang w:val="uk-UA"/>
              </w:rPr>
              <w:t>@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6E330B" w:rsidRPr="00A30CF0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6E330B" w:rsidRPr="00A30CF0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E951A6" w:rsidRDefault="004E1419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стаціонар</w:t>
            </w:r>
          </w:p>
        </w:tc>
      </w:tr>
      <w:tr w:rsidR="002C2330" w:rsidRPr="00C67355" w:rsidTr="00E951A6">
        <w:tc>
          <w:tcPr>
            <w:tcW w:w="2547" w:type="dxa"/>
            <w:gridSpan w:val="3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E951A6" w:rsidRDefault="00A30CF0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кредити ЄКТС, 9</w:t>
            </w:r>
            <w:r w:rsidR="00E11CC6">
              <w:rPr>
                <w:sz w:val="22"/>
                <w:szCs w:val="22"/>
                <w:lang w:val="uk-UA"/>
              </w:rPr>
              <w:t>0</w:t>
            </w:r>
            <w:r w:rsidR="000E60F3" w:rsidRPr="00E951A6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2C2330" w:rsidRPr="00501726" w:rsidTr="00E951A6">
        <w:tc>
          <w:tcPr>
            <w:tcW w:w="2547" w:type="dxa"/>
            <w:gridSpan w:val="3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Посилання на сайт дистанційно</w:t>
            </w:r>
            <w:r w:rsidR="00F9137E" w:rsidRPr="00E951A6">
              <w:rPr>
                <w:b/>
                <w:sz w:val="22"/>
                <w:szCs w:val="22"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E951A6" w:rsidRDefault="00501726" w:rsidP="00E951A6">
            <w:pPr>
              <w:jc w:val="both"/>
              <w:rPr>
                <w:sz w:val="22"/>
                <w:szCs w:val="22"/>
                <w:lang w:val="uk-UA"/>
              </w:rPr>
            </w:pPr>
            <w:hyperlink r:id="rId7" w:history="1"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http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www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test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d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learn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p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u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B97E04" w:rsidTr="00E951A6">
        <w:tc>
          <w:tcPr>
            <w:tcW w:w="2547" w:type="dxa"/>
            <w:gridSpan w:val="3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B97E04" w:rsidRPr="00B97E04" w:rsidRDefault="00C354E6" w:rsidP="00B97E04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B97E04">
              <w:rPr>
                <w:iCs/>
                <w:sz w:val="22"/>
                <w:szCs w:val="22"/>
                <w:lang w:val="uk-UA"/>
              </w:rPr>
              <w:t>розміщеному на інформаційному стенді та сайті кафедри</w:t>
            </w:r>
            <w:r w:rsidR="00B97E04">
              <w:rPr>
                <w:iCs/>
                <w:sz w:val="22"/>
                <w:szCs w:val="22"/>
                <w:lang w:val="uk-UA"/>
              </w:rPr>
              <w:t xml:space="preserve"> або/і за попередньою домовленістю із студентом.</w:t>
            </w:r>
            <w:r w:rsidR="00B97E04" w:rsidRPr="00B97E04">
              <w:rPr>
                <w:sz w:val="22"/>
                <w:szCs w:val="22"/>
                <w:lang w:val="uk-UA"/>
              </w:rPr>
              <w:t xml:space="preserve"> </w:t>
            </w:r>
          </w:p>
          <w:p w:rsidR="002C2330" w:rsidRPr="00E951A6" w:rsidRDefault="00C354E6" w:rsidP="00B97E04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Також можливі консультації шляхом ли</w:t>
            </w:r>
            <w:r w:rsidR="00B97E04">
              <w:rPr>
                <w:sz w:val="22"/>
                <w:szCs w:val="22"/>
                <w:lang w:val="uk-UA"/>
              </w:rPr>
              <w:t>стування через електронну пошту</w:t>
            </w:r>
            <w:r w:rsidRPr="00E951A6">
              <w:rPr>
                <w:sz w:val="22"/>
                <w:szCs w:val="22"/>
                <w:lang w:val="uk-UA"/>
              </w:rPr>
              <w:t xml:space="preserve">. </w:t>
            </w:r>
          </w:p>
        </w:tc>
      </w:tr>
      <w:tr w:rsidR="00C67355" w:rsidRPr="00B97E04" w:rsidTr="00E951A6">
        <w:tc>
          <w:tcPr>
            <w:tcW w:w="9345" w:type="dxa"/>
            <w:gridSpan w:val="9"/>
          </w:tcPr>
          <w:p w:rsidR="00C67355" w:rsidRPr="00E951A6" w:rsidRDefault="00C67355" w:rsidP="00A30CF0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2. Анотація до </w:t>
            </w:r>
            <w:r w:rsidR="00A30CF0">
              <w:rPr>
                <w:b/>
                <w:sz w:val="22"/>
                <w:szCs w:val="22"/>
                <w:lang w:val="uk-UA"/>
              </w:rPr>
              <w:t>курсу</w:t>
            </w:r>
          </w:p>
        </w:tc>
      </w:tr>
      <w:tr w:rsidR="00C67355" w:rsidRPr="00501726" w:rsidTr="00E951A6">
        <w:tc>
          <w:tcPr>
            <w:tcW w:w="9345" w:type="dxa"/>
            <w:gridSpan w:val="9"/>
          </w:tcPr>
          <w:p w:rsidR="00640780" w:rsidRPr="00F303A3" w:rsidRDefault="00640780" w:rsidP="00640780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F303A3">
              <w:rPr>
                <w:sz w:val="22"/>
                <w:szCs w:val="22"/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компетентності. Програма передбачає систематизацію знань студентів з </w:t>
            </w:r>
            <w:r w:rsidR="004E1419" w:rsidRPr="00F303A3">
              <w:rPr>
                <w:sz w:val="22"/>
                <w:szCs w:val="22"/>
                <w:lang w:val="uk-UA"/>
              </w:rPr>
              <w:t>німецької</w:t>
            </w:r>
            <w:r w:rsidRPr="00F303A3">
              <w:rPr>
                <w:sz w:val="22"/>
                <w:szCs w:val="22"/>
                <w:lang w:val="uk-UA"/>
              </w:rPr>
              <w:t xml:space="preserve"> мови в усіх її аспектах в рамках </w:t>
            </w:r>
            <w:proofErr w:type="spellStart"/>
            <w:r w:rsidRPr="00F303A3">
              <w:rPr>
                <w:sz w:val="22"/>
                <w:szCs w:val="22"/>
                <w:lang w:val="uk-UA"/>
              </w:rPr>
              <w:t>компетентнісного</w:t>
            </w:r>
            <w:proofErr w:type="spellEnd"/>
            <w:r w:rsidRPr="00F303A3">
              <w:rPr>
                <w:sz w:val="22"/>
                <w:szCs w:val="22"/>
                <w:lang w:val="uk-UA"/>
              </w:rPr>
              <w:t xml:space="preserve"> підходу.</w:t>
            </w:r>
          </w:p>
          <w:p w:rsidR="00640780" w:rsidRPr="00F303A3" w:rsidRDefault="00640780" w:rsidP="00640780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F303A3">
              <w:rPr>
                <w:sz w:val="22"/>
                <w:szCs w:val="22"/>
                <w:lang w:val="uk-UA"/>
              </w:rPr>
              <w:t xml:space="preserve">Курс іноземної мови </w:t>
            </w:r>
            <w:r w:rsidR="00A30CF0" w:rsidRPr="00F303A3">
              <w:rPr>
                <w:sz w:val="22"/>
                <w:szCs w:val="22"/>
                <w:lang w:val="uk-UA"/>
              </w:rPr>
              <w:t>має</w:t>
            </w:r>
            <w:r w:rsidRPr="00F303A3">
              <w:rPr>
                <w:sz w:val="22"/>
                <w:szCs w:val="22"/>
                <w:lang w:val="uk-UA"/>
              </w:rPr>
              <w:t xml:space="preserve">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 </w:t>
            </w:r>
          </w:p>
          <w:p w:rsidR="00387C66" w:rsidRPr="00A30CF0" w:rsidRDefault="00835D68" w:rsidP="00A30CF0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2"/>
                <w:szCs w:val="22"/>
                <w:lang w:val="uk-UA"/>
              </w:rPr>
            </w:pPr>
            <w:r w:rsidRPr="00F303A3">
              <w:rPr>
                <w:sz w:val="22"/>
                <w:szCs w:val="22"/>
                <w:lang w:val="uk-UA"/>
              </w:rPr>
              <w:t>Предметом</w:t>
            </w:r>
            <w:r w:rsidR="00E11CC6" w:rsidRPr="00F303A3">
              <w:rPr>
                <w:sz w:val="22"/>
                <w:szCs w:val="22"/>
                <w:lang w:val="uk-UA"/>
              </w:rPr>
              <w:t xml:space="preserve"> вивчення </w:t>
            </w:r>
            <w:r w:rsidRPr="00F303A3">
              <w:rPr>
                <w:sz w:val="22"/>
                <w:szCs w:val="22"/>
                <w:lang w:val="uk-UA"/>
              </w:rPr>
              <w:t xml:space="preserve">навчальної дисципліни є </w:t>
            </w:r>
            <w:r w:rsidR="006E330B" w:rsidRPr="00F303A3">
              <w:rPr>
                <w:sz w:val="22"/>
                <w:szCs w:val="22"/>
                <w:lang w:val="uk-UA"/>
              </w:rPr>
              <w:t xml:space="preserve">опрацювання лексичного </w:t>
            </w:r>
            <w:r w:rsidR="00935584" w:rsidRPr="00F303A3">
              <w:rPr>
                <w:sz w:val="22"/>
                <w:szCs w:val="22"/>
                <w:lang w:val="uk-UA"/>
              </w:rPr>
              <w:t xml:space="preserve">матеріалу </w:t>
            </w:r>
            <w:r w:rsidR="00A30CF0" w:rsidRPr="00F303A3">
              <w:rPr>
                <w:sz w:val="22"/>
                <w:szCs w:val="22"/>
                <w:lang w:val="uk-UA"/>
              </w:rPr>
              <w:t>з іноземної мови</w:t>
            </w:r>
            <w:r w:rsidRPr="00F303A3">
              <w:rPr>
                <w:rFonts w:eastAsia="TimesNewRomanPSMT"/>
                <w:sz w:val="22"/>
                <w:szCs w:val="22"/>
                <w:lang w:val="uk-UA"/>
              </w:rPr>
              <w:t>, а також</w:t>
            </w:r>
            <w:r w:rsidR="00935584" w:rsidRPr="00F303A3">
              <w:rPr>
                <w:rFonts w:eastAsia="TimesNewRomanPSMT"/>
                <w:sz w:val="22"/>
                <w:szCs w:val="22"/>
                <w:lang w:val="uk-UA"/>
              </w:rPr>
              <w:t xml:space="preserve"> систематизація знань із граматики –</w:t>
            </w:r>
            <w:r w:rsidR="00935584" w:rsidRPr="00F303A3">
              <w:rPr>
                <w:sz w:val="22"/>
                <w:szCs w:val="22"/>
                <w:lang w:val="uk-UA"/>
              </w:rPr>
              <w:t xml:space="preserve"> </w:t>
            </w:r>
            <w:r w:rsidR="00640780" w:rsidRPr="00F303A3">
              <w:rPr>
                <w:sz w:val="22"/>
                <w:szCs w:val="22"/>
                <w:lang w:val="uk-UA"/>
              </w:rPr>
              <w:t>найбільш важливих</w:t>
            </w:r>
            <w:r w:rsidR="00935584" w:rsidRPr="00F303A3">
              <w:rPr>
                <w:sz w:val="22"/>
                <w:szCs w:val="22"/>
                <w:lang w:val="uk-UA"/>
              </w:rPr>
              <w:t xml:space="preserve"> </w:t>
            </w:r>
            <w:r w:rsidR="00640780" w:rsidRPr="00F303A3">
              <w:rPr>
                <w:sz w:val="22"/>
                <w:szCs w:val="22"/>
                <w:lang w:val="uk-UA"/>
              </w:rPr>
              <w:t>явищ</w:t>
            </w:r>
            <w:r w:rsidR="00935584" w:rsidRPr="00F303A3">
              <w:rPr>
                <w:sz w:val="22"/>
                <w:szCs w:val="22"/>
                <w:lang w:val="uk-UA"/>
              </w:rPr>
              <w:t xml:space="preserve"> морфології та синтаксису </w:t>
            </w:r>
            <w:r w:rsidR="004E1419" w:rsidRPr="00F303A3">
              <w:rPr>
                <w:sz w:val="22"/>
                <w:szCs w:val="22"/>
                <w:lang w:val="uk-UA"/>
              </w:rPr>
              <w:t>німецької</w:t>
            </w:r>
            <w:r w:rsidR="00935584" w:rsidRPr="00F303A3">
              <w:rPr>
                <w:sz w:val="22"/>
                <w:szCs w:val="22"/>
                <w:lang w:val="uk-UA"/>
              </w:rPr>
              <w:t xml:space="preserve"> мови.</w:t>
            </w:r>
          </w:p>
        </w:tc>
      </w:tr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E951A6">
              <w:rPr>
                <w:b/>
                <w:sz w:val="22"/>
                <w:szCs w:val="22"/>
              </w:rPr>
              <w:t xml:space="preserve">Мета </w:t>
            </w:r>
            <w:r w:rsidRPr="00E951A6">
              <w:rPr>
                <w:b/>
                <w:sz w:val="22"/>
                <w:szCs w:val="22"/>
                <w:lang w:val="uk-UA"/>
              </w:rPr>
              <w:t xml:space="preserve">та цілі </w:t>
            </w:r>
            <w:r w:rsidR="00741461" w:rsidRPr="00E951A6">
              <w:rPr>
                <w:b/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C67355" w:rsidRPr="001D750D" w:rsidTr="00E951A6">
        <w:tc>
          <w:tcPr>
            <w:tcW w:w="9345" w:type="dxa"/>
            <w:gridSpan w:val="9"/>
          </w:tcPr>
          <w:p w:rsidR="00A30CF0" w:rsidRPr="003E2D9E" w:rsidRDefault="00640780" w:rsidP="00A30CF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3E2D9E">
              <w:rPr>
                <w:b/>
                <w:sz w:val="22"/>
                <w:szCs w:val="22"/>
                <w:lang w:val="uk-UA"/>
              </w:rPr>
              <w:t>Мета</w:t>
            </w:r>
            <w:r w:rsidRPr="003E2D9E">
              <w:rPr>
                <w:sz w:val="22"/>
                <w:szCs w:val="22"/>
                <w:lang w:val="uk-UA"/>
              </w:rPr>
              <w:t xml:space="preserve"> – формування у студентів загальних та професійно орієнтованих комунікативних </w:t>
            </w:r>
            <w:proofErr w:type="spellStart"/>
            <w:r w:rsidRPr="003E2D9E">
              <w:rPr>
                <w:sz w:val="22"/>
                <w:szCs w:val="22"/>
                <w:lang w:val="uk-UA"/>
              </w:rPr>
              <w:t>компетенцій</w:t>
            </w:r>
            <w:proofErr w:type="spellEnd"/>
            <w:r w:rsidRPr="003E2D9E">
              <w:rPr>
                <w:sz w:val="22"/>
                <w:szCs w:val="22"/>
                <w:lang w:val="uk-UA"/>
              </w:rPr>
              <w:t xml:space="preserve"> (лінгвістичної, соціолінгвістичної і прагматичної) для забезпечення ефективного іншомовного спілкування.</w:t>
            </w:r>
          </w:p>
          <w:p w:rsidR="00C67355" w:rsidRPr="003E2D9E" w:rsidRDefault="00640780" w:rsidP="00A30CF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3E2D9E">
              <w:rPr>
                <w:b/>
                <w:sz w:val="22"/>
                <w:szCs w:val="22"/>
                <w:lang w:val="uk-UA"/>
              </w:rPr>
              <w:t>Завдання</w:t>
            </w:r>
            <w:r w:rsidR="00A30CF0" w:rsidRPr="003E2D9E">
              <w:rPr>
                <w:lang w:val="uk-UA"/>
              </w:rPr>
              <w:t>: вдосконалення знань та розвиток навичок практичного володіння, спілкування, перекладу,</w:t>
            </w:r>
            <w:r w:rsidR="00A30CF0" w:rsidRPr="003E2D9E">
              <w:rPr>
                <w:sz w:val="22"/>
                <w:szCs w:val="22"/>
                <w:lang w:val="uk-UA"/>
              </w:rPr>
              <w:t xml:space="preserve"> </w:t>
            </w:r>
            <w:r w:rsidR="00A30CF0" w:rsidRPr="003E2D9E">
              <w:rPr>
                <w:lang w:val="uk-UA"/>
              </w:rPr>
              <w:t>читання, письмового мовлення та граматичної компетенції студентів з лінгвокраїнознавства та культурології, ситуативного мовлення та фахового спілкування.</w:t>
            </w:r>
          </w:p>
        </w:tc>
      </w:tr>
      <w:tr w:rsidR="001039A3" w:rsidRPr="00C67355" w:rsidTr="00E951A6">
        <w:tc>
          <w:tcPr>
            <w:tcW w:w="9345" w:type="dxa"/>
            <w:gridSpan w:val="9"/>
          </w:tcPr>
          <w:p w:rsidR="001039A3" w:rsidRPr="003E2D9E" w:rsidRDefault="00A30CF0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E2D9E">
              <w:rPr>
                <w:b/>
                <w:sz w:val="22"/>
                <w:szCs w:val="22"/>
                <w:lang w:val="uk-UA"/>
              </w:rPr>
              <w:t>4. Компетентності</w:t>
            </w:r>
          </w:p>
        </w:tc>
      </w:tr>
      <w:tr w:rsidR="001039A3" w:rsidRPr="00501726" w:rsidTr="00E951A6">
        <w:tc>
          <w:tcPr>
            <w:tcW w:w="9345" w:type="dxa"/>
            <w:gridSpan w:val="9"/>
          </w:tcPr>
          <w:p w:rsidR="00A30CF0" w:rsidRPr="003E2D9E" w:rsidRDefault="00A30CF0" w:rsidP="00A30CF0">
            <w:pPr>
              <w:spacing w:line="257" w:lineRule="auto"/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>РН1.Вільно спілкуватися з професійних питань із фахівцями та нефахівцями державною та іноземною(</w:t>
            </w:r>
            <w:proofErr w:type="spellStart"/>
            <w:r w:rsidRPr="003E2D9E">
              <w:rPr>
                <w:lang w:val="uk-UA"/>
              </w:rPr>
              <w:t>ими</w:t>
            </w:r>
            <w:proofErr w:type="spellEnd"/>
            <w:r w:rsidRPr="003E2D9E">
              <w:rPr>
                <w:lang w:val="uk-UA"/>
              </w:rPr>
              <w:t xml:space="preserve">) мовами усно й письмово, використовувати їх для організації ефективної міжкультурної комунікації. </w:t>
            </w:r>
          </w:p>
          <w:p w:rsidR="00A30CF0" w:rsidRPr="003E2D9E" w:rsidRDefault="00A30CF0" w:rsidP="00A30CF0">
            <w:pPr>
              <w:spacing w:line="257" w:lineRule="auto"/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>РН3. Організовувати процес свого навчання й самоосвіти.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РН5. Співпрацювати з колегами, представниками інших культур та релігій, прибічниками різних політичних поглядів тощо.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РН6. 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РН8.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</w:t>
            </w:r>
            <w:r w:rsidRPr="003E2D9E">
              <w:rPr>
                <w:lang w:val="uk-UA"/>
              </w:rPr>
              <w:lastRenderedPageBreak/>
              <w:t xml:space="preserve">ці знання у професійній діяльності.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>РН9. Характеризувати діалектні та соціальні різновиди мов(и), що вивчаються(</w:t>
            </w:r>
            <w:proofErr w:type="spellStart"/>
            <w:r w:rsidRPr="003E2D9E">
              <w:rPr>
                <w:lang w:val="uk-UA"/>
              </w:rPr>
              <w:t>ється</w:t>
            </w:r>
            <w:proofErr w:type="spellEnd"/>
            <w:r w:rsidRPr="003E2D9E">
              <w:rPr>
                <w:lang w:val="uk-UA"/>
              </w:rPr>
              <w:t xml:space="preserve">), описувати </w:t>
            </w:r>
            <w:proofErr w:type="spellStart"/>
            <w:r w:rsidRPr="003E2D9E">
              <w:rPr>
                <w:lang w:val="uk-UA"/>
              </w:rPr>
              <w:t>соціолінгвальну</w:t>
            </w:r>
            <w:proofErr w:type="spellEnd"/>
            <w:r w:rsidRPr="003E2D9E">
              <w:rPr>
                <w:lang w:val="uk-UA"/>
              </w:rPr>
              <w:t xml:space="preserve"> ситуацію.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РН10. Знати норми літературної мови та вміти їх застосовувати у практичній діяльності.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>РН11. Знати принципи, технології і прийоми створення усних і письмових текстів різних жанрів і стилів державною та іноземною (іноземними) мовами.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>РН14. Використовувати мову(и), що вивчається(</w:t>
            </w:r>
            <w:proofErr w:type="spellStart"/>
            <w:r w:rsidRPr="003E2D9E">
              <w:rPr>
                <w:lang w:val="uk-UA"/>
              </w:rPr>
              <w:t>ються</w:t>
            </w:r>
            <w:proofErr w:type="spellEnd"/>
            <w:r w:rsidRPr="003E2D9E">
              <w:rPr>
                <w:lang w:val="uk-UA"/>
              </w:rPr>
              <w:t xml:space="preserve"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РН15. Здійснювати лінгвістичний, літературознавчий та спеціальний філологічний аналіз текстів різних стилів і жанрів. </w:t>
            </w:r>
          </w:p>
          <w:p w:rsidR="001039A3" w:rsidRPr="003E2D9E" w:rsidRDefault="00A30CF0" w:rsidP="003E2D9E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</w:t>
            </w:r>
          </w:p>
        </w:tc>
      </w:tr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AC76DC" w:rsidP="003E2D9E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lastRenderedPageBreak/>
              <w:t>5</w:t>
            </w:r>
            <w:r w:rsidR="00C67355" w:rsidRPr="00E951A6">
              <w:rPr>
                <w:b/>
                <w:sz w:val="22"/>
                <w:szCs w:val="22"/>
                <w:lang w:val="uk-UA"/>
              </w:rPr>
              <w:t xml:space="preserve">. </w:t>
            </w:r>
            <w:r w:rsidR="003E2D9E">
              <w:rPr>
                <w:b/>
                <w:sz w:val="22"/>
                <w:szCs w:val="22"/>
                <w:lang w:val="uk-UA"/>
              </w:rPr>
              <w:t>Результати навчання</w:t>
            </w:r>
          </w:p>
        </w:tc>
      </w:tr>
      <w:tr w:rsidR="003E2D9E" w:rsidRPr="00501726" w:rsidTr="00E951A6">
        <w:tc>
          <w:tcPr>
            <w:tcW w:w="9345" w:type="dxa"/>
            <w:gridSpan w:val="9"/>
          </w:tcPr>
          <w:p w:rsidR="003E2D9E" w:rsidRPr="003E2D9E" w:rsidRDefault="003E2D9E" w:rsidP="003E2D9E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>Очікувані програмні результати навчання:</w:t>
            </w:r>
          </w:p>
          <w:p w:rsidR="003E2D9E" w:rsidRPr="003E2D9E" w:rsidRDefault="003E2D9E" w:rsidP="003E2D9E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>Володіти основними дискурсивними способами реалізації комунікативних цілей відповідно до особливостей комунікативного контексту.</w:t>
            </w:r>
          </w:p>
          <w:p w:rsidR="003E2D9E" w:rsidRPr="00E951A6" w:rsidRDefault="003E2D9E" w:rsidP="003E2D9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3E2D9E">
              <w:rPr>
                <w:lang w:val="uk-UA"/>
              </w:rPr>
              <w:t>Вміти висловлюватися швидко і спонтанно без помітних труднощів, пов’язаних з пошуком засобів вираження думки, ефективно і гнучко користуватися німецькою мовою.</w:t>
            </w:r>
          </w:p>
        </w:tc>
      </w:tr>
      <w:tr w:rsidR="003E2D9E" w:rsidRPr="00C67355" w:rsidTr="00E951A6">
        <w:tc>
          <w:tcPr>
            <w:tcW w:w="9345" w:type="dxa"/>
            <w:gridSpan w:val="9"/>
          </w:tcPr>
          <w:p w:rsidR="003E2D9E" w:rsidRPr="00E951A6" w:rsidRDefault="003E2D9E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6. </w:t>
            </w:r>
            <w:r w:rsidRPr="00E951A6">
              <w:rPr>
                <w:b/>
                <w:sz w:val="22"/>
                <w:szCs w:val="22"/>
                <w:lang w:val="uk-UA"/>
              </w:rPr>
              <w:t>Організація навчання</w:t>
            </w:r>
            <w:r>
              <w:rPr>
                <w:b/>
                <w:sz w:val="22"/>
                <w:szCs w:val="22"/>
                <w:lang w:val="uk-UA"/>
              </w:rPr>
              <w:t xml:space="preserve"> курсу</w:t>
            </w:r>
          </w:p>
        </w:tc>
      </w:tr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Обсяг </w:t>
            </w:r>
            <w:r w:rsidR="00741461" w:rsidRPr="00E951A6">
              <w:rPr>
                <w:sz w:val="22"/>
                <w:szCs w:val="22"/>
                <w:lang w:val="uk-UA"/>
              </w:rPr>
              <w:t>навчальної дисципліни</w:t>
            </w:r>
            <w:r w:rsidR="003E2D9E">
              <w:rPr>
                <w:sz w:val="22"/>
                <w:szCs w:val="22"/>
                <w:lang w:val="uk-UA"/>
              </w:rPr>
              <w:t xml:space="preserve"> – 90 год.</w:t>
            </w:r>
          </w:p>
        </w:tc>
      </w:tr>
      <w:tr w:rsidR="00C67355" w:rsidRPr="00C67355" w:rsidTr="00E951A6">
        <w:tc>
          <w:tcPr>
            <w:tcW w:w="3050" w:type="dxa"/>
            <w:gridSpan w:val="4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3E2D9E" w:rsidRDefault="00E11CC6" w:rsidP="00E9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640B3E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0C46E3" w:rsidRPr="00C67355" w:rsidTr="00E951A6">
        <w:tc>
          <w:tcPr>
            <w:tcW w:w="9345" w:type="dxa"/>
            <w:gridSpan w:val="9"/>
          </w:tcPr>
          <w:p w:rsidR="000C46E3" w:rsidRPr="00E951A6" w:rsidRDefault="000C46E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B97E04" w:rsidRPr="00C67355" w:rsidTr="00E951A6">
        <w:tc>
          <w:tcPr>
            <w:tcW w:w="1513" w:type="dxa"/>
            <w:vAlign w:val="center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E951A6" w:rsidRDefault="00483A45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E951A6">
        <w:tc>
          <w:tcPr>
            <w:tcW w:w="1513" w:type="dxa"/>
          </w:tcPr>
          <w:p w:rsidR="000C46E3" w:rsidRPr="00E951A6" w:rsidRDefault="003E2D9E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0C46E3" w:rsidRPr="00E951A6" w:rsidRDefault="00C207DE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E951A6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3E2D9E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0" w:type="dxa"/>
            <w:gridSpan w:val="2"/>
          </w:tcPr>
          <w:p w:rsidR="000C46E3" w:rsidRPr="00E951A6" w:rsidRDefault="000E60F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нормативн</w:t>
            </w:r>
            <w:r w:rsidR="00C207DE" w:rsidRPr="00E951A6">
              <w:rPr>
                <w:sz w:val="22"/>
                <w:szCs w:val="22"/>
                <w:lang w:val="uk-UA"/>
              </w:rPr>
              <w:t>ий</w:t>
            </w:r>
          </w:p>
        </w:tc>
      </w:tr>
      <w:tr w:rsidR="00AC76DC" w:rsidRPr="00C67355" w:rsidTr="00E951A6">
        <w:tc>
          <w:tcPr>
            <w:tcW w:w="9345" w:type="dxa"/>
            <w:gridSpan w:val="9"/>
          </w:tcPr>
          <w:p w:rsidR="00AC76DC" w:rsidRPr="00E951A6" w:rsidRDefault="00AC76DC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Тематика</w:t>
            </w:r>
            <w:r w:rsidRPr="00E951A6">
              <w:rPr>
                <w:sz w:val="22"/>
                <w:szCs w:val="22"/>
              </w:rPr>
              <w:t xml:space="preserve"> курс</w:t>
            </w:r>
            <w:r w:rsidRPr="00E951A6">
              <w:rPr>
                <w:sz w:val="22"/>
                <w:szCs w:val="22"/>
                <w:lang w:val="uk-UA"/>
              </w:rPr>
              <w:t>у</w:t>
            </w:r>
          </w:p>
        </w:tc>
      </w:tr>
      <w:tr w:rsidR="00D66F9A" w:rsidRPr="003E2D9E" w:rsidTr="00E951A6">
        <w:tc>
          <w:tcPr>
            <w:tcW w:w="6232" w:type="dxa"/>
            <w:gridSpan w:val="6"/>
            <w:vMerge w:val="restart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кількість год.</w:t>
            </w:r>
            <w:r w:rsidR="003E2D9E">
              <w:rPr>
                <w:sz w:val="22"/>
                <w:szCs w:val="22"/>
                <w:lang w:val="uk-UA"/>
              </w:rPr>
              <w:t xml:space="preserve"> 9</w:t>
            </w:r>
            <w:r w:rsidR="00D2746E">
              <w:rPr>
                <w:sz w:val="22"/>
                <w:szCs w:val="22"/>
                <w:lang w:val="uk-UA"/>
              </w:rPr>
              <w:t>0</w:t>
            </w:r>
          </w:p>
        </w:tc>
      </w:tr>
      <w:tr w:rsidR="00D66F9A" w:rsidRPr="003E2D9E" w:rsidTr="00E951A6">
        <w:tc>
          <w:tcPr>
            <w:tcW w:w="6232" w:type="dxa"/>
            <w:gridSpan w:val="6"/>
            <w:vMerge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065B6A" w:rsidRPr="003E2D9E" w:rsidTr="00E951A6">
        <w:tc>
          <w:tcPr>
            <w:tcW w:w="6232" w:type="dxa"/>
            <w:gridSpan w:val="6"/>
          </w:tcPr>
          <w:p w:rsidR="00065B6A" w:rsidRPr="00065B6A" w:rsidRDefault="00065B6A" w:rsidP="00CD72DF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065B6A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065B6A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28" w:type="dxa"/>
          </w:tcPr>
          <w:p w:rsidR="00065B6A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CD72DF" w:rsidRPr="00501726" w:rsidTr="00E951A6">
        <w:tc>
          <w:tcPr>
            <w:tcW w:w="9345" w:type="dxa"/>
            <w:gridSpan w:val="9"/>
          </w:tcPr>
          <w:p w:rsidR="00640B3E" w:rsidRPr="00640B3E" w:rsidRDefault="00640B3E" w:rsidP="00065B6A">
            <w:pPr>
              <w:jc w:val="center"/>
              <w:rPr>
                <w:sz w:val="22"/>
                <w:szCs w:val="22"/>
                <w:lang w:val="uk-UA"/>
              </w:rPr>
            </w:pPr>
            <w:r w:rsidRPr="00640B3E">
              <w:rPr>
                <w:b/>
                <w:sz w:val="22"/>
                <w:szCs w:val="22"/>
                <w:lang w:val="de-DE"/>
              </w:rPr>
              <w:t>Die juristische Ausbildung und die juristischen Berufe.</w:t>
            </w:r>
          </w:p>
          <w:p w:rsidR="00CD72DF" w:rsidRPr="00E951A6" w:rsidRDefault="00640B3E" w:rsidP="00065B6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40B3E">
              <w:rPr>
                <w:b/>
                <w:sz w:val="22"/>
                <w:szCs w:val="22"/>
                <w:lang w:val="de-DE"/>
              </w:rPr>
              <w:t>Rechtspflege und Institutionen der Rechtspflege</w:t>
            </w:r>
          </w:p>
        </w:tc>
      </w:tr>
      <w:tr w:rsidR="009F1EE0" w:rsidRPr="00C67355" w:rsidTr="00E951A6">
        <w:tc>
          <w:tcPr>
            <w:tcW w:w="6232" w:type="dxa"/>
            <w:gridSpan w:val="6"/>
          </w:tcPr>
          <w:p w:rsidR="009F1EE0" w:rsidRPr="00640B3E" w:rsidRDefault="00065B6A" w:rsidP="00065B6A">
            <w:pPr>
              <w:jc w:val="both"/>
              <w:rPr>
                <w:sz w:val="22"/>
                <w:szCs w:val="22"/>
                <w:lang w:val="uk-UA"/>
              </w:rPr>
            </w:pPr>
            <w:r w:rsidRPr="00640B3E">
              <w:rPr>
                <w:sz w:val="22"/>
                <w:szCs w:val="22"/>
                <w:lang w:val="uk-UA"/>
              </w:rPr>
              <w:t xml:space="preserve">Тема 1. </w:t>
            </w:r>
            <w:r w:rsidR="00640B3E" w:rsidRPr="00640B3E">
              <w:rPr>
                <w:sz w:val="22"/>
                <w:szCs w:val="22"/>
                <w:lang w:val="de-DE"/>
              </w:rPr>
              <w:t>Juristische Ausbildung. Die phonetische Basis der deutschen Sprache. Die Wortfolge. Grundformen der Verben.</w:t>
            </w:r>
          </w:p>
        </w:tc>
        <w:tc>
          <w:tcPr>
            <w:tcW w:w="993" w:type="dxa"/>
          </w:tcPr>
          <w:p w:rsidR="009F1EE0" w:rsidRPr="00145083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E951A6" w:rsidRDefault="00FA1CD1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9F1EE0" w:rsidRPr="00FA1CD1" w:rsidRDefault="00FA1CD1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8</w:t>
            </w:r>
          </w:p>
        </w:tc>
      </w:tr>
      <w:tr w:rsidR="00613BE3" w:rsidRPr="00C67355" w:rsidTr="00E951A6">
        <w:tc>
          <w:tcPr>
            <w:tcW w:w="6232" w:type="dxa"/>
            <w:gridSpan w:val="6"/>
          </w:tcPr>
          <w:p w:rsidR="00613BE3" w:rsidRPr="00D96437" w:rsidRDefault="00065B6A" w:rsidP="00065B6A">
            <w:pPr>
              <w:rPr>
                <w:sz w:val="22"/>
                <w:szCs w:val="22"/>
                <w:lang w:val="uk-UA"/>
              </w:rPr>
            </w:pPr>
            <w:r w:rsidRPr="00D96437">
              <w:rPr>
                <w:sz w:val="22"/>
                <w:szCs w:val="22"/>
                <w:lang w:val="uk-UA"/>
              </w:rPr>
              <w:t xml:space="preserve">Тема 2. </w:t>
            </w:r>
            <w:r w:rsidR="00640B3E" w:rsidRPr="00640B3E">
              <w:rPr>
                <w:sz w:val="22"/>
                <w:szCs w:val="22"/>
                <w:lang w:val="de-DE"/>
              </w:rPr>
              <w:t>Juristische Berufe. Das Präsens.</w:t>
            </w:r>
          </w:p>
        </w:tc>
        <w:tc>
          <w:tcPr>
            <w:tcW w:w="993" w:type="dxa"/>
          </w:tcPr>
          <w:p w:rsidR="00613BE3" w:rsidRPr="00E951A6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613BE3" w:rsidRPr="00FA1CD1" w:rsidRDefault="00FA1CD1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28" w:type="dxa"/>
          </w:tcPr>
          <w:p w:rsidR="00613BE3" w:rsidRPr="00FA1CD1" w:rsidRDefault="00FA1CD1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8</w:t>
            </w:r>
          </w:p>
        </w:tc>
      </w:tr>
      <w:tr w:rsidR="00613BE3" w:rsidRPr="00C67355" w:rsidTr="00E951A6">
        <w:tc>
          <w:tcPr>
            <w:tcW w:w="6232" w:type="dxa"/>
            <w:gridSpan w:val="6"/>
          </w:tcPr>
          <w:p w:rsidR="00613BE3" w:rsidRPr="00D96437" w:rsidRDefault="00E54D8A" w:rsidP="00E54D8A">
            <w:pPr>
              <w:rPr>
                <w:sz w:val="22"/>
                <w:szCs w:val="22"/>
                <w:lang w:val="uk-UA"/>
              </w:rPr>
            </w:pPr>
            <w:r w:rsidRPr="00D96437">
              <w:rPr>
                <w:sz w:val="22"/>
                <w:szCs w:val="22"/>
                <w:lang w:val="uk-UA"/>
              </w:rPr>
              <w:t xml:space="preserve">Тема 3. </w:t>
            </w:r>
            <w:r w:rsidR="00640B3E" w:rsidRPr="00640B3E">
              <w:rPr>
                <w:sz w:val="22"/>
                <w:szCs w:val="22"/>
                <w:lang w:val="de-DE"/>
              </w:rPr>
              <w:t>Rechtspflege. Personalpronomen. Reflexivpronomen. Possessivpronomen. Das Präteritum.</w:t>
            </w:r>
          </w:p>
        </w:tc>
        <w:tc>
          <w:tcPr>
            <w:tcW w:w="993" w:type="dxa"/>
          </w:tcPr>
          <w:p w:rsidR="00613BE3" w:rsidRPr="00E951A6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613BE3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</w:tcPr>
          <w:p w:rsidR="00613BE3" w:rsidRPr="00CD72DF" w:rsidRDefault="00FA1CD1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</w:t>
            </w:r>
          </w:p>
        </w:tc>
      </w:tr>
      <w:tr w:rsidR="009F1EE0" w:rsidRPr="00D96437" w:rsidTr="00E951A6">
        <w:tc>
          <w:tcPr>
            <w:tcW w:w="6232" w:type="dxa"/>
            <w:gridSpan w:val="6"/>
          </w:tcPr>
          <w:p w:rsidR="009F1EE0" w:rsidRPr="00640B3E" w:rsidRDefault="00D96437" w:rsidP="00065B6A">
            <w:pPr>
              <w:rPr>
                <w:sz w:val="22"/>
                <w:szCs w:val="22"/>
                <w:lang w:val="uk-UA"/>
              </w:rPr>
            </w:pPr>
            <w:r w:rsidRPr="00D96437">
              <w:rPr>
                <w:sz w:val="22"/>
                <w:szCs w:val="22"/>
                <w:lang w:val="uk-UA"/>
              </w:rPr>
              <w:t xml:space="preserve">Тема </w:t>
            </w:r>
            <w:r w:rsidR="009F1EE0" w:rsidRPr="00D96437">
              <w:rPr>
                <w:sz w:val="22"/>
                <w:szCs w:val="22"/>
                <w:lang w:val="uk-UA"/>
              </w:rPr>
              <w:t>4.</w:t>
            </w:r>
            <w:r w:rsidR="00E54D8A" w:rsidRPr="00640B3E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640B3E" w:rsidRPr="00640B3E">
              <w:rPr>
                <w:sz w:val="22"/>
                <w:szCs w:val="22"/>
                <w:lang w:val="de-DE"/>
              </w:rPr>
              <w:t>Institutionen der Rechtspflege. Das Perfekt. Das Plusquamperfekt</w:t>
            </w:r>
            <w:r w:rsidR="00640B3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9F1EE0" w:rsidRPr="00E951A6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</w:tcPr>
          <w:p w:rsidR="009F1EE0" w:rsidRPr="00FA1CD1" w:rsidRDefault="00FA1CD1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</w:t>
            </w:r>
          </w:p>
        </w:tc>
      </w:tr>
      <w:tr w:rsidR="009F1EE0" w:rsidRPr="00D96437" w:rsidTr="00E951A6">
        <w:tc>
          <w:tcPr>
            <w:tcW w:w="6232" w:type="dxa"/>
            <w:gridSpan w:val="6"/>
          </w:tcPr>
          <w:p w:rsidR="009F1EE0" w:rsidRPr="00D96437" w:rsidRDefault="00C92245" w:rsidP="009F1EE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</w:t>
            </w:r>
            <w:r w:rsidR="009F1EE0" w:rsidRPr="00D96437">
              <w:rPr>
                <w:sz w:val="22"/>
                <w:szCs w:val="22"/>
                <w:lang w:val="uk-UA"/>
              </w:rPr>
              <w:t>5.</w:t>
            </w:r>
            <w:r w:rsidR="00E54D8A" w:rsidRPr="001D750D">
              <w:rPr>
                <w:bCs/>
                <w:sz w:val="22"/>
                <w:szCs w:val="22"/>
                <w:lang w:val="de-DE"/>
              </w:rPr>
              <w:t xml:space="preserve"> </w:t>
            </w:r>
            <w:r w:rsidR="00640B3E" w:rsidRPr="00640B3E">
              <w:rPr>
                <w:sz w:val="22"/>
                <w:szCs w:val="22"/>
                <w:lang w:val="de-DE"/>
              </w:rPr>
              <w:t>Das deutsche Rechtssystem. Das Futurum. Die Verneinung.</w:t>
            </w:r>
          </w:p>
        </w:tc>
        <w:tc>
          <w:tcPr>
            <w:tcW w:w="993" w:type="dxa"/>
          </w:tcPr>
          <w:p w:rsidR="009F1EE0" w:rsidRPr="00E951A6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FA1CD1" w:rsidRDefault="00FA1CD1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9F1EE0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92245" w:rsidRPr="00D96437" w:rsidTr="00E951A6">
        <w:tc>
          <w:tcPr>
            <w:tcW w:w="6232" w:type="dxa"/>
            <w:gridSpan w:val="6"/>
          </w:tcPr>
          <w:p w:rsidR="00C92245" w:rsidRPr="00D96437" w:rsidRDefault="00C92245" w:rsidP="009F1EE0">
            <w:pPr>
              <w:rPr>
                <w:sz w:val="22"/>
                <w:szCs w:val="22"/>
                <w:lang w:val="uk-UA"/>
              </w:rPr>
            </w:pPr>
            <w:r w:rsidRPr="00C92245">
              <w:rPr>
                <w:sz w:val="22"/>
                <w:szCs w:val="22"/>
                <w:lang w:val="uk-UA"/>
              </w:rPr>
              <w:t xml:space="preserve">Тема 6. </w:t>
            </w:r>
            <w:r w:rsidRPr="00C92245">
              <w:rPr>
                <w:sz w:val="22"/>
                <w:szCs w:val="22"/>
                <w:lang w:val="de-DE"/>
              </w:rPr>
              <w:t>Gerichtsbarkeiten. Das Substantiv. Die besondere Art der Deklination.  Deklination der Substantive. Pluralbildung der Substantive.</w:t>
            </w:r>
          </w:p>
        </w:tc>
        <w:tc>
          <w:tcPr>
            <w:tcW w:w="993" w:type="dxa"/>
          </w:tcPr>
          <w:p w:rsidR="00C92245" w:rsidRPr="00E951A6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92245" w:rsidRPr="00FA1CD1" w:rsidRDefault="00FA1CD1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C92245" w:rsidRPr="00FA1CD1" w:rsidRDefault="00FA1CD1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</w:t>
            </w:r>
          </w:p>
        </w:tc>
      </w:tr>
      <w:tr w:rsidR="003B0208" w:rsidRPr="00D96437" w:rsidTr="00E951A6">
        <w:tc>
          <w:tcPr>
            <w:tcW w:w="6232" w:type="dxa"/>
            <w:gridSpan w:val="6"/>
          </w:tcPr>
          <w:p w:rsidR="003B0208" w:rsidRPr="00CD72DF" w:rsidRDefault="007B1985" w:rsidP="003B0208">
            <w:pPr>
              <w:rPr>
                <w:sz w:val="22"/>
                <w:szCs w:val="22"/>
                <w:lang w:val="uk-UA"/>
              </w:rPr>
            </w:pPr>
            <w:r w:rsidRPr="00CD72DF">
              <w:rPr>
                <w:sz w:val="22"/>
                <w:szCs w:val="22"/>
                <w:lang w:val="uk-UA"/>
              </w:rPr>
              <w:t>Тема 7.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C92245" w:rsidRPr="00C92245">
              <w:rPr>
                <w:sz w:val="22"/>
                <w:szCs w:val="22"/>
                <w:lang w:val="de-DE"/>
              </w:rPr>
              <w:t>Die Verfassung der Ukraine.  Die Präpositionen mit Genitiv.</w:t>
            </w:r>
          </w:p>
        </w:tc>
        <w:tc>
          <w:tcPr>
            <w:tcW w:w="993" w:type="dxa"/>
            <w:vMerge w:val="restart"/>
          </w:tcPr>
          <w:p w:rsidR="003B0208" w:rsidRPr="00E951A6" w:rsidRDefault="00D96437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  <w:p w:rsidR="00631B9C" w:rsidRPr="00E951A6" w:rsidRDefault="00FA1CD1" w:rsidP="00FA1C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992" w:type="dxa"/>
          </w:tcPr>
          <w:p w:rsidR="003B0208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1128" w:type="dxa"/>
          </w:tcPr>
          <w:p w:rsidR="003B0208" w:rsidRPr="00D96437" w:rsidRDefault="00CD72DF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3B0208" w:rsidRPr="00D96437" w:rsidTr="00E951A6">
        <w:tc>
          <w:tcPr>
            <w:tcW w:w="6232" w:type="dxa"/>
            <w:gridSpan w:val="6"/>
          </w:tcPr>
          <w:p w:rsidR="003B0208" w:rsidRPr="00CD72DF" w:rsidRDefault="007B1985" w:rsidP="00E54D8A">
            <w:pPr>
              <w:rPr>
                <w:sz w:val="22"/>
                <w:szCs w:val="22"/>
                <w:lang w:val="uk-UA"/>
              </w:rPr>
            </w:pPr>
            <w:r w:rsidRPr="00CD72DF">
              <w:rPr>
                <w:sz w:val="22"/>
                <w:szCs w:val="22"/>
                <w:lang w:val="uk-UA"/>
              </w:rPr>
              <w:lastRenderedPageBreak/>
              <w:t xml:space="preserve">Тема 8. </w:t>
            </w:r>
            <w:r w:rsidR="00CB0E65" w:rsidRPr="00CB0E65">
              <w:rPr>
                <w:sz w:val="22"/>
                <w:szCs w:val="22"/>
                <w:lang w:val="de-DE"/>
              </w:rPr>
              <w:t>Das Grundgesetz für die Bundesrepublik Deutschland. Präpositionen. Wiederholung.</w:t>
            </w:r>
          </w:p>
        </w:tc>
        <w:tc>
          <w:tcPr>
            <w:tcW w:w="993" w:type="dxa"/>
            <w:vMerge/>
          </w:tcPr>
          <w:p w:rsidR="003B0208" w:rsidRPr="00E951A6" w:rsidRDefault="003B0208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3B0208" w:rsidRPr="002937A9" w:rsidRDefault="002937A9" w:rsidP="00E951A6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</w:tcPr>
          <w:p w:rsidR="003B0208" w:rsidRPr="002937A9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D2746E" w:rsidRPr="00E54D8A" w:rsidTr="00E951A6">
        <w:tc>
          <w:tcPr>
            <w:tcW w:w="6232" w:type="dxa"/>
            <w:gridSpan w:val="6"/>
          </w:tcPr>
          <w:p w:rsidR="00D2746E" w:rsidRPr="00CD72DF" w:rsidRDefault="00D2746E" w:rsidP="00D2746E">
            <w:pPr>
              <w:tabs>
                <w:tab w:val="left" w:pos="984"/>
              </w:tabs>
              <w:jc w:val="right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lastRenderedPageBreak/>
              <w:t>ЗАГ.:</w:t>
            </w:r>
            <w:r>
              <w:rPr>
                <w:sz w:val="22"/>
                <w:szCs w:val="22"/>
                <w:lang w:val="uk-UA"/>
              </w:rPr>
              <w:tab/>
              <w:t>90</w:t>
            </w:r>
          </w:p>
        </w:tc>
        <w:tc>
          <w:tcPr>
            <w:tcW w:w="993" w:type="dxa"/>
          </w:tcPr>
          <w:p w:rsidR="00D2746E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D2746E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28" w:type="dxa"/>
          </w:tcPr>
          <w:p w:rsidR="00D2746E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804B9C" w:rsidRPr="00C67355" w:rsidTr="00E951A6">
        <w:tc>
          <w:tcPr>
            <w:tcW w:w="9345" w:type="dxa"/>
            <w:gridSpan w:val="9"/>
          </w:tcPr>
          <w:p w:rsidR="00804B9C" w:rsidRPr="00E951A6" w:rsidRDefault="003E2D9E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="00804B9C" w:rsidRPr="00E951A6">
              <w:rPr>
                <w:b/>
                <w:sz w:val="22"/>
                <w:szCs w:val="22"/>
                <w:lang w:val="uk-UA"/>
              </w:rPr>
              <w:t>. Система оцінювання курсу</w:t>
            </w:r>
          </w:p>
        </w:tc>
      </w:tr>
      <w:tr w:rsidR="00D96437" w:rsidRPr="00501726" w:rsidTr="00E951A6">
        <w:tc>
          <w:tcPr>
            <w:tcW w:w="1898" w:type="dxa"/>
            <w:gridSpan w:val="2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D96437" w:rsidRPr="00E951A6" w:rsidRDefault="00D96437" w:rsidP="00E951A6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E951A6">
              <w:rPr>
                <w:i/>
                <w:iCs/>
                <w:sz w:val="22"/>
                <w:szCs w:val="22"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 w:rsidRPr="00E951A6">
                <w:rPr>
                  <w:rStyle w:val="a8"/>
                  <w:sz w:val="22"/>
                  <w:szCs w:val="22"/>
                </w:rPr>
                <w:t>https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E951A6">
                <w:rPr>
                  <w:rStyle w:val="a8"/>
                  <w:sz w:val="22"/>
                  <w:szCs w:val="22"/>
                </w:rPr>
                <w:t>law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pnu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edu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ua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E951A6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  <w:bookmarkStart w:id="0" w:name="_GoBack"/>
        <w:bookmarkEnd w:id="0"/>
      </w:tr>
      <w:tr w:rsidR="00D96437" w:rsidRPr="00003865" w:rsidTr="00E951A6">
        <w:tc>
          <w:tcPr>
            <w:tcW w:w="1898" w:type="dxa"/>
            <w:gridSpan w:val="2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D96437" w:rsidRPr="00E951A6" w:rsidRDefault="00D96437" w:rsidP="00E951A6">
            <w:pPr>
              <w:autoSpaceDE w:val="0"/>
              <w:autoSpaceDN w:val="0"/>
              <w:adjustRightInd w:val="0"/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E951A6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E951A6">
              <w:rPr>
                <w:sz w:val="22"/>
                <w:szCs w:val="22"/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два змістових модулі:.</w:t>
            </w:r>
          </w:p>
          <w:p w:rsidR="00D96437" w:rsidRPr="00E951A6" w:rsidRDefault="00D96437" w:rsidP="00E951A6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D96437" w:rsidRPr="00E951A6" w:rsidRDefault="00D96437" w:rsidP="00E951A6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E951A6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E951A6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E951A6">
                <w:rPr>
                  <w:rStyle w:val="a8"/>
                  <w:sz w:val="22"/>
                  <w:szCs w:val="22"/>
                </w:rPr>
                <w:t>https://ktetap.pnu.edu.ua/денна-форма-навчання-3/</w:t>
              </w:r>
            </w:hyperlink>
            <w:r w:rsidRPr="00E951A6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D96437" w:rsidRPr="00501726" w:rsidTr="00E951A6">
        <w:tc>
          <w:tcPr>
            <w:tcW w:w="1898" w:type="dxa"/>
            <w:gridSpan w:val="2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D96437" w:rsidRPr="00E951A6" w:rsidRDefault="00D96437" w:rsidP="00E951A6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E951A6">
              <w:rPr>
                <w:sz w:val="22"/>
                <w:szCs w:val="22"/>
                <w:lang w:val="uk-UA"/>
              </w:rPr>
              <w:t>п.п</w:t>
            </w:r>
            <w:proofErr w:type="spellEnd"/>
            <w:r w:rsidRPr="00E951A6">
              <w:rPr>
                <w:sz w:val="22"/>
                <w:szCs w:val="22"/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D96437" w:rsidRPr="00C67355" w:rsidTr="00E951A6">
        <w:tc>
          <w:tcPr>
            <w:tcW w:w="1898" w:type="dxa"/>
            <w:gridSpan w:val="2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D96437" w:rsidRPr="00E951A6" w:rsidRDefault="00D96437" w:rsidP="00E951A6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</w:t>
            </w:r>
            <w:r w:rsidR="00501726">
              <w:rPr>
                <w:sz w:val="22"/>
                <w:szCs w:val="22"/>
                <w:lang w:val="uk-UA"/>
              </w:rPr>
              <w:t>умкового контролю визначаються п</w:t>
            </w:r>
            <w:r w:rsidRPr="00E951A6">
              <w:rPr>
                <w:sz w:val="22"/>
                <w:szCs w:val="22"/>
                <w:lang w:val="uk-UA"/>
              </w:rPr>
              <w:t>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D96437" w:rsidRPr="00C67355" w:rsidTr="00E951A6">
        <w:tc>
          <w:tcPr>
            <w:tcW w:w="9345" w:type="dxa"/>
            <w:gridSpan w:val="9"/>
          </w:tcPr>
          <w:p w:rsidR="00D96437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  <w:r w:rsidR="00D96437" w:rsidRPr="00E951A6">
              <w:rPr>
                <w:b/>
                <w:sz w:val="22"/>
                <w:szCs w:val="22"/>
                <w:lang w:val="uk-UA"/>
              </w:rPr>
              <w:t>. Політика курсу</w:t>
            </w:r>
          </w:p>
        </w:tc>
      </w:tr>
      <w:tr w:rsidR="00D96437" w:rsidRPr="00501726" w:rsidTr="00E951A6">
        <w:tc>
          <w:tcPr>
            <w:tcW w:w="9345" w:type="dxa"/>
            <w:gridSpan w:val="9"/>
          </w:tcPr>
          <w:p w:rsidR="00D96437" w:rsidRPr="00E951A6" w:rsidRDefault="00F303A3" w:rsidP="00F303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</w:t>
            </w:r>
            <w:r w:rsidR="00D96437" w:rsidRPr="00E951A6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D96437" w:rsidRPr="00E951A6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E951A6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E951A6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E951A6">
                <w:rPr>
                  <w:rStyle w:val="a8"/>
                  <w:sz w:val="22"/>
                  <w:szCs w:val="22"/>
                </w:rPr>
                <w:t>https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E951A6">
                <w:rPr>
                  <w:rStyle w:val="a8"/>
                  <w:sz w:val="22"/>
                  <w:szCs w:val="22"/>
                </w:rPr>
                <w:t>pnu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edu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ua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E951A6">
              <w:rPr>
                <w:sz w:val="22"/>
                <w:szCs w:val="22"/>
                <w:lang w:val="uk-UA"/>
              </w:rPr>
              <w:t>.</w:t>
            </w:r>
          </w:p>
          <w:p w:rsidR="00D96437" w:rsidRPr="00E951A6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E951A6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D96437" w:rsidRPr="00E951A6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lang w:val="uk-UA" w:eastAsia="en-US"/>
              </w:rPr>
            </w:pPr>
            <w:r w:rsidRPr="00E951A6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96437" w:rsidRPr="00E951A6" w:rsidRDefault="00D96437" w:rsidP="006E330B">
            <w:pPr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1" w:history="1">
              <w:r w:rsidRPr="00E951A6">
                <w:rPr>
                  <w:rStyle w:val="a8"/>
                  <w:sz w:val="22"/>
                  <w:szCs w:val="22"/>
                </w:rPr>
                <w:t>https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E951A6">
                <w:rPr>
                  <w:rStyle w:val="a8"/>
                  <w:sz w:val="22"/>
                  <w:szCs w:val="22"/>
                </w:rPr>
                <w:t>law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pnu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edu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E951A6">
                <w:rPr>
                  <w:rStyle w:val="a8"/>
                  <w:sz w:val="22"/>
                  <w:szCs w:val="22"/>
                </w:rPr>
                <w:t>ua</w:t>
              </w:r>
              <w:r w:rsidRPr="00E951A6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E951A6">
              <w:rPr>
                <w:sz w:val="22"/>
                <w:szCs w:val="22"/>
                <w:lang w:val="uk-UA"/>
              </w:rPr>
              <w:t>).</w:t>
            </w:r>
          </w:p>
        </w:tc>
      </w:tr>
      <w:tr w:rsidR="00D96437" w:rsidRPr="00C67355" w:rsidTr="00E951A6">
        <w:tc>
          <w:tcPr>
            <w:tcW w:w="9345" w:type="dxa"/>
            <w:gridSpan w:val="9"/>
          </w:tcPr>
          <w:p w:rsidR="00D96437" w:rsidRPr="00E951A6" w:rsidRDefault="003E2D9E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="00D96437" w:rsidRPr="00E951A6">
              <w:rPr>
                <w:b/>
                <w:sz w:val="22"/>
                <w:szCs w:val="22"/>
                <w:lang w:val="uk-UA"/>
              </w:rPr>
              <w:t>. Рекомендована література</w:t>
            </w:r>
          </w:p>
        </w:tc>
      </w:tr>
      <w:tr w:rsidR="00D96437" w:rsidRPr="00E951A6" w:rsidTr="00E951A6">
        <w:tc>
          <w:tcPr>
            <w:tcW w:w="9345" w:type="dxa"/>
            <w:gridSpan w:val="9"/>
          </w:tcPr>
          <w:p w:rsidR="00936FDA" w:rsidRPr="00790E19" w:rsidRDefault="00936FDA" w:rsidP="00C046EC">
            <w:pPr>
              <w:pStyle w:val="a5"/>
              <w:numPr>
                <w:ilvl w:val="0"/>
                <w:numId w:val="14"/>
              </w:numPr>
              <w:autoSpaceDE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uk-UA" w:eastAsia="uk-UA"/>
              </w:rPr>
            </w:pP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>Хоменко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 xml:space="preserve"> Л. О., Антонюк Н. М. Німецька мова. Практикум з перекладу для юристів. </w:t>
            </w:r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lastRenderedPageBreak/>
              <w:t>Навчальний посібник. Вінниця, 2013. 440 с.</w:t>
            </w:r>
          </w:p>
          <w:p w:rsidR="00C046EC" w:rsidRPr="00790E19" w:rsidRDefault="00C046EC" w:rsidP="00C046EC">
            <w:pPr>
              <w:pStyle w:val="a5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Німецька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мова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 xml:space="preserve">. </w:t>
            </w:r>
            <w:proofErr w:type="spellStart"/>
            <w:proofErr w:type="gram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П</w:t>
            </w:r>
            <w:proofErr w:type="gram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ідручник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 xml:space="preserve"> для </w:t>
            </w: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студентів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юридичних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спеціальностей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.</w:t>
            </w:r>
            <w:r w:rsidRPr="00790E19">
              <w:rPr>
                <w:sz w:val="22"/>
                <w:szCs w:val="22"/>
              </w:rPr>
              <w:t xml:space="preserve"> / </w:t>
            </w:r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За ред. В.</w:t>
            </w:r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> </w:t>
            </w:r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П. </w:t>
            </w: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Сімонок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.</w:t>
            </w:r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Х</w:t>
            </w: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>арків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eastAsia="uk-UA"/>
              </w:rPr>
              <w:t>, 2004. 320 с.</w:t>
            </w:r>
          </w:p>
          <w:p w:rsidR="00C046EC" w:rsidRPr="00790E19" w:rsidRDefault="00C046EC" w:rsidP="00C046EC">
            <w:pPr>
              <w:pStyle w:val="a5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proofErr w:type="spellStart"/>
            <w:r w:rsidRPr="00790E19">
              <w:rPr>
                <w:sz w:val="22"/>
                <w:szCs w:val="22"/>
              </w:rPr>
              <w:t>Нітенко</w:t>
            </w:r>
            <w:proofErr w:type="spellEnd"/>
            <w:r w:rsidRPr="00790E19">
              <w:rPr>
                <w:sz w:val="22"/>
                <w:szCs w:val="22"/>
              </w:rPr>
              <w:t xml:space="preserve"> О.</w:t>
            </w:r>
            <w:r w:rsidRPr="00790E19">
              <w:rPr>
                <w:sz w:val="22"/>
                <w:szCs w:val="22"/>
                <w:lang w:val="uk-UA"/>
              </w:rPr>
              <w:t> </w:t>
            </w:r>
            <w:r w:rsidRPr="00790E19">
              <w:rPr>
                <w:sz w:val="22"/>
                <w:szCs w:val="22"/>
              </w:rPr>
              <w:t xml:space="preserve">В. </w:t>
            </w:r>
            <w:proofErr w:type="spellStart"/>
            <w:r w:rsidRPr="00790E19">
              <w:rPr>
                <w:sz w:val="22"/>
                <w:szCs w:val="22"/>
              </w:rPr>
              <w:t>Німецька</w:t>
            </w:r>
            <w:proofErr w:type="spellEnd"/>
            <w:r w:rsidRPr="00790E19">
              <w:rPr>
                <w:sz w:val="22"/>
                <w:szCs w:val="22"/>
              </w:rPr>
              <w:t xml:space="preserve"> </w:t>
            </w:r>
            <w:proofErr w:type="spellStart"/>
            <w:r w:rsidRPr="00790E19">
              <w:rPr>
                <w:sz w:val="22"/>
                <w:szCs w:val="22"/>
              </w:rPr>
              <w:t>мова</w:t>
            </w:r>
            <w:proofErr w:type="spellEnd"/>
            <w:r w:rsidRPr="00790E19">
              <w:rPr>
                <w:sz w:val="22"/>
                <w:szCs w:val="22"/>
              </w:rPr>
              <w:t xml:space="preserve"> </w:t>
            </w:r>
            <w:proofErr w:type="gramStart"/>
            <w:r w:rsidRPr="00790E19">
              <w:rPr>
                <w:sz w:val="22"/>
                <w:szCs w:val="22"/>
              </w:rPr>
              <w:t>для</w:t>
            </w:r>
            <w:proofErr w:type="gramEnd"/>
            <w:r w:rsidRPr="00790E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90E19">
              <w:rPr>
                <w:sz w:val="22"/>
                <w:szCs w:val="22"/>
              </w:rPr>
              <w:t>студент</w:t>
            </w:r>
            <w:proofErr w:type="gramEnd"/>
            <w:r w:rsidRPr="00790E19">
              <w:rPr>
                <w:sz w:val="22"/>
                <w:szCs w:val="22"/>
              </w:rPr>
              <w:t>ів-юристів</w:t>
            </w:r>
            <w:proofErr w:type="spellEnd"/>
            <w:r w:rsidRPr="00790E19">
              <w:rPr>
                <w:sz w:val="22"/>
                <w:szCs w:val="22"/>
              </w:rPr>
              <w:t>. К</w:t>
            </w:r>
            <w:proofErr w:type="spellStart"/>
            <w:r w:rsidRPr="00790E19">
              <w:rPr>
                <w:sz w:val="22"/>
                <w:szCs w:val="22"/>
                <w:lang w:val="uk-UA"/>
              </w:rPr>
              <w:t>иїв</w:t>
            </w:r>
            <w:proofErr w:type="spellEnd"/>
            <w:r w:rsidRPr="00790E19">
              <w:rPr>
                <w:sz w:val="22"/>
                <w:szCs w:val="22"/>
              </w:rPr>
              <w:t>, 2008.</w:t>
            </w:r>
            <w:r w:rsidRPr="00790E19">
              <w:rPr>
                <w:sz w:val="22"/>
                <w:szCs w:val="22"/>
                <w:lang w:val="uk-UA"/>
              </w:rPr>
              <w:t xml:space="preserve"> </w:t>
            </w:r>
            <w:r w:rsidRPr="00790E19">
              <w:rPr>
                <w:sz w:val="22"/>
                <w:szCs w:val="22"/>
              </w:rPr>
              <w:t>176</w:t>
            </w:r>
            <w:r w:rsidRPr="00790E19">
              <w:rPr>
                <w:sz w:val="22"/>
                <w:szCs w:val="22"/>
                <w:lang w:val="de-DE"/>
              </w:rPr>
              <w:t> </w:t>
            </w:r>
            <w:r w:rsidRPr="00790E19">
              <w:rPr>
                <w:sz w:val="22"/>
                <w:szCs w:val="22"/>
              </w:rPr>
              <w:t>с.</w:t>
            </w:r>
          </w:p>
          <w:p w:rsidR="00C046EC" w:rsidRPr="00790E19" w:rsidRDefault="00C046EC" w:rsidP="00C046EC">
            <w:pPr>
              <w:pStyle w:val="a5"/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0E19">
              <w:rPr>
                <w:sz w:val="22"/>
                <w:szCs w:val="22"/>
                <w:lang w:val="uk-UA"/>
              </w:rPr>
              <w:t>Гандзюк</w:t>
            </w:r>
            <w:proofErr w:type="spellEnd"/>
            <w:r w:rsidRPr="00790E19">
              <w:rPr>
                <w:sz w:val="22"/>
                <w:szCs w:val="22"/>
                <w:lang w:val="uk-UA"/>
              </w:rPr>
              <w:t xml:space="preserve"> С. П., </w:t>
            </w:r>
            <w:proofErr w:type="spellStart"/>
            <w:r w:rsidRPr="00790E19">
              <w:rPr>
                <w:sz w:val="22"/>
                <w:szCs w:val="22"/>
                <w:lang w:val="uk-UA"/>
              </w:rPr>
              <w:t>Ткачівський</w:t>
            </w:r>
            <w:proofErr w:type="spellEnd"/>
            <w:r w:rsidRPr="00790E19">
              <w:rPr>
                <w:sz w:val="22"/>
                <w:szCs w:val="22"/>
                <w:lang w:val="uk-UA"/>
              </w:rPr>
              <w:t xml:space="preserve"> В. В., </w:t>
            </w:r>
            <w:proofErr w:type="spellStart"/>
            <w:r w:rsidRPr="00790E19">
              <w:rPr>
                <w:sz w:val="22"/>
                <w:szCs w:val="22"/>
                <w:lang w:val="uk-UA"/>
              </w:rPr>
              <w:t>Ткачівська</w:t>
            </w:r>
            <w:proofErr w:type="spellEnd"/>
            <w:r w:rsidRPr="00790E19">
              <w:rPr>
                <w:sz w:val="22"/>
                <w:szCs w:val="22"/>
                <w:lang w:val="uk-UA"/>
              </w:rPr>
              <w:t xml:space="preserve"> М. Р. Економічна німецька мова: Практикум. Івано-Франківськ, 2008. 112</w:t>
            </w:r>
            <w:r w:rsidRPr="00790E19">
              <w:rPr>
                <w:sz w:val="22"/>
                <w:szCs w:val="22"/>
                <w:lang w:val="de-DE"/>
              </w:rPr>
              <w:t> </w:t>
            </w:r>
            <w:r w:rsidRPr="00790E19">
              <w:rPr>
                <w:sz w:val="22"/>
                <w:szCs w:val="22"/>
                <w:lang w:val="uk-UA"/>
              </w:rPr>
              <w:t>с.</w:t>
            </w:r>
          </w:p>
          <w:p w:rsidR="00790E19" w:rsidRPr="00790E19" w:rsidRDefault="00790E19" w:rsidP="00790E19">
            <w:pPr>
              <w:pStyle w:val="a5"/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790E19">
              <w:rPr>
                <w:sz w:val="22"/>
                <w:szCs w:val="22"/>
                <w:lang w:val="uk-UA"/>
              </w:rPr>
              <w:t>Монолатій  Т. П. Німецька мова для економістів: Навчальний посібник для студентів економічних спеціальностей. Івано-Франківськ, 2015. 56</w:t>
            </w:r>
            <w:r w:rsidRPr="00790E19">
              <w:rPr>
                <w:sz w:val="22"/>
                <w:szCs w:val="22"/>
                <w:lang w:val="de-DE"/>
              </w:rPr>
              <w:t> </w:t>
            </w:r>
            <w:r w:rsidRPr="00790E19">
              <w:rPr>
                <w:sz w:val="22"/>
                <w:szCs w:val="22"/>
                <w:lang w:val="uk-UA"/>
              </w:rPr>
              <w:t xml:space="preserve">с. </w:t>
            </w:r>
          </w:p>
          <w:p w:rsidR="00C046EC" w:rsidRPr="00790E19" w:rsidRDefault="00C046EC" w:rsidP="00C046EC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de-DE" w:eastAsia="uk-UA"/>
              </w:rPr>
            </w:pP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>Kus'ko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 xml:space="preserve"> K. Deutsch: Ein Lehrbuch für das Bakkalaureats- Magister- und Doktorandenstudium philologischer Fachrichtungen</w:t>
            </w:r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 xml:space="preserve">. </w:t>
            </w:r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>Lwiw, 2006. 535 S.</w:t>
            </w:r>
          </w:p>
          <w:p w:rsidR="00D96437" w:rsidRPr="00C046EC" w:rsidRDefault="00D96437" w:rsidP="00E951A6">
            <w:pPr>
              <w:ind w:firstLine="318"/>
              <w:jc w:val="both"/>
              <w:rPr>
                <w:sz w:val="22"/>
                <w:szCs w:val="22"/>
                <w:lang w:val="de-DE"/>
              </w:rPr>
            </w:pP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90E19" w:rsidRDefault="00D74B80" w:rsidP="00790E19">
      <w:pPr>
        <w:jc w:val="right"/>
        <w:rPr>
          <w:bCs/>
          <w:lang w:val="uk-UA"/>
        </w:rPr>
      </w:pPr>
      <w:r w:rsidRPr="00640780">
        <w:rPr>
          <w:b/>
          <w:lang w:val="uk-UA"/>
        </w:rPr>
        <w:t>В</w:t>
      </w:r>
      <w:r w:rsidR="00335A19" w:rsidRPr="00640780">
        <w:rPr>
          <w:b/>
          <w:lang w:val="uk-UA"/>
        </w:rPr>
        <w:t xml:space="preserve">икладач </w:t>
      </w:r>
      <w:r w:rsidRPr="00640780">
        <w:rPr>
          <w:b/>
          <w:lang w:val="uk-UA"/>
        </w:rPr>
        <w:t>_________________</w:t>
      </w:r>
      <w:r w:rsidR="00754812" w:rsidRPr="00640780">
        <w:rPr>
          <w:lang w:val="uk-UA"/>
        </w:rPr>
        <w:t>доц.</w:t>
      </w:r>
      <w:r w:rsidR="00754812" w:rsidRPr="00640780">
        <w:rPr>
          <w:b/>
          <w:lang w:val="uk-UA"/>
        </w:rPr>
        <w:t xml:space="preserve"> </w:t>
      </w:r>
      <w:r w:rsidR="00B33E77">
        <w:rPr>
          <w:bCs/>
          <w:lang w:val="uk-UA"/>
        </w:rPr>
        <w:t>Монолатій Т. П</w:t>
      </w:r>
      <w:r w:rsidR="00754812" w:rsidRPr="00640780">
        <w:rPr>
          <w:bCs/>
        </w:rPr>
        <w:t>.</w:t>
      </w:r>
    </w:p>
    <w:sectPr w:rsidR="00335A19" w:rsidRPr="00790E19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30E6DC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B98688F"/>
    <w:multiLevelType w:val="hybridMultilevel"/>
    <w:tmpl w:val="1C0EA870"/>
    <w:lvl w:ilvl="0" w:tplc="5F001BF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467A2"/>
    <w:multiLevelType w:val="hybridMultilevel"/>
    <w:tmpl w:val="008AF1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2"/>
  </w:num>
  <w:num w:numId="11">
    <w:abstractNumId w:val="14"/>
  </w:num>
  <w:num w:numId="12">
    <w:abstractNumId w:val="5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255F2"/>
    <w:rsid w:val="00026A03"/>
    <w:rsid w:val="00041F87"/>
    <w:rsid w:val="00065B6A"/>
    <w:rsid w:val="00072283"/>
    <w:rsid w:val="000B1616"/>
    <w:rsid w:val="000C46E3"/>
    <w:rsid w:val="000E60F3"/>
    <w:rsid w:val="001039A3"/>
    <w:rsid w:val="001044E3"/>
    <w:rsid w:val="00145083"/>
    <w:rsid w:val="00151BC4"/>
    <w:rsid w:val="001627EF"/>
    <w:rsid w:val="001633A1"/>
    <w:rsid w:val="001678CE"/>
    <w:rsid w:val="00193CEB"/>
    <w:rsid w:val="001D750D"/>
    <w:rsid w:val="001D7B2C"/>
    <w:rsid w:val="00234BB2"/>
    <w:rsid w:val="00236A99"/>
    <w:rsid w:val="002478D7"/>
    <w:rsid w:val="00254871"/>
    <w:rsid w:val="00264E03"/>
    <w:rsid w:val="002730F9"/>
    <w:rsid w:val="002937A9"/>
    <w:rsid w:val="00297EF6"/>
    <w:rsid w:val="002C2330"/>
    <w:rsid w:val="0032281A"/>
    <w:rsid w:val="00325443"/>
    <w:rsid w:val="00335A19"/>
    <w:rsid w:val="00373614"/>
    <w:rsid w:val="00382B08"/>
    <w:rsid w:val="00387C66"/>
    <w:rsid w:val="003928F0"/>
    <w:rsid w:val="00395013"/>
    <w:rsid w:val="003B0208"/>
    <w:rsid w:val="003E2D9E"/>
    <w:rsid w:val="003F7CE9"/>
    <w:rsid w:val="00413C6E"/>
    <w:rsid w:val="004411D1"/>
    <w:rsid w:val="004764AE"/>
    <w:rsid w:val="00483A45"/>
    <w:rsid w:val="004A515E"/>
    <w:rsid w:val="004E1419"/>
    <w:rsid w:val="004F7AFF"/>
    <w:rsid w:val="00501726"/>
    <w:rsid w:val="005216F5"/>
    <w:rsid w:val="00550E4D"/>
    <w:rsid w:val="00581281"/>
    <w:rsid w:val="005B46E5"/>
    <w:rsid w:val="00613BE3"/>
    <w:rsid w:val="00621005"/>
    <w:rsid w:val="00625C38"/>
    <w:rsid w:val="00631B9C"/>
    <w:rsid w:val="00640780"/>
    <w:rsid w:val="00640B3E"/>
    <w:rsid w:val="00654CF9"/>
    <w:rsid w:val="006A14B2"/>
    <w:rsid w:val="006E330B"/>
    <w:rsid w:val="006F6B47"/>
    <w:rsid w:val="00741461"/>
    <w:rsid w:val="00754812"/>
    <w:rsid w:val="0077601B"/>
    <w:rsid w:val="00784AB3"/>
    <w:rsid w:val="00790E19"/>
    <w:rsid w:val="007B1985"/>
    <w:rsid w:val="007B67F7"/>
    <w:rsid w:val="00804B9C"/>
    <w:rsid w:val="00816393"/>
    <w:rsid w:val="00835D68"/>
    <w:rsid w:val="00836A9C"/>
    <w:rsid w:val="00852ACE"/>
    <w:rsid w:val="00911755"/>
    <w:rsid w:val="009233D5"/>
    <w:rsid w:val="00935584"/>
    <w:rsid w:val="00936FDA"/>
    <w:rsid w:val="009506C9"/>
    <w:rsid w:val="0095499A"/>
    <w:rsid w:val="00982EB9"/>
    <w:rsid w:val="009A2779"/>
    <w:rsid w:val="009E727F"/>
    <w:rsid w:val="009F1EE0"/>
    <w:rsid w:val="009F22F6"/>
    <w:rsid w:val="00A227B3"/>
    <w:rsid w:val="00A25CBD"/>
    <w:rsid w:val="00A30CF0"/>
    <w:rsid w:val="00A638E9"/>
    <w:rsid w:val="00AB26E3"/>
    <w:rsid w:val="00AB324B"/>
    <w:rsid w:val="00AC76DC"/>
    <w:rsid w:val="00AF6284"/>
    <w:rsid w:val="00B10A22"/>
    <w:rsid w:val="00B33E77"/>
    <w:rsid w:val="00B93336"/>
    <w:rsid w:val="00B97E04"/>
    <w:rsid w:val="00BC32A7"/>
    <w:rsid w:val="00BE64BF"/>
    <w:rsid w:val="00C046EC"/>
    <w:rsid w:val="00C060E3"/>
    <w:rsid w:val="00C207DE"/>
    <w:rsid w:val="00C354E6"/>
    <w:rsid w:val="00C67355"/>
    <w:rsid w:val="00C81B4F"/>
    <w:rsid w:val="00C92245"/>
    <w:rsid w:val="00CA1BE2"/>
    <w:rsid w:val="00CB0E65"/>
    <w:rsid w:val="00CB52A9"/>
    <w:rsid w:val="00CC397F"/>
    <w:rsid w:val="00CC746D"/>
    <w:rsid w:val="00CD72DF"/>
    <w:rsid w:val="00D22E42"/>
    <w:rsid w:val="00D264CF"/>
    <w:rsid w:val="00D2746E"/>
    <w:rsid w:val="00D66F9A"/>
    <w:rsid w:val="00D74B80"/>
    <w:rsid w:val="00D92330"/>
    <w:rsid w:val="00D96437"/>
    <w:rsid w:val="00DE6977"/>
    <w:rsid w:val="00E0066A"/>
    <w:rsid w:val="00E11CC6"/>
    <w:rsid w:val="00E13D32"/>
    <w:rsid w:val="00E42644"/>
    <w:rsid w:val="00E54D8A"/>
    <w:rsid w:val="00E951A6"/>
    <w:rsid w:val="00EA3E27"/>
    <w:rsid w:val="00EB2223"/>
    <w:rsid w:val="00ED6A68"/>
    <w:rsid w:val="00EE1819"/>
    <w:rsid w:val="00EE4289"/>
    <w:rsid w:val="00F17399"/>
    <w:rsid w:val="00F26A95"/>
    <w:rsid w:val="00F303A3"/>
    <w:rsid w:val="00F816EC"/>
    <w:rsid w:val="00F86490"/>
    <w:rsid w:val="00F9137E"/>
    <w:rsid w:val="00FA1CD1"/>
    <w:rsid w:val="00FC6413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6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19"/>
    <w:qFormat/>
    <w:rsid w:val="00AC76DC"/>
    <w:rPr>
      <w:i/>
      <w:iCs/>
      <w:color w:val="808080"/>
    </w:rPr>
  </w:style>
  <w:style w:type="character" w:styleId="a8">
    <w:name w:val="Hyperlink"/>
    <w:uiPriority w:val="99"/>
    <w:unhideWhenUsed/>
    <w:rsid w:val="00A227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unhideWhenUsed/>
    <w:rsid w:val="004A515E"/>
    <w:rPr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C92245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A30CF0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est-d-learn.pnu.edu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767CD-5D5B-4C36-B5A1-0070C075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7042</Words>
  <Characters>4015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11035</CharactersWithSpaces>
  <SharedDoc>false</SharedDoc>
  <HLinks>
    <vt:vector size="30" baseType="variant">
      <vt:variant>
        <vt:i4>4129873</vt:i4>
      </vt:variant>
      <vt:variant>
        <vt:i4>12</vt:i4>
      </vt:variant>
      <vt:variant>
        <vt:i4>0</vt:i4>
      </vt:variant>
      <vt:variant>
        <vt:i4>5</vt:i4>
      </vt:variant>
      <vt:variant>
        <vt:lpwstr>https://law.pnu.edu.ua/організація-навчального-процесу/</vt:lpwstr>
      </vt:variant>
      <vt:variant>
        <vt:lpwstr/>
      </vt:variant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https://pnu.edu.ua/%D0%BF%D0%BE%D0%BB%D0%BE%D0%B6%D0%B5%D0%BD%D0%BD%D1%8F-%D0%BF%D1%80%D0%BE-%D0%B7%D0%B0%D0%BF%D0%BE%D0%B1%D1%96%D0%B3%D0%B0%D0%BD%D0%BD%D1%8F-%D0%BF%D0%BB%D0%B0%D0%B3%D1%96%D0%B0%D1%82%D1%83/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https://ktetap.pnu.edu.ua/%D0%B4%D0%B5%D0%BD%D0%BD%D0%B0-%D1%84%D0%BE%D1%80%D0%BC%D0%B0-%D0%BD%D0%B0%D0%B2%D1%87%D0%B0%D0%BD%D0%BD%D1%8F-3/</vt:lpwstr>
      </vt:variant>
      <vt:variant>
        <vt:lpwstr/>
      </vt:variant>
      <vt:variant>
        <vt:i4>1703961</vt:i4>
      </vt:variant>
      <vt:variant>
        <vt:i4>3</vt:i4>
      </vt:variant>
      <vt:variant>
        <vt:i4>0</vt:i4>
      </vt:variant>
      <vt:variant>
        <vt:i4>5</vt:i4>
      </vt:variant>
      <vt:variant>
        <vt:lpwstr>https://law.pnu.edu.ua/%D0%BE%D1%80%D0%B3%D0%B0%D0%BD%D1%96%D0%B7%D0%B0%D1%86%D1%96%D1%8F-%D0%BD%D0%B0%D0%B2%D1%87%D0%B0%D0%BB%D1%8C%D0%BD%D0%BE%D0%B3%D0%BE-%D0%BF%D1%80%D0%BE%D1%86%D0%B5%D1%81%D1%83/</vt:lpwstr>
      </vt:variant>
      <vt:variant>
        <vt:lpwstr/>
      </vt:variant>
      <vt:variant>
        <vt:i4>5111831</vt:i4>
      </vt:variant>
      <vt:variant>
        <vt:i4>0</vt:i4>
      </vt:variant>
      <vt:variant>
        <vt:i4>0</vt:i4>
      </vt:variant>
      <vt:variant>
        <vt:i4>5</vt:i4>
      </vt:variant>
      <vt:variant>
        <vt:lpwstr>http://www.d-learn.pu.if.ua/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7</cp:revision>
  <cp:lastPrinted>2019-09-27T07:35:00Z</cp:lastPrinted>
  <dcterms:created xsi:type="dcterms:W3CDTF">2020-01-29T09:13:00Z</dcterms:created>
  <dcterms:modified xsi:type="dcterms:W3CDTF">2022-10-28T17:00:00Z</dcterms:modified>
</cp:coreProperties>
</file>