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D5D1" w14:textId="77777777" w:rsidR="00F36CE6" w:rsidRPr="00F36CE6" w:rsidRDefault="00F36CE6" w:rsidP="00F36CE6">
      <w:pPr>
        <w:jc w:val="both"/>
        <w:rPr>
          <w:b/>
          <w:sz w:val="28"/>
          <w:szCs w:val="28"/>
        </w:rPr>
      </w:pPr>
      <w:r w:rsidRPr="00F36CE6">
        <w:rPr>
          <w:b/>
          <w:sz w:val="28"/>
          <w:szCs w:val="28"/>
        </w:rPr>
        <w:t>Публікації у журналах категорії Б</w:t>
      </w:r>
    </w:p>
    <w:p w14:paraId="043B7877" w14:textId="77777777" w:rsidR="00F36CE6" w:rsidRDefault="00F36CE6" w:rsidP="00F36CE6">
      <w:pPr>
        <w:jc w:val="both"/>
        <w:rPr>
          <w:sz w:val="24"/>
          <w:szCs w:val="24"/>
        </w:rPr>
      </w:pPr>
    </w:p>
    <w:p w14:paraId="78890FEB" w14:textId="77777777" w:rsidR="00F36CE6" w:rsidRDefault="00F36CE6" w:rsidP="00F36C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A587C">
        <w:rPr>
          <w:sz w:val="24"/>
          <w:szCs w:val="24"/>
        </w:rPr>
        <w:t xml:space="preserve">Alla Boichuk, Halyna Sivkovych, Oksana Tytun. Formation of university students’ positive motivation for foreign languages learning. </w:t>
      </w:r>
      <w:r w:rsidRPr="007A587C">
        <w:rPr>
          <w:i/>
          <w:sz w:val="24"/>
          <w:szCs w:val="24"/>
        </w:rPr>
        <w:t>Актуальні питання гуманітарних наук: міжвузівський збірник наукових праць молодих вчених Дрогобицького державного педагогічного університету імені Івана Франка.</w:t>
      </w:r>
      <w:r w:rsidRPr="007A587C">
        <w:rPr>
          <w:sz w:val="24"/>
          <w:szCs w:val="24"/>
        </w:rPr>
        <w:t xml:space="preserve"> Серія : Педагогіка. Дрогобич : Видавничий дім «Гельветика», 2022. – Вип. 48. Том 1. – С. 211–217</w:t>
      </w:r>
    </w:p>
    <w:p w14:paraId="3D34AE65" w14:textId="77777777" w:rsidR="00F36CE6" w:rsidRDefault="00F36CE6" w:rsidP="00F36CE6">
      <w:pPr>
        <w:jc w:val="both"/>
        <w:rPr>
          <w:sz w:val="24"/>
          <w:szCs w:val="24"/>
        </w:rPr>
      </w:pPr>
    </w:p>
    <w:p w14:paraId="291334A1" w14:textId="77777777" w:rsidR="00F36CE6" w:rsidRDefault="00F36CE6" w:rsidP="00F36CE6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2. </w:t>
      </w:r>
      <w:r>
        <w:rPr>
          <w:iCs/>
          <w:sz w:val="24"/>
          <w:szCs w:val="24"/>
          <w:lang w:val="en-US"/>
        </w:rPr>
        <w:t>Boichuk</w:t>
      </w:r>
      <w:r w:rsidRPr="00F36C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A</w:t>
      </w:r>
      <w:r w:rsidRPr="00F36CE6">
        <w:rPr>
          <w:iCs/>
          <w:sz w:val="24"/>
          <w:szCs w:val="24"/>
        </w:rPr>
        <w:t xml:space="preserve">. </w:t>
      </w:r>
      <w:r>
        <w:rPr>
          <w:iCs/>
          <w:sz w:val="24"/>
          <w:szCs w:val="24"/>
          <w:lang w:val="en-US"/>
        </w:rPr>
        <w:t>Professional</w:t>
      </w:r>
      <w:r w:rsidRPr="00F36C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Foreign</w:t>
      </w:r>
      <w:r w:rsidRPr="00F36C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Language</w:t>
      </w:r>
      <w:r w:rsidRPr="00F36C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Practice</w:t>
      </w:r>
      <w:r w:rsidRPr="00F36C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at</w:t>
      </w:r>
      <w:r w:rsidRPr="00F36C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Higher</w:t>
      </w:r>
      <w:r w:rsidRPr="00F36C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Educational</w:t>
      </w:r>
      <w:r w:rsidRPr="00F36CE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Institution</w:t>
      </w:r>
      <w:r>
        <w:rPr>
          <w:iCs/>
          <w:sz w:val="24"/>
          <w:szCs w:val="24"/>
        </w:rPr>
        <w:t xml:space="preserve">. </w:t>
      </w:r>
      <w:r w:rsidRPr="00F36CE6">
        <w:rPr>
          <w:i/>
          <w:iCs/>
          <w:sz w:val="24"/>
          <w:szCs w:val="24"/>
        </w:rPr>
        <w:t xml:space="preserve">Педагогіка формування творчої особистості у вищій і загальноосвітній школах. </w:t>
      </w:r>
      <w:r>
        <w:rPr>
          <w:iCs/>
          <w:sz w:val="24"/>
          <w:szCs w:val="24"/>
        </w:rPr>
        <w:t>2022. № 81, С. 134-137.</w:t>
      </w:r>
    </w:p>
    <w:p w14:paraId="60D6D975" w14:textId="77777777" w:rsidR="00F36CE6" w:rsidRPr="00F36CE6" w:rsidRDefault="00F36CE6" w:rsidP="00F36CE6">
      <w:pPr>
        <w:spacing w:line="276" w:lineRule="auto"/>
        <w:jc w:val="both"/>
        <w:rPr>
          <w:sz w:val="28"/>
          <w:szCs w:val="28"/>
        </w:rPr>
      </w:pPr>
    </w:p>
    <w:p w14:paraId="2D613698" w14:textId="77777777" w:rsidR="00F36CE6" w:rsidRDefault="00F36CE6" w:rsidP="00F36C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A587C">
        <w:rPr>
          <w:sz w:val="24"/>
          <w:szCs w:val="24"/>
        </w:rPr>
        <w:t>Sivkovych H.M., Boichuk A.P., Tytun O.L. Professional competence of foreign language teachers in institutions of higher education. Інноваійна педагогіка. 2022. № 45, С. 210–212.</w:t>
      </w:r>
    </w:p>
    <w:p w14:paraId="05783DF0" w14:textId="77777777" w:rsidR="00F36CE6" w:rsidRDefault="00F36CE6" w:rsidP="00F36CE6">
      <w:pPr>
        <w:jc w:val="both"/>
        <w:rPr>
          <w:sz w:val="24"/>
          <w:szCs w:val="24"/>
        </w:rPr>
      </w:pPr>
    </w:p>
    <w:p w14:paraId="70ECD60F" w14:textId="77777777" w:rsidR="00F36CE6" w:rsidRDefault="00F36CE6" w:rsidP="00F36CE6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4. </w:t>
      </w:r>
      <w:r w:rsidRPr="00955DC9">
        <w:rPr>
          <w:sz w:val="24"/>
          <w:szCs w:val="24"/>
          <w:shd w:val="clear" w:color="auto" w:fill="FFFFFF"/>
        </w:rPr>
        <w:t>Tytun, O. , Derkachova, O.. (2022). Світ речей у казках Лаймена Френка Баума. </w:t>
      </w:r>
      <w:r w:rsidRPr="00955DC9">
        <w:rPr>
          <w:i/>
          <w:iCs/>
          <w:sz w:val="24"/>
          <w:szCs w:val="24"/>
          <w:shd w:val="clear" w:color="auto" w:fill="FFFFFF"/>
        </w:rPr>
        <w:t>Літературний процес: методологія, імена, тенденції</w:t>
      </w:r>
      <w:r w:rsidRPr="00955DC9">
        <w:rPr>
          <w:sz w:val="24"/>
          <w:szCs w:val="24"/>
          <w:shd w:val="clear" w:color="auto" w:fill="FFFFFF"/>
        </w:rPr>
        <w:t>. 19 (Чер 2022), 39–46.</w:t>
      </w:r>
      <w:r w:rsidRPr="00955DC9">
        <w:rPr>
          <w:sz w:val="24"/>
          <w:szCs w:val="24"/>
        </w:rPr>
        <w:t xml:space="preserve"> </w:t>
      </w:r>
      <w:hyperlink r:id="rId4" w:history="1">
        <w:r w:rsidRPr="00955DC9">
          <w:rPr>
            <w:rStyle w:val="a3"/>
            <w:sz w:val="24"/>
            <w:szCs w:val="24"/>
            <w:shd w:val="clear" w:color="auto" w:fill="FFFFFF"/>
          </w:rPr>
          <w:t>https://doi.org/10.28925/2412-2475.2022.19.5</w:t>
        </w:r>
      </w:hyperlink>
      <w:r w:rsidRPr="00955DC9">
        <w:rPr>
          <w:sz w:val="24"/>
          <w:szCs w:val="24"/>
          <w:shd w:val="clear" w:color="auto" w:fill="FFFFFF"/>
        </w:rPr>
        <w:t>.</w:t>
      </w:r>
    </w:p>
    <w:p w14:paraId="48DCEE4B" w14:textId="77777777" w:rsidR="00F36CE6" w:rsidRDefault="00F36CE6" w:rsidP="00F36CE6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5EAE7C00" w14:textId="77777777" w:rsidR="00F36CE6" w:rsidRDefault="00F36CE6" w:rsidP="00F36CE6">
      <w:pPr>
        <w:spacing w:line="276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5. </w:t>
      </w:r>
      <w:r w:rsidRPr="00955DC9">
        <w:rPr>
          <w:sz w:val="24"/>
          <w:szCs w:val="24"/>
        </w:rPr>
        <w:t>Деркачова О., Титунь О., Ушневич С. (2022). Освітній та культурний потенціал інклюзивних коміксів. Гірська школа Українських Карпат. № 26, 2022, 13-17</w:t>
      </w:r>
      <w:r w:rsidRPr="00955DC9">
        <w:rPr>
          <w:sz w:val="28"/>
          <w:szCs w:val="28"/>
        </w:rPr>
        <w:t>.</w:t>
      </w:r>
    </w:p>
    <w:p w14:paraId="66D7F426" w14:textId="77777777" w:rsidR="00F36CE6" w:rsidRDefault="00F36CE6" w:rsidP="00F36CE6">
      <w:pPr>
        <w:spacing w:line="276" w:lineRule="auto"/>
        <w:jc w:val="both"/>
        <w:rPr>
          <w:sz w:val="28"/>
          <w:szCs w:val="28"/>
        </w:rPr>
      </w:pPr>
    </w:p>
    <w:p w14:paraId="05BE4214" w14:textId="48BC161C" w:rsidR="00F36CE6" w:rsidRDefault="00F36CE6" w:rsidP="00F36CE6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Pr="009749B7">
        <w:rPr>
          <w:rFonts w:ascii="Times New Roman" w:hAnsi="Times New Roman" w:cs="Times New Roman"/>
          <w:sz w:val="24"/>
          <w:szCs w:val="24"/>
          <w:lang w:val="uk-UA"/>
        </w:rPr>
        <w:t xml:space="preserve">Клепар М., ПотапчукТ., Чінчой О., Нич О., Розвиток гуманістичного світогляду молодшихь школярів у позашкільній діяльності. // Гірська школа українських Карпат. - Івано-Фраківськ, 2022.- </w:t>
      </w:r>
      <w:r w:rsidRPr="000D70F2">
        <w:rPr>
          <w:rFonts w:ascii="Times New Roman" w:hAnsi="Times New Roman" w:cs="Times New Roman"/>
          <w:sz w:val="24"/>
          <w:szCs w:val="24"/>
          <w:lang w:val="uk-UA"/>
        </w:rPr>
        <w:t>Випуск 26. - С.110-113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2A91566" w14:textId="77777777" w:rsidR="00670036" w:rsidRDefault="00670036" w:rsidP="00F36CE6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23E2AF" w14:textId="68D0A387" w:rsidR="00670036" w:rsidRPr="00670036" w:rsidRDefault="00670036" w:rsidP="00670036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67003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Магас Н.М. </w:t>
      </w:r>
      <w:r w:rsidRPr="0067003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Функційно-семантичний потенціал маркерів ірреальності </w:t>
      </w:r>
      <w:r w:rsidRPr="00670036">
        <w:rPr>
          <w:rStyle w:val="y2iqfc"/>
          <w:rFonts w:ascii="Times New Roman" w:hAnsi="Times New Roman" w:cs="Times New Roman"/>
          <w:i/>
          <w:sz w:val="24"/>
          <w:szCs w:val="24"/>
          <w:lang w:val="uk-UA"/>
        </w:rPr>
        <w:t>напевно, ніби, хіба, невже</w:t>
      </w:r>
      <w:r w:rsidRPr="00670036">
        <w:rPr>
          <w:rStyle w:val="y2iqfc"/>
          <w:rFonts w:ascii="Times New Roman" w:hAnsi="Times New Roman" w:cs="Times New Roman"/>
          <w:sz w:val="24"/>
          <w:szCs w:val="24"/>
          <w:lang w:val="uk-UA"/>
        </w:rPr>
        <w:t xml:space="preserve"> у структурі речення // Етнос і культура, Прикарпатський нац.ун. ім. В Стефаника, 2022</w:t>
      </w:r>
    </w:p>
    <w:p w14:paraId="7858D2B0" w14:textId="77777777" w:rsidR="00670036" w:rsidRDefault="00670036" w:rsidP="00F36CE6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E989AFC" w14:textId="1944B574" w:rsidR="00670036" w:rsidRDefault="00670036" w:rsidP="00670036">
      <w:pPr>
        <w:pStyle w:val="a4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8. </w:t>
      </w:r>
      <w:r w:rsidRPr="004B6015">
        <w:rPr>
          <w:color w:val="000000"/>
          <w:lang w:val="uk-UA"/>
        </w:rPr>
        <w:t xml:space="preserve">Поміркована Т.В. Диференціація навчання англійської мови у різнорівневих групах студентів не лінгвістичних спеціальностей . </w:t>
      </w:r>
      <w:r>
        <w:rPr>
          <w:lang w:val="uk-UA"/>
        </w:rPr>
        <w:t>–</w:t>
      </w:r>
      <w:r w:rsidRPr="004B6015">
        <w:rPr>
          <w:color w:val="000000"/>
          <w:lang w:val="uk-UA"/>
        </w:rPr>
        <w:t xml:space="preserve"> Актуальні питання Гуманітарних наук. – Дрогобич: 2022, №56. С.50.</w:t>
      </w:r>
    </w:p>
    <w:p w14:paraId="5F7E7888" w14:textId="77777777" w:rsidR="00670036" w:rsidRPr="004B6015" w:rsidRDefault="00670036" w:rsidP="00670036">
      <w:pPr>
        <w:pStyle w:val="a4"/>
        <w:spacing w:before="0" w:beforeAutospacing="0" w:after="0" w:afterAutospacing="0"/>
        <w:jc w:val="both"/>
        <w:rPr>
          <w:lang w:val="uk-UA"/>
        </w:rPr>
      </w:pPr>
    </w:p>
    <w:p w14:paraId="11E2E216" w14:textId="59A27298" w:rsidR="00670036" w:rsidRDefault="00670036" w:rsidP="00670036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  <w:lang w:val="uk"/>
        </w:rPr>
      </w:pPr>
      <w:r>
        <w:rPr>
          <w:color w:val="222222"/>
          <w:highlight w:val="white"/>
          <w:lang w:val="uk"/>
        </w:rPr>
        <w:t>9.</w:t>
      </w:r>
      <w:r>
        <w:rPr>
          <w:color w:val="222222"/>
          <w:lang w:val="uk"/>
        </w:rPr>
        <w:t xml:space="preserve"> </w:t>
      </w:r>
      <w:r w:rsidRPr="004B6015">
        <w:rPr>
          <w:color w:val="000000"/>
          <w:lang w:val="uk-UA"/>
        </w:rPr>
        <w:t>Поміркована Т.В. Моделі відмінково-прийменникових конструкцій граматичної сполучуваності англійських та українських прийменників.</w:t>
      </w:r>
      <w:r w:rsidRPr="006A34C0">
        <w:rPr>
          <w:color w:val="000000"/>
          <w:lang w:val="uk"/>
        </w:rPr>
        <w:t xml:space="preserve"> </w:t>
      </w:r>
      <w:r>
        <w:rPr>
          <w:lang w:val="uk-UA"/>
        </w:rPr>
        <w:t>–</w:t>
      </w:r>
      <w:r w:rsidRPr="004B6015">
        <w:rPr>
          <w:color w:val="000000"/>
          <w:lang w:val="uk"/>
        </w:rPr>
        <w:t xml:space="preserve"> </w:t>
      </w:r>
      <w:r w:rsidRPr="004B6015">
        <w:rPr>
          <w:color w:val="000000"/>
          <w:shd w:val="clear" w:color="auto" w:fill="FFFFFF"/>
          <w:lang w:val="uk-UA"/>
        </w:rPr>
        <w:t>Філологічні науки та перекладознавство: європейський потенціал.</w:t>
      </w:r>
      <w:r w:rsidRPr="004B6015">
        <w:rPr>
          <w:color w:val="000000"/>
          <w:shd w:val="clear" w:color="auto" w:fill="FFFFFF"/>
          <w:lang w:val="uk"/>
        </w:rPr>
        <w:t xml:space="preserve"> </w:t>
      </w:r>
      <w:r w:rsidRPr="004B6015">
        <w:rPr>
          <w:color w:val="000000"/>
          <w:shd w:val="clear" w:color="auto" w:fill="FFFFFF"/>
          <w:lang w:val="uk-UA"/>
        </w:rPr>
        <w:t xml:space="preserve">м. </w:t>
      </w:r>
      <w:r w:rsidRPr="004B6015">
        <w:rPr>
          <w:color w:val="000000"/>
          <w:shd w:val="clear" w:color="auto" w:fill="FFFFFF"/>
          <w:lang w:val="uk"/>
        </w:rPr>
        <w:t>Ченстохова, Республіка Польща</w:t>
      </w:r>
      <w:r w:rsidRPr="006A34C0">
        <w:rPr>
          <w:color w:val="000000"/>
          <w:shd w:val="clear" w:color="auto" w:fill="FFFFFF"/>
          <w:lang w:val="uk"/>
        </w:rPr>
        <w:t xml:space="preserve">, </w:t>
      </w:r>
      <w:r w:rsidRPr="004B6015">
        <w:rPr>
          <w:color w:val="000000"/>
          <w:shd w:val="clear" w:color="auto" w:fill="FFFFFF"/>
          <w:lang w:val="uk"/>
        </w:rPr>
        <w:t>2022</w:t>
      </w:r>
      <w:r w:rsidRPr="006A34C0">
        <w:rPr>
          <w:color w:val="000000"/>
          <w:shd w:val="clear" w:color="auto" w:fill="FFFFFF"/>
          <w:lang w:val="uk"/>
        </w:rPr>
        <w:t>.</w:t>
      </w:r>
    </w:p>
    <w:p w14:paraId="6EF9BECC" w14:textId="77777777" w:rsidR="00F36CE6" w:rsidRDefault="00F36CE6" w:rsidP="00F36CE6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198786" w14:textId="0D187D48" w:rsidR="00F36CE6" w:rsidRDefault="00670036" w:rsidP="00F36CE6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36CE6">
        <w:rPr>
          <w:sz w:val="24"/>
          <w:szCs w:val="24"/>
        </w:rPr>
        <w:t xml:space="preserve">. </w:t>
      </w:r>
      <w:r w:rsidR="00F36CE6" w:rsidRPr="00713D3F">
        <w:rPr>
          <w:sz w:val="24"/>
          <w:szCs w:val="24"/>
        </w:rPr>
        <w:t xml:space="preserve">Руснак І.С., Василик М.С. Сучасні основи іншомовної освіти майбутніх фахівців у європейському освітньому просторі. </w:t>
      </w:r>
      <w:r w:rsidR="00F36CE6" w:rsidRPr="00713D3F">
        <w:rPr>
          <w:i/>
          <w:sz w:val="24"/>
          <w:szCs w:val="24"/>
        </w:rPr>
        <w:t>Acta Paedagogiсa Volynienses</w:t>
      </w:r>
      <w:r w:rsidR="00F36CE6">
        <w:rPr>
          <w:sz w:val="24"/>
          <w:szCs w:val="24"/>
        </w:rPr>
        <w:t>. 2022. № 5. Луцьк. С.</w:t>
      </w:r>
      <w:r w:rsidR="00F36CE6" w:rsidRPr="00713D3F">
        <w:rPr>
          <w:sz w:val="24"/>
          <w:szCs w:val="24"/>
        </w:rPr>
        <w:t>56-73</w:t>
      </w:r>
      <w:r w:rsidR="00F36CE6" w:rsidRPr="00FD10E4">
        <w:rPr>
          <w:sz w:val="24"/>
          <w:szCs w:val="24"/>
        </w:rPr>
        <w:t>.</w:t>
      </w:r>
    </w:p>
    <w:p w14:paraId="23816EDC" w14:textId="77777777" w:rsidR="00576016" w:rsidRDefault="00576016" w:rsidP="00F36CE6">
      <w:pPr>
        <w:jc w:val="both"/>
        <w:rPr>
          <w:sz w:val="24"/>
          <w:szCs w:val="24"/>
        </w:rPr>
      </w:pPr>
    </w:p>
    <w:p w14:paraId="7F8ADBD7" w14:textId="137A8EC2" w:rsidR="00576016" w:rsidRDefault="00576016" w:rsidP="00F36CE6">
      <w:pPr>
        <w:jc w:val="both"/>
        <w:rPr>
          <w:sz w:val="24"/>
          <w:szCs w:val="24"/>
        </w:rPr>
      </w:pPr>
      <w:r w:rsidRPr="00576016">
        <w:rPr>
          <w:sz w:val="24"/>
          <w:szCs w:val="24"/>
          <w:lang w:val="ru-RU"/>
        </w:rPr>
        <w:t xml:space="preserve">11. </w:t>
      </w:r>
      <w:r w:rsidRPr="00576016">
        <w:rPr>
          <w:sz w:val="24"/>
          <w:szCs w:val="24"/>
        </w:rPr>
        <w:t xml:space="preserve">Ткачівська Марія, Ткачівський Василь (2022). Переклад фразеологізмів у новелах </w:t>
      </w:r>
      <w:r>
        <w:rPr>
          <w:sz w:val="24"/>
          <w:szCs w:val="24"/>
        </w:rPr>
        <w:t>В</w:t>
      </w:r>
      <w:r w:rsidRPr="00576016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576016">
        <w:rPr>
          <w:sz w:val="24"/>
          <w:szCs w:val="24"/>
        </w:rPr>
        <w:t>Стефаника. Прикарпатський вісник НТШ Слово</w:t>
      </w:r>
      <w:r>
        <w:rPr>
          <w:sz w:val="24"/>
          <w:szCs w:val="24"/>
        </w:rPr>
        <w:t xml:space="preserve">. </w:t>
      </w:r>
      <w:r w:rsidRPr="00576016">
        <w:rPr>
          <w:sz w:val="24"/>
          <w:szCs w:val="24"/>
        </w:rPr>
        <w:t>Івано-Франківськ</w:t>
      </w:r>
      <w:r>
        <w:rPr>
          <w:sz w:val="24"/>
          <w:szCs w:val="24"/>
        </w:rPr>
        <w:t>.</w:t>
      </w:r>
    </w:p>
    <w:p w14:paraId="347123C8" w14:textId="77777777" w:rsidR="00F36CE6" w:rsidRDefault="00F36CE6" w:rsidP="00F36CE6">
      <w:pPr>
        <w:jc w:val="both"/>
        <w:rPr>
          <w:sz w:val="24"/>
          <w:szCs w:val="24"/>
        </w:rPr>
      </w:pPr>
    </w:p>
    <w:p w14:paraId="73766C1F" w14:textId="02FBEA08" w:rsidR="00F36CE6" w:rsidRDefault="00670036" w:rsidP="00F36CE6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</w:t>
      </w:r>
      <w:r w:rsidR="00576016" w:rsidRPr="00576016">
        <w:rPr>
          <w:sz w:val="24"/>
          <w:szCs w:val="24"/>
        </w:rPr>
        <w:t>2</w:t>
      </w:r>
      <w:r w:rsidR="00F36CE6">
        <w:rPr>
          <w:sz w:val="24"/>
          <w:szCs w:val="24"/>
        </w:rPr>
        <w:t>. Турчин О. В. Психодидактична ефективність використання експресивної психотехніки як засобу оптимізації процесу навчання англійської мови студентів спеціальності «Психологія» у вищих навчальних закладах.</w:t>
      </w:r>
      <w:r w:rsidR="00F36CE6">
        <w:rPr>
          <w:i/>
          <w:iCs/>
          <w:sz w:val="24"/>
          <w:szCs w:val="24"/>
        </w:rPr>
        <w:t xml:space="preserve"> Актуальні питання гуманітарних наук.</w:t>
      </w:r>
    </w:p>
    <w:p w14:paraId="211ED182" w14:textId="77777777" w:rsidR="00F36CE6" w:rsidRDefault="00F36CE6" w:rsidP="00F36CE6">
      <w:pPr>
        <w:spacing w:line="276" w:lineRule="auto"/>
        <w:jc w:val="both"/>
        <w:rPr>
          <w:i/>
          <w:iCs/>
          <w:sz w:val="24"/>
          <w:szCs w:val="24"/>
        </w:rPr>
      </w:pPr>
    </w:p>
    <w:p w14:paraId="09F36AEA" w14:textId="69E057BB" w:rsidR="00670036" w:rsidRPr="00576016" w:rsidRDefault="00670036" w:rsidP="00F36CE6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76016" w:rsidRPr="00576016">
        <w:rPr>
          <w:sz w:val="24"/>
          <w:szCs w:val="24"/>
          <w:lang w:val="ru-RU"/>
        </w:rPr>
        <w:t>3</w:t>
      </w:r>
      <w:r w:rsidR="00F36CE6">
        <w:rPr>
          <w:sz w:val="24"/>
          <w:szCs w:val="24"/>
        </w:rPr>
        <w:t xml:space="preserve">. </w:t>
      </w:r>
      <w:r w:rsidR="00F36CE6" w:rsidRPr="00713D3F">
        <w:rPr>
          <w:sz w:val="24"/>
          <w:szCs w:val="24"/>
        </w:rPr>
        <w:t xml:space="preserve">Червінська І. Б., Василик М. С. Професійна мобільність педагога як інноваційний тренд та вимога сьогодення. </w:t>
      </w:r>
      <w:r w:rsidR="00F36CE6" w:rsidRPr="00B45250">
        <w:rPr>
          <w:i/>
          <w:sz w:val="24"/>
          <w:szCs w:val="24"/>
        </w:rPr>
        <w:t>Гірська школа Українських Карпат. Наукове фахове видання з педагогічних наук.</w:t>
      </w:r>
      <w:r w:rsidR="00F36CE6" w:rsidRPr="00713D3F">
        <w:rPr>
          <w:sz w:val="24"/>
          <w:szCs w:val="24"/>
        </w:rPr>
        <w:t xml:space="preserve"> 2022. № 26. </w:t>
      </w:r>
      <w:r w:rsidR="00F36CE6">
        <w:rPr>
          <w:sz w:val="24"/>
          <w:szCs w:val="24"/>
        </w:rPr>
        <w:t xml:space="preserve">Івано-Франківськ. </w:t>
      </w:r>
      <w:r w:rsidR="00F36CE6" w:rsidRPr="00713D3F">
        <w:rPr>
          <w:sz w:val="24"/>
          <w:szCs w:val="24"/>
        </w:rPr>
        <w:t>С. 81-88.</w:t>
      </w:r>
    </w:p>
    <w:sectPr w:rsidR="00670036" w:rsidRPr="005760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CE6"/>
    <w:rsid w:val="00576016"/>
    <w:rsid w:val="00670036"/>
    <w:rsid w:val="009672B8"/>
    <w:rsid w:val="00F3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B385"/>
  <w15:docId w15:val="{E7F79192-6F52-41B0-9CE0-13B3C649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6CE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36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36CE6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F36CE6"/>
  </w:style>
  <w:style w:type="paragraph" w:styleId="a4">
    <w:name w:val="Normal (Web)"/>
    <w:basedOn w:val="a"/>
    <w:uiPriority w:val="99"/>
    <w:semiHidden/>
    <w:unhideWhenUsed/>
    <w:rsid w:val="00670036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28925/2412-2475.2022.19.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АЛЛА</cp:lastModifiedBy>
  <cp:revision>3</cp:revision>
  <dcterms:created xsi:type="dcterms:W3CDTF">2023-01-13T21:54:00Z</dcterms:created>
  <dcterms:modified xsi:type="dcterms:W3CDTF">2023-01-15T20:38:00Z</dcterms:modified>
</cp:coreProperties>
</file>