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072C" w14:textId="77777777" w:rsidR="005D74A1" w:rsidRPr="00A0480E" w:rsidRDefault="00D9635B">
      <w:pPr>
        <w:pStyle w:val="a3"/>
        <w:spacing w:line="321" w:lineRule="exact"/>
        <w:ind w:left="1971" w:right="1980"/>
        <w:jc w:val="center"/>
      </w:pPr>
      <w:r w:rsidRPr="00A0480E">
        <w:t>МІНІСТЕРСТВО</w:t>
      </w:r>
      <w:r w:rsidRPr="00A0480E">
        <w:rPr>
          <w:spacing w:val="-7"/>
        </w:rPr>
        <w:t xml:space="preserve"> </w:t>
      </w:r>
      <w:r w:rsidRPr="00A0480E">
        <w:t>ОСВІТИ</w:t>
      </w:r>
      <w:r w:rsidRPr="00A0480E">
        <w:rPr>
          <w:spacing w:val="-5"/>
        </w:rPr>
        <w:t xml:space="preserve"> </w:t>
      </w:r>
      <w:r w:rsidRPr="00A0480E">
        <w:t>І</w:t>
      </w:r>
      <w:r w:rsidRPr="00A0480E">
        <w:rPr>
          <w:spacing w:val="1"/>
        </w:rPr>
        <w:t xml:space="preserve"> </w:t>
      </w:r>
      <w:r w:rsidRPr="00A0480E">
        <w:t>НАУКИ</w:t>
      </w:r>
      <w:r w:rsidRPr="00A0480E">
        <w:rPr>
          <w:spacing w:val="-4"/>
        </w:rPr>
        <w:t xml:space="preserve"> </w:t>
      </w:r>
      <w:r w:rsidRPr="00A0480E">
        <w:t>УКРАЇНИ</w:t>
      </w:r>
    </w:p>
    <w:p w14:paraId="3CA9F9E7" w14:textId="77777777" w:rsidR="005D74A1" w:rsidRPr="00A0480E" w:rsidRDefault="00D9635B">
      <w:pPr>
        <w:pStyle w:val="a3"/>
        <w:spacing w:before="3"/>
        <w:ind w:left="1313" w:right="1328"/>
        <w:jc w:val="center"/>
      </w:pPr>
      <w:r w:rsidRPr="00A0480E">
        <w:t>ПРИКАРПАТСЬКИЙ НАЦІОНАЛЬНИЙ УНІВЕРСИТЕТ</w:t>
      </w:r>
      <w:r w:rsidRPr="00A0480E">
        <w:rPr>
          <w:spacing w:val="-67"/>
        </w:rPr>
        <w:t xml:space="preserve"> </w:t>
      </w:r>
      <w:r w:rsidRPr="00A0480E">
        <w:t>ІМЕНІ ВАСИЛЯ</w:t>
      </w:r>
      <w:r w:rsidRPr="00A0480E">
        <w:rPr>
          <w:spacing w:val="-4"/>
        </w:rPr>
        <w:t xml:space="preserve"> </w:t>
      </w:r>
      <w:r w:rsidRPr="00A0480E">
        <w:t>СТЕФАНИКА</w:t>
      </w:r>
    </w:p>
    <w:p w14:paraId="5FE4E15E" w14:textId="77777777" w:rsidR="005D74A1" w:rsidRPr="00A0480E" w:rsidRDefault="00D9635B">
      <w:pPr>
        <w:spacing w:before="8"/>
        <w:rPr>
          <w:b/>
          <w:sz w:val="25"/>
        </w:rPr>
      </w:pPr>
      <w:r w:rsidRPr="00A0480E">
        <w:rPr>
          <w:noProof/>
        </w:rPr>
        <w:drawing>
          <wp:anchor distT="0" distB="0" distL="0" distR="0" simplePos="0" relativeHeight="251658240" behindDoc="0" locked="0" layoutInCell="1" allowOverlap="1" wp14:anchorId="7D4A4C85" wp14:editId="26668713">
            <wp:simplePos x="0" y="0"/>
            <wp:positionH relativeFrom="page">
              <wp:posOffset>3507104</wp:posOffset>
            </wp:positionH>
            <wp:positionV relativeFrom="paragraph">
              <wp:posOffset>212777</wp:posOffset>
            </wp:positionV>
            <wp:extent cx="926464" cy="922020"/>
            <wp:effectExtent l="0" t="0" r="0" b="0"/>
            <wp:wrapTopAndBottom/>
            <wp:docPr id="1" name="image1.jpeg" descr="Описание: 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926464" cy="922020"/>
                    </a:xfrm>
                    <a:prstGeom prst="rect">
                      <a:avLst/>
                    </a:prstGeom>
                  </pic:spPr>
                </pic:pic>
              </a:graphicData>
            </a:graphic>
          </wp:anchor>
        </w:drawing>
      </w:r>
    </w:p>
    <w:p w14:paraId="6AA6B3CE" w14:textId="1A671A78" w:rsidR="005D74A1" w:rsidRPr="00A0480E" w:rsidRDefault="00C01318">
      <w:pPr>
        <w:tabs>
          <w:tab w:val="left" w:pos="4763"/>
        </w:tabs>
        <w:spacing w:before="264"/>
        <w:ind w:left="118"/>
        <w:jc w:val="center"/>
        <w:rPr>
          <w:sz w:val="28"/>
        </w:rPr>
      </w:pPr>
      <w:r>
        <w:rPr>
          <w:sz w:val="28"/>
        </w:rPr>
        <w:t>Філологічний факультет</w:t>
      </w:r>
    </w:p>
    <w:p w14:paraId="184CCBD1" w14:textId="77777777" w:rsidR="005D74A1" w:rsidRPr="00A0480E" w:rsidRDefault="005D74A1">
      <w:pPr>
        <w:spacing w:before="3"/>
        <w:rPr>
          <w:sz w:val="20"/>
        </w:rPr>
      </w:pPr>
    </w:p>
    <w:p w14:paraId="5533CC91" w14:textId="7373F126" w:rsidR="005D74A1" w:rsidRPr="00A0480E" w:rsidRDefault="00D9635B">
      <w:pPr>
        <w:tabs>
          <w:tab w:val="left" w:pos="4000"/>
        </w:tabs>
        <w:spacing w:before="89"/>
        <w:ind w:left="116"/>
        <w:jc w:val="center"/>
        <w:rPr>
          <w:sz w:val="28"/>
        </w:rPr>
      </w:pPr>
      <w:r w:rsidRPr="00A0480E">
        <w:rPr>
          <w:sz w:val="28"/>
        </w:rPr>
        <w:t>Кафедра</w:t>
      </w:r>
      <w:r w:rsidRPr="00A0480E">
        <w:rPr>
          <w:spacing w:val="-1"/>
          <w:sz w:val="28"/>
        </w:rPr>
        <w:t xml:space="preserve"> </w:t>
      </w:r>
      <w:r w:rsidR="006B3C38" w:rsidRPr="00A0480E">
        <w:rPr>
          <w:sz w:val="28"/>
        </w:rPr>
        <w:t>іноземних мов</w:t>
      </w:r>
    </w:p>
    <w:p w14:paraId="3F3BC6FE" w14:textId="77777777" w:rsidR="005D74A1" w:rsidRPr="00A0480E" w:rsidRDefault="005D74A1">
      <w:pPr>
        <w:rPr>
          <w:sz w:val="20"/>
        </w:rPr>
      </w:pPr>
    </w:p>
    <w:p w14:paraId="734DE2D3" w14:textId="77777777" w:rsidR="005D74A1" w:rsidRPr="00A0480E" w:rsidRDefault="005D74A1">
      <w:pPr>
        <w:spacing w:before="6"/>
        <w:rPr>
          <w:sz w:val="28"/>
        </w:rPr>
      </w:pPr>
    </w:p>
    <w:p w14:paraId="0E03AFB7" w14:textId="77777777" w:rsidR="005D74A1" w:rsidRPr="00A0480E" w:rsidRDefault="00D9635B">
      <w:pPr>
        <w:pStyle w:val="a3"/>
        <w:spacing w:before="89"/>
        <w:ind w:left="1313" w:right="1325"/>
        <w:jc w:val="center"/>
      </w:pPr>
      <w:r w:rsidRPr="00A0480E">
        <w:t>СИЛАБУС</w:t>
      </w:r>
      <w:r w:rsidRPr="00A0480E">
        <w:rPr>
          <w:spacing w:val="-6"/>
        </w:rPr>
        <w:t xml:space="preserve"> </w:t>
      </w:r>
      <w:r w:rsidRPr="00A0480E">
        <w:t>НАВЧАЛЬНОЇ</w:t>
      </w:r>
      <w:r w:rsidRPr="00A0480E">
        <w:rPr>
          <w:spacing w:val="-3"/>
        </w:rPr>
        <w:t xml:space="preserve"> </w:t>
      </w:r>
      <w:r w:rsidRPr="00A0480E">
        <w:t>ДИСЦИПЛІНИ</w:t>
      </w:r>
    </w:p>
    <w:p w14:paraId="3E78CB15" w14:textId="77777777" w:rsidR="005D74A1" w:rsidRPr="00A0480E" w:rsidRDefault="005D74A1">
      <w:pPr>
        <w:rPr>
          <w:b/>
          <w:sz w:val="20"/>
        </w:rPr>
      </w:pPr>
    </w:p>
    <w:p w14:paraId="42B7FE3D" w14:textId="2BE0CB59" w:rsidR="006B3C38" w:rsidRPr="00A0480E" w:rsidRDefault="006B3C38" w:rsidP="004E784B">
      <w:pPr>
        <w:tabs>
          <w:tab w:val="left" w:pos="5406"/>
        </w:tabs>
        <w:spacing w:before="266"/>
        <w:jc w:val="center"/>
        <w:rPr>
          <w:b/>
          <w:sz w:val="28"/>
          <w:szCs w:val="28"/>
        </w:rPr>
      </w:pPr>
      <w:r w:rsidRPr="00A0480E">
        <w:rPr>
          <w:b/>
          <w:sz w:val="28"/>
          <w:szCs w:val="28"/>
        </w:rPr>
        <w:t>Іноземна мова</w:t>
      </w:r>
      <w:r w:rsidR="004E784B">
        <w:rPr>
          <w:b/>
          <w:sz w:val="28"/>
          <w:szCs w:val="28"/>
        </w:rPr>
        <w:t xml:space="preserve"> </w:t>
      </w:r>
    </w:p>
    <w:p w14:paraId="50035BAD" w14:textId="77777777" w:rsidR="002D26F6" w:rsidRDefault="002D26F6" w:rsidP="002D26F6">
      <w:pPr>
        <w:ind w:firstLine="1560"/>
        <w:rPr>
          <w:sz w:val="28"/>
          <w:szCs w:val="28"/>
        </w:rPr>
      </w:pPr>
    </w:p>
    <w:p w14:paraId="4AFDCC97" w14:textId="77777777" w:rsidR="006D6F86" w:rsidRPr="009029C5" w:rsidRDefault="006D6F86" w:rsidP="006D6F86">
      <w:pPr>
        <w:ind w:firstLine="1843"/>
        <w:jc w:val="center"/>
        <w:rPr>
          <w:sz w:val="28"/>
          <w:szCs w:val="28"/>
        </w:rPr>
      </w:pPr>
      <w:r w:rsidRPr="009029C5">
        <w:rPr>
          <w:sz w:val="28"/>
          <w:szCs w:val="28"/>
        </w:rPr>
        <w:t xml:space="preserve">Освітня програма </w:t>
      </w:r>
      <w:r>
        <w:rPr>
          <w:sz w:val="28"/>
          <w:szCs w:val="28"/>
        </w:rPr>
        <w:t xml:space="preserve"> Середня освіта (польська мова і література)</w:t>
      </w:r>
    </w:p>
    <w:p w14:paraId="4BCD63D5" w14:textId="77777777" w:rsidR="006D6F86" w:rsidRDefault="006D6F86" w:rsidP="006D6F86">
      <w:pPr>
        <w:ind w:left="4111" w:hanging="2126"/>
        <w:rPr>
          <w:sz w:val="28"/>
          <w:szCs w:val="28"/>
        </w:rPr>
      </w:pPr>
    </w:p>
    <w:p w14:paraId="7CA21252" w14:textId="5010B688" w:rsidR="006D6F86" w:rsidRDefault="006D6F86" w:rsidP="006D6F86">
      <w:pPr>
        <w:ind w:left="4111" w:hanging="2126"/>
        <w:rPr>
          <w:sz w:val="28"/>
          <w:szCs w:val="28"/>
        </w:rPr>
      </w:pPr>
      <w:r w:rsidRPr="009029C5">
        <w:rPr>
          <w:sz w:val="28"/>
          <w:szCs w:val="28"/>
        </w:rPr>
        <w:t xml:space="preserve">Спеціальність </w:t>
      </w:r>
      <w:r>
        <w:rPr>
          <w:sz w:val="28"/>
          <w:szCs w:val="28"/>
        </w:rPr>
        <w:t xml:space="preserve">     014 Середня освіта </w:t>
      </w:r>
    </w:p>
    <w:p w14:paraId="2C37580C" w14:textId="77777777" w:rsidR="006D6F86" w:rsidRDefault="006D6F86" w:rsidP="006D6F86">
      <w:pPr>
        <w:ind w:left="4111" w:hanging="2126"/>
        <w:rPr>
          <w:sz w:val="28"/>
          <w:szCs w:val="28"/>
        </w:rPr>
      </w:pPr>
    </w:p>
    <w:p w14:paraId="70A5D8B6" w14:textId="623999A0" w:rsidR="006D6F86" w:rsidRPr="009029C5" w:rsidRDefault="006D6F86" w:rsidP="006D6F86">
      <w:pPr>
        <w:ind w:firstLine="1843"/>
        <w:rPr>
          <w:sz w:val="28"/>
          <w:szCs w:val="28"/>
        </w:rPr>
      </w:pPr>
      <w:r>
        <w:rPr>
          <w:sz w:val="28"/>
          <w:szCs w:val="28"/>
        </w:rPr>
        <w:t xml:space="preserve"> </w:t>
      </w:r>
      <w:r>
        <w:rPr>
          <w:sz w:val="28"/>
          <w:szCs w:val="28"/>
        </w:rPr>
        <w:t xml:space="preserve"> Спеціалізація</w:t>
      </w:r>
      <w:r>
        <w:rPr>
          <w:sz w:val="28"/>
          <w:szCs w:val="28"/>
        </w:rPr>
        <w:t xml:space="preserve">        014.02 Польська мова і література</w:t>
      </w:r>
      <w:r w:rsidRPr="00994B03">
        <w:rPr>
          <w:sz w:val="28"/>
          <w:szCs w:val="28"/>
        </w:rPr>
        <w:t xml:space="preserve"> </w:t>
      </w:r>
    </w:p>
    <w:p w14:paraId="2577A0F3" w14:textId="77777777" w:rsidR="006D6F86" w:rsidRDefault="006D6F86" w:rsidP="006D6F86">
      <w:pPr>
        <w:ind w:firstLine="1985"/>
        <w:rPr>
          <w:sz w:val="28"/>
          <w:szCs w:val="28"/>
        </w:rPr>
      </w:pPr>
    </w:p>
    <w:p w14:paraId="7966543A" w14:textId="77777777" w:rsidR="006D6F86" w:rsidRPr="009029C5" w:rsidRDefault="006D6F86" w:rsidP="006D6F86">
      <w:pPr>
        <w:ind w:firstLine="1985"/>
        <w:rPr>
          <w:sz w:val="28"/>
          <w:szCs w:val="28"/>
        </w:rPr>
      </w:pPr>
      <w:r w:rsidRPr="009029C5">
        <w:rPr>
          <w:sz w:val="28"/>
          <w:szCs w:val="28"/>
        </w:rPr>
        <w:t xml:space="preserve">Галузь знань </w:t>
      </w:r>
      <w:r>
        <w:rPr>
          <w:sz w:val="28"/>
          <w:szCs w:val="28"/>
        </w:rPr>
        <w:t xml:space="preserve">        01 Освіта / Педагогіка</w:t>
      </w:r>
    </w:p>
    <w:p w14:paraId="6C6FC594" w14:textId="529E2069" w:rsidR="005D74A1" w:rsidRPr="00A0480E" w:rsidRDefault="005D74A1">
      <w:pPr>
        <w:tabs>
          <w:tab w:val="left" w:pos="5382"/>
        </w:tabs>
        <w:spacing w:before="89"/>
        <w:ind w:left="2105"/>
        <w:rPr>
          <w:sz w:val="28"/>
        </w:rPr>
      </w:pPr>
    </w:p>
    <w:p w14:paraId="16FBB6CE" w14:textId="77777777" w:rsidR="005D74A1" w:rsidRPr="00A0480E" w:rsidRDefault="005D74A1">
      <w:pPr>
        <w:rPr>
          <w:sz w:val="20"/>
        </w:rPr>
      </w:pPr>
    </w:p>
    <w:p w14:paraId="51A0B003" w14:textId="77777777" w:rsidR="005D74A1" w:rsidRPr="00A0480E" w:rsidRDefault="005D74A1">
      <w:pPr>
        <w:rPr>
          <w:sz w:val="20"/>
        </w:rPr>
      </w:pPr>
    </w:p>
    <w:p w14:paraId="1C8D3F41" w14:textId="77777777" w:rsidR="005D74A1" w:rsidRPr="00A0480E" w:rsidRDefault="005D74A1">
      <w:pPr>
        <w:rPr>
          <w:sz w:val="20"/>
        </w:rPr>
      </w:pPr>
    </w:p>
    <w:p w14:paraId="71C0641F" w14:textId="77777777" w:rsidR="005D74A1" w:rsidRPr="00A0480E" w:rsidRDefault="005D74A1">
      <w:pPr>
        <w:rPr>
          <w:sz w:val="20"/>
        </w:rPr>
      </w:pPr>
    </w:p>
    <w:p w14:paraId="7CCDEC59" w14:textId="77777777" w:rsidR="005D74A1" w:rsidRPr="00A0480E" w:rsidRDefault="005D74A1">
      <w:pPr>
        <w:rPr>
          <w:sz w:val="20"/>
        </w:rPr>
      </w:pPr>
    </w:p>
    <w:p w14:paraId="02F1128A" w14:textId="01C87F48" w:rsidR="005D74A1" w:rsidRPr="00A0480E" w:rsidRDefault="005D74A1">
      <w:pPr>
        <w:rPr>
          <w:sz w:val="20"/>
        </w:rPr>
      </w:pPr>
    </w:p>
    <w:p w14:paraId="03C7B0BF" w14:textId="77777777" w:rsidR="00805F46" w:rsidRPr="00A0480E" w:rsidRDefault="00805F46">
      <w:pPr>
        <w:rPr>
          <w:sz w:val="20"/>
        </w:rPr>
      </w:pPr>
    </w:p>
    <w:p w14:paraId="6AF4BDA7" w14:textId="77777777" w:rsidR="00805F46" w:rsidRPr="00A0480E" w:rsidRDefault="00D9635B" w:rsidP="00D9635B">
      <w:pPr>
        <w:tabs>
          <w:tab w:val="left" w:pos="7638"/>
          <w:tab w:val="left" w:pos="9009"/>
          <w:tab w:val="left" w:pos="9642"/>
        </w:tabs>
        <w:spacing w:before="233"/>
        <w:ind w:right="233" w:firstLine="4962"/>
        <w:rPr>
          <w:sz w:val="28"/>
        </w:rPr>
      </w:pPr>
      <w:r w:rsidRPr="00A0480E">
        <w:rPr>
          <w:sz w:val="28"/>
        </w:rPr>
        <w:t>Затверджено на засіданні кафедр</w:t>
      </w:r>
      <w:r w:rsidR="00805F46" w:rsidRPr="00A0480E">
        <w:rPr>
          <w:sz w:val="28"/>
        </w:rPr>
        <w:t>и</w:t>
      </w:r>
    </w:p>
    <w:p w14:paraId="7560E383" w14:textId="4F0E197D" w:rsidR="005D74A1" w:rsidRPr="00A0480E" w:rsidRDefault="00D9635B" w:rsidP="00D9635B">
      <w:pPr>
        <w:tabs>
          <w:tab w:val="left" w:pos="7638"/>
          <w:tab w:val="left" w:pos="9009"/>
          <w:tab w:val="left" w:pos="9642"/>
        </w:tabs>
        <w:spacing w:before="233"/>
        <w:ind w:right="233" w:firstLine="4962"/>
        <w:rPr>
          <w:sz w:val="28"/>
        </w:rPr>
      </w:pPr>
      <w:r w:rsidRPr="00A0480E">
        <w:rPr>
          <w:sz w:val="28"/>
        </w:rPr>
        <w:t>Протокол</w:t>
      </w:r>
      <w:r w:rsidRPr="00A0480E">
        <w:rPr>
          <w:spacing w:val="-5"/>
          <w:sz w:val="28"/>
        </w:rPr>
        <w:t xml:space="preserve"> </w:t>
      </w:r>
      <w:r w:rsidRPr="00A0480E">
        <w:rPr>
          <w:sz w:val="28"/>
        </w:rPr>
        <w:t>№</w:t>
      </w:r>
      <w:r w:rsidR="00805F46" w:rsidRPr="00A0480E">
        <w:rPr>
          <w:sz w:val="28"/>
        </w:rPr>
        <w:t>1</w:t>
      </w:r>
      <w:r w:rsidRPr="00A0480E">
        <w:rPr>
          <w:sz w:val="28"/>
        </w:rPr>
        <w:t>від</w:t>
      </w:r>
      <w:r w:rsidRPr="00A0480E">
        <w:rPr>
          <w:spacing w:val="-2"/>
          <w:sz w:val="28"/>
        </w:rPr>
        <w:t xml:space="preserve"> </w:t>
      </w:r>
      <w:r w:rsidRPr="00A0480E">
        <w:rPr>
          <w:sz w:val="28"/>
        </w:rPr>
        <w:t>“</w:t>
      </w:r>
      <w:r w:rsidR="00805F46" w:rsidRPr="00A0480E">
        <w:rPr>
          <w:sz w:val="28"/>
        </w:rPr>
        <w:t>29</w:t>
      </w:r>
      <w:r w:rsidRPr="00A0480E">
        <w:rPr>
          <w:sz w:val="28"/>
        </w:rPr>
        <w:t>”</w:t>
      </w:r>
      <w:r w:rsidR="00805F46" w:rsidRPr="00A0480E">
        <w:rPr>
          <w:sz w:val="28"/>
        </w:rPr>
        <w:t xml:space="preserve">серпня </w:t>
      </w:r>
      <w:r w:rsidRPr="00A0480E">
        <w:rPr>
          <w:sz w:val="28"/>
        </w:rPr>
        <w:t>20</w:t>
      </w:r>
      <w:r w:rsidR="00805F46" w:rsidRPr="00A0480E">
        <w:rPr>
          <w:sz w:val="28"/>
        </w:rPr>
        <w:t>22</w:t>
      </w:r>
      <w:r w:rsidRPr="00A0480E">
        <w:rPr>
          <w:sz w:val="28"/>
        </w:rPr>
        <w:t>р.</w:t>
      </w:r>
    </w:p>
    <w:p w14:paraId="21051F51" w14:textId="77777777" w:rsidR="005D74A1" w:rsidRPr="00A0480E" w:rsidRDefault="005D74A1">
      <w:pPr>
        <w:rPr>
          <w:sz w:val="20"/>
        </w:rPr>
      </w:pPr>
    </w:p>
    <w:p w14:paraId="5C8F213E" w14:textId="77777777" w:rsidR="005D74A1" w:rsidRPr="00A0480E" w:rsidRDefault="005D74A1">
      <w:pPr>
        <w:rPr>
          <w:sz w:val="20"/>
        </w:rPr>
      </w:pPr>
    </w:p>
    <w:p w14:paraId="79FB37EA" w14:textId="77777777" w:rsidR="005D74A1" w:rsidRPr="00A0480E" w:rsidRDefault="005D74A1">
      <w:pPr>
        <w:rPr>
          <w:sz w:val="20"/>
        </w:rPr>
      </w:pPr>
    </w:p>
    <w:p w14:paraId="359CF788" w14:textId="1ED43CB9" w:rsidR="005D74A1" w:rsidRPr="00A0480E" w:rsidRDefault="005D74A1">
      <w:pPr>
        <w:rPr>
          <w:sz w:val="20"/>
        </w:rPr>
      </w:pPr>
    </w:p>
    <w:p w14:paraId="4F2A4B8E" w14:textId="24A166AF" w:rsidR="00805F46" w:rsidRPr="00A0480E" w:rsidRDefault="00805F46">
      <w:pPr>
        <w:rPr>
          <w:sz w:val="20"/>
        </w:rPr>
      </w:pPr>
    </w:p>
    <w:p w14:paraId="5EED0C82" w14:textId="4705B543" w:rsidR="00805F46" w:rsidRPr="00A0480E" w:rsidRDefault="00805F46">
      <w:pPr>
        <w:rPr>
          <w:sz w:val="20"/>
        </w:rPr>
      </w:pPr>
    </w:p>
    <w:p w14:paraId="4107A39B" w14:textId="5D1C4A19" w:rsidR="00805F46" w:rsidRPr="00A0480E" w:rsidRDefault="00805F46">
      <w:pPr>
        <w:rPr>
          <w:sz w:val="20"/>
        </w:rPr>
      </w:pPr>
    </w:p>
    <w:p w14:paraId="2153844A" w14:textId="1C06D13E" w:rsidR="00805F46" w:rsidRPr="00A0480E" w:rsidRDefault="00805F46">
      <w:pPr>
        <w:rPr>
          <w:sz w:val="20"/>
        </w:rPr>
      </w:pPr>
    </w:p>
    <w:p w14:paraId="4C960081" w14:textId="77777777" w:rsidR="00805F46" w:rsidRPr="00A0480E" w:rsidRDefault="00805F46">
      <w:pPr>
        <w:rPr>
          <w:sz w:val="20"/>
        </w:rPr>
      </w:pPr>
    </w:p>
    <w:p w14:paraId="61D0E90E" w14:textId="77777777" w:rsidR="005D74A1" w:rsidRPr="00A0480E" w:rsidRDefault="005D74A1">
      <w:pPr>
        <w:spacing w:before="4"/>
        <w:rPr>
          <w:sz w:val="24"/>
        </w:rPr>
      </w:pPr>
    </w:p>
    <w:p w14:paraId="2689B752" w14:textId="6C5D66F9" w:rsidR="005D74A1" w:rsidRPr="00A0480E" w:rsidRDefault="00D9635B">
      <w:pPr>
        <w:tabs>
          <w:tab w:val="left" w:pos="3324"/>
        </w:tabs>
        <w:spacing w:before="89"/>
        <w:ind w:right="7"/>
        <w:jc w:val="center"/>
        <w:rPr>
          <w:sz w:val="28"/>
        </w:rPr>
      </w:pPr>
      <w:r w:rsidRPr="00A0480E">
        <w:rPr>
          <w:sz w:val="28"/>
        </w:rPr>
        <w:t>м.</w:t>
      </w:r>
      <w:r w:rsidRPr="00A0480E">
        <w:rPr>
          <w:spacing w:val="-7"/>
          <w:sz w:val="28"/>
        </w:rPr>
        <w:t xml:space="preserve"> </w:t>
      </w:r>
      <w:r w:rsidRPr="00A0480E">
        <w:rPr>
          <w:sz w:val="28"/>
        </w:rPr>
        <w:t>Івано-Франківськ</w:t>
      </w:r>
      <w:r w:rsidRPr="00A0480E">
        <w:rPr>
          <w:spacing w:val="-5"/>
          <w:sz w:val="28"/>
        </w:rPr>
        <w:t xml:space="preserve"> </w:t>
      </w:r>
      <w:r w:rsidRPr="00A0480E">
        <w:rPr>
          <w:sz w:val="28"/>
        </w:rPr>
        <w:t>–</w:t>
      </w:r>
      <w:r w:rsidRPr="00A0480E">
        <w:rPr>
          <w:spacing w:val="-3"/>
          <w:sz w:val="28"/>
        </w:rPr>
        <w:t xml:space="preserve"> </w:t>
      </w:r>
      <w:r w:rsidRPr="00A0480E">
        <w:rPr>
          <w:sz w:val="28"/>
        </w:rPr>
        <w:t>20</w:t>
      </w:r>
      <w:r w:rsidR="00805F46" w:rsidRPr="00A0480E">
        <w:rPr>
          <w:sz w:val="28"/>
        </w:rPr>
        <w:t xml:space="preserve">22 </w:t>
      </w:r>
      <w:r w:rsidRPr="00A0480E">
        <w:rPr>
          <w:sz w:val="28"/>
        </w:rPr>
        <w:t>р.</w:t>
      </w:r>
    </w:p>
    <w:p w14:paraId="0C4A9A96" w14:textId="77777777" w:rsidR="005D74A1" w:rsidRPr="00A0480E" w:rsidRDefault="005D74A1">
      <w:pPr>
        <w:jc w:val="center"/>
        <w:rPr>
          <w:sz w:val="28"/>
        </w:rPr>
        <w:sectPr w:rsidR="005D74A1" w:rsidRPr="00A0480E" w:rsidSect="00D9635B">
          <w:type w:val="continuous"/>
          <w:pgSz w:w="11920" w:h="16850"/>
          <w:pgMar w:top="680" w:right="1137" w:bottom="280" w:left="1200" w:header="708" w:footer="708" w:gutter="0"/>
          <w:cols w:space="720"/>
        </w:sectPr>
      </w:pPr>
    </w:p>
    <w:p w14:paraId="25191F25" w14:textId="56444B4A" w:rsidR="005D74A1" w:rsidRPr="00A0480E" w:rsidRDefault="00D9635B">
      <w:pPr>
        <w:pStyle w:val="a3"/>
        <w:spacing w:before="67"/>
        <w:ind w:left="3478" w:right="3491"/>
        <w:jc w:val="center"/>
      </w:pPr>
      <w:r w:rsidRPr="00A0480E">
        <w:lastRenderedPageBreak/>
        <w:t>ЗМІСТ</w:t>
      </w:r>
    </w:p>
    <w:p w14:paraId="4FCCA030" w14:textId="77777777" w:rsidR="005D74A1" w:rsidRPr="00A0480E" w:rsidRDefault="00D9635B">
      <w:pPr>
        <w:pStyle w:val="a5"/>
        <w:numPr>
          <w:ilvl w:val="0"/>
          <w:numId w:val="2"/>
        </w:numPr>
        <w:tabs>
          <w:tab w:val="left" w:pos="1064"/>
        </w:tabs>
        <w:spacing w:before="2"/>
        <w:rPr>
          <w:sz w:val="28"/>
        </w:rPr>
      </w:pPr>
      <w:r w:rsidRPr="00A0480E">
        <w:rPr>
          <w:sz w:val="28"/>
        </w:rPr>
        <w:t>Загальна</w:t>
      </w:r>
      <w:r w:rsidRPr="00A0480E">
        <w:rPr>
          <w:spacing w:val="-8"/>
          <w:sz w:val="28"/>
        </w:rPr>
        <w:t xml:space="preserve"> </w:t>
      </w:r>
      <w:r w:rsidRPr="00A0480E">
        <w:rPr>
          <w:sz w:val="28"/>
        </w:rPr>
        <w:t>інформація</w:t>
      </w:r>
    </w:p>
    <w:p w14:paraId="782A31CB" w14:textId="77777777" w:rsidR="005D74A1" w:rsidRPr="00A0480E" w:rsidRDefault="005D74A1">
      <w:pPr>
        <w:spacing w:before="8"/>
        <w:rPr>
          <w:sz w:val="27"/>
        </w:rPr>
      </w:pPr>
    </w:p>
    <w:p w14:paraId="05C52938" w14:textId="77777777" w:rsidR="005D74A1" w:rsidRPr="00A0480E" w:rsidRDefault="00D9635B">
      <w:pPr>
        <w:pStyle w:val="a5"/>
        <w:numPr>
          <w:ilvl w:val="0"/>
          <w:numId w:val="2"/>
        </w:numPr>
        <w:tabs>
          <w:tab w:val="left" w:pos="1064"/>
        </w:tabs>
        <w:spacing w:before="1"/>
        <w:rPr>
          <w:sz w:val="28"/>
        </w:rPr>
      </w:pPr>
      <w:r w:rsidRPr="00A0480E">
        <w:rPr>
          <w:sz w:val="28"/>
        </w:rPr>
        <w:t>Опис</w:t>
      </w:r>
      <w:r w:rsidRPr="00A0480E">
        <w:rPr>
          <w:spacing w:val="-10"/>
          <w:sz w:val="28"/>
        </w:rPr>
        <w:t xml:space="preserve"> </w:t>
      </w:r>
      <w:r w:rsidRPr="00A0480E">
        <w:rPr>
          <w:sz w:val="28"/>
        </w:rPr>
        <w:t>дисципліни</w:t>
      </w:r>
    </w:p>
    <w:p w14:paraId="77CAEF2E" w14:textId="77777777" w:rsidR="005D74A1" w:rsidRPr="00A0480E" w:rsidRDefault="005D74A1">
      <w:pPr>
        <w:spacing w:before="10"/>
        <w:rPr>
          <w:sz w:val="27"/>
        </w:rPr>
      </w:pPr>
    </w:p>
    <w:p w14:paraId="3F46AD80" w14:textId="541AFF0E" w:rsidR="005D74A1" w:rsidRPr="00A0480E" w:rsidRDefault="00D9635B">
      <w:pPr>
        <w:pStyle w:val="a5"/>
        <w:numPr>
          <w:ilvl w:val="0"/>
          <w:numId w:val="2"/>
        </w:numPr>
        <w:tabs>
          <w:tab w:val="left" w:pos="1064"/>
        </w:tabs>
        <w:rPr>
          <w:sz w:val="28"/>
        </w:rPr>
      </w:pPr>
      <w:r w:rsidRPr="00A0480E">
        <w:rPr>
          <w:sz w:val="28"/>
        </w:rPr>
        <w:t>Структура</w:t>
      </w:r>
      <w:r w:rsidRPr="00A0480E">
        <w:rPr>
          <w:spacing w:val="-3"/>
          <w:sz w:val="28"/>
        </w:rPr>
        <w:t xml:space="preserve"> </w:t>
      </w:r>
      <w:r w:rsidRPr="00A0480E">
        <w:rPr>
          <w:sz w:val="28"/>
        </w:rPr>
        <w:t>курсу</w:t>
      </w:r>
      <w:r w:rsidRPr="00A0480E">
        <w:rPr>
          <w:spacing w:val="-6"/>
          <w:sz w:val="28"/>
        </w:rPr>
        <w:t xml:space="preserve"> </w:t>
      </w:r>
    </w:p>
    <w:p w14:paraId="157ACFA9" w14:textId="77777777" w:rsidR="005D74A1" w:rsidRPr="00A0480E" w:rsidRDefault="005D74A1">
      <w:pPr>
        <w:spacing w:before="11"/>
        <w:rPr>
          <w:sz w:val="27"/>
        </w:rPr>
      </w:pPr>
    </w:p>
    <w:p w14:paraId="237D36CD" w14:textId="77777777" w:rsidR="005D74A1" w:rsidRPr="00A0480E" w:rsidRDefault="00D9635B">
      <w:pPr>
        <w:pStyle w:val="a5"/>
        <w:numPr>
          <w:ilvl w:val="0"/>
          <w:numId w:val="2"/>
        </w:numPr>
        <w:tabs>
          <w:tab w:val="left" w:pos="1064"/>
        </w:tabs>
        <w:rPr>
          <w:sz w:val="28"/>
        </w:rPr>
      </w:pPr>
      <w:r w:rsidRPr="00A0480E">
        <w:rPr>
          <w:sz w:val="28"/>
        </w:rPr>
        <w:t>Система</w:t>
      </w:r>
      <w:r w:rsidRPr="00A0480E">
        <w:rPr>
          <w:spacing w:val="-6"/>
          <w:sz w:val="28"/>
        </w:rPr>
        <w:t xml:space="preserve"> </w:t>
      </w:r>
      <w:r w:rsidRPr="00A0480E">
        <w:rPr>
          <w:sz w:val="28"/>
        </w:rPr>
        <w:t>оцінювання</w:t>
      </w:r>
      <w:r w:rsidRPr="00A0480E">
        <w:rPr>
          <w:spacing w:val="-7"/>
          <w:sz w:val="28"/>
        </w:rPr>
        <w:t xml:space="preserve"> </w:t>
      </w:r>
      <w:r w:rsidRPr="00A0480E">
        <w:rPr>
          <w:sz w:val="28"/>
        </w:rPr>
        <w:t>курсу</w:t>
      </w:r>
    </w:p>
    <w:p w14:paraId="15AC16FD" w14:textId="77777777" w:rsidR="005D74A1" w:rsidRPr="00A0480E" w:rsidRDefault="005D74A1">
      <w:pPr>
        <w:spacing w:before="1"/>
        <w:rPr>
          <w:sz w:val="28"/>
        </w:rPr>
      </w:pPr>
    </w:p>
    <w:p w14:paraId="05FAAA73" w14:textId="2AB7AFC7" w:rsidR="005D74A1" w:rsidRPr="00A0480E" w:rsidRDefault="00D9635B">
      <w:pPr>
        <w:pStyle w:val="a5"/>
        <w:numPr>
          <w:ilvl w:val="0"/>
          <w:numId w:val="2"/>
        </w:numPr>
        <w:tabs>
          <w:tab w:val="left" w:pos="1064"/>
        </w:tabs>
        <w:spacing w:before="1"/>
        <w:rPr>
          <w:sz w:val="28"/>
        </w:rPr>
      </w:pPr>
      <w:r w:rsidRPr="00A0480E">
        <w:rPr>
          <w:sz w:val="28"/>
        </w:rPr>
        <w:t>Оцінювання</w:t>
      </w:r>
      <w:r w:rsidRPr="00A0480E">
        <w:rPr>
          <w:spacing w:val="-6"/>
          <w:sz w:val="28"/>
        </w:rPr>
        <w:t xml:space="preserve"> </w:t>
      </w:r>
      <w:r w:rsidRPr="00A0480E">
        <w:rPr>
          <w:sz w:val="28"/>
        </w:rPr>
        <w:t>відповідно</w:t>
      </w:r>
      <w:r w:rsidRPr="00A0480E">
        <w:rPr>
          <w:spacing w:val="-5"/>
          <w:sz w:val="28"/>
        </w:rPr>
        <w:t xml:space="preserve"> </w:t>
      </w:r>
      <w:r w:rsidRPr="00A0480E">
        <w:rPr>
          <w:sz w:val="28"/>
        </w:rPr>
        <w:t>до</w:t>
      </w:r>
      <w:r w:rsidRPr="00A0480E">
        <w:rPr>
          <w:spacing w:val="-4"/>
          <w:sz w:val="28"/>
        </w:rPr>
        <w:t xml:space="preserve"> </w:t>
      </w:r>
      <w:r w:rsidRPr="00A0480E">
        <w:rPr>
          <w:sz w:val="28"/>
        </w:rPr>
        <w:t>графіку</w:t>
      </w:r>
      <w:r w:rsidRPr="00A0480E">
        <w:rPr>
          <w:spacing w:val="-9"/>
          <w:sz w:val="28"/>
        </w:rPr>
        <w:t xml:space="preserve"> </w:t>
      </w:r>
      <w:r w:rsidRPr="00A0480E">
        <w:rPr>
          <w:sz w:val="28"/>
        </w:rPr>
        <w:t>навчального</w:t>
      </w:r>
      <w:r w:rsidRPr="00A0480E">
        <w:rPr>
          <w:spacing w:val="-8"/>
          <w:sz w:val="28"/>
        </w:rPr>
        <w:t xml:space="preserve"> </w:t>
      </w:r>
      <w:r w:rsidRPr="00A0480E">
        <w:rPr>
          <w:sz w:val="28"/>
        </w:rPr>
        <w:t>процесу</w:t>
      </w:r>
      <w:r w:rsidRPr="00A0480E">
        <w:rPr>
          <w:spacing w:val="-8"/>
          <w:sz w:val="28"/>
        </w:rPr>
        <w:t xml:space="preserve"> </w:t>
      </w:r>
    </w:p>
    <w:p w14:paraId="7C69BCA4" w14:textId="77777777" w:rsidR="005D74A1" w:rsidRPr="00A0480E" w:rsidRDefault="005D74A1">
      <w:pPr>
        <w:spacing w:before="10"/>
        <w:rPr>
          <w:sz w:val="27"/>
        </w:rPr>
      </w:pPr>
    </w:p>
    <w:p w14:paraId="7F76C8A0" w14:textId="77777777" w:rsidR="005D74A1" w:rsidRPr="00A0480E" w:rsidRDefault="00D9635B">
      <w:pPr>
        <w:pStyle w:val="a5"/>
        <w:numPr>
          <w:ilvl w:val="0"/>
          <w:numId w:val="2"/>
        </w:numPr>
        <w:tabs>
          <w:tab w:val="left" w:pos="1064"/>
        </w:tabs>
        <w:rPr>
          <w:sz w:val="28"/>
        </w:rPr>
      </w:pPr>
      <w:r w:rsidRPr="00A0480E">
        <w:rPr>
          <w:sz w:val="28"/>
        </w:rPr>
        <w:t>Ресурсне</w:t>
      </w:r>
      <w:r w:rsidRPr="00A0480E">
        <w:rPr>
          <w:spacing w:val="-9"/>
          <w:sz w:val="28"/>
        </w:rPr>
        <w:t xml:space="preserve"> </w:t>
      </w:r>
      <w:r w:rsidRPr="00A0480E">
        <w:rPr>
          <w:sz w:val="28"/>
        </w:rPr>
        <w:t>забезпечення</w:t>
      </w:r>
    </w:p>
    <w:p w14:paraId="0AFB9571" w14:textId="77777777" w:rsidR="005D74A1" w:rsidRPr="00A0480E" w:rsidRDefault="005D74A1">
      <w:pPr>
        <w:rPr>
          <w:sz w:val="28"/>
        </w:rPr>
      </w:pPr>
    </w:p>
    <w:p w14:paraId="70A0D881" w14:textId="77777777" w:rsidR="005D74A1" w:rsidRPr="00A0480E" w:rsidRDefault="00D9635B">
      <w:pPr>
        <w:pStyle w:val="a5"/>
        <w:numPr>
          <w:ilvl w:val="0"/>
          <w:numId w:val="2"/>
        </w:numPr>
        <w:tabs>
          <w:tab w:val="left" w:pos="1064"/>
        </w:tabs>
        <w:rPr>
          <w:sz w:val="28"/>
        </w:rPr>
      </w:pPr>
      <w:r w:rsidRPr="00A0480E">
        <w:rPr>
          <w:sz w:val="28"/>
        </w:rPr>
        <w:t>Контактна</w:t>
      </w:r>
      <w:r w:rsidRPr="00A0480E">
        <w:rPr>
          <w:spacing w:val="-6"/>
          <w:sz w:val="28"/>
        </w:rPr>
        <w:t xml:space="preserve"> </w:t>
      </w:r>
      <w:r w:rsidRPr="00A0480E">
        <w:rPr>
          <w:sz w:val="28"/>
        </w:rPr>
        <w:t>інформація</w:t>
      </w:r>
    </w:p>
    <w:p w14:paraId="659EBF80" w14:textId="77777777" w:rsidR="005D74A1" w:rsidRPr="00A0480E" w:rsidRDefault="005D74A1">
      <w:pPr>
        <w:spacing w:before="2"/>
        <w:rPr>
          <w:sz w:val="28"/>
        </w:rPr>
      </w:pPr>
    </w:p>
    <w:p w14:paraId="16258E69" w14:textId="77777777" w:rsidR="005D74A1" w:rsidRPr="00A0480E" w:rsidRDefault="00D9635B">
      <w:pPr>
        <w:pStyle w:val="a5"/>
        <w:numPr>
          <w:ilvl w:val="0"/>
          <w:numId w:val="2"/>
        </w:numPr>
        <w:tabs>
          <w:tab w:val="left" w:pos="1064"/>
        </w:tabs>
        <w:rPr>
          <w:sz w:val="28"/>
        </w:rPr>
      </w:pPr>
      <w:r w:rsidRPr="00A0480E">
        <w:rPr>
          <w:sz w:val="28"/>
        </w:rPr>
        <w:t>Політика</w:t>
      </w:r>
      <w:r w:rsidRPr="00A0480E">
        <w:rPr>
          <w:spacing w:val="-11"/>
          <w:sz w:val="28"/>
        </w:rPr>
        <w:t xml:space="preserve"> </w:t>
      </w:r>
      <w:r w:rsidRPr="00A0480E">
        <w:rPr>
          <w:sz w:val="28"/>
        </w:rPr>
        <w:t>навчальної</w:t>
      </w:r>
      <w:r w:rsidRPr="00A0480E">
        <w:rPr>
          <w:spacing w:val="-5"/>
          <w:sz w:val="28"/>
        </w:rPr>
        <w:t xml:space="preserve"> </w:t>
      </w:r>
      <w:r w:rsidRPr="00A0480E">
        <w:rPr>
          <w:sz w:val="28"/>
        </w:rPr>
        <w:t>дисципліни</w:t>
      </w:r>
    </w:p>
    <w:p w14:paraId="39D4FDC1" w14:textId="3D5FF047" w:rsidR="005D74A1" w:rsidRPr="00A0480E" w:rsidRDefault="005D74A1">
      <w:pPr>
        <w:spacing w:before="4"/>
        <w:rPr>
          <w:sz w:val="28"/>
        </w:rPr>
      </w:pPr>
    </w:p>
    <w:p w14:paraId="2491B7F9" w14:textId="054B9FAE" w:rsidR="00EF7D66" w:rsidRPr="00A0480E" w:rsidRDefault="00EF7D66">
      <w:pPr>
        <w:spacing w:before="4"/>
        <w:rPr>
          <w:sz w:val="28"/>
        </w:rPr>
      </w:pPr>
    </w:p>
    <w:p w14:paraId="41398FFB" w14:textId="58556BBF" w:rsidR="00EF7D66" w:rsidRPr="00A0480E" w:rsidRDefault="00EF7D66">
      <w:pPr>
        <w:spacing w:before="4"/>
        <w:rPr>
          <w:sz w:val="28"/>
        </w:rPr>
      </w:pPr>
    </w:p>
    <w:p w14:paraId="601356E0" w14:textId="60F8BD11" w:rsidR="00EF7D66" w:rsidRPr="00A0480E" w:rsidRDefault="00EF7D66">
      <w:pPr>
        <w:spacing w:before="4"/>
        <w:rPr>
          <w:sz w:val="28"/>
        </w:rPr>
      </w:pPr>
    </w:p>
    <w:p w14:paraId="417A3262" w14:textId="07EBA116" w:rsidR="00EF7D66" w:rsidRPr="00A0480E" w:rsidRDefault="00EF7D66">
      <w:pPr>
        <w:spacing w:before="4"/>
        <w:rPr>
          <w:sz w:val="28"/>
        </w:rPr>
      </w:pPr>
    </w:p>
    <w:p w14:paraId="758F8768" w14:textId="1E4A8663" w:rsidR="00EF7D66" w:rsidRPr="00A0480E" w:rsidRDefault="00EF7D66">
      <w:pPr>
        <w:spacing w:before="4"/>
        <w:rPr>
          <w:sz w:val="28"/>
        </w:rPr>
      </w:pPr>
    </w:p>
    <w:p w14:paraId="2C124322" w14:textId="53A6278C" w:rsidR="00EF7D66" w:rsidRPr="00A0480E" w:rsidRDefault="00EF7D66">
      <w:pPr>
        <w:spacing w:before="4"/>
        <w:rPr>
          <w:sz w:val="28"/>
        </w:rPr>
      </w:pPr>
    </w:p>
    <w:p w14:paraId="2848088B" w14:textId="6E7C7870" w:rsidR="00EF7D66" w:rsidRPr="00A0480E" w:rsidRDefault="00EF7D66">
      <w:pPr>
        <w:spacing w:before="4"/>
        <w:rPr>
          <w:sz w:val="28"/>
        </w:rPr>
      </w:pPr>
    </w:p>
    <w:p w14:paraId="38254684" w14:textId="090F0A1A" w:rsidR="00EF7D66" w:rsidRPr="00A0480E" w:rsidRDefault="00EF7D66">
      <w:pPr>
        <w:spacing w:before="4"/>
        <w:rPr>
          <w:sz w:val="28"/>
        </w:rPr>
      </w:pPr>
    </w:p>
    <w:p w14:paraId="21033A40" w14:textId="13DE6293" w:rsidR="00EF7D66" w:rsidRPr="00A0480E" w:rsidRDefault="00EF7D66">
      <w:pPr>
        <w:spacing w:before="4"/>
        <w:rPr>
          <w:sz w:val="28"/>
        </w:rPr>
      </w:pPr>
    </w:p>
    <w:p w14:paraId="55785327" w14:textId="041AF063" w:rsidR="00EF7D66" w:rsidRPr="00A0480E" w:rsidRDefault="00EF7D66">
      <w:pPr>
        <w:spacing w:before="4"/>
        <w:rPr>
          <w:sz w:val="28"/>
        </w:rPr>
      </w:pPr>
    </w:p>
    <w:p w14:paraId="1884CB0D" w14:textId="396E7755" w:rsidR="00EF7D66" w:rsidRPr="00A0480E" w:rsidRDefault="00EF7D66">
      <w:pPr>
        <w:spacing w:before="4"/>
        <w:rPr>
          <w:sz w:val="28"/>
        </w:rPr>
      </w:pPr>
    </w:p>
    <w:p w14:paraId="5DE4C7E7" w14:textId="2CD5C275" w:rsidR="00EF7D66" w:rsidRPr="00A0480E" w:rsidRDefault="00EF7D66">
      <w:pPr>
        <w:spacing w:before="4"/>
        <w:rPr>
          <w:sz w:val="28"/>
        </w:rPr>
      </w:pPr>
    </w:p>
    <w:p w14:paraId="1F91DEAB" w14:textId="3A1809A2" w:rsidR="00EF7D66" w:rsidRPr="00A0480E" w:rsidRDefault="00EF7D66">
      <w:pPr>
        <w:spacing w:before="4"/>
        <w:rPr>
          <w:sz w:val="28"/>
        </w:rPr>
      </w:pPr>
    </w:p>
    <w:p w14:paraId="47365894" w14:textId="0AF0FF9C" w:rsidR="00EF7D66" w:rsidRPr="00A0480E" w:rsidRDefault="00EF7D66">
      <w:pPr>
        <w:spacing w:before="4"/>
        <w:rPr>
          <w:sz w:val="28"/>
        </w:rPr>
      </w:pPr>
    </w:p>
    <w:p w14:paraId="5A8AAEFB" w14:textId="1567AC93" w:rsidR="00EF7D66" w:rsidRPr="00A0480E" w:rsidRDefault="00EF7D66">
      <w:pPr>
        <w:spacing w:before="4"/>
        <w:rPr>
          <w:sz w:val="28"/>
        </w:rPr>
      </w:pPr>
    </w:p>
    <w:p w14:paraId="455451A1" w14:textId="4ECC593D" w:rsidR="00EF7D66" w:rsidRPr="00A0480E" w:rsidRDefault="00EF7D66">
      <w:pPr>
        <w:spacing w:before="4"/>
        <w:rPr>
          <w:sz w:val="28"/>
        </w:rPr>
      </w:pPr>
    </w:p>
    <w:p w14:paraId="10886B81" w14:textId="5C90EE62" w:rsidR="00EF7D66" w:rsidRPr="00A0480E" w:rsidRDefault="00EF7D66">
      <w:pPr>
        <w:spacing w:before="4"/>
        <w:rPr>
          <w:sz w:val="28"/>
        </w:rPr>
      </w:pPr>
    </w:p>
    <w:p w14:paraId="3F15FA1F" w14:textId="49294CE8" w:rsidR="00EF7D66" w:rsidRPr="00A0480E" w:rsidRDefault="00EF7D66">
      <w:pPr>
        <w:spacing w:before="4"/>
        <w:rPr>
          <w:sz w:val="28"/>
        </w:rPr>
      </w:pPr>
    </w:p>
    <w:p w14:paraId="50782B5C" w14:textId="2D24426A" w:rsidR="00EF7D66" w:rsidRPr="00A0480E" w:rsidRDefault="00EF7D66">
      <w:pPr>
        <w:spacing w:before="4"/>
        <w:rPr>
          <w:sz w:val="28"/>
        </w:rPr>
      </w:pPr>
    </w:p>
    <w:p w14:paraId="631495C0" w14:textId="27C1DE43" w:rsidR="00EF7D66" w:rsidRPr="00A0480E" w:rsidRDefault="00EF7D66">
      <w:pPr>
        <w:spacing w:before="4"/>
        <w:rPr>
          <w:sz w:val="28"/>
        </w:rPr>
      </w:pPr>
    </w:p>
    <w:p w14:paraId="53787F50" w14:textId="50B90B22" w:rsidR="00EF7D66" w:rsidRPr="00A0480E" w:rsidRDefault="00EF7D66">
      <w:pPr>
        <w:spacing w:before="4"/>
        <w:rPr>
          <w:sz w:val="28"/>
        </w:rPr>
      </w:pPr>
    </w:p>
    <w:p w14:paraId="65ED06D8" w14:textId="512C7119" w:rsidR="00EF7D66" w:rsidRPr="00A0480E" w:rsidRDefault="00EF7D66">
      <w:pPr>
        <w:spacing w:before="4"/>
        <w:rPr>
          <w:sz w:val="28"/>
        </w:rPr>
      </w:pPr>
    </w:p>
    <w:p w14:paraId="30FBA3C0" w14:textId="40C5C428" w:rsidR="00EF7D66" w:rsidRPr="00A0480E" w:rsidRDefault="00EF7D66">
      <w:pPr>
        <w:spacing w:before="4"/>
        <w:rPr>
          <w:sz w:val="28"/>
        </w:rPr>
      </w:pPr>
    </w:p>
    <w:p w14:paraId="7E031057" w14:textId="5696C354" w:rsidR="00EF7D66" w:rsidRPr="00A0480E" w:rsidRDefault="00EF7D66">
      <w:pPr>
        <w:spacing w:before="4"/>
        <w:rPr>
          <w:sz w:val="28"/>
        </w:rPr>
      </w:pPr>
    </w:p>
    <w:p w14:paraId="70D052BE" w14:textId="03032C14" w:rsidR="00EF7D66" w:rsidRPr="00A0480E" w:rsidRDefault="00EF7D66">
      <w:pPr>
        <w:spacing w:before="4"/>
        <w:rPr>
          <w:sz w:val="28"/>
        </w:rPr>
      </w:pPr>
    </w:p>
    <w:p w14:paraId="2BBEA1DB" w14:textId="4B5416F1" w:rsidR="00EF7D66" w:rsidRPr="00A0480E" w:rsidRDefault="00EF7D66">
      <w:pPr>
        <w:spacing w:before="4"/>
        <w:rPr>
          <w:sz w:val="28"/>
        </w:rPr>
      </w:pPr>
    </w:p>
    <w:p w14:paraId="7400F7DC" w14:textId="6431AABB" w:rsidR="00EF7D66" w:rsidRPr="00A0480E" w:rsidRDefault="00EF7D66">
      <w:pPr>
        <w:spacing w:before="4"/>
        <w:rPr>
          <w:sz w:val="28"/>
        </w:rPr>
      </w:pPr>
    </w:p>
    <w:p w14:paraId="606FB2DB" w14:textId="382D5D1E" w:rsidR="00EF7D66" w:rsidRPr="00A0480E" w:rsidRDefault="00EF7D66">
      <w:pPr>
        <w:spacing w:before="4"/>
        <w:rPr>
          <w:sz w:val="28"/>
        </w:rPr>
      </w:pPr>
    </w:p>
    <w:p w14:paraId="3F5A0E68" w14:textId="7CE782B2" w:rsidR="00EF7D66" w:rsidRPr="00A0480E" w:rsidRDefault="00EF7D66">
      <w:pPr>
        <w:spacing w:before="4"/>
        <w:rPr>
          <w:sz w:val="28"/>
        </w:rPr>
      </w:pPr>
    </w:p>
    <w:p w14:paraId="588DDB7A" w14:textId="5529B80D" w:rsidR="00EF7D66" w:rsidRPr="00A0480E" w:rsidRDefault="00EF7D66">
      <w:pPr>
        <w:spacing w:before="4"/>
        <w:rPr>
          <w:sz w:val="28"/>
        </w:rPr>
      </w:pPr>
    </w:p>
    <w:p w14:paraId="3C86B7AB" w14:textId="77777777" w:rsidR="00EF7D66" w:rsidRPr="00A0480E" w:rsidRDefault="00EF7D66">
      <w:pPr>
        <w:spacing w:before="4"/>
        <w:rPr>
          <w:sz w:val="28"/>
        </w:rPr>
      </w:pPr>
    </w:p>
    <w:p w14:paraId="14FBEB32" w14:textId="77777777" w:rsidR="005D74A1" w:rsidRPr="00A0480E" w:rsidRDefault="00D9635B">
      <w:pPr>
        <w:pStyle w:val="a5"/>
        <w:numPr>
          <w:ilvl w:val="1"/>
          <w:numId w:val="2"/>
        </w:numPr>
        <w:tabs>
          <w:tab w:val="left" w:pos="4120"/>
        </w:tabs>
        <w:ind w:hanging="282"/>
        <w:jc w:val="left"/>
        <w:rPr>
          <w:b/>
          <w:sz w:val="28"/>
        </w:rPr>
      </w:pPr>
      <w:r w:rsidRPr="00A0480E">
        <w:rPr>
          <w:b/>
          <w:sz w:val="28"/>
        </w:rPr>
        <w:lastRenderedPageBreak/>
        <w:t>Загальна</w:t>
      </w:r>
      <w:r w:rsidRPr="00A0480E">
        <w:rPr>
          <w:b/>
          <w:spacing w:val="-12"/>
          <w:sz w:val="28"/>
        </w:rPr>
        <w:t xml:space="preserve"> </w:t>
      </w:r>
      <w:r w:rsidRPr="00A0480E">
        <w:rPr>
          <w:b/>
          <w:sz w:val="28"/>
        </w:rPr>
        <w:t>інформація</w:t>
      </w:r>
    </w:p>
    <w:tbl>
      <w:tblPr>
        <w:tblStyle w:val="TableNormal"/>
        <w:tblW w:w="957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5494"/>
      </w:tblGrid>
      <w:tr w:rsidR="00A0480E" w:rsidRPr="00A0480E" w14:paraId="56D37C07" w14:textId="77777777" w:rsidTr="00322C2C">
        <w:trPr>
          <w:trHeight w:val="323"/>
        </w:trPr>
        <w:tc>
          <w:tcPr>
            <w:tcW w:w="4078" w:type="dxa"/>
            <w:tcBorders>
              <w:left w:val="single" w:sz="6" w:space="0" w:color="000000"/>
            </w:tcBorders>
          </w:tcPr>
          <w:p w14:paraId="1F7AAA6B" w14:textId="77777777" w:rsidR="005D74A1" w:rsidRPr="00A0480E" w:rsidRDefault="00D9635B">
            <w:pPr>
              <w:pStyle w:val="TableParagraph"/>
              <w:spacing w:line="304" w:lineRule="exact"/>
              <w:ind w:left="110"/>
              <w:rPr>
                <w:sz w:val="28"/>
              </w:rPr>
            </w:pPr>
            <w:r w:rsidRPr="00A0480E">
              <w:rPr>
                <w:sz w:val="28"/>
              </w:rPr>
              <w:t>Назва</w:t>
            </w:r>
            <w:r w:rsidRPr="00A0480E">
              <w:rPr>
                <w:spacing w:val="-7"/>
                <w:sz w:val="28"/>
              </w:rPr>
              <w:t xml:space="preserve"> </w:t>
            </w:r>
            <w:r w:rsidRPr="00A0480E">
              <w:rPr>
                <w:sz w:val="28"/>
              </w:rPr>
              <w:t>дисципліни</w:t>
            </w:r>
          </w:p>
        </w:tc>
        <w:tc>
          <w:tcPr>
            <w:tcW w:w="5494" w:type="dxa"/>
          </w:tcPr>
          <w:p w14:paraId="3FE888C3" w14:textId="69E5EFEB" w:rsidR="005D74A1" w:rsidRPr="00A0480E" w:rsidRDefault="00805F46">
            <w:pPr>
              <w:pStyle w:val="TableParagraph"/>
              <w:rPr>
                <w:sz w:val="28"/>
                <w:szCs w:val="28"/>
              </w:rPr>
            </w:pPr>
            <w:r w:rsidRPr="00A0480E">
              <w:rPr>
                <w:sz w:val="28"/>
                <w:szCs w:val="28"/>
              </w:rPr>
              <w:t xml:space="preserve">Іноземна мова </w:t>
            </w:r>
          </w:p>
        </w:tc>
      </w:tr>
      <w:tr w:rsidR="00A0480E" w:rsidRPr="00A0480E" w14:paraId="40EE34A6" w14:textId="77777777" w:rsidTr="00322C2C">
        <w:trPr>
          <w:trHeight w:val="321"/>
        </w:trPr>
        <w:tc>
          <w:tcPr>
            <w:tcW w:w="4078" w:type="dxa"/>
            <w:tcBorders>
              <w:left w:val="single" w:sz="6" w:space="0" w:color="000000"/>
            </w:tcBorders>
          </w:tcPr>
          <w:p w14:paraId="0A49F48F" w14:textId="77777777" w:rsidR="005D74A1" w:rsidRPr="00A0480E" w:rsidRDefault="00D9635B">
            <w:pPr>
              <w:pStyle w:val="TableParagraph"/>
              <w:spacing w:line="300" w:lineRule="exact"/>
              <w:ind w:left="110"/>
              <w:rPr>
                <w:sz w:val="28"/>
              </w:rPr>
            </w:pPr>
            <w:r w:rsidRPr="00A0480E">
              <w:rPr>
                <w:sz w:val="28"/>
              </w:rPr>
              <w:t>Освітня</w:t>
            </w:r>
            <w:r w:rsidRPr="00A0480E">
              <w:rPr>
                <w:spacing w:val="-6"/>
                <w:sz w:val="28"/>
              </w:rPr>
              <w:t xml:space="preserve"> </w:t>
            </w:r>
            <w:r w:rsidRPr="00A0480E">
              <w:rPr>
                <w:sz w:val="28"/>
              </w:rPr>
              <w:t>програма</w:t>
            </w:r>
          </w:p>
        </w:tc>
        <w:tc>
          <w:tcPr>
            <w:tcW w:w="5494" w:type="dxa"/>
          </w:tcPr>
          <w:p w14:paraId="5237C786" w14:textId="43BF0E3A" w:rsidR="005D74A1" w:rsidRPr="00A0480E" w:rsidRDefault="006D6F86">
            <w:pPr>
              <w:pStyle w:val="TableParagraph"/>
              <w:rPr>
                <w:sz w:val="28"/>
                <w:szCs w:val="28"/>
              </w:rPr>
            </w:pPr>
            <w:r>
              <w:rPr>
                <w:sz w:val="28"/>
                <w:szCs w:val="28"/>
              </w:rPr>
              <w:t>Середня освіта (польська мова і література)</w:t>
            </w:r>
          </w:p>
        </w:tc>
      </w:tr>
      <w:tr w:rsidR="00A0480E" w:rsidRPr="00A0480E" w14:paraId="0602E606" w14:textId="77777777" w:rsidTr="00322C2C">
        <w:trPr>
          <w:trHeight w:val="321"/>
        </w:trPr>
        <w:tc>
          <w:tcPr>
            <w:tcW w:w="4078" w:type="dxa"/>
            <w:tcBorders>
              <w:left w:val="single" w:sz="6" w:space="0" w:color="000000"/>
            </w:tcBorders>
          </w:tcPr>
          <w:p w14:paraId="0D669D66" w14:textId="77777777" w:rsidR="005D74A1" w:rsidRPr="00A0480E" w:rsidRDefault="00D9635B">
            <w:pPr>
              <w:pStyle w:val="TableParagraph"/>
              <w:spacing w:line="300" w:lineRule="exact"/>
              <w:ind w:left="110"/>
              <w:rPr>
                <w:sz w:val="28"/>
              </w:rPr>
            </w:pPr>
            <w:r w:rsidRPr="00A0480E">
              <w:rPr>
                <w:sz w:val="28"/>
              </w:rPr>
              <w:t>Спеціалізація</w:t>
            </w:r>
            <w:r w:rsidRPr="00A0480E">
              <w:rPr>
                <w:spacing w:val="-4"/>
                <w:sz w:val="28"/>
              </w:rPr>
              <w:t xml:space="preserve"> </w:t>
            </w:r>
            <w:r w:rsidRPr="00A0480E">
              <w:rPr>
                <w:sz w:val="28"/>
              </w:rPr>
              <w:t>(за</w:t>
            </w:r>
            <w:r w:rsidRPr="00A0480E">
              <w:rPr>
                <w:spacing w:val="-9"/>
                <w:sz w:val="28"/>
              </w:rPr>
              <w:t xml:space="preserve"> </w:t>
            </w:r>
            <w:r w:rsidRPr="00A0480E">
              <w:rPr>
                <w:sz w:val="28"/>
              </w:rPr>
              <w:t>наявності)</w:t>
            </w:r>
          </w:p>
        </w:tc>
        <w:tc>
          <w:tcPr>
            <w:tcW w:w="5494" w:type="dxa"/>
          </w:tcPr>
          <w:p w14:paraId="34B10468" w14:textId="0F53A95F" w:rsidR="005D74A1" w:rsidRPr="00A0480E" w:rsidRDefault="006D6F86" w:rsidP="005C394C">
            <w:pPr>
              <w:rPr>
                <w:sz w:val="28"/>
                <w:szCs w:val="28"/>
              </w:rPr>
            </w:pPr>
            <w:r>
              <w:rPr>
                <w:sz w:val="28"/>
                <w:szCs w:val="28"/>
              </w:rPr>
              <w:t>014.02 Польська мова і література</w:t>
            </w:r>
          </w:p>
        </w:tc>
      </w:tr>
      <w:tr w:rsidR="00A0480E" w:rsidRPr="00A0480E" w14:paraId="2FA6EC32" w14:textId="77777777" w:rsidTr="00322C2C">
        <w:trPr>
          <w:trHeight w:val="321"/>
        </w:trPr>
        <w:tc>
          <w:tcPr>
            <w:tcW w:w="4078" w:type="dxa"/>
            <w:tcBorders>
              <w:left w:val="single" w:sz="6" w:space="0" w:color="000000"/>
            </w:tcBorders>
          </w:tcPr>
          <w:p w14:paraId="383F184C" w14:textId="77777777" w:rsidR="005D74A1" w:rsidRPr="00A0480E" w:rsidRDefault="00D9635B">
            <w:pPr>
              <w:pStyle w:val="TableParagraph"/>
              <w:spacing w:line="301" w:lineRule="exact"/>
              <w:ind w:left="110"/>
              <w:rPr>
                <w:sz w:val="28"/>
              </w:rPr>
            </w:pPr>
            <w:r w:rsidRPr="00A0480E">
              <w:rPr>
                <w:sz w:val="28"/>
              </w:rPr>
              <w:t>Спеціальність</w:t>
            </w:r>
          </w:p>
        </w:tc>
        <w:tc>
          <w:tcPr>
            <w:tcW w:w="5494" w:type="dxa"/>
          </w:tcPr>
          <w:p w14:paraId="6793E436" w14:textId="123FB049" w:rsidR="005D74A1" w:rsidRPr="00A0480E" w:rsidRDefault="006D6F86" w:rsidP="005C394C">
            <w:pPr>
              <w:rPr>
                <w:sz w:val="28"/>
                <w:szCs w:val="28"/>
              </w:rPr>
            </w:pPr>
            <w:r>
              <w:rPr>
                <w:sz w:val="28"/>
                <w:szCs w:val="28"/>
              </w:rPr>
              <w:t>014 Середня освіта</w:t>
            </w:r>
          </w:p>
        </w:tc>
      </w:tr>
      <w:tr w:rsidR="00A0480E" w:rsidRPr="00A0480E" w14:paraId="733F77B6" w14:textId="77777777" w:rsidTr="00322C2C">
        <w:trPr>
          <w:trHeight w:val="321"/>
        </w:trPr>
        <w:tc>
          <w:tcPr>
            <w:tcW w:w="4078" w:type="dxa"/>
            <w:tcBorders>
              <w:left w:val="single" w:sz="6" w:space="0" w:color="000000"/>
            </w:tcBorders>
          </w:tcPr>
          <w:p w14:paraId="31C00851" w14:textId="77777777" w:rsidR="005D74A1" w:rsidRPr="00A0480E" w:rsidRDefault="00D9635B">
            <w:pPr>
              <w:pStyle w:val="TableParagraph"/>
              <w:spacing w:line="302" w:lineRule="exact"/>
              <w:ind w:left="110"/>
              <w:rPr>
                <w:sz w:val="28"/>
              </w:rPr>
            </w:pPr>
            <w:r w:rsidRPr="00A0480E">
              <w:rPr>
                <w:sz w:val="28"/>
              </w:rPr>
              <w:t>Галузь</w:t>
            </w:r>
            <w:r w:rsidRPr="00A0480E">
              <w:rPr>
                <w:spacing w:val="-2"/>
                <w:sz w:val="28"/>
              </w:rPr>
              <w:t xml:space="preserve"> </w:t>
            </w:r>
            <w:r w:rsidRPr="00A0480E">
              <w:rPr>
                <w:sz w:val="28"/>
              </w:rPr>
              <w:t>знань</w:t>
            </w:r>
          </w:p>
        </w:tc>
        <w:tc>
          <w:tcPr>
            <w:tcW w:w="5494" w:type="dxa"/>
          </w:tcPr>
          <w:p w14:paraId="2F0BD036" w14:textId="6B6A5CC7" w:rsidR="005D74A1" w:rsidRPr="00A0480E" w:rsidRDefault="006D6F86">
            <w:pPr>
              <w:pStyle w:val="TableParagraph"/>
              <w:rPr>
                <w:sz w:val="28"/>
                <w:szCs w:val="28"/>
              </w:rPr>
            </w:pPr>
            <w:r>
              <w:rPr>
                <w:sz w:val="28"/>
                <w:szCs w:val="28"/>
              </w:rPr>
              <w:t>01 Освіта / Педагогіка</w:t>
            </w:r>
          </w:p>
        </w:tc>
      </w:tr>
      <w:tr w:rsidR="00A0480E" w:rsidRPr="00A0480E" w14:paraId="363C7087" w14:textId="77777777" w:rsidTr="00322C2C">
        <w:trPr>
          <w:trHeight w:val="321"/>
        </w:trPr>
        <w:tc>
          <w:tcPr>
            <w:tcW w:w="4078" w:type="dxa"/>
            <w:tcBorders>
              <w:left w:val="single" w:sz="6" w:space="0" w:color="000000"/>
            </w:tcBorders>
          </w:tcPr>
          <w:p w14:paraId="64E087FC" w14:textId="77777777" w:rsidR="005D74A1" w:rsidRPr="00A0480E" w:rsidRDefault="00D9635B">
            <w:pPr>
              <w:pStyle w:val="TableParagraph"/>
              <w:spacing w:line="300" w:lineRule="exact"/>
              <w:ind w:left="110"/>
              <w:rPr>
                <w:sz w:val="28"/>
              </w:rPr>
            </w:pPr>
            <w:r w:rsidRPr="00A0480E">
              <w:rPr>
                <w:sz w:val="28"/>
              </w:rPr>
              <w:t>Освітній</w:t>
            </w:r>
            <w:r w:rsidRPr="00A0480E">
              <w:rPr>
                <w:spacing w:val="-9"/>
                <w:sz w:val="28"/>
              </w:rPr>
              <w:t xml:space="preserve"> </w:t>
            </w:r>
            <w:r w:rsidRPr="00A0480E">
              <w:rPr>
                <w:sz w:val="28"/>
              </w:rPr>
              <w:t>рівень</w:t>
            </w:r>
          </w:p>
        </w:tc>
        <w:tc>
          <w:tcPr>
            <w:tcW w:w="5494" w:type="dxa"/>
          </w:tcPr>
          <w:p w14:paraId="14CDCCF4" w14:textId="042AA970" w:rsidR="005D74A1" w:rsidRPr="00A0480E" w:rsidRDefault="00D9635B">
            <w:pPr>
              <w:pStyle w:val="TableParagraph"/>
              <w:spacing w:line="300" w:lineRule="exact"/>
              <w:ind w:left="113"/>
              <w:rPr>
                <w:sz w:val="28"/>
                <w:szCs w:val="28"/>
              </w:rPr>
            </w:pPr>
            <w:r w:rsidRPr="00A0480E">
              <w:rPr>
                <w:sz w:val="28"/>
                <w:szCs w:val="28"/>
              </w:rPr>
              <w:t>(бакалавр)</w:t>
            </w:r>
          </w:p>
        </w:tc>
      </w:tr>
      <w:tr w:rsidR="00A0480E" w:rsidRPr="00A0480E" w14:paraId="03752899" w14:textId="77777777" w:rsidTr="00322C2C">
        <w:trPr>
          <w:trHeight w:val="323"/>
        </w:trPr>
        <w:tc>
          <w:tcPr>
            <w:tcW w:w="4078" w:type="dxa"/>
            <w:tcBorders>
              <w:left w:val="single" w:sz="6" w:space="0" w:color="000000"/>
            </w:tcBorders>
          </w:tcPr>
          <w:p w14:paraId="47B5B43F" w14:textId="77777777" w:rsidR="005D74A1" w:rsidRPr="00A0480E" w:rsidRDefault="00D9635B">
            <w:pPr>
              <w:pStyle w:val="TableParagraph"/>
              <w:spacing w:line="304" w:lineRule="exact"/>
              <w:ind w:left="110"/>
              <w:rPr>
                <w:sz w:val="28"/>
              </w:rPr>
            </w:pPr>
            <w:r w:rsidRPr="00A0480E">
              <w:rPr>
                <w:sz w:val="28"/>
              </w:rPr>
              <w:t>Статус</w:t>
            </w:r>
            <w:r w:rsidRPr="00A0480E">
              <w:rPr>
                <w:spacing w:val="-9"/>
                <w:sz w:val="28"/>
              </w:rPr>
              <w:t xml:space="preserve"> </w:t>
            </w:r>
            <w:r w:rsidRPr="00A0480E">
              <w:rPr>
                <w:sz w:val="28"/>
              </w:rPr>
              <w:t>дисципліни</w:t>
            </w:r>
          </w:p>
        </w:tc>
        <w:tc>
          <w:tcPr>
            <w:tcW w:w="5494" w:type="dxa"/>
          </w:tcPr>
          <w:p w14:paraId="20D0C07C" w14:textId="5840BCCB" w:rsidR="005D74A1" w:rsidRPr="00A0480E" w:rsidRDefault="00D9635B">
            <w:pPr>
              <w:pStyle w:val="TableParagraph"/>
              <w:spacing w:line="304" w:lineRule="exact"/>
              <w:ind w:left="113"/>
              <w:rPr>
                <w:sz w:val="28"/>
                <w:szCs w:val="28"/>
              </w:rPr>
            </w:pPr>
            <w:r w:rsidRPr="00A0480E">
              <w:rPr>
                <w:sz w:val="28"/>
                <w:szCs w:val="28"/>
              </w:rPr>
              <w:t>основна</w:t>
            </w:r>
          </w:p>
        </w:tc>
      </w:tr>
      <w:tr w:rsidR="00A0480E" w:rsidRPr="00A0480E" w14:paraId="28272D01" w14:textId="77777777" w:rsidTr="00322C2C">
        <w:trPr>
          <w:trHeight w:val="321"/>
        </w:trPr>
        <w:tc>
          <w:tcPr>
            <w:tcW w:w="4078" w:type="dxa"/>
            <w:tcBorders>
              <w:left w:val="single" w:sz="6" w:space="0" w:color="000000"/>
            </w:tcBorders>
          </w:tcPr>
          <w:p w14:paraId="40A31700" w14:textId="77777777" w:rsidR="005D74A1" w:rsidRPr="00A0480E" w:rsidRDefault="00D9635B">
            <w:pPr>
              <w:pStyle w:val="TableParagraph"/>
              <w:spacing w:line="300" w:lineRule="exact"/>
              <w:ind w:left="110"/>
              <w:rPr>
                <w:sz w:val="28"/>
              </w:rPr>
            </w:pPr>
            <w:r w:rsidRPr="00A0480E">
              <w:rPr>
                <w:sz w:val="28"/>
              </w:rPr>
              <w:t>Курс</w:t>
            </w:r>
            <w:r w:rsidRPr="00A0480E">
              <w:rPr>
                <w:spacing w:val="-1"/>
                <w:sz w:val="28"/>
              </w:rPr>
              <w:t xml:space="preserve"> </w:t>
            </w:r>
            <w:r w:rsidRPr="00A0480E">
              <w:rPr>
                <w:sz w:val="28"/>
              </w:rPr>
              <w:t>/</w:t>
            </w:r>
            <w:r w:rsidRPr="00A0480E">
              <w:rPr>
                <w:spacing w:val="-1"/>
                <w:sz w:val="28"/>
              </w:rPr>
              <w:t xml:space="preserve"> </w:t>
            </w:r>
            <w:r w:rsidRPr="00A0480E">
              <w:rPr>
                <w:sz w:val="28"/>
              </w:rPr>
              <w:t>семестр</w:t>
            </w:r>
          </w:p>
        </w:tc>
        <w:tc>
          <w:tcPr>
            <w:tcW w:w="5494" w:type="dxa"/>
          </w:tcPr>
          <w:p w14:paraId="4BB6354A" w14:textId="6A763FFE" w:rsidR="005D74A1" w:rsidRPr="00A0480E" w:rsidRDefault="000D391F">
            <w:pPr>
              <w:pStyle w:val="TableParagraph"/>
              <w:rPr>
                <w:sz w:val="28"/>
                <w:szCs w:val="28"/>
              </w:rPr>
            </w:pPr>
            <w:r>
              <w:rPr>
                <w:sz w:val="28"/>
                <w:szCs w:val="28"/>
              </w:rPr>
              <w:t>1/1</w:t>
            </w:r>
          </w:p>
        </w:tc>
      </w:tr>
      <w:tr w:rsidR="00A0480E" w:rsidRPr="00A0480E" w14:paraId="492EDA77" w14:textId="77777777" w:rsidTr="00322C2C">
        <w:trPr>
          <w:trHeight w:val="966"/>
        </w:trPr>
        <w:tc>
          <w:tcPr>
            <w:tcW w:w="4078" w:type="dxa"/>
            <w:tcBorders>
              <w:left w:val="single" w:sz="6" w:space="0" w:color="000000"/>
            </w:tcBorders>
          </w:tcPr>
          <w:p w14:paraId="01F64008" w14:textId="77777777" w:rsidR="005D74A1" w:rsidRPr="00A0480E" w:rsidRDefault="00D9635B">
            <w:pPr>
              <w:pStyle w:val="TableParagraph"/>
              <w:ind w:left="110" w:right="478"/>
              <w:rPr>
                <w:sz w:val="28"/>
              </w:rPr>
            </w:pPr>
            <w:r w:rsidRPr="00A0480E">
              <w:rPr>
                <w:sz w:val="28"/>
              </w:rPr>
              <w:t>Розподіл за видами занять та</w:t>
            </w:r>
            <w:r w:rsidRPr="00A0480E">
              <w:rPr>
                <w:spacing w:val="-68"/>
                <w:sz w:val="28"/>
              </w:rPr>
              <w:t xml:space="preserve"> </w:t>
            </w:r>
            <w:r w:rsidRPr="00A0480E">
              <w:rPr>
                <w:sz w:val="28"/>
              </w:rPr>
              <w:t>годинами</w:t>
            </w:r>
            <w:r w:rsidRPr="00A0480E">
              <w:rPr>
                <w:spacing w:val="-3"/>
                <w:sz w:val="28"/>
              </w:rPr>
              <w:t xml:space="preserve"> </w:t>
            </w:r>
            <w:r w:rsidRPr="00A0480E">
              <w:rPr>
                <w:sz w:val="28"/>
              </w:rPr>
              <w:t>навчання</w:t>
            </w:r>
            <w:r w:rsidRPr="00A0480E">
              <w:rPr>
                <w:spacing w:val="-6"/>
                <w:sz w:val="28"/>
              </w:rPr>
              <w:t xml:space="preserve"> </w:t>
            </w:r>
            <w:r w:rsidRPr="00A0480E">
              <w:rPr>
                <w:sz w:val="28"/>
              </w:rPr>
              <w:t>(якщо</w:t>
            </w:r>
          </w:p>
          <w:p w14:paraId="5F031D04" w14:textId="77777777" w:rsidR="005D74A1" w:rsidRPr="00A0480E" w:rsidRDefault="00D9635B">
            <w:pPr>
              <w:pStyle w:val="TableParagraph"/>
              <w:spacing w:line="307" w:lineRule="exact"/>
              <w:ind w:left="110"/>
              <w:rPr>
                <w:sz w:val="28"/>
              </w:rPr>
            </w:pPr>
            <w:r w:rsidRPr="00A0480E">
              <w:rPr>
                <w:sz w:val="28"/>
              </w:rPr>
              <w:t>передбачені</w:t>
            </w:r>
            <w:r w:rsidRPr="00A0480E">
              <w:rPr>
                <w:spacing w:val="-5"/>
                <w:sz w:val="28"/>
              </w:rPr>
              <w:t xml:space="preserve"> </w:t>
            </w:r>
            <w:r w:rsidRPr="00A0480E">
              <w:rPr>
                <w:sz w:val="28"/>
              </w:rPr>
              <w:t>інші</w:t>
            </w:r>
            <w:r w:rsidRPr="00A0480E">
              <w:rPr>
                <w:spacing w:val="-5"/>
                <w:sz w:val="28"/>
              </w:rPr>
              <w:t xml:space="preserve"> </w:t>
            </w:r>
            <w:r w:rsidRPr="00A0480E">
              <w:rPr>
                <w:sz w:val="28"/>
              </w:rPr>
              <w:t>види,</w:t>
            </w:r>
            <w:r w:rsidRPr="00A0480E">
              <w:rPr>
                <w:spacing w:val="-7"/>
                <w:sz w:val="28"/>
              </w:rPr>
              <w:t xml:space="preserve"> </w:t>
            </w:r>
            <w:r w:rsidRPr="00A0480E">
              <w:rPr>
                <w:sz w:val="28"/>
              </w:rPr>
              <w:t>додати)</w:t>
            </w:r>
          </w:p>
        </w:tc>
        <w:tc>
          <w:tcPr>
            <w:tcW w:w="5494" w:type="dxa"/>
          </w:tcPr>
          <w:p w14:paraId="6AC36D4C" w14:textId="75A616E0" w:rsidR="00805F46" w:rsidRPr="00A0480E" w:rsidRDefault="00805F46" w:rsidP="00805F46">
            <w:pPr>
              <w:pStyle w:val="TableParagraph"/>
              <w:spacing w:line="319" w:lineRule="exact"/>
              <w:ind w:left="146"/>
              <w:rPr>
                <w:spacing w:val="-67"/>
                <w:sz w:val="28"/>
                <w:szCs w:val="28"/>
              </w:rPr>
            </w:pPr>
            <w:r w:rsidRPr="00A0480E">
              <w:rPr>
                <w:sz w:val="28"/>
                <w:szCs w:val="28"/>
              </w:rPr>
              <w:t xml:space="preserve">Практичні </w:t>
            </w:r>
            <w:r w:rsidR="00D9635B" w:rsidRPr="00A0480E">
              <w:rPr>
                <w:sz w:val="28"/>
                <w:szCs w:val="28"/>
              </w:rPr>
              <w:t xml:space="preserve"> заняття – </w:t>
            </w:r>
            <w:r w:rsidR="00E52806">
              <w:rPr>
                <w:sz w:val="28"/>
                <w:szCs w:val="28"/>
              </w:rPr>
              <w:t>6</w:t>
            </w:r>
            <w:r w:rsidRPr="00A0480E">
              <w:rPr>
                <w:sz w:val="28"/>
                <w:szCs w:val="28"/>
              </w:rPr>
              <w:t xml:space="preserve">0 </w:t>
            </w:r>
            <w:r w:rsidR="00D9635B" w:rsidRPr="00A0480E">
              <w:rPr>
                <w:sz w:val="28"/>
                <w:szCs w:val="28"/>
              </w:rPr>
              <w:t>год.</w:t>
            </w:r>
            <w:r w:rsidR="00D9635B" w:rsidRPr="00A0480E">
              <w:rPr>
                <w:spacing w:val="-67"/>
                <w:sz w:val="28"/>
                <w:szCs w:val="28"/>
              </w:rPr>
              <w:t xml:space="preserve"> </w:t>
            </w:r>
          </w:p>
          <w:p w14:paraId="77606C7C" w14:textId="4908973E" w:rsidR="005D74A1" w:rsidRPr="00A0480E" w:rsidRDefault="00D9635B" w:rsidP="00805F46">
            <w:pPr>
              <w:pStyle w:val="TableParagraph"/>
              <w:spacing w:line="319" w:lineRule="exact"/>
              <w:ind w:left="146"/>
              <w:rPr>
                <w:sz w:val="28"/>
                <w:szCs w:val="28"/>
              </w:rPr>
            </w:pPr>
            <w:r w:rsidRPr="00A0480E">
              <w:rPr>
                <w:sz w:val="28"/>
                <w:szCs w:val="28"/>
              </w:rPr>
              <w:t>Самостійна</w:t>
            </w:r>
            <w:r w:rsidRPr="00A0480E">
              <w:rPr>
                <w:spacing w:val="-8"/>
                <w:sz w:val="28"/>
                <w:szCs w:val="28"/>
              </w:rPr>
              <w:t xml:space="preserve"> </w:t>
            </w:r>
            <w:r w:rsidRPr="00A0480E">
              <w:rPr>
                <w:sz w:val="28"/>
                <w:szCs w:val="28"/>
              </w:rPr>
              <w:t>робота</w:t>
            </w:r>
            <w:r w:rsidRPr="00A0480E">
              <w:rPr>
                <w:spacing w:val="-6"/>
                <w:sz w:val="28"/>
                <w:szCs w:val="28"/>
              </w:rPr>
              <w:t xml:space="preserve"> </w:t>
            </w:r>
            <w:r w:rsidRPr="00A0480E">
              <w:rPr>
                <w:sz w:val="28"/>
                <w:szCs w:val="28"/>
              </w:rPr>
              <w:t>–</w:t>
            </w:r>
            <w:r w:rsidRPr="00A0480E">
              <w:rPr>
                <w:spacing w:val="-1"/>
                <w:sz w:val="28"/>
                <w:szCs w:val="28"/>
              </w:rPr>
              <w:t xml:space="preserve"> </w:t>
            </w:r>
            <w:r w:rsidR="00805F46" w:rsidRPr="00A0480E">
              <w:rPr>
                <w:sz w:val="28"/>
                <w:szCs w:val="28"/>
              </w:rPr>
              <w:t>1</w:t>
            </w:r>
            <w:r w:rsidR="00E52806">
              <w:rPr>
                <w:sz w:val="28"/>
                <w:szCs w:val="28"/>
              </w:rPr>
              <w:t>2</w:t>
            </w:r>
            <w:r w:rsidR="00805F46" w:rsidRPr="00A0480E">
              <w:rPr>
                <w:sz w:val="28"/>
                <w:szCs w:val="28"/>
              </w:rPr>
              <w:t>0</w:t>
            </w:r>
            <w:r w:rsidRPr="00A0480E">
              <w:rPr>
                <w:spacing w:val="-2"/>
                <w:sz w:val="28"/>
                <w:szCs w:val="28"/>
              </w:rPr>
              <w:t xml:space="preserve"> </w:t>
            </w:r>
            <w:r w:rsidRPr="00A0480E">
              <w:rPr>
                <w:sz w:val="28"/>
                <w:szCs w:val="28"/>
              </w:rPr>
              <w:t>год.</w:t>
            </w:r>
          </w:p>
        </w:tc>
      </w:tr>
      <w:tr w:rsidR="00322C2C" w:rsidRPr="00A0480E" w14:paraId="4188AE92" w14:textId="77777777" w:rsidTr="00322C2C">
        <w:trPr>
          <w:trHeight w:val="321"/>
        </w:trPr>
        <w:tc>
          <w:tcPr>
            <w:tcW w:w="4078" w:type="dxa"/>
            <w:tcBorders>
              <w:left w:val="single" w:sz="6" w:space="0" w:color="000000"/>
            </w:tcBorders>
          </w:tcPr>
          <w:p w14:paraId="257FE62B" w14:textId="77777777" w:rsidR="00322C2C" w:rsidRPr="00A0480E" w:rsidRDefault="00322C2C" w:rsidP="00322C2C">
            <w:pPr>
              <w:pStyle w:val="TableParagraph"/>
              <w:spacing w:line="301" w:lineRule="exact"/>
              <w:ind w:left="110"/>
              <w:rPr>
                <w:sz w:val="28"/>
              </w:rPr>
            </w:pPr>
            <w:r w:rsidRPr="00A0480E">
              <w:rPr>
                <w:sz w:val="28"/>
              </w:rPr>
              <w:t>Мова</w:t>
            </w:r>
            <w:r w:rsidRPr="00A0480E">
              <w:rPr>
                <w:spacing w:val="-10"/>
                <w:sz w:val="28"/>
              </w:rPr>
              <w:t xml:space="preserve"> </w:t>
            </w:r>
            <w:r w:rsidRPr="00A0480E">
              <w:rPr>
                <w:sz w:val="28"/>
              </w:rPr>
              <w:t>викладання</w:t>
            </w:r>
          </w:p>
        </w:tc>
        <w:tc>
          <w:tcPr>
            <w:tcW w:w="5494" w:type="dxa"/>
          </w:tcPr>
          <w:p w14:paraId="36ADB86B" w14:textId="3CE7F7A0" w:rsidR="00322C2C" w:rsidRPr="00A0480E" w:rsidRDefault="00322C2C" w:rsidP="00322C2C">
            <w:pPr>
              <w:pStyle w:val="TableParagraph"/>
              <w:rPr>
                <w:sz w:val="24"/>
              </w:rPr>
            </w:pPr>
            <w:r>
              <w:rPr>
                <w:sz w:val="28"/>
                <w:szCs w:val="28"/>
                <w:lang w:val="en-US"/>
              </w:rPr>
              <w:t>англійська</w:t>
            </w:r>
          </w:p>
        </w:tc>
      </w:tr>
      <w:tr w:rsidR="00322C2C" w:rsidRPr="00A0480E" w14:paraId="340BAD82" w14:textId="77777777" w:rsidTr="00322C2C">
        <w:trPr>
          <w:trHeight w:val="642"/>
        </w:trPr>
        <w:tc>
          <w:tcPr>
            <w:tcW w:w="4078" w:type="dxa"/>
            <w:tcBorders>
              <w:left w:val="single" w:sz="6" w:space="0" w:color="000000"/>
            </w:tcBorders>
          </w:tcPr>
          <w:p w14:paraId="339DFEBE" w14:textId="77777777" w:rsidR="00322C2C" w:rsidRPr="00A0480E" w:rsidRDefault="00322C2C" w:rsidP="00322C2C">
            <w:pPr>
              <w:pStyle w:val="TableParagraph"/>
              <w:spacing w:line="310" w:lineRule="exact"/>
              <w:ind w:left="110"/>
              <w:rPr>
                <w:sz w:val="28"/>
              </w:rPr>
            </w:pPr>
            <w:r w:rsidRPr="00A0480E">
              <w:rPr>
                <w:sz w:val="28"/>
              </w:rPr>
              <w:t>Посилання</w:t>
            </w:r>
            <w:r w:rsidRPr="00A0480E">
              <w:rPr>
                <w:spacing w:val="-4"/>
                <w:sz w:val="28"/>
              </w:rPr>
              <w:t xml:space="preserve"> </w:t>
            </w:r>
            <w:r w:rsidRPr="00A0480E">
              <w:rPr>
                <w:sz w:val="28"/>
              </w:rPr>
              <w:t>на</w:t>
            </w:r>
            <w:r w:rsidRPr="00A0480E">
              <w:rPr>
                <w:spacing w:val="-4"/>
                <w:sz w:val="28"/>
              </w:rPr>
              <w:t xml:space="preserve"> </w:t>
            </w:r>
            <w:r w:rsidRPr="00A0480E">
              <w:rPr>
                <w:sz w:val="28"/>
              </w:rPr>
              <w:t>сайт</w:t>
            </w:r>
          </w:p>
          <w:p w14:paraId="4F42817C" w14:textId="77777777" w:rsidR="00322C2C" w:rsidRPr="00A0480E" w:rsidRDefault="00322C2C" w:rsidP="00322C2C">
            <w:pPr>
              <w:pStyle w:val="TableParagraph"/>
              <w:spacing w:line="312" w:lineRule="exact"/>
              <w:ind w:left="110"/>
              <w:rPr>
                <w:sz w:val="28"/>
              </w:rPr>
            </w:pPr>
            <w:r w:rsidRPr="00A0480E">
              <w:rPr>
                <w:sz w:val="28"/>
              </w:rPr>
              <w:t>дистанційного</w:t>
            </w:r>
            <w:r w:rsidRPr="00A0480E">
              <w:rPr>
                <w:spacing w:val="-7"/>
                <w:sz w:val="28"/>
              </w:rPr>
              <w:t xml:space="preserve"> </w:t>
            </w:r>
            <w:r w:rsidRPr="00A0480E">
              <w:rPr>
                <w:sz w:val="28"/>
              </w:rPr>
              <w:t>навчання</w:t>
            </w:r>
          </w:p>
        </w:tc>
        <w:tc>
          <w:tcPr>
            <w:tcW w:w="5494" w:type="dxa"/>
          </w:tcPr>
          <w:p w14:paraId="456E504F" w14:textId="2A138ED1" w:rsidR="00322C2C" w:rsidRPr="00A0480E" w:rsidRDefault="00322C2C" w:rsidP="00322C2C">
            <w:pPr>
              <w:pStyle w:val="TableParagraph"/>
              <w:rPr>
                <w:sz w:val="28"/>
              </w:rPr>
            </w:pPr>
            <w:r>
              <w:rPr>
                <w:sz w:val="28"/>
                <w:lang w:val="en-US"/>
              </w:rPr>
              <w:t>https://d-learn.pro/</w:t>
            </w:r>
          </w:p>
        </w:tc>
      </w:tr>
    </w:tbl>
    <w:p w14:paraId="3F0C20A7" w14:textId="66679947" w:rsidR="005D74A1" w:rsidRDefault="005D74A1">
      <w:pPr>
        <w:spacing w:before="11"/>
        <w:rPr>
          <w:b/>
          <w:sz w:val="27"/>
        </w:rPr>
      </w:pPr>
    </w:p>
    <w:p w14:paraId="2F702358" w14:textId="7C08A5AE" w:rsidR="00A0480E" w:rsidRDefault="00A0480E">
      <w:pPr>
        <w:spacing w:before="11"/>
        <w:rPr>
          <w:b/>
          <w:sz w:val="27"/>
        </w:rPr>
      </w:pPr>
    </w:p>
    <w:p w14:paraId="72C905AF" w14:textId="24EC05FC" w:rsidR="00A0480E" w:rsidRDefault="00A0480E">
      <w:pPr>
        <w:spacing w:before="11"/>
        <w:rPr>
          <w:b/>
          <w:sz w:val="27"/>
        </w:rPr>
      </w:pPr>
    </w:p>
    <w:p w14:paraId="0DAE4E52" w14:textId="72FF54FC" w:rsidR="00A0480E" w:rsidRDefault="00A0480E">
      <w:pPr>
        <w:spacing w:before="11"/>
        <w:rPr>
          <w:b/>
          <w:sz w:val="27"/>
        </w:rPr>
      </w:pPr>
    </w:p>
    <w:p w14:paraId="486C4666" w14:textId="7CD5A4D2" w:rsidR="00A0480E" w:rsidRDefault="00A0480E">
      <w:pPr>
        <w:spacing w:before="11"/>
        <w:rPr>
          <w:b/>
          <w:sz w:val="27"/>
        </w:rPr>
      </w:pPr>
    </w:p>
    <w:p w14:paraId="2B211077" w14:textId="2E816898" w:rsidR="00A0480E" w:rsidRDefault="00A0480E">
      <w:pPr>
        <w:spacing w:before="11"/>
        <w:rPr>
          <w:b/>
          <w:sz w:val="27"/>
        </w:rPr>
      </w:pPr>
    </w:p>
    <w:p w14:paraId="35964E02" w14:textId="623B84CE" w:rsidR="00A0480E" w:rsidRDefault="00A0480E">
      <w:pPr>
        <w:spacing w:before="11"/>
        <w:rPr>
          <w:b/>
          <w:sz w:val="27"/>
        </w:rPr>
      </w:pPr>
    </w:p>
    <w:p w14:paraId="2062CA20" w14:textId="08F0E7B3" w:rsidR="00A0480E" w:rsidRDefault="00A0480E">
      <w:pPr>
        <w:spacing w:before="11"/>
        <w:rPr>
          <w:b/>
          <w:sz w:val="27"/>
        </w:rPr>
      </w:pPr>
    </w:p>
    <w:p w14:paraId="1CF568BD" w14:textId="0DBFE2AB" w:rsidR="00A0480E" w:rsidRDefault="00A0480E">
      <w:pPr>
        <w:spacing w:before="11"/>
        <w:rPr>
          <w:b/>
          <w:sz w:val="27"/>
        </w:rPr>
      </w:pPr>
    </w:p>
    <w:p w14:paraId="156782F4" w14:textId="3F179365" w:rsidR="00A0480E" w:rsidRDefault="00A0480E">
      <w:pPr>
        <w:spacing w:before="11"/>
        <w:rPr>
          <w:b/>
          <w:sz w:val="27"/>
        </w:rPr>
      </w:pPr>
    </w:p>
    <w:p w14:paraId="067E71D8" w14:textId="3BE23161" w:rsidR="00A0480E" w:rsidRDefault="00A0480E">
      <w:pPr>
        <w:spacing w:before="11"/>
        <w:rPr>
          <w:b/>
          <w:sz w:val="27"/>
        </w:rPr>
      </w:pPr>
    </w:p>
    <w:p w14:paraId="6F8D1BC5" w14:textId="136F43FD" w:rsidR="00A0480E" w:rsidRDefault="00A0480E">
      <w:pPr>
        <w:spacing w:before="11"/>
        <w:rPr>
          <w:b/>
          <w:sz w:val="27"/>
        </w:rPr>
      </w:pPr>
    </w:p>
    <w:p w14:paraId="2E8FF849" w14:textId="6434C4E9" w:rsidR="00A0480E" w:rsidRDefault="00A0480E">
      <w:pPr>
        <w:spacing w:before="11"/>
        <w:rPr>
          <w:b/>
          <w:sz w:val="27"/>
        </w:rPr>
      </w:pPr>
    </w:p>
    <w:p w14:paraId="577307EB" w14:textId="7303A413" w:rsidR="00A0480E" w:rsidRDefault="00A0480E">
      <w:pPr>
        <w:spacing w:before="11"/>
        <w:rPr>
          <w:b/>
          <w:sz w:val="27"/>
        </w:rPr>
      </w:pPr>
    </w:p>
    <w:p w14:paraId="6DBA67B5" w14:textId="23297FDE" w:rsidR="00A0480E" w:rsidRDefault="00A0480E">
      <w:pPr>
        <w:spacing w:before="11"/>
        <w:rPr>
          <w:b/>
          <w:sz w:val="27"/>
        </w:rPr>
      </w:pPr>
    </w:p>
    <w:p w14:paraId="0A1B3DE5" w14:textId="5222304A" w:rsidR="00A0480E" w:rsidRDefault="00A0480E">
      <w:pPr>
        <w:spacing w:before="11"/>
        <w:rPr>
          <w:b/>
          <w:sz w:val="27"/>
        </w:rPr>
      </w:pPr>
    </w:p>
    <w:p w14:paraId="04A36645" w14:textId="0B972150" w:rsidR="00A0480E" w:rsidRDefault="00A0480E">
      <w:pPr>
        <w:spacing w:before="11"/>
        <w:rPr>
          <w:b/>
          <w:sz w:val="27"/>
        </w:rPr>
      </w:pPr>
    </w:p>
    <w:p w14:paraId="3FE5AF0A" w14:textId="6978D637" w:rsidR="00A0480E" w:rsidRDefault="00A0480E">
      <w:pPr>
        <w:spacing w:before="11"/>
        <w:rPr>
          <w:b/>
          <w:sz w:val="27"/>
        </w:rPr>
      </w:pPr>
    </w:p>
    <w:p w14:paraId="5BBEF60A" w14:textId="47F1B35A" w:rsidR="00A0480E" w:rsidRDefault="00A0480E">
      <w:pPr>
        <w:spacing w:before="11"/>
        <w:rPr>
          <w:b/>
          <w:sz w:val="27"/>
        </w:rPr>
      </w:pPr>
    </w:p>
    <w:p w14:paraId="1E7A55BF" w14:textId="56382FE4" w:rsidR="00A0480E" w:rsidRDefault="00A0480E">
      <w:pPr>
        <w:spacing w:before="11"/>
        <w:rPr>
          <w:b/>
          <w:sz w:val="27"/>
        </w:rPr>
      </w:pPr>
    </w:p>
    <w:p w14:paraId="44921DD0" w14:textId="348E8230" w:rsidR="00A0480E" w:rsidRDefault="00A0480E">
      <w:pPr>
        <w:spacing w:before="11"/>
        <w:rPr>
          <w:b/>
          <w:sz w:val="27"/>
        </w:rPr>
      </w:pPr>
    </w:p>
    <w:p w14:paraId="5A254C2B" w14:textId="63E7FA91" w:rsidR="00A0480E" w:rsidRDefault="00A0480E">
      <w:pPr>
        <w:spacing w:before="11"/>
        <w:rPr>
          <w:b/>
          <w:sz w:val="27"/>
        </w:rPr>
      </w:pPr>
    </w:p>
    <w:p w14:paraId="55846A8F" w14:textId="53F8E0A4" w:rsidR="00A0480E" w:rsidRDefault="00A0480E">
      <w:pPr>
        <w:spacing w:before="11"/>
        <w:rPr>
          <w:b/>
          <w:sz w:val="27"/>
        </w:rPr>
      </w:pPr>
    </w:p>
    <w:p w14:paraId="0DCED49D" w14:textId="52BF4720" w:rsidR="00A0480E" w:rsidRDefault="00A0480E">
      <w:pPr>
        <w:spacing w:before="11"/>
        <w:rPr>
          <w:b/>
          <w:sz w:val="27"/>
        </w:rPr>
      </w:pPr>
    </w:p>
    <w:p w14:paraId="0F188A64" w14:textId="6EAE18E8" w:rsidR="00A0480E" w:rsidRDefault="00A0480E">
      <w:pPr>
        <w:spacing w:before="11"/>
        <w:rPr>
          <w:b/>
          <w:sz w:val="27"/>
        </w:rPr>
      </w:pPr>
    </w:p>
    <w:p w14:paraId="27FE6136" w14:textId="77777777" w:rsidR="008E7ACD" w:rsidRDefault="008E7ACD">
      <w:pPr>
        <w:spacing w:before="11"/>
        <w:rPr>
          <w:b/>
          <w:sz w:val="27"/>
        </w:rPr>
      </w:pPr>
    </w:p>
    <w:p w14:paraId="0200D37B" w14:textId="74BDCC14" w:rsidR="00A0480E" w:rsidRDefault="00A0480E">
      <w:pPr>
        <w:spacing w:before="11"/>
        <w:rPr>
          <w:b/>
          <w:sz w:val="27"/>
        </w:rPr>
      </w:pPr>
    </w:p>
    <w:p w14:paraId="304B1687" w14:textId="4BABFBCE" w:rsidR="00A0480E" w:rsidRDefault="00A0480E">
      <w:pPr>
        <w:spacing w:before="11"/>
        <w:rPr>
          <w:b/>
          <w:sz w:val="27"/>
        </w:rPr>
      </w:pPr>
    </w:p>
    <w:p w14:paraId="1FE7E19C" w14:textId="1DC6D3FF" w:rsidR="00A0480E" w:rsidRDefault="00A0480E">
      <w:pPr>
        <w:spacing w:before="11"/>
        <w:rPr>
          <w:b/>
          <w:sz w:val="27"/>
        </w:rPr>
      </w:pPr>
    </w:p>
    <w:p w14:paraId="6FBFAB8F" w14:textId="2725898F" w:rsidR="00A0480E" w:rsidRDefault="00A0480E">
      <w:pPr>
        <w:spacing w:before="11"/>
        <w:rPr>
          <w:b/>
          <w:sz w:val="27"/>
        </w:rPr>
      </w:pPr>
    </w:p>
    <w:p w14:paraId="661AE91F" w14:textId="316E309D" w:rsidR="00A0480E" w:rsidRDefault="00A0480E">
      <w:pPr>
        <w:spacing w:before="11"/>
        <w:rPr>
          <w:b/>
          <w:sz w:val="27"/>
        </w:rPr>
      </w:pPr>
    </w:p>
    <w:p w14:paraId="6B4BD584" w14:textId="574B2B07" w:rsidR="00A0480E" w:rsidRDefault="00A0480E">
      <w:pPr>
        <w:spacing w:before="11"/>
        <w:rPr>
          <w:b/>
          <w:sz w:val="27"/>
        </w:rPr>
      </w:pPr>
    </w:p>
    <w:p w14:paraId="79BE91F7" w14:textId="77777777" w:rsidR="00A0480E" w:rsidRPr="00A0480E" w:rsidRDefault="00A0480E">
      <w:pPr>
        <w:spacing w:before="11"/>
        <w:rPr>
          <w:b/>
          <w:sz w:val="27"/>
        </w:rPr>
      </w:pPr>
    </w:p>
    <w:p w14:paraId="4F4D8AFF" w14:textId="418A093A" w:rsidR="005D74A1" w:rsidRPr="00A0480E" w:rsidRDefault="00D9635B" w:rsidP="00A0480E">
      <w:pPr>
        <w:pStyle w:val="a5"/>
        <w:numPr>
          <w:ilvl w:val="1"/>
          <w:numId w:val="2"/>
        </w:numPr>
        <w:tabs>
          <w:tab w:val="left" w:pos="4074"/>
        </w:tabs>
        <w:spacing w:after="3"/>
        <w:ind w:left="4073"/>
        <w:jc w:val="left"/>
        <w:rPr>
          <w:b/>
          <w:sz w:val="28"/>
        </w:rPr>
      </w:pPr>
      <w:r w:rsidRPr="00A0480E">
        <w:rPr>
          <w:b/>
          <w:sz w:val="28"/>
        </w:rPr>
        <w:lastRenderedPageBreak/>
        <w:t>Опис</w:t>
      </w:r>
      <w:r w:rsidRPr="00A0480E">
        <w:rPr>
          <w:b/>
          <w:spacing w:val="-6"/>
          <w:sz w:val="28"/>
        </w:rPr>
        <w:t xml:space="preserve"> </w:t>
      </w:r>
      <w:r w:rsidRPr="00A0480E">
        <w:rPr>
          <w:b/>
          <w:sz w:val="28"/>
        </w:rPr>
        <w:t>дисципліни</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5"/>
      </w:tblGrid>
      <w:tr w:rsidR="00A0480E" w:rsidRPr="00A0480E" w14:paraId="0B0E55A4" w14:textId="77777777">
        <w:trPr>
          <w:trHeight w:val="321"/>
        </w:trPr>
        <w:tc>
          <w:tcPr>
            <w:tcW w:w="9575" w:type="dxa"/>
            <w:tcBorders>
              <w:left w:val="single" w:sz="6" w:space="0" w:color="000000"/>
            </w:tcBorders>
          </w:tcPr>
          <w:p w14:paraId="6BB7A00F" w14:textId="77777777" w:rsidR="00A54407" w:rsidRDefault="00A54407">
            <w:pPr>
              <w:pStyle w:val="TableParagraph"/>
              <w:spacing w:line="300" w:lineRule="exact"/>
              <w:ind w:left="729" w:right="714"/>
              <w:jc w:val="center"/>
              <w:rPr>
                <w:b/>
                <w:bCs/>
                <w:sz w:val="28"/>
                <w:szCs w:val="28"/>
              </w:rPr>
            </w:pPr>
          </w:p>
          <w:p w14:paraId="3AB4440B" w14:textId="4E0D3503" w:rsidR="005D74A1" w:rsidRDefault="00D9635B">
            <w:pPr>
              <w:pStyle w:val="TableParagraph"/>
              <w:spacing w:line="300" w:lineRule="exact"/>
              <w:ind w:left="729" w:right="714"/>
              <w:jc w:val="center"/>
              <w:rPr>
                <w:b/>
                <w:bCs/>
                <w:spacing w:val="-5"/>
                <w:sz w:val="28"/>
                <w:szCs w:val="28"/>
              </w:rPr>
            </w:pPr>
            <w:r w:rsidRPr="00A54407">
              <w:rPr>
                <w:b/>
                <w:bCs/>
                <w:sz w:val="28"/>
                <w:szCs w:val="28"/>
              </w:rPr>
              <w:t>Мета</w:t>
            </w:r>
            <w:r w:rsidRPr="00A54407">
              <w:rPr>
                <w:b/>
                <w:bCs/>
                <w:spacing w:val="-4"/>
                <w:sz w:val="28"/>
                <w:szCs w:val="28"/>
              </w:rPr>
              <w:t xml:space="preserve"> </w:t>
            </w:r>
            <w:r w:rsidRPr="00A54407">
              <w:rPr>
                <w:b/>
                <w:bCs/>
                <w:sz w:val="28"/>
                <w:szCs w:val="28"/>
              </w:rPr>
              <w:t>та</w:t>
            </w:r>
            <w:r w:rsidRPr="00A54407">
              <w:rPr>
                <w:b/>
                <w:bCs/>
                <w:spacing w:val="-2"/>
                <w:sz w:val="28"/>
                <w:szCs w:val="28"/>
              </w:rPr>
              <w:t xml:space="preserve"> </w:t>
            </w:r>
            <w:r w:rsidRPr="00A54407">
              <w:rPr>
                <w:b/>
                <w:bCs/>
                <w:sz w:val="28"/>
                <w:szCs w:val="28"/>
              </w:rPr>
              <w:t>цілі курсу</w:t>
            </w:r>
            <w:r w:rsidRPr="00A54407">
              <w:rPr>
                <w:b/>
                <w:bCs/>
                <w:spacing w:val="-5"/>
                <w:sz w:val="28"/>
                <w:szCs w:val="28"/>
              </w:rPr>
              <w:t xml:space="preserve"> </w:t>
            </w:r>
          </w:p>
          <w:p w14:paraId="3A3994C6" w14:textId="77777777" w:rsidR="00A54407" w:rsidRPr="00A54407" w:rsidRDefault="00A54407">
            <w:pPr>
              <w:pStyle w:val="TableParagraph"/>
              <w:spacing w:line="300" w:lineRule="exact"/>
              <w:ind w:left="729" w:right="714"/>
              <w:jc w:val="center"/>
              <w:rPr>
                <w:b/>
                <w:bCs/>
                <w:sz w:val="28"/>
                <w:szCs w:val="28"/>
              </w:rPr>
            </w:pPr>
          </w:p>
          <w:p w14:paraId="15E3A752" w14:textId="2A7F27A9" w:rsidR="00805F46" w:rsidRDefault="00805F46" w:rsidP="00805F46">
            <w:pPr>
              <w:pStyle w:val="TableParagraph"/>
              <w:ind w:firstLine="510"/>
              <w:jc w:val="both"/>
              <w:rPr>
                <w:rFonts w:eastAsia="TimesNewRomanPSMT"/>
                <w:sz w:val="24"/>
                <w:szCs w:val="24"/>
              </w:rPr>
            </w:pPr>
            <w:r w:rsidRPr="00A0480E">
              <w:rPr>
                <w:sz w:val="24"/>
                <w:szCs w:val="24"/>
              </w:rPr>
              <w:t>Метою викладання навчальної дисципліни «</w:t>
            </w:r>
            <w:r w:rsidR="0069617B">
              <w:rPr>
                <w:sz w:val="24"/>
                <w:szCs w:val="24"/>
              </w:rPr>
              <w:t>Іноземна</w:t>
            </w:r>
            <w:r w:rsidRPr="00A0480E">
              <w:rPr>
                <w:sz w:val="24"/>
                <w:szCs w:val="24"/>
              </w:rPr>
              <w:t xml:space="preserve"> мова» </w:t>
            </w:r>
            <w:r w:rsidRPr="00A0480E">
              <w:rPr>
                <w:rFonts w:eastAsia="TimesNewRomanPSMT"/>
                <w:sz w:val="24"/>
                <w:szCs w:val="24"/>
              </w:rPr>
              <w:t>є формування у майбутніх фахівців високого рівня комунікативної культури у сфері професійного спілкування; лексичної бази із спеціальності з подальшим її застосуванням у мовленнєвій практиці; досягнення студентами такого рівня практичного володіння іноземною мовою, який дозволить їм використовувати останню як засіб постійного поглиблення своїх професійних знань та забезпечить навчально-пізнавальну діяльність студентів, а також надати змогу кожній особистості адекватно функціонувати у європейському професійному середовищі та поза його межами.</w:t>
            </w:r>
          </w:p>
          <w:p w14:paraId="6CDA3ACA" w14:textId="5996B6BA" w:rsidR="00A54407" w:rsidRPr="00A0480E" w:rsidRDefault="00A54407" w:rsidP="00805F46">
            <w:pPr>
              <w:pStyle w:val="TableParagraph"/>
              <w:ind w:firstLine="510"/>
              <w:jc w:val="both"/>
              <w:rPr>
                <w:sz w:val="28"/>
              </w:rPr>
            </w:pPr>
            <w:r w:rsidRPr="0065467F">
              <w:rPr>
                <w:color w:val="000000"/>
                <w:sz w:val="24"/>
                <w:szCs w:val="24"/>
              </w:rPr>
              <w:t xml:space="preserve">Основними </w:t>
            </w:r>
            <w:r w:rsidRPr="0065467F">
              <w:rPr>
                <w:rFonts w:ascii="Times" w:hAnsi="Times" w:cs="Times"/>
                <w:b/>
                <w:bCs/>
                <w:color w:val="000000"/>
                <w:sz w:val="24"/>
                <w:szCs w:val="24"/>
              </w:rPr>
              <w:t>завданнями</w:t>
            </w:r>
            <w:r w:rsidRPr="0065467F">
              <w:rPr>
                <w:rFonts w:ascii="Times" w:hAnsi="Times" w:cs="Times"/>
                <w:color w:val="000000"/>
                <w:sz w:val="24"/>
                <w:szCs w:val="24"/>
              </w:rPr>
              <w:t xml:space="preserve"> </w:t>
            </w:r>
            <w:r w:rsidRPr="0065467F">
              <w:rPr>
                <w:color w:val="000000"/>
                <w:sz w:val="24"/>
                <w:szCs w:val="24"/>
              </w:rPr>
              <w:t>вивчення дисципліни є: реалізація комунікативних намірів на письмі; робота з іншомовними джерелами загального-побутового та професійного характеру; участь в бесідах англійською мовою в обсязі тематики, передбаченої програмою.</w:t>
            </w:r>
          </w:p>
        </w:tc>
      </w:tr>
      <w:tr w:rsidR="00A0480E" w:rsidRPr="00A0480E" w14:paraId="2E872E5D" w14:textId="77777777">
        <w:trPr>
          <w:trHeight w:val="321"/>
        </w:trPr>
        <w:tc>
          <w:tcPr>
            <w:tcW w:w="9575" w:type="dxa"/>
            <w:tcBorders>
              <w:left w:val="single" w:sz="6" w:space="0" w:color="000000"/>
            </w:tcBorders>
          </w:tcPr>
          <w:p w14:paraId="3418672C" w14:textId="77777777" w:rsidR="00A54407" w:rsidRDefault="00A54407" w:rsidP="00805F46">
            <w:pPr>
              <w:pStyle w:val="TableParagraph"/>
              <w:jc w:val="center"/>
              <w:rPr>
                <w:b/>
                <w:bCs/>
                <w:sz w:val="28"/>
                <w:szCs w:val="28"/>
              </w:rPr>
            </w:pPr>
          </w:p>
          <w:p w14:paraId="017496DE" w14:textId="3EC4CAA1" w:rsidR="005D74A1" w:rsidRDefault="00D9635B" w:rsidP="00805F46">
            <w:pPr>
              <w:pStyle w:val="TableParagraph"/>
              <w:jc w:val="center"/>
              <w:rPr>
                <w:b/>
                <w:bCs/>
                <w:sz w:val="28"/>
                <w:szCs w:val="28"/>
              </w:rPr>
            </w:pPr>
            <w:r w:rsidRPr="00A54407">
              <w:rPr>
                <w:b/>
                <w:bCs/>
                <w:sz w:val="28"/>
                <w:szCs w:val="28"/>
              </w:rPr>
              <w:t>Компетентності</w:t>
            </w:r>
          </w:p>
          <w:p w14:paraId="1E9E658C" w14:textId="77777777" w:rsidR="009D6C4F" w:rsidRDefault="009D6C4F" w:rsidP="00805F46">
            <w:pPr>
              <w:pStyle w:val="TableParagraph"/>
              <w:jc w:val="center"/>
              <w:rPr>
                <w:b/>
                <w:bCs/>
                <w:sz w:val="28"/>
                <w:szCs w:val="28"/>
              </w:rPr>
            </w:pPr>
          </w:p>
          <w:p w14:paraId="05548B7E" w14:textId="69F3C1D6" w:rsidR="009D6C4F" w:rsidRDefault="009D6C4F" w:rsidP="00805F46">
            <w:pPr>
              <w:pStyle w:val="TableParagraph"/>
              <w:jc w:val="center"/>
              <w:rPr>
                <w:b/>
                <w:bCs/>
                <w:sz w:val="28"/>
                <w:szCs w:val="28"/>
              </w:rPr>
            </w:pPr>
            <w:r>
              <w:rPr>
                <w:b/>
                <w:bCs/>
                <w:sz w:val="28"/>
                <w:szCs w:val="28"/>
              </w:rPr>
              <w:t>Загальні компетентності</w:t>
            </w:r>
          </w:p>
          <w:p w14:paraId="359D5960" w14:textId="77777777" w:rsidR="00FD49F5" w:rsidRDefault="00FD49F5" w:rsidP="00805F46">
            <w:pPr>
              <w:pStyle w:val="TableParagraph"/>
              <w:jc w:val="center"/>
              <w:rPr>
                <w:b/>
                <w:bCs/>
                <w:sz w:val="28"/>
                <w:szCs w:val="28"/>
              </w:rPr>
            </w:pPr>
          </w:p>
          <w:p w14:paraId="1C6C5C15" w14:textId="77777777" w:rsidR="00A87B80" w:rsidRDefault="00A87B80" w:rsidP="00A87B80">
            <w:pPr>
              <w:pStyle w:val="TableParagraph"/>
              <w:ind w:left="601"/>
              <w:jc w:val="both"/>
              <w:rPr>
                <w:sz w:val="28"/>
                <w:szCs w:val="28"/>
              </w:rPr>
            </w:pPr>
            <w:r w:rsidRPr="00A87B80">
              <w:rPr>
                <w:sz w:val="28"/>
                <w:szCs w:val="28"/>
              </w:rPr>
              <w:t xml:space="preserve">ЗК 3. Здатність спілкуватися державною мовою як усно, так і письмово.  ЗК 4. Здатність бути критичним і самокритичним.  </w:t>
            </w:r>
          </w:p>
          <w:p w14:paraId="3E4B3704" w14:textId="77777777" w:rsidR="00A87B80" w:rsidRDefault="00A87B80" w:rsidP="00A87B80">
            <w:pPr>
              <w:pStyle w:val="TableParagraph"/>
              <w:ind w:left="601"/>
              <w:jc w:val="both"/>
              <w:rPr>
                <w:sz w:val="28"/>
                <w:szCs w:val="28"/>
              </w:rPr>
            </w:pPr>
            <w:r w:rsidRPr="00A87B80">
              <w:rPr>
                <w:sz w:val="28"/>
                <w:szCs w:val="28"/>
              </w:rPr>
              <w:t xml:space="preserve">ЗК 5. Здатність учитися й оволодівати сучасними знаннями.  </w:t>
            </w:r>
          </w:p>
          <w:p w14:paraId="6828FFBE" w14:textId="77777777" w:rsidR="00A87B80" w:rsidRDefault="00A87B80" w:rsidP="00A87B80">
            <w:pPr>
              <w:pStyle w:val="TableParagraph"/>
              <w:ind w:left="601"/>
              <w:jc w:val="both"/>
              <w:rPr>
                <w:sz w:val="28"/>
                <w:szCs w:val="28"/>
              </w:rPr>
            </w:pPr>
            <w:r w:rsidRPr="00A87B80">
              <w:rPr>
                <w:sz w:val="28"/>
                <w:szCs w:val="28"/>
              </w:rPr>
              <w:t xml:space="preserve">ЗК 6. Здатність до пошуку, опрацювання та аналізу інформації з різних джерел. </w:t>
            </w:r>
          </w:p>
          <w:p w14:paraId="6CC9832C" w14:textId="77777777" w:rsidR="00A87B80" w:rsidRDefault="00A87B80" w:rsidP="00A87B80">
            <w:pPr>
              <w:pStyle w:val="TableParagraph"/>
              <w:ind w:left="601"/>
              <w:jc w:val="both"/>
              <w:rPr>
                <w:sz w:val="28"/>
                <w:szCs w:val="28"/>
              </w:rPr>
            </w:pPr>
            <w:r w:rsidRPr="00A87B80">
              <w:rPr>
                <w:sz w:val="28"/>
                <w:szCs w:val="28"/>
              </w:rPr>
              <w:t xml:space="preserve">ЗК 7. Уміння виявляти, ставити та вирішувати проблеми.  </w:t>
            </w:r>
          </w:p>
          <w:p w14:paraId="467798C5" w14:textId="77777777" w:rsidR="00A87B80" w:rsidRDefault="00A87B80" w:rsidP="00A87B80">
            <w:pPr>
              <w:pStyle w:val="TableParagraph"/>
              <w:ind w:left="601"/>
              <w:jc w:val="both"/>
              <w:rPr>
                <w:sz w:val="28"/>
                <w:szCs w:val="28"/>
              </w:rPr>
            </w:pPr>
            <w:r w:rsidRPr="00A87B80">
              <w:rPr>
                <w:sz w:val="28"/>
                <w:szCs w:val="28"/>
              </w:rPr>
              <w:t xml:space="preserve">ЗК 8. Здатність працювати в команді та автономно.  </w:t>
            </w:r>
          </w:p>
          <w:p w14:paraId="4C8DCD5F" w14:textId="77777777" w:rsidR="00A87B80" w:rsidRDefault="00A87B80" w:rsidP="00A87B80">
            <w:pPr>
              <w:pStyle w:val="TableParagraph"/>
              <w:ind w:left="601"/>
              <w:jc w:val="both"/>
              <w:rPr>
                <w:sz w:val="28"/>
                <w:szCs w:val="28"/>
              </w:rPr>
            </w:pPr>
            <w:r w:rsidRPr="00A87B80">
              <w:rPr>
                <w:sz w:val="28"/>
                <w:szCs w:val="28"/>
              </w:rPr>
              <w:t xml:space="preserve">ЗК 9. Здатність спілкуватися іноземною мовою. </w:t>
            </w:r>
          </w:p>
          <w:p w14:paraId="3AA7618E" w14:textId="77777777" w:rsidR="00A87B80" w:rsidRDefault="00A87B80" w:rsidP="00A87B80">
            <w:pPr>
              <w:pStyle w:val="TableParagraph"/>
              <w:ind w:left="601"/>
              <w:jc w:val="both"/>
              <w:rPr>
                <w:sz w:val="28"/>
                <w:szCs w:val="28"/>
              </w:rPr>
            </w:pPr>
            <w:r w:rsidRPr="00A87B80">
              <w:rPr>
                <w:sz w:val="28"/>
                <w:szCs w:val="28"/>
              </w:rPr>
              <w:t xml:space="preserve">ЗК 10. Здатність до абстрактного мислення, аналізу та синтезу. </w:t>
            </w:r>
          </w:p>
          <w:p w14:paraId="461181F3" w14:textId="77777777" w:rsidR="00A87B80" w:rsidRDefault="00A87B80" w:rsidP="00A87B80">
            <w:pPr>
              <w:pStyle w:val="TableParagraph"/>
              <w:ind w:left="601"/>
              <w:jc w:val="both"/>
              <w:rPr>
                <w:sz w:val="28"/>
                <w:szCs w:val="28"/>
              </w:rPr>
            </w:pPr>
            <w:r w:rsidRPr="00A87B80">
              <w:rPr>
                <w:sz w:val="28"/>
                <w:szCs w:val="28"/>
              </w:rPr>
              <w:t xml:space="preserve">ЗК 11. Здатність застосовувати знання у практичних ситуаціях.  </w:t>
            </w:r>
          </w:p>
          <w:p w14:paraId="7838CE07" w14:textId="77777777" w:rsidR="00A87B80" w:rsidRDefault="00A87B80" w:rsidP="00A87B80">
            <w:pPr>
              <w:pStyle w:val="TableParagraph"/>
              <w:ind w:left="601"/>
              <w:jc w:val="both"/>
              <w:rPr>
                <w:sz w:val="28"/>
                <w:szCs w:val="28"/>
              </w:rPr>
            </w:pPr>
            <w:r w:rsidRPr="00A87B80">
              <w:rPr>
                <w:sz w:val="28"/>
                <w:szCs w:val="28"/>
              </w:rPr>
              <w:t xml:space="preserve">ЗК 13. Здатність проведення досліджень на належному рівні. </w:t>
            </w:r>
          </w:p>
          <w:p w14:paraId="0B73AE72" w14:textId="77777777" w:rsidR="00A87B80" w:rsidRDefault="00A87B80" w:rsidP="00A87B80">
            <w:pPr>
              <w:pStyle w:val="TableParagraph"/>
              <w:ind w:left="601"/>
              <w:jc w:val="both"/>
              <w:rPr>
                <w:sz w:val="28"/>
                <w:szCs w:val="28"/>
              </w:rPr>
            </w:pPr>
          </w:p>
          <w:p w14:paraId="4A681B35" w14:textId="3644E0DF" w:rsidR="009D6C4F" w:rsidRPr="00F559AC" w:rsidRDefault="009D6C4F" w:rsidP="00F559AC">
            <w:pPr>
              <w:pStyle w:val="TableParagraph"/>
              <w:ind w:left="601"/>
              <w:jc w:val="center"/>
              <w:rPr>
                <w:b/>
                <w:bCs/>
                <w:sz w:val="28"/>
                <w:szCs w:val="28"/>
              </w:rPr>
            </w:pPr>
            <w:r w:rsidRPr="00F559AC">
              <w:rPr>
                <w:b/>
                <w:bCs/>
                <w:sz w:val="28"/>
                <w:szCs w:val="28"/>
              </w:rPr>
              <w:t>Фахові компетентності</w:t>
            </w:r>
          </w:p>
          <w:p w14:paraId="75832FD8" w14:textId="77777777" w:rsidR="009D6C4F" w:rsidRDefault="009D6C4F" w:rsidP="009D6C4F">
            <w:pPr>
              <w:pStyle w:val="TableParagraph"/>
              <w:ind w:left="601"/>
              <w:jc w:val="center"/>
              <w:rPr>
                <w:b/>
                <w:bCs/>
                <w:sz w:val="28"/>
                <w:szCs w:val="28"/>
              </w:rPr>
            </w:pPr>
          </w:p>
          <w:p w14:paraId="5F2399DD" w14:textId="77777777" w:rsidR="00A22C16" w:rsidRDefault="00A87B80" w:rsidP="009D6C4F">
            <w:pPr>
              <w:pStyle w:val="TableParagraph"/>
              <w:ind w:left="601"/>
              <w:jc w:val="both"/>
              <w:rPr>
                <w:sz w:val="24"/>
                <w:szCs w:val="24"/>
              </w:rPr>
            </w:pPr>
            <w:r w:rsidRPr="00A87B80">
              <w:rPr>
                <w:sz w:val="24"/>
                <w:szCs w:val="24"/>
              </w:rPr>
              <w:t xml:space="preserve">ФК 7. Здатність до збирання й аналізу, систематизації та інтерпретації мовних, літературних, фольклорних фактів, інтерпретації та перекладу тексту. ФК 8. Здатність вільно оперувати спеціальною термінологією для розв’язання професійних завдань. ФК 9. Усвідомлення засад і технологій створення текстів різних жанрів і стилів державною та  іноземними мовами. </w:t>
            </w:r>
          </w:p>
          <w:p w14:paraId="466AED27" w14:textId="77777777" w:rsidR="00A22C16" w:rsidRDefault="00A87B80" w:rsidP="009D6C4F">
            <w:pPr>
              <w:pStyle w:val="TableParagraph"/>
              <w:ind w:left="601"/>
              <w:jc w:val="both"/>
              <w:rPr>
                <w:sz w:val="24"/>
                <w:szCs w:val="24"/>
              </w:rPr>
            </w:pPr>
            <w:r w:rsidRPr="00A87B80">
              <w:rPr>
                <w:sz w:val="24"/>
                <w:szCs w:val="24"/>
              </w:rPr>
              <w:t xml:space="preserve">ФК 10. Здатність здійснювати лінгвістичний, літературознавчий та спеціальний філологічний аналіз текстів різних стилів і жанрів. </w:t>
            </w:r>
          </w:p>
          <w:p w14:paraId="3FF82A9A" w14:textId="70ECC5BE" w:rsidR="009D6C4F" w:rsidRPr="009D6C4F" w:rsidRDefault="00A87B80" w:rsidP="009D6C4F">
            <w:pPr>
              <w:pStyle w:val="TableParagraph"/>
              <w:ind w:left="601"/>
              <w:jc w:val="both"/>
              <w:rPr>
                <w:sz w:val="24"/>
                <w:szCs w:val="24"/>
              </w:rPr>
            </w:pPr>
            <w:r w:rsidRPr="00A87B80">
              <w:rPr>
                <w:sz w:val="24"/>
                <w:szCs w:val="24"/>
              </w:rPr>
              <w:t>ФК 12. Здатність до організації ділової комунікації.</w:t>
            </w:r>
          </w:p>
        </w:tc>
      </w:tr>
      <w:tr w:rsidR="005D74A1" w:rsidRPr="00A0480E" w14:paraId="10FD9AC5" w14:textId="77777777">
        <w:trPr>
          <w:trHeight w:val="323"/>
        </w:trPr>
        <w:tc>
          <w:tcPr>
            <w:tcW w:w="9575" w:type="dxa"/>
            <w:tcBorders>
              <w:left w:val="single" w:sz="6" w:space="0" w:color="000000"/>
            </w:tcBorders>
          </w:tcPr>
          <w:p w14:paraId="7A7B5318" w14:textId="77777777" w:rsidR="00C17736" w:rsidRDefault="00C17736" w:rsidP="001C3D7A">
            <w:pPr>
              <w:adjustRightInd w:val="0"/>
              <w:jc w:val="center"/>
              <w:rPr>
                <w:b/>
                <w:bCs/>
                <w:sz w:val="28"/>
              </w:rPr>
            </w:pPr>
          </w:p>
          <w:p w14:paraId="09067F54" w14:textId="48B59E00" w:rsidR="001C3D7A" w:rsidRPr="00A0480E" w:rsidRDefault="00D9635B" w:rsidP="001C3D7A">
            <w:pPr>
              <w:adjustRightInd w:val="0"/>
              <w:jc w:val="center"/>
              <w:rPr>
                <w:b/>
                <w:bCs/>
                <w:i/>
                <w:sz w:val="24"/>
                <w:szCs w:val="24"/>
              </w:rPr>
            </w:pPr>
            <w:r w:rsidRPr="00A0480E">
              <w:rPr>
                <w:b/>
                <w:bCs/>
                <w:sz w:val="28"/>
              </w:rPr>
              <w:t>Програмні</w:t>
            </w:r>
            <w:r w:rsidRPr="00A0480E">
              <w:rPr>
                <w:b/>
                <w:bCs/>
                <w:spacing w:val="-8"/>
                <w:sz w:val="28"/>
              </w:rPr>
              <w:t xml:space="preserve"> </w:t>
            </w:r>
            <w:r w:rsidRPr="00A0480E">
              <w:rPr>
                <w:b/>
                <w:bCs/>
                <w:sz w:val="28"/>
              </w:rPr>
              <w:t>результати</w:t>
            </w:r>
            <w:r w:rsidRPr="00A0480E">
              <w:rPr>
                <w:b/>
                <w:bCs/>
                <w:spacing w:val="-4"/>
                <w:sz w:val="28"/>
              </w:rPr>
              <w:t xml:space="preserve"> </w:t>
            </w:r>
            <w:r w:rsidRPr="00A0480E">
              <w:rPr>
                <w:b/>
                <w:bCs/>
                <w:sz w:val="28"/>
              </w:rPr>
              <w:t>навчання</w:t>
            </w:r>
          </w:p>
          <w:p w14:paraId="5CDA95E7" w14:textId="77777777" w:rsidR="005D74A1" w:rsidRDefault="005D74A1" w:rsidP="001C3D7A">
            <w:pPr>
              <w:adjustRightInd w:val="0"/>
              <w:jc w:val="both"/>
              <w:rPr>
                <w:bCs/>
                <w:iCs/>
                <w:sz w:val="24"/>
                <w:szCs w:val="24"/>
              </w:rPr>
            </w:pPr>
          </w:p>
          <w:p w14:paraId="3463EDF0" w14:textId="0E4D4C65" w:rsidR="009D6C4F" w:rsidRDefault="00F559AC" w:rsidP="007478BB">
            <w:pPr>
              <w:adjustRightInd w:val="0"/>
              <w:ind w:left="459"/>
              <w:jc w:val="both"/>
              <w:rPr>
                <w:sz w:val="24"/>
                <w:szCs w:val="24"/>
              </w:rPr>
            </w:pPr>
            <w:r>
              <w:rPr>
                <w:sz w:val="24"/>
                <w:szCs w:val="24"/>
              </w:rPr>
              <w:t>ПРН</w:t>
            </w:r>
            <w:r w:rsidR="009D6C4F" w:rsidRPr="009D6C4F">
              <w:rPr>
                <w:sz w:val="24"/>
                <w:szCs w:val="24"/>
              </w:rPr>
              <w:t xml:space="preserve">1. 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  </w:t>
            </w:r>
          </w:p>
          <w:p w14:paraId="73B9FD2E" w14:textId="02D49762" w:rsidR="009D6C4F" w:rsidRDefault="00F559AC" w:rsidP="007478BB">
            <w:pPr>
              <w:adjustRightInd w:val="0"/>
              <w:ind w:left="459"/>
              <w:jc w:val="both"/>
              <w:rPr>
                <w:sz w:val="24"/>
                <w:szCs w:val="24"/>
              </w:rPr>
            </w:pPr>
            <w:r>
              <w:rPr>
                <w:sz w:val="24"/>
                <w:szCs w:val="24"/>
              </w:rPr>
              <w:t>ПРН</w:t>
            </w:r>
            <w:r w:rsidRPr="009D6C4F">
              <w:rPr>
                <w:sz w:val="24"/>
                <w:szCs w:val="24"/>
              </w:rPr>
              <w:t xml:space="preserve"> </w:t>
            </w:r>
            <w:r w:rsidR="009D6C4F" w:rsidRPr="009D6C4F">
              <w:rPr>
                <w:sz w:val="24"/>
                <w:szCs w:val="24"/>
              </w:rPr>
              <w:t xml:space="preserve">2.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p>
          <w:p w14:paraId="4C0A7069" w14:textId="5C11604E" w:rsidR="009D6C4F" w:rsidRDefault="00F559AC" w:rsidP="007478BB">
            <w:pPr>
              <w:adjustRightInd w:val="0"/>
              <w:ind w:left="459"/>
              <w:jc w:val="both"/>
              <w:rPr>
                <w:sz w:val="24"/>
                <w:szCs w:val="24"/>
              </w:rPr>
            </w:pPr>
            <w:r>
              <w:rPr>
                <w:sz w:val="24"/>
                <w:szCs w:val="24"/>
              </w:rPr>
              <w:t>ПРН</w:t>
            </w:r>
            <w:r w:rsidRPr="009D6C4F">
              <w:rPr>
                <w:sz w:val="24"/>
                <w:szCs w:val="24"/>
              </w:rPr>
              <w:t xml:space="preserve"> </w:t>
            </w:r>
            <w:r w:rsidR="009D6C4F" w:rsidRPr="009D6C4F">
              <w:rPr>
                <w:sz w:val="24"/>
                <w:szCs w:val="24"/>
              </w:rPr>
              <w:t xml:space="preserve">3. Організовувати процес свого навчання й самоосвіти.  </w:t>
            </w:r>
          </w:p>
          <w:p w14:paraId="59789763" w14:textId="59875DC5" w:rsidR="009D6C4F" w:rsidRDefault="00F559AC" w:rsidP="007478BB">
            <w:pPr>
              <w:adjustRightInd w:val="0"/>
              <w:ind w:left="459"/>
              <w:jc w:val="both"/>
              <w:rPr>
                <w:sz w:val="24"/>
                <w:szCs w:val="24"/>
              </w:rPr>
            </w:pPr>
            <w:r>
              <w:rPr>
                <w:sz w:val="24"/>
                <w:szCs w:val="24"/>
              </w:rPr>
              <w:t>ПРН</w:t>
            </w:r>
            <w:r w:rsidRPr="009D6C4F">
              <w:rPr>
                <w:sz w:val="24"/>
                <w:szCs w:val="24"/>
              </w:rPr>
              <w:t xml:space="preserve"> </w:t>
            </w:r>
            <w:r w:rsidR="009D6C4F" w:rsidRPr="009D6C4F">
              <w:rPr>
                <w:sz w:val="24"/>
                <w:szCs w:val="24"/>
              </w:rPr>
              <w:t xml:space="preserve">5. Співпрацювати з колегами, представниками інших культур та релігій, </w:t>
            </w:r>
            <w:r w:rsidR="009D6C4F" w:rsidRPr="009D6C4F">
              <w:rPr>
                <w:sz w:val="24"/>
                <w:szCs w:val="24"/>
              </w:rPr>
              <w:lastRenderedPageBreak/>
              <w:t xml:space="preserve">прибічниками різних політичних поглядів тощо.  </w:t>
            </w:r>
          </w:p>
          <w:p w14:paraId="0071F19B" w14:textId="64F00865" w:rsidR="009D6C4F" w:rsidRDefault="00F559AC" w:rsidP="007478BB">
            <w:pPr>
              <w:adjustRightInd w:val="0"/>
              <w:ind w:left="459"/>
              <w:jc w:val="both"/>
              <w:rPr>
                <w:sz w:val="24"/>
                <w:szCs w:val="24"/>
              </w:rPr>
            </w:pPr>
            <w:r>
              <w:rPr>
                <w:sz w:val="24"/>
                <w:szCs w:val="24"/>
              </w:rPr>
              <w:t>ПРН</w:t>
            </w:r>
            <w:r w:rsidRPr="009D6C4F">
              <w:rPr>
                <w:sz w:val="24"/>
                <w:szCs w:val="24"/>
              </w:rPr>
              <w:t xml:space="preserve"> </w:t>
            </w:r>
            <w:r w:rsidR="009D6C4F" w:rsidRPr="009D6C4F">
              <w:rPr>
                <w:sz w:val="24"/>
                <w:szCs w:val="24"/>
              </w:rPr>
              <w:t xml:space="preserve">10. Знати норми літературної мови та вміти їх застосовувати у практичній діяльності.  11. Знати принципи, технології і прийоми створення усних і письмових текстів різних жанрів і стилів державною та іноземною (іноземними) мовами.  </w:t>
            </w:r>
          </w:p>
          <w:p w14:paraId="4DCAA540" w14:textId="0D36E2DF" w:rsidR="009D6C4F" w:rsidRDefault="00F559AC" w:rsidP="007478BB">
            <w:pPr>
              <w:adjustRightInd w:val="0"/>
              <w:ind w:left="459"/>
              <w:jc w:val="both"/>
              <w:rPr>
                <w:sz w:val="24"/>
                <w:szCs w:val="24"/>
              </w:rPr>
            </w:pPr>
            <w:r>
              <w:rPr>
                <w:sz w:val="24"/>
                <w:szCs w:val="24"/>
              </w:rPr>
              <w:t>ПРН</w:t>
            </w:r>
            <w:r w:rsidRPr="009D6C4F">
              <w:rPr>
                <w:sz w:val="24"/>
                <w:szCs w:val="24"/>
              </w:rPr>
              <w:t xml:space="preserve"> </w:t>
            </w:r>
            <w:r w:rsidR="009D6C4F" w:rsidRPr="009D6C4F">
              <w:rPr>
                <w:sz w:val="24"/>
                <w:szCs w:val="24"/>
              </w:rPr>
              <w:t xml:space="preserve">12. Аналізувати мовні одиниці, визначати їхню взаємодію та характеризувати мовні явища і процеси, що їх зумовлюють.  </w:t>
            </w:r>
          </w:p>
          <w:p w14:paraId="130A6627" w14:textId="55C1AB08" w:rsidR="008C3FE6" w:rsidRPr="008C3FE6" w:rsidRDefault="00F559AC" w:rsidP="007478BB">
            <w:pPr>
              <w:adjustRightInd w:val="0"/>
              <w:ind w:left="459"/>
              <w:jc w:val="both"/>
              <w:rPr>
                <w:sz w:val="24"/>
                <w:szCs w:val="24"/>
              </w:rPr>
            </w:pPr>
            <w:r>
              <w:rPr>
                <w:sz w:val="24"/>
                <w:szCs w:val="24"/>
              </w:rPr>
              <w:t>ПРН</w:t>
            </w:r>
            <w:r w:rsidRPr="009D6C4F">
              <w:rPr>
                <w:sz w:val="24"/>
                <w:szCs w:val="24"/>
              </w:rPr>
              <w:t xml:space="preserve"> </w:t>
            </w:r>
            <w:r w:rsidR="009D6C4F" w:rsidRPr="009D6C4F">
              <w:rPr>
                <w:sz w:val="24"/>
                <w:szCs w:val="24"/>
              </w:rPr>
              <w:t xml:space="preserve">14. Використовувати мови, що вивчаються,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  </w:t>
            </w:r>
          </w:p>
        </w:tc>
      </w:tr>
    </w:tbl>
    <w:p w14:paraId="6C273EAC" w14:textId="665C2CA6" w:rsidR="005D74A1" w:rsidRDefault="005D74A1">
      <w:pPr>
        <w:spacing w:before="8"/>
        <w:rPr>
          <w:b/>
          <w:sz w:val="27"/>
        </w:rPr>
      </w:pPr>
    </w:p>
    <w:p w14:paraId="7929D370" w14:textId="54A1688C" w:rsidR="00696707" w:rsidRDefault="00696707">
      <w:pPr>
        <w:spacing w:before="8"/>
        <w:rPr>
          <w:b/>
          <w:sz w:val="27"/>
        </w:rPr>
      </w:pPr>
    </w:p>
    <w:p w14:paraId="4F349C40" w14:textId="305B117A" w:rsidR="00696707" w:rsidRDefault="00696707">
      <w:pPr>
        <w:spacing w:before="8"/>
        <w:rPr>
          <w:b/>
          <w:sz w:val="27"/>
        </w:rPr>
      </w:pPr>
    </w:p>
    <w:p w14:paraId="30BA4113" w14:textId="745F41E0" w:rsidR="00696707" w:rsidRDefault="00696707">
      <w:pPr>
        <w:spacing w:before="8"/>
        <w:rPr>
          <w:b/>
          <w:sz w:val="27"/>
        </w:rPr>
      </w:pPr>
    </w:p>
    <w:p w14:paraId="056F35A0" w14:textId="1668E95C" w:rsidR="00696707" w:rsidRDefault="00696707">
      <w:pPr>
        <w:spacing w:before="8"/>
        <w:rPr>
          <w:b/>
          <w:sz w:val="27"/>
        </w:rPr>
      </w:pPr>
    </w:p>
    <w:p w14:paraId="51CD24AB" w14:textId="63BC1F5C" w:rsidR="00696707" w:rsidRDefault="00696707">
      <w:pPr>
        <w:spacing w:before="8"/>
        <w:rPr>
          <w:b/>
          <w:sz w:val="27"/>
        </w:rPr>
      </w:pPr>
    </w:p>
    <w:p w14:paraId="430BEA15" w14:textId="3B20036B" w:rsidR="009D6C4F" w:rsidRDefault="009D6C4F">
      <w:pPr>
        <w:spacing w:before="8"/>
        <w:rPr>
          <w:b/>
          <w:sz w:val="27"/>
        </w:rPr>
      </w:pPr>
    </w:p>
    <w:p w14:paraId="562FE6E7" w14:textId="06BA0D41" w:rsidR="009D6C4F" w:rsidRDefault="009D6C4F">
      <w:pPr>
        <w:spacing w:before="8"/>
        <w:rPr>
          <w:b/>
          <w:sz w:val="27"/>
        </w:rPr>
      </w:pPr>
    </w:p>
    <w:p w14:paraId="2A9B2838" w14:textId="1D62A943" w:rsidR="009D6C4F" w:rsidRDefault="009D6C4F">
      <w:pPr>
        <w:spacing w:before="8"/>
        <w:rPr>
          <w:b/>
          <w:sz w:val="27"/>
        </w:rPr>
      </w:pPr>
    </w:p>
    <w:p w14:paraId="6D043CAA" w14:textId="569830FB" w:rsidR="009D6C4F" w:rsidRDefault="009D6C4F">
      <w:pPr>
        <w:spacing w:before="8"/>
        <w:rPr>
          <w:b/>
          <w:sz w:val="27"/>
        </w:rPr>
      </w:pPr>
    </w:p>
    <w:p w14:paraId="279BE454" w14:textId="22932782" w:rsidR="009D6C4F" w:rsidRDefault="009D6C4F">
      <w:pPr>
        <w:spacing w:before="8"/>
        <w:rPr>
          <w:b/>
          <w:sz w:val="27"/>
        </w:rPr>
      </w:pPr>
    </w:p>
    <w:p w14:paraId="025F7A86" w14:textId="23EC276B" w:rsidR="009D6C4F" w:rsidRDefault="009D6C4F">
      <w:pPr>
        <w:spacing w:before="8"/>
        <w:rPr>
          <w:b/>
          <w:sz w:val="27"/>
        </w:rPr>
      </w:pPr>
    </w:p>
    <w:p w14:paraId="35B10B51" w14:textId="640BEBEE" w:rsidR="009D6C4F" w:rsidRDefault="009D6C4F">
      <w:pPr>
        <w:spacing w:before="8"/>
        <w:rPr>
          <w:b/>
          <w:sz w:val="27"/>
        </w:rPr>
      </w:pPr>
    </w:p>
    <w:p w14:paraId="3866EA92" w14:textId="5F41A619" w:rsidR="009D6C4F" w:rsidRDefault="009D6C4F">
      <w:pPr>
        <w:spacing w:before="8"/>
        <w:rPr>
          <w:b/>
          <w:sz w:val="27"/>
        </w:rPr>
      </w:pPr>
    </w:p>
    <w:p w14:paraId="748DFCB9" w14:textId="062537C7" w:rsidR="009D6C4F" w:rsidRDefault="009D6C4F">
      <w:pPr>
        <w:spacing w:before="8"/>
        <w:rPr>
          <w:b/>
          <w:sz w:val="27"/>
        </w:rPr>
      </w:pPr>
    </w:p>
    <w:p w14:paraId="5CD9766D" w14:textId="1DA12916" w:rsidR="009D6C4F" w:rsidRDefault="009D6C4F">
      <w:pPr>
        <w:spacing w:before="8"/>
        <w:rPr>
          <w:b/>
          <w:sz w:val="27"/>
        </w:rPr>
      </w:pPr>
    </w:p>
    <w:p w14:paraId="4AB203A3" w14:textId="2A426B78" w:rsidR="009D6C4F" w:rsidRDefault="009D6C4F">
      <w:pPr>
        <w:spacing w:before="8"/>
        <w:rPr>
          <w:b/>
          <w:sz w:val="27"/>
        </w:rPr>
      </w:pPr>
    </w:p>
    <w:p w14:paraId="5121999C" w14:textId="110EC64C" w:rsidR="009D6C4F" w:rsidRDefault="009D6C4F">
      <w:pPr>
        <w:spacing w:before="8"/>
        <w:rPr>
          <w:b/>
          <w:sz w:val="27"/>
        </w:rPr>
      </w:pPr>
    </w:p>
    <w:p w14:paraId="7EDA162A" w14:textId="0F91512E" w:rsidR="009D6C4F" w:rsidRDefault="009D6C4F">
      <w:pPr>
        <w:spacing w:before="8"/>
        <w:rPr>
          <w:b/>
          <w:sz w:val="27"/>
        </w:rPr>
      </w:pPr>
    </w:p>
    <w:p w14:paraId="54E4185E" w14:textId="5223E07F" w:rsidR="009D6C4F" w:rsidRDefault="009D6C4F">
      <w:pPr>
        <w:spacing w:before="8"/>
        <w:rPr>
          <w:b/>
          <w:sz w:val="27"/>
        </w:rPr>
      </w:pPr>
    </w:p>
    <w:p w14:paraId="456847F8" w14:textId="77777777" w:rsidR="006D6F86" w:rsidRDefault="006D6F86">
      <w:pPr>
        <w:spacing w:before="8"/>
        <w:rPr>
          <w:b/>
          <w:sz w:val="27"/>
        </w:rPr>
      </w:pPr>
    </w:p>
    <w:p w14:paraId="69EAF392" w14:textId="758F0971" w:rsidR="009D6C4F" w:rsidRDefault="009D6C4F">
      <w:pPr>
        <w:spacing w:before="8"/>
        <w:rPr>
          <w:b/>
          <w:sz w:val="27"/>
        </w:rPr>
      </w:pPr>
    </w:p>
    <w:p w14:paraId="0B6A395A" w14:textId="0526EA92" w:rsidR="009D6C4F" w:rsidRDefault="009D6C4F">
      <w:pPr>
        <w:spacing w:before="8"/>
        <w:rPr>
          <w:b/>
          <w:sz w:val="27"/>
        </w:rPr>
      </w:pPr>
    </w:p>
    <w:p w14:paraId="41019158" w14:textId="7431C08C" w:rsidR="009D6C4F" w:rsidRDefault="009D6C4F">
      <w:pPr>
        <w:spacing w:before="8"/>
        <w:rPr>
          <w:b/>
          <w:sz w:val="27"/>
        </w:rPr>
      </w:pPr>
    </w:p>
    <w:p w14:paraId="33B4A40F" w14:textId="33B848A5" w:rsidR="009D6C4F" w:rsidRDefault="009D6C4F">
      <w:pPr>
        <w:spacing w:before="8"/>
        <w:rPr>
          <w:b/>
          <w:sz w:val="27"/>
        </w:rPr>
      </w:pPr>
    </w:p>
    <w:p w14:paraId="3FC7A7ED" w14:textId="6981FB99" w:rsidR="00A22C16" w:rsidRDefault="00A22C16">
      <w:pPr>
        <w:spacing w:before="8"/>
        <w:rPr>
          <w:b/>
          <w:sz w:val="27"/>
        </w:rPr>
      </w:pPr>
    </w:p>
    <w:p w14:paraId="3A9E07E1" w14:textId="5BA120C6" w:rsidR="00A22C16" w:rsidRDefault="00A22C16">
      <w:pPr>
        <w:spacing w:before="8"/>
        <w:rPr>
          <w:b/>
          <w:sz w:val="27"/>
        </w:rPr>
      </w:pPr>
    </w:p>
    <w:p w14:paraId="4F732432" w14:textId="0F406AF5" w:rsidR="00A22C16" w:rsidRDefault="00A22C16">
      <w:pPr>
        <w:spacing w:before="8"/>
        <w:rPr>
          <w:b/>
          <w:sz w:val="27"/>
        </w:rPr>
      </w:pPr>
    </w:p>
    <w:p w14:paraId="3553F5D9" w14:textId="710B4C30" w:rsidR="00A22C16" w:rsidRDefault="00A22C16">
      <w:pPr>
        <w:spacing w:before="8"/>
        <w:rPr>
          <w:b/>
          <w:sz w:val="27"/>
        </w:rPr>
      </w:pPr>
    </w:p>
    <w:p w14:paraId="5976BCC8" w14:textId="3B351B80" w:rsidR="00A22C16" w:rsidRDefault="00A22C16">
      <w:pPr>
        <w:spacing w:before="8"/>
        <w:rPr>
          <w:b/>
          <w:sz w:val="27"/>
        </w:rPr>
      </w:pPr>
    </w:p>
    <w:p w14:paraId="7F6CC4FA" w14:textId="0ACDB5F7" w:rsidR="00A22C16" w:rsidRDefault="00A22C16">
      <w:pPr>
        <w:spacing w:before="8"/>
        <w:rPr>
          <w:b/>
          <w:sz w:val="27"/>
        </w:rPr>
      </w:pPr>
    </w:p>
    <w:p w14:paraId="10CA840C" w14:textId="4438867E" w:rsidR="00A22C16" w:rsidRDefault="00A22C16">
      <w:pPr>
        <w:spacing w:before="8"/>
        <w:rPr>
          <w:b/>
          <w:sz w:val="27"/>
        </w:rPr>
      </w:pPr>
    </w:p>
    <w:p w14:paraId="478C6A36" w14:textId="70D37CAB" w:rsidR="00A22C16" w:rsidRDefault="00A22C16">
      <w:pPr>
        <w:spacing w:before="8"/>
        <w:rPr>
          <w:b/>
          <w:sz w:val="27"/>
        </w:rPr>
      </w:pPr>
    </w:p>
    <w:p w14:paraId="7C62B144" w14:textId="7137755C" w:rsidR="00A22C16" w:rsidRDefault="00A22C16">
      <w:pPr>
        <w:spacing w:before="8"/>
        <w:rPr>
          <w:b/>
          <w:sz w:val="27"/>
        </w:rPr>
      </w:pPr>
    </w:p>
    <w:p w14:paraId="779E4DC5" w14:textId="0F1A6872" w:rsidR="00A22C16" w:rsidRDefault="00A22C16">
      <w:pPr>
        <w:spacing w:before="8"/>
        <w:rPr>
          <w:b/>
          <w:sz w:val="27"/>
        </w:rPr>
      </w:pPr>
    </w:p>
    <w:p w14:paraId="032583DB" w14:textId="51402300" w:rsidR="00A22C16" w:rsidRDefault="00A22C16">
      <w:pPr>
        <w:spacing w:before="8"/>
        <w:rPr>
          <w:b/>
          <w:sz w:val="27"/>
        </w:rPr>
      </w:pPr>
    </w:p>
    <w:p w14:paraId="248BAAEB" w14:textId="1D28C3C7" w:rsidR="00A22C16" w:rsidRDefault="00A22C16">
      <w:pPr>
        <w:spacing w:before="8"/>
        <w:rPr>
          <w:b/>
          <w:sz w:val="27"/>
        </w:rPr>
      </w:pPr>
    </w:p>
    <w:p w14:paraId="3FEB6AEE" w14:textId="77777777" w:rsidR="00A22C16" w:rsidRDefault="00A22C16">
      <w:pPr>
        <w:spacing w:before="8"/>
        <w:rPr>
          <w:b/>
          <w:sz w:val="27"/>
        </w:rPr>
      </w:pPr>
    </w:p>
    <w:p w14:paraId="7F554000" w14:textId="77777777" w:rsidR="009D6C4F" w:rsidRDefault="009D6C4F">
      <w:pPr>
        <w:spacing w:before="8"/>
        <w:rPr>
          <w:b/>
          <w:sz w:val="27"/>
        </w:rPr>
      </w:pPr>
    </w:p>
    <w:p w14:paraId="58216C0C" w14:textId="77777777" w:rsidR="00696707" w:rsidRPr="00A0480E" w:rsidRDefault="00696707">
      <w:pPr>
        <w:spacing w:before="8"/>
        <w:rPr>
          <w:b/>
          <w:sz w:val="27"/>
        </w:rPr>
      </w:pPr>
    </w:p>
    <w:p w14:paraId="389C34C9" w14:textId="649575A3" w:rsidR="005D74A1" w:rsidRPr="00A0480E" w:rsidRDefault="00D9635B">
      <w:pPr>
        <w:pStyle w:val="a5"/>
        <w:numPr>
          <w:ilvl w:val="1"/>
          <w:numId w:val="2"/>
        </w:numPr>
        <w:tabs>
          <w:tab w:val="left" w:pos="3558"/>
        </w:tabs>
        <w:spacing w:before="1"/>
        <w:ind w:left="3557"/>
        <w:jc w:val="left"/>
        <w:rPr>
          <w:b/>
          <w:sz w:val="28"/>
        </w:rPr>
      </w:pPr>
      <w:r w:rsidRPr="00A0480E">
        <w:rPr>
          <w:b/>
          <w:sz w:val="28"/>
        </w:rPr>
        <w:lastRenderedPageBreak/>
        <w:t>Структура</w:t>
      </w:r>
      <w:r w:rsidRPr="00A0480E">
        <w:rPr>
          <w:b/>
          <w:spacing w:val="-5"/>
          <w:sz w:val="28"/>
        </w:rPr>
        <w:t xml:space="preserve"> </w:t>
      </w:r>
      <w:r w:rsidRPr="00A0480E">
        <w:rPr>
          <w:b/>
          <w:sz w:val="28"/>
        </w:rPr>
        <w:t>курсу</w:t>
      </w:r>
      <w:r w:rsidRPr="00A0480E">
        <w:rPr>
          <w:b/>
          <w:spacing w:val="-9"/>
          <w:sz w:val="28"/>
        </w:rPr>
        <w:t xml:space="preserve"> </w:t>
      </w:r>
    </w:p>
    <w:tbl>
      <w:tblPr>
        <w:tblStyle w:val="TableNormal"/>
        <w:tblW w:w="9571"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2474"/>
        <w:gridCol w:w="4111"/>
        <w:gridCol w:w="2451"/>
      </w:tblGrid>
      <w:tr w:rsidR="00A0480E" w:rsidRPr="00A0480E" w14:paraId="2692D4CA" w14:textId="77777777" w:rsidTr="00D03D35">
        <w:trPr>
          <w:trHeight w:val="321"/>
        </w:trPr>
        <w:tc>
          <w:tcPr>
            <w:tcW w:w="535" w:type="dxa"/>
            <w:tcBorders>
              <w:left w:val="single" w:sz="6" w:space="0" w:color="000000"/>
            </w:tcBorders>
          </w:tcPr>
          <w:p w14:paraId="5BA1D6DD" w14:textId="77777777" w:rsidR="005D74A1" w:rsidRPr="00A0480E" w:rsidRDefault="00D9635B" w:rsidP="002D0504">
            <w:pPr>
              <w:pStyle w:val="TableParagraph"/>
              <w:jc w:val="center"/>
              <w:rPr>
                <w:sz w:val="28"/>
              </w:rPr>
            </w:pPr>
            <w:r w:rsidRPr="00A0480E">
              <w:rPr>
                <w:sz w:val="28"/>
              </w:rPr>
              <w:t>№</w:t>
            </w:r>
          </w:p>
        </w:tc>
        <w:tc>
          <w:tcPr>
            <w:tcW w:w="2474" w:type="dxa"/>
          </w:tcPr>
          <w:p w14:paraId="6ABCBFF0" w14:textId="77777777" w:rsidR="005D74A1" w:rsidRPr="00A0480E" w:rsidRDefault="00D9635B" w:rsidP="002D0504">
            <w:pPr>
              <w:pStyle w:val="TableParagraph"/>
              <w:rPr>
                <w:sz w:val="28"/>
              </w:rPr>
            </w:pPr>
            <w:r w:rsidRPr="00A0480E">
              <w:rPr>
                <w:sz w:val="28"/>
              </w:rPr>
              <w:t>Тема</w:t>
            </w:r>
          </w:p>
        </w:tc>
        <w:tc>
          <w:tcPr>
            <w:tcW w:w="4111" w:type="dxa"/>
          </w:tcPr>
          <w:p w14:paraId="661C4A5A" w14:textId="7BEDE1F6" w:rsidR="005D74A1" w:rsidRPr="0028499F" w:rsidRDefault="00D9635B" w:rsidP="002D0504">
            <w:pPr>
              <w:pStyle w:val="TableParagraph"/>
              <w:ind w:firstLine="420"/>
              <w:jc w:val="center"/>
              <w:rPr>
                <w:sz w:val="28"/>
              </w:rPr>
            </w:pPr>
            <w:r w:rsidRPr="00A0480E">
              <w:rPr>
                <w:sz w:val="28"/>
              </w:rPr>
              <w:t>Результати</w:t>
            </w:r>
            <w:r w:rsidRPr="00A0480E">
              <w:rPr>
                <w:spacing w:val="-10"/>
                <w:sz w:val="28"/>
              </w:rPr>
              <w:t xml:space="preserve"> </w:t>
            </w:r>
            <w:r w:rsidRPr="00A0480E">
              <w:rPr>
                <w:sz w:val="28"/>
              </w:rPr>
              <w:t>навчанн</w:t>
            </w:r>
            <w:r w:rsidR="0028499F">
              <w:rPr>
                <w:sz w:val="28"/>
              </w:rPr>
              <w:t>я</w:t>
            </w:r>
          </w:p>
        </w:tc>
        <w:tc>
          <w:tcPr>
            <w:tcW w:w="2451" w:type="dxa"/>
          </w:tcPr>
          <w:p w14:paraId="665D5BAC" w14:textId="77777777" w:rsidR="005D74A1" w:rsidRPr="00A0480E" w:rsidRDefault="00D9635B" w:rsidP="002D0504">
            <w:pPr>
              <w:pStyle w:val="TableParagraph"/>
              <w:rPr>
                <w:sz w:val="28"/>
              </w:rPr>
            </w:pPr>
            <w:r w:rsidRPr="00A0480E">
              <w:rPr>
                <w:sz w:val="28"/>
              </w:rPr>
              <w:t>Завдання</w:t>
            </w:r>
          </w:p>
        </w:tc>
      </w:tr>
      <w:tr w:rsidR="005C394C" w:rsidRPr="00A0480E" w14:paraId="3D3FE4BB" w14:textId="77777777" w:rsidTr="00D03D35">
        <w:trPr>
          <w:trHeight w:val="1704"/>
        </w:trPr>
        <w:tc>
          <w:tcPr>
            <w:tcW w:w="535" w:type="dxa"/>
            <w:tcBorders>
              <w:left w:val="single" w:sz="6" w:space="0" w:color="000000"/>
              <w:bottom w:val="single" w:sz="4" w:space="0" w:color="auto"/>
            </w:tcBorders>
          </w:tcPr>
          <w:p w14:paraId="69FA1429" w14:textId="77777777" w:rsidR="005C394C" w:rsidRPr="00A0480E" w:rsidRDefault="005C394C" w:rsidP="005C394C">
            <w:pPr>
              <w:pStyle w:val="TableParagraph"/>
              <w:jc w:val="center"/>
              <w:rPr>
                <w:sz w:val="24"/>
                <w:szCs w:val="24"/>
              </w:rPr>
            </w:pPr>
            <w:r w:rsidRPr="00A0480E">
              <w:rPr>
                <w:sz w:val="24"/>
                <w:szCs w:val="24"/>
              </w:rPr>
              <w:t>1.</w:t>
            </w:r>
          </w:p>
        </w:tc>
        <w:tc>
          <w:tcPr>
            <w:tcW w:w="2474" w:type="dxa"/>
            <w:tcBorders>
              <w:bottom w:val="single" w:sz="4" w:space="0" w:color="auto"/>
            </w:tcBorders>
          </w:tcPr>
          <w:p w14:paraId="68DB55EA" w14:textId="77777777" w:rsidR="005C394C" w:rsidRPr="005C394C" w:rsidRDefault="005C394C" w:rsidP="005C394C">
            <w:pPr>
              <w:tabs>
                <w:tab w:val="left" w:pos="284"/>
                <w:tab w:val="left" w:pos="567"/>
              </w:tabs>
              <w:rPr>
                <w:bCs/>
                <w:sz w:val="24"/>
                <w:szCs w:val="24"/>
              </w:rPr>
            </w:pPr>
            <w:r w:rsidRPr="005C394C">
              <w:rPr>
                <w:bCs/>
                <w:sz w:val="24"/>
                <w:szCs w:val="24"/>
              </w:rPr>
              <w:t xml:space="preserve">ЗМ 1. </w:t>
            </w:r>
          </w:p>
          <w:p w14:paraId="417BF150" w14:textId="77777777" w:rsidR="005C394C" w:rsidRPr="005C394C" w:rsidRDefault="005C394C" w:rsidP="005C394C">
            <w:pPr>
              <w:rPr>
                <w:color w:val="000000" w:themeColor="text1"/>
                <w:sz w:val="24"/>
                <w:szCs w:val="24"/>
              </w:rPr>
            </w:pPr>
            <w:r w:rsidRPr="005C394C">
              <w:rPr>
                <w:bCs/>
                <w:sz w:val="24"/>
                <w:szCs w:val="24"/>
              </w:rPr>
              <w:t>1.</w:t>
            </w:r>
            <w:r w:rsidRPr="005C394C">
              <w:rPr>
                <w:color w:val="000000" w:themeColor="text1"/>
                <w:sz w:val="24"/>
                <w:szCs w:val="24"/>
              </w:rPr>
              <w:t xml:space="preserve"> Англійська література. Опрацювання лексики. </w:t>
            </w:r>
          </w:p>
          <w:p w14:paraId="0679259C" w14:textId="4AE554D7" w:rsidR="005C394C" w:rsidRPr="005C394C" w:rsidRDefault="005C394C" w:rsidP="005C394C">
            <w:pPr>
              <w:pStyle w:val="TableParagraph"/>
              <w:rPr>
                <w:sz w:val="24"/>
                <w:szCs w:val="24"/>
              </w:rPr>
            </w:pPr>
            <w:r w:rsidRPr="005C394C">
              <w:rPr>
                <w:color w:val="000000" w:themeColor="text1"/>
                <w:sz w:val="24"/>
                <w:szCs w:val="24"/>
              </w:rPr>
              <w:t>Граматика:</w:t>
            </w:r>
            <w:r w:rsidRPr="005C394C">
              <w:rPr>
                <w:sz w:val="24"/>
                <w:szCs w:val="24"/>
              </w:rPr>
              <w:t xml:space="preserve"> </w:t>
            </w:r>
            <w:r w:rsidRPr="005C394C">
              <w:rPr>
                <w:sz w:val="24"/>
                <w:szCs w:val="24"/>
                <w:lang w:val="en-GB"/>
              </w:rPr>
              <w:t>The</w:t>
            </w:r>
            <w:r w:rsidRPr="005C394C">
              <w:rPr>
                <w:sz w:val="24"/>
                <w:szCs w:val="24"/>
              </w:rPr>
              <w:t xml:space="preserve"> </w:t>
            </w:r>
            <w:r w:rsidRPr="005C394C">
              <w:rPr>
                <w:sz w:val="24"/>
                <w:szCs w:val="24"/>
                <w:lang w:val="en-GB"/>
              </w:rPr>
              <w:t>Noun</w:t>
            </w:r>
            <w:r w:rsidRPr="005C394C">
              <w:rPr>
                <w:sz w:val="24"/>
                <w:szCs w:val="24"/>
              </w:rPr>
              <w:t xml:space="preserve">: </w:t>
            </w:r>
            <w:r w:rsidRPr="005C394C">
              <w:rPr>
                <w:sz w:val="24"/>
                <w:szCs w:val="24"/>
                <w:lang w:val="en-GB"/>
              </w:rPr>
              <w:t>Number</w:t>
            </w:r>
            <w:r w:rsidRPr="005C394C">
              <w:rPr>
                <w:sz w:val="24"/>
                <w:szCs w:val="24"/>
              </w:rPr>
              <w:t xml:space="preserve"> </w:t>
            </w:r>
            <w:r w:rsidRPr="005C394C">
              <w:rPr>
                <w:sz w:val="24"/>
                <w:szCs w:val="24"/>
                <w:lang w:val="en-GB"/>
              </w:rPr>
              <w:t>and</w:t>
            </w:r>
            <w:r w:rsidRPr="005C394C">
              <w:rPr>
                <w:sz w:val="24"/>
                <w:szCs w:val="24"/>
              </w:rPr>
              <w:t xml:space="preserve"> </w:t>
            </w:r>
            <w:r w:rsidRPr="005C394C">
              <w:rPr>
                <w:sz w:val="24"/>
                <w:szCs w:val="24"/>
                <w:lang w:val="en-GB"/>
              </w:rPr>
              <w:t>Case</w:t>
            </w:r>
            <w:r w:rsidRPr="005C394C">
              <w:rPr>
                <w:sz w:val="24"/>
                <w:szCs w:val="24"/>
              </w:rPr>
              <w:t xml:space="preserve">. </w:t>
            </w:r>
            <w:r w:rsidRPr="005C394C">
              <w:rPr>
                <w:sz w:val="24"/>
                <w:szCs w:val="24"/>
                <w:lang w:val="en-GB"/>
              </w:rPr>
              <w:t>The Article</w:t>
            </w:r>
          </w:p>
        </w:tc>
        <w:tc>
          <w:tcPr>
            <w:tcW w:w="4111" w:type="dxa"/>
            <w:tcBorders>
              <w:bottom w:val="single" w:sz="4" w:space="0" w:color="auto"/>
            </w:tcBorders>
          </w:tcPr>
          <w:p w14:paraId="60F24348" w14:textId="1CB442A8"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143D958E" w14:textId="2B0C4E25" w:rsidR="005C394C" w:rsidRPr="00A0480E" w:rsidRDefault="005C394C" w:rsidP="005C394C">
            <w:pPr>
              <w:pStyle w:val="TableParagraph"/>
              <w:rPr>
                <w:sz w:val="24"/>
                <w:szCs w:val="24"/>
                <w:lang w:eastAsia="ru-RU"/>
              </w:rPr>
            </w:pPr>
            <w:r w:rsidRPr="00A0480E">
              <w:rPr>
                <w:sz w:val="24"/>
                <w:szCs w:val="24"/>
                <w:lang w:eastAsia="ru-RU"/>
              </w:rPr>
              <w:t>вміти представляти себе англійською мовою;</w:t>
            </w:r>
          </w:p>
          <w:p w14:paraId="33A3DB82" w14:textId="77777777" w:rsidR="005C394C" w:rsidRPr="00A0480E" w:rsidRDefault="005C394C" w:rsidP="005C394C">
            <w:pPr>
              <w:pStyle w:val="TableParagraph"/>
              <w:rPr>
                <w:bCs/>
                <w:sz w:val="24"/>
                <w:szCs w:val="24"/>
                <w:lang w:eastAsia="ru-RU"/>
              </w:rPr>
            </w:pPr>
            <w:r w:rsidRPr="00A0480E">
              <w:rPr>
                <w:bCs/>
                <w:sz w:val="24"/>
                <w:szCs w:val="24"/>
                <w:lang w:eastAsia="ru-RU"/>
              </w:rPr>
              <w:t>розрізняти форми однини та множини іменників, знати окремі випадки утворення множини;</w:t>
            </w:r>
          </w:p>
          <w:p w14:paraId="70A47AF4" w14:textId="0570DF99" w:rsidR="005C394C" w:rsidRPr="00A0480E" w:rsidRDefault="005C394C" w:rsidP="005C394C">
            <w:pPr>
              <w:pStyle w:val="TableParagraph"/>
              <w:rPr>
                <w:sz w:val="24"/>
                <w:szCs w:val="24"/>
              </w:rPr>
            </w:pPr>
            <w:r w:rsidRPr="00A0480E">
              <w:rPr>
                <w:bCs/>
                <w:sz w:val="24"/>
                <w:szCs w:val="24"/>
                <w:lang w:eastAsia="ru-RU"/>
              </w:rPr>
              <w:t>вміти правильно використовувати іменники у множині в усному та писемному мовленні</w:t>
            </w:r>
          </w:p>
        </w:tc>
        <w:tc>
          <w:tcPr>
            <w:tcW w:w="2451" w:type="dxa"/>
            <w:tcBorders>
              <w:bottom w:val="single" w:sz="4" w:space="0" w:color="auto"/>
            </w:tcBorders>
          </w:tcPr>
          <w:p w14:paraId="7E8D0D93" w14:textId="5B8389D1" w:rsidR="005C394C" w:rsidRPr="00A0480E" w:rsidRDefault="005C394C" w:rsidP="005C394C">
            <w:pPr>
              <w:pStyle w:val="TableParagraph"/>
              <w:numPr>
                <w:ilvl w:val="0"/>
                <w:numId w:val="3"/>
              </w:numPr>
              <w:tabs>
                <w:tab w:val="left" w:pos="135"/>
              </w:tabs>
              <w:ind w:left="0" w:firstLine="0"/>
              <w:jc w:val="both"/>
              <w:rPr>
                <w:sz w:val="24"/>
                <w:szCs w:val="24"/>
              </w:rPr>
            </w:pPr>
            <w:r w:rsidRPr="00A0480E">
              <w:rPr>
                <w:sz w:val="24"/>
                <w:szCs w:val="24"/>
              </w:rPr>
              <w:t>Опрацювання лексики за темою</w:t>
            </w:r>
          </w:p>
          <w:p w14:paraId="5144D982" w14:textId="0FAE2A90" w:rsidR="005C394C" w:rsidRPr="00A0480E" w:rsidRDefault="005C394C" w:rsidP="005C394C">
            <w:pPr>
              <w:pStyle w:val="TableParagraph"/>
              <w:numPr>
                <w:ilvl w:val="0"/>
                <w:numId w:val="3"/>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95932AE" w14:textId="77777777" w:rsidR="005C394C" w:rsidRPr="00A0480E" w:rsidRDefault="005C394C" w:rsidP="005C394C">
            <w:pPr>
              <w:pStyle w:val="TableParagraph"/>
              <w:numPr>
                <w:ilvl w:val="0"/>
                <w:numId w:val="3"/>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4DFA30FA" w14:textId="77777777" w:rsidR="005C394C" w:rsidRPr="00A0480E" w:rsidRDefault="005C394C" w:rsidP="005C394C">
            <w:pPr>
              <w:pStyle w:val="TableParagraph"/>
              <w:numPr>
                <w:ilvl w:val="0"/>
                <w:numId w:val="3"/>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710DE610" w14:textId="1D4ED902" w:rsidR="005C394C" w:rsidRPr="00A0480E" w:rsidRDefault="005C394C" w:rsidP="005C394C">
            <w:pPr>
              <w:pStyle w:val="TableParagraph"/>
              <w:numPr>
                <w:ilvl w:val="0"/>
                <w:numId w:val="3"/>
              </w:numPr>
              <w:tabs>
                <w:tab w:val="left" w:pos="135"/>
                <w:tab w:val="left" w:pos="743"/>
                <w:tab w:val="left" w:pos="744"/>
              </w:tabs>
              <w:ind w:left="0" w:firstLine="0"/>
              <w:rPr>
                <w:sz w:val="24"/>
                <w:szCs w:val="24"/>
              </w:rPr>
            </w:pPr>
            <w:r w:rsidRPr="00A0480E">
              <w:rPr>
                <w:sz w:val="24"/>
                <w:szCs w:val="24"/>
              </w:rPr>
              <w:t>Тести.</w:t>
            </w:r>
          </w:p>
        </w:tc>
      </w:tr>
      <w:tr w:rsidR="005C394C" w:rsidRPr="00A0480E" w14:paraId="270961D2" w14:textId="77777777" w:rsidTr="00D03D35">
        <w:trPr>
          <w:trHeight w:val="4961"/>
        </w:trPr>
        <w:tc>
          <w:tcPr>
            <w:tcW w:w="535" w:type="dxa"/>
            <w:tcBorders>
              <w:top w:val="single" w:sz="4" w:space="0" w:color="auto"/>
              <w:left w:val="single" w:sz="6" w:space="0" w:color="000000"/>
              <w:bottom w:val="single" w:sz="4" w:space="0" w:color="auto"/>
            </w:tcBorders>
          </w:tcPr>
          <w:p w14:paraId="0BB1397D" w14:textId="433C459A" w:rsidR="005C394C" w:rsidRPr="00A0480E" w:rsidRDefault="005C394C" w:rsidP="005C394C">
            <w:pPr>
              <w:pStyle w:val="TableParagraph"/>
              <w:jc w:val="center"/>
              <w:rPr>
                <w:sz w:val="24"/>
                <w:szCs w:val="24"/>
              </w:rPr>
            </w:pPr>
            <w:r w:rsidRPr="00A0480E">
              <w:rPr>
                <w:sz w:val="24"/>
                <w:szCs w:val="24"/>
              </w:rPr>
              <w:t>2</w:t>
            </w:r>
          </w:p>
        </w:tc>
        <w:tc>
          <w:tcPr>
            <w:tcW w:w="2474" w:type="dxa"/>
            <w:tcBorders>
              <w:top w:val="single" w:sz="4" w:space="0" w:color="auto"/>
              <w:bottom w:val="single" w:sz="4" w:space="0" w:color="auto"/>
            </w:tcBorders>
          </w:tcPr>
          <w:p w14:paraId="75C16438" w14:textId="77777777" w:rsidR="005C394C" w:rsidRPr="005C394C" w:rsidRDefault="005C394C" w:rsidP="005C394C">
            <w:pPr>
              <w:rPr>
                <w:bCs/>
                <w:sz w:val="24"/>
                <w:szCs w:val="24"/>
              </w:rPr>
            </w:pPr>
            <w:r w:rsidRPr="005C394C">
              <w:rPr>
                <w:bCs/>
                <w:sz w:val="24"/>
                <w:szCs w:val="24"/>
              </w:rPr>
              <w:t>2.</w:t>
            </w:r>
            <w:r w:rsidRPr="005C394C">
              <w:rPr>
                <w:color w:val="000000" w:themeColor="text1"/>
                <w:sz w:val="24"/>
                <w:szCs w:val="24"/>
              </w:rPr>
              <w:t xml:space="preserve"> Вільям Шекспір. </w:t>
            </w:r>
            <w:r w:rsidRPr="005C394C">
              <w:rPr>
                <w:bCs/>
                <w:sz w:val="24"/>
                <w:szCs w:val="24"/>
              </w:rPr>
              <w:t xml:space="preserve"> </w:t>
            </w:r>
            <w:r w:rsidRPr="005C394C">
              <w:rPr>
                <w:rFonts w:eastAsia="Calibri"/>
                <w:bCs/>
                <w:sz w:val="24"/>
                <w:szCs w:val="24"/>
              </w:rPr>
              <w:t xml:space="preserve">Граматичні особливості </w:t>
            </w:r>
            <w:r w:rsidRPr="005C394C">
              <w:rPr>
                <w:bCs/>
                <w:sz w:val="24"/>
                <w:szCs w:val="24"/>
              </w:rPr>
              <w:t>прочитаних літературних</w:t>
            </w:r>
            <w:r w:rsidRPr="005C394C">
              <w:rPr>
                <w:rFonts w:eastAsia="Calibri"/>
                <w:bCs/>
                <w:sz w:val="24"/>
                <w:szCs w:val="24"/>
              </w:rPr>
              <w:t xml:space="preserve"> текстів.</w:t>
            </w:r>
          </w:p>
          <w:p w14:paraId="28F733B3" w14:textId="172EAE5C" w:rsidR="005C394C" w:rsidRPr="005C394C" w:rsidRDefault="005C394C" w:rsidP="005C394C">
            <w:pPr>
              <w:pStyle w:val="TableParagraph"/>
              <w:rPr>
                <w:sz w:val="24"/>
                <w:szCs w:val="24"/>
                <w:lang w:val="en-US" w:eastAsia="ru-RU"/>
              </w:rPr>
            </w:pPr>
            <w:r w:rsidRPr="005C394C">
              <w:rPr>
                <w:color w:val="000000" w:themeColor="text1"/>
                <w:sz w:val="24"/>
                <w:szCs w:val="24"/>
              </w:rPr>
              <w:t>Граматика:</w:t>
            </w:r>
            <w:r w:rsidRPr="005C394C">
              <w:rPr>
                <w:sz w:val="24"/>
                <w:szCs w:val="24"/>
                <w:lang w:val="en-US"/>
              </w:rPr>
              <w:t xml:space="preserve"> </w:t>
            </w:r>
            <w:r w:rsidRPr="005C394C">
              <w:rPr>
                <w:sz w:val="24"/>
                <w:szCs w:val="24"/>
                <w:lang w:val="en-GB"/>
              </w:rPr>
              <w:t>The</w:t>
            </w:r>
            <w:r w:rsidRPr="005C394C">
              <w:rPr>
                <w:sz w:val="24"/>
                <w:szCs w:val="24"/>
                <w:lang w:val="en-US"/>
              </w:rPr>
              <w:t xml:space="preserve"> </w:t>
            </w:r>
            <w:r w:rsidRPr="005C394C">
              <w:rPr>
                <w:sz w:val="24"/>
                <w:szCs w:val="24"/>
                <w:lang w:val="en-GB"/>
              </w:rPr>
              <w:t>Present</w:t>
            </w:r>
            <w:r w:rsidRPr="005C394C">
              <w:rPr>
                <w:sz w:val="24"/>
                <w:szCs w:val="24"/>
                <w:lang w:val="en-US"/>
              </w:rPr>
              <w:t xml:space="preserve"> </w:t>
            </w:r>
            <w:r w:rsidRPr="005C394C">
              <w:rPr>
                <w:sz w:val="24"/>
                <w:szCs w:val="24"/>
                <w:lang w:val="en-GB"/>
              </w:rPr>
              <w:t>Indefinite</w:t>
            </w:r>
            <w:r w:rsidRPr="005C394C">
              <w:rPr>
                <w:sz w:val="24"/>
                <w:szCs w:val="24"/>
                <w:lang w:val="en-US"/>
              </w:rPr>
              <w:t xml:space="preserve"> </w:t>
            </w:r>
            <w:r w:rsidRPr="005C394C">
              <w:rPr>
                <w:sz w:val="24"/>
                <w:szCs w:val="24"/>
                <w:lang w:val="en-GB"/>
              </w:rPr>
              <w:t>Tense</w:t>
            </w:r>
            <w:r w:rsidRPr="005C394C">
              <w:rPr>
                <w:sz w:val="24"/>
                <w:szCs w:val="24"/>
                <w:lang w:val="en-US"/>
              </w:rPr>
              <w:t xml:space="preserve">. </w:t>
            </w:r>
            <w:r w:rsidRPr="005C394C">
              <w:rPr>
                <w:sz w:val="24"/>
                <w:szCs w:val="24"/>
                <w:lang w:val="en-GB"/>
              </w:rPr>
              <w:t>The</w:t>
            </w:r>
            <w:r w:rsidRPr="005C394C">
              <w:rPr>
                <w:sz w:val="24"/>
                <w:szCs w:val="24"/>
                <w:lang w:val="en-US"/>
              </w:rPr>
              <w:t xml:space="preserve"> </w:t>
            </w:r>
            <w:r w:rsidRPr="005C394C">
              <w:rPr>
                <w:sz w:val="24"/>
                <w:szCs w:val="24"/>
                <w:lang w:val="en-GB"/>
              </w:rPr>
              <w:t>verbs</w:t>
            </w:r>
            <w:r w:rsidRPr="005C394C">
              <w:rPr>
                <w:sz w:val="24"/>
                <w:szCs w:val="24"/>
                <w:lang w:val="en-US"/>
              </w:rPr>
              <w:t xml:space="preserve"> </w:t>
            </w:r>
            <w:r w:rsidRPr="005C394C">
              <w:rPr>
                <w:sz w:val="24"/>
                <w:szCs w:val="24"/>
                <w:lang w:val="en-GB"/>
              </w:rPr>
              <w:t>to</w:t>
            </w:r>
            <w:r w:rsidRPr="005C394C">
              <w:rPr>
                <w:sz w:val="24"/>
                <w:szCs w:val="24"/>
                <w:lang w:val="en-US"/>
              </w:rPr>
              <w:t xml:space="preserve"> </w:t>
            </w:r>
            <w:r w:rsidRPr="005C394C">
              <w:rPr>
                <w:sz w:val="24"/>
                <w:szCs w:val="24"/>
                <w:lang w:val="en-GB"/>
              </w:rPr>
              <w:t>be</w:t>
            </w:r>
            <w:r w:rsidRPr="005C394C">
              <w:rPr>
                <w:sz w:val="24"/>
                <w:szCs w:val="24"/>
                <w:lang w:val="en-US"/>
              </w:rPr>
              <w:t xml:space="preserve"> </w:t>
            </w:r>
            <w:r w:rsidRPr="005C394C">
              <w:rPr>
                <w:sz w:val="24"/>
                <w:szCs w:val="24"/>
                <w:lang w:val="en-GB"/>
              </w:rPr>
              <w:t>and</w:t>
            </w:r>
            <w:r w:rsidRPr="005C394C">
              <w:rPr>
                <w:sz w:val="24"/>
                <w:szCs w:val="24"/>
                <w:lang w:val="en-US"/>
              </w:rPr>
              <w:t xml:space="preserve"> </w:t>
            </w:r>
            <w:r w:rsidRPr="005C394C">
              <w:rPr>
                <w:sz w:val="24"/>
                <w:szCs w:val="24"/>
                <w:lang w:val="en-GB"/>
              </w:rPr>
              <w:t>to</w:t>
            </w:r>
            <w:r w:rsidRPr="005C394C">
              <w:rPr>
                <w:sz w:val="24"/>
                <w:szCs w:val="24"/>
                <w:lang w:val="en-US"/>
              </w:rPr>
              <w:t xml:space="preserve"> </w:t>
            </w:r>
            <w:r w:rsidRPr="005C394C">
              <w:rPr>
                <w:sz w:val="24"/>
                <w:szCs w:val="24"/>
                <w:lang w:val="en-GB"/>
              </w:rPr>
              <w:t>have</w:t>
            </w:r>
            <w:r w:rsidRPr="005C394C">
              <w:rPr>
                <w:sz w:val="24"/>
                <w:szCs w:val="24"/>
              </w:rPr>
              <w:t>.</w:t>
            </w:r>
            <w:r w:rsidRPr="005C394C">
              <w:rPr>
                <w:sz w:val="24"/>
                <w:szCs w:val="24"/>
                <w:lang w:val="en-US"/>
              </w:rPr>
              <w:br/>
            </w:r>
            <w:r w:rsidRPr="005C394C">
              <w:rPr>
                <w:sz w:val="24"/>
                <w:szCs w:val="24"/>
                <w:lang w:val="en-GB"/>
              </w:rPr>
              <w:t>The Construction there</w:t>
            </w:r>
            <w:r w:rsidRPr="005C394C">
              <w:rPr>
                <w:sz w:val="24"/>
                <w:szCs w:val="24"/>
              </w:rPr>
              <w:t xml:space="preserve"> + </w:t>
            </w:r>
            <w:r w:rsidRPr="005C394C">
              <w:rPr>
                <w:sz w:val="24"/>
                <w:szCs w:val="24"/>
                <w:lang w:val="en-GB"/>
              </w:rPr>
              <w:t>to be</w:t>
            </w:r>
          </w:p>
        </w:tc>
        <w:tc>
          <w:tcPr>
            <w:tcW w:w="4111" w:type="dxa"/>
            <w:tcBorders>
              <w:top w:val="single" w:sz="4" w:space="0" w:color="auto"/>
              <w:bottom w:val="single" w:sz="4" w:space="0" w:color="auto"/>
            </w:tcBorders>
          </w:tcPr>
          <w:p w14:paraId="6ADB67E3" w14:textId="5DDD5E8B" w:rsidR="005C394C" w:rsidRPr="00A0480E" w:rsidRDefault="005C394C" w:rsidP="005C394C">
            <w:pPr>
              <w:pStyle w:val="20"/>
              <w:spacing w:after="0"/>
              <w:jc w:val="left"/>
              <w:rPr>
                <w:b/>
                <w:sz w:val="24"/>
                <w:szCs w:val="24"/>
                <w:lang w:val="ru-RU"/>
              </w:rPr>
            </w:pPr>
            <w:r w:rsidRPr="00A0480E">
              <w:rPr>
                <w:sz w:val="24"/>
                <w:szCs w:val="24"/>
                <w:lang w:val="uk-UA"/>
              </w:rPr>
              <w:t>Вміти спілкуватися за тематикою заняття;</w:t>
            </w:r>
          </w:p>
          <w:p w14:paraId="7E2D6C11" w14:textId="641ACA37" w:rsidR="005C394C" w:rsidRPr="00A0480E" w:rsidRDefault="005C394C" w:rsidP="005C394C">
            <w:pPr>
              <w:pStyle w:val="20"/>
              <w:spacing w:after="0"/>
              <w:jc w:val="left"/>
              <w:rPr>
                <w:b/>
                <w:sz w:val="24"/>
                <w:szCs w:val="24"/>
                <w:lang w:val="ru-RU"/>
              </w:rPr>
            </w:pPr>
            <w:r w:rsidRPr="00A0480E">
              <w:rPr>
                <w:sz w:val="24"/>
                <w:szCs w:val="24"/>
                <w:lang w:val="uk-UA"/>
              </w:rPr>
              <w:t>вміти презентувати тезисно свої думки та знання стосовно тематики заняття;</w:t>
            </w:r>
          </w:p>
          <w:p w14:paraId="71A49ED5" w14:textId="76D4BC71" w:rsidR="005C394C" w:rsidRPr="00FA38EB" w:rsidRDefault="005C394C" w:rsidP="005C394C">
            <w:pPr>
              <w:pStyle w:val="20"/>
              <w:spacing w:after="0"/>
              <w:jc w:val="left"/>
              <w:rPr>
                <w:b/>
                <w:sz w:val="24"/>
                <w:szCs w:val="24"/>
                <w:lang w:val="ru-RU"/>
              </w:rPr>
            </w:pPr>
            <w:r w:rsidRPr="00A0480E">
              <w:rPr>
                <w:sz w:val="24"/>
                <w:szCs w:val="24"/>
                <w:lang w:val="ru-RU"/>
              </w:rPr>
              <w:t>ф</w:t>
            </w:r>
            <w:r w:rsidRPr="00A0480E">
              <w:rPr>
                <w:sz w:val="24"/>
                <w:szCs w:val="24"/>
                <w:lang w:val="uk-UA"/>
              </w:rPr>
              <w:t>ормулювати правильні питання до запропонованих відповідей, відповідати на запитання, відстоювати свою думку в дискусії</w:t>
            </w:r>
            <w:r>
              <w:rPr>
                <w:sz w:val="24"/>
                <w:szCs w:val="24"/>
                <w:lang w:val="uk-UA"/>
              </w:rPr>
              <w:t>;</w:t>
            </w:r>
          </w:p>
          <w:p w14:paraId="2E8711DA" w14:textId="59BC034E" w:rsidR="005C394C" w:rsidRPr="0094753D" w:rsidRDefault="005C394C" w:rsidP="005C394C">
            <w:pPr>
              <w:pStyle w:val="TableParagraph"/>
              <w:rPr>
                <w:bCs/>
                <w:sz w:val="24"/>
                <w:szCs w:val="24"/>
                <w:lang w:val="ru-RU"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w:t>
            </w:r>
            <w:r>
              <w:rPr>
                <w:bCs/>
                <w:sz w:val="24"/>
                <w:szCs w:val="24"/>
                <w:lang w:eastAsia="ru-RU"/>
              </w:rPr>
              <w:t xml:space="preserve"> </w:t>
            </w:r>
            <w:r>
              <w:rPr>
                <w:bCs/>
                <w:sz w:val="24"/>
                <w:szCs w:val="24"/>
                <w:lang w:val="en-US" w:eastAsia="ru-RU"/>
              </w:rPr>
              <w:t>there</w:t>
            </w:r>
            <w:r w:rsidRPr="0094753D">
              <w:rPr>
                <w:bCs/>
                <w:sz w:val="24"/>
                <w:szCs w:val="24"/>
                <w:lang w:val="ru-RU" w:eastAsia="ru-RU"/>
              </w:rPr>
              <w:t xml:space="preserve"> </w:t>
            </w:r>
            <w:r>
              <w:rPr>
                <w:bCs/>
                <w:sz w:val="24"/>
                <w:szCs w:val="24"/>
                <w:lang w:val="en-US" w:eastAsia="ru-RU"/>
              </w:rPr>
              <w:t>is</w:t>
            </w:r>
            <w:r w:rsidRPr="0094753D">
              <w:rPr>
                <w:bCs/>
                <w:sz w:val="24"/>
                <w:szCs w:val="24"/>
                <w:lang w:val="ru-RU" w:eastAsia="ru-RU"/>
              </w:rPr>
              <w:t xml:space="preserve"> </w:t>
            </w:r>
            <w:r>
              <w:rPr>
                <w:bCs/>
                <w:sz w:val="24"/>
                <w:szCs w:val="24"/>
                <w:lang w:val="ru-RU" w:eastAsia="ru-RU"/>
              </w:rPr>
              <w:t xml:space="preserve">та </w:t>
            </w:r>
            <w:r>
              <w:rPr>
                <w:bCs/>
                <w:sz w:val="24"/>
                <w:szCs w:val="24"/>
                <w:lang w:eastAsia="ru-RU"/>
              </w:rPr>
              <w:t xml:space="preserve">з дієсловом </w:t>
            </w:r>
            <w:r>
              <w:rPr>
                <w:bCs/>
                <w:sz w:val="24"/>
                <w:szCs w:val="24"/>
                <w:lang w:val="en-US" w:eastAsia="ru-RU"/>
              </w:rPr>
              <w:t>to</w:t>
            </w:r>
            <w:r w:rsidRPr="0094753D">
              <w:rPr>
                <w:bCs/>
                <w:sz w:val="24"/>
                <w:szCs w:val="24"/>
                <w:lang w:val="ru-RU" w:eastAsia="ru-RU"/>
              </w:rPr>
              <w:t xml:space="preserve"> </w:t>
            </w:r>
            <w:r>
              <w:rPr>
                <w:bCs/>
                <w:sz w:val="24"/>
                <w:szCs w:val="24"/>
                <w:lang w:val="en-US" w:eastAsia="ru-RU"/>
              </w:rPr>
              <w:t>be</w:t>
            </w:r>
            <w:r w:rsidRPr="00A0480E">
              <w:rPr>
                <w:bCs/>
                <w:sz w:val="24"/>
                <w:szCs w:val="24"/>
                <w:lang w:eastAsia="ru-RU"/>
              </w:rPr>
              <w:t xml:space="preserve">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r>
              <w:rPr>
                <w:bCs/>
                <w:sz w:val="24"/>
                <w:szCs w:val="24"/>
                <w:lang w:val="ru-RU" w:eastAsia="ru-RU"/>
              </w:rPr>
              <w:t>.</w:t>
            </w:r>
          </w:p>
        </w:tc>
        <w:tc>
          <w:tcPr>
            <w:tcW w:w="2451" w:type="dxa"/>
            <w:tcBorders>
              <w:top w:val="single" w:sz="4" w:space="0" w:color="auto"/>
              <w:bottom w:val="single" w:sz="4" w:space="0" w:color="auto"/>
            </w:tcBorders>
          </w:tcPr>
          <w:p w14:paraId="7A4A245B" w14:textId="77777777" w:rsidR="005C394C" w:rsidRPr="00A0480E" w:rsidRDefault="005C394C" w:rsidP="005C394C">
            <w:pPr>
              <w:pStyle w:val="TableParagraph"/>
              <w:numPr>
                <w:ilvl w:val="0"/>
                <w:numId w:val="4"/>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961BBAF" w14:textId="77777777" w:rsidR="005C394C" w:rsidRPr="00A0480E" w:rsidRDefault="005C394C" w:rsidP="005C394C">
            <w:pPr>
              <w:pStyle w:val="TableParagraph"/>
              <w:numPr>
                <w:ilvl w:val="0"/>
                <w:numId w:val="4"/>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0569EF89" w14:textId="77777777" w:rsidR="005C394C" w:rsidRPr="00A0480E" w:rsidRDefault="005C394C" w:rsidP="005C394C">
            <w:pPr>
              <w:pStyle w:val="TableParagraph"/>
              <w:numPr>
                <w:ilvl w:val="0"/>
                <w:numId w:val="4"/>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4C170EC5" w14:textId="77777777" w:rsidR="005C394C" w:rsidRPr="00A0480E" w:rsidRDefault="005C394C" w:rsidP="005C394C">
            <w:pPr>
              <w:pStyle w:val="TableParagraph"/>
              <w:numPr>
                <w:ilvl w:val="0"/>
                <w:numId w:val="4"/>
              </w:numPr>
              <w:tabs>
                <w:tab w:val="left" w:pos="135"/>
                <w:tab w:val="left" w:pos="743"/>
                <w:tab w:val="left" w:pos="744"/>
              </w:tabs>
              <w:ind w:left="0" w:firstLine="0"/>
              <w:rPr>
                <w:sz w:val="24"/>
                <w:szCs w:val="24"/>
              </w:rPr>
            </w:pPr>
            <w:r w:rsidRPr="00A0480E">
              <w:rPr>
                <w:sz w:val="24"/>
                <w:szCs w:val="24"/>
              </w:rPr>
              <w:t>Тести.</w:t>
            </w:r>
          </w:p>
          <w:p w14:paraId="0EC4980A" w14:textId="77777777" w:rsidR="005C394C" w:rsidRPr="00A0480E" w:rsidRDefault="005C394C" w:rsidP="005C394C">
            <w:pPr>
              <w:pStyle w:val="TableParagraph"/>
              <w:tabs>
                <w:tab w:val="left" w:pos="135"/>
              </w:tabs>
              <w:rPr>
                <w:sz w:val="24"/>
                <w:szCs w:val="24"/>
              </w:rPr>
            </w:pPr>
          </w:p>
        </w:tc>
      </w:tr>
      <w:tr w:rsidR="005C394C" w:rsidRPr="00A0480E" w14:paraId="3828B6E3" w14:textId="77777777" w:rsidTr="00D03D35">
        <w:trPr>
          <w:trHeight w:val="168"/>
        </w:trPr>
        <w:tc>
          <w:tcPr>
            <w:tcW w:w="535" w:type="dxa"/>
            <w:tcBorders>
              <w:top w:val="single" w:sz="4" w:space="0" w:color="auto"/>
              <w:left w:val="single" w:sz="4" w:space="0" w:color="auto"/>
              <w:bottom w:val="single" w:sz="4" w:space="0" w:color="auto"/>
            </w:tcBorders>
          </w:tcPr>
          <w:p w14:paraId="4759AC82" w14:textId="621F5A89" w:rsidR="005C394C" w:rsidRPr="00A0480E" w:rsidRDefault="005C394C" w:rsidP="005C394C">
            <w:pPr>
              <w:pStyle w:val="TableParagraph"/>
              <w:jc w:val="center"/>
              <w:rPr>
                <w:sz w:val="24"/>
                <w:szCs w:val="24"/>
              </w:rPr>
            </w:pPr>
            <w:r w:rsidRPr="00A0480E">
              <w:rPr>
                <w:sz w:val="24"/>
                <w:szCs w:val="24"/>
              </w:rPr>
              <w:t>3</w:t>
            </w:r>
          </w:p>
        </w:tc>
        <w:tc>
          <w:tcPr>
            <w:tcW w:w="2474" w:type="dxa"/>
            <w:tcBorders>
              <w:top w:val="single" w:sz="4" w:space="0" w:color="auto"/>
              <w:bottom w:val="single" w:sz="4" w:space="0" w:color="auto"/>
            </w:tcBorders>
          </w:tcPr>
          <w:p w14:paraId="5ED16D89" w14:textId="77777777" w:rsidR="005C394C" w:rsidRPr="005C394C" w:rsidRDefault="005C394C" w:rsidP="005C394C">
            <w:pPr>
              <w:rPr>
                <w:color w:val="000000" w:themeColor="text1"/>
                <w:sz w:val="24"/>
                <w:szCs w:val="24"/>
              </w:rPr>
            </w:pPr>
            <w:r w:rsidRPr="005C394C">
              <w:rPr>
                <w:sz w:val="24"/>
                <w:szCs w:val="24"/>
              </w:rPr>
              <w:t xml:space="preserve">3. </w:t>
            </w:r>
            <w:r w:rsidRPr="005C394C">
              <w:rPr>
                <w:color w:val="000000" w:themeColor="text1"/>
                <w:sz w:val="24"/>
                <w:szCs w:val="24"/>
              </w:rPr>
              <w:t xml:space="preserve">Джордж Гордон Байрон. Діалогічне та монологічне мовлення. </w:t>
            </w:r>
          </w:p>
          <w:p w14:paraId="563BCA65" w14:textId="236404CD"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lang w:val="en-US"/>
              </w:rPr>
              <w:t xml:space="preserve"> ThePronoun: Personal and Possessive</w:t>
            </w:r>
            <w:r w:rsidRPr="005C394C">
              <w:rPr>
                <w:sz w:val="24"/>
                <w:szCs w:val="24"/>
              </w:rPr>
              <w:t>.</w:t>
            </w:r>
            <w:r w:rsidRPr="005C394C">
              <w:rPr>
                <w:sz w:val="24"/>
                <w:szCs w:val="24"/>
                <w:lang w:val="en-US"/>
              </w:rPr>
              <w:t xml:space="preserve">     </w:t>
            </w:r>
            <w:r w:rsidRPr="005C394C">
              <w:rPr>
                <w:spacing w:val="-2"/>
                <w:sz w:val="24"/>
                <w:szCs w:val="24"/>
                <w:lang w:val="en-US"/>
              </w:rPr>
              <w:t xml:space="preserve">            </w:t>
            </w:r>
            <w:r w:rsidRPr="005C394C">
              <w:rPr>
                <w:sz w:val="24"/>
                <w:szCs w:val="24"/>
                <w:lang w:val="en-US"/>
              </w:rPr>
              <w:t xml:space="preserve">     Word Order in the Simple Declarative Sentence</w:t>
            </w:r>
          </w:p>
        </w:tc>
        <w:tc>
          <w:tcPr>
            <w:tcW w:w="4111" w:type="dxa"/>
            <w:tcBorders>
              <w:top w:val="single" w:sz="4" w:space="0" w:color="auto"/>
              <w:bottom w:val="single" w:sz="4" w:space="0" w:color="auto"/>
            </w:tcBorders>
          </w:tcPr>
          <w:p w14:paraId="1772D213" w14:textId="77777777" w:rsidR="005C394C" w:rsidRPr="00A0480E" w:rsidRDefault="005C394C" w:rsidP="005C394C">
            <w:pPr>
              <w:pStyle w:val="TableParagraph"/>
              <w:rPr>
                <w:rFonts w:eastAsia="Arial Unicode MS"/>
                <w:sz w:val="24"/>
                <w:szCs w:val="24"/>
              </w:rPr>
            </w:pPr>
            <w:r w:rsidRPr="00A0480E">
              <w:rPr>
                <w:rFonts w:eastAsia="Arial Unicode MS"/>
                <w:sz w:val="24"/>
                <w:szCs w:val="24"/>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6F66F05B" w14:textId="77777777" w:rsidR="005C394C" w:rsidRPr="00A0480E" w:rsidRDefault="005C394C" w:rsidP="005C394C">
            <w:pPr>
              <w:pStyle w:val="TableParagraph"/>
              <w:rPr>
                <w:rFonts w:eastAsia="Arial Unicode MS"/>
                <w:sz w:val="24"/>
                <w:szCs w:val="24"/>
              </w:rPr>
            </w:pPr>
            <w:r w:rsidRPr="00A0480E">
              <w:rPr>
                <w:rFonts w:eastAsia="Arial Unicode MS"/>
                <w:sz w:val="24"/>
                <w:szCs w:val="24"/>
              </w:rPr>
              <w:t>розрізняти розмовні й літературні вислови в межах пройденого матеріалу та активно вживати їх в усному й письмовому мовленні;</w:t>
            </w:r>
          </w:p>
          <w:p w14:paraId="1178E198" w14:textId="18CB67C1" w:rsidR="005C394C" w:rsidRDefault="005C394C" w:rsidP="005C394C">
            <w:pPr>
              <w:pStyle w:val="TableParagraph"/>
              <w:rPr>
                <w:bCs/>
                <w:sz w:val="24"/>
                <w:szCs w:val="24"/>
                <w:lang w:val="ru-RU" w:eastAsia="ru-RU"/>
              </w:rPr>
            </w:pPr>
            <w:r>
              <w:rPr>
                <w:bCs/>
                <w:sz w:val="24"/>
                <w:szCs w:val="24"/>
                <w:lang w:val="ru-RU" w:eastAsia="ru-RU"/>
              </w:rPr>
              <w:t>застосовувати правильний порядок слів у реченні у розмові та письмі;</w:t>
            </w:r>
          </w:p>
          <w:p w14:paraId="4ED0765B" w14:textId="5A4E37A8" w:rsidR="005C394C" w:rsidRPr="0094753D" w:rsidRDefault="005C394C" w:rsidP="005C394C">
            <w:pPr>
              <w:pStyle w:val="TableParagraph"/>
              <w:rPr>
                <w:sz w:val="24"/>
                <w:szCs w:val="24"/>
              </w:rPr>
            </w:pPr>
          </w:p>
        </w:tc>
        <w:tc>
          <w:tcPr>
            <w:tcW w:w="2451" w:type="dxa"/>
            <w:tcBorders>
              <w:top w:val="single" w:sz="4" w:space="0" w:color="auto"/>
              <w:bottom w:val="single" w:sz="4" w:space="0" w:color="auto"/>
            </w:tcBorders>
          </w:tcPr>
          <w:p w14:paraId="7C73D43C" w14:textId="77777777" w:rsidR="005C394C" w:rsidRPr="00A0480E" w:rsidRDefault="005C394C" w:rsidP="005C394C">
            <w:pPr>
              <w:pStyle w:val="TableParagraph"/>
              <w:numPr>
                <w:ilvl w:val="0"/>
                <w:numId w:val="3"/>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2A20201" w14:textId="77777777" w:rsidR="005C394C" w:rsidRPr="00A0480E" w:rsidRDefault="005C394C" w:rsidP="005C394C">
            <w:pPr>
              <w:pStyle w:val="TableParagraph"/>
              <w:numPr>
                <w:ilvl w:val="0"/>
                <w:numId w:val="3"/>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1C338BC0" w14:textId="77777777" w:rsidR="005C394C" w:rsidRPr="00A0480E" w:rsidRDefault="005C394C" w:rsidP="005C394C">
            <w:pPr>
              <w:pStyle w:val="TableParagraph"/>
              <w:numPr>
                <w:ilvl w:val="0"/>
                <w:numId w:val="3"/>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0084FEC0" w14:textId="77777777" w:rsidR="005C394C" w:rsidRPr="00A0480E" w:rsidRDefault="005C394C" w:rsidP="005C394C">
            <w:pPr>
              <w:pStyle w:val="TableParagraph"/>
              <w:numPr>
                <w:ilvl w:val="0"/>
                <w:numId w:val="3"/>
              </w:numPr>
              <w:tabs>
                <w:tab w:val="left" w:pos="135"/>
                <w:tab w:val="left" w:pos="743"/>
                <w:tab w:val="left" w:pos="744"/>
              </w:tabs>
              <w:ind w:left="0" w:firstLine="0"/>
              <w:rPr>
                <w:sz w:val="24"/>
                <w:szCs w:val="24"/>
              </w:rPr>
            </w:pPr>
            <w:r w:rsidRPr="00A0480E">
              <w:rPr>
                <w:sz w:val="24"/>
                <w:szCs w:val="24"/>
              </w:rPr>
              <w:t>Тести.</w:t>
            </w:r>
          </w:p>
          <w:p w14:paraId="2E596FF4" w14:textId="77777777" w:rsidR="005C394C" w:rsidRPr="00A0480E" w:rsidRDefault="005C394C" w:rsidP="005C394C">
            <w:pPr>
              <w:pStyle w:val="TableParagraph"/>
              <w:tabs>
                <w:tab w:val="left" w:pos="135"/>
              </w:tabs>
              <w:rPr>
                <w:sz w:val="24"/>
                <w:szCs w:val="24"/>
              </w:rPr>
            </w:pPr>
          </w:p>
        </w:tc>
      </w:tr>
      <w:tr w:rsidR="005C394C" w:rsidRPr="00A0480E" w14:paraId="58DFCD32" w14:textId="77777777" w:rsidTr="00D03D35">
        <w:trPr>
          <w:trHeight w:val="216"/>
        </w:trPr>
        <w:tc>
          <w:tcPr>
            <w:tcW w:w="535" w:type="dxa"/>
            <w:tcBorders>
              <w:top w:val="single" w:sz="4" w:space="0" w:color="auto"/>
              <w:left w:val="single" w:sz="6" w:space="0" w:color="000000"/>
              <w:bottom w:val="single" w:sz="4" w:space="0" w:color="auto"/>
            </w:tcBorders>
          </w:tcPr>
          <w:p w14:paraId="71D2FE89" w14:textId="67E12CA2" w:rsidR="005C394C" w:rsidRPr="00A0480E" w:rsidRDefault="005C394C" w:rsidP="005C394C">
            <w:pPr>
              <w:pStyle w:val="TableParagraph"/>
              <w:jc w:val="center"/>
              <w:rPr>
                <w:sz w:val="24"/>
                <w:szCs w:val="24"/>
              </w:rPr>
            </w:pPr>
            <w:r w:rsidRPr="00A0480E">
              <w:rPr>
                <w:sz w:val="24"/>
                <w:szCs w:val="24"/>
              </w:rPr>
              <w:t>4</w:t>
            </w:r>
          </w:p>
        </w:tc>
        <w:tc>
          <w:tcPr>
            <w:tcW w:w="2474" w:type="dxa"/>
            <w:tcBorders>
              <w:top w:val="single" w:sz="4" w:space="0" w:color="auto"/>
              <w:bottom w:val="single" w:sz="4" w:space="0" w:color="auto"/>
            </w:tcBorders>
          </w:tcPr>
          <w:p w14:paraId="0B25BE7E" w14:textId="77777777" w:rsidR="005C394C" w:rsidRPr="005C394C" w:rsidRDefault="005C394C" w:rsidP="005C394C">
            <w:pPr>
              <w:rPr>
                <w:color w:val="000000" w:themeColor="text1"/>
                <w:sz w:val="24"/>
                <w:szCs w:val="24"/>
              </w:rPr>
            </w:pPr>
            <w:r w:rsidRPr="005C394C">
              <w:rPr>
                <w:sz w:val="24"/>
                <w:szCs w:val="24"/>
              </w:rPr>
              <w:t xml:space="preserve">4. </w:t>
            </w:r>
            <w:r w:rsidRPr="005C394C">
              <w:rPr>
                <w:color w:val="000000" w:themeColor="text1"/>
                <w:sz w:val="24"/>
                <w:szCs w:val="24"/>
              </w:rPr>
              <w:t xml:space="preserve">Чарльз Діккенс. Читання та обговорення уривків з </w:t>
            </w:r>
            <w:r w:rsidRPr="005C394C">
              <w:rPr>
                <w:color w:val="000000" w:themeColor="text1"/>
                <w:sz w:val="24"/>
                <w:szCs w:val="24"/>
              </w:rPr>
              <w:lastRenderedPageBreak/>
              <w:t xml:space="preserve">творів. </w:t>
            </w:r>
          </w:p>
          <w:p w14:paraId="467BB40C" w14:textId="42099C39"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lang w:val="en-US"/>
              </w:rPr>
              <w:t xml:space="preserve"> The Present Continuous Tense</w:t>
            </w:r>
            <w:r w:rsidRPr="005C394C">
              <w:rPr>
                <w:sz w:val="24"/>
                <w:szCs w:val="24"/>
              </w:rPr>
              <w:t xml:space="preserve">. </w:t>
            </w:r>
            <w:r w:rsidRPr="005C394C">
              <w:rPr>
                <w:sz w:val="24"/>
                <w:szCs w:val="24"/>
                <w:lang w:val="en-US"/>
              </w:rPr>
              <w:t xml:space="preserve">The Construction to be going to </w:t>
            </w:r>
          </w:p>
        </w:tc>
        <w:tc>
          <w:tcPr>
            <w:tcW w:w="4111" w:type="dxa"/>
            <w:tcBorders>
              <w:top w:val="single" w:sz="4" w:space="0" w:color="auto"/>
              <w:bottom w:val="single" w:sz="4" w:space="0" w:color="auto"/>
            </w:tcBorders>
          </w:tcPr>
          <w:p w14:paraId="1432BC83" w14:textId="6541E3A1" w:rsidR="005C394C" w:rsidRPr="00A0480E" w:rsidRDefault="005C394C" w:rsidP="005C394C">
            <w:pPr>
              <w:pStyle w:val="TableParagraph"/>
              <w:rPr>
                <w:rFonts w:eastAsia="Arial Unicode MS"/>
                <w:sz w:val="24"/>
                <w:szCs w:val="24"/>
              </w:rPr>
            </w:pPr>
            <w:r w:rsidRPr="00A0480E">
              <w:rPr>
                <w:rFonts w:eastAsia="Arial Unicode MS"/>
                <w:sz w:val="24"/>
                <w:szCs w:val="24"/>
              </w:rPr>
              <w:lastRenderedPageBreak/>
              <w:t xml:space="preserve">Виокремлювати мовленнєві моделі (Speech Patterns) iз запропонованих текстів та активізувати їх у усному </w:t>
            </w:r>
            <w:r w:rsidRPr="00A0480E">
              <w:rPr>
                <w:rFonts w:eastAsia="Arial Unicode MS"/>
                <w:sz w:val="24"/>
                <w:szCs w:val="24"/>
              </w:rPr>
              <w:lastRenderedPageBreak/>
              <w:t>мовленні;</w:t>
            </w:r>
          </w:p>
          <w:p w14:paraId="63E55B4B" w14:textId="77777777" w:rsidR="005C394C" w:rsidRPr="00A0480E" w:rsidRDefault="005C394C" w:rsidP="005C394C">
            <w:pPr>
              <w:pStyle w:val="TableParagraph"/>
              <w:rPr>
                <w:rFonts w:eastAsia="Arial Unicode MS"/>
                <w:sz w:val="24"/>
                <w:szCs w:val="24"/>
              </w:rPr>
            </w:pPr>
            <w:r w:rsidRPr="00A0480E">
              <w:rPr>
                <w:rFonts w:eastAsia="Arial Unicode MS"/>
                <w:sz w:val="24"/>
                <w:szCs w:val="24"/>
              </w:rPr>
              <w:t>перекладати та переказувати від першої та третьої особи;</w:t>
            </w:r>
          </w:p>
          <w:p w14:paraId="4B40F6DD" w14:textId="77777777" w:rsidR="005C394C" w:rsidRPr="00A0480E" w:rsidRDefault="005C394C" w:rsidP="005C394C">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p w14:paraId="12B707F4" w14:textId="7DAA8211" w:rsidR="005C394C" w:rsidRPr="00A0480E" w:rsidRDefault="005C394C" w:rsidP="005C394C">
            <w:pPr>
              <w:pStyle w:val="TableParagraph"/>
              <w:rPr>
                <w:sz w:val="24"/>
                <w:szCs w:val="24"/>
                <w:lang w:val="ru-RU"/>
              </w:rPr>
            </w:pPr>
            <w:r>
              <w:rPr>
                <w:sz w:val="24"/>
                <w:szCs w:val="24"/>
                <w:lang w:val="ru-RU"/>
              </w:rPr>
              <w:t>розрізняти та застосовувати вивчені на занняті граматичні конструкції</w:t>
            </w:r>
          </w:p>
        </w:tc>
        <w:tc>
          <w:tcPr>
            <w:tcW w:w="2451" w:type="dxa"/>
            <w:tcBorders>
              <w:top w:val="single" w:sz="4" w:space="0" w:color="auto"/>
              <w:bottom w:val="single" w:sz="4" w:space="0" w:color="auto"/>
            </w:tcBorders>
          </w:tcPr>
          <w:p w14:paraId="28739EEF" w14:textId="77777777" w:rsidR="005C394C" w:rsidRPr="00A0480E" w:rsidRDefault="005C394C" w:rsidP="005C394C">
            <w:pPr>
              <w:pStyle w:val="TableParagraph"/>
              <w:numPr>
                <w:ilvl w:val="0"/>
                <w:numId w:val="5"/>
              </w:numPr>
              <w:tabs>
                <w:tab w:val="left" w:pos="135"/>
              </w:tabs>
              <w:ind w:left="0" w:firstLine="0"/>
              <w:jc w:val="both"/>
              <w:rPr>
                <w:sz w:val="24"/>
                <w:szCs w:val="24"/>
              </w:rPr>
            </w:pPr>
            <w:r w:rsidRPr="00A0480E">
              <w:rPr>
                <w:sz w:val="24"/>
                <w:szCs w:val="24"/>
              </w:rPr>
              <w:lastRenderedPageBreak/>
              <w:t xml:space="preserve">Вправи на закріплення лексики, граматики, формування </w:t>
            </w:r>
            <w:r w:rsidRPr="00A0480E">
              <w:rPr>
                <w:sz w:val="24"/>
                <w:szCs w:val="24"/>
              </w:rPr>
              <w:lastRenderedPageBreak/>
              <w:t>та розвиток монологічного та діалогічного мовлення, навичок письма, сприйняття інформації на слух та розуміння читання.</w:t>
            </w:r>
          </w:p>
          <w:p w14:paraId="76A4FB28" w14:textId="77777777" w:rsidR="005C394C" w:rsidRPr="00A0480E" w:rsidRDefault="005C394C" w:rsidP="005C394C">
            <w:pPr>
              <w:pStyle w:val="TableParagraph"/>
              <w:numPr>
                <w:ilvl w:val="0"/>
                <w:numId w:val="5"/>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3244208C" w14:textId="77777777" w:rsidR="005C394C" w:rsidRPr="00A0480E" w:rsidRDefault="005C394C" w:rsidP="005C394C">
            <w:pPr>
              <w:pStyle w:val="TableParagraph"/>
              <w:numPr>
                <w:ilvl w:val="0"/>
                <w:numId w:val="5"/>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7AA16DCD" w14:textId="77777777" w:rsidR="005C394C" w:rsidRPr="00A0480E" w:rsidRDefault="005C394C" w:rsidP="005C394C">
            <w:pPr>
              <w:pStyle w:val="TableParagraph"/>
              <w:numPr>
                <w:ilvl w:val="0"/>
                <w:numId w:val="5"/>
              </w:numPr>
              <w:tabs>
                <w:tab w:val="left" w:pos="135"/>
                <w:tab w:val="left" w:pos="743"/>
                <w:tab w:val="left" w:pos="744"/>
              </w:tabs>
              <w:ind w:left="0" w:firstLine="0"/>
              <w:rPr>
                <w:sz w:val="24"/>
                <w:szCs w:val="24"/>
              </w:rPr>
            </w:pPr>
            <w:r w:rsidRPr="00A0480E">
              <w:rPr>
                <w:sz w:val="24"/>
                <w:szCs w:val="24"/>
              </w:rPr>
              <w:t>Тести.</w:t>
            </w:r>
          </w:p>
          <w:p w14:paraId="12B8DC15" w14:textId="77777777" w:rsidR="005C394C" w:rsidRPr="00A0480E" w:rsidRDefault="005C394C" w:rsidP="005C394C">
            <w:pPr>
              <w:pStyle w:val="TableParagraph"/>
              <w:tabs>
                <w:tab w:val="left" w:pos="135"/>
              </w:tabs>
              <w:rPr>
                <w:sz w:val="24"/>
                <w:szCs w:val="24"/>
              </w:rPr>
            </w:pPr>
          </w:p>
        </w:tc>
      </w:tr>
      <w:tr w:rsidR="005C394C" w:rsidRPr="00A0480E" w14:paraId="29D4C1E6" w14:textId="77777777" w:rsidTr="00D03D35">
        <w:trPr>
          <w:trHeight w:val="96"/>
        </w:trPr>
        <w:tc>
          <w:tcPr>
            <w:tcW w:w="535" w:type="dxa"/>
            <w:tcBorders>
              <w:top w:val="single" w:sz="4" w:space="0" w:color="auto"/>
              <w:left w:val="single" w:sz="6" w:space="0" w:color="000000"/>
              <w:bottom w:val="single" w:sz="4" w:space="0" w:color="auto"/>
            </w:tcBorders>
          </w:tcPr>
          <w:p w14:paraId="774FBA23" w14:textId="447A2E26" w:rsidR="005C394C" w:rsidRPr="00A0480E" w:rsidRDefault="005C394C" w:rsidP="005C394C">
            <w:pPr>
              <w:pStyle w:val="TableParagraph"/>
              <w:jc w:val="center"/>
              <w:rPr>
                <w:sz w:val="24"/>
                <w:szCs w:val="24"/>
              </w:rPr>
            </w:pPr>
            <w:r w:rsidRPr="00A0480E">
              <w:rPr>
                <w:sz w:val="24"/>
                <w:szCs w:val="24"/>
              </w:rPr>
              <w:lastRenderedPageBreak/>
              <w:t>5</w:t>
            </w:r>
          </w:p>
        </w:tc>
        <w:tc>
          <w:tcPr>
            <w:tcW w:w="2474" w:type="dxa"/>
            <w:tcBorders>
              <w:top w:val="single" w:sz="4" w:space="0" w:color="auto"/>
              <w:bottom w:val="single" w:sz="4" w:space="0" w:color="auto"/>
            </w:tcBorders>
          </w:tcPr>
          <w:p w14:paraId="755112B3" w14:textId="77777777" w:rsidR="005C394C" w:rsidRPr="005C394C" w:rsidRDefault="005C394C" w:rsidP="005C394C">
            <w:pPr>
              <w:rPr>
                <w:color w:val="000000" w:themeColor="text1"/>
                <w:sz w:val="24"/>
                <w:szCs w:val="24"/>
              </w:rPr>
            </w:pPr>
            <w:r w:rsidRPr="005C394C">
              <w:rPr>
                <w:bCs/>
                <w:sz w:val="24"/>
                <w:szCs w:val="24"/>
              </w:rPr>
              <w:t xml:space="preserve">5. </w:t>
            </w:r>
            <w:r w:rsidRPr="005C394C">
              <w:rPr>
                <w:color w:val="000000" w:themeColor="text1"/>
                <w:sz w:val="24"/>
                <w:szCs w:val="24"/>
              </w:rPr>
              <w:t>Артур Конан Дойл. Аудіювання. Бесіди за темою.</w:t>
            </w:r>
          </w:p>
          <w:p w14:paraId="48A4D6C3" w14:textId="4247567C"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lang w:val="en-US"/>
              </w:rPr>
              <w:t xml:space="preserve"> The Present Perfect Tense </w:t>
            </w:r>
          </w:p>
        </w:tc>
        <w:tc>
          <w:tcPr>
            <w:tcW w:w="4111" w:type="dxa"/>
            <w:tcBorders>
              <w:top w:val="single" w:sz="4" w:space="0" w:color="auto"/>
              <w:bottom w:val="single" w:sz="4" w:space="0" w:color="auto"/>
            </w:tcBorders>
          </w:tcPr>
          <w:p w14:paraId="01834424" w14:textId="78DC3F54" w:rsidR="005C394C" w:rsidRPr="00A0480E" w:rsidRDefault="005C394C" w:rsidP="005C394C">
            <w:pPr>
              <w:tabs>
                <w:tab w:val="left" w:pos="993"/>
                <w:tab w:val="left" w:pos="1418"/>
              </w:tabs>
              <w:adjustRightInd w:val="0"/>
              <w:ind w:firstLine="318"/>
              <w:outlineLvl w:val="0"/>
              <w:rPr>
                <w:rFonts w:eastAsia="Arial Unicode MS"/>
                <w:sz w:val="24"/>
                <w:szCs w:val="24"/>
              </w:rPr>
            </w:pPr>
            <w:r w:rsidRPr="00A0480E">
              <w:rPr>
                <w:rFonts w:eastAsia="Arial Unicode MS"/>
                <w:sz w:val="24"/>
                <w:szCs w:val="24"/>
              </w:rPr>
              <w:t xml:space="preserve">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25C10CC2" w14:textId="3476735A" w:rsidR="005C394C" w:rsidRPr="00A0480E" w:rsidRDefault="005C394C" w:rsidP="005C394C">
            <w:pPr>
              <w:tabs>
                <w:tab w:val="left" w:pos="993"/>
                <w:tab w:val="left" w:pos="1418"/>
              </w:tabs>
              <w:adjustRightInd w:val="0"/>
              <w:outlineLvl w:val="0"/>
              <w:rPr>
                <w:rFonts w:eastAsia="Arial Unicode MS"/>
                <w:sz w:val="24"/>
                <w:szCs w:val="24"/>
              </w:rPr>
            </w:pPr>
            <w:r w:rsidRPr="00A0480E">
              <w:rPr>
                <w:rFonts w:eastAsia="Arial Unicode MS"/>
                <w:sz w:val="24"/>
                <w:szCs w:val="24"/>
              </w:rPr>
              <w:t>перекладати та переказувати від першої та третьої особи;</w:t>
            </w:r>
          </w:p>
          <w:p w14:paraId="49A38D61" w14:textId="102BBA1B" w:rsidR="005C394C" w:rsidRPr="00A0480E" w:rsidRDefault="005C394C" w:rsidP="005C394C">
            <w:pPr>
              <w:pStyle w:val="20"/>
              <w:spacing w:after="0"/>
              <w:jc w:val="left"/>
              <w:rPr>
                <w:b/>
                <w:sz w:val="24"/>
                <w:szCs w:val="24"/>
                <w:lang w:val="ru-RU"/>
              </w:rPr>
            </w:pPr>
            <w:r w:rsidRPr="00A0480E">
              <w:rPr>
                <w:sz w:val="24"/>
                <w:szCs w:val="24"/>
                <w:lang w:val="uk-UA"/>
              </w:rPr>
              <w:t>відповідати на запитання, відстоювати свою думку в дискусії.</w:t>
            </w:r>
          </w:p>
          <w:p w14:paraId="22738EBE" w14:textId="77777777" w:rsidR="005C394C" w:rsidRPr="00A0480E" w:rsidRDefault="005C394C" w:rsidP="005C394C">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76CFCF07" w14:textId="20E4E7E8" w:rsidR="005C394C" w:rsidRPr="00E46ACF" w:rsidRDefault="005C394C" w:rsidP="005C394C">
            <w:pPr>
              <w:pStyle w:val="20"/>
              <w:spacing w:after="0"/>
              <w:jc w:val="left"/>
              <w:rPr>
                <w:sz w:val="24"/>
                <w:szCs w:val="24"/>
                <w:lang w:val="ru-RU"/>
              </w:rPr>
            </w:pPr>
            <w:r>
              <w:rPr>
                <w:sz w:val="24"/>
                <w:szCs w:val="24"/>
                <w:lang w:val="ru-RU"/>
              </w:rPr>
              <w:t>розрізняти та застосовувати вивчені на занняті граматичні конструкції</w:t>
            </w:r>
          </w:p>
        </w:tc>
        <w:tc>
          <w:tcPr>
            <w:tcW w:w="2451" w:type="dxa"/>
            <w:tcBorders>
              <w:top w:val="single" w:sz="4" w:space="0" w:color="auto"/>
              <w:bottom w:val="single" w:sz="4" w:space="0" w:color="auto"/>
            </w:tcBorders>
          </w:tcPr>
          <w:p w14:paraId="57DC5DFA" w14:textId="77777777" w:rsidR="005C394C" w:rsidRPr="00A0480E" w:rsidRDefault="005C394C" w:rsidP="005C394C">
            <w:pPr>
              <w:pStyle w:val="TableParagraph"/>
              <w:numPr>
                <w:ilvl w:val="0"/>
                <w:numId w:val="5"/>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C0E1C0F" w14:textId="77777777" w:rsidR="005C394C" w:rsidRPr="00A0480E" w:rsidRDefault="005C394C" w:rsidP="005C394C">
            <w:pPr>
              <w:pStyle w:val="TableParagraph"/>
              <w:numPr>
                <w:ilvl w:val="0"/>
                <w:numId w:val="5"/>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045735EF" w14:textId="77777777" w:rsidR="005C394C" w:rsidRPr="00A0480E" w:rsidRDefault="005C394C" w:rsidP="005C394C">
            <w:pPr>
              <w:pStyle w:val="TableParagraph"/>
              <w:numPr>
                <w:ilvl w:val="0"/>
                <w:numId w:val="5"/>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1D4637BB" w14:textId="7361A95F" w:rsidR="005C394C" w:rsidRPr="00A0480E" w:rsidRDefault="005C394C" w:rsidP="005C394C">
            <w:pPr>
              <w:pStyle w:val="TableParagraph"/>
              <w:numPr>
                <w:ilvl w:val="0"/>
                <w:numId w:val="5"/>
              </w:numPr>
              <w:tabs>
                <w:tab w:val="left" w:pos="135"/>
                <w:tab w:val="left" w:pos="743"/>
                <w:tab w:val="left" w:pos="744"/>
              </w:tabs>
              <w:ind w:left="0" w:firstLine="0"/>
              <w:rPr>
                <w:sz w:val="24"/>
                <w:szCs w:val="24"/>
              </w:rPr>
            </w:pPr>
            <w:r w:rsidRPr="00A0480E">
              <w:rPr>
                <w:sz w:val="24"/>
                <w:szCs w:val="24"/>
              </w:rPr>
              <w:t>Тести.</w:t>
            </w:r>
          </w:p>
        </w:tc>
      </w:tr>
      <w:tr w:rsidR="005C394C" w:rsidRPr="00A0480E" w14:paraId="5F0BB047" w14:textId="77777777" w:rsidTr="00D03D35">
        <w:trPr>
          <w:trHeight w:val="228"/>
        </w:trPr>
        <w:tc>
          <w:tcPr>
            <w:tcW w:w="535" w:type="dxa"/>
            <w:tcBorders>
              <w:top w:val="single" w:sz="4" w:space="0" w:color="auto"/>
              <w:left w:val="single" w:sz="6" w:space="0" w:color="000000"/>
              <w:bottom w:val="single" w:sz="4" w:space="0" w:color="auto"/>
            </w:tcBorders>
          </w:tcPr>
          <w:p w14:paraId="0EB6CBE3" w14:textId="1E4945D8" w:rsidR="005C394C" w:rsidRPr="00A0480E" w:rsidRDefault="005C394C" w:rsidP="005C394C">
            <w:pPr>
              <w:pStyle w:val="TableParagraph"/>
              <w:jc w:val="center"/>
              <w:rPr>
                <w:sz w:val="24"/>
                <w:szCs w:val="24"/>
              </w:rPr>
            </w:pPr>
            <w:r w:rsidRPr="00A0480E">
              <w:rPr>
                <w:sz w:val="24"/>
                <w:szCs w:val="24"/>
              </w:rPr>
              <w:t>6</w:t>
            </w:r>
          </w:p>
        </w:tc>
        <w:tc>
          <w:tcPr>
            <w:tcW w:w="2474" w:type="dxa"/>
            <w:tcBorders>
              <w:top w:val="single" w:sz="4" w:space="0" w:color="auto"/>
              <w:bottom w:val="single" w:sz="4" w:space="0" w:color="auto"/>
            </w:tcBorders>
          </w:tcPr>
          <w:p w14:paraId="00F7F4EA" w14:textId="77777777" w:rsidR="005C394C" w:rsidRPr="005C394C" w:rsidRDefault="005C394C" w:rsidP="005C394C">
            <w:pPr>
              <w:rPr>
                <w:color w:val="000000" w:themeColor="text1"/>
                <w:sz w:val="24"/>
                <w:szCs w:val="24"/>
              </w:rPr>
            </w:pPr>
            <w:r w:rsidRPr="005C394C">
              <w:rPr>
                <w:bCs/>
                <w:sz w:val="24"/>
                <w:szCs w:val="24"/>
              </w:rPr>
              <w:t>6.</w:t>
            </w:r>
            <w:r w:rsidRPr="005C394C">
              <w:rPr>
                <w:color w:val="000000" w:themeColor="text1"/>
                <w:sz w:val="24"/>
                <w:szCs w:val="24"/>
              </w:rPr>
              <w:t xml:space="preserve"> Сучасна англійська література. Написання есе.</w:t>
            </w:r>
          </w:p>
          <w:p w14:paraId="15B88674" w14:textId="437B5D65"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lang w:val="en-US"/>
              </w:rPr>
              <w:t xml:space="preserve"> The Past Indefinite Tense. </w:t>
            </w:r>
          </w:p>
        </w:tc>
        <w:tc>
          <w:tcPr>
            <w:tcW w:w="4111" w:type="dxa"/>
            <w:tcBorders>
              <w:top w:val="single" w:sz="4" w:space="0" w:color="auto"/>
              <w:bottom w:val="single" w:sz="4" w:space="0" w:color="auto"/>
            </w:tcBorders>
          </w:tcPr>
          <w:p w14:paraId="3DAE380D" w14:textId="77777777"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758AE9E3" w14:textId="77777777" w:rsidR="005C394C" w:rsidRPr="00A0480E" w:rsidRDefault="005C394C" w:rsidP="005C394C">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2A2DFC8D" w14:textId="77777777" w:rsidR="005C394C" w:rsidRPr="00A0480E" w:rsidRDefault="005C394C" w:rsidP="005C394C">
            <w:pPr>
              <w:pStyle w:val="TableParagraph"/>
              <w:rPr>
                <w:rFonts w:eastAsia="Arial Unicode MS"/>
                <w:sz w:val="24"/>
                <w:szCs w:val="24"/>
              </w:rPr>
            </w:pPr>
            <w:r w:rsidRPr="00A0480E">
              <w:rPr>
                <w:rFonts w:eastAsia="Arial Unicode MS"/>
                <w:sz w:val="24"/>
                <w:szCs w:val="24"/>
              </w:rPr>
              <w:t>розрізняти розмовні й літературні вислови в межах пройденого матеріалу та активно вживати їх в усному й письмовому мовленні;</w:t>
            </w:r>
          </w:p>
          <w:p w14:paraId="630AD273" w14:textId="2ACDCE5E" w:rsidR="005C394C" w:rsidRPr="00A0480E" w:rsidRDefault="005C394C" w:rsidP="005C394C">
            <w:pPr>
              <w:pStyle w:val="TableParagraph"/>
              <w:rPr>
                <w:bCs/>
                <w:sz w:val="24"/>
                <w:szCs w:val="24"/>
                <w:lang w:eastAsia="ru-RU"/>
              </w:rPr>
            </w:pPr>
            <w:r w:rsidRPr="00A0480E">
              <w:rPr>
                <w:sz w:val="24"/>
                <w:szCs w:val="24"/>
                <w:lang w:eastAsia="ru-RU"/>
              </w:rPr>
              <w:t>відтворювати</w:t>
            </w:r>
            <w:r>
              <w:rPr>
                <w:sz w:val="24"/>
                <w:szCs w:val="24"/>
                <w:lang w:eastAsia="ru-RU"/>
              </w:rPr>
              <w:t xml:space="preserve"> вивчені на занятті </w:t>
            </w:r>
            <w:r w:rsidRPr="00A0480E">
              <w:rPr>
                <w:sz w:val="24"/>
                <w:szCs w:val="24"/>
                <w:lang w:eastAsia="ru-RU"/>
              </w:rPr>
              <w:t xml:space="preserve"> </w:t>
            </w:r>
            <w:r w:rsidRPr="00A0480E">
              <w:rPr>
                <w:bCs/>
                <w:sz w:val="24"/>
                <w:szCs w:val="24"/>
                <w:lang w:eastAsia="ru-RU"/>
              </w:rPr>
              <w:t>лексико-граматичні конструкції у побутовому та професійному мовленні</w:t>
            </w:r>
          </w:p>
        </w:tc>
        <w:tc>
          <w:tcPr>
            <w:tcW w:w="2451" w:type="dxa"/>
            <w:tcBorders>
              <w:top w:val="single" w:sz="4" w:space="0" w:color="auto"/>
              <w:bottom w:val="single" w:sz="4" w:space="0" w:color="auto"/>
            </w:tcBorders>
          </w:tcPr>
          <w:p w14:paraId="52939BCD"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3CCE0DE"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65DB4C82"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31387C77" w14:textId="2391A28A"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tc>
      </w:tr>
      <w:tr w:rsidR="005C394C" w:rsidRPr="00A0480E" w14:paraId="4F906C81" w14:textId="77777777" w:rsidTr="00D03D35">
        <w:trPr>
          <w:trHeight w:val="168"/>
        </w:trPr>
        <w:tc>
          <w:tcPr>
            <w:tcW w:w="535" w:type="dxa"/>
            <w:tcBorders>
              <w:top w:val="single" w:sz="4" w:space="0" w:color="auto"/>
              <w:left w:val="single" w:sz="6" w:space="0" w:color="000000"/>
              <w:bottom w:val="single" w:sz="4" w:space="0" w:color="auto"/>
            </w:tcBorders>
          </w:tcPr>
          <w:p w14:paraId="0BCF6339" w14:textId="7C09215E" w:rsidR="005C394C" w:rsidRPr="00A0480E" w:rsidRDefault="005C394C" w:rsidP="005C394C">
            <w:pPr>
              <w:pStyle w:val="TableParagraph"/>
              <w:jc w:val="center"/>
              <w:rPr>
                <w:sz w:val="24"/>
                <w:szCs w:val="24"/>
              </w:rPr>
            </w:pPr>
            <w:r w:rsidRPr="00A0480E">
              <w:rPr>
                <w:sz w:val="24"/>
                <w:szCs w:val="24"/>
              </w:rPr>
              <w:t>7</w:t>
            </w:r>
          </w:p>
        </w:tc>
        <w:tc>
          <w:tcPr>
            <w:tcW w:w="2474" w:type="dxa"/>
            <w:tcBorders>
              <w:top w:val="single" w:sz="4" w:space="0" w:color="auto"/>
              <w:bottom w:val="single" w:sz="4" w:space="0" w:color="auto"/>
            </w:tcBorders>
          </w:tcPr>
          <w:p w14:paraId="2E1E34CF" w14:textId="0DABF5E2" w:rsidR="005C394C" w:rsidRPr="005C394C" w:rsidRDefault="005C394C" w:rsidP="005C394C">
            <w:pPr>
              <w:pStyle w:val="TableParagraph"/>
              <w:rPr>
                <w:sz w:val="24"/>
                <w:szCs w:val="24"/>
                <w:lang w:val="ru-RU"/>
              </w:rPr>
            </w:pPr>
            <w:r w:rsidRPr="005C394C">
              <w:rPr>
                <w:bCs/>
                <w:sz w:val="24"/>
                <w:szCs w:val="24"/>
              </w:rPr>
              <w:t>7.</w:t>
            </w:r>
            <w:r w:rsidRPr="005C394C">
              <w:rPr>
                <w:color w:val="000000" w:themeColor="text1"/>
                <w:sz w:val="24"/>
                <w:szCs w:val="24"/>
              </w:rPr>
              <w:t xml:space="preserve"> Домашнє читання. Презентація та обговорення прочитаного.</w:t>
            </w:r>
          </w:p>
        </w:tc>
        <w:tc>
          <w:tcPr>
            <w:tcW w:w="4111" w:type="dxa"/>
            <w:tcBorders>
              <w:top w:val="single" w:sz="4" w:space="0" w:color="auto"/>
              <w:bottom w:val="single" w:sz="4" w:space="0" w:color="auto"/>
            </w:tcBorders>
          </w:tcPr>
          <w:p w14:paraId="1D8D24BA" w14:textId="48EAD2BC" w:rsidR="005C394C" w:rsidRPr="00A0480E" w:rsidRDefault="005C394C" w:rsidP="005C394C">
            <w:pPr>
              <w:pStyle w:val="TableParagraph"/>
              <w:rPr>
                <w:rFonts w:eastAsia="Arial Unicode MS"/>
                <w:sz w:val="24"/>
                <w:szCs w:val="24"/>
              </w:rPr>
            </w:pPr>
            <w:r w:rsidRPr="00A0480E">
              <w:rPr>
                <w:rFonts w:eastAsia="Arial Unicode MS"/>
                <w:sz w:val="24"/>
                <w:szCs w:val="24"/>
              </w:rPr>
              <w:t>Висловлювати власну думку у письмово у наступних формах: formal and informal letters; writing instructions/ giving directions/ describing processes descriptions of people/ objects / buildings / places;</w:t>
            </w:r>
          </w:p>
          <w:p w14:paraId="2F2CA07B" w14:textId="77777777" w:rsidR="005C394C" w:rsidRPr="00A0480E" w:rsidRDefault="005C394C" w:rsidP="005C394C">
            <w:pPr>
              <w:pStyle w:val="20"/>
              <w:spacing w:after="0"/>
              <w:jc w:val="left"/>
              <w:rPr>
                <w:b/>
                <w:sz w:val="24"/>
                <w:szCs w:val="24"/>
                <w:lang w:val="ru-RU"/>
              </w:rPr>
            </w:pPr>
            <w:r w:rsidRPr="00A0480E">
              <w:rPr>
                <w:sz w:val="24"/>
                <w:szCs w:val="24"/>
                <w:lang w:val="ru-RU"/>
              </w:rPr>
              <w:t>ф</w:t>
            </w:r>
            <w:r w:rsidRPr="00A0480E">
              <w:rPr>
                <w:sz w:val="24"/>
                <w:szCs w:val="24"/>
                <w:lang w:val="uk-UA"/>
              </w:rPr>
              <w:t>ормулювати правильні питання до запропонованих відповідей, відповідати на запитання, відстоювати свою думку в дискусії.</w:t>
            </w:r>
          </w:p>
          <w:p w14:paraId="5E155BC9" w14:textId="77777777" w:rsidR="005C394C" w:rsidRPr="00A0480E" w:rsidRDefault="005C394C" w:rsidP="005C394C">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746F0456" w14:textId="77777777" w:rsidR="005C394C" w:rsidRPr="00A0480E" w:rsidRDefault="005C394C" w:rsidP="005C394C">
            <w:pPr>
              <w:pStyle w:val="20"/>
              <w:spacing w:after="0"/>
              <w:jc w:val="left"/>
              <w:rPr>
                <w:sz w:val="24"/>
                <w:szCs w:val="24"/>
                <w:lang w:val="ru-RU"/>
              </w:rPr>
            </w:pPr>
            <w:r w:rsidRPr="00A0480E">
              <w:rPr>
                <w:sz w:val="24"/>
                <w:szCs w:val="24"/>
                <w:lang w:val="uk-UA"/>
              </w:rPr>
              <w:t>ч</w:t>
            </w:r>
            <w:r w:rsidRPr="00A0480E">
              <w:rPr>
                <w:sz w:val="24"/>
                <w:szCs w:val="24"/>
                <w:lang w:val="ru-RU"/>
              </w:rPr>
              <w:t xml:space="preserve">итати та розуміти тексти на тему, сприймати прочитану інформацію та </w:t>
            </w:r>
            <w:r w:rsidRPr="00A0480E">
              <w:rPr>
                <w:sz w:val="24"/>
                <w:szCs w:val="24"/>
                <w:lang w:val="ru-RU"/>
              </w:rPr>
              <w:lastRenderedPageBreak/>
              <w:t>коротко передавати зміст прочитаного;</w:t>
            </w:r>
          </w:p>
          <w:p w14:paraId="57DCBE64" w14:textId="788F6703" w:rsidR="005C394C" w:rsidRPr="00E46ACF" w:rsidRDefault="005C394C" w:rsidP="005C394C">
            <w:pPr>
              <w:pStyle w:val="TableParagraph"/>
              <w:rPr>
                <w:bCs/>
                <w:sz w:val="24"/>
                <w:szCs w:val="24"/>
                <w:lang w:eastAsia="ru-RU"/>
              </w:rPr>
            </w:pPr>
          </w:p>
        </w:tc>
        <w:tc>
          <w:tcPr>
            <w:tcW w:w="2451" w:type="dxa"/>
            <w:tcBorders>
              <w:top w:val="single" w:sz="4" w:space="0" w:color="auto"/>
              <w:bottom w:val="single" w:sz="4" w:space="0" w:color="auto"/>
            </w:tcBorders>
          </w:tcPr>
          <w:p w14:paraId="25154E6B"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D6E20E2"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44F058EA"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538FE88A"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z w:val="24"/>
                <w:szCs w:val="24"/>
              </w:rPr>
              <w:lastRenderedPageBreak/>
              <w:t>Тести.</w:t>
            </w:r>
          </w:p>
          <w:p w14:paraId="4A80F053" w14:textId="77777777" w:rsidR="005C394C" w:rsidRPr="00A0480E" w:rsidRDefault="005C394C" w:rsidP="005C394C">
            <w:pPr>
              <w:pStyle w:val="TableParagraph"/>
              <w:tabs>
                <w:tab w:val="left" w:pos="135"/>
              </w:tabs>
              <w:rPr>
                <w:sz w:val="24"/>
                <w:szCs w:val="24"/>
              </w:rPr>
            </w:pPr>
          </w:p>
        </w:tc>
      </w:tr>
      <w:tr w:rsidR="005C394C" w:rsidRPr="00A0480E" w14:paraId="5D448C56" w14:textId="77777777" w:rsidTr="00D03D35">
        <w:trPr>
          <w:trHeight w:val="120"/>
        </w:trPr>
        <w:tc>
          <w:tcPr>
            <w:tcW w:w="535" w:type="dxa"/>
            <w:tcBorders>
              <w:top w:val="single" w:sz="4" w:space="0" w:color="auto"/>
              <w:left w:val="single" w:sz="6" w:space="0" w:color="000000"/>
              <w:bottom w:val="single" w:sz="4" w:space="0" w:color="auto"/>
            </w:tcBorders>
          </w:tcPr>
          <w:p w14:paraId="732A7D1C" w14:textId="0552124E" w:rsidR="005C394C" w:rsidRPr="00A0480E" w:rsidRDefault="005C394C" w:rsidP="005C394C">
            <w:pPr>
              <w:pStyle w:val="TableParagraph"/>
              <w:jc w:val="center"/>
              <w:rPr>
                <w:sz w:val="24"/>
                <w:szCs w:val="24"/>
              </w:rPr>
            </w:pPr>
            <w:r w:rsidRPr="00A0480E">
              <w:rPr>
                <w:sz w:val="24"/>
                <w:szCs w:val="24"/>
              </w:rPr>
              <w:lastRenderedPageBreak/>
              <w:t>8</w:t>
            </w:r>
          </w:p>
        </w:tc>
        <w:tc>
          <w:tcPr>
            <w:tcW w:w="2474" w:type="dxa"/>
            <w:tcBorders>
              <w:top w:val="single" w:sz="4" w:space="0" w:color="auto"/>
              <w:bottom w:val="single" w:sz="4" w:space="0" w:color="auto"/>
            </w:tcBorders>
          </w:tcPr>
          <w:p w14:paraId="400E9AA0" w14:textId="5FBD0655" w:rsidR="005C394C" w:rsidRPr="005C394C" w:rsidRDefault="005C394C" w:rsidP="005C394C">
            <w:pPr>
              <w:pStyle w:val="TableParagraph"/>
              <w:rPr>
                <w:sz w:val="24"/>
                <w:szCs w:val="24"/>
                <w:lang w:val="ru-RU"/>
              </w:rPr>
            </w:pPr>
            <w:r w:rsidRPr="005C394C">
              <w:rPr>
                <w:bCs/>
                <w:sz w:val="24"/>
                <w:szCs w:val="24"/>
              </w:rPr>
              <w:t>8.</w:t>
            </w:r>
            <w:r w:rsidRPr="005C394C">
              <w:rPr>
                <w:color w:val="000000" w:themeColor="text1"/>
                <w:sz w:val="24"/>
                <w:szCs w:val="24"/>
              </w:rPr>
              <w:t xml:space="preserve"> Американська  література. Опрацювання лексики. Граматика:</w:t>
            </w:r>
            <w:r w:rsidRPr="005C394C">
              <w:rPr>
                <w:sz w:val="24"/>
                <w:szCs w:val="24"/>
              </w:rPr>
              <w:t xml:space="preserve"> </w:t>
            </w:r>
            <w:r w:rsidRPr="005C394C">
              <w:rPr>
                <w:sz w:val="24"/>
                <w:szCs w:val="24"/>
                <w:lang w:val="en-US"/>
              </w:rPr>
              <w:t>The</w:t>
            </w:r>
            <w:r w:rsidRPr="005C394C">
              <w:rPr>
                <w:sz w:val="24"/>
                <w:szCs w:val="24"/>
              </w:rPr>
              <w:t xml:space="preserve"> </w:t>
            </w:r>
            <w:r w:rsidRPr="005C394C">
              <w:rPr>
                <w:sz w:val="24"/>
                <w:szCs w:val="24"/>
                <w:lang w:val="en-US"/>
              </w:rPr>
              <w:t>Future</w:t>
            </w:r>
            <w:r w:rsidRPr="005C394C">
              <w:rPr>
                <w:sz w:val="24"/>
                <w:szCs w:val="24"/>
              </w:rPr>
              <w:t xml:space="preserve"> </w:t>
            </w:r>
            <w:r w:rsidRPr="005C394C">
              <w:rPr>
                <w:sz w:val="24"/>
                <w:szCs w:val="24"/>
                <w:lang w:val="en-US"/>
              </w:rPr>
              <w:t>Indefinite</w:t>
            </w:r>
            <w:r w:rsidRPr="005C394C">
              <w:rPr>
                <w:sz w:val="24"/>
                <w:szCs w:val="24"/>
              </w:rPr>
              <w:t xml:space="preserve"> </w:t>
            </w:r>
            <w:r w:rsidRPr="005C394C">
              <w:rPr>
                <w:sz w:val="24"/>
                <w:szCs w:val="24"/>
                <w:lang w:val="en-US"/>
              </w:rPr>
              <w:t>Tense</w:t>
            </w:r>
            <w:r w:rsidRPr="005C394C">
              <w:rPr>
                <w:sz w:val="24"/>
                <w:szCs w:val="24"/>
              </w:rPr>
              <w:t xml:space="preserve">. </w:t>
            </w:r>
            <w:r w:rsidRPr="005C394C">
              <w:rPr>
                <w:sz w:val="24"/>
                <w:szCs w:val="24"/>
                <w:lang w:val="en-US"/>
              </w:rPr>
              <w:t>The Imperative Mood</w:t>
            </w:r>
            <w:r w:rsidRPr="005C394C">
              <w:rPr>
                <w:sz w:val="24"/>
                <w:szCs w:val="24"/>
              </w:rPr>
              <w:t>.</w:t>
            </w:r>
          </w:p>
        </w:tc>
        <w:tc>
          <w:tcPr>
            <w:tcW w:w="4111" w:type="dxa"/>
            <w:tcBorders>
              <w:top w:val="single" w:sz="4" w:space="0" w:color="auto"/>
              <w:bottom w:val="single" w:sz="4" w:space="0" w:color="auto"/>
            </w:tcBorders>
          </w:tcPr>
          <w:p w14:paraId="142B1CD8" w14:textId="77777777"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3802E571" w14:textId="77777777" w:rsidR="005C394C" w:rsidRPr="00A0480E" w:rsidRDefault="005C394C" w:rsidP="005C394C">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5AAAE75E" w14:textId="2A0A6113" w:rsidR="005C394C" w:rsidRPr="00A0480E" w:rsidRDefault="005C394C" w:rsidP="005C394C">
            <w:pPr>
              <w:pStyle w:val="TableParagraph"/>
              <w:rPr>
                <w:bCs/>
                <w:sz w:val="24"/>
                <w:szCs w:val="24"/>
                <w:lang w:eastAsia="ru-RU"/>
              </w:rPr>
            </w:pPr>
            <w:r w:rsidRPr="00A0480E">
              <w:rPr>
                <w:bCs/>
                <w:sz w:val="24"/>
                <w:szCs w:val="24"/>
                <w:lang w:eastAsia="ru-RU"/>
              </w:rPr>
              <w:t xml:space="preserve">розрізняти </w:t>
            </w:r>
            <w:r w:rsidRPr="0094753D">
              <w:rPr>
                <w:sz w:val="24"/>
                <w:szCs w:val="24"/>
                <w:lang w:val="en-US"/>
              </w:rPr>
              <w:t>The Future Indefinite Tense. The</w:t>
            </w:r>
            <w:r w:rsidRPr="0094753D">
              <w:rPr>
                <w:sz w:val="24"/>
                <w:szCs w:val="24"/>
              </w:rPr>
              <w:t xml:space="preserve"> </w:t>
            </w:r>
            <w:r w:rsidRPr="0094753D">
              <w:rPr>
                <w:sz w:val="24"/>
                <w:szCs w:val="24"/>
                <w:lang w:val="en-US"/>
              </w:rPr>
              <w:t>Imperative</w:t>
            </w:r>
            <w:r w:rsidRPr="0094753D">
              <w:rPr>
                <w:sz w:val="24"/>
                <w:szCs w:val="24"/>
              </w:rPr>
              <w:t xml:space="preserve"> </w:t>
            </w:r>
            <w:r w:rsidRPr="0094753D">
              <w:rPr>
                <w:sz w:val="24"/>
                <w:szCs w:val="24"/>
                <w:lang w:val="en-US"/>
              </w:rPr>
              <w:t>Mood</w:t>
            </w:r>
            <w:r w:rsidRPr="00A0480E">
              <w:rPr>
                <w:bCs/>
                <w:sz w:val="24"/>
                <w:szCs w:val="24"/>
                <w:lang w:eastAsia="ru-RU"/>
              </w:rPr>
              <w:t xml:space="preserve"> та вміти застосовувати в усному та письмовому мовленні</w:t>
            </w:r>
          </w:p>
          <w:p w14:paraId="0B4EC4EB" w14:textId="77777777" w:rsidR="005C394C" w:rsidRPr="00A0480E" w:rsidRDefault="005C394C" w:rsidP="005C394C">
            <w:pPr>
              <w:pStyle w:val="TableParagraph"/>
              <w:rPr>
                <w:sz w:val="24"/>
                <w:szCs w:val="24"/>
              </w:rPr>
            </w:pPr>
          </w:p>
        </w:tc>
        <w:tc>
          <w:tcPr>
            <w:tcW w:w="2451" w:type="dxa"/>
            <w:tcBorders>
              <w:top w:val="single" w:sz="4" w:space="0" w:color="auto"/>
              <w:bottom w:val="single" w:sz="4" w:space="0" w:color="auto"/>
            </w:tcBorders>
          </w:tcPr>
          <w:p w14:paraId="00B90141"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471C0E7"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2B0230CB"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0E1696A5"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p w14:paraId="67E52836" w14:textId="77777777" w:rsidR="005C394C" w:rsidRPr="00A0480E" w:rsidRDefault="005C394C" w:rsidP="005C394C">
            <w:pPr>
              <w:pStyle w:val="TableParagraph"/>
              <w:tabs>
                <w:tab w:val="left" w:pos="135"/>
              </w:tabs>
              <w:rPr>
                <w:sz w:val="24"/>
                <w:szCs w:val="24"/>
              </w:rPr>
            </w:pPr>
          </w:p>
        </w:tc>
      </w:tr>
      <w:tr w:rsidR="005C394C" w:rsidRPr="00A0480E" w14:paraId="50CA3EF9" w14:textId="77777777" w:rsidTr="00D03D35">
        <w:trPr>
          <w:trHeight w:val="192"/>
        </w:trPr>
        <w:tc>
          <w:tcPr>
            <w:tcW w:w="535" w:type="dxa"/>
            <w:tcBorders>
              <w:top w:val="single" w:sz="4" w:space="0" w:color="auto"/>
              <w:left w:val="single" w:sz="6" w:space="0" w:color="000000"/>
              <w:bottom w:val="single" w:sz="4" w:space="0" w:color="auto"/>
            </w:tcBorders>
          </w:tcPr>
          <w:p w14:paraId="18E6B818" w14:textId="3894F741" w:rsidR="005C394C" w:rsidRPr="00A0480E" w:rsidRDefault="005C394C" w:rsidP="005C394C">
            <w:pPr>
              <w:pStyle w:val="TableParagraph"/>
              <w:jc w:val="center"/>
              <w:rPr>
                <w:sz w:val="24"/>
                <w:szCs w:val="24"/>
              </w:rPr>
            </w:pPr>
            <w:r w:rsidRPr="00A0480E">
              <w:rPr>
                <w:sz w:val="24"/>
                <w:szCs w:val="24"/>
              </w:rPr>
              <w:t>9</w:t>
            </w:r>
          </w:p>
        </w:tc>
        <w:tc>
          <w:tcPr>
            <w:tcW w:w="2474" w:type="dxa"/>
            <w:tcBorders>
              <w:top w:val="single" w:sz="4" w:space="0" w:color="auto"/>
              <w:bottom w:val="single" w:sz="4" w:space="0" w:color="auto"/>
            </w:tcBorders>
          </w:tcPr>
          <w:p w14:paraId="74EB3D5B" w14:textId="77777777" w:rsidR="005C394C" w:rsidRPr="005C394C" w:rsidRDefault="005C394C" w:rsidP="005C394C">
            <w:pPr>
              <w:rPr>
                <w:bCs/>
                <w:sz w:val="24"/>
                <w:szCs w:val="24"/>
              </w:rPr>
            </w:pPr>
            <w:r w:rsidRPr="005C394C">
              <w:rPr>
                <w:sz w:val="24"/>
                <w:szCs w:val="24"/>
              </w:rPr>
              <w:t>9.</w:t>
            </w:r>
            <w:r w:rsidRPr="005C394C">
              <w:rPr>
                <w:color w:val="000000" w:themeColor="text1"/>
                <w:sz w:val="24"/>
                <w:szCs w:val="24"/>
              </w:rPr>
              <w:t xml:space="preserve"> Марк Твен.</w:t>
            </w:r>
            <w:r w:rsidRPr="005C394C">
              <w:rPr>
                <w:bCs/>
                <w:sz w:val="24"/>
                <w:szCs w:val="24"/>
              </w:rPr>
              <w:t xml:space="preserve"> </w:t>
            </w:r>
            <w:r w:rsidRPr="005C394C">
              <w:rPr>
                <w:rFonts w:eastAsia="Calibri"/>
                <w:bCs/>
                <w:sz w:val="24"/>
                <w:szCs w:val="24"/>
              </w:rPr>
              <w:t xml:space="preserve">Граматичні особливості </w:t>
            </w:r>
            <w:r w:rsidRPr="005C394C">
              <w:rPr>
                <w:bCs/>
                <w:sz w:val="24"/>
                <w:szCs w:val="24"/>
              </w:rPr>
              <w:t>прочитаних літературних</w:t>
            </w:r>
            <w:r w:rsidRPr="005C394C">
              <w:rPr>
                <w:rFonts w:eastAsia="Calibri"/>
                <w:bCs/>
                <w:sz w:val="24"/>
                <w:szCs w:val="24"/>
              </w:rPr>
              <w:t xml:space="preserve"> текстів.</w:t>
            </w:r>
          </w:p>
          <w:p w14:paraId="66312983" w14:textId="7F9DB661" w:rsidR="005C394C" w:rsidRPr="005C394C" w:rsidRDefault="005C394C" w:rsidP="005C394C">
            <w:pPr>
              <w:pStyle w:val="TableParagraph"/>
              <w:rPr>
                <w:sz w:val="24"/>
                <w:szCs w:val="24"/>
                <w:lang w:val="ru-RU"/>
              </w:rPr>
            </w:pPr>
            <w:r w:rsidRPr="005C394C">
              <w:rPr>
                <w:color w:val="000000" w:themeColor="text1"/>
                <w:sz w:val="24"/>
                <w:szCs w:val="24"/>
              </w:rPr>
              <w:t>Граматика:</w:t>
            </w:r>
            <w:r w:rsidRPr="005C394C">
              <w:rPr>
                <w:sz w:val="24"/>
                <w:szCs w:val="24"/>
                <w:lang w:val="en-US"/>
              </w:rPr>
              <w:t xml:space="preserve"> Degrees of Comparison of Adjectives and Adverbs</w:t>
            </w:r>
            <w:r w:rsidRPr="005C394C">
              <w:rPr>
                <w:sz w:val="24"/>
                <w:szCs w:val="24"/>
              </w:rPr>
              <w:t>.</w:t>
            </w:r>
            <w:r w:rsidRPr="005C394C">
              <w:rPr>
                <w:sz w:val="24"/>
                <w:szCs w:val="24"/>
                <w:lang w:val="en-US"/>
              </w:rPr>
              <w:t xml:space="preserve">                    Numerals</w:t>
            </w:r>
            <w:r w:rsidRPr="005C394C">
              <w:rPr>
                <w:sz w:val="24"/>
                <w:szCs w:val="24"/>
              </w:rPr>
              <w:t>.</w:t>
            </w:r>
          </w:p>
        </w:tc>
        <w:tc>
          <w:tcPr>
            <w:tcW w:w="4111" w:type="dxa"/>
            <w:tcBorders>
              <w:top w:val="single" w:sz="4" w:space="0" w:color="auto"/>
              <w:bottom w:val="single" w:sz="4" w:space="0" w:color="auto"/>
            </w:tcBorders>
          </w:tcPr>
          <w:p w14:paraId="66CB3C09" w14:textId="69E3EAB4" w:rsidR="005C394C" w:rsidRPr="00A0480E" w:rsidRDefault="005C394C" w:rsidP="005C394C">
            <w:pPr>
              <w:pStyle w:val="20"/>
              <w:spacing w:after="0"/>
              <w:jc w:val="left"/>
              <w:rPr>
                <w:b/>
                <w:sz w:val="24"/>
                <w:szCs w:val="24"/>
                <w:lang w:val="ru-RU"/>
              </w:rPr>
            </w:pPr>
            <w:r w:rsidRPr="00A0480E">
              <w:rPr>
                <w:sz w:val="24"/>
                <w:szCs w:val="24"/>
                <w:lang w:val="ru-RU"/>
              </w:rPr>
              <w:t>Ф</w:t>
            </w:r>
            <w:r w:rsidRPr="00A0480E">
              <w:rPr>
                <w:sz w:val="24"/>
                <w:szCs w:val="24"/>
                <w:lang w:val="uk-UA"/>
              </w:rPr>
              <w:t>ормулювати правильні питання до запропонованих відповідей, відповідати на запитання, відстоювати свою думку в дискусії.</w:t>
            </w:r>
          </w:p>
          <w:p w14:paraId="1DCB23E7" w14:textId="77777777" w:rsidR="005C394C" w:rsidRPr="00A0480E" w:rsidRDefault="005C394C" w:rsidP="005C394C">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152D0759" w14:textId="77777777" w:rsidR="005C394C" w:rsidRPr="00A0480E" w:rsidRDefault="005C394C" w:rsidP="005C394C">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p w14:paraId="601B7BCF" w14:textId="51453DE1" w:rsidR="005C394C" w:rsidRPr="00A0480E" w:rsidRDefault="005C394C" w:rsidP="005C394C">
            <w:pPr>
              <w:pStyle w:val="TableParagraph"/>
              <w:rPr>
                <w:bCs/>
                <w:sz w:val="24"/>
                <w:szCs w:val="24"/>
                <w:lang w:eastAsia="ru-RU"/>
              </w:rPr>
            </w:pPr>
            <w:r w:rsidRPr="00A0480E">
              <w:rPr>
                <w:bCs/>
                <w:sz w:val="24"/>
                <w:szCs w:val="24"/>
                <w:lang w:eastAsia="ru-RU"/>
              </w:rPr>
              <w:t xml:space="preserve">розрізняти </w:t>
            </w:r>
            <w:r w:rsidRPr="0094753D">
              <w:rPr>
                <w:sz w:val="24"/>
                <w:szCs w:val="24"/>
                <w:lang w:val="en-US"/>
              </w:rPr>
              <w:t>Degrees</w:t>
            </w:r>
            <w:r w:rsidRPr="00E46ACF">
              <w:rPr>
                <w:sz w:val="24"/>
                <w:szCs w:val="24"/>
                <w:lang w:val="ru-RU"/>
              </w:rPr>
              <w:t xml:space="preserve"> </w:t>
            </w:r>
            <w:r w:rsidRPr="0094753D">
              <w:rPr>
                <w:sz w:val="24"/>
                <w:szCs w:val="24"/>
                <w:lang w:val="en-US"/>
              </w:rPr>
              <w:t>of</w:t>
            </w:r>
            <w:r w:rsidRPr="00E46ACF">
              <w:rPr>
                <w:sz w:val="24"/>
                <w:szCs w:val="24"/>
                <w:lang w:val="ru-RU"/>
              </w:rPr>
              <w:t xml:space="preserve"> </w:t>
            </w:r>
            <w:r w:rsidRPr="0094753D">
              <w:rPr>
                <w:sz w:val="24"/>
                <w:szCs w:val="24"/>
                <w:lang w:val="en-US"/>
              </w:rPr>
              <w:t>Comparison</w:t>
            </w:r>
            <w:r w:rsidRPr="00E46ACF">
              <w:rPr>
                <w:sz w:val="24"/>
                <w:szCs w:val="24"/>
                <w:lang w:val="ru-RU"/>
              </w:rPr>
              <w:t xml:space="preserve"> </w:t>
            </w:r>
            <w:r w:rsidRPr="0094753D">
              <w:rPr>
                <w:sz w:val="24"/>
                <w:szCs w:val="24"/>
                <w:lang w:val="en-US"/>
              </w:rPr>
              <w:t>of</w:t>
            </w:r>
            <w:r w:rsidRPr="00E46ACF">
              <w:rPr>
                <w:sz w:val="24"/>
                <w:szCs w:val="24"/>
                <w:lang w:val="ru-RU"/>
              </w:rPr>
              <w:t xml:space="preserve"> </w:t>
            </w:r>
            <w:r w:rsidRPr="0094753D">
              <w:rPr>
                <w:sz w:val="24"/>
                <w:szCs w:val="24"/>
                <w:lang w:val="en-US"/>
              </w:rPr>
              <w:t>Adjectives</w:t>
            </w:r>
            <w:r w:rsidRPr="00E46ACF">
              <w:rPr>
                <w:sz w:val="24"/>
                <w:szCs w:val="24"/>
                <w:lang w:val="ru-RU"/>
              </w:rPr>
              <w:t xml:space="preserve"> </w:t>
            </w:r>
            <w:r w:rsidRPr="0094753D">
              <w:rPr>
                <w:sz w:val="24"/>
                <w:szCs w:val="24"/>
                <w:lang w:val="en-US"/>
              </w:rPr>
              <w:t>and</w:t>
            </w:r>
            <w:r w:rsidRPr="00E46ACF">
              <w:rPr>
                <w:sz w:val="24"/>
                <w:szCs w:val="24"/>
                <w:lang w:val="ru-RU"/>
              </w:rPr>
              <w:t xml:space="preserve"> </w:t>
            </w:r>
            <w:r w:rsidRPr="0094753D">
              <w:rPr>
                <w:sz w:val="24"/>
                <w:szCs w:val="24"/>
                <w:lang w:val="en-US"/>
              </w:rPr>
              <w:t>Adverbs</w:t>
            </w:r>
            <w:r>
              <w:rPr>
                <w:sz w:val="24"/>
                <w:szCs w:val="24"/>
              </w:rPr>
              <w:t>,</w:t>
            </w:r>
            <w:r w:rsidRPr="00E46ACF">
              <w:rPr>
                <w:sz w:val="24"/>
                <w:szCs w:val="24"/>
                <w:lang w:val="ru-RU"/>
              </w:rPr>
              <w:t xml:space="preserve">                  </w:t>
            </w:r>
            <w:r w:rsidRPr="0094753D">
              <w:rPr>
                <w:sz w:val="24"/>
                <w:szCs w:val="24"/>
                <w:lang w:val="en-US"/>
              </w:rPr>
              <w:t>Numerals</w:t>
            </w:r>
            <w:r>
              <w:rPr>
                <w:sz w:val="24"/>
                <w:szCs w:val="24"/>
              </w:rPr>
              <w:t xml:space="preserve"> </w:t>
            </w:r>
            <w:r w:rsidRPr="00A0480E">
              <w:rPr>
                <w:bCs/>
                <w:sz w:val="24"/>
                <w:szCs w:val="24"/>
                <w:lang w:eastAsia="ru-RU"/>
              </w:rPr>
              <w:t>та вміти застосовувати в усному та письмовому мовленні</w:t>
            </w:r>
          </w:p>
          <w:p w14:paraId="07127AA8" w14:textId="77777777" w:rsidR="005C394C" w:rsidRPr="00A0480E" w:rsidRDefault="005C394C" w:rsidP="005C394C">
            <w:pPr>
              <w:pStyle w:val="TableParagraph"/>
              <w:rPr>
                <w:sz w:val="24"/>
                <w:szCs w:val="24"/>
              </w:rPr>
            </w:pPr>
          </w:p>
        </w:tc>
        <w:tc>
          <w:tcPr>
            <w:tcW w:w="2451" w:type="dxa"/>
            <w:tcBorders>
              <w:top w:val="single" w:sz="4" w:space="0" w:color="auto"/>
              <w:bottom w:val="single" w:sz="4" w:space="0" w:color="auto"/>
            </w:tcBorders>
          </w:tcPr>
          <w:p w14:paraId="3B0093CA"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03274C4"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4AB64883"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4E08A41A"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p w14:paraId="6AF8405E" w14:textId="77777777" w:rsidR="005C394C" w:rsidRPr="00A0480E" w:rsidRDefault="005C394C" w:rsidP="005C394C">
            <w:pPr>
              <w:pStyle w:val="TableParagraph"/>
              <w:tabs>
                <w:tab w:val="left" w:pos="135"/>
              </w:tabs>
              <w:rPr>
                <w:sz w:val="24"/>
                <w:szCs w:val="24"/>
              </w:rPr>
            </w:pPr>
          </w:p>
        </w:tc>
      </w:tr>
      <w:tr w:rsidR="005C394C" w:rsidRPr="00A0480E" w14:paraId="7D5A3E8B" w14:textId="77777777" w:rsidTr="00D03D35">
        <w:trPr>
          <w:trHeight w:val="192"/>
        </w:trPr>
        <w:tc>
          <w:tcPr>
            <w:tcW w:w="535" w:type="dxa"/>
            <w:tcBorders>
              <w:top w:val="single" w:sz="4" w:space="0" w:color="auto"/>
              <w:left w:val="single" w:sz="6" w:space="0" w:color="000000"/>
              <w:bottom w:val="single" w:sz="4" w:space="0" w:color="auto"/>
            </w:tcBorders>
          </w:tcPr>
          <w:p w14:paraId="255C0559" w14:textId="7B2DF368" w:rsidR="005C394C" w:rsidRPr="00A0480E" w:rsidRDefault="005C394C" w:rsidP="005C394C">
            <w:pPr>
              <w:pStyle w:val="TableParagraph"/>
              <w:jc w:val="center"/>
              <w:rPr>
                <w:sz w:val="24"/>
                <w:szCs w:val="24"/>
              </w:rPr>
            </w:pPr>
            <w:r w:rsidRPr="00A0480E">
              <w:rPr>
                <w:sz w:val="24"/>
                <w:szCs w:val="24"/>
              </w:rPr>
              <w:t>10</w:t>
            </w:r>
          </w:p>
        </w:tc>
        <w:tc>
          <w:tcPr>
            <w:tcW w:w="2474" w:type="dxa"/>
            <w:tcBorders>
              <w:top w:val="single" w:sz="4" w:space="0" w:color="auto"/>
              <w:bottom w:val="single" w:sz="4" w:space="0" w:color="auto"/>
            </w:tcBorders>
          </w:tcPr>
          <w:p w14:paraId="5645E872" w14:textId="75367C59" w:rsidR="005C394C" w:rsidRPr="005C394C" w:rsidRDefault="005C394C" w:rsidP="005C394C">
            <w:pPr>
              <w:pStyle w:val="TableParagraph"/>
              <w:rPr>
                <w:sz w:val="24"/>
                <w:szCs w:val="24"/>
                <w:lang w:val="en-US"/>
              </w:rPr>
            </w:pPr>
            <w:r w:rsidRPr="005C394C">
              <w:rPr>
                <w:sz w:val="24"/>
                <w:szCs w:val="24"/>
              </w:rPr>
              <w:t>10.</w:t>
            </w:r>
            <w:r w:rsidRPr="005C394C">
              <w:rPr>
                <w:color w:val="000000" w:themeColor="text1"/>
                <w:sz w:val="24"/>
                <w:szCs w:val="24"/>
              </w:rPr>
              <w:t xml:space="preserve"> Ернест Хемінгуей. Діалогічне та монологічне мовлення. Граматика:</w:t>
            </w:r>
            <w:r w:rsidRPr="005C394C">
              <w:rPr>
                <w:sz w:val="24"/>
                <w:szCs w:val="24"/>
                <w:lang w:val="en-US"/>
              </w:rPr>
              <w:t xml:space="preserve"> The Past Perfect Tense. The Future Perfect Tense</w:t>
            </w:r>
          </w:p>
        </w:tc>
        <w:tc>
          <w:tcPr>
            <w:tcW w:w="4111" w:type="dxa"/>
            <w:tcBorders>
              <w:top w:val="single" w:sz="4" w:space="0" w:color="auto"/>
              <w:bottom w:val="single" w:sz="4" w:space="0" w:color="auto"/>
            </w:tcBorders>
          </w:tcPr>
          <w:p w14:paraId="477E6B23" w14:textId="77777777"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6C40D75C" w14:textId="77777777" w:rsidR="005C394C" w:rsidRPr="00A0480E" w:rsidRDefault="005C394C" w:rsidP="005C394C">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0E92D3FE" w14:textId="77777777" w:rsidR="005C394C" w:rsidRPr="00A0480E" w:rsidRDefault="005C394C" w:rsidP="005C394C">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p w14:paraId="52F33155" w14:textId="1201D855" w:rsidR="005C394C" w:rsidRPr="00A0480E" w:rsidRDefault="005C394C" w:rsidP="005C394C">
            <w:pPr>
              <w:pStyle w:val="TableParagraph"/>
              <w:rPr>
                <w:sz w:val="24"/>
                <w:szCs w:val="24"/>
              </w:rPr>
            </w:pPr>
            <w:r>
              <w:rPr>
                <w:sz w:val="24"/>
                <w:szCs w:val="24"/>
              </w:rPr>
              <w:t xml:space="preserve">правильно використовувати </w:t>
            </w:r>
            <w:r w:rsidRPr="0094753D">
              <w:rPr>
                <w:sz w:val="24"/>
                <w:szCs w:val="24"/>
                <w:lang w:val="en-US"/>
              </w:rPr>
              <w:t>Perfect</w:t>
            </w:r>
            <w:r w:rsidRPr="0094753D">
              <w:rPr>
                <w:sz w:val="24"/>
                <w:szCs w:val="24"/>
              </w:rPr>
              <w:t xml:space="preserve"> </w:t>
            </w:r>
            <w:r w:rsidRPr="0094753D">
              <w:rPr>
                <w:sz w:val="24"/>
                <w:szCs w:val="24"/>
                <w:lang w:val="en-US"/>
              </w:rPr>
              <w:t>Tense</w:t>
            </w:r>
          </w:p>
        </w:tc>
        <w:tc>
          <w:tcPr>
            <w:tcW w:w="2451" w:type="dxa"/>
            <w:tcBorders>
              <w:top w:val="single" w:sz="4" w:space="0" w:color="auto"/>
              <w:bottom w:val="single" w:sz="4" w:space="0" w:color="auto"/>
            </w:tcBorders>
          </w:tcPr>
          <w:p w14:paraId="155F2E94"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F8A8FE5"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01BF43E0"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219B8945"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p w14:paraId="56B87480" w14:textId="77777777" w:rsidR="005C394C" w:rsidRPr="00A0480E" w:rsidRDefault="005C394C" w:rsidP="005C394C">
            <w:pPr>
              <w:pStyle w:val="TableParagraph"/>
              <w:tabs>
                <w:tab w:val="left" w:pos="135"/>
              </w:tabs>
              <w:rPr>
                <w:sz w:val="24"/>
                <w:szCs w:val="24"/>
              </w:rPr>
            </w:pPr>
          </w:p>
        </w:tc>
      </w:tr>
      <w:tr w:rsidR="005C394C" w:rsidRPr="00A0480E" w14:paraId="107039FB" w14:textId="77777777" w:rsidTr="00D03D35">
        <w:trPr>
          <w:trHeight w:val="192"/>
        </w:trPr>
        <w:tc>
          <w:tcPr>
            <w:tcW w:w="535" w:type="dxa"/>
            <w:tcBorders>
              <w:top w:val="single" w:sz="4" w:space="0" w:color="auto"/>
              <w:left w:val="single" w:sz="6" w:space="0" w:color="000000"/>
              <w:bottom w:val="single" w:sz="4" w:space="0" w:color="auto"/>
            </w:tcBorders>
          </w:tcPr>
          <w:p w14:paraId="06222ED3" w14:textId="22C32628" w:rsidR="005C394C" w:rsidRPr="00A0480E" w:rsidRDefault="005C394C" w:rsidP="005C394C">
            <w:pPr>
              <w:pStyle w:val="TableParagraph"/>
              <w:jc w:val="center"/>
              <w:rPr>
                <w:sz w:val="24"/>
                <w:szCs w:val="24"/>
              </w:rPr>
            </w:pPr>
            <w:r w:rsidRPr="00A0480E">
              <w:rPr>
                <w:sz w:val="24"/>
                <w:szCs w:val="24"/>
              </w:rPr>
              <w:t>11</w:t>
            </w:r>
          </w:p>
        </w:tc>
        <w:tc>
          <w:tcPr>
            <w:tcW w:w="2474" w:type="dxa"/>
            <w:tcBorders>
              <w:top w:val="single" w:sz="4" w:space="0" w:color="auto"/>
              <w:bottom w:val="single" w:sz="4" w:space="0" w:color="auto"/>
            </w:tcBorders>
          </w:tcPr>
          <w:p w14:paraId="215418E5" w14:textId="77777777" w:rsidR="005C394C" w:rsidRPr="005C394C" w:rsidRDefault="005C394C" w:rsidP="005C394C">
            <w:pPr>
              <w:rPr>
                <w:color w:val="000000" w:themeColor="text1"/>
                <w:sz w:val="24"/>
                <w:szCs w:val="24"/>
              </w:rPr>
            </w:pPr>
            <w:r w:rsidRPr="005C394C">
              <w:rPr>
                <w:sz w:val="24"/>
                <w:szCs w:val="24"/>
              </w:rPr>
              <w:t>11.</w:t>
            </w:r>
            <w:r w:rsidRPr="005C394C">
              <w:rPr>
                <w:color w:val="000000" w:themeColor="text1"/>
                <w:sz w:val="24"/>
                <w:szCs w:val="24"/>
              </w:rPr>
              <w:t xml:space="preserve"> Джек Лондон. Читання та обговорення уривків з творів</w:t>
            </w:r>
          </w:p>
          <w:p w14:paraId="686AFB77" w14:textId="324BD9AA" w:rsidR="005C394C" w:rsidRPr="005C394C" w:rsidRDefault="005C394C" w:rsidP="005C394C">
            <w:pPr>
              <w:pStyle w:val="TableParagraph"/>
              <w:rPr>
                <w:sz w:val="24"/>
                <w:szCs w:val="24"/>
              </w:rPr>
            </w:pPr>
            <w:r w:rsidRPr="005C394C">
              <w:rPr>
                <w:color w:val="000000" w:themeColor="text1"/>
                <w:sz w:val="24"/>
                <w:szCs w:val="24"/>
              </w:rPr>
              <w:t>Граматика:</w:t>
            </w:r>
            <w:r w:rsidRPr="005C394C">
              <w:rPr>
                <w:sz w:val="24"/>
                <w:szCs w:val="24"/>
                <w:lang w:val="en-US"/>
              </w:rPr>
              <w:t xml:space="preserve"> Indefinite Pronouns: some, any, no, none</w:t>
            </w:r>
          </w:p>
        </w:tc>
        <w:tc>
          <w:tcPr>
            <w:tcW w:w="4111" w:type="dxa"/>
            <w:tcBorders>
              <w:top w:val="single" w:sz="4" w:space="0" w:color="auto"/>
              <w:bottom w:val="single" w:sz="4" w:space="0" w:color="auto"/>
            </w:tcBorders>
          </w:tcPr>
          <w:p w14:paraId="6E388B0E" w14:textId="77777777"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2457A038" w14:textId="65A5B168" w:rsidR="005C394C" w:rsidRDefault="005C394C" w:rsidP="005C394C">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тематики заняття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w:t>
            </w:r>
            <w:r w:rsidRPr="00A0480E">
              <w:rPr>
                <w:bCs/>
                <w:sz w:val="24"/>
                <w:szCs w:val="24"/>
                <w:lang w:eastAsia="ru-RU"/>
              </w:rPr>
              <w:lastRenderedPageBreak/>
              <w:t>спілкуванні</w:t>
            </w:r>
            <w:r>
              <w:rPr>
                <w:bCs/>
                <w:sz w:val="24"/>
                <w:szCs w:val="24"/>
                <w:lang w:eastAsia="ru-RU"/>
              </w:rPr>
              <w:t>;</w:t>
            </w:r>
          </w:p>
          <w:p w14:paraId="6B3DE184" w14:textId="241EBF8D" w:rsidR="005C394C" w:rsidRPr="00E46ACF" w:rsidRDefault="005C394C" w:rsidP="005C394C">
            <w:pPr>
              <w:pStyle w:val="TableParagraph"/>
              <w:rPr>
                <w:bCs/>
                <w:sz w:val="24"/>
                <w:szCs w:val="24"/>
                <w:lang w:eastAsia="ru-RU"/>
              </w:rPr>
            </w:pPr>
            <w:r>
              <w:rPr>
                <w:bCs/>
                <w:sz w:val="24"/>
                <w:szCs w:val="24"/>
                <w:lang w:eastAsia="ru-RU"/>
              </w:rPr>
              <w:t xml:space="preserve">використовувати  </w:t>
            </w:r>
            <w:r w:rsidRPr="0094753D">
              <w:rPr>
                <w:sz w:val="24"/>
                <w:szCs w:val="24"/>
                <w:lang w:val="en-US"/>
              </w:rPr>
              <w:t>some</w:t>
            </w:r>
            <w:r w:rsidRPr="00E46ACF">
              <w:rPr>
                <w:sz w:val="24"/>
                <w:szCs w:val="24"/>
              </w:rPr>
              <w:t xml:space="preserve">, </w:t>
            </w:r>
            <w:r w:rsidRPr="0094753D">
              <w:rPr>
                <w:sz w:val="24"/>
                <w:szCs w:val="24"/>
                <w:lang w:val="en-US"/>
              </w:rPr>
              <w:t>any</w:t>
            </w:r>
            <w:r w:rsidRPr="00E46ACF">
              <w:rPr>
                <w:sz w:val="24"/>
                <w:szCs w:val="24"/>
              </w:rPr>
              <w:t xml:space="preserve">, </w:t>
            </w:r>
            <w:r w:rsidRPr="0094753D">
              <w:rPr>
                <w:sz w:val="24"/>
                <w:szCs w:val="24"/>
                <w:lang w:val="en-US"/>
              </w:rPr>
              <w:t>no</w:t>
            </w:r>
            <w:r w:rsidRPr="00E46ACF">
              <w:rPr>
                <w:sz w:val="24"/>
                <w:szCs w:val="24"/>
              </w:rPr>
              <w:t xml:space="preserve">, </w:t>
            </w:r>
            <w:r w:rsidRPr="0094753D">
              <w:rPr>
                <w:sz w:val="24"/>
                <w:szCs w:val="24"/>
                <w:lang w:val="en-US"/>
              </w:rPr>
              <w:t>none</w:t>
            </w:r>
            <w:r>
              <w:rPr>
                <w:sz w:val="24"/>
                <w:szCs w:val="24"/>
              </w:rPr>
              <w:t xml:space="preserve"> у діалогічному та монологічному мовленні</w:t>
            </w:r>
          </w:p>
        </w:tc>
        <w:tc>
          <w:tcPr>
            <w:tcW w:w="2451" w:type="dxa"/>
            <w:tcBorders>
              <w:top w:val="single" w:sz="4" w:space="0" w:color="auto"/>
              <w:bottom w:val="single" w:sz="4" w:space="0" w:color="auto"/>
            </w:tcBorders>
          </w:tcPr>
          <w:p w14:paraId="0E2C5CDF"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lastRenderedPageBreak/>
              <w:t xml:space="preserve">Вправи на закріплення лексики, граматики, формування та розвиток монологічного та діалогічного мовлення, навичок письма, </w:t>
            </w:r>
            <w:r w:rsidRPr="00A0480E">
              <w:rPr>
                <w:sz w:val="24"/>
                <w:szCs w:val="24"/>
              </w:rPr>
              <w:lastRenderedPageBreak/>
              <w:t>сприйняття інформації на слух та розуміння читання.</w:t>
            </w:r>
          </w:p>
          <w:p w14:paraId="56F39A99"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5A7EB347"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49B08083"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p w14:paraId="40016443" w14:textId="77777777" w:rsidR="005C394C" w:rsidRPr="00A0480E" w:rsidRDefault="005C394C" w:rsidP="005C394C">
            <w:pPr>
              <w:pStyle w:val="TableParagraph"/>
              <w:tabs>
                <w:tab w:val="left" w:pos="135"/>
              </w:tabs>
              <w:rPr>
                <w:sz w:val="24"/>
                <w:szCs w:val="24"/>
              </w:rPr>
            </w:pPr>
          </w:p>
        </w:tc>
      </w:tr>
      <w:tr w:rsidR="005C394C" w:rsidRPr="00A0480E" w14:paraId="1A7E97E7" w14:textId="77777777" w:rsidTr="00D03D35">
        <w:trPr>
          <w:trHeight w:val="4205"/>
        </w:trPr>
        <w:tc>
          <w:tcPr>
            <w:tcW w:w="535" w:type="dxa"/>
            <w:tcBorders>
              <w:top w:val="single" w:sz="4" w:space="0" w:color="auto"/>
              <w:left w:val="single" w:sz="6" w:space="0" w:color="000000"/>
              <w:bottom w:val="single" w:sz="4" w:space="0" w:color="auto"/>
            </w:tcBorders>
          </w:tcPr>
          <w:p w14:paraId="67ACB41B" w14:textId="716AA8CC" w:rsidR="005C394C" w:rsidRPr="00A0480E" w:rsidRDefault="005C394C" w:rsidP="005C394C">
            <w:pPr>
              <w:pStyle w:val="TableParagraph"/>
              <w:jc w:val="center"/>
              <w:rPr>
                <w:sz w:val="24"/>
                <w:szCs w:val="24"/>
              </w:rPr>
            </w:pPr>
            <w:r w:rsidRPr="00A0480E">
              <w:rPr>
                <w:sz w:val="24"/>
                <w:szCs w:val="24"/>
              </w:rPr>
              <w:lastRenderedPageBreak/>
              <w:t>12</w:t>
            </w:r>
          </w:p>
        </w:tc>
        <w:tc>
          <w:tcPr>
            <w:tcW w:w="2474" w:type="dxa"/>
            <w:tcBorders>
              <w:top w:val="single" w:sz="4" w:space="0" w:color="auto"/>
              <w:bottom w:val="single" w:sz="4" w:space="0" w:color="auto"/>
            </w:tcBorders>
          </w:tcPr>
          <w:p w14:paraId="0C9D01D3" w14:textId="77777777" w:rsidR="005C394C" w:rsidRPr="005C394C" w:rsidRDefault="005C394C" w:rsidP="005C394C">
            <w:pPr>
              <w:rPr>
                <w:color w:val="000000" w:themeColor="text1"/>
                <w:sz w:val="24"/>
                <w:szCs w:val="24"/>
              </w:rPr>
            </w:pPr>
            <w:r w:rsidRPr="005C394C">
              <w:rPr>
                <w:sz w:val="24"/>
                <w:szCs w:val="24"/>
              </w:rPr>
              <w:t>12.</w:t>
            </w:r>
            <w:r w:rsidRPr="005C394C">
              <w:rPr>
                <w:color w:val="000000" w:themeColor="text1"/>
                <w:sz w:val="24"/>
                <w:szCs w:val="24"/>
              </w:rPr>
              <w:t xml:space="preserve"> О. Генрі. Аудіювання. Бесіди за темою.</w:t>
            </w:r>
          </w:p>
          <w:p w14:paraId="67866BAA" w14:textId="7E5BC168"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lang w:val="en-US"/>
              </w:rPr>
              <w:t xml:space="preserve"> The Perfect Continuous Tenses</w:t>
            </w:r>
          </w:p>
        </w:tc>
        <w:tc>
          <w:tcPr>
            <w:tcW w:w="4111" w:type="dxa"/>
            <w:tcBorders>
              <w:top w:val="single" w:sz="4" w:space="0" w:color="auto"/>
              <w:bottom w:val="single" w:sz="4" w:space="0" w:color="auto"/>
            </w:tcBorders>
          </w:tcPr>
          <w:p w14:paraId="5732E694" w14:textId="77777777"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51892C00" w14:textId="77777777" w:rsidR="005C394C" w:rsidRPr="00A0480E" w:rsidRDefault="005C394C" w:rsidP="005C394C">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725DD88C" w14:textId="77777777" w:rsidR="005C394C" w:rsidRDefault="005C394C" w:rsidP="005C394C">
            <w:pPr>
              <w:pStyle w:val="TableParagraph"/>
              <w:rPr>
                <w:sz w:val="24"/>
                <w:szCs w:val="24"/>
              </w:rPr>
            </w:pPr>
            <w:r>
              <w:rPr>
                <w:sz w:val="24"/>
                <w:szCs w:val="24"/>
              </w:rPr>
              <w:t>розуміти тексти та діалоги на слух за вивченою тематикою;</w:t>
            </w:r>
          </w:p>
          <w:p w14:paraId="2ADD3C44" w14:textId="2C021F94" w:rsidR="005C394C" w:rsidRPr="00F36A35" w:rsidRDefault="005C394C" w:rsidP="005C394C">
            <w:pPr>
              <w:pStyle w:val="TableParagraph"/>
              <w:rPr>
                <w:sz w:val="24"/>
                <w:szCs w:val="24"/>
              </w:rPr>
            </w:pPr>
            <w:r>
              <w:rPr>
                <w:sz w:val="24"/>
                <w:szCs w:val="24"/>
              </w:rPr>
              <w:t xml:space="preserve">розрізняти та правильно застосовувати </w:t>
            </w:r>
            <w:r w:rsidRPr="0094753D">
              <w:rPr>
                <w:sz w:val="24"/>
                <w:szCs w:val="24"/>
                <w:lang w:val="en-US"/>
              </w:rPr>
              <w:t>Continuous</w:t>
            </w:r>
            <w:r w:rsidRPr="00E46ACF">
              <w:rPr>
                <w:sz w:val="24"/>
                <w:szCs w:val="24"/>
                <w:lang w:val="ru-RU"/>
              </w:rPr>
              <w:t xml:space="preserve"> </w:t>
            </w:r>
            <w:r w:rsidRPr="0094753D">
              <w:rPr>
                <w:sz w:val="24"/>
                <w:szCs w:val="24"/>
                <w:lang w:val="en-US"/>
              </w:rPr>
              <w:t>Tenses</w:t>
            </w:r>
          </w:p>
        </w:tc>
        <w:tc>
          <w:tcPr>
            <w:tcW w:w="2451" w:type="dxa"/>
            <w:tcBorders>
              <w:top w:val="single" w:sz="4" w:space="0" w:color="auto"/>
              <w:bottom w:val="single" w:sz="4" w:space="0" w:color="auto"/>
            </w:tcBorders>
          </w:tcPr>
          <w:p w14:paraId="625F279C"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77F7FBC"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715436FF"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045DB893" w14:textId="568C0129" w:rsidR="005C394C" w:rsidRPr="00F36A35" w:rsidRDefault="005C394C" w:rsidP="005C394C">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tc>
      </w:tr>
      <w:tr w:rsidR="005C394C" w:rsidRPr="00A0480E" w14:paraId="7A6B448C" w14:textId="77777777" w:rsidTr="00D03D35">
        <w:trPr>
          <w:trHeight w:val="348"/>
        </w:trPr>
        <w:tc>
          <w:tcPr>
            <w:tcW w:w="535" w:type="dxa"/>
            <w:tcBorders>
              <w:top w:val="single" w:sz="4" w:space="0" w:color="auto"/>
              <w:left w:val="single" w:sz="6" w:space="0" w:color="000000"/>
              <w:bottom w:val="single" w:sz="4" w:space="0" w:color="auto"/>
            </w:tcBorders>
          </w:tcPr>
          <w:p w14:paraId="33A2B27B" w14:textId="0356D9EC" w:rsidR="005C394C" w:rsidRPr="00A0480E" w:rsidRDefault="005C394C" w:rsidP="005C394C">
            <w:pPr>
              <w:pStyle w:val="TableParagraph"/>
              <w:jc w:val="center"/>
              <w:rPr>
                <w:sz w:val="24"/>
                <w:szCs w:val="24"/>
              </w:rPr>
            </w:pPr>
            <w:r>
              <w:rPr>
                <w:sz w:val="24"/>
                <w:szCs w:val="24"/>
              </w:rPr>
              <w:t>13</w:t>
            </w:r>
          </w:p>
        </w:tc>
        <w:tc>
          <w:tcPr>
            <w:tcW w:w="2474" w:type="dxa"/>
            <w:tcBorders>
              <w:top w:val="single" w:sz="4" w:space="0" w:color="auto"/>
              <w:bottom w:val="single" w:sz="4" w:space="0" w:color="auto"/>
            </w:tcBorders>
          </w:tcPr>
          <w:p w14:paraId="2117B71B" w14:textId="77777777" w:rsidR="005C394C" w:rsidRPr="005C394C" w:rsidRDefault="005C394C" w:rsidP="005C394C">
            <w:pPr>
              <w:rPr>
                <w:color w:val="000000" w:themeColor="text1"/>
                <w:sz w:val="24"/>
                <w:szCs w:val="24"/>
              </w:rPr>
            </w:pPr>
            <w:r w:rsidRPr="005C394C">
              <w:rPr>
                <w:sz w:val="24"/>
                <w:szCs w:val="24"/>
              </w:rPr>
              <w:t>13.</w:t>
            </w:r>
            <w:r w:rsidRPr="005C394C">
              <w:rPr>
                <w:color w:val="000000" w:themeColor="text1"/>
                <w:sz w:val="24"/>
                <w:szCs w:val="24"/>
              </w:rPr>
              <w:t xml:space="preserve"> Сучасна американська література. Написання есе.</w:t>
            </w:r>
          </w:p>
          <w:p w14:paraId="25D85842" w14:textId="77777777" w:rsidR="005C394C" w:rsidRPr="005C394C" w:rsidRDefault="005C394C" w:rsidP="005C394C">
            <w:pPr>
              <w:rPr>
                <w:sz w:val="24"/>
                <w:szCs w:val="24"/>
                <w:lang w:val="en-US"/>
              </w:rPr>
            </w:pPr>
            <w:r w:rsidRPr="005C394C">
              <w:rPr>
                <w:color w:val="000000" w:themeColor="text1"/>
                <w:sz w:val="24"/>
                <w:szCs w:val="24"/>
              </w:rPr>
              <w:t>Граматика:</w:t>
            </w:r>
            <w:r w:rsidRPr="005C394C">
              <w:rPr>
                <w:sz w:val="24"/>
                <w:szCs w:val="24"/>
                <w:lang w:val="en-US"/>
              </w:rPr>
              <w:t xml:space="preserve"> Indefinite Pronouns: much, many, few, little</w:t>
            </w:r>
          </w:p>
          <w:p w14:paraId="03A5EB42" w14:textId="77777777" w:rsidR="005C394C" w:rsidRPr="005C394C" w:rsidRDefault="005C394C" w:rsidP="005C394C">
            <w:pPr>
              <w:pStyle w:val="TableParagraph"/>
              <w:rPr>
                <w:sz w:val="24"/>
                <w:szCs w:val="24"/>
                <w:lang w:val="en-US"/>
              </w:rPr>
            </w:pPr>
          </w:p>
        </w:tc>
        <w:tc>
          <w:tcPr>
            <w:tcW w:w="4111" w:type="dxa"/>
            <w:tcBorders>
              <w:top w:val="single" w:sz="4" w:space="0" w:color="auto"/>
              <w:bottom w:val="single" w:sz="4" w:space="0" w:color="auto"/>
            </w:tcBorders>
          </w:tcPr>
          <w:p w14:paraId="14B54DF6" w14:textId="306FC9B0" w:rsidR="005C394C" w:rsidRPr="00A0480E" w:rsidRDefault="005C394C" w:rsidP="005C394C">
            <w:pPr>
              <w:pStyle w:val="20"/>
              <w:spacing w:after="0"/>
              <w:jc w:val="left"/>
              <w:rPr>
                <w:b/>
                <w:sz w:val="24"/>
                <w:szCs w:val="24"/>
                <w:lang w:val="ru-RU"/>
              </w:rPr>
            </w:pPr>
            <w:r w:rsidRPr="00A0480E">
              <w:rPr>
                <w:sz w:val="24"/>
                <w:szCs w:val="24"/>
                <w:lang w:val="ru-RU"/>
              </w:rPr>
              <w:t>Ф</w:t>
            </w:r>
            <w:r w:rsidRPr="00A0480E">
              <w:rPr>
                <w:sz w:val="24"/>
                <w:szCs w:val="24"/>
                <w:lang w:val="uk-UA"/>
              </w:rPr>
              <w:t xml:space="preserve">ормулювати правильні питання до запропонованих відповідей, </w:t>
            </w:r>
          </w:p>
          <w:p w14:paraId="0A7C9E3A" w14:textId="77777777" w:rsidR="005C394C" w:rsidRPr="00A0480E" w:rsidRDefault="005C394C" w:rsidP="005C394C">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69CED1F6" w14:textId="77777777" w:rsidR="005C394C" w:rsidRPr="00A0480E" w:rsidRDefault="005C394C" w:rsidP="005C394C">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p w14:paraId="1469E3F9" w14:textId="7D594886" w:rsidR="005C394C" w:rsidRPr="00A0480E" w:rsidRDefault="005C394C" w:rsidP="005C394C">
            <w:pPr>
              <w:pStyle w:val="TableParagraph"/>
              <w:rPr>
                <w:sz w:val="24"/>
                <w:szCs w:val="24"/>
                <w:lang w:eastAsia="ru-RU"/>
              </w:rPr>
            </w:pPr>
            <w:r>
              <w:rPr>
                <w:sz w:val="24"/>
                <w:szCs w:val="24"/>
                <w:lang w:eastAsia="ru-RU"/>
              </w:rPr>
              <w:t>в</w:t>
            </w:r>
            <w:r w:rsidRPr="00A0480E">
              <w:rPr>
                <w:sz w:val="24"/>
                <w:szCs w:val="24"/>
                <w:lang w:eastAsia="ru-RU"/>
              </w:rPr>
              <w:t>міти вести бесіду за тематикою заняття (діалогічне та монологічне мовлення);</w:t>
            </w:r>
          </w:p>
          <w:p w14:paraId="0F3EFCE6" w14:textId="68D65595" w:rsidR="005C394C" w:rsidRPr="00A0480E" w:rsidRDefault="005C394C" w:rsidP="005C394C">
            <w:pPr>
              <w:pStyle w:val="TableParagraph"/>
              <w:rPr>
                <w:sz w:val="24"/>
                <w:szCs w:val="24"/>
              </w:rPr>
            </w:pPr>
            <w:r>
              <w:rPr>
                <w:sz w:val="24"/>
                <w:szCs w:val="24"/>
              </w:rPr>
              <w:t>знати граматичні конструкції за темою занняття</w:t>
            </w:r>
          </w:p>
        </w:tc>
        <w:tc>
          <w:tcPr>
            <w:tcW w:w="2451" w:type="dxa"/>
            <w:tcBorders>
              <w:top w:val="single" w:sz="4" w:space="0" w:color="auto"/>
              <w:bottom w:val="single" w:sz="4" w:space="0" w:color="auto"/>
            </w:tcBorders>
          </w:tcPr>
          <w:p w14:paraId="779A93D1"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025B0E4"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40FFC6F6"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7E78C6B0" w14:textId="2F80A4AF"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5D3A875B" w14:textId="77777777" w:rsidTr="00D03D35">
        <w:trPr>
          <w:trHeight w:val="360"/>
        </w:trPr>
        <w:tc>
          <w:tcPr>
            <w:tcW w:w="535" w:type="dxa"/>
            <w:tcBorders>
              <w:top w:val="single" w:sz="4" w:space="0" w:color="auto"/>
              <w:left w:val="single" w:sz="6" w:space="0" w:color="000000"/>
              <w:bottom w:val="single" w:sz="4" w:space="0" w:color="auto"/>
            </w:tcBorders>
          </w:tcPr>
          <w:p w14:paraId="013DDE5B" w14:textId="40D2CA2C" w:rsidR="005C394C" w:rsidRPr="00A0480E" w:rsidRDefault="005C394C" w:rsidP="005C394C">
            <w:pPr>
              <w:pStyle w:val="TableParagraph"/>
              <w:jc w:val="center"/>
              <w:rPr>
                <w:sz w:val="24"/>
                <w:szCs w:val="24"/>
              </w:rPr>
            </w:pPr>
            <w:r>
              <w:rPr>
                <w:sz w:val="24"/>
                <w:szCs w:val="24"/>
              </w:rPr>
              <w:t>14</w:t>
            </w:r>
          </w:p>
        </w:tc>
        <w:tc>
          <w:tcPr>
            <w:tcW w:w="2474" w:type="dxa"/>
            <w:tcBorders>
              <w:top w:val="single" w:sz="4" w:space="0" w:color="auto"/>
              <w:bottom w:val="single" w:sz="4" w:space="0" w:color="auto"/>
            </w:tcBorders>
          </w:tcPr>
          <w:p w14:paraId="3D87EE13" w14:textId="671EA974" w:rsidR="005C394C" w:rsidRPr="005C394C" w:rsidRDefault="005C394C" w:rsidP="005C394C">
            <w:pPr>
              <w:pStyle w:val="TableParagraph"/>
              <w:rPr>
                <w:sz w:val="24"/>
                <w:szCs w:val="24"/>
                <w:lang w:val="ru-RU"/>
              </w:rPr>
            </w:pPr>
            <w:r w:rsidRPr="005C394C">
              <w:rPr>
                <w:sz w:val="24"/>
                <w:szCs w:val="24"/>
              </w:rPr>
              <w:t>14.</w:t>
            </w:r>
            <w:r w:rsidRPr="005C394C">
              <w:rPr>
                <w:color w:val="000000" w:themeColor="text1"/>
                <w:sz w:val="24"/>
                <w:szCs w:val="24"/>
              </w:rPr>
              <w:t xml:space="preserve">Домашнє читання. </w:t>
            </w:r>
            <w:r w:rsidRPr="005C394C">
              <w:rPr>
                <w:sz w:val="24"/>
                <w:szCs w:val="24"/>
              </w:rPr>
              <w:t>Граматичні особливості фахово-орієнтованого мовлення.</w:t>
            </w:r>
          </w:p>
        </w:tc>
        <w:tc>
          <w:tcPr>
            <w:tcW w:w="4111" w:type="dxa"/>
            <w:tcBorders>
              <w:top w:val="single" w:sz="4" w:space="0" w:color="auto"/>
              <w:bottom w:val="single" w:sz="4" w:space="0" w:color="auto"/>
            </w:tcBorders>
          </w:tcPr>
          <w:p w14:paraId="288E67CF" w14:textId="77777777"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3ECFC812" w14:textId="77777777" w:rsidR="005C394C" w:rsidRDefault="005C394C" w:rsidP="005C394C">
            <w:pPr>
              <w:pStyle w:val="TableParagraph"/>
              <w:rPr>
                <w:sz w:val="24"/>
                <w:szCs w:val="24"/>
              </w:rPr>
            </w:pPr>
            <w:r>
              <w:rPr>
                <w:sz w:val="24"/>
                <w:szCs w:val="24"/>
              </w:rPr>
              <w:t>читати та переказувати тексти фахового спрямування;</w:t>
            </w:r>
          </w:p>
          <w:p w14:paraId="28A3BC70" w14:textId="77777777" w:rsidR="005C394C" w:rsidRDefault="005C394C" w:rsidP="005C394C">
            <w:pPr>
              <w:pStyle w:val="TableParagraph"/>
              <w:rPr>
                <w:sz w:val="24"/>
                <w:szCs w:val="24"/>
              </w:rPr>
            </w:pPr>
            <w:r>
              <w:rPr>
                <w:sz w:val="24"/>
                <w:szCs w:val="24"/>
              </w:rPr>
              <w:t>розуміти мову на слух з використанням вивченої лексики;</w:t>
            </w:r>
          </w:p>
          <w:p w14:paraId="22C51E68" w14:textId="73CC5B92" w:rsidR="005C394C" w:rsidRDefault="005C394C" w:rsidP="005C394C">
            <w:pPr>
              <w:pStyle w:val="TableParagraph"/>
              <w:rPr>
                <w:sz w:val="24"/>
                <w:szCs w:val="24"/>
              </w:rPr>
            </w:pPr>
            <w:r>
              <w:rPr>
                <w:sz w:val="24"/>
                <w:szCs w:val="24"/>
              </w:rPr>
              <w:t>виокремлювати з прочитаних текстів вивчені граматичні структури</w:t>
            </w:r>
          </w:p>
        </w:tc>
        <w:tc>
          <w:tcPr>
            <w:tcW w:w="2451" w:type="dxa"/>
            <w:tcBorders>
              <w:top w:val="single" w:sz="4" w:space="0" w:color="auto"/>
              <w:bottom w:val="single" w:sz="4" w:space="0" w:color="auto"/>
            </w:tcBorders>
          </w:tcPr>
          <w:p w14:paraId="753AA337"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594666C"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092A1760"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7F2C3001" w14:textId="2ECF850F"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01796B4D" w14:textId="77777777" w:rsidTr="00D03D35">
        <w:trPr>
          <w:trHeight w:val="1668"/>
        </w:trPr>
        <w:tc>
          <w:tcPr>
            <w:tcW w:w="535" w:type="dxa"/>
            <w:tcBorders>
              <w:top w:val="single" w:sz="4" w:space="0" w:color="auto"/>
              <w:left w:val="single" w:sz="6" w:space="0" w:color="000000"/>
              <w:bottom w:val="single" w:sz="4" w:space="0" w:color="auto"/>
            </w:tcBorders>
          </w:tcPr>
          <w:p w14:paraId="411B8DE8" w14:textId="0CC22D0E" w:rsidR="005C394C" w:rsidRPr="00A0480E" w:rsidRDefault="005C394C" w:rsidP="005C394C">
            <w:pPr>
              <w:pStyle w:val="TableParagraph"/>
              <w:jc w:val="center"/>
              <w:rPr>
                <w:sz w:val="24"/>
                <w:szCs w:val="24"/>
              </w:rPr>
            </w:pPr>
            <w:r w:rsidRPr="00A0480E">
              <w:rPr>
                <w:sz w:val="24"/>
                <w:szCs w:val="24"/>
              </w:rPr>
              <w:lastRenderedPageBreak/>
              <w:t>1</w:t>
            </w:r>
            <w:r>
              <w:rPr>
                <w:sz w:val="24"/>
                <w:szCs w:val="24"/>
              </w:rPr>
              <w:t>5</w:t>
            </w:r>
          </w:p>
        </w:tc>
        <w:tc>
          <w:tcPr>
            <w:tcW w:w="2474" w:type="dxa"/>
            <w:tcBorders>
              <w:top w:val="single" w:sz="4" w:space="0" w:color="auto"/>
              <w:bottom w:val="single" w:sz="4" w:space="0" w:color="auto"/>
            </w:tcBorders>
          </w:tcPr>
          <w:p w14:paraId="591FE475" w14:textId="2642A6C4" w:rsidR="005C394C" w:rsidRPr="005C394C" w:rsidRDefault="005C394C" w:rsidP="005C394C">
            <w:pPr>
              <w:pStyle w:val="TableParagraph"/>
              <w:rPr>
                <w:sz w:val="24"/>
                <w:szCs w:val="24"/>
                <w:lang w:val="ru-RU"/>
              </w:rPr>
            </w:pPr>
            <w:r w:rsidRPr="005C394C">
              <w:rPr>
                <w:sz w:val="24"/>
                <w:szCs w:val="24"/>
              </w:rPr>
              <w:t>15.Підсумковий контроль. Модульна контрольна робота.</w:t>
            </w:r>
          </w:p>
        </w:tc>
        <w:tc>
          <w:tcPr>
            <w:tcW w:w="4111" w:type="dxa"/>
            <w:tcBorders>
              <w:top w:val="single" w:sz="4" w:space="0" w:color="auto"/>
              <w:bottom w:val="single" w:sz="4" w:space="0" w:color="auto"/>
            </w:tcBorders>
          </w:tcPr>
          <w:p w14:paraId="3CFFEB20" w14:textId="77777777" w:rsidR="005C394C" w:rsidRDefault="005C394C" w:rsidP="005C394C">
            <w:pPr>
              <w:pStyle w:val="TableParagraph"/>
              <w:rPr>
                <w:rFonts w:eastAsia="Arial Unicode MS"/>
                <w:sz w:val="24"/>
                <w:szCs w:val="24"/>
              </w:rPr>
            </w:pPr>
            <w:r w:rsidRPr="00A0480E">
              <w:rPr>
                <w:rFonts w:eastAsia="Arial Unicode MS"/>
                <w:sz w:val="24"/>
                <w:szCs w:val="24"/>
              </w:rPr>
              <w:t>Працювати з аудіо матеріалом, слухати та розуміти тексти у наступних монологічних та діалогічних текстових формах: dialogues, discussions, debates, radio and TV programs.</w:t>
            </w:r>
          </w:p>
          <w:p w14:paraId="378C3AEA" w14:textId="4E6C4B04" w:rsidR="005C394C" w:rsidRPr="00A0480E" w:rsidRDefault="005C394C" w:rsidP="005C394C">
            <w:pPr>
              <w:pStyle w:val="TableParagraph"/>
              <w:rPr>
                <w:sz w:val="24"/>
                <w:szCs w:val="24"/>
              </w:rPr>
            </w:pPr>
          </w:p>
        </w:tc>
        <w:tc>
          <w:tcPr>
            <w:tcW w:w="2451" w:type="dxa"/>
            <w:tcBorders>
              <w:top w:val="single" w:sz="4" w:space="0" w:color="auto"/>
              <w:bottom w:val="single" w:sz="4" w:space="0" w:color="auto"/>
            </w:tcBorders>
          </w:tcPr>
          <w:p w14:paraId="4478684D" w14:textId="77777777" w:rsidR="005C394C" w:rsidRPr="00A0480E" w:rsidRDefault="005C394C" w:rsidP="005C394C">
            <w:pPr>
              <w:tabs>
                <w:tab w:val="left" w:pos="135"/>
              </w:tabs>
              <w:jc w:val="both"/>
              <w:rPr>
                <w:sz w:val="24"/>
                <w:szCs w:val="24"/>
              </w:rPr>
            </w:pPr>
            <w:r w:rsidRPr="00A0480E">
              <w:rPr>
                <w:sz w:val="24"/>
                <w:szCs w:val="24"/>
              </w:rPr>
              <w:t>Лексико-граматичний контроль; тестування</w:t>
            </w:r>
          </w:p>
          <w:p w14:paraId="19BCF7C1" w14:textId="77777777" w:rsidR="005C394C" w:rsidRPr="00A0480E" w:rsidRDefault="005C394C" w:rsidP="005C394C">
            <w:pPr>
              <w:pStyle w:val="TableParagraph"/>
              <w:tabs>
                <w:tab w:val="left" w:pos="135"/>
              </w:tabs>
              <w:rPr>
                <w:sz w:val="24"/>
                <w:szCs w:val="24"/>
              </w:rPr>
            </w:pPr>
          </w:p>
        </w:tc>
      </w:tr>
      <w:tr w:rsidR="005C394C" w:rsidRPr="00A0480E" w14:paraId="0ACC3DBC" w14:textId="77777777" w:rsidTr="00D03D35">
        <w:trPr>
          <w:trHeight w:val="204"/>
        </w:trPr>
        <w:tc>
          <w:tcPr>
            <w:tcW w:w="535" w:type="dxa"/>
            <w:tcBorders>
              <w:top w:val="single" w:sz="4" w:space="0" w:color="auto"/>
              <w:left w:val="single" w:sz="6" w:space="0" w:color="000000"/>
              <w:bottom w:val="single" w:sz="4" w:space="0" w:color="auto"/>
            </w:tcBorders>
          </w:tcPr>
          <w:p w14:paraId="279F016C" w14:textId="7022A107" w:rsidR="005C394C" w:rsidRPr="00A0480E" w:rsidRDefault="005C394C" w:rsidP="005C394C">
            <w:pPr>
              <w:pStyle w:val="TableParagraph"/>
              <w:jc w:val="center"/>
              <w:rPr>
                <w:sz w:val="24"/>
                <w:szCs w:val="24"/>
              </w:rPr>
            </w:pPr>
            <w:r>
              <w:rPr>
                <w:sz w:val="24"/>
                <w:szCs w:val="24"/>
              </w:rPr>
              <w:t>16</w:t>
            </w:r>
          </w:p>
        </w:tc>
        <w:tc>
          <w:tcPr>
            <w:tcW w:w="2474" w:type="dxa"/>
            <w:tcBorders>
              <w:top w:val="single" w:sz="4" w:space="0" w:color="auto"/>
              <w:bottom w:val="single" w:sz="4" w:space="0" w:color="auto"/>
            </w:tcBorders>
          </w:tcPr>
          <w:p w14:paraId="54F1975C" w14:textId="77777777" w:rsidR="005C394C" w:rsidRPr="005C394C" w:rsidRDefault="005C394C" w:rsidP="005C394C">
            <w:pPr>
              <w:tabs>
                <w:tab w:val="left" w:pos="284"/>
                <w:tab w:val="left" w:pos="567"/>
              </w:tabs>
              <w:rPr>
                <w:sz w:val="24"/>
                <w:szCs w:val="24"/>
              </w:rPr>
            </w:pPr>
            <w:r w:rsidRPr="005C394C">
              <w:rPr>
                <w:sz w:val="24"/>
                <w:szCs w:val="24"/>
              </w:rPr>
              <w:t xml:space="preserve">ЗМ 2. </w:t>
            </w:r>
          </w:p>
          <w:p w14:paraId="53488501" w14:textId="77777777" w:rsidR="005C394C" w:rsidRPr="005C394C" w:rsidRDefault="005C394C" w:rsidP="005C394C">
            <w:pPr>
              <w:rPr>
                <w:color w:val="000000" w:themeColor="text1"/>
                <w:sz w:val="24"/>
                <w:szCs w:val="24"/>
              </w:rPr>
            </w:pPr>
            <w:r w:rsidRPr="005C394C">
              <w:rPr>
                <w:sz w:val="24"/>
                <w:szCs w:val="24"/>
              </w:rPr>
              <w:t>16.</w:t>
            </w:r>
            <w:r w:rsidRPr="005C394C">
              <w:rPr>
                <w:color w:val="000000" w:themeColor="text1"/>
                <w:sz w:val="24"/>
                <w:szCs w:val="24"/>
              </w:rPr>
              <w:t xml:space="preserve"> Українська література. Опрацювання лексики.</w:t>
            </w:r>
          </w:p>
          <w:p w14:paraId="1A0652BF" w14:textId="20235660" w:rsidR="005C394C" w:rsidRPr="005C394C" w:rsidRDefault="005C394C" w:rsidP="005C394C">
            <w:pPr>
              <w:pStyle w:val="TableParagraph"/>
              <w:rPr>
                <w:sz w:val="24"/>
                <w:szCs w:val="24"/>
              </w:rPr>
            </w:pPr>
            <w:r w:rsidRPr="005C394C">
              <w:rPr>
                <w:color w:val="000000" w:themeColor="text1"/>
                <w:sz w:val="24"/>
                <w:szCs w:val="24"/>
              </w:rPr>
              <w:t>Граматика:</w:t>
            </w:r>
            <w:r w:rsidRPr="005C394C">
              <w:rPr>
                <w:sz w:val="24"/>
                <w:szCs w:val="24"/>
                <w:lang w:val="en-US"/>
              </w:rPr>
              <w:t xml:space="preserve"> Modal Verbs and their Equivalents.</w:t>
            </w:r>
          </w:p>
        </w:tc>
        <w:tc>
          <w:tcPr>
            <w:tcW w:w="4111" w:type="dxa"/>
            <w:tcBorders>
              <w:top w:val="single" w:sz="4" w:space="0" w:color="auto"/>
              <w:bottom w:val="single" w:sz="4" w:space="0" w:color="auto"/>
            </w:tcBorders>
          </w:tcPr>
          <w:p w14:paraId="5C45B779" w14:textId="793CFF30"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799C936A" w14:textId="77777777" w:rsidR="005C394C" w:rsidRPr="00A0480E" w:rsidRDefault="005C394C" w:rsidP="005C394C">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7FA119F0" w14:textId="3416C08F" w:rsidR="005C394C" w:rsidRPr="00A0480E" w:rsidRDefault="005C394C" w:rsidP="005C394C">
            <w:pPr>
              <w:pStyle w:val="TableParagraph"/>
              <w:rPr>
                <w:rFonts w:eastAsia="Arial Unicode MS"/>
                <w:sz w:val="24"/>
                <w:szCs w:val="24"/>
              </w:rPr>
            </w:pPr>
          </w:p>
        </w:tc>
        <w:tc>
          <w:tcPr>
            <w:tcW w:w="2451" w:type="dxa"/>
            <w:tcBorders>
              <w:top w:val="single" w:sz="4" w:space="0" w:color="auto"/>
              <w:bottom w:val="single" w:sz="4" w:space="0" w:color="auto"/>
            </w:tcBorders>
          </w:tcPr>
          <w:p w14:paraId="6A30595A"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BE0C7C8"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595D27AF"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626D0100" w14:textId="65C85138"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2EA95860" w14:textId="77777777" w:rsidTr="00D03D35">
        <w:trPr>
          <w:trHeight w:val="180"/>
        </w:trPr>
        <w:tc>
          <w:tcPr>
            <w:tcW w:w="535" w:type="dxa"/>
            <w:tcBorders>
              <w:top w:val="single" w:sz="4" w:space="0" w:color="auto"/>
              <w:left w:val="single" w:sz="6" w:space="0" w:color="000000"/>
              <w:bottom w:val="single" w:sz="4" w:space="0" w:color="auto"/>
            </w:tcBorders>
          </w:tcPr>
          <w:p w14:paraId="5BC1DF82" w14:textId="14C2784F" w:rsidR="005C394C" w:rsidRPr="00A0480E" w:rsidRDefault="005C394C" w:rsidP="005C394C">
            <w:pPr>
              <w:pStyle w:val="TableParagraph"/>
              <w:jc w:val="center"/>
              <w:rPr>
                <w:sz w:val="24"/>
                <w:szCs w:val="24"/>
              </w:rPr>
            </w:pPr>
            <w:r>
              <w:rPr>
                <w:sz w:val="24"/>
                <w:szCs w:val="24"/>
              </w:rPr>
              <w:t>17</w:t>
            </w:r>
          </w:p>
        </w:tc>
        <w:tc>
          <w:tcPr>
            <w:tcW w:w="2474" w:type="dxa"/>
            <w:tcBorders>
              <w:top w:val="single" w:sz="4" w:space="0" w:color="auto"/>
              <w:bottom w:val="single" w:sz="4" w:space="0" w:color="auto"/>
            </w:tcBorders>
          </w:tcPr>
          <w:p w14:paraId="77493D28" w14:textId="77777777" w:rsidR="005C394C" w:rsidRPr="005C394C" w:rsidRDefault="005C394C" w:rsidP="005C394C">
            <w:pPr>
              <w:rPr>
                <w:bCs/>
                <w:sz w:val="24"/>
                <w:szCs w:val="24"/>
              </w:rPr>
            </w:pPr>
            <w:r w:rsidRPr="005C394C">
              <w:rPr>
                <w:sz w:val="24"/>
                <w:szCs w:val="24"/>
              </w:rPr>
              <w:t>17.</w:t>
            </w:r>
            <w:r w:rsidRPr="005C394C">
              <w:rPr>
                <w:color w:val="000000" w:themeColor="text1"/>
                <w:sz w:val="24"/>
                <w:szCs w:val="24"/>
              </w:rPr>
              <w:t xml:space="preserve"> Тарас Шевченко.</w:t>
            </w:r>
            <w:r w:rsidRPr="005C394C">
              <w:rPr>
                <w:bCs/>
                <w:sz w:val="24"/>
                <w:szCs w:val="24"/>
              </w:rPr>
              <w:t xml:space="preserve"> </w:t>
            </w:r>
            <w:r w:rsidRPr="005C394C">
              <w:rPr>
                <w:rFonts w:eastAsia="Calibri"/>
                <w:bCs/>
                <w:sz w:val="24"/>
                <w:szCs w:val="24"/>
              </w:rPr>
              <w:t xml:space="preserve">Граматичні особливості </w:t>
            </w:r>
            <w:r w:rsidRPr="005C394C">
              <w:rPr>
                <w:bCs/>
                <w:sz w:val="24"/>
                <w:szCs w:val="24"/>
              </w:rPr>
              <w:t>прочитаних літературних</w:t>
            </w:r>
            <w:r w:rsidRPr="005C394C">
              <w:rPr>
                <w:rFonts w:eastAsia="Calibri"/>
                <w:bCs/>
                <w:sz w:val="24"/>
                <w:szCs w:val="24"/>
              </w:rPr>
              <w:t xml:space="preserve"> текстів.</w:t>
            </w:r>
          </w:p>
          <w:p w14:paraId="37A87450" w14:textId="4FBC0F9B"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rPr>
              <w:t xml:space="preserve"> </w:t>
            </w:r>
            <w:r w:rsidRPr="005C394C">
              <w:rPr>
                <w:sz w:val="24"/>
                <w:szCs w:val="24"/>
                <w:lang w:val="en-US"/>
              </w:rPr>
              <w:t>Indefinite</w:t>
            </w:r>
            <w:r w:rsidRPr="005C394C">
              <w:rPr>
                <w:sz w:val="24"/>
                <w:szCs w:val="24"/>
              </w:rPr>
              <w:t xml:space="preserve"> </w:t>
            </w:r>
            <w:r w:rsidRPr="005C394C">
              <w:rPr>
                <w:sz w:val="24"/>
                <w:szCs w:val="24"/>
                <w:lang w:val="en-US"/>
              </w:rPr>
              <w:t>Pronoun</w:t>
            </w:r>
            <w:r w:rsidRPr="005C394C">
              <w:rPr>
                <w:sz w:val="24"/>
                <w:szCs w:val="24"/>
              </w:rPr>
              <w:t xml:space="preserve">: </w:t>
            </w:r>
            <w:r w:rsidRPr="005C394C">
              <w:rPr>
                <w:sz w:val="24"/>
                <w:szCs w:val="24"/>
                <w:lang w:val="en-US"/>
              </w:rPr>
              <w:t>one</w:t>
            </w:r>
            <w:r w:rsidRPr="005C394C">
              <w:rPr>
                <w:sz w:val="24"/>
                <w:szCs w:val="24"/>
              </w:rPr>
              <w:t xml:space="preserve">.                     </w:t>
            </w:r>
            <w:r w:rsidRPr="005C394C">
              <w:rPr>
                <w:sz w:val="24"/>
                <w:szCs w:val="24"/>
                <w:lang w:val="en-US"/>
              </w:rPr>
              <w:t>Indefinite</w:t>
            </w:r>
            <w:r w:rsidRPr="005C394C">
              <w:rPr>
                <w:sz w:val="24"/>
                <w:szCs w:val="24"/>
              </w:rPr>
              <w:t>-</w:t>
            </w:r>
            <w:r w:rsidRPr="005C394C">
              <w:rPr>
                <w:sz w:val="24"/>
                <w:szCs w:val="24"/>
                <w:lang w:val="en-US"/>
              </w:rPr>
              <w:t>Personal</w:t>
            </w:r>
            <w:r w:rsidRPr="005C394C">
              <w:rPr>
                <w:sz w:val="24"/>
                <w:szCs w:val="24"/>
              </w:rPr>
              <w:t xml:space="preserve"> </w:t>
            </w:r>
            <w:r w:rsidRPr="005C394C">
              <w:rPr>
                <w:sz w:val="24"/>
                <w:szCs w:val="24"/>
                <w:lang w:val="en-US"/>
              </w:rPr>
              <w:t>Sentences</w:t>
            </w:r>
          </w:p>
        </w:tc>
        <w:tc>
          <w:tcPr>
            <w:tcW w:w="4111" w:type="dxa"/>
            <w:tcBorders>
              <w:top w:val="single" w:sz="4" w:space="0" w:color="auto"/>
              <w:bottom w:val="single" w:sz="4" w:space="0" w:color="auto"/>
            </w:tcBorders>
          </w:tcPr>
          <w:p w14:paraId="205EBE34" w14:textId="77777777" w:rsidR="005C394C" w:rsidRPr="00A0480E" w:rsidRDefault="005C394C" w:rsidP="005C394C">
            <w:pPr>
              <w:pStyle w:val="20"/>
              <w:spacing w:after="0"/>
              <w:jc w:val="left"/>
              <w:rPr>
                <w:b/>
                <w:sz w:val="24"/>
                <w:szCs w:val="24"/>
                <w:lang w:val="ru-RU"/>
              </w:rPr>
            </w:pPr>
            <w:r w:rsidRPr="00A0480E">
              <w:rPr>
                <w:sz w:val="24"/>
                <w:szCs w:val="24"/>
                <w:lang w:val="uk-UA"/>
              </w:rPr>
              <w:t>Вміти спілкуватися за тематикою заняття;</w:t>
            </w:r>
          </w:p>
          <w:p w14:paraId="6DB3A196" w14:textId="77777777" w:rsidR="005C394C" w:rsidRPr="00A0480E" w:rsidRDefault="005C394C" w:rsidP="005C394C">
            <w:pPr>
              <w:pStyle w:val="20"/>
              <w:spacing w:after="0"/>
              <w:jc w:val="left"/>
              <w:rPr>
                <w:b/>
                <w:sz w:val="24"/>
                <w:szCs w:val="24"/>
                <w:lang w:val="ru-RU"/>
              </w:rPr>
            </w:pPr>
            <w:r w:rsidRPr="00A0480E">
              <w:rPr>
                <w:sz w:val="24"/>
                <w:szCs w:val="24"/>
                <w:lang w:val="uk-UA"/>
              </w:rPr>
              <w:t>вміти презентувати тезисно свої думки та знання стосовно тематики заняття;</w:t>
            </w:r>
          </w:p>
          <w:p w14:paraId="1F4AE963" w14:textId="77777777" w:rsidR="005C394C" w:rsidRPr="00A0480E" w:rsidRDefault="005C394C" w:rsidP="005C394C">
            <w:pPr>
              <w:pStyle w:val="20"/>
              <w:spacing w:after="0"/>
              <w:jc w:val="left"/>
              <w:rPr>
                <w:b/>
                <w:sz w:val="24"/>
                <w:szCs w:val="24"/>
                <w:lang w:val="ru-RU"/>
              </w:rPr>
            </w:pPr>
            <w:r w:rsidRPr="00A0480E">
              <w:rPr>
                <w:sz w:val="24"/>
                <w:szCs w:val="24"/>
                <w:lang w:val="ru-RU"/>
              </w:rPr>
              <w:t>ф</w:t>
            </w:r>
            <w:r w:rsidRPr="00A0480E">
              <w:rPr>
                <w:sz w:val="24"/>
                <w:szCs w:val="24"/>
                <w:lang w:val="uk-UA"/>
              </w:rPr>
              <w:t>ормулювати правильні питання до запропонованих відповідей, відповідати на запитання, відстоювати свою думку в дискусії.</w:t>
            </w:r>
          </w:p>
          <w:p w14:paraId="17E8320A" w14:textId="77777777" w:rsidR="005C394C" w:rsidRPr="00A0480E" w:rsidRDefault="005C394C" w:rsidP="005C394C">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54830517" w14:textId="7F669ACF" w:rsidR="005C394C" w:rsidRPr="007478BB" w:rsidRDefault="005C394C" w:rsidP="005C394C">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tc>
        <w:tc>
          <w:tcPr>
            <w:tcW w:w="2451" w:type="dxa"/>
            <w:tcBorders>
              <w:top w:val="single" w:sz="4" w:space="0" w:color="auto"/>
              <w:bottom w:val="single" w:sz="4" w:space="0" w:color="auto"/>
            </w:tcBorders>
          </w:tcPr>
          <w:p w14:paraId="50E0B9B8"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841A2A8"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6909E690"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41673000" w14:textId="3BDF12DB"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0014B184" w14:textId="77777777" w:rsidTr="00D03D35">
        <w:trPr>
          <w:trHeight w:val="132"/>
        </w:trPr>
        <w:tc>
          <w:tcPr>
            <w:tcW w:w="535" w:type="dxa"/>
            <w:tcBorders>
              <w:top w:val="single" w:sz="4" w:space="0" w:color="auto"/>
              <w:left w:val="single" w:sz="6" w:space="0" w:color="000000"/>
              <w:bottom w:val="single" w:sz="4" w:space="0" w:color="auto"/>
            </w:tcBorders>
          </w:tcPr>
          <w:p w14:paraId="40709474" w14:textId="362D6B88" w:rsidR="005C394C" w:rsidRPr="00A0480E" w:rsidRDefault="005C394C" w:rsidP="005C394C">
            <w:pPr>
              <w:pStyle w:val="TableParagraph"/>
              <w:jc w:val="center"/>
              <w:rPr>
                <w:sz w:val="24"/>
                <w:szCs w:val="24"/>
              </w:rPr>
            </w:pPr>
            <w:r>
              <w:rPr>
                <w:sz w:val="24"/>
                <w:szCs w:val="24"/>
              </w:rPr>
              <w:t>18</w:t>
            </w:r>
          </w:p>
        </w:tc>
        <w:tc>
          <w:tcPr>
            <w:tcW w:w="2474" w:type="dxa"/>
            <w:tcBorders>
              <w:top w:val="single" w:sz="4" w:space="0" w:color="auto"/>
              <w:bottom w:val="single" w:sz="4" w:space="0" w:color="auto"/>
            </w:tcBorders>
          </w:tcPr>
          <w:p w14:paraId="769B3A8F" w14:textId="77777777" w:rsidR="005C394C" w:rsidRPr="005C394C" w:rsidRDefault="005C394C" w:rsidP="005C394C">
            <w:pPr>
              <w:rPr>
                <w:color w:val="000000" w:themeColor="text1"/>
                <w:sz w:val="24"/>
                <w:szCs w:val="24"/>
              </w:rPr>
            </w:pPr>
            <w:r w:rsidRPr="005C394C">
              <w:rPr>
                <w:sz w:val="24"/>
                <w:szCs w:val="24"/>
              </w:rPr>
              <w:t>18.</w:t>
            </w:r>
            <w:r w:rsidRPr="005C394C">
              <w:rPr>
                <w:color w:val="000000" w:themeColor="text1"/>
                <w:sz w:val="24"/>
                <w:szCs w:val="24"/>
              </w:rPr>
              <w:t xml:space="preserve"> Леся Українка. Діалогічне та монологічне мовлення</w:t>
            </w:r>
          </w:p>
          <w:p w14:paraId="39FC0B12" w14:textId="3C226ADF"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rPr>
              <w:t xml:space="preserve"> </w:t>
            </w:r>
            <w:r w:rsidRPr="005C394C">
              <w:rPr>
                <w:sz w:val="24"/>
                <w:szCs w:val="24"/>
                <w:lang w:val="en-US"/>
              </w:rPr>
              <w:t>The</w:t>
            </w:r>
            <w:r w:rsidRPr="005C394C">
              <w:rPr>
                <w:sz w:val="24"/>
                <w:szCs w:val="24"/>
              </w:rPr>
              <w:t xml:space="preserve"> </w:t>
            </w:r>
            <w:r w:rsidRPr="005C394C">
              <w:rPr>
                <w:sz w:val="24"/>
                <w:szCs w:val="24"/>
                <w:lang w:val="en-US"/>
              </w:rPr>
              <w:t>Passive</w:t>
            </w:r>
            <w:r w:rsidRPr="005C394C">
              <w:rPr>
                <w:sz w:val="24"/>
                <w:szCs w:val="24"/>
              </w:rPr>
              <w:t xml:space="preserve"> </w:t>
            </w:r>
            <w:r w:rsidRPr="005C394C">
              <w:rPr>
                <w:sz w:val="24"/>
                <w:szCs w:val="24"/>
                <w:lang w:val="en-US"/>
              </w:rPr>
              <w:t>Voice</w:t>
            </w:r>
            <w:r w:rsidRPr="005C394C">
              <w:rPr>
                <w:sz w:val="24"/>
                <w:szCs w:val="24"/>
              </w:rPr>
              <w:t>.</w:t>
            </w:r>
          </w:p>
        </w:tc>
        <w:tc>
          <w:tcPr>
            <w:tcW w:w="4111" w:type="dxa"/>
            <w:tcBorders>
              <w:top w:val="single" w:sz="4" w:space="0" w:color="auto"/>
              <w:bottom w:val="single" w:sz="4" w:space="0" w:color="auto"/>
            </w:tcBorders>
          </w:tcPr>
          <w:p w14:paraId="6C5A11A9" w14:textId="77777777" w:rsidR="005C394C" w:rsidRPr="00A0480E" w:rsidRDefault="005C394C" w:rsidP="005C394C">
            <w:pPr>
              <w:pStyle w:val="TableParagraph"/>
              <w:rPr>
                <w:rFonts w:eastAsia="Arial Unicode MS"/>
                <w:sz w:val="24"/>
                <w:szCs w:val="24"/>
              </w:rPr>
            </w:pPr>
            <w:r w:rsidRPr="00A0480E">
              <w:rPr>
                <w:rFonts w:eastAsia="Arial Unicode MS"/>
                <w:sz w:val="24"/>
                <w:szCs w:val="24"/>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56647B20" w14:textId="77777777" w:rsidR="005C394C" w:rsidRPr="00A0480E" w:rsidRDefault="005C394C" w:rsidP="005C394C">
            <w:pPr>
              <w:pStyle w:val="TableParagraph"/>
              <w:rPr>
                <w:rFonts w:eastAsia="Arial Unicode MS"/>
                <w:sz w:val="24"/>
                <w:szCs w:val="24"/>
              </w:rPr>
            </w:pPr>
            <w:r w:rsidRPr="00A0480E">
              <w:rPr>
                <w:rFonts w:eastAsia="Arial Unicode MS"/>
                <w:sz w:val="24"/>
                <w:szCs w:val="24"/>
              </w:rPr>
              <w:t>розрізняти розмовні й літературні вислови в межах пройденого матеріалу та активно вживати їх в усному й письмовому мовленні;</w:t>
            </w:r>
          </w:p>
          <w:p w14:paraId="15417EB8" w14:textId="67D468D8" w:rsidR="005C394C" w:rsidRDefault="005C394C" w:rsidP="005C394C">
            <w:pPr>
              <w:pStyle w:val="TableParagraph"/>
              <w:rPr>
                <w:rFonts w:eastAsia="Arial Unicode MS"/>
                <w:sz w:val="24"/>
                <w:szCs w:val="24"/>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p>
        </w:tc>
        <w:tc>
          <w:tcPr>
            <w:tcW w:w="2451" w:type="dxa"/>
            <w:tcBorders>
              <w:top w:val="single" w:sz="4" w:space="0" w:color="auto"/>
              <w:bottom w:val="single" w:sz="4" w:space="0" w:color="auto"/>
            </w:tcBorders>
          </w:tcPr>
          <w:p w14:paraId="77E32EA7"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181A75D"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45FE8DCD"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0CA70FC5" w14:textId="5192C458"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1BD01911" w14:textId="77777777" w:rsidTr="00D03D35">
        <w:trPr>
          <w:trHeight w:val="132"/>
        </w:trPr>
        <w:tc>
          <w:tcPr>
            <w:tcW w:w="535" w:type="dxa"/>
            <w:tcBorders>
              <w:top w:val="single" w:sz="4" w:space="0" w:color="auto"/>
              <w:left w:val="single" w:sz="6" w:space="0" w:color="000000"/>
              <w:bottom w:val="single" w:sz="4" w:space="0" w:color="auto"/>
            </w:tcBorders>
          </w:tcPr>
          <w:p w14:paraId="6489AB75" w14:textId="62B6D960" w:rsidR="005C394C" w:rsidRPr="00A0480E" w:rsidRDefault="005C394C" w:rsidP="005C394C">
            <w:pPr>
              <w:pStyle w:val="TableParagraph"/>
              <w:jc w:val="center"/>
              <w:rPr>
                <w:sz w:val="24"/>
                <w:szCs w:val="24"/>
              </w:rPr>
            </w:pPr>
            <w:r>
              <w:rPr>
                <w:sz w:val="24"/>
                <w:szCs w:val="24"/>
              </w:rPr>
              <w:t>19</w:t>
            </w:r>
          </w:p>
        </w:tc>
        <w:tc>
          <w:tcPr>
            <w:tcW w:w="2474" w:type="dxa"/>
            <w:tcBorders>
              <w:top w:val="single" w:sz="4" w:space="0" w:color="auto"/>
              <w:bottom w:val="single" w:sz="4" w:space="0" w:color="auto"/>
            </w:tcBorders>
          </w:tcPr>
          <w:p w14:paraId="0F865D6C" w14:textId="77777777" w:rsidR="005C394C" w:rsidRPr="005C394C" w:rsidRDefault="005C394C" w:rsidP="005C394C">
            <w:pPr>
              <w:rPr>
                <w:color w:val="000000" w:themeColor="text1"/>
                <w:sz w:val="24"/>
                <w:szCs w:val="24"/>
              </w:rPr>
            </w:pPr>
            <w:r w:rsidRPr="005C394C">
              <w:rPr>
                <w:sz w:val="24"/>
                <w:szCs w:val="24"/>
              </w:rPr>
              <w:t>19.</w:t>
            </w:r>
            <w:r w:rsidRPr="005C394C">
              <w:rPr>
                <w:color w:val="000000" w:themeColor="text1"/>
                <w:sz w:val="24"/>
                <w:szCs w:val="24"/>
              </w:rPr>
              <w:t xml:space="preserve"> Іван Франко. Читання та обговорення перекладів англійською уривків з творів. </w:t>
            </w:r>
          </w:p>
          <w:p w14:paraId="10839594" w14:textId="30BAA4AB"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rPr>
              <w:t xml:space="preserve"> </w:t>
            </w:r>
            <w:r w:rsidRPr="005C394C">
              <w:rPr>
                <w:sz w:val="24"/>
                <w:szCs w:val="24"/>
                <w:lang w:val="en-US"/>
              </w:rPr>
              <w:t>Indefinite</w:t>
            </w:r>
            <w:r w:rsidRPr="005C394C">
              <w:rPr>
                <w:sz w:val="24"/>
                <w:szCs w:val="24"/>
              </w:rPr>
              <w:t xml:space="preserve"> </w:t>
            </w:r>
            <w:r w:rsidRPr="005C394C">
              <w:rPr>
                <w:sz w:val="24"/>
                <w:szCs w:val="24"/>
                <w:lang w:val="en-US"/>
              </w:rPr>
              <w:lastRenderedPageBreak/>
              <w:t>Pronouns</w:t>
            </w:r>
            <w:r w:rsidRPr="005C394C">
              <w:rPr>
                <w:sz w:val="24"/>
                <w:szCs w:val="24"/>
              </w:rPr>
              <w:t xml:space="preserve">: </w:t>
            </w:r>
            <w:r w:rsidRPr="005C394C">
              <w:rPr>
                <w:sz w:val="24"/>
                <w:szCs w:val="24"/>
                <w:lang w:val="en-US"/>
              </w:rPr>
              <w:t>all</w:t>
            </w:r>
            <w:r w:rsidRPr="005C394C">
              <w:rPr>
                <w:sz w:val="24"/>
                <w:szCs w:val="24"/>
              </w:rPr>
              <w:t>, 5 балів</w:t>
            </w:r>
            <w:r w:rsidRPr="005C394C">
              <w:rPr>
                <w:sz w:val="24"/>
                <w:szCs w:val="24"/>
                <w:lang w:val="en-US"/>
              </w:rPr>
              <w:t xml:space="preserve"> both</w:t>
            </w:r>
            <w:r w:rsidRPr="005C394C">
              <w:rPr>
                <w:sz w:val="24"/>
                <w:szCs w:val="24"/>
              </w:rPr>
              <w:t xml:space="preserve">, </w:t>
            </w:r>
            <w:r w:rsidRPr="005C394C">
              <w:rPr>
                <w:sz w:val="24"/>
                <w:szCs w:val="24"/>
                <w:lang w:val="en-US"/>
              </w:rPr>
              <w:t>either</w:t>
            </w:r>
            <w:r w:rsidRPr="005C394C">
              <w:rPr>
                <w:sz w:val="24"/>
                <w:szCs w:val="24"/>
              </w:rPr>
              <w:t xml:space="preserve"> </w:t>
            </w:r>
            <w:r w:rsidRPr="005C394C">
              <w:rPr>
                <w:sz w:val="24"/>
                <w:szCs w:val="24"/>
                <w:lang w:val="en-US"/>
              </w:rPr>
              <w:t>neither</w:t>
            </w:r>
            <w:r w:rsidRPr="005C394C">
              <w:rPr>
                <w:sz w:val="24"/>
                <w:szCs w:val="24"/>
              </w:rPr>
              <w:t>.</w:t>
            </w:r>
          </w:p>
        </w:tc>
        <w:tc>
          <w:tcPr>
            <w:tcW w:w="4111" w:type="dxa"/>
            <w:tcBorders>
              <w:top w:val="single" w:sz="4" w:space="0" w:color="auto"/>
              <w:bottom w:val="single" w:sz="4" w:space="0" w:color="auto"/>
            </w:tcBorders>
          </w:tcPr>
          <w:p w14:paraId="5AC707B9" w14:textId="77777777" w:rsidR="005C394C" w:rsidRPr="00A0480E" w:rsidRDefault="005C394C" w:rsidP="005C394C">
            <w:pPr>
              <w:pStyle w:val="TableParagraph"/>
              <w:rPr>
                <w:rFonts w:eastAsia="Arial Unicode MS"/>
                <w:sz w:val="24"/>
                <w:szCs w:val="24"/>
              </w:rPr>
            </w:pPr>
            <w:r w:rsidRPr="00A0480E">
              <w:rPr>
                <w:rFonts w:eastAsia="Arial Unicode MS"/>
                <w:sz w:val="24"/>
                <w:szCs w:val="24"/>
              </w:rPr>
              <w:lastRenderedPageBreak/>
              <w:t>Виокремлювати мовленнєві моделі (Speech Patterns) iз запропонованих текстів та активізувати їх у усному мовленні;</w:t>
            </w:r>
          </w:p>
          <w:p w14:paraId="20803B92" w14:textId="77777777" w:rsidR="005C394C" w:rsidRPr="00A0480E" w:rsidRDefault="005C394C" w:rsidP="005C394C">
            <w:pPr>
              <w:pStyle w:val="TableParagraph"/>
              <w:rPr>
                <w:rFonts w:eastAsia="Arial Unicode MS"/>
                <w:sz w:val="24"/>
                <w:szCs w:val="24"/>
              </w:rPr>
            </w:pPr>
            <w:r w:rsidRPr="00A0480E">
              <w:rPr>
                <w:rFonts w:eastAsia="Arial Unicode MS"/>
                <w:sz w:val="24"/>
                <w:szCs w:val="24"/>
              </w:rPr>
              <w:t>перекладати та переказувати від першої та третьої особи;</w:t>
            </w:r>
          </w:p>
          <w:p w14:paraId="727A1113" w14:textId="1E4DF65B" w:rsidR="005C394C" w:rsidRPr="00A0480E" w:rsidRDefault="005C394C" w:rsidP="005C394C">
            <w:pPr>
              <w:pStyle w:val="20"/>
              <w:spacing w:after="0"/>
              <w:jc w:val="left"/>
              <w:rPr>
                <w:b/>
                <w:sz w:val="24"/>
                <w:szCs w:val="24"/>
                <w:lang w:val="ru-RU"/>
              </w:rPr>
            </w:pPr>
            <w:r w:rsidRPr="00A0480E">
              <w:rPr>
                <w:sz w:val="24"/>
                <w:szCs w:val="24"/>
                <w:lang w:val="uk-UA"/>
              </w:rPr>
              <w:lastRenderedPageBreak/>
              <w:t>відповідати на запитання, відстоювати свою думку в дискусії.</w:t>
            </w:r>
          </w:p>
          <w:p w14:paraId="777EA1CC" w14:textId="77777777" w:rsidR="005C394C" w:rsidRPr="00A0480E" w:rsidRDefault="005C394C" w:rsidP="005C394C">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p w14:paraId="230DFBBA" w14:textId="501201C0" w:rsidR="005C394C" w:rsidRDefault="005C394C" w:rsidP="005C394C">
            <w:pPr>
              <w:pStyle w:val="TableParagraph"/>
              <w:rPr>
                <w:rFonts w:eastAsia="Arial Unicode MS"/>
                <w:sz w:val="24"/>
                <w:szCs w:val="24"/>
              </w:rPr>
            </w:pPr>
            <w:r w:rsidRPr="00A0480E">
              <w:rPr>
                <w:sz w:val="24"/>
                <w:szCs w:val="24"/>
                <w:lang w:val="ru-RU"/>
              </w:rPr>
              <w:t>знати та розрізняти займенники</w:t>
            </w:r>
          </w:p>
        </w:tc>
        <w:tc>
          <w:tcPr>
            <w:tcW w:w="2451" w:type="dxa"/>
            <w:tcBorders>
              <w:top w:val="single" w:sz="4" w:space="0" w:color="auto"/>
              <w:bottom w:val="single" w:sz="4" w:space="0" w:color="auto"/>
            </w:tcBorders>
          </w:tcPr>
          <w:p w14:paraId="068339C4"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lastRenderedPageBreak/>
              <w:t xml:space="preserve">Вправи на закріплення лексики, граматики, формування та розвиток монологічного та діалогічного мовлення, </w:t>
            </w:r>
            <w:r w:rsidRPr="00A0480E">
              <w:rPr>
                <w:sz w:val="24"/>
                <w:szCs w:val="24"/>
              </w:rPr>
              <w:lastRenderedPageBreak/>
              <w:t>навичок письма, сприйняття інформації на слух та розуміння читання.</w:t>
            </w:r>
          </w:p>
          <w:p w14:paraId="734BC6DA"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3D18914E"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6A7EC172" w14:textId="728B3DC4"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7572B718" w14:textId="77777777" w:rsidTr="00D03D35">
        <w:trPr>
          <w:trHeight w:val="96"/>
        </w:trPr>
        <w:tc>
          <w:tcPr>
            <w:tcW w:w="535" w:type="dxa"/>
            <w:tcBorders>
              <w:top w:val="single" w:sz="4" w:space="0" w:color="auto"/>
              <w:left w:val="single" w:sz="6" w:space="0" w:color="000000"/>
              <w:bottom w:val="single" w:sz="4" w:space="0" w:color="auto"/>
            </w:tcBorders>
          </w:tcPr>
          <w:p w14:paraId="7E3B747F" w14:textId="14AAB64A" w:rsidR="005C394C" w:rsidRPr="00A0480E" w:rsidRDefault="005C394C" w:rsidP="005C394C">
            <w:pPr>
              <w:pStyle w:val="TableParagraph"/>
              <w:jc w:val="center"/>
              <w:rPr>
                <w:sz w:val="24"/>
                <w:szCs w:val="24"/>
              </w:rPr>
            </w:pPr>
            <w:r>
              <w:rPr>
                <w:sz w:val="24"/>
                <w:szCs w:val="24"/>
              </w:rPr>
              <w:lastRenderedPageBreak/>
              <w:t>20</w:t>
            </w:r>
          </w:p>
        </w:tc>
        <w:tc>
          <w:tcPr>
            <w:tcW w:w="2474" w:type="dxa"/>
            <w:tcBorders>
              <w:top w:val="single" w:sz="4" w:space="0" w:color="auto"/>
              <w:bottom w:val="single" w:sz="4" w:space="0" w:color="auto"/>
            </w:tcBorders>
          </w:tcPr>
          <w:p w14:paraId="1619DB0E" w14:textId="77777777" w:rsidR="005C394C" w:rsidRPr="005C394C" w:rsidRDefault="005C394C" w:rsidP="005C394C">
            <w:pPr>
              <w:rPr>
                <w:color w:val="000000" w:themeColor="text1"/>
                <w:sz w:val="24"/>
                <w:szCs w:val="24"/>
              </w:rPr>
            </w:pPr>
            <w:r w:rsidRPr="005C394C">
              <w:rPr>
                <w:sz w:val="24"/>
                <w:szCs w:val="24"/>
              </w:rPr>
              <w:t>20.</w:t>
            </w:r>
            <w:r w:rsidRPr="005C394C">
              <w:rPr>
                <w:color w:val="000000" w:themeColor="text1"/>
                <w:sz w:val="24"/>
                <w:szCs w:val="24"/>
              </w:rPr>
              <w:t xml:space="preserve"> Сучасна українська поезія. Василь Стус, Василь Симоненко. Аудіювання. Бесіди за темою.</w:t>
            </w:r>
          </w:p>
          <w:p w14:paraId="49F11F00" w14:textId="78F55318"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rPr>
              <w:t xml:space="preserve"> </w:t>
            </w:r>
            <w:r w:rsidRPr="005C394C">
              <w:rPr>
                <w:sz w:val="24"/>
                <w:szCs w:val="24"/>
                <w:lang w:val="en-US"/>
              </w:rPr>
              <w:t>Sequence</w:t>
            </w:r>
            <w:r w:rsidRPr="005C394C">
              <w:rPr>
                <w:sz w:val="24"/>
                <w:szCs w:val="24"/>
              </w:rPr>
              <w:t xml:space="preserve"> </w:t>
            </w:r>
            <w:r w:rsidRPr="005C394C">
              <w:rPr>
                <w:sz w:val="24"/>
                <w:szCs w:val="24"/>
                <w:lang w:val="en-US"/>
              </w:rPr>
              <w:t>of</w:t>
            </w:r>
            <w:r w:rsidRPr="005C394C">
              <w:rPr>
                <w:sz w:val="24"/>
                <w:szCs w:val="24"/>
              </w:rPr>
              <w:t xml:space="preserve"> </w:t>
            </w:r>
            <w:r w:rsidRPr="005C394C">
              <w:rPr>
                <w:sz w:val="24"/>
                <w:szCs w:val="24"/>
                <w:lang w:val="en-US"/>
              </w:rPr>
              <w:t>Tenses</w:t>
            </w:r>
            <w:r w:rsidRPr="005C394C">
              <w:rPr>
                <w:sz w:val="24"/>
                <w:szCs w:val="24"/>
              </w:rPr>
              <w:t xml:space="preserve">. </w:t>
            </w:r>
            <w:r w:rsidRPr="005C394C">
              <w:rPr>
                <w:sz w:val="24"/>
                <w:szCs w:val="24"/>
                <w:lang w:val="en-US"/>
              </w:rPr>
              <w:t>Direct</w:t>
            </w:r>
            <w:r w:rsidRPr="005C394C">
              <w:rPr>
                <w:sz w:val="24"/>
                <w:szCs w:val="24"/>
              </w:rPr>
              <w:t xml:space="preserve"> </w:t>
            </w:r>
            <w:r w:rsidRPr="005C394C">
              <w:rPr>
                <w:sz w:val="24"/>
                <w:szCs w:val="24"/>
                <w:lang w:val="en-US"/>
              </w:rPr>
              <w:t>and</w:t>
            </w:r>
            <w:r w:rsidRPr="005C394C">
              <w:rPr>
                <w:sz w:val="24"/>
                <w:szCs w:val="24"/>
              </w:rPr>
              <w:t xml:space="preserve"> </w:t>
            </w:r>
            <w:r w:rsidRPr="005C394C">
              <w:rPr>
                <w:sz w:val="24"/>
                <w:szCs w:val="24"/>
                <w:lang w:val="en-US"/>
              </w:rPr>
              <w:t>Indirect</w:t>
            </w:r>
            <w:r w:rsidRPr="005C394C">
              <w:rPr>
                <w:sz w:val="24"/>
                <w:szCs w:val="24"/>
              </w:rPr>
              <w:t xml:space="preserve"> </w:t>
            </w:r>
            <w:r w:rsidRPr="005C394C">
              <w:rPr>
                <w:sz w:val="24"/>
                <w:szCs w:val="24"/>
                <w:lang w:val="en-US"/>
              </w:rPr>
              <w:t>Speech</w:t>
            </w:r>
            <w:r w:rsidRPr="005C394C">
              <w:rPr>
                <w:sz w:val="24"/>
                <w:szCs w:val="24"/>
              </w:rPr>
              <w:t>.</w:t>
            </w:r>
          </w:p>
        </w:tc>
        <w:tc>
          <w:tcPr>
            <w:tcW w:w="4111" w:type="dxa"/>
            <w:tcBorders>
              <w:top w:val="single" w:sz="4" w:space="0" w:color="auto"/>
              <w:bottom w:val="single" w:sz="4" w:space="0" w:color="auto"/>
            </w:tcBorders>
          </w:tcPr>
          <w:p w14:paraId="5DD9F94A" w14:textId="77777777" w:rsidR="005C394C" w:rsidRPr="00A0480E" w:rsidRDefault="005C394C" w:rsidP="005C394C">
            <w:pPr>
              <w:tabs>
                <w:tab w:val="left" w:pos="993"/>
                <w:tab w:val="left" w:pos="1418"/>
              </w:tabs>
              <w:adjustRightInd w:val="0"/>
              <w:ind w:firstLine="318"/>
              <w:outlineLvl w:val="0"/>
              <w:rPr>
                <w:rFonts w:eastAsia="Arial Unicode MS"/>
                <w:sz w:val="24"/>
                <w:szCs w:val="24"/>
              </w:rPr>
            </w:pPr>
            <w:r w:rsidRPr="00A0480E">
              <w:rPr>
                <w:rFonts w:eastAsia="Arial Unicode MS"/>
                <w:sz w:val="24"/>
                <w:szCs w:val="24"/>
              </w:rPr>
              <w:t xml:space="preserve">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0E3D8439" w14:textId="77777777" w:rsidR="005C394C" w:rsidRPr="00A0480E" w:rsidRDefault="005C394C" w:rsidP="005C394C">
            <w:pPr>
              <w:tabs>
                <w:tab w:val="left" w:pos="993"/>
                <w:tab w:val="left" w:pos="1418"/>
              </w:tabs>
              <w:adjustRightInd w:val="0"/>
              <w:outlineLvl w:val="0"/>
              <w:rPr>
                <w:rFonts w:eastAsia="Arial Unicode MS"/>
                <w:sz w:val="24"/>
                <w:szCs w:val="24"/>
              </w:rPr>
            </w:pPr>
            <w:r w:rsidRPr="00A0480E">
              <w:rPr>
                <w:rFonts w:eastAsia="Arial Unicode MS"/>
                <w:sz w:val="24"/>
                <w:szCs w:val="24"/>
              </w:rPr>
              <w:t>перекладати та переказувати від першої та третьої особи;</w:t>
            </w:r>
          </w:p>
          <w:p w14:paraId="2C1C59A1" w14:textId="77777777" w:rsidR="005C394C" w:rsidRPr="00A0480E" w:rsidRDefault="005C394C" w:rsidP="005C394C">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56A742BD" w14:textId="77777777" w:rsidR="005C394C" w:rsidRPr="00A0480E" w:rsidRDefault="005C394C" w:rsidP="005C394C">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p w14:paraId="69B830E9" w14:textId="77777777" w:rsidR="005C394C" w:rsidRPr="00A0480E" w:rsidRDefault="005C394C" w:rsidP="005C394C">
            <w:pPr>
              <w:tabs>
                <w:tab w:val="left" w:pos="993"/>
                <w:tab w:val="left" w:pos="1418"/>
              </w:tabs>
              <w:adjustRightInd w:val="0"/>
              <w:ind w:firstLine="318"/>
              <w:outlineLvl w:val="0"/>
              <w:rPr>
                <w:rFonts w:eastAsia="Arial Unicode MS"/>
                <w:sz w:val="24"/>
                <w:szCs w:val="24"/>
                <w:lang w:val="ru-RU"/>
              </w:rPr>
            </w:pPr>
          </w:p>
          <w:p w14:paraId="423F2E5F" w14:textId="77777777" w:rsidR="005C394C" w:rsidRDefault="005C394C" w:rsidP="005C394C">
            <w:pPr>
              <w:pStyle w:val="TableParagraph"/>
              <w:rPr>
                <w:rFonts w:eastAsia="Arial Unicode MS"/>
                <w:sz w:val="24"/>
                <w:szCs w:val="24"/>
              </w:rPr>
            </w:pPr>
          </w:p>
        </w:tc>
        <w:tc>
          <w:tcPr>
            <w:tcW w:w="2451" w:type="dxa"/>
            <w:tcBorders>
              <w:top w:val="single" w:sz="4" w:space="0" w:color="auto"/>
              <w:bottom w:val="single" w:sz="4" w:space="0" w:color="auto"/>
            </w:tcBorders>
          </w:tcPr>
          <w:p w14:paraId="62CD7FA3"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0A67EBD"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0E58C911"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0CE2D785" w14:textId="7F2651B0"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6E577DB6" w14:textId="77777777" w:rsidTr="00D03D35">
        <w:trPr>
          <w:trHeight w:val="168"/>
        </w:trPr>
        <w:tc>
          <w:tcPr>
            <w:tcW w:w="535" w:type="dxa"/>
            <w:tcBorders>
              <w:top w:val="single" w:sz="4" w:space="0" w:color="auto"/>
              <w:left w:val="single" w:sz="6" w:space="0" w:color="000000"/>
              <w:bottom w:val="single" w:sz="4" w:space="0" w:color="auto"/>
            </w:tcBorders>
          </w:tcPr>
          <w:p w14:paraId="1773BA2F" w14:textId="19A6C1CC" w:rsidR="005C394C" w:rsidRPr="00A0480E" w:rsidRDefault="005C394C" w:rsidP="005C394C">
            <w:pPr>
              <w:pStyle w:val="TableParagraph"/>
              <w:jc w:val="center"/>
              <w:rPr>
                <w:sz w:val="24"/>
                <w:szCs w:val="24"/>
              </w:rPr>
            </w:pPr>
            <w:r>
              <w:rPr>
                <w:sz w:val="24"/>
                <w:szCs w:val="24"/>
              </w:rPr>
              <w:t>21</w:t>
            </w:r>
          </w:p>
        </w:tc>
        <w:tc>
          <w:tcPr>
            <w:tcW w:w="2474" w:type="dxa"/>
            <w:tcBorders>
              <w:top w:val="single" w:sz="4" w:space="0" w:color="auto"/>
              <w:bottom w:val="single" w:sz="4" w:space="0" w:color="auto"/>
            </w:tcBorders>
          </w:tcPr>
          <w:p w14:paraId="69E07B96" w14:textId="77777777" w:rsidR="005C394C" w:rsidRPr="005C394C" w:rsidRDefault="005C394C" w:rsidP="005C394C">
            <w:pPr>
              <w:rPr>
                <w:color w:val="000000" w:themeColor="text1"/>
                <w:sz w:val="24"/>
                <w:szCs w:val="24"/>
              </w:rPr>
            </w:pPr>
            <w:r w:rsidRPr="005C394C">
              <w:rPr>
                <w:sz w:val="24"/>
                <w:szCs w:val="24"/>
              </w:rPr>
              <w:t>21.</w:t>
            </w:r>
            <w:r w:rsidRPr="005C394C">
              <w:rPr>
                <w:color w:val="000000" w:themeColor="text1"/>
                <w:sz w:val="24"/>
                <w:szCs w:val="24"/>
              </w:rPr>
              <w:t xml:space="preserve"> Сучасна українська література. Написання есе. </w:t>
            </w:r>
          </w:p>
          <w:p w14:paraId="4DBA6501" w14:textId="63F21B02"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rPr>
              <w:t xml:space="preserve"> </w:t>
            </w:r>
            <w:r w:rsidRPr="005C394C">
              <w:rPr>
                <w:sz w:val="24"/>
                <w:szCs w:val="24"/>
                <w:lang w:val="en-US"/>
              </w:rPr>
              <w:t>Indefinite</w:t>
            </w:r>
            <w:r w:rsidRPr="005C394C">
              <w:rPr>
                <w:sz w:val="24"/>
                <w:szCs w:val="24"/>
              </w:rPr>
              <w:t xml:space="preserve"> </w:t>
            </w:r>
            <w:r w:rsidRPr="005C394C">
              <w:rPr>
                <w:sz w:val="24"/>
                <w:szCs w:val="24"/>
                <w:lang w:val="en-US"/>
              </w:rPr>
              <w:t>Pronouns</w:t>
            </w:r>
            <w:r w:rsidRPr="005C394C">
              <w:rPr>
                <w:sz w:val="24"/>
                <w:szCs w:val="24"/>
              </w:rPr>
              <w:t xml:space="preserve">: </w:t>
            </w:r>
            <w:r w:rsidRPr="005C394C">
              <w:rPr>
                <w:sz w:val="24"/>
                <w:szCs w:val="24"/>
                <w:lang w:val="en-US"/>
              </w:rPr>
              <w:t>every</w:t>
            </w:r>
            <w:r w:rsidRPr="005C394C">
              <w:rPr>
                <w:sz w:val="24"/>
                <w:szCs w:val="24"/>
              </w:rPr>
              <w:t xml:space="preserve">, </w:t>
            </w:r>
            <w:r w:rsidRPr="005C394C">
              <w:rPr>
                <w:sz w:val="24"/>
                <w:szCs w:val="24"/>
                <w:lang w:val="en-US"/>
              </w:rPr>
              <w:t>each</w:t>
            </w:r>
            <w:r w:rsidRPr="005C394C">
              <w:rPr>
                <w:sz w:val="24"/>
                <w:szCs w:val="24"/>
              </w:rPr>
              <w:t>.</w:t>
            </w:r>
          </w:p>
        </w:tc>
        <w:tc>
          <w:tcPr>
            <w:tcW w:w="4111" w:type="dxa"/>
            <w:tcBorders>
              <w:top w:val="single" w:sz="4" w:space="0" w:color="auto"/>
              <w:bottom w:val="single" w:sz="4" w:space="0" w:color="auto"/>
            </w:tcBorders>
          </w:tcPr>
          <w:p w14:paraId="5A395C32" w14:textId="77777777"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4AC98849" w14:textId="77777777" w:rsidR="005C394C" w:rsidRPr="00A0480E" w:rsidRDefault="005C394C" w:rsidP="005C394C">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307E2D7D" w14:textId="77777777" w:rsidR="005C394C" w:rsidRPr="00A0480E" w:rsidRDefault="005C394C" w:rsidP="005C394C">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p w14:paraId="02C1BF98" w14:textId="72DB2036" w:rsidR="005C394C" w:rsidRDefault="005C394C" w:rsidP="005C394C">
            <w:pPr>
              <w:pStyle w:val="TableParagraph"/>
              <w:rPr>
                <w:rFonts w:eastAsia="Arial Unicode MS"/>
                <w:sz w:val="24"/>
                <w:szCs w:val="24"/>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p>
        </w:tc>
        <w:tc>
          <w:tcPr>
            <w:tcW w:w="2451" w:type="dxa"/>
            <w:tcBorders>
              <w:top w:val="single" w:sz="4" w:space="0" w:color="auto"/>
              <w:bottom w:val="single" w:sz="4" w:space="0" w:color="auto"/>
            </w:tcBorders>
          </w:tcPr>
          <w:p w14:paraId="7C18C156"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CBDF428"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7E4C7C5E"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5DDFD0BB" w14:textId="574C1A2F"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2A23D647" w14:textId="77777777" w:rsidTr="00D03D35">
        <w:trPr>
          <w:trHeight w:val="120"/>
        </w:trPr>
        <w:tc>
          <w:tcPr>
            <w:tcW w:w="535" w:type="dxa"/>
            <w:tcBorders>
              <w:top w:val="single" w:sz="4" w:space="0" w:color="auto"/>
              <w:left w:val="single" w:sz="6" w:space="0" w:color="000000"/>
              <w:bottom w:val="single" w:sz="4" w:space="0" w:color="auto"/>
            </w:tcBorders>
          </w:tcPr>
          <w:p w14:paraId="2F8E0481" w14:textId="2C525568" w:rsidR="005C394C" w:rsidRPr="00A0480E" w:rsidRDefault="005C394C" w:rsidP="005C394C">
            <w:pPr>
              <w:pStyle w:val="TableParagraph"/>
              <w:jc w:val="center"/>
              <w:rPr>
                <w:sz w:val="24"/>
                <w:szCs w:val="24"/>
              </w:rPr>
            </w:pPr>
            <w:r>
              <w:rPr>
                <w:sz w:val="24"/>
                <w:szCs w:val="24"/>
              </w:rPr>
              <w:t>22</w:t>
            </w:r>
          </w:p>
        </w:tc>
        <w:tc>
          <w:tcPr>
            <w:tcW w:w="2474" w:type="dxa"/>
            <w:tcBorders>
              <w:top w:val="single" w:sz="4" w:space="0" w:color="auto"/>
              <w:bottom w:val="single" w:sz="4" w:space="0" w:color="auto"/>
            </w:tcBorders>
          </w:tcPr>
          <w:p w14:paraId="764F8A0C" w14:textId="3FA4A110" w:rsidR="005C394C" w:rsidRPr="005C394C" w:rsidRDefault="005C394C" w:rsidP="005C394C">
            <w:pPr>
              <w:pStyle w:val="TableParagraph"/>
              <w:rPr>
                <w:sz w:val="24"/>
                <w:szCs w:val="24"/>
                <w:lang w:val="ru-RU"/>
              </w:rPr>
            </w:pPr>
            <w:r w:rsidRPr="005C394C">
              <w:rPr>
                <w:sz w:val="24"/>
                <w:szCs w:val="24"/>
              </w:rPr>
              <w:t>22.</w:t>
            </w:r>
            <w:r w:rsidRPr="005C394C">
              <w:rPr>
                <w:color w:val="000000" w:themeColor="text1"/>
                <w:sz w:val="24"/>
                <w:szCs w:val="24"/>
              </w:rPr>
              <w:t xml:space="preserve"> Домашнє читання. Презентація та обговорення прочитаного.</w:t>
            </w:r>
          </w:p>
        </w:tc>
        <w:tc>
          <w:tcPr>
            <w:tcW w:w="4111" w:type="dxa"/>
            <w:tcBorders>
              <w:top w:val="single" w:sz="4" w:space="0" w:color="auto"/>
              <w:bottom w:val="single" w:sz="4" w:space="0" w:color="auto"/>
            </w:tcBorders>
          </w:tcPr>
          <w:p w14:paraId="5B6FBA37" w14:textId="77777777" w:rsidR="005C394C" w:rsidRPr="00A0480E" w:rsidRDefault="005C394C" w:rsidP="005C394C">
            <w:pPr>
              <w:pStyle w:val="TableParagraph"/>
              <w:rPr>
                <w:rFonts w:eastAsia="Arial Unicode MS"/>
                <w:sz w:val="24"/>
                <w:szCs w:val="24"/>
              </w:rPr>
            </w:pPr>
            <w:r w:rsidRPr="00A0480E">
              <w:rPr>
                <w:rFonts w:eastAsia="Arial Unicode MS"/>
                <w:sz w:val="24"/>
                <w:szCs w:val="24"/>
              </w:rPr>
              <w:t>Висловлювати власну думку у письмово у наступних формах: formal and informal letters; writing instructions/ giving directions/ describing processes descriptions of people/ objects / buildings / places;</w:t>
            </w:r>
          </w:p>
          <w:p w14:paraId="18DE5315" w14:textId="77777777" w:rsidR="005C394C" w:rsidRPr="00A0480E" w:rsidRDefault="005C394C" w:rsidP="005C394C">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p w14:paraId="24261B28" w14:textId="77777777" w:rsidR="005C394C" w:rsidRPr="00A0480E" w:rsidRDefault="005C394C" w:rsidP="005C394C">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p w14:paraId="646FEF9C" w14:textId="77777777" w:rsidR="005C394C" w:rsidRDefault="005C394C" w:rsidP="005C394C">
            <w:pPr>
              <w:pStyle w:val="TableParagraph"/>
              <w:rPr>
                <w:rFonts w:eastAsia="Arial Unicode MS"/>
                <w:sz w:val="24"/>
                <w:szCs w:val="24"/>
              </w:rPr>
            </w:pPr>
          </w:p>
        </w:tc>
        <w:tc>
          <w:tcPr>
            <w:tcW w:w="2451" w:type="dxa"/>
            <w:tcBorders>
              <w:top w:val="single" w:sz="4" w:space="0" w:color="auto"/>
              <w:bottom w:val="single" w:sz="4" w:space="0" w:color="auto"/>
            </w:tcBorders>
          </w:tcPr>
          <w:p w14:paraId="1D95569E"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528A133"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02BCE50B"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35481A40" w14:textId="23AB7D5D"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02CFCAA6" w14:textId="77777777" w:rsidTr="00D03D35">
        <w:trPr>
          <w:trHeight w:val="144"/>
        </w:trPr>
        <w:tc>
          <w:tcPr>
            <w:tcW w:w="535" w:type="dxa"/>
            <w:tcBorders>
              <w:top w:val="single" w:sz="4" w:space="0" w:color="auto"/>
              <w:left w:val="single" w:sz="6" w:space="0" w:color="000000"/>
              <w:bottom w:val="single" w:sz="4" w:space="0" w:color="auto"/>
            </w:tcBorders>
          </w:tcPr>
          <w:p w14:paraId="0978CA23" w14:textId="71B0CFE0" w:rsidR="005C394C" w:rsidRPr="00A0480E" w:rsidRDefault="005C394C" w:rsidP="005C394C">
            <w:pPr>
              <w:pStyle w:val="TableParagraph"/>
              <w:jc w:val="center"/>
              <w:rPr>
                <w:sz w:val="24"/>
                <w:szCs w:val="24"/>
              </w:rPr>
            </w:pPr>
            <w:r>
              <w:rPr>
                <w:sz w:val="24"/>
                <w:szCs w:val="24"/>
              </w:rPr>
              <w:t>23</w:t>
            </w:r>
          </w:p>
        </w:tc>
        <w:tc>
          <w:tcPr>
            <w:tcW w:w="2474" w:type="dxa"/>
            <w:tcBorders>
              <w:top w:val="single" w:sz="4" w:space="0" w:color="auto"/>
              <w:bottom w:val="single" w:sz="4" w:space="0" w:color="auto"/>
            </w:tcBorders>
          </w:tcPr>
          <w:p w14:paraId="53EA12B2" w14:textId="77777777" w:rsidR="005C394C" w:rsidRPr="005C394C" w:rsidRDefault="005C394C" w:rsidP="005C394C">
            <w:pPr>
              <w:rPr>
                <w:color w:val="000000" w:themeColor="text1"/>
                <w:sz w:val="24"/>
                <w:szCs w:val="24"/>
              </w:rPr>
            </w:pPr>
            <w:r w:rsidRPr="005C394C">
              <w:rPr>
                <w:sz w:val="24"/>
                <w:szCs w:val="24"/>
              </w:rPr>
              <w:t>23.</w:t>
            </w:r>
            <w:r w:rsidRPr="005C394C">
              <w:rPr>
                <w:color w:val="000000" w:themeColor="text1"/>
                <w:sz w:val="24"/>
                <w:szCs w:val="24"/>
              </w:rPr>
              <w:t xml:space="preserve"> Польська література. Опрацювання лексики.</w:t>
            </w:r>
          </w:p>
          <w:p w14:paraId="79EF56BD" w14:textId="55DC0D21" w:rsidR="005C394C" w:rsidRPr="005C394C" w:rsidRDefault="005C394C" w:rsidP="005C394C">
            <w:pPr>
              <w:pStyle w:val="TableParagraph"/>
              <w:rPr>
                <w:sz w:val="24"/>
                <w:szCs w:val="24"/>
                <w:lang w:val="en-US"/>
              </w:rPr>
            </w:pPr>
            <w:r w:rsidRPr="005C394C">
              <w:rPr>
                <w:color w:val="000000" w:themeColor="text1"/>
                <w:sz w:val="24"/>
                <w:szCs w:val="24"/>
              </w:rPr>
              <w:lastRenderedPageBreak/>
              <w:t>Граматика:</w:t>
            </w:r>
            <w:r w:rsidRPr="005C394C">
              <w:rPr>
                <w:sz w:val="24"/>
                <w:szCs w:val="24"/>
              </w:rPr>
              <w:t xml:space="preserve"> </w:t>
            </w:r>
            <w:r w:rsidRPr="005C394C">
              <w:rPr>
                <w:sz w:val="24"/>
                <w:szCs w:val="24"/>
                <w:lang w:val="en-US"/>
              </w:rPr>
              <w:t>The</w:t>
            </w:r>
            <w:r w:rsidRPr="005C394C">
              <w:rPr>
                <w:sz w:val="24"/>
                <w:szCs w:val="24"/>
              </w:rPr>
              <w:t xml:space="preserve"> </w:t>
            </w:r>
            <w:r w:rsidRPr="005C394C">
              <w:rPr>
                <w:sz w:val="24"/>
                <w:szCs w:val="24"/>
                <w:lang w:val="en-US"/>
              </w:rPr>
              <w:t>Infinitive</w:t>
            </w:r>
            <w:r w:rsidRPr="005C394C">
              <w:rPr>
                <w:sz w:val="24"/>
                <w:szCs w:val="24"/>
              </w:rPr>
              <w:t xml:space="preserve">. </w:t>
            </w:r>
            <w:r w:rsidRPr="005C394C">
              <w:rPr>
                <w:sz w:val="24"/>
                <w:szCs w:val="24"/>
                <w:lang w:val="en-US"/>
              </w:rPr>
              <w:t>Forms</w:t>
            </w:r>
            <w:r w:rsidRPr="005C394C">
              <w:rPr>
                <w:sz w:val="24"/>
                <w:szCs w:val="24"/>
              </w:rPr>
              <w:t xml:space="preserve"> </w:t>
            </w:r>
            <w:r w:rsidRPr="005C394C">
              <w:rPr>
                <w:sz w:val="24"/>
                <w:szCs w:val="24"/>
                <w:lang w:val="en-US"/>
              </w:rPr>
              <w:t>and</w:t>
            </w:r>
            <w:r w:rsidRPr="005C394C">
              <w:rPr>
                <w:sz w:val="24"/>
                <w:szCs w:val="24"/>
              </w:rPr>
              <w:t xml:space="preserve"> </w:t>
            </w:r>
            <w:r w:rsidRPr="005C394C">
              <w:rPr>
                <w:sz w:val="24"/>
                <w:szCs w:val="24"/>
                <w:lang w:val="en-US"/>
              </w:rPr>
              <w:t>Functions</w:t>
            </w:r>
            <w:r w:rsidRPr="005C394C">
              <w:rPr>
                <w:sz w:val="24"/>
                <w:szCs w:val="24"/>
              </w:rPr>
              <w:t>.</w:t>
            </w:r>
          </w:p>
        </w:tc>
        <w:tc>
          <w:tcPr>
            <w:tcW w:w="4111" w:type="dxa"/>
            <w:tcBorders>
              <w:top w:val="single" w:sz="4" w:space="0" w:color="auto"/>
              <w:bottom w:val="single" w:sz="4" w:space="0" w:color="auto"/>
            </w:tcBorders>
          </w:tcPr>
          <w:p w14:paraId="6552DC00" w14:textId="77777777" w:rsidR="005C394C" w:rsidRPr="00A0480E" w:rsidRDefault="005C394C" w:rsidP="005C394C">
            <w:pPr>
              <w:pStyle w:val="TableParagraph"/>
              <w:rPr>
                <w:sz w:val="24"/>
                <w:szCs w:val="24"/>
                <w:lang w:eastAsia="ru-RU"/>
              </w:rPr>
            </w:pPr>
            <w:r w:rsidRPr="00A0480E">
              <w:rPr>
                <w:sz w:val="24"/>
                <w:szCs w:val="24"/>
                <w:lang w:eastAsia="ru-RU"/>
              </w:rPr>
              <w:lastRenderedPageBreak/>
              <w:t>Вміти вести бесіду за тематикою заняття (діалогічне та монологічне мовлення);</w:t>
            </w:r>
          </w:p>
          <w:p w14:paraId="36CEDB58" w14:textId="77777777" w:rsidR="005C394C" w:rsidRDefault="005C394C" w:rsidP="005C394C">
            <w:pPr>
              <w:pStyle w:val="TableParagraph"/>
              <w:rPr>
                <w:sz w:val="24"/>
                <w:szCs w:val="24"/>
              </w:rPr>
            </w:pPr>
            <w:r>
              <w:rPr>
                <w:sz w:val="24"/>
                <w:szCs w:val="24"/>
              </w:rPr>
              <w:lastRenderedPageBreak/>
              <w:t>читати та переказувати тексти фахового спрямування;</w:t>
            </w:r>
          </w:p>
          <w:p w14:paraId="38C195A9" w14:textId="77777777" w:rsidR="005C394C" w:rsidRDefault="005C394C" w:rsidP="005C394C">
            <w:pPr>
              <w:pStyle w:val="TableParagraph"/>
              <w:rPr>
                <w:sz w:val="24"/>
                <w:szCs w:val="24"/>
              </w:rPr>
            </w:pPr>
            <w:r>
              <w:rPr>
                <w:sz w:val="24"/>
                <w:szCs w:val="24"/>
              </w:rPr>
              <w:t>розуміти мову на слух з використанням вивченої лексики;</w:t>
            </w:r>
          </w:p>
          <w:p w14:paraId="6DDF8011" w14:textId="7597544D" w:rsidR="005C394C" w:rsidRDefault="005C394C" w:rsidP="005C394C">
            <w:pPr>
              <w:pStyle w:val="TableParagraph"/>
              <w:rPr>
                <w:rFonts w:eastAsia="Arial Unicode MS"/>
                <w:sz w:val="24"/>
                <w:szCs w:val="24"/>
              </w:rPr>
            </w:pPr>
            <w:r>
              <w:rPr>
                <w:sz w:val="24"/>
                <w:szCs w:val="24"/>
              </w:rPr>
              <w:t>виокремлювати з прочитаних текстів вивчені граматичні структури</w:t>
            </w:r>
          </w:p>
        </w:tc>
        <w:tc>
          <w:tcPr>
            <w:tcW w:w="2451" w:type="dxa"/>
            <w:tcBorders>
              <w:top w:val="single" w:sz="4" w:space="0" w:color="auto"/>
              <w:bottom w:val="single" w:sz="4" w:space="0" w:color="auto"/>
            </w:tcBorders>
          </w:tcPr>
          <w:p w14:paraId="04F50C44"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lastRenderedPageBreak/>
              <w:t xml:space="preserve">Вправи на закріплення лексики, граматики, формування </w:t>
            </w:r>
            <w:r w:rsidRPr="00A0480E">
              <w:rPr>
                <w:sz w:val="24"/>
                <w:szCs w:val="24"/>
              </w:rPr>
              <w:lastRenderedPageBreak/>
              <w:t>та розвиток монологічного та діалогічного мовлення, навичок письма, сприйняття інформації на слух та розуміння читання.</w:t>
            </w:r>
          </w:p>
          <w:p w14:paraId="47E44F04"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1CB81CC7"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324100FD" w14:textId="5E34CD57"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1C926C36" w14:textId="77777777" w:rsidTr="00D03D35">
        <w:trPr>
          <w:trHeight w:val="132"/>
        </w:trPr>
        <w:tc>
          <w:tcPr>
            <w:tcW w:w="535" w:type="dxa"/>
            <w:tcBorders>
              <w:top w:val="single" w:sz="4" w:space="0" w:color="auto"/>
              <w:left w:val="single" w:sz="6" w:space="0" w:color="000000"/>
              <w:bottom w:val="single" w:sz="4" w:space="0" w:color="auto"/>
            </w:tcBorders>
          </w:tcPr>
          <w:p w14:paraId="0DBE087E" w14:textId="3BE66F89" w:rsidR="005C394C" w:rsidRPr="00A0480E" w:rsidRDefault="005C394C" w:rsidP="005C394C">
            <w:pPr>
              <w:pStyle w:val="TableParagraph"/>
              <w:jc w:val="center"/>
              <w:rPr>
                <w:sz w:val="24"/>
                <w:szCs w:val="24"/>
              </w:rPr>
            </w:pPr>
            <w:r>
              <w:rPr>
                <w:sz w:val="24"/>
                <w:szCs w:val="24"/>
              </w:rPr>
              <w:lastRenderedPageBreak/>
              <w:t>24</w:t>
            </w:r>
          </w:p>
        </w:tc>
        <w:tc>
          <w:tcPr>
            <w:tcW w:w="2474" w:type="dxa"/>
            <w:tcBorders>
              <w:top w:val="single" w:sz="4" w:space="0" w:color="auto"/>
              <w:bottom w:val="single" w:sz="4" w:space="0" w:color="auto"/>
            </w:tcBorders>
          </w:tcPr>
          <w:p w14:paraId="2AAB2215" w14:textId="77777777" w:rsidR="005C394C" w:rsidRPr="005C394C" w:rsidRDefault="005C394C" w:rsidP="005C394C">
            <w:pPr>
              <w:pStyle w:val="3"/>
              <w:spacing w:before="0"/>
              <w:rPr>
                <w:rFonts w:ascii="Times New Roman" w:hAnsi="Times New Roman" w:cs="Times New Roman"/>
                <w:b w:val="0"/>
                <w:color w:val="auto"/>
                <w:lang w:val="uk-UA"/>
              </w:rPr>
            </w:pPr>
            <w:r w:rsidRPr="005C394C">
              <w:rPr>
                <w:rFonts w:ascii="Times New Roman" w:hAnsi="Times New Roman" w:cs="Times New Roman"/>
                <w:b w:val="0"/>
                <w:color w:val="auto"/>
                <w:lang w:val="uk-UA"/>
              </w:rPr>
              <w:t>24. Адам Міцкевич. Граматичні особливості прочитаних літературних текстів.</w:t>
            </w:r>
          </w:p>
          <w:p w14:paraId="4E5876BB" w14:textId="02473D00"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rPr>
              <w:t xml:space="preserve"> </w:t>
            </w:r>
            <w:r w:rsidRPr="005C394C">
              <w:rPr>
                <w:sz w:val="24"/>
                <w:szCs w:val="24"/>
                <w:lang w:val="en-US"/>
              </w:rPr>
              <w:t>The</w:t>
            </w:r>
            <w:r w:rsidRPr="005C394C">
              <w:rPr>
                <w:sz w:val="24"/>
                <w:szCs w:val="24"/>
              </w:rPr>
              <w:t xml:space="preserve"> </w:t>
            </w:r>
            <w:r w:rsidRPr="005C394C">
              <w:rPr>
                <w:sz w:val="24"/>
                <w:szCs w:val="24"/>
                <w:lang w:val="en-US"/>
              </w:rPr>
              <w:t>Participle</w:t>
            </w:r>
            <w:r w:rsidRPr="005C394C">
              <w:rPr>
                <w:sz w:val="24"/>
                <w:szCs w:val="24"/>
              </w:rPr>
              <w:t xml:space="preserve">. </w:t>
            </w:r>
            <w:r w:rsidRPr="005C394C">
              <w:rPr>
                <w:sz w:val="24"/>
                <w:szCs w:val="24"/>
                <w:lang w:val="en-US"/>
              </w:rPr>
              <w:t>Forms</w:t>
            </w:r>
            <w:r w:rsidRPr="005C394C">
              <w:rPr>
                <w:sz w:val="24"/>
                <w:szCs w:val="24"/>
              </w:rPr>
              <w:t xml:space="preserve"> </w:t>
            </w:r>
            <w:r w:rsidRPr="005C394C">
              <w:rPr>
                <w:sz w:val="24"/>
                <w:szCs w:val="24"/>
                <w:lang w:val="en-US"/>
              </w:rPr>
              <w:t>and</w:t>
            </w:r>
            <w:r w:rsidRPr="005C394C">
              <w:rPr>
                <w:sz w:val="24"/>
                <w:szCs w:val="24"/>
              </w:rPr>
              <w:t xml:space="preserve"> </w:t>
            </w:r>
            <w:r w:rsidRPr="005C394C">
              <w:rPr>
                <w:sz w:val="24"/>
                <w:szCs w:val="24"/>
                <w:lang w:val="en-US"/>
              </w:rPr>
              <w:t>Functions</w:t>
            </w:r>
            <w:r w:rsidRPr="005C394C">
              <w:rPr>
                <w:sz w:val="24"/>
                <w:szCs w:val="24"/>
              </w:rPr>
              <w:t>.</w:t>
            </w:r>
          </w:p>
        </w:tc>
        <w:tc>
          <w:tcPr>
            <w:tcW w:w="4111" w:type="dxa"/>
            <w:tcBorders>
              <w:top w:val="single" w:sz="4" w:space="0" w:color="auto"/>
              <w:bottom w:val="single" w:sz="4" w:space="0" w:color="auto"/>
            </w:tcBorders>
          </w:tcPr>
          <w:p w14:paraId="35E8F2A4" w14:textId="77777777" w:rsidR="005C394C" w:rsidRPr="00A0480E" w:rsidRDefault="005C394C" w:rsidP="005C394C">
            <w:pPr>
              <w:pStyle w:val="20"/>
              <w:spacing w:after="0"/>
              <w:jc w:val="left"/>
              <w:rPr>
                <w:b/>
                <w:sz w:val="24"/>
                <w:szCs w:val="24"/>
                <w:lang w:val="ru-RU"/>
              </w:rPr>
            </w:pPr>
            <w:r w:rsidRPr="00A0480E">
              <w:rPr>
                <w:sz w:val="24"/>
                <w:szCs w:val="24"/>
                <w:lang w:val="ru-RU"/>
              </w:rPr>
              <w:t>Ф</w:t>
            </w:r>
            <w:r w:rsidRPr="00A0480E">
              <w:rPr>
                <w:sz w:val="24"/>
                <w:szCs w:val="24"/>
                <w:lang w:val="uk-UA"/>
              </w:rPr>
              <w:t>ормулювати правильні питання до запропонованих відповідей, відповідати на запитання, відстоювати свою думку в дискусії.</w:t>
            </w:r>
          </w:p>
          <w:p w14:paraId="44B15DDC" w14:textId="77777777" w:rsidR="005C394C" w:rsidRPr="00A0480E" w:rsidRDefault="005C394C" w:rsidP="005C394C">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636AAA6B" w14:textId="77777777" w:rsidR="005C394C" w:rsidRPr="00A0480E" w:rsidRDefault="005C394C" w:rsidP="005C394C">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p w14:paraId="0E18C17C" w14:textId="0DD27FCF" w:rsidR="005C394C" w:rsidRPr="00A0480E" w:rsidRDefault="005C394C" w:rsidP="005C394C">
            <w:pPr>
              <w:pStyle w:val="TableParagraph"/>
              <w:rPr>
                <w:bCs/>
                <w:sz w:val="24"/>
                <w:szCs w:val="24"/>
                <w:lang w:eastAsia="ru-RU"/>
              </w:rPr>
            </w:pPr>
            <w:r w:rsidRPr="00A0480E">
              <w:rPr>
                <w:bCs/>
                <w:sz w:val="24"/>
                <w:szCs w:val="24"/>
                <w:lang w:eastAsia="ru-RU"/>
              </w:rPr>
              <w:t xml:space="preserve">розрізняти </w:t>
            </w:r>
            <w:r>
              <w:rPr>
                <w:bCs/>
                <w:sz w:val="24"/>
                <w:szCs w:val="24"/>
                <w:lang w:eastAsia="ru-RU"/>
              </w:rPr>
              <w:t>граматичні структури</w:t>
            </w:r>
            <w:r w:rsidRPr="00A0480E">
              <w:rPr>
                <w:bCs/>
                <w:sz w:val="24"/>
                <w:szCs w:val="24"/>
                <w:lang w:eastAsia="ru-RU"/>
              </w:rPr>
              <w:t xml:space="preserve"> та вміти застосовувати </w:t>
            </w:r>
            <w:r>
              <w:rPr>
                <w:bCs/>
                <w:sz w:val="24"/>
                <w:szCs w:val="24"/>
                <w:lang w:eastAsia="ru-RU"/>
              </w:rPr>
              <w:t xml:space="preserve">їх </w:t>
            </w:r>
            <w:r w:rsidRPr="00A0480E">
              <w:rPr>
                <w:bCs/>
                <w:sz w:val="24"/>
                <w:szCs w:val="24"/>
                <w:lang w:eastAsia="ru-RU"/>
              </w:rPr>
              <w:t>в усному та письмовому мовленні</w:t>
            </w:r>
          </w:p>
          <w:p w14:paraId="32CFBD2D" w14:textId="77777777" w:rsidR="005C394C" w:rsidRDefault="005C394C" w:rsidP="005C394C">
            <w:pPr>
              <w:pStyle w:val="TableParagraph"/>
              <w:rPr>
                <w:rFonts w:eastAsia="Arial Unicode MS"/>
                <w:sz w:val="24"/>
                <w:szCs w:val="24"/>
              </w:rPr>
            </w:pPr>
          </w:p>
        </w:tc>
        <w:tc>
          <w:tcPr>
            <w:tcW w:w="2451" w:type="dxa"/>
            <w:tcBorders>
              <w:top w:val="single" w:sz="4" w:space="0" w:color="auto"/>
              <w:bottom w:val="single" w:sz="4" w:space="0" w:color="auto"/>
            </w:tcBorders>
          </w:tcPr>
          <w:p w14:paraId="2AB674A6"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4A5C951"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5728E711"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669927A2" w14:textId="57354B52"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5FEAD495" w14:textId="77777777" w:rsidTr="00D03D35">
        <w:trPr>
          <w:trHeight w:val="168"/>
        </w:trPr>
        <w:tc>
          <w:tcPr>
            <w:tcW w:w="535" w:type="dxa"/>
            <w:tcBorders>
              <w:top w:val="single" w:sz="4" w:space="0" w:color="auto"/>
              <w:left w:val="single" w:sz="6" w:space="0" w:color="000000"/>
              <w:bottom w:val="single" w:sz="4" w:space="0" w:color="auto"/>
            </w:tcBorders>
          </w:tcPr>
          <w:p w14:paraId="1B263595" w14:textId="717DB36A" w:rsidR="005C394C" w:rsidRPr="00A0480E" w:rsidRDefault="005C394C" w:rsidP="005C394C">
            <w:pPr>
              <w:pStyle w:val="TableParagraph"/>
              <w:jc w:val="center"/>
              <w:rPr>
                <w:sz w:val="24"/>
                <w:szCs w:val="24"/>
              </w:rPr>
            </w:pPr>
            <w:r>
              <w:rPr>
                <w:sz w:val="24"/>
                <w:szCs w:val="24"/>
              </w:rPr>
              <w:t>25</w:t>
            </w:r>
          </w:p>
        </w:tc>
        <w:tc>
          <w:tcPr>
            <w:tcW w:w="2474" w:type="dxa"/>
            <w:tcBorders>
              <w:top w:val="single" w:sz="4" w:space="0" w:color="auto"/>
              <w:bottom w:val="single" w:sz="4" w:space="0" w:color="auto"/>
            </w:tcBorders>
          </w:tcPr>
          <w:p w14:paraId="34EA35A5" w14:textId="77777777" w:rsidR="005C394C" w:rsidRPr="005C394C" w:rsidRDefault="005C394C" w:rsidP="005C394C">
            <w:pPr>
              <w:pStyle w:val="4"/>
              <w:spacing w:before="0"/>
              <w:rPr>
                <w:rFonts w:ascii="Times New Roman" w:hAnsi="Times New Roman" w:cs="Times New Roman"/>
                <w:bCs/>
                <w:i w:val="0"/>
                <w:color w:val="auto"/>
                <w:sz w:val="24"/>
                <w:szCs w:val="24"/>
              </w:rPr>
            </w:pPr>
            <w:r w:rsidRPr="005C394C">
              <w:rPr>
                <w:rFonts w:ascii="Times New Roman" w:hAnsi="Times New Roman" w:cs="Times New Roman"/>
                <w:bCs/>
                <w:i w:val="0"/>
                <w:color w:val="auto"/>
                <w:sz w:val="24"/>
                <w:szCs w:val="24"/>
              </w:rPr>
              <w:t>25. Ян Потоцький “</w:t>
            </w:r>
            <w:r w:rsidRPr="005C394C">
              <w:rPr>
                <w:rFonts w:ascii="Times New Roman" w:hAnsi="Times New Roman" w:cs="Times New Roman"/>
                <w:bCs/>
                <w:i w:val="0"/>
                <w:color w:val="auto"/>
                <w:sz w:val="24"/>
                <w:szCs w:val="24"/>
                <w:lang w:val="en-US"/>
              </w:rPr>
              <w:t>The</w:t>
            </w:r>
            <w:r w:rsidRPr="005C394C">
              <w:rPr>
                <w:rFonts w:ascii="Times New Roman" w:hAnsi="Times New Roman" w:cs="Times New Roman"/>
                <w:bCs/>
                <w:i w:val="0"/>
                <w:color w:val="auto"/>
                <w:sz w:val="24"/>
                <w:szCs w:val="24"/>
              </w:rPr>
              <w:t xml:space="preserve"> </w:t>
            </w:r>
            <w:r w:rsidRPr="005C394C">
              <w:rPr>
                <w:rFonts w:ascii="Times New Roman" w:hAnsi="Times New Roman" w:cs="Times New Roman"/>
                <w:bCs/>
                <w:i w:val="0"/>
                <w:color w:val="auto"/>
                <w:sz w:val="24"/>
                <w:szCs w:val="24"/>
                <w:lang w:val="en-US"/>
              </w:rPr>
              <w:t>Manuscript</w:t>
            </w:r>
            <w:r w:rsidRPr="005C394C">
              <w:rPr>
                <w:rFonts w:ascii="Times New Roman" w:hAnsi="Times New Roman" w:cs="Times New Roman"/>
                <w:bCs/>
                <w:i w:val="0"/>
                <w:color w:val="auto"/>
                <w:sz w:val="24"/>
                <w:szCs w:val="24"/>
              </w:rPr>
              <w:t xml:space="preserve"> </w:t>
            </w:r>
            <w:r w:rsidRPr="005C394C">
              <w:rPr>
                <w:rFonts w:ascii="Times New Roman" w:hAnsi="Times New Roman" w:cs="Times New Roman"/>
                <w:bCs/>
                <w:i w:val="0"/>
                <w:color w:val="auto"/>
                <w:sz w:val="24"/>
                <w:szCs w:val="24"/>
                <w:lang w:val="en-US"/>
              </w:rPr>
              <w:t>Found</w:t>
            </w:r>
            <w:r w:rsidRPr="005C394C">
              <w:rPr>
                <w:rFonts w:ascii="Times New Roman" w:hAnsi="Times New Roman" w:cs="Times New Roman"/>
                <w:bCs/>
                <w:i w:val="0"/>
                <w:color w:val="auto"/>
                <w:sz w:val="24"/>
                <w:szCs w:val="24"/>
              </w:rPr>
              <w:t xml:space="preserve"> </w:t>
            </w:r>
            <w:r w:rsidRPr="005C394C">
              <w:rPr>
                <w:rFonts w:ascii="Times New Roman" w:hAnsi="Times New Roman" w:cs="Times New Roman"/>
                <w:bCs/>
                <w:i w:val="0"/>
                <w:color w:val="auto"/>
                <w:sz w:val="24"/>
                <w:szCs w:val="24"/>
                <w:lang w:val="en-US"/>
              </w:rPr>
              <w:t>in</w:t>
            </w:r>
            <w:r w:rsidRPr="005C394C">
              <w:rPr>
                <w:rFonts w:ascii="Times New Roman" w:hAnsi="Times New Roman" w:cs="Times New Roman"/>
                <w:bCs/>
                <w:i w:val="0"/>
                <w:color w:val="auto"/>
                <w:sz w:val="24"/>
                <w:szCs w:val="24"/>
              </w:rPr>
              <w:t xml:space="preserve"> </w:t>
            </w:r>
            <w:r w:rsidRPr="005C394C">
              <w:rPr>
                <w:rFonts w:ascii="Times New Roman" w:hAnsi="Times New Roman" w:cs="Times New Roman"/>
                <w:bCs/>
                <w:i w:val="0"/>
                <w:color w:val="auto"/>
                <w:sz w:val="24"/>
                <w:szCs w:val="24"/>
                <w:lang w:val="en-US"/>
              </w:rPr>
              <w:t>Saragossa</w:t>
            </w:r>
            <w:r w:rsidRPr="005C394C">
              <w:rPr>
                <w:rFonts w:ascii="Times New Roman" w:hAnsi="Times New Roman" w:cs="Times New Roman"/>
                <w:bCs/>
                <w:i w:val="0"/>
                <w:color w:val="auto"/>
                <w:sz w:val="24"/>
                <w:szCs w:val="24"/>
              </w:rPr>
              <w:t>”. Діалогічне та монологічне мовлення.</w:t>
            </w:r>
          </w:p>
          <w:p w14:paraId="23E26275" w14:textId="1818C4E5" w:rsidR="005C394C" w:rsidRPr="005C394C" w:rsidRDefault="005C394C" w:rsidP="005C394C">
            <w:pPr>
              <w:pStyle w:val="TableParagraph"/>
              <w:rPr>
                <w:sz w:val="24"/>
                <w:szCs w:val="24"/>
                <w:lang w:val="en-US"/>
              </w:rPr>
            </w:pPr>
            <w:r w:rsidRPr="005C394C">
              <w:rPr>
                <w:bCs/>
                <w:iCs/>
                <w:sz w:val="24"/>
                <w:szCs w:val="24"/>
              </w:rPr>
              <w:t xml:space="preserve">Граматика: </w:t>
            </w:r>
            <w:r w:rsidRPr="005C394C">
              <w:rPr>
                <w:bCs/>
                <w:iCs/>
                <w:sz w:val="24"/>
                <w:szCs w:val="24"/>
                <w:lang w:val="en-US"/>
              </w:rPr>
              <w:t>The</w:t>
            </w:r>
            <w:r w:rsidRPr="005C394C">
              <w:rPr>
                <w:bCs/>
                <w:iCs/>
                <w:sz w:val="24"/>
                <w:szCs w:val="24"/>
              </w:rPr>
              <w:t xml:space="preserve"> </w:t>
            </w:r>
            <w:r w:rsidRPr="005C394C">
              <w:rPr>
                <w:bCs/>
                <w:iCs/>
                <w:sz w:val="24"/>
                <w:szCs w:val="24"/>
                <w:lang w:val="en-US"/>
              </w:rPr>
              <w:t>Gerund</w:t>
            </w:r>
            <w:r w:rsidRPr="005C394C">
              <w:rPr>
                <w:bCs/>
                <w:iCs/>
                <w:sz w:val="24"/>
                <w:szCs w:val="24"/>
              </w:rPr>
              <w:t xml:space="preserve">. </w:t>
            </w:r>
            <w:r w:rsidRPr="005C394C">
              <w:rPr>
                <w:bCs/>
                <w:iCs/>
                <w:sz w:val="24"/>
                <w:szCs w:val="24"/>
                <w:lang w:val="en-US"/>
              </w:rPr>
              <w:t>Forms</w:t>
            </w:r>
            <w:r w:rsidRPr="005C394C">
              <w:rPr>
                <w:bCs/>
                <w:iCs/>
                <w:sz w:val="24"/>
                <w:szCs w:val="24"/>
              </w:rPr>
              <w:t xml:space="preserve"> </w:t>
            </w:r>
            <w:r w:rsidRPr="005C394C">
              <w:rPr>
                <w:bCs/>
                <w:iCs/>
                <w:sz w:val="24"/>
                <w:szCs w:val="24"/>
                <w:lang w:val="en-US"/>
              </w:rPr>
              <w:t>and</w:t>
            </w:r>
            <w:r w:rsidRPr="005C394C">
              <w:rPr>
                <w:bCs/>
                <w:iCs/>
                <w:sz w:val="24"/>
                <w:szCs w:val="24"/>
              </w:rPr>
              <w:t xml:space="preserve"> </w:t>
            </w:r>
            <w:r w:rsidRPr="005C394C">
              <w:rPr>
                <w:bCs/>
                <w:iCs/>
                <w:sz w:val="24"/>
                <w:szCs w:val="24"/>
                <w:lang w:val="en-US"/>
              </w:rPr>
              <w:t>Functions</w:t>
            </w:r>
            <w:r w:rsidRPr="005C394C">
              <w:rPr>
                <w:bCs/>
                <w:iCs/>
                <w:sz w:val="24"/>
                <w:szCs w:val="24"/>
              </w:rPr>
              <w:t>.</w:t>
            </w:r>
          </w:p>
        </w:tc>
        <w:tc>
          <w:tcPr>
            <w:tcW w:w="4111" w:type="dxa"/>
            <w:tcBorders>
              <w:top w:val="single" w:sz="4" w:space="0" w:color="auto"/>
              <w:bottom w:val="single" w:sz="4" w:space="0" w:color="auto"/>
            </w:tcBorders>
          </w:tcPr>
          <w:p w14:paraId="66C37A20" w14:textId="77777777"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19D0F105" w14:textId="77777777" w:rsidR="005C394C" w:rsidRPr="00A0480E" w:rsidRDefault="005C394C" w:rsidP="005C394C">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7FBB0EF9" w14:textId="77777777" w:rsidR="005C394C" w:rsidRPr="00A0480E" w:rsidRDefault="005C394C" w:rsidP="005C394C">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p w14:paraId="3EE7E75D" w14:textId="77777777" w:rsidR="005C394C" w:rsidRDefault="005C394C" w:rsidP="005C394C">
            <w:pPr>
              <w:pStyle w:val="TableParagraph"/>
              <w:rPr>
                <w:rFonts w:eastAsia="Arial Unicode MS"/>
                <w:sz w:val="24"/>
                <w:szCs w:val="24"/>
              </w:rPr>
            </w:pPr>
          </w:p>
        </w:tc>
        <w:tc>
          <w:tcPr>
            <w:tcW w:w="2451" w:type="dxa"/>
            <w:tcBorders>
              <w:top w:val="single" w:sz="4" w:space="0" w:color="auto"/>
              <w:bottom w:val="single" w:sz="4" w:space="0" w:color="auto"/>
            </w:tcBorders>
          </w:tcPr>
          <w:p w14:paraId="329761F4"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495AD52"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2D272145"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61A3B1DA" w14:textId="51341EEB"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329B2E60" w14:textId="77777777" w:rsidTr="00D03D35">
        <w:trPr>
          <w:trHeight w:val="228"/>
        </w:trPr>
        <w:tc>
          <w:tcPr>
            <w:tcW w:w="535" w:type="dxa"/>
            <w:tcBorders>
              <w:top w:val="single" w:sz="4" w:space="0" w:color="auto"/>
              <w:left w:val="single" w:sz="6" w:space="0" w:color="000000"/>
              <w:bottom w:val="single" w:sz="4" w:space="0" w:color="auto"/>
            </w:tcBorders>
          </w:tcPr>
          <w:p w14:paraId="4EE5499C" w14:textId="6D50DEE1" w:rsidR="005C394C" w:rsidRPr="00A0480E" w:rsidRDefault="005C394C" w:rsidP="005C394C">
            <w:pPr>
              <w:pStyle w:val="TableParagraph"/>
              <w:jc w:val="center"/>
              <w:rPr>
                <w:sz w:val="24"/>
                <w:szCs w:val="24"/>
              </w:rPr>
            </w:pPr>
            <w:r>
              <w:rPr>
                <w:sz w:val="24"/>
                <w:szCs w:val="24"/>
              </w:rPr>
              <w:t>26</w:t>
            </w:r>
          </w:p>
        </w:tc>
        <w:tc>
          <w:tcPr>
            <w:tcW w:w="2474" w:type="dxa"/>
            <w:tcBorders>
              <w:top w:val="single" w:sz="4" w:space="0" w:color="auto"/>
              <w:bottom w:val="single" w:sz="4" w:space="0" w:color="auto"/>
            </w:tcBorders>
          </w:tcPr>
          <w:p w14:paraId="666EA47D" w14:textId="77777777" w:rsidR="005C394C" w:rsidRPr="005C394C" w:rsidRDefault="005C394C" w:rsidP="005C394C">
            <w:pPr>
              <w:rPr>
                <w:color w:val="000000" w:themeColor="text1"/>
                <w:sz w:val="24"/>
                <w:szCs w:val="24"/>
              </w:rPr>
            </w:pPr>
            <w:r w:rsidRPr="005C394C">
              <w:rPr>
                <w:sz w:val="24"/>
                <w:szCs w:val="24"/>
              </w:rPr>
              <w:t xml:space="preserve">26.Болеслав Прус </w:t>
            </w:r>
            <w:r w:rsidRPr="005C394C">
              <w:rPr>
                <w:color w:val="000000" w:themeColor="text1"/>
                <w:sz w:val="24"/>
                <w:szCs w:val="24"/>
              </w:rPr>
              <w:t>“</w:t>
            </w:r>
            <w:r w:rsidRPr="005C394C">
              <w:rPr>
                <w:color w:val="000000" w:themeColor="text1"/>
                <w:sz w:val="24"/>
                <w:szCs w:val="24"/>
                <w:lang w:val="en-US"/>
              </w:rPr>
              <w:t>The</w:t>
            </w:r>
            <w:r w:rsidRPr="005C394C">
              <w:rPr>
                <w:color w:val="000000" w:themeColor="text1"/>
                <w:sz w:val="24"/>
                <w:szCs w:val="24"/>
              </w:rPr>
              <w:t xml:space="preserve"> </w:t>
            </w:r>
            <w:r w:rsidRPr="005C394C">
              <w:rPr>
                <w:color w:val="000000" w:themeColor="text1"/>
                <w:sz w:val="24"/>
                <w:szCs w:val="24"/>
                <w:lang w:val="en-US"/>
              </w:rPr>
              <w:t>Doll</w:t>
            </w:r>
            <w:r w:rsidRPr="005C394C">
              <w:rPr>
                <w:color w:val="000000" w:themeColor="text1"/>
                <w:sz w:val="24"/>
                <w:szCs w:val="24"/>
              </w:rPr>
              <w:t>”.  Читання та обговорення перекладів англійською уривків з творів.</w:t>
            </w:r>
          </w:p>
          <w:p w14:paraId="4D45D038" w14:textId="3DA93FA7"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rPr>
              <w:t xml:space="preserve"> </w:t>
            </w:r>
            <w:r w:rsidRPr="005C394C">
              <w:rPr>
                <w:sz w:val="24"/>
                <w:szCs w:val="24"/>
                <w:lang w:val="en-US"/>
              </w:rPr>
              <w:t>The</w:t>
            </w:r>
            <w:r w:rsidRPr="005C394C">
              <w:rPr>
                <w:sz w:val="24"/>
                <w:szCs w:val="24"/>
              </w:rPr>
              <w:t xml:space="preserve"> </w:t>
            </w:r>
            <w:r w:rsidRPr="005C394C">
              <w:rPr>
                <w:sz w:val="24"/>
                <w:szCs w:val="24"/>
                <w:lang w:val="en-US"/>
              </w:rPr>
              <w:t>Conditional</w:t>
            </w:r>
            <w:r w:rsidRPr="005C394C">
              <w:rPr>
                <w:sz w:val="24"/>
                <w:szCs w:val="24"/>
              </w:rPr>
              <w:t xml:space="preserve"> </w:t>
            </w:r>
            <w:r w:rsidRPr="005C394C">
              <w:rPr>
                <w:sz w:val="24"/>
                <w:szCs w:val="24"/>
                <w:lang w:val="en-US"/>
              </w:rPr>
              <w:t>Sentences</w:t>
            </w:r>
            <w:r w:rsidRPr="005C394C">
              <w:rPr>
                <w:sz w:val="24"/>
                <w:szCs w:val="24"/>
              </w:rPr>
              <w:t>.</w:t>
            </w:r>
          </w:p>
        </w:tc>
        <w:tc>
          <w:tcPr>
            <w:tcW w:w="4111" w:type="dxa"/>
            <w:tcBorders>
              <w:top w:val="single" w:sz="4" w:space="0" w:color="auto"/>
              <w:bottom w:val="single" w:sz="4" w:space="0" w:color="auto"/>
            </w:tcBorders>
          </w:tcPr>
          <w:p w14:paraId="4BBD397B" w14:textId="77777777"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4BAF7108" w14:textId="77777777" w:rsidR="005C394C" w:rsidRPr="00A0480E" w:rsidRDefault="005C394C" w:rsidP="005C394C">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496ECC95" w14:textId="77777777" w:rsidR="005C394C" w:rsidRPr="00A0480E" w:rsidRDefault="005C394C" w:rsidP="005C394C">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тематики заняття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p w14:paraId="0A51D96D" w14:textId="77777777" w:rsidR="005C394C" w:rsidRDefault="005C394C" w:rsidP="005C394C">
            <w:pPr>
              <w:pStyle w:val="TableParagraph"/>
              <w:rPr>
                <w:rFonts w:eastAsia="Arial Unicode MS"/>
                <w:sz w:val="24"/>
                <w:szCs w:val="24"/>
              </w:rPr>
            </w:pPr>
          </w:p>
        </w:tc>
        <w:tc>
          <w:tcPr>
            <w:tcW w:w="2451" w:type="dxa"/>
            <w:tcBorders>
              <w:top w:val="single" w:sz="4" w:space="0" w:color="auto"/>
              <w:bottom w:val="single" w:sz="4" w:space="0" w:color="auto"/>
            </w:tcBorders>
          </w:tcPr>
          <w:p w14:paraId="579308D1"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EC625E6"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52A8B894"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010EDF5A" w14:textId="2DBDDF4E"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37215F1E" w14:textId="77777777" w:rsidTr="00D03D35">
        <w:trPr>
          <w:trHeight w:val="312"/>
        </w:trPr>
        <w:tc>
          <w:tcPr>
            <w:tcW w:w="535" w:type="dxa"/>
            <w:tcBorders>
              <w:top w:val="single" w:sz="4" w:space="0" w:color="auto"/>
              <w:left w:val="single" w:sz="6" w:space="0" w:color="000000"/>
              <w:bottom w:val="single" w:sz="4" w:space="0" w:color="auto"/>
            </w:tcBorders>
          </w:tcPr>
          <w:p w14:paraId="3CC96C14" w14:textId="0FAC0C60" w:rsidR="005C394C" w:rsidRPr="00A0480E" w:rsidRDefault="005C394C" w:rsidP="005C394C">
            <w:pPr>
              <w:pStyle w:val="TableParagraph"/>
              <w:jc w:val="center"/>
              <w:rPr>
                <w:sz w:val="24"/>
                <w:szCs w:val="24"/>
              </w:rPr>
            </w:pPr>
            <w:r>
              <w:rPr>
                <w:sz w:val="24"/>
                <w:szCs w:val="24"/>
              </w:rPr>
              <w:lastRenderedPageBreak/>
              <w:t>27</w:t>
            </w:r>
          </w:p>
        </w:tc>
        <w:tc>
          <w:tcPr>
            <w:tcW w:w="2474" w:type="dxa"/>
            <w:tcBorders>
              <w:top w:val="single" w:sz="4" w:space="0" w:color="auto"/>
              <w:bottom w:val="single" w:sz="4" w:space="0" w:color="auto"/>
            </w:tcBorders>
          </w:tcPr>
          <w:p w14:paraId="7617DD6E" w14:textId="77777777" w:rsidR="005C394C" w:rsidRPr="005C394C" w:rsidRDefault="005C394C" w:rsidP="005C394C">
            <w:pPr>
              <w:pStyle w:val="4"/>
              <w:spacing w:before="0"/>
              <w:rPr>
                <w:rFonts w:ascii="Times New Roman" w:hAnsi="Times New Roman" w:cs="Times New Roman"/>
                <w:bCs/>
                <w:i w:val="0"/>
                <w:color w:val="auto"/>
                <w:sz w:val="24"/>
                <w:szCs w:val="24"/>
              </w:rPr>
            </w:pPr>
            <w:r w:rsidRPr="005C394C">
              <w:rPr>
                <w:rFonts w:ascii="Times New Roman" w:hAnsi="Times New Roman" w:cs="Times New Roman"/>
                <w:bCs/>
                <w:i w:val="0"/>
                <w:color w:val="auto"/>
                <w:sz w:val="24"/>
                <w:szCs w:val="24"/>
              </w:rPr>
              <w:t>27. Станіслав Лем “</w:t>
            </w:r>
            <w:r w:rsidRPr="005C394C">
              <w:rPr>
                <w:rFonts w:ascii="Times New Roman" w:hAnsi="Times New Roman" w:cs="Times New Roman"/>
                <w:bCs/>
                <w:i w:val="0"/>
                <w:color w:val="auto"/>
                <w:sz w:val="24"/>
                <w:szCs w:val="24"/>
                <w:lang w:val="en-US"/>
              </w:rPr>
              <w:t>Solaris</w:t>
            </w:r>
            <w:r w:rsidRPr="005C394C">
              <w:rPr>
                <w:rFonts w:ascii="Times New Roman" w:hAnsi="Times New Roman" w:cs="Times New Roman"/>
                <w:bCs/>
                <w:i w:val="0"/>
                <w:color w:val="auto"/>
                <w:sz w:val="24"/>
                <w:szCs w:val="24"/>
              </w:rPr>
              <w:t>” Аудіювання. Бесіди за темою.</w:t>
            </w:r>
          </w:p>
          <w:p w14:paraId="16440A05" w14:textId="0C96B67B" w:rsidR="005C394C" w:rsidRPr="005C394C" w:rsidRDefault="005C394C" w:rsidP="005C394C">
            <w:pPr>
              <w:pStyle w:val="TableParagraph"/>
              <w:rPr>
                <w:bCs/>
                <w:iCs/>
                <w:sz w:val="24"/>
                <w:szCs w:val="24"/>
                <w:lang w:val="en-US"/>
              </w:rPr>
            </w:pPr>
            <w:r w:rsidRPr="005C394C">
              <w:rPr>
                <w:bCs/>
                <w:iCs/>
                <w:sz w:val="24"/>
                <w:szCs w:val="24"/>
              </w:rPr>
              <w:t xml:space="preserve">Граматика: </w:t>
            </w:r>
            <w:r w:rsidRPr="005C394C">
              <w:rPr>
                <w:bCs/>
                <w:iCs/>
                <w:sz w:val="24"/>
                <w:szCs w:val="24"/>
                <w:lang w:val="en-US"/>
              </w:rPr>
              <w:t>Revision</w:t>
            </w:r>
            <w:r w:rsidRPr="005C394C">
              <w:rPr>
                <w:bCs/>
                <w:iCs/>
                <w:sz w:val="24"/>
                <w:szCs w:val="24"/>
              </w:rPr>
              <w:t>.</w:t>
            </w:r>
          </w:p>
        </w:tc>
        <w:tc>
          <w:tcPr>
            <w:tcW w:w="4111" w:type="dxa"/>
            <w:tcBorders>
              <w:top w:val="single" w:sz="4" w:space="0" w:color="auto"/>
              <w:bottom w:val="single" w:sz="4" w:space="0" w:color="auto"/>
            </w:tcBorders>
          </w:tcPr>
          <w:p w14:paraId="3AAB434D" w14:textId="77777777"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0D7AE854" w14:textId="77777777" w:rsidR="005C394C" w:rsidRPr="00A0480E" w:rsidRDefault="005C394C" w:rsidP="005C394C">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3F2F8B66" w14:textId="77777777" w:rsidR="005C394C" w:rsidRPr="00A0480E" w:rsidRDefault="005C394C" w:rsidP="005C394C">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p w14:paraId="4B41119F" w14:textId="5EEE8AF9" w:rsidR="005C394C" w:rsidRDefault="005C394C" w:rsidP="005C394C">
            <w:pPr>
              <w:pStyle w:val="TableParagraph"/>
              <w:rPr>
                <w:rFonts w:eastAsia="Arial Unicode MS"/>
                <w:sz w:val="24"/>
                <w:szCs w:val="24"/>
              </w:rPr>
            </w:pPr>
          </w:p>
        </w:tc>
        <w:tc>
          <w:tcPr>
            <w:tcW w:w="2451" w:type="dxa"/>
            <w:tcBorders>
              <w:top w:val="single" w:sz="4" w:space="0" w:color="auto"/>
              <w:bottom w:val="single" w:sz="4" w:space="0" w:color="auto"/>
            </w:tcBorders>
          </w:tcPr>
          <w:p w14:paraId="682C8F7F"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089E503"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152370D2"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1A4DD642" w14:textId="0BABDBC5"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1637611C" w14:textId="77777777" w:rsidTr="00D03D35">
        <w:trPr>
          <w:trHeight w:val="276"/>
        </w:trPr>
        <w:tc>
          <w:tcPr>
            <w:tcW w:w="535" w:type="dxa"/>
            <w:tcBorders>
              <w:top w:val="single" w:sz="4" w:space="0" w:color="auto"/>
              <w:left w:val="single" w:sz="6" w:space="0" w:color="000000"/>
              <w:bottom w:val="single" w:sz="4" w:space="0" w:color="auto"/>
            </w:tcBorders>
          </w:tcPr>
          <w:p w14:paraId="65D004A4" w14:textId="649BA83E" w:rsidR="005C394C" w:rsidRPr="00A0480E" w:rsidRDefault="005C394C" w:rsidP="005C394C">
            <w:pPr>
              <w:pStyle w:val="TableParagraph"/>
              <w:jc w:val="center"/>
              <w:rPr>
                <w:sz w:val="24"/>
                <w:szCs w:val="24"/>
              </w:rPr>
            </w:pPr>
            <w:r>
              <w:rPr>
                <w:sz w:val="24"/>
                <w:szCs w:val="24"/>
              </w:rPr>
              <w:t>28</w:t>
            </w:r>
          </w:p>
        </w:tc>
        <w:tc>
          <w:tcPr>
            <w:tcW w:w="2474" w:type="dxa"/>
            <w:tcBorders>
              <w:top w:val="single" w:sz="4" w:space="0" w:color="auto"/>
              <w:bottom w:val="single" w:sz="4" w:space="0" w:color="auto"/>
            </w:tcBorders>
          </w:tcPr>
          <w:p w14:paraId="06352A28" w14:textId="77777777" w:rsidR="005C394C" w:rsidRPr="005C394C" w:rsidRDefault="005C394C" w:rsidP="005C394C">
            <w:pPr>
              <w:rPr>
                <w:color w:val="000000" w:themeColor="text1"/>
                <w:sz w:val="24"/>
                <w:szCs w:val="24"/>
              </w:rPr>
            </w:pPr>
            <w:r w:rsidRPr="005C394C">
              <w:rPr>
                <w:sz w:val="24"/>
                <w:szCs w:val="24"/>
              </w:rPr>
              <w:t>28. С</w:t>
            </w:r>
            <w:r w:rsidRPr="005C394C">
              <w:rPr>
                <w:color w:val="000000" w:themeColor="text1"/>
                <w:sz w:val="24"/>
                <w:szCs w:val="24"/>
              </w:rPr>
              <w:t xml:space="preserve">учасна польська література. Зигмунд Мілошевський </w:t>
            </w:r>
            <w:r w:rsidRPr="005C394C">
              <w:rPr>
                <w:b/>
                <w:color w:val="000000" w:themeColor="text1"/>
                <w:sz w:val="24"/>
                <w:szCs w:val="24"/>
              </w:rPr>
              <w:t>“</w:t>
            </w:r>
            <w:r w:rsidRPr="005C394C">
              <w:rPr>
                <w:rStyle w:val="ad"/>
                <w:rFonts w:eastAsiaTheme="minorEastAsia"/>
                <w:b w:val="0"/>
                <w:color w:val="000000" w:themeColor="text1"/>
                <w:sz w:val="24"/>
                <w:szCs w:val="24"/>
                <w:lang w:val="en-US"/>
              </w:rPr>
              <w:t>Grain</w:t>
            </w:r>
            <w:r w:rsidRPr="005C394C">
              <w:rPr>
                <w:rStyle w:val="ad"/>
                <w:rFonts w:eastAsiaTheme="minorEastAsia"/>
                <w:b w:val="0"/>
                <w:color w:val="000000" w:themeColor="text1"/>
                <w:sz w:val="24"/>
                <w:szCs w:val="24"/>
              </w:rPr>
              <w:t xml:space="preserve"> </w:t>
            </w:r>
            <w:r w:rsidRPr="005C394C">
              <w:rPr>
                <w:rStyle w:val="ad"/>
                <w:rFonts w:eastAsiaTheme="minorEastAsia"/>
                <w:b w:val="0"/>
                <w:color w:val="000000" w:themeColor="text1"/>
                <w:sz w:val="24"/>
                <w:szCs w:val="24"/>
                <w:lang w:val="en-US"/>
              </w:rPr>
              <w:t>of</w:t>
            </w:r>
            <w:r w:rsidRPr="005C394C">
              <w:rPr>
                <w:rStyle w:val="ad"/>
                <w:rFonts w:eastAsiaTheme="minorEastAsia"/>
                <w:b w:val="0"/>
                <w:color w:val="000000" w:themeColor="text1"/>
                <w:sz w:val="24"/>
                <w:szCs w:val="24"/>
              </w:rPr>
              <w:t xml:space="preserve"> </w:t>
            </w:r>
            <w:r w:rsidRPr="005C394C">
              <w:rPr>
                <w:rStyle w:val="ad"/>
                <w:rFonts w:eastAsiaTheme="minorEastAsia"/>
                <w:b w:val="0"/>
                <w:color w:val="000000" w:themeColor="text1"/>
                <w:sz w:val="24"/>
                <w:szCs w:val="24"/>
                <w:lang w:val="en-US"/>
              </w:rPr>
              <w:t>Truth</w:t>
            </w:r>
            <w:r w:rsidRPr="005C394C">
              <w:rPr>
                <w:rStyle w:val="ad"/>
                <w:rFonts w:eastAsiaTheme="minorEastAsia"/>
                <w:b w:val="0"/>
                <w:color w:val="000000" w:themeColor="text1"/>
                <w:sz w:val="24"/>
                <w:szCs w:val="24"/>
              </w:rPr>
              <w:t>”</w:t>
            </w:r>
            <w:r w:rsidRPr="005C394C">
              <w:rPr>
                <w:b/>
                <w:color w:val="000000" w:themeColor="text1"/>
                <w:sz w:val="24"/>
                <w:szCs w:val="24"/>
              </w:rPr>
              <w:t xml:space="preserve">. </w:t>
            </w:r>
            <w:r w:rsidRPr="005C394C">
              <w:rPr>
                <w:color w:val="000000" w:themeColor="text1"/>
                <w:sz w:val="24"/>
                <w:szCs w:val="24"/>
              </w:rPr>
              <w:t xml:space="preserve">Написання есе. </w:t>
            </w:r>
          </w:p>
          <w:p w14:paraId="784EF592" w14:textId="409EE792" w:rsidR="005C394C" w:rsidRPr="005C394C" w:rsidRDefault="005C394C" w:rsidP="005C394C">
            <w:pPr>
              <w:pStyle w:val="TableParagraph"/>
              <w:rPr>
                <w:sz w:val="24"/>
                <w:szCs w:val="24"/>
                <w:lang w:val="en-US"/>
              </w:rPr>
            </w:pPr>
            <w:r w:rsidRPr="005C394C">
              <w:rPr>
                <w:color w:val="000000" w:themeColor="text1"/>
                <w:sz w:val="24"/>
                <w:szCs w:val="24"/>
              </w:rPr>
              <w:t xml:space="preserve">Граматика: </w:t>
            </w:r>
            <w:r w:rsidRPr="005C394C">
              <w:rPr>
                <w:color w:val="000000" w:themeColor="text1"/>
                <w:sz w:val="24"/>
                <w:szCs w:val="24"/>
                <w:lang w:val="en-US"/>
              </w:rPr>
              <w:t>Revision</w:t>
            </w:r>
            <w:r w:rsidRPr="005C394C">
              <w:rPr>
                <w:color w:val="000000" w:themeColor="text1"/>
                <w:sz w:val="24"/>
                <w:szCs w:val="24"/>
              </w:rPr>
              <w:t>.</w:t>
            </w:r>
          </w:p>
        </w:tc>
        <w:tc>
          <w:tcPr>
            <w:tcW w:w="4111" w:type="dxa"/>
            <w:tcBorders>
              <w:top w:val="single" w:sz="4" w:space="0" w:color="auto"/>
              <w:bottom w:val="single" w:sz="4" w:space="0" w:color="auto"/>
            </w:tcBorders>
          </w:tcPr>
          <w:p w14:paraId="54D1BED8" w14:textId="77777777" w:rsidR="005C394C" w:rsidRPr="00A0480E" w:rsidRDefault="005C394C" w:rsidP="005C394C">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0D9334DF" w14:textId="77777777" w:rsidR="005C394C" w:rsidRPr="00A0480E" w:rsidRDefault="005C394C" w:rsidP="005C394C">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p w14:paraId="635FFEAA" w14:textId="77777777" w:rsidR="005C394C" w:rsidRPr="00A0480E" w:rsidRDefault="005C394C" w:rsidP="005C394C">
            <w:pPr>
              <w:pStyle w:val="TableParagraph"/>
              <w:rPr>
                <w:sz w:val="24"/>
                <w:szCs w:val="24"/>
                <w:lang w:eastAsia="ru-RU"/>
              </w:rPr>
            </w:pPr>
            <w:r>
              <w:rPr>
                <w:sz w:val="24"/>
                <w:szCs w:val="24"/>
                <w:lang w:eastAsia="ru-RU"/>
              </w:rPr>
              <w:t>в</w:t>
            </w:r>
            <w:r w:rsidRPr="00A0480E">
              <w:rPr>
                <w:sz w:val="24"/>
                <w:szCs w:val="24"/>
                <w:lang w:eastAsia="ru-RU"/>
              </w:rPr>
              <w:t>міти вести бесіду за тематикою заняття (діалогічне та монологічне мовлення);</w:t>
            </w:r>
          </w:p>
          <w:p w14:paraId="082FD4C2" w14:textId="6655372E" w:rsidR="005C394C" w:rsidRPr="00D03D35" w:rsidRDefault="005C394C" w:rsidP="005C394C">
            <w:pPr>
              <w:pStyle w:val="TableParagraph"/>
              <w:rPr>
                <w:sz w:val="24"/>
                <w:szCs w:val="24"/>
              </w:rPr>
            </w:pPr>
            <w:r>
              <w:rPr>
                <w:sz w:val="24"/>
                <w:szCs w:val="24"/>
              </w:rPr>
              <w:t>знати та виокремлювати вивчені  граматичні конструкції</w:t>
            </w:r>
          </w:p>
        </w:tc>
        <w:tc>
          <w:tcPr>
            <w:tcW w:w="2451" w:type="dxa"/>
            <w:tcBorders>
              <w:top w:val="single" w:sz="4" w:space="0" w:color="auto"/>
              <w:bottom w:val="single" w:sz="4" w:space="0" w:color="auto"/>
            </w:tcBorders>
          </w:tcPr>
          <w:p w14:paraId="5B1ABFE0"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C3FCDC4"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26C5A66E"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2E01CD8D" w14:textId="078E95B8"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4806E685" w14:textId="77777777" w:rsidTr="00D03D35">
        <w:trPr>
          <w:trHeight w:val="324"/>
        </w:trPr>
        <w:tc>
          <w:tcPr>
            <w:tcW w:w="535" w:type="dxa"/>
            <w:tcBorders>
              <w:top w:val="single" w:sz="4" w:space="0" w:color="auto"/>
              <w:left w:val="single" w:sz="6" w:space="0" w:color="000000"/>
              <w:bottom w:val="single" w:sz="4" w:space="0" w:color="auto"/>
            </w:tcBorders>
          </w:tcPr>
          <w:p w14:paraId="524855C8" w14:textId="4BD52C81" w:rsidR="005C394C" w:rsidRPr="00A0480E" w:rsidRDefault="005C394C" w:rsidP="005C394C">
            <w:pPr>
              <w:pStyle w:val="TableParagraph"/>
              <w:jc w:val="center"/>
              <w:rPr>
                <w:sz w:val="24"/>
                <w:szCs w:val="24"/>
              </w:rPr>
            </w:pPr>
            <w:r>
              <w:rPr>
                <w:sz w:val="24"/>
                <w:szCs w:val="24"/>
              </w:rPr>
              <w:t>29</w:t>
            </w:r>
          </w:p>
        </w:tc>
        <w:tc>
          <w:tcPr>
            <w:tcW w:w="2474" w:type="dxa"/>
            <w:tcBorders>
              <w:top w:val="single" w:sz="4" w:space="0" w:color="auto"/>
              <w:bottom w:val="single" w:sz="4" w:space="0" w:color="auto"/>
            </w:tcBorders>
          </w:tcPr>
          <w:p w14:paraId="3C0FB9F1" w14:textId="029CF299" w:rsidR="005C394C" w:rsidRPr="005C394C" w:rsidRDefault="005C394C" w:rsidP="005C394C">
            <w:pPr>
              <w:pStyle w:val="TableParagraph"/>
              <w:rPr>
                <w:sz w:val="24"/>
                <w:szCs w:val="24"/>
                <w:lang w:val="ru-RU"/>
              </w:rPr>
            </w:pPr>
            <w:r w:rsidRPr="005C394C">
              <w:rPr>
                <w:sz w:val="24"/>
                <w:szCs w:val="24"/>
              </w:rPr>
              <w:t>29.</w:t>
            </w:r>
            <w:r w:rsidRPr="005C394C">
              <w:rPr>
                <w:color w:val="000000" w:themeColor="text1"/>
                <w:sz w:val="24"/>
                <w:szCs w:val="24"/>
              </w:rPr>
              <w:t xml:space="preserve"> Домашнє читання. Презентація та обговорення прочитаного</w:t>
            </w:r>
          </w:p>
        </w:tc>
        <w:tc>
          <w:tcPr>
            <w:tcW w:w="4111" w:type="dxa"/>
            <w:tcBorders>
              <w:top w:val="single" w:sz="4" w:space="0" w:color="auto"/>
              <w:bottom w:val="single" w:sz="4" w:space="0" w:color="auto"/>
            </w:tcBorders>
          </w:tcPr>
          <w:p w14:paraId="4989FAFE" w14:textId="77777777"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4D6EC734" w14:textId="77777777" w:rsidR="005C394C" w:rsidRDefault="005C394C" w:rsidP="005C394C">
            <w:pPr>
              <w:pStyle w:val="TableParagraph"/>
              <w:rPr>
                <w:sz w:val="24"/>
                <w:szCs w:val="24"/>
              </w:rPr>
            </w:pPr>
            <w:r>
              <w:rPr>
                <w:sz w:val="24"/>
                <w:szCs w:val="24"/>
              </w:rPr>
              <w:t>читати та переказувати тексти фахового спрямування;</w:t>
            </w:r>
          </w:p>
          <w:p w14:paraId="2DDCE311" w14:textId="77777777" w:rsidR="005C394C" w:rsidRDefault="005C394C" w:rsidP="005C394C">
            <w:pPr>
              <w:pStyle w:val="TableParagraph"/>
              <w:rPr>
                <w:sz w:val="24"/>
                <w:szCs w:val="24"/>
              </w:rPr>
            </w:pPr>
            <w:r>
              <w:rPr>
                <w:sz w:val="24"/>
                <w:szCs w:val="24"/>
              </w:rPr>
              <w:t>розуміти мову на слух з використанням вивченої лексики;</w:t>
            </w:r>
          </w:p>
          <w:p w14:paraId="425D15B0" w14:textId="0DFFE077" w:rsidR="005C394C" w:rsidRDefault="005C394C" w:rsidP="005C394C">
            <w:pPr>
              <w:pStyle w:val="TableParagraph"/>
              <w:rPr>
                <w:rFonts w:eastAsia="Arial Unicode MS"/>
                <w:sz w:val="24"/>
                <w:szCs w:val="24"/>
              </w:rPr>
            </w:pPr>
            <w:r>
              <w:rPr>
                <w:sz w:val="24"/>
                <w:szCs w:val="24"/>
              </w:rPr>
              <w:t>виокремлювати з прочитаних текстів вивчені граматичні структури</w:t>
            </w:r>
          </w:p>
        </w:tc>
        <w:tc>
          <w:tcPr>
            <w:tcW w:w="2451" w:type="dxa"/>
            <w:tcBorders>
              <w:top w:val="single" w:sz="4" w:space="0" w:color="auto"/>
              <w:bottom w:val="single" w:sz="4" w:space="0" w:color="auto"/>
            </w:tcBorders>
          </w:tcPr>
          <w:p w14:paraId="04125976"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EFEBE63"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1DDAB07D"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0815D130" w14:textId="69B15AB0"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7D0CBAF2" w14:textId="77777777" w:rsidTr="001844ED">
        <w:trPr>
          <w:trHeight w:val="566"/>
        </w:trPr>
        <w:tc>
          <w:tcPr>
            <w:tcW w:w="535" w:type="dxa"/>
            <w:tcBorders>
              <w:top w:val="single" w:sz="4" w:space="0" w:color="auto"/>
              <w:left w:val="single" w:sz="6" w:space="0" w:color="000000"/>
              <w:bottom w:val="single" w:sz="4" w:space="0" w:color="auto"/>
            </w:tcBorders>
          </w:tcPr>
          <w:p w14:paraId="6ABA01E8" w14:textId="3237C8C1" w:rsidR="005C394C" w:rsidRPr="00A0480E" w:rsidRDefault="005C394C" w:rsidP="005C394C">
            <w:pPr>
              <w:pStyle w:val="TableParagraph"/>
              <w:jc w:val="center"/>
              <w:rPr>
                <w:sz w:val="24"/>
                <w:szCs w:val="24"/>
              </w:rPr>
            </w:pPr>
            <w:r>
              <w:rPr>
                <w:sz w:val="24"/>
                <w:szCs w:val="24"/>
              </w:rPr>
              <w:t>30</w:t>
            </w:r>
          </w:p>
        </w:tc>
        <w:tc>
          <w:tcPr>
            <w:tcW w:w="2474" w:type="dxa"/>
            <w:tcBorders>
              <w:top w:val="single" w:sz="4" w:space="0" w:color="auto"/>
              <w:bottom w:val="single" w:sz="4" w:space="0" w:color="auto"/>
            </w:tcBorders>
          </w:tcPr>
          <w:p w14:paraId="7CE812A5" w14:textId="3B3AAB15" w:rsidR="005C394C" w:rsidRPr="005C394C" w:rsidRDefault="005C394C" w:rsidP="005C394C">
            <w:pPr>
              <w:pStyle w:val="TableParagraph"/>
              <w:rPr>
                <w:sz w:val="24"/>
                <w:szCs w:val="24"/>
                <w:lang w:val="ru-RU"/>
              </w:rPr>
            </w:pPr>
            <w:r w:rsidRPr="005C394C">
              <w:rPr>
                <w:sz w:val="24"/>
                <w:szCs w:val="24"/>
              </w:rPr>
              <w:t>30. Підсумковий контроль. Модульна контрольна робота.</w:t>
            </w:r>
          </w:p>
        </w:tc>
        <w:tc>
          <w:tcPr>
            <w:tcW w:w="4111" w:type="dxa"/>
            <w:tcBorders>
              <w:top w:val="single" w:sz="4" w:space="0" w:color="auto"/>
              <w:bottom w:val="single" w:sz="4" w:space="0" w:color="auto"/>
            </w:tcBorders>
          </w:tcPr>
          <w:p w14:paraId="3951B75C" w14:textId="77777777" w:rsidR="005C394C" w:rsidRDefault="005C394C" w:rsidP="005C394C">
            <w:pPr>
              <w:pStyle w:val="TableParagraph"/>
              <w:rPr>
                <w:rFonts w:eastAsia="Arial Unicode MS"/>
                <w:sz w:val="24"/>
                <w:szCs w:val="24"/>
              </w:rPr>
            </w:pPr>
            <w:r w:rsidRPr="00A0480E">
              <w:rPr>
                <w:rFonts w:eastAsia="Arial Unicode MS"/>
                <w:sz w:val="24"/>
                <w:szCs w:val="24"/>
              </w:rPr>
              <w:t>Працювати з аудіо матеріалом, слухати та розуміти тексти у наступних монологічних та діалогічних текстових формах: dialogues, discussions, debates, radio and TV programs.</w:t>
            </w:r>
          </w:p>
          <w:p w14:paraId="6E203D53" w14:textId="3E4468DB" w:rsidR="005C394C" w:rsidRPr="001844ED" w:rsidRDefault="005C394C" w:rsidP="005C394C">
            <w:pPr>
              <w:pStyle w:val="TableParagraph"/>
              <w:rPr>
                <w:bCs/>
                <w:sz w:val="24"/>
                <w:szCs w:val="24"/>
                <w:lang w:eastAsia="ru-RU"/>
              </w:rPr>
            </w:pPr>
          </w:p>
        </w:tc>
        <w:tc>
          <w:tcPr>
            <w:tcW w:w="2451" w:type="dxa"/>
            <w:tcBorders>
              <w:top w:val="single" w:sz="4" w:space="0" w:color="auto"/>
              <w:bottom w:val="single" w:sz="4" w:space="0" w:color="auto"/>
            </w:tcBorders>
          </w:tcPr>
          <w:p w14:paraId="4358901A" w14:textId="77777777" w:rsidR="005C394C" w:rsidRPr="00A0480E" w:rsidRDefault="005C394C" w:rsidP="005C394C">
            <w:pPr>
              <w:tabs>
                <w:tab w:val="left" w:pos="135"/>
              </w:tabs>
              <w:jc w:val="both"/>
              <w:rPr>
                <w:sz w:val="24"/>
                <w:szCs w:val="24"/>
              </w:rPr>
            </w:pPr>
            <w:r w:rsidRPr="00A0480E">
              <w:rPr>
                <w:sz w:val="24"/>
                <w:szCs w:val="24"/>
              </w:rPr>
              <w:t>Лексико-граматичний контроль; тестування</w:t>
            </w:r>
          </w:p>
          <w:p w14:paraId="65DD7CE1" w14:textId="0EF42588" w:rsidR="005C394C" w:rsidRPr="00A0480E" w:rsidRDefault="005C394C" w:rsidP="005C394C">
            <w:pPr>
              <w:tabs>
                <w:tab w:val="left" w:pos="135"/>
              </w:tabs>
              <w:jc w:val="both"/>
              <w:rPr>
                <w:sz w:val="24"/>
                <w:szCs w:val="24"/>
              </w:rPr>
            </w:pPr>
          </w:p>
        </w:tc>
      </w:tr>
    </w:tbl>
    <w:p w14:paraId="5736A995" w14:textId="77777777" w:rsidR="005D74A1" w:rsidRPr="00A0480E" w:rsidRDefault="005D74A1">
      <w:pPr>
        <w:spacing w:line="322" w:lineRule="exact"/>
        <w:rPr>
          <w:sz w:val="28"/>
        </w:rPr>
        <w:sectPr w:rsidR="005D74A1" w:rsidRPr="00A0480E" w:rsidSect="00D9635B">
          <w:pgSz w:w="11920" w:h="16850"/>
          <w:pgMar w:top="760" w:right="1137" w:bottom="280" w:left="1200" w:header="708" w:footer="708" w:gutter="0"/>
          <w:cols w:space="720"/>
        </w:sectPr>
      </w:pPr>
    </w:p>
    <w:p w14:paraId="09D99300" w14:textId="77777777" w:rsidR="005D74A1" w:rsidRPr="00A0480E" w:rsidRDefault="005D74A1">
      <w:pPr>
        <w:spacing w:before="11"/>
        <w:rPr>
          <w:b/>
          <w:sz w:val="18"/>
        </w:rPr>
      </w:pPr>
    </w:p>
    <w:p w14:paraId="5339DD9D" w14:textId="2CD2FEAE" w:rsidR="00F20793" w:rsidRDefault="00F20793" w:rsidP="00D9635B">
      <w:pPr>
        <w:pStyle w:val="20"/>
        <w:numPr>
          <w:ilvl w:val="1"/>
          <w:numId w:val="2"/>
        </w:numPr>
        <w:spacing w:after="480"/>
        <w:ind w:left="0" w:firstLine="0"/>
        <w:jc w:val="center"/>
        <w:rPr>
          <w:b/>
        </w:rPr>
      </w:pPr>
      <w:r w:rsidRPr="00A0480E">
        <w:rPr>
          <w:b/>
        </w:rPr>
        <w:t>Система оцінювання курсу</w:t>
      </w:r>
    </w:p>
    <w:tbl>
      <w:tblPr>
        <w:tblStyle w:val="a8"/>
        <w:tblW w:w="0" w:type="auto"/>
        <w:tblLook w:val="04A0" w:firstRow="1" w:lastRow="0" w:firstColumn="1" w:lastColumn="0" w:noHBand="0" w:noVBand="1"/>
      </w:tblPr>
      <w:tblGrid>
        <w:gridCol w:w="4440"/>
        <w:gridCol w:w="4904"/>
      </w:tblGrid>
      <w:tr w:rsidR="002D26F6" w:rsidRPr="00A0480E" w14:paraId="7CEADB7F" w14:textId="77777777" w:rsidTr="002D26F6">
        <w:tc>
          <w:tcPr>
            <w:tcW w:w="4440" w:type="dxa"/>
          </w:tcPr>
          <w:p w14:paraId="357F8EB4" w14:textId="77777777" w:rsidR="002D26F6" w:rsidRPr="00A0480E" w:rsidRDefault="002D26F6" w:rsidP="0095356E">
            <w:pPr>
              <w:pStyle w:val="20"/>
              <w:spacing w:after="0"/>
              <w:jc w:val="left"/>
              <w:rPr>
                <w:sz w:val="24"/>
                <w:szCs w:val="24"/>
                <w:lang w:val="uk-UA"/>
              </w:rPr>
            </w:pPr>
            <w:r w:rsidRPr="00A0480E">
              <w:rPr>
                <w:sz w:val="24"/>
                <w:szCs w:val="24"/>
                <w:lang w:val="uk-UA"/>
              </w:rPr>
              <w:t>Види навчальної роботи</w:t>
            </w:r>
          </w:p>
        </w:tc>
        <w:tc>
          <w:tcPr>
            <w:tcW w:w="4904" w:type="dxa"/>
          </w:tcPr>
          <w:p w14:paraId="79924EED" w14:textId="77777777" w:rsidR="002D26F6" w:rsidRPr="00A0480E" w:rsidRDefault="002D26F6" w:rsidP="0095356E">
            <w:pPr>
              <w:pStyle w:val="20"/>
              <w:spacing w:after="0"/>
              <w:jc w:val="left"/>
              <w:rPr>
                <w:sz w:val="24"/>
                <w:szCs w:val="24"/>
                <w:lang w:val="uk-UA"/>
              </w:rPr>
            </w:pPr>
            <w:r w:rsidRPr="00A0480E">
              <w:rPr>
                <w:sz w:val="24"/>
                <w:szCs w:val="24"/>
                <w:lang w:val="uk-UA"/>
              </w:rPr>
              <w:t>Максимальна кількість балів</w:t>
            </w:r>
          </w:p>
        </w:tc>
      </w:tr>
      <w:tr w:rsidR="00A0480E" w:rsidRPr="00A0480E" w14:paraId="64F86237" w14:textId="77777777" w:rsidTr="00FA36D1">
        <w:tc>
          <w:tcPr>
            <w:tcW w:w="4440" w:type="dxa"/>
          </w:tcPr>
          <w:p w14:paraId="0685F52B" w14:textId="61674737" w:rsidR="00F20793" w:rsidRPr="00A0480E" w:rsidRDefault="00F20793" w:rsidP="00FA36D1">
            <w:pPr>
              <w:pStyle w:val="aa"/>
              <w:rPr>
                <w:bCs/>
                <w:iCs/>
                <w:sz w:val="24"/>
                <w:szCs w:val="24"/>
                <w:lang w:val="ru-RU"/>
              </w:rPr>
            </w:pPr>
            <w:r w:rsidRPr="00A0480E">
              <w:rPr>
                <w:bCs/>
                <w:iCs/>
                <w:sz w:val="24"/>
                <w:szCs w:val="24"/>
                <w:lang w:val="ru-RU"/>
              </w:rPr>
              <w:t>Форма контролю — залік (</w:t>
            </w:r>
            <w:r w:rsidR="006D6F86">
              <w:rPr>
                <w:bCs/>
                <w:iCs/>
                <w:sz w:val="24"/>
                <w:szCs w:val="24"/>
                <w:lang w:val="ru-RU"/>
              </w:rPr>
              <w:t>1</w:t>
            </w:r>
            <w:r w:rsidRPr="00A0480E">
              <w:rPr>
                <w:bCs/>
                <w:iCs/>
                <w:sz w:val="24"/>
                <w:szCs w:val="24"/>
                <w:lang w:val="ru-RU"/>
              </w:rPr>
              <w:t xml:space="preserve"> семестр): </w:t>
            </w:r>
            <w:r w:rsidRPr="00A0480E">
              <w:rPr>
                <w:bCs/>
                <w:iCs/>
                <w:sz w:val="24"/>
                <w:szCs w:val="24"/>
                <w:lang w:val="uk-UA"/>
              </w:rPr>
              <w:t>А</w:t>
            </w:r>
            <w:r w:rsidRPr="00A0480E">
              <w:rPr>
                <w:bCs/>
                <w:iCs/>
                <w:sz w:val="24"/>
                <w:szCs w:val="24"/>
                <w:lang w:val="ru-RU"/>
              </w:rPr>
              <w:t xml:space="preserve">удиторна робота </w:t>
            </w:r>
          </w:p>
        </w:tc>
        <w:tc>
          <w:tcPr>
            <w:tcW w:w="4904" w:type="dxa"/>
          </w:tcPr>
          <w:p w14:paraId="5C1B1EC1" w14:textId="77777777" w:rsidR="00F20793" w:rsidRPr="00A0480E" w:rsidRDefault="00F20793" w:rsidP="00FA36D1">
            <w:pPr>
              <w:pStyle w:val="20"/>
              <w:spacing w:after="0"/>
              <w:jc w:val="left"/>
              <w:rPr>
                <w:rFonts w:eastAsia="Arial Unicode MS"/>
                <w:bCs/>
                <w:iCs/>
                <w:sz w:val="24"/>
                <w:szCs w:val="24"/>
                <w:lang w:val="uk-UA" w:eastAsia="uk-UA" w:bidi="uk-UA"/>
              </w:rPr>
            </w:pPr>
          </w:p>
          <w:p w14:paraId="1777AB6E" w14:textId="77777777" w:rsidR="00F20793" w:rsidRPr="00A0480E" w:rsidRDefault="00F20793" w:rsidP="00FA36D1">
            <w:pPr>
              <w:pStyle w:val="20"/>
              <w:spacing w:after="0"/>
              <w:jc w:val="left"/>
              <w:rPr>
                <w:bCs/>
                <w:iCs/>
                <w:sz w:val="24"/>
                <w:szCs w:val="24"/>
                <w:lang w:bidi="uk-UA"/>
              </w:rPr>
            </w:pPr>
            <w:r w:rsidRPr="00A0480E">
              <w:rPr>
                <w:rFonts w:eastAsia="Arial Unicode MS"/>
                <w:bCs/>
                <w:iCs/>
                <w:sz w:val="24"/>
                <w:szCs w:val="24"/>
                <w:lang w:val="uk-UA" w:eastAsia="uk-UA" w:bidi="uk-UA"/>
              </w:rPr>
              <w:t>80 балів</w:t>
            </w:r>
          </w:p>
        </w:tc>
      </w:tr>
      <w:tr w:rsidR="00A0480E" w:rsidRPr="00A0480E" w14:paraId="1950F952" w14:textId="77777777" w:rsidTr="00FA36D1">
        <w:tc>
          <w:tcPr>
            <w:tcW w:w="4440" w:type="dxa"/>
          </w:tcPr>
          <w:p w14:paraId="27DCCE38" w14:textId="77777777" w:rsidR="00F20793" w:rsidRPr="00A0480E" w:rsidRDefault="00F20793" w:rsidP="00FA36D1">
            <w:pPr>
              <w:pStyle w:val="aa"/>
              <w:rPr>
                <w:bCs/>
                <w:iCs/>
                <w:sz w:val="24"/>
                <w:szCs w:val="24"/>
              </w:rPr>
            </w:pPr>
            <w:r w:rsidRPr="00A0480E">
              <w:rPr>
                <w:rFonts w:eastAsia="Arial Unicode MS"/>
                <w:bCs/>
                <w:iCs/>
                <w:sz w:val="24"/>
                <w:szCs w:val="24"/>
                <w:lang w:val="uk-UA" w:eastAsia="uk-UA" w:bidi="uk-UA"/>
              </w:rPr>
              <w:t xml:space="preserve">Самостійна робота </w:t>
            </w:r>
          </w:p>
        </w:tc>
        <w:tc>
          <w:tcPr>
            <w:tcW w:w="4904" w:type="dxa"/>
          </w:tcPr>
          <w:p w14:paraId="5CE005F2" w14:textId="77777777" w:rsidR="00F20793" w:rsidRPr="00A0480E" w:rsidRDefault="00F20793" w:rsidP="00FA36D1">
            <w:pPr>
              <w:pStyle w:val="20"/>
              <w:spacing w:after="0"/>
              <w:jc w:val="left"/>
              <w:rPr>
                <w:rFonts w:eastAsia="Arial Unicode MS"/>
                <w:bCs/>
                <w:iCs/>
                <w:sz w:val="24"/>
                <w:szCs w:val="24"/>
                <w:lang w:val="uk-UA" w:eastAsia="uk-UA" w:bidi="uk-UA"/>
              </w:rPr>
            </w:pPr>
            <w:r w:rsidRPr="00A0480E">
              <w:rPr>
                <w:rFonts w:eastAsia="Arial Unicode MS"/>
                <w:bCs/>
                <w:iCs/>
                <w:sz w:val="24"/>
                <w:szCs w:val="24"/>
                <w:lang w:val="uk-UA" w:eastAsia="uk-UA" w:bidi="uk-UA"/>
              </w:rPr>
              <w:t>10 балів</w:t>
            </w:r>
          </w:p>
        </w:tc>
      </w:tr>
      <w:tr w:rsidR="00A0480E" w:rsidRPr="00A0480E" w14:paraId="3563D9F6" w14:textId="77777777" w:rsidTr="00FA36D1">
        <w:tc>
          <w:tcPr>
            <w:tcW w:w="4440" w:type="dxa"/>
          </w:tcPr>
          <w:p w14:paraId="5279818D" w14:textId="77777777" w:rsidR="00F20793" w:rsidRPr="00A0480E" w:rsidRDefault="00F20793" w:rsidP="00FA36D1">
            <w:pPr>
              <w:pStyle w:val="aa"/>
              <w:rPr>
                <w:rFonts w:eastAsia="Arial Unicode MS"/>
                <w:bCs/>
                <w:iCs/>
                <w:sz w:val="24"/>
                <w:szCs w:val="24"/>
                <w:lang w:val="uk-UA" w:eastAsia="uk-UA" w:bidi="uk-UA"/>
              </w:rPr>
            </w:pPr>
            <w:r w:rsidRPr="00A0480E">
              <w:rPr>
                <w:rFonts w:eastAsia="Arial Unicode MS"/>
                <w:bCs/>
                <w:iCs/>
                <w:sz w:val="24"/>
                <w:szCs w:val="24"/>
                <w:lang w:val="uk-UA" w:eastAsia="uk-UA" w:bidi="uk-UA"/>
              </w:rPr>
              <w:t>Тематичні контрольні роботи</w:t>
            </w:r>
          </w:p>
        </w:tc>
        <w:tc>
          <w:tcPr>
            <w:tcW w:w="4904" w:type="dxa"/>
          </w:tcPr>
          <w:p w14:paraId="1A6BD1FF" w14:textId="77777777" w:rsidR="00F20793" w:rsidRPr="00A0480E" w:rsidRDefault="00F20793" w:rsidP="00FA36D1">
            <w:pPr>
              <w:pStyle w:val="20"/>
              <w:spacing w:after="0"/>
              <w:jc w:val="left"/>
              <w:rPr>
                <w:rFonts w:eastAsia="Arial Unicode MS"/>
                <w:bCs/>
                <w:iCs/>
                <w:sz w:val="24"/>
                <w:szCs w:val="24"/>
                <w:lang w:val="uk-UA" w:eastAsia="uk-UA" w:bidi="uk-UA"/>
              </w:rPr>
            </w:pPr>
            <w:r w:rsidRPr="00A0480E">
              <w:rPr>
                <w:rFonts w:eastAsia="Arial Unicode MS"/>
                <w:bCs/>
                <w:iCs/>
                <w:sz w:val="24"/>
                <w:szCs w:val="24"/>
                <w:lang w:val="uk-UA" w:eastAsia="uk-UA" w:bidi="uk-UA"/>
              </w:rPr>
              <w:t>5 балів</w:t>
            </w:r>
          </w:p>
        </w:tc>
      </w:tr>
      <w:tr w:rsidR="00A0480E" w:rsidRPr="00A0480E" w14:paraId="0769FEE0" w14:textId="77777777" w:rsidTr="00FA36D1">
        <w:tc>
          <w:tcPr>
            <w:tcW w:w="4440" w:type="dxa"/>
          </w:tcPr>
          <w:p w14:paraId="52AD804B" w14:textId="77777777" w:rsidR="00F20793" w:rsidRPr="00A0480E" w:rsidRDefault="00F20793" w:rsidP="00FA36D1">
            <w:pPr>
              <w:pStyle w:val="aa"/>
              <w:rPr>
                <w:rFonts w:eastAsia="Arial Unicode MS"/>
                <w:bCs/>
                <w:iCs/>
                <w:sz w:val="24"/>
                <w:szCs w:val="24"/>
                <w:lang w:val="uk-UA" w:eastAsia="uk-UA" w:bidi="uk-UA"/>
              </w:rPr>
            </w:pPr>
            <w:r w:rsidRPr="00A0480E">
              <w:rPr>
                <w:rFonts w:eastAsia="Arial Unicode MS"/>
                <w:bCs/>
                <w:iCs/>
                <w:sz w:val="24"/>
                <w:szCs w:val="24"/>
                <w:lang w:val="uk-UA" w:eastAsia="uk-UA" w:bidi="uk-UA"/>
              </w:rPr>
              <w:t>Підсумкова контрольна робота</w:t>
            </w:r>
          </w:p>
        </w:tc>
        <w:tc>
          <w:tcPr>
            <w:tcW w:w="4904" w:type="dxa"/>
          </w:tcPr>
          <w:p w14:paraId="651F937D" w14:textId="77777777" w:rsidR="00F20793" w:rsidRPr="00A0480E" w:rsidRDefault="00F20793" w:rsidP="00FA36D1">
            <w:pPr>
              <w:pStyle w:val="20"/>
              <w:spacing w:after="0"/>
              <w:jc w:val="left"/>
              <w:rPr>
                <w:rFonts w:eastAsia="Arial Unicode MS"/>
                <w:bCs/>
                <w:iCs/>
                <w:sz w:val="24"/>
                <w:szCs w:val="24"/>
                <w:lang w:val="uk-UA" w:eastAsia="uk-UA" w:bidi="uk-UA"/>
              </w:rPr>
            </w:pPr>
            <w:r w:rsidRPr="00A0480E">
              <w:rPr>
                <w:rFonts w:eastAsia="Arial Unicode MS"/>
                <w:bCs/>
                <w:iCs/>
                <w:sz w:val="24"/>
                <w:szCs w:val="24"/>
                <w:lang w:val="uk-UA" w:eastAsia="uk-UA" w:bidi="uk-UA"/>
              </w:rPr>
              <w:t>5 балів</w:t>
            </w:r>
          </w:p>
        </w:tc>
      </w:tr>
      <w:tr w:rsidR="00A0480E" w:rsidRPr="00A0480E" w14:paraId="3141E137" w14:textId="77777777" w:rsidTr="00FA36D1">
        <w:tc>
          <w:tcPr>
            <w:tcW w:w="9344" w:type="dxa"/>
            <w:gridSpan w:val="2"/>
            <w:tcBorders>
              <w:bottom w:val="single" w:sz="4" w:space="0" w:color="auto"/>
            </w:tcBorders>
          </w:tcPr>
          <w:p w14:paraId="0E9CD271" w14:textId="77777777" w:rsidR="00F20793" w:rsidRPr="00A0480E" w:rsidRDefault="00F20793" w:rsidP="00FA36D1">
            <w:pPr>
              <w:pStyle w:val="20"/>
              <w:spacing w:after="0"/>
              <w:jc w:val="left"/>
              <w:rPr>
                <w:sz w:val="24"/>
                <w:szCs w:val="24"/>
                <w:lang w:val="uk-UA"/>
              </w:rPr>
            </w:pPr>
            <w:r w:rsidRPr="00A0480E">
              <w:rPr>
                <w:sz w:val="24"/>
                <w:szCs w:val="24"/>
                <w:lang w:val="uk-UA"/>
              </w:rPr>
              <w:t xml:space="preserve">                 Накопичування балів під час вивчення дисципліни</w:t>
            </w:r>
          </w:p>
        </w:tc>
      </w:tr>
    </w:tbl>
    <w:p w14:paraId="484D9FEE" w14:textId="2B718364" w:rsidR="005D74A1" w:rsidRPr="00A0480E" w:rsidRDefault="005D74A1">
      <w:pPr>
        <w:spacing w:before="10"/>
        <w:rPr>
          <w:b/>
          <w:sz w:val="29"/>
        </w:rPr>
      </w:pPr>
    </w:p>
    <w:p w14:paraId="3CCA51AB" w14:textId="1EF2BC8D" w:rsidR="00F20793" w:rsidRDefault="00F20793">
      <w:pPr>
        <w:spacing w:before="10"/>
        <w:rPr>
          <w:b/>
          <w:sz w:val="29"/>
        </w:rPr>
      </w:pPr>
    </w:p>
    <w:p w14:paraId="61381E99" w14:textId="40FAC852" w:rsidR="00A0480E" w:rsidRDefault="00A0480E">
      <w:pPr>
        <w:spacing w:before="10"/>
        <w:rPr>
          <w:b/>
          <w:sz w:val="29"/>
        </w:rPr>
      </w:pPr>
    </w:p>
    <w:p w14:paraId="6FE3CB7A" w14:textId="1101F16C" w:rsidR="00A0480E" w:rsidRDefault="00A0480E">
      <w:pPr>
        <w:spacing w:before="10"/>
        <w:rPr>
          <w:b/>
          <w:sz w:val="29"/>
        </w:rPr>
      </w:pPr>
    </w:p>
    <w:p w14:paraId="12977781" w14:textId="57D05D57" w:rsidR="00A0480E" w:rsidRDefault="00A0480E">
      <w:pPr>
        <w:spacing w:before="10"/>
        <w:rPr>
          <w:b/>
          <w:sz w:val="29"/>
        </w:rPr>
      </w:pPr>
    </w:p>
    <w:p w14:paraId="6F99A566" w14:textId="746B2F3D" w:rsidR="00A0480E" w:rsidRDefault="00A0480E">
      <w:pPr>
        <w:spacing w:before="10"/>
        <w:rPr>
          <w:b/>
          <w:sz w:val="29"/>
        </w:rPr>
      </w:pPr>
    </w:p>
    <w:p w14:paraId="4F003AA9" w14:textId="56D736D7" w:rsidR="00A0480E" w:rsidRDefault="00A0480E">
      <w:pPr>
        <w:spacing w:before="10"/>
        <w:rPr>
          <w:b/>
          <w:sz w:val="29"/>
        </w:rPr>
      </w:pPr>
    </w:p>
    <w:p w14:paraId="195FC0F5" w14:textId="097A2B3C" w:rsidR="00A0480E" w:rsidRDefault="00A0480E">
      <w:pPr>
        <w:spacing w:before="10"/>
        <w:rPr>
          <w:b/>
          <w:sz w:val="29"/>
        </w:rPr>
      </w:pPr>
    </w:p>
    <w:p w14:paraId="2ED94110" w14:textId="5FA1D95A" w:rsidR="00A0480E" w:rsidRDefault="00A0480E">
      <w:pPr>
        <w:spacing w:before="10"/>
        <w:rPr>
          <w:b/>
          <w:sz w:val="29"/>
        </w:rPr>
      </w:pPr>
    </w:p>
    <w:p w14:paraId="5F1C4A07" w14:textId="5B50E3CE" w:rsidR="00A0480E" w:rsidRDefault="00A0480E">
      <w:pPr>
        <w:spacing w:before="10"/>
        <w:rPr>
          <w:b/>
          <w:sz w:val="29"/>
        </w:rPr>
      </w:pPr>
    </w:p>
    <w:p w14:paraId="494039F1" w14:textId="3FFB9FCD" w:rsidR="00A0480E" w:rsidRDefault="00A0480E">
      <w:pPr>
        <w:spacing w:before="10"/>
        <w:rPr>
          <w:b/>
          <w:sz w:val="29"/>
        </w:rPr>
      </w:pPr>
    </w:p>
    <w:p w14:paraId="332E5FBA" w14:textId="151B3DC3" w:rsidR="00A0480E" w:rsidRDefault="00A0480E">
      <w:pPr>
        <w:spacing w:before="10"/>
        <w:rPr>
          <w:b/>
          <w:sz w:val="29"/>
        </w:rPr>
      </w:pPr>
    </w:p>
    <w:p w14:paraId="511D177D" w14:textId="641AF258" w:rsidR="00A0480E" w:rsidRDefault="00A0480E">
      <w:pPr>
        <w:spacing w:before="10"/>
        <w:rPr>
          <w:b/>
          <w:sz w:val="29"/>
        </w:rPr>
      </w:pPr>
    </w:p>
    <w:p w14:paraId="78D0154C" w14:textId="61CE0410" w:rsidR="00A0480E" w:rsidRDefault="00A0480E">
      <w:pPr>
        <w:spacing w:before="10"/>
        <w:rPr>
          <w:b/>
          <w:sz w:val="29"/>
        </w:rPr>
      </w:pPr>
    </w:p>
    <w:p w14:paraId="377EB29A" w14:textId="1296A127" w:rsidR="00A0480E" w:rsidRDefault="00A0480E">
      <w:pPr>
        <w:spacing w:before="10"/>
        <w:rPr>
          <w:b/>
          <w:sz w:val="29"/>
        </w:rPr>
      </w:pPr>
    </w:p>
    <w:p w14:paraId="37B11B87" w14:textId="2079D306" w:rsidR="00A0480E" w:rsidRDefault="00A0480E">
      <w:pPr>
        <w:spacing w:before="10"/>
        <w:rPr>
          <w:b/>
          <w:sz w:val="29"/>
        </w:rPr>
      </w:pPr>
    </w:p>
    <w:p w14:paraId="7CA163DE" w14:textId="568141EB" w:rsidR="00A0480E" w:rsidRDefault="00A0480E">
      <w:pPr>
        <w:spacing w:before="10"/>
        <w:rPr>
          <w:b/>
          <w:sz w:val="29"/>
        </w:rPr>
      </w:pPr>
    </w:p>
    <w:p w14:paraId="37CAC165" w14:textId="7869FE2E" w:rsidR="00A0480E" w:rsidRDefault="00A0480E">
      <w:pPr>
        <w:spacing w:before="10"/>
        <w:rPr>
          <w:b/>
          <w:sz w:val="29"/>
        </w:rPr>
      </w:pPr>
    </w:p>
    <w:p w14:paraId="15491749" w14:textId="300F06A4" w:rsidR="00A0480E" w:rsidRDefault="00A0480E">
      <w:pPr>
        <w:spacing w:before="10"/>
        <w:rPr>
          <w:b/>
          <w:sz w:val="29"/>
        </w:rPr>
      </w:pPr>
    </w:p>
    <w:p w14:paraId="4B7E811E" w14:textId="4F2C36F0" w:rsidR="00A0480E" w:rsidRDefault="00A0480E">
      <w:pPr>
        <w:spacing w:before="10"/>
        <w:rPr>
          <w:b/>
          <w:sz w:val="29"/>
        </w:rPr>
      </w:pPr>
    </w:p>
    <w:p w14:paraId="6E446343" w14:textId="50A0E585" w:rsidR="00A0480E" w:rsidRDefault="00A0480E">
      <w:pPr>
        <w:spacing w:before="10"/>
        <w:rPr>
          <w:b/>
          <w:sz w:val="29"/>
        </w:rPr>
      </w:pPr>
    </w:p>
    <w:p w14:paraId="4791F39C" w14:textId="453B8EC6" w:rsidR="00A0480E" w:rsidRDefault="00A0480E">
      <w:pPr>
        <w:spacing w:before="10"/>
        <w:rPr>
          <w:b/>
          <w:sz w:val="29"/>
        </w:rPr>
      </w:pPr>
    </w:p>
    <w:p w14:paraId="18E11960" w14:textId="0E972A61" w:rsidR="00A0480E" w:rsidRDefault="00A0480E">
      <w:pPr>
        <w:spacing w:before="10"/>
        <w:rPr>
          <w:b/>
          <w:sz w:val="29"/>
        </w:rPr>
      </w:pPr>
    </w:p>
    <w:p w14:paraId="58418F0C" w14:textId="6619A7F5" w:rsidR="00A0480E" w:rsidRDefault="00A0480E">
      <w:pPr>
        <w:spacing w:before="10"/>
        <w:rPr>
          <w:b/>
          <w:sz w:val="29"/>
        </w:rPr>
      </w:pPr>
    </w:p>
    <w:p w14:paraId="014D51BA" w14:textId="0E44F961" w:rsidR="00A0480E" w:rsidRDefault="00A0480E">
      <w:pPr>
        <w:spacing w:before="10"/>
        <w:rPr>
          <w:b/>
          <w:sz w:val="29"/>
        </w:rPr>
      </w:pPr>
    </w:p>
    <w:p w14:paraId="071FC98C" w14:textId="6983AD87" w:rsidR="00A0480E" w:rsidRDefault="00A0480E">
      <w:pPr>
        <w:spacing w:before="10"/>
        <w:rPr>
          <w:b/>
          <w:sz w:val="29"/>
        </w:rPr>
      </w:pPr>
    </w:p>
    <w:p w14:paraId="7BA4F5EF" w14:textId="027BCAEA" w:rsidR="00A0480E" w:rsidRDefault="00A0480E">
      <w:pPr>
        <w:spacing w:before="10"/>
        <w:rPr>
          <w:b/>
          <w:sz w:val="29"/>
        </w:rPr>
      </w:pPr>
    </w:p>
    <w:p w14:paraId="62241480" w14:textId="1D3353C3" w:rsidR="00A0480E" w:rsidRDefault="00A0480E">
      <w:pPr>
        <w:spacing w:before="10"/>
        <w:rPr>
          <w:b/>
          <w:sz w:val="29"/>
        </w:rPr>
      </w:pPr>
    </w:p>
    <w:p w14:paraId="5521217A" w14:textId="730E23A7" w:rsidR="00A0480E" w:rsidRDefault="00A0480E">
      <w:pPr>
        <w:spacing w:before="10"/>
        <w:rPr>
          <w:b/>
          <w:sz w:val="29"/>
        </w:rPr>
      </w:pPr>
    </w:p>
    <w:p w14:paraId="007AB1D0" w14:textId="7E041AA7" w:rsidR="00A0480E" w:rsidRDefault="00A0480E">
      <w:pPr>
        <w:spacing w:before="10"/>
        <w:rPr>
          <w:b/>
          <w:sz w:val="29"/>
        </w:rPr>
      </w:pPr>
    </w:p>
    <w:p w14:paraId="7E7F6B4E" w14:textId="794497A1" w:rsidR="00A0480E" w:rsidRDefault="00A0480E">
      <w:pPr>
        <w:spacing w:before="10"/>
        <w:rPr>
          <w:b/>
          <w:sz w:val="29"/>
        </w:rPr>
      </w:pPr>
    </w:p>
    <w:p w14:paraId="5779E4E9" w14:textId="3F9C1ACA" w:rsidR="00A0480E" w:rsidRDefault="00A0480E">
      <w:pPr>
        <w:spacing w:before="10"/>
        <w:rPr>
          <w:b/>
          <w:sz w:val="29"/>
        </w:rPr>
      </w:pPr>
    </w:p>
    <w:p w14:paraId="62BC7F03" w14:textId="746188CD" w:rsidR="004A2FA9" w:rsidRDefault="004A2FA9">
      <w:pPr>
        <w:spacing w:before="10"/>
        <w:rPr>
          <w:b/>
          <w:sz w:val="29"/>
        </w:rPr>
      </w:pPr>
    </w:p>
    <w:p w14:paraId="5CCA2432" w14:textId="51DB7897" w:rsidR="004A2FA9" w:rsidRDefault="004A2FA9">
      <w:pPr>
        <w:spacing w:before="10"/>
        <w:rPr>
          <w:b/>
          <w:sz w:val="29"/>
        </w:rPr>
      </w:pPr>
    </w:p>
    <w:p w14:paraId="6BAE1E4E" w14:textId="11CD944B" w:rsidR="004A2FA9" w:rsidRDefault="004A2FA9">
      <w:pPr>
        <w:spacing w:before="10"/>
        <w:rPr>
          <w:b/>
          <w:sz w:val="29"/>
        </w:rPr>
      </w:pPr>
    </w:p>
    <w:p w14:paraId="16BEC1C3" w14:textId="2F1C1861" w:rsidR="004A2FA9" w:rsidRDefault="004A2FA9">
      <w:pPr>
        <w:spacing w:before="10"/>
        <w:rPr>
          <w:b/>
          <w:sz w:val="29"/>
        </w:rPr>
      </w:pPr>
    </w:p>
    <w:p w14:paraId="63E0001A" w14:textId="77777777" w:rsidR="004A2FA9" w:rsidRPr="00A0480E" w:rsidRDefault="004A2FA9">
      <w:pPr>
        <w:spacing w:before="10"/>
        <w:rPr>
          <w:b/>
          <w:sz w:val="29"/>
        </w:rPr>
      </w:pPr>
    </w:p>
    <w:p w14:paraId="727F026D" w14:textId="2B456007" w:rsidR="00F20793" w:rsidRPr="00A0480E" w:rsidRDefault="00D9635B" w:rsidP="00F20793">
      <w:pPr>
        <w:pStyle w:val="a5"/>
        <w:numPr>
          <w:ilvl w:val="1"/>
          <w:numId w:val="2"/>
        </w:numPr>
        <w:tabs>
          <w:tab w:val="left" w:pos="1038"/>
        </w:tabs>
        <w:spacing w:before="1"/>
        <w:ind w:left="1037" w:hanging="282"/>
        <w:jc w:val="left"/>
        <w:rPr>
          <w:b/>
          <w:sz w:val="28"/>
        </w:rPr>
      </w:pPr>
      <w:r w:rsidRPr="00A0480E">
        <w:rPr>
          <w:b/>
          <w:sz w:val="28"/>
        </w:rPr>
        <w:t>Оцінювання</w:t>
      </w:r>
      <w:r w:rsidRPr="00A0480E">
        <w:rPr>
          <w:b/>
          <w:spacing w:val="-13"/>
          <w:sz w:val="28"/>
        </w:rPr>
        <w:t xml:space="preserve"> </w:t>
      </w:r>
      <w:r w:rsidRPr="00A0480E">
        <w:rPr>
          <w:b/>
          <w:sz w:val="28"/>
        </w:rPr>
        <w:t>відповідно</w:t>
      </w:r>
      <w:r w:rsidRPr="00A0480E">
        <w:rPr>
          <w:b/>
          <w:spacing w:val="-7"/>
          <w:sz w:val="28"/>
        </w:rPr>
        <w:t xml:space="preserve"> </w:t>
      </w:r>
      <w:r w:rsidRPr="00A0480E">
        <w:rPr>
          <w:b/>
          <w:sz w:val="28"/>
        </w:rPr>
        <w:t>до</w:t>
      </w:r>
      <w:r w:rsidRPr="00A0480E">
        <w:rPr>
          <w:b/>
          <w:spacing w:val="-6"/>
          <w:sz w:val="28"/>
        </w:rPr>
        <w:t xml:space="preserve"> </w:t>
      </w:r>
      <w:r w:rsidRPr="00A0480E">
        <w:rPr>
          <w:b/>
          <w:sz w:val="28"/>
        </w:rPr>
        <w:t>графіку</w:t>
      </w:r>
      <w:r w:rsidRPr="00A0480E">
        <w:rPr>
          <w:b/>
          <w:spacing w:val="-10"/>
          <w:sz w:val="28"/>
        </w:rPr>
        <w:t xml:space="preserve"> </w:t>
      </w:r>
      <w:r w:rsidRPr="00A0480E">
        <w:rPr>
          <w:b/>
          <w:sz w:val="28"/>
        </w:rPr>
        <w:t>навчального</w:t>
      </w:r>
      <w:r w:rsidRPr="00A0480E">
        <w:rPr>
          <w:b/>
          <w:spacing w:val="-6"/>
          <w:sz w:val="28"/>
        </w:rPr>
        <w:t xml:space="preserve"> </w:t>
      </w:r>
      <w:r w:rsidRPr="00A0480E">
        <w:rPr>
          <w:b/>
          <w:sz w:val="28"/>
        </w:rPr>
        <w:t>процесу</w:t>
      </w:r>
      <w:r w:rsidRPr="00A0480E">
        <w:rPr>
          <w:b/>
          <w:spacing w:val="-10"/>
          <w:sz w:val="28"/>
        </w:rPr>
        <w:t xml:space="preserve"> </w:t>
      </w:r>
    </w:p>
    <w:p w14:paraId="1F81AE8F" w14:textId="77777777" w:rsidR="00F20793" w:rsidRPr="00A0480E" w:rsidRDefault="00F20793" w:rsidP="00F20793">
      <w:pPr>
        <w:pStyle w:val="a5"/>
        <w:tabs>
          <w:tab w:val="left" w:pos="1038"/>
        </w:tabs>
        <w:spacing w:before="1"/>
        <w:ind w:left="1037" w:firstLine="0"/>
        <w:rPr>
          <w:b/>
          <w:sz w:val="28"/>
        </w:rPr>
      </w:pPr>
    </w:p>
    <w:tbl>
      <w:tblPr>
        <w:tblW w:w="9782"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7"/>
        <w:gridCol w:w="2011"/>
        <w:gridCol w:w="1868"/>
        <w:gridCol w:w="2075"/>
        <w:gridCol w:w="1701"/>
      </w:tblGrid>
      <w:tr w:rsidR="00A0480E" w:rsidRPr="00A0480E" w14:paraId="0CA51F42" w14:textId="77777777" w:rsidTr="00FA36D1">
        <w:trPr>
          <w:trHeight w:val="1038"/>
        </w:trPr>
        <w:tc>
          <w:tcPr>
            <w:tcW w:w="2127" w:type="dxa"/>
            <w:shd w:val="clear" w:color="auto" w:fill="auto"/>
          </w:tcPr>
          <w:p w14:paraId="0D8CF787" w14:textId="77777777" w:rsidR="00F20793" w:rsidRPr="00A0480E" w:rsidRDefault="00F20793" w:rsidP="00FA36D1">
            <w:pPr>
              <w:pStyle w:val="TableParagraph"/>
              <w:ind w:left="93" w:right="76"/>
              <w:jc w:val="center"/>
              <w:rPr>
                <w:sz w:val="24"/>
                <w:szCs w:val="24"/>
              </w:rPr>
            </w:pPr>
            <w:r w:rsidRPr="00A0480E">
              <w:rPr>
                <w:sz w:val="24"/>
                <w:szCs w:val="24"/>
              </w:rPr>
              <w:t>Робота</w:t>
            </w:r>
            <w:r w:rsidRPr="00A0480E">
              <w:rPr>
                <w:spacing w:val="-2"/>
                <w:sz w:val="24"/>
                <w:szCs w:val="24"/>
              </w:rPr>
              <w:t xml:space="preserve"> </w:t>
            </w:r>
            <w:r w:rsidRPr="00A0480E">
              <w:rPr>
                <w:sz w:val="24"/>
                <w:szCs w:val="24"/>
              </w:rPr>
              <w:t>на</w:t>
            </w:r>
            <w:r w:rsidRPr="00A0480E">
              <w:rPr>
                <w:spacing w:val="-1"/>
                <w:sz w:val="24"/>
                <w:szCs w:val="24"/>
              </w:rPr>
              <w:t xml:space="preserve"> </w:t>
            </w:r>
            <w:r w:rsidRPr="00A0480E">
              <w:rPr>
                <w:sz w:val="24"/>
                <w:szCs w:val="24"/>
              </w:rPr>
              <w:t>парах</w:t>
            </w:r>
          </w:p>
        </w:tc>
        <w:tc>
          <w:tcPr>
            <w:tcW w:w="2011" w:type="dxa"/>
            <w:shd w:val="clear" w:color="auto" w:fill="auto"/>
          </w:tcPr>
          <w:p w14:paraId="7400A71E" w14:textId="77777777" w:rsidR="00F20793" w:rsidRPr="00A0480E" w:rsidRDefault="00F20793" w:rsidP="00FA36D1">
            <w:pPr>
              <w:pStyle w:val="TableParagraph"/>
              <w:ind w:left="366" w:right="341" w:hanging="4"/>
              <w:jc w:val="center"/>
              <w:rPr>
                <w:sz w:val="24"/>
                <w:szCs w:val="24"/>
              </w:rPr>
            </w:pPr>
            <w:r w:rsidRPr="00A0480E">
              <w:rPr>
                <w:sz w:val="24"/>
                <w:szCs w:val="24"/>
              </w:rPr>
              <w:t>Оцінка за</w:t>
            </w:r>
            <w:r w:rsidRPr="00A0480E">
              <w:rPr>
                <w:spacing w:val="1"/>
                <w:sz w:val="24"/>
                <w:szCs w:val="24"/>
              </w:rPr>
              <w:t xml:space="preserve"> </w:t>
            </w:r>
            <w:r w:rsidRPr="00A0480E">
              <w:rPr>
                <w:sz w:val="24"/>
                <w:szCs w:val="24"/>
              </w:rPr>
              <w:t>контрольну роботу</w:t>
            </w:r>
          </w:p>
        </w:tc>
        <w:tc>
          <w:tcPr>
            <w:tcW w:w="1868" w:type="dxa"/>
            <w:shd w:val="clear" w:color="auto" w:fill="auto"/>
          </w:tcPr>
          <w:p w14:paraId="58182920" w14:textId="77777777" w:rsidR="00F20793" w:rsidRPr="00A0480E" w:rsidRDefault="00F20793" w:rsidP="00FA36D1">
            <w:pPr>
              <w:pStyle w:val="TableParagraph"/>
              <w:spacing w:line="271" w:lineRule="exact"/>
              <w:jc w:val="center"/>
              <w:rPr>
                <w:sz w:val="24"/>
                <w:szCs w:val="24"/>
              </w:rPr>
            </w:pPr>
            <w:r w:rsidRPr="00A0480E">
              <w:rPr>
                <w:sz w:val="24"/>
                <w:szCs w:val="24"/>
              </w:rPr>
              <w:t>Оцінка</w:t>
            </w:r>
            <w:r w:rsidRPr="00A0480E">
              <w:rPr>
                <w:spacing w:val="-1"/>
                <w:sz w:val="24"/>
                <w:szCs w:val="24"/>
              </w:rPr>
              <w:t xml:space="preserve"> </w:t>
            </w:r>
            <w:r w:rsidRPr="00A0480E">
              <w:rPr>
                <w:sz w:val="24"/>
                <w:szCs w:val="24"/>
              </w:rPr>
              <w:t>за індивідуальну роботу</w:t>
            </w:r>
          </w:p>
        </w:tc>
        <w:tc>
          <w:tcPr>
            <w:tcW w:w="2075" w:type="dxa"/>
            <w:shd w:val="clear" w:color="auto" w:fill="auto"/>
          </w:tcPr>
          <w:p w14:paraId="31EE9AF3" w14:textId="77777777" w:rsidR="00F20793" w:rsidRPr="00A0480E" w:rsidRDefault="00F20793" w:rsidP="00FA36D1">
            <w:pPr>
              <w:pStyle w:val="TableParagraph"/>
              <w:ind w:left="487" w:right="142"/>
              <w:jc w:val="center"/>
              <w:rPr>
                <w:sz w:val="24"/>
                <w:szCs w:val="24"/>
              </w:rPr>
            </w:pPr>
            <w:r w:rsidRPr="00A0480E">
              <w:rPr>
                <w:sz w:val="24"/>
                <w:szCs w:val="24"/>
              </w:rPr>
              <w:t>Оцінка за самостійну роботу</w:t>
            </w:r>
          </w:p>
        </w:tc>
        <w:tc>
          <w:tcPr>
            <w:tcW w:w="1701" w:type="dxa"/>
            <w:shd w:val="clear" w:color="auto" w:fill="auto"/>
          </w:tcPr>
          <w:p w14:paraId="29BB2C74" w14:textId="77777777" w:rsidR="00F20793" w:rsidRPr="00A0480E" w:rsidRDefault="00F20793" w:rsidP="00FA36D1">
            <w:pPr>
              <w:pStyle w:val="TableParagraph"/>
              <w:spacing w:before="97"/>
              <w:ind w:left="485" w:right="472"/>
              <w:jc w:val="center"/>
              <w:rPr>
                <w:b/>
                <w:sz w:val="24"/>
                <w:szCs w:val="24"/>
              </w:rPr>
            </w:pPr>
            <w:r w:rsidRPr="00A0480E">
              <w:rPr>
                <w:b/>
                <w:sz w:val="24"/>
                <w:szCs w:val="24"/>
              </w:rPr>
              <w:t>Разом</w:t>
            </w:r>
          </w:p>
        </w:tc>
      </w:tr>
      <w:tr w:rsidR="00A0480E" w:rsidRPr="00A0480E" w14:paraId="1618BCCA" w14:textId="77777777" w:rsidTr="00FA36D1">
        <w:trPr>
          <w:trHeight w:val="484"/>
        </w:trPr>
        <w:tc>
          <w:tcPr>
            <w:tcW w:w="2127" w:type="dxa"/>
            <w:shd w:val="clear" w:color="auto" w:fill="auto"/>
          </w:tcPr>
          <w:p w14:paraId="35ACD489" w14:textId="77777777" w:rsidR="00F20793" w:rsidRPr="00A0480E" w:rsidRDefault="00F20793" w:rsidP="00FA36D1">
            <w:pPr>
              <w:pStyle w:val="TableParagraph"/>
              <w:ind w:left="93" w:right="72"/>
              <w:jc w:val="center"/>
              <w:rPr>
                <w:sz w:val="24"/>
                <w:szCs w:val="24"/>
              </w:rPr>
            </w:pPr>
            <w:r w:rsidRPr="00A0480E">
              <w:rPr>
                <w:sz w:val="24"/>
                <w:szCs w:val="24"/>
              </w:rPr>
              <w:t>40</w:t>
            </w:r>
          </w:p>
        </w:tc>
        <w:tc>
          <w:tcPr>
            <w:tcW w:w="2011" w:type="dxa"/>
            <w:shd w:val="clear" w:color="auto" w:fill="auto"/>
          </w:tcPr>
          <w:p w14:paraId="42625008" w14:textId="77777777" w:rsidR="00F20793" w:rsidRPr="00A0480E" w:rsidRDefault="00F20793" w:rsidP="00FA36D1">
            <w:pPr>
              <w:pStyle w:val="TableParagraph"/>
              <w:ind w:left="19"/>
              <w:jc w:val="center"/>
              <w:rPr>
                <w:sz w:val="24"/>
                <w:szCs w:val="24"/>
              </w:rPr>
            </w:pPr>
            <w:r w:rsidRPr="00A0480E">
              <w:rPr>
                <w:sz w:val="24"/>
                <w:szCs w:val="24"/>
              </w:rPr>
              <w:t>30</w:t>
            </w:r>
          </w:p>
        </w:tc>
        <w:tc>
          <w:tcPr>
            <w:tcW w:w="1868" w:type="dxa"/>
            <w:shd w:val="clear" w:color="auto" w:fill="auto"/>
          </w:tcPr>
          <w:p w14:paraId="50A50897" w14:textId="77777777" w:rsidR="00F20793" w:rsidRPr="00A0480E" w:rsidRDefault="00F20793" w:rsidP="00FA36D1">
            <w:pPr>
              <w:pStyle w:val="TableParagraph"/>
              <w:ind w:left="793" w:right="774"/>
              <w:jc w:val="center"/>
              <w:rPr>
                <w:sz w:val="24"/>
                <w:szCs w:val="24"/>
              </w:rPr>
            </w:pPr>
            <w:r w:rsidRPr="00A0480E">
              <w:rPr>
                <w:sz w:val="24"/>
                <w:szCs w:val="24"/>
              </w:rPr>
              <w:t>20</w:t>
            </w:r>
          </w:p>
        </w:tc>
        <w:tc>
          <w:tcPr>
            <w:tcW w:w="2075" w:type="dxa"/>
            <w:shd w:val="clear" w:color="auto" w:fill="auto"/>
          </w:tcPr>
          <w:p w14:paraId="66475FD8" w14:textId="77777777" w:rsidR="00F20793" w:rsidRPr="00A0480E" w:rsidRDefault="00F20793" w:rsidP="00FA36D1">
            <w:pPr>
              <w:pStyle w:val="TableParagraph"/>
              <w:ind w:left="487" w:right="467"/>
              <w:jc w:val="center"/>
              <w:rPr>
                <w:sz w:val="24"/>
                <w:szCs w:val="24"/>
              </w:rPr>
            </w:pPr>
            <w:r w:rsidRPr="00A0480E">
              <w:rPr>
                <w:sz w:val="24"/>
                <w:szCs w:val="24"/>
              </w:rPr>
              <w:t>10</w:t>
            </w:r>
          </w:p>
        </w:tc>
        <w:tc>
          <w:tcPr>
            <w:tcW w:w="1701" w:type="dxa"/>
            <w:shd w:val="clear" w:color="auto" w:fill="auto"/>
          </w:tcPr>
          <w:p w14:paraId="5B34DD40" w14:textId="77777777" w:rsidR="00F20793" w:rsidRPr="00A0480E" w:rsidRDefault="00F20793" w:rsidP="00FA36D1">
            <w:pPr>
              <w:pStyle w:val="TableParagraph"/>
              <w:spacing w:before="97"/>
              <w:ind w:left="485" w:right="472"/>
              <w:jc w:val="center"/>
              <w:rPr>
                <w:b/>
                <w:sz w:val="24"/>
                <w:szCs w:val="24"/>
              </w:rPr>
            </w:pPr>
            <w:r w:rsidRPr="00A0480E">
              <w:rPr>
                <w:b/>
                <w:sz w:val="24"/>
                <w:szCs w:val="24"/>
              </w:rPr>
              <w:t>100</w:t>
            </w:r>
          </w:p>
        </w:tc>
      </w:tr>
    </w:tbl>
    <w:p w14:paraId="4E0F515F" w14:textId="77777777" w:rsidR="00F20793" w:rsidRPr="00A0480E" w:rsidRDefault="00F20793" w:rsidP="00F20793">
      <w:pPr>
        <w:pStyle w:val="aa"/>
        <w:jc w:val="center"/>
        <w:rPr>
          <w:b/>
          <w:bCs/>
          <w:sz w:val="24"/>
          <w:szCs w:val="24"/>
        </w:rPr>
      </w:pPr>
    </w:p>
    <w:p w14:paraId="6AB68E78" w14:textId="77777777" w:rsidR="00F20793" w:rsidRPr="00A0480E" w:rsidRDefault="00F20793" w:rsidP="00F20793">
      <w:pPr>
        <w:pStyle w:val="aa"/>
        <w:tabs>
          <w:tab w:val="left" w:pos="1555"/>
          <w:tab w:val="left" w:pos="3163"/>
          <w:tab w:val="left" w:pos="4742"/>
        </w:tabs>
        <w:jc w:val="both"/>
        <w:rPr>
          <w:b/>
          <w:sz w:val="24"/>
          <w:szCs w:val="24"/>
        </w:rPr>
      </w:pPr>
    </w:p>
    <w:p w14:paraId="39AEAAF0" w14:textId="77777777" w:rsidR="004A2FA9" w:rsidRDefault="004A2FA9" w:rsidP="00F20793">
      <w:pPr>
        <w:pStyle w:val="aa"/>
        <w:tabs>
          <w:tab w:val="left" w:pos="1555"/>
          <w:tab w:val="left" w:pos="3163"/>
          <w:tab w:val="left" w:pos="4742"/>
        </w:tabs>
        <w:jc w:val="both"/>
        <w:rPr>
          <w:b/>
          <w:sz w:val="24"/>
          <w:szCs w:val="24"/>
        </w:rPr>
      </w:pPr>
    </w:p>
    <w:p w14:paraId="3CB187FF" w14:textId="2370CE7F" w:rsidR="00F20793" w:rsidRPr="00A0480E" w:rsidRDefault="00F20793" w:rsidP="00F20793">
      <w:pPr>
        <w:pStyle w:val="aa"/>
        <w:tabs>
          <w:tab w:val="left" w:pos="1555"/>
          <w:tab w:val="left" w:pos="3163"/>
          <w:tab w:val="left" w:pos="4742"/>
        </w:tabs>
        <w:jc w:val="both"/>
        <w:rPr>
          <w:sz w:val="24"/>
          <w:szCs w:val="24"/>
        </w:rPr>
      </w:pPr>
      <w:r w:rsidRPr="00A0480E">
        <w:rPr>
          <w:b/>
          <w:sz w:val="24"/>
          <w:szCs w:val="24"/>
        </w:rPr>
        <w:t xml:space="preserve">Система оцінювання </w:t>
      </w:r>
      <w:r w:rsidRPr="00A0480E">
        <w:rPr>
          <w:sz w:val="24"/>
          <w:szCs w:val="24"/>
        </w:rPr>
        <w:t>курсу відбувається згідно з критеріями</w:t>
      </w:r>
      <w:r w:rsidRPr="00A0480E">
        <w:rPr>
          <w:sz w:val="24"/>
          <w:szCs w:val="24"/>
        </w:rPr>
        <w:tab/>
        <w:t>оцінювання</w:t>
      </w:r>
      <w:r w:rsidRPr="00A0480E">
        <w:rPr>
          <w:sz w:val="24"/>
          <w:szCs w:val="24"/>
        </w:rPr>
        <w:tab/>
        <w:t xml:space="preserve">навчальних досягнень студентів, що регламентовані в університеті. </w:t>
      </w:r>
    </w:p>
    <w:p w14:paraId="01BB1D5A" w14:textId="77777777" w:rsidR="00F20793" w:rsidRPr="00A0480E" w:rsidRDefault="00F20793" w:rsidP="00F20793">
      <w:pPr>
        <w:pStyle w:val="aa"/>
        <w:tabs>
          <w:tab w:val="left" w:pos="1555"/>
          <w:tab w:val="left" w:pos="3163"/>
          <w:tab w:val="left" w:pos="4742"/>
        </w:tabs>
        <w:jc w:val="both"/>
        <w:rPr>
          <w:sz w:val="24"/>
          <w:szCs w:val="24"/>
        </w:rPr>
      </w:pPr>
    </w:p>
    <w:p w14:paraId="0261C5C3" w14:textId="77777777" w:rsidR="00F20793" w:rsidRPr="00A0480E" w:rsidRDefault="00F20793" w:rsidP="00F20793">
      <w:pPr>
        <w:pStyle w:val="aa"/>
        <w:tabs>
          <w:tab w:val="left" w:pos="1555"/>
          <w:tab w:val="left" w:pos="3163"/>
          <w:tab w:val="left" w:pos="4742"/>
        </w:tabs>
        <w:jc w:val="both"/>
        <w:rPr>
          <w:sz w:val="24"/>
          <w:szCs w:val="24"/>
          <w:lang w:val="ru-RU"/>
        </w:rPr>
      </w:pPr>
      <w:r w:rsidRPr="00A0480E">
        <w:rPr>
          <w:b/>
          <w:sz w:val="24"/>
          <w:szCs w:val="24"/>
          <w:lang w:val="ru-RU"/>
        </w:rPr>
        <w:t>Види контролю:</w:t>
      </w:r>
      <w:r w:rsidRPr="00A0480E">
        <w:rPr>
          <w:sz w:val="24"/>
          <w:szCs w:val="24"/>
          <w:lang w:val="ru-RU"/>
        </w:rPr>
        <w:t xml:space="preserve"> поточний (усне/письмове опитування на практичному</w:t>
      </w:r>
      <w:r w:rsidRPr="00A0480E">
        <w:rPr>
          <w:sz w:val="24"/>
          <w:szCs w:val="24"/>
          <w:lang w:val="ru-RU"/>
        </w:rPr>
        <w:tab/>
        <w:t>занятті); тематичний (тематичні контрольні роботи – переклад, творчі роботи, тестування); підсумковий (залік, екзамен).</w:t>
      </w:r>
    </w:p>
    <w:p w14:paraId="7BEC88EE" w14:textId="77777777" w:rsidR="00F20793" w:rsidRPr="00A0480E" w:rsidRDefault="00F20793" w:rsidP="00F20793">
      <w:pPr>
        <w:pStyle w:val="aa"/>
        <w:tabs>
          <w:tab w:val="left" w:pos="1555"/>
          <w:tab w:val="left" w:pos="3163"/>
          <w:tab w:val="left" w:pos="4742"/>
        </w:tabs>
        <w:jc w:val="both"/>
        <w:rPr>
          <w:sz w:val="24"/>
          <w:szCs w:val="24"/>
          <w:lang w:val="ru-RU"/>
        </w:rPr>
      </w:pPr>
    </w:p>
    <w:p w14:paraId="3C4E010D" w14:textId="77777777" w:rsidR="00F20793" w:rsidRPr="00A0480E" w:rsidRDefault="00F20793" w:rsidP="00F20793">
      <w:pPr>
        <w:pStyle w:val="aa"/>
        <w:tabs>
          <w:tab w:val="left" w:pos="1555"/>
          <w:tab w:val="left" w:pos="3163"/>
          <w:tab w:val="left" w:pos="4742"/>
        </w:tabs>
        <w:jc w:val="both"/>
        <w:rPr>
          <w:b/>
          <w:sz w:val="24"/>
          <w:szCs w:val="24"/>
          <w:lang w:val="ru-RU"/>
        </w:rPr>
      </w:pPr>
      <w:r w:rsidRPr="00A0480E">
        <w:rPr>
          <w:b/>
          <w:sz w:val="24"/>
          <w:szCs w:val="24"/>
          <w:lang w:val="ru-RU"/>
        </w:rPr>
        <w:t>Вимоги до письмової роботи:</w:t>
      </w:r>
    </w:p>
    <w:p w14:paraId="178B25F8" w14:textId="77777777" w:rsidR="00F20793" w:rsidRPr="00A0480E" w:rsidRDefault="00F20793" w:rsidP="00F20793">
      <w:pPr>
        <w:pStyle w:val="aa"/>
        <w:tabs>
          <w:tab w:val="left" w:pos="1555"/>
          <w:tab w:val="left" w:pos="3163"/>
          <w:tab w:val="left" w:pos="4742"/>
        </w:tabs>
        <w:jc w:val="both"/>
        <w:rPr>
          <w:sz w:val="24"/>
          <w:szCs w:val="24"/>
          <w:lang w:val="ru-RU"/>
        </w:rPr>
      </w:pPr>
    </w:p>
    <w:p w14:paraId="503C5131" w14:textId="26073B5E" w:rsidR="00F20793" w:rsidRPr="00A0480E" w:rsidRDefault="00F20793" w:rsidP="00F20793">
      <w:pPr>
        <w:pStyle w:val="aa"/>
        <w:tabs>
          <w:tab w:val="left" w:pos="1555"/>
          <w:tab w:val="left" w:pos="3163"/>
          <w:tab w:val="left" w:pos="4742"/>
        </w:tabs>
        <w:jc w:val="both"/>
        <w:rPr>
          <w:sz w:val="24"/>
          <w:szCs w:val="24"/>
          <w:lang w:val="ru-RU" w:eastAsia="de-DE" w:bidi="de-DE"/>
        </w:rPr>
      </w:pPr>
      <w:r w:rsidRPr="00A0480E">
        <w:rPr>
          <w:sz w:val="24"/>
          <w:szCs w:val="24"/>
          <w:lang w:val="ru-RU"/>
        </w:rPr>
        <w:t xml:space="preserve">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w:t>
      </w:r>
      <w:r w:rsidR="00EE2401">
        <w:rPr>
          <w:sz w:val="24"/>
          <w:szCs w:val="24"/>
          <w:lang w:val="ru-RU"/>
        </w:rPr>
        <w:t>англійськ</w:t>
      </w:r>
      <w:r w:rsidRPr="00A0480E">
        <w:rPr>
          <w:sz w:val="24"/>
          <w:szCs w:val="24"/>
          <w:lang w:val="ru-RU"/>
        </w:rPr>
        <w:t xml:space="preserve">у, або підсумкове тестування на платформі </w:t>
      </w:r>
      <w:r w:rsidRPr="00A0480E">
        <w:rPr>
          <w:sz w:val="24"/>
          <w:szCs w:val="24"/>
          <w:lang w:val="de-DE" w:eastAsia="de-DE" w:bidi="de-DE"/>
        </w:rPr>
        <w:t>d</w:t>
      </w:r>
      <w:r w:rsidRPr="00A0480E">
        <w:rPr>
          <w:sz w:val="24"/>
          <w:szCs w:val="24"/>
          <w:lang w:val="ru-RU" w:eastAsia="de-DE" w:bidi="de-DE"/>
        </w:rPr>
        <w:t>-</w:t>
      </w:r>
      <w:r w:rsidRPr="00A0480E">
        <w:rPr>
          <w:sz w:val="24"/>
          <w:szCs w:val="24"/>
          <w:lang w:val="de-DE" w:eastAsia="de-DE" w:bidi="de-DE"/>
        </w:rPr>
        <w:t>learn</w:t>
      </w:r>
      <w:r w:rsidRPr="00A0480E">
        <w:rPr>
          <w:sz w:val="24"/>
          <w:szCs w:val="24"/>
          <w:lang w:val="ru-RU" w:eastAsia="de-DE" w:bidi="de-DE"/>
        </w:rPr>
        <w:t>.</w:t>
      </w:r>
    </w:p>
    <w:p w14:paraId="3503A42F" w14:textId="77777777" w:rsidR="00F20793" w:rsidRPr="00A0480E" w:rsidRDefault="00F20793" w:rsidP="00F20793">
      <w:pPr>
        <w:pStyle w:val="aa"/>
        <w:tabs>
          <w:tab w:val="left" w:pos="1555"/>
          <w:tab w:val="left" w:pos="3163"/>
          <w:tab w:val="left" w:pos="4742"/>
        </w:tabs>
        <w:jc w:val="both"/>
        <w:rPr>
          <w:sz w:val="24"/>
          <w:szCs w:val="24"/>
          <w:lang w:val="ru-RU"/>
        </w:rPr>
      </w:pPr>
    </w:p>
    <w:p w14:paraId="67BE81AE" w14:textId="77777777" w:rsidR="00F20793" w:rsidRPr="00A0480E" w:rsidRDefault="00F20793" w:rsidP="00F20793">
      <w:pPr>
        <w:pStyle w:val="aa"/>
        <w:tabs>
          <w:tab w:val="left" w:pos="1555"/>
          <w:tab w:val="left" w:pos="3163"/>
          <w:tab w:val="left" w:pos="4742"/>
        </w:tabs>
        <w:jc w:val="both"/>
        <w:rPr>
          <w:b/>
          <w:sz w:val="24"/>
          <w:szCs w:val="24"/>
          <w:lang w:val="ru-RU"/>
        </w:rPr>
      </w:pPr>
      <w:r w:rsidRPr="00A0480E">
        <w:rPr>
          <w:b/>
          <w:sz w:val="24"/>
          <w:szCs w:val="24"/>
          <w:lang w:val="ru-RU"/>
        </w:rPr>
        <w:t>Практичні заняття:</w:t>
      </w:r>
    </w:p>
    <w:p w14:paraId="1281CB8D" w14:textId="77777777" w:rsidR="00F20793" w:rsidRPr="00A0480E" w:rsidRDefault="00F20793" w:rsidP="00F20793">
      <w:pPr>
        <w:pStyle w:val="aa"/>
        <w:jc w:val="both"/>
        <w:rPr>
          <w:sz w:val="24"/>
          <w:szCs w:val="24"/>
          <w:lang w:val="ru-RU"/>
        </w:rPr>
      </w:pPr>
      <w:r w:rsidRPr="00A0480E">
        <w:rPr>
          <w:sz w:val="24"/>
          <w:szCs w:val="24"/>
          <w:lang w:val="ru-RU"/>
        </w:rPr>
        <w:t>Оцінюється відвідуваність усіх занять упродовж семестру та робота студентів за 5-тибальною або 100-бальною шкалою.</w:t>
      </w:r>
    </w:p>
    <w:p w14:paraId="186AA3D0" w14:textId="77777777" w:rsidR="00F20793" w:rsidRPr="00A0480E" w:rsidRDefault="00F20793" w:rsidP="00F20793">
      <w:pPr>
        <w:pStyle w:val="aa"/>
        <w:tabs>
          <w:tab w:val="left" w:pos="1555"/>
          <w:tab w:val="left" w:pos="3163"/>
          <w:tab w:val="left" w:pos="4742"/>
        </w:tabs>
        <w:jc w:val="both"/>
        <w:rPr>
          <w:b/>
          <w:bCs/>
          <w:sz w:val="24"/>
          <w:szCs w:val="24"/>
          <w:lang w:val="ru-RU"/>
        </w:rPr>
      </w:pPr>
    </w:p>
    <w:p w14:paraId="4E1B0FE5" w14:textId="77777777" w:rsidR="00F20793" w:rsidRPr="00A0480E" w:rsidRDefault="00F20793" w:rsidP="00F20793">
      <w:pPr>
        <w:pStyle w:val="aa"/>
        <w:tabs>
          <w:tab w:val="left" w:pos="1555"/>
          <w:tab w:val="left" w:pos="3163"/>
          <w:tab w:val="left" w:pos="4742"/>
        </w:tabs>
        <w:jc w:val="both"/>
        <w:rPr>
          <w:sz w:val="24"/>
          <w:szCs w:val="24"/>
          <w:lang w:val="ru-RU"/>
        </w:rPr>
      </w:pPr>
      <w:r w:rsidRPr="00A0480E">
        <w:rPr>
          <w:b/>
          <w:bCs/>
          <w:sz w:val="24"/>
          <w:szCs w:val="24"/>
          <w:lang w:val="ru-RU"/>
        </w:rPr>
        <w:t>Оцінка «відмінно «5» (90-100, А) -</w:t>
      </w:r>
      <w:r w:rsidRPr="00A0480E">
        <w:rPr>
          <w:bCs/>
          <w:sz w:val="24"/>
          <w:szCs w:val="24"/>
          <w:lang w:val="ru-RU"/>
        </w:rPr>
        <w:t xml:space="preserve"> </w:t>
      </w:r>
      <w:r w:rsidRPr="00A0480E">
        <w:rPr>
          <w:sz w:val="24"/>
          <w:szCs w:val="24"/>
          <w:lang w:val="ru-RU"/>
        </w:rPr>
        <w:t>студент добре сприймає мовлення на слух, розуміє прочитане та правильно перекладає. Вміє логічно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логічно формулює запитання і відповіді.</w:t>
      </w:r>
    </w:p>
    <w:p w14:paraId="7F3D99E8" w14:textId="305843D2" w:rsidR="00F20793" w:rsidRPr="00A0480E" w:rsidRDefault="00F20793" w:rsidP="00F20793">
      <w:pPr>
        <w:jc w:val="both"/>
        <w:rPr>
          <w:sz w:val="24"/>
          <w:szCs w:val="24"/>
        </w:rPr>
      </w:pPr>
      <w:r w:rsidRPr="00A0480E">
        <w:rPr>
          <w:sz w:val="24"/>
          <w:szCs w:val="24"/>
        </w:rPr>
        <w:t xml:space="preserve">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w:t>
      </w:r>
      <w:r w:rsidR="00EE2401">
        <w:rPr>
          <w:sz w:val="24"/>
          <w:szCs w:val="24"/>
        </w:rPr>
        <w:t>англійськ</w:t>
      </w:r>
      <w:r w:rsidRPr="00A0480E">
        <w:rPr>
          <w:sz w:val="24"/>
          <w:szCs w:val="24"/>
        </w:rPr>
        <w:t>у допускаються 1-2 орфографічні помилки.</w:t>
      </w:r>
    </w:p>
    <w:p w14:paraId="794651B0" w14:textId="77777777" w:rsidR="00F20793" w:rsidRPr="00A0480E" w:rsidRDefault="00F20793" w:rsidP="00F20793">
      <w:pPr>
        <w:jc w:val="both"/>
        <w:rPr>
          <w:b/>
          <w:sz w:val="24"/>
          <w:szCs w:val="24"/>
        </w:rPr>
      </w:pPr>
    </w:p>
    <w:p w14:paraId="19B8C93F" w14:textId="77777777" w:rsidR="00F20793" w:rsidRPr="00A0480E" w:rsidRDefault="00F20793" w:rsidP="00F20793">
      <w:pPr>
        <w:jc w:val="both"/>
        <w:rPr>
          <w:sz w:val="24"/>
          <w:szCs w:val="24"/>
        </w:rPr>
      </w:pPr>
      <w:r w:rsidRPr="00A0480E">
        <w:rPr>
          <w:b/>
          <w:sz w:val="24"/>
          <w:szCs w:val="24"/>
        </w:rPr>
        <w:t xml:space="preserve">Оцінка «добре», «4» (70-89, С, В) </w:t>
      </w:r>
      <w:r w:rsidRPr="00A0480E">
        <w:rPr>
          <w:sz w:val="24"/>
          <w:szCs w:val="24"/>
        </w:rPr>
        <w:t>– студент добре володіє навичками аудіювання, розуміє прочитане, правильно перекладає текст,</w:t>
      </w:r>
      <w:r w:rsidRPr="00A0480E">
        <w:rPr>
          <w:sz w:val="24"/>
          <w:szCs w:val="24"/>
        </w:rPr>
        <w:tab/>
        <w:t>вміє</w:t>
      </w:r>
      <w:r w:rsidRPr="00A0480E">
        <w:rPr>
          <w:sz w:val="24"/>
          <w:szCs w:val="24"/>
        </w:rPr>
        <w:tab/>
        <w:t>логічно будувати монологічне висловлювання за прочитаним текстом і у зв’язку з комунікативним завданням демонструє</w:t>
      </w:r>
      <w:r w:rsidRPr="00A0480E">
        <w:rPr>
          <w:sz w:val="24"/>
          <w:szCs w:val="24"/>
        </w:rPr>
        <w:tab/>
        <w:t>вміння повідомляти факти відповідно до проблематики тексту, висловлює і аргументує своє ставлення, вміє</w:t>
      </w:r>
      <w:r w:rsidRPr="00A0480E">
        <w:rPr>
          <w:sz w:val="24"/>
          <w:szCs w:val="24"/>
        </w:rPr>
        <w:tab/>
        <w:t>логічно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14:paraId="610D368C" w14:textId="77777777" w:rsidR="00F20793" w:rsidRPr="00A0480E" w:rsidRDefault="00F20793" w:rsidP="00F20793">
      <w:pPr>
        <w:pStyle w:val="aa"/>
        <w:tabs>
          <w:tab w:val="left" w:pos="1546"/>
        </w:tabs>
        <w:jc w:val="both"/>
        <w:rPr>
          <w:b/>
          <w:bCs/>
          <w:sz w:val="24"/>
          <w:szCs w:val="24"/>
          <w:lang w:val="uk-UA"/>
        </w:rPr>
      </w:pPr>
    </w:p>
    <w:p w14:paraId="52F28FB2" w14:textId="77777777" w:rsidR="00F20793" w:rsidRPr="00A0480E" w:rsidRDefault="00F20793" w:rsidP="00F20793">
      <w:pPr>
        <w:pStyle w:val="aa"/>
        <w:tabs>
          <w:tab w:val="left" w:pos="1546"/>
        </w:tabs>
        <w:jc w:val="both"/>
        <w:rPr>
          <w:sz w:val="24"/>
          <w:szCs w:val="24"/>
          <w:lang w:val="ru-RU"/>
        </w:rPr>
      </w:pPr>
      <w:r w:rsidRPr="00A0480E">
        <w:rPr>
          <w:b/>
          <w:bCs/>
          <w:sz w:val="24"/>
          <w:szCs w:val="24"/>
          <w:lang w:val="uk-UA"/>
        </w:rPr>
        <w:t xml:space="preserve">Оцінка «задовільно», «3» (50-69, </w:t>
      </w:r>
      <w:r w:rsidRPr="00A0480E">
        <w:rPr>
          <w:b/>
          <w:bCs/>
          <w:sz w:val="24"/>
          <w:szCs w:val="24"/>
          <w:lang w:val="de-DE"/>
        </w:rPr>
        <w:t>E</w:t>
      </w:r>
      <w:r w:rsidRPr="00A0480E">
        <w:rPr>
          <w:b/>
          <w:bCs/>
          <w:sz w:val="24"/>
          <w:szCs w:val="24"/>
          <w:lang w:val="uk-UA"/>
        </w:rPr>
        <w:t xml:space="preserve">, </w:t>
      </w:r>
      <w:r w:rsidRPr="00A0480E">
        <w:rPr>
          <w:b/>
          <w:bCs/>
          <w:sz w:val="24"/>
          <w:szCs w:val="24"/>
          <w:lang w:val="de-DE"/>
        </w:rPr>
        <w:t>D</w:t>
      </w:r>
      <w:r w:rsidRPr="00A0480E">
        <w:rPr>
          <w:b/>
          <w:bCs/>
          <w:sz w:val="24"/>
          <w:szCs w:val="24"/>
          <w:lang w:val="uk-UA"/>
        </w:rPr>
        <w:t xml:space="preserve">) </w:t>
      </w:r>
      <w:r w:rsidRPr="00A0480E">
        <w:rPr>
          <w:sz w:val="24"/>
          <w:szCs w:val="24"/>
          <w:lang w:val="uk-UA"/>
        </w:rPr>
        <w:t xml:space="preserve">–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w:t>
      </w:r>
      <w:r w:rsidRPr="00A0480E">
        <w:rPr>
          <w:sz w:val="24"/>
          <w:szCs w:val="24"/>
          <w:lang w:val="ru-RU"/>
        </w:rPr>
        <w:t>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14:paraId="3E7F7CA7" w14:textId="77777777" w:rsidR="00F20793" w:rsidRPr="00A0480E" w:rsidRDefault="00F20793" w:rsidP="00F20793">
      <w:pPr>
        <w:pStyle w:val="aa"/>
        <w:jc w:val="both"/>
        <w:rPr>
          <w:sz w:val="24"/>
          <w:szCs w:val="24"/>
          <w:lang w:val="ru-RU"/>
        </w:rPr>
      </w:pPr>
      <w:r w:rsidRPr="00A0480E">
        <w:rPr>
          <w:sz w:val="24"/>
          <w:szCs w:val="24"/>
          <w:lang w:val="ru-RU"/>
        </w:rPr>
        <w:t xml:space="preserve">При письмовому висловлюванні студент допускає багато орфографічних (7-10),  лексичних </w:t>
      </w:r>
      <w:r w:rsidRPr="00A0480E">
        <w:rPr>
          <w:sz w:val="24"/>
          <w:szCs w:val="24"/>
          <w:lang w:val="ru-RU"/>
        </w:rPr>
        <w:lastRenderedPageBreak/>
        <w:t>(7-10) та граматичних помилок (7-10), що перешкоджає розумінню наміру висловлювання та реалізації комунікативної мети.</w:t>
      </w:r>
    </w:p>
    <w:p w14:paraId="3BDDD61B" w14:textId="77777777" w:rsidR="00F20793" w:rsidRPr="00A0480E" w:rsidRDefault="00F20793" w:rsidP="00F20793">
      <w:pPr>
        <w:pStyle w:val="aa"/>
        <w:tabs>
          <w:tab w:val="left" w:pos="1555"/>
          <w:tab w:val="left" w:pos="3163"/>
          <w:tab w:val="left" w:pos="4742"/>
        </w:tabs>
        <w:jc w:val="both"/>
        <w:rPr>
          <w:b/>
          <w:bCs/>
          <w:sz w:val="24"/>
          <w:szCs w:val="24"/>
          <w:lang w:val="ru-RU"/>
        </w:rPr>
      </w:pPr>
      <w:r w:rsidRPr="00A0480E">
        <w:rPr>
          <w:b/>
          <w:bCs/>
          <w:sz w:val="24"/>
          <w:szCs w:val="24"/>
          <w:lang w:val="ru-RU"/>
        </w:rPr>
        <w:t xml:space="preserve"> </w:t>
      </w:r>
    </w:p>
    <w:p w14:paraId="486B8F91" w14:textId="7585BEB6" w:rsidR="00F20793" w:rsidRPr="00A0480E" w:rsidRDefault="00F20793" w:rsidP="00F20793">
      <w:pPr>
        <w:pStyle w:val="aa"/>
        <w:tabs>
          <w:tab w:val="left" w:pos="1555"/>
          <w:tab w:val="left" w:pos="3163"/>
          <w:tab w:val="left" w:pos="4742"/>
        </w:tabs>
        <w:jc w:val="both"/>
        <w:rPr>
          <w:sz w:val="24"/>
          <w:szCs w:val="24"/>
          <w:lang w:val="ru-RU"/>
        </w:rPr>
      </w:pPr>
      <w:r w:rsidRPr="00A0480E">
        <w:rPr>
          <w:b/>
          <w:bCs/>
          <w:sz w:val="24"/>
          <w:szCs w:val="24"/>
          <w:lang w:val="ru-RU"/>
        </w:rPr>
        <w:t xml:space="preserve">Оцінка «незадовільно», «2»,  (40-49, </w:t>
      </w:r>
      <w:r w:rsidRPr="00A0480E">
        <w:rPr>
          <w:b/>
          <w:bCs/>
          <w:sz w:val="24"/>
          <w:szCs w:val="24"/>
          <w:lang w:val="de-DE"/>
        </w:rPr>
        <w:t>F</w:t>
      </w:r>
      <w:r w:rsidRPr="00A0480E">
        <w:rPr>
          <w:b/>
          <w:bCs/>
          <w:sz w:val="24"/>
          <w:szCs w:val="24"/>
          <w:lang w:val="ru-RU"/>
        </w:rPr>
        <w:t xml:space="preserve">) – </w:t>
      </w:r>
      <w:r w:rsidRPr="00A0480E">
        <w:rPr>
          <w:bCs/>
          <w:sz w:val="24"/>
          <w:szCs w:val="24"/>
          <w:lang w:val="ru-RU"/>
        </w:rPr>
        <w:t>с</w:t>
      </w:r>
      <w:r w:rsidRPr="00A0480E">
        <w:rPr>
          <w:sz w:val="24"/>
          <w:szCs w:val="24"/>
          <w:lang w:val="ru-RU"/>
        </w:rPr>
        <w:t xml:space="preserve">тудент не володіє навичками спілкування </w:t>
      </w:r>
      <w:r w:rsidR="00EE2401">
        <w:rPr>
          <w:sz w:val="24"/>
          <w:szCs w:val="24"/>
          <w:lang w:val="ru-RU"/>
        </w:rPr>
        <w:t>англійськ</w:t>
      </w:r>
      <w:r w:rsidRPr="00A0480E">
        <w:rPr>
          <w:sz w:val="24"/>
          <w:szCs w:val="24"/>
          <w:lang w:val="ru-RU"/>
        </w:rPr>
        <w:t>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w:t>
      </w:r>
      <w:r w:rsidR="00EE2401">
        <w:rPr>
          <w:sz w:val="24"/>
          <w:szCs w:val="24"/>
          <w:lang w:val="ru-RU"/>
        </w:rPr>
        <w:t xml:space="preserve"> </w:t>
      </w:r>
      <w:r w:rsidRPr="00A0480E">
        <w:rPr>
          <w:sz w:val="24"/>
          <w:szCs w:val="24"/>
          <w:lang w:val="ru-RU"/>
        </w:rPr>
        <w:t>15).</w:t>
      </w:r>
    </w:p>
    <w:p w14:paraId="616F8BA2" w14:textId="77777777" w:rsidR="00F20793" w:rsidRPr="00A0480E" w:rsidRDefault="00F20793" w:rsidP="00F20793">
      <w:pPr>
        <w:pStyle w:val="20"/>
        <w:spacing w:after="480"/>
        <w:jc w:val="left"/>
        <w:rPr>
          <w:sz w:val="24"/>
          <w:szCs w:val="24"/>
          <w:lang w:val="ru-RU"/>
        </w:rPr>
      </w:pPr>
    </w:p>
    <w:p w14:paraId="0F4CBD84" w14:textId="77777777" w:rsidR="00F20793" w:rsidRPr="00A0480E" w:rsidRDefault="00F20793" w:rsidP="00F20793">
      <w:pPr>
        <w:pStyle w:val="20"/>
        <w:spacing w:after="480"/>
        <w:jc w:val="left"/>
        <w:rPr>
          <w:b/>
          <w:sz w:val="24"/>
          <w:szCs w:val="24"/>
          <w:lang w:val="ru-RU"/>
        </w:rPr>
      </w:pPr>
      <w:r w:rsidRPr="00A0480E">
        <w:rPr>
          <w:b/>
          <w:sz w:val="24"/>
          <w:szCs w:val="24"/>
          <w:lang w:val="ru-RU"/>
        </w:rPr>
        <w:t>Умови допуску до підсумкового контролю:</w:t>
      </w:r>
    </w:p>
    <w:p w14:paraId="0E0F2781" w14:textId="77777777" w:rsidR="00F20793" w:rsidRPr="00A0480E" w:rsidRDefault="00F20793" w:rsidP="00F20793">
      <w:pPr>
        <w:pStyle w:val="20"/>
        <w:spacing w:after="480"/>
        <w:jc w:val="both"/>
        <w:rPr>
          <w:sz w:val="24"/>
          <w:szCs w:val="24"/>
          <w:lang w:val="ru-RU"/>
        </w:rPr>
      </w:pPr>
      <w:r w:rsidRPr="00A0480E">
        <w:rPr>
          <w:sz w:val="24"/>
          <w:szCs w:val="24"/>
          <w:lang w:val="ru-RU"/>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 допуск до іспиту становить мінімум 25 балів, максимум 50 балів; бал за складання іспиту (підсумковий контроль) становить максимум 50 балів.</w:t>
      </w:r>
    </w:p>
    <w:p w14:paraId="766B3C54" w14:textId="77777777" w:rsidR="00F20793" w:rsidRPr="00A0480E" w:rsidRDefault="00F20793" w:rsidP="00F20793">
      <w:pPr>
        <w:pStyle w:val="20"/>
        <w:spacing w:after="480"/>
        <w:jc w:val="left"/>
        <w:rPr>
          <w:b/>
          <w:sz w:val="24"/>
          <w:szCs w:val="24"/>
          <w:lang w:val="ru-RU"/>
        </w:rPr>
      </w:pPr>
      <w:r w:rsidRPr="00A0480E">
        <w:rPr>
          <w:sz w:val="24"/>
          <w:szCs w:val="24"/>
          <w:lang w:val="ru-RU"/>
        </w:rPr>
        <w:t xml:space="preserve">         </w:t>
      </w:r>
      <w:r w:rsidRPr="00A0480E">
        <w:rPr>
          <w:b/>
          <w:sz w:val="24"/>
          <w:szCs w:val="24"/>
          <w:lang w:val="ru-RU"/>
        </w:rPr>
        <w:t>Критерії поточного оцінювання</w:t>
      </w:r>
    </w:p>
    <w:p w14:paraId="0AF652C3"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xml:space="preserve">Відповідно до </w:t>
      </w:r>
      <w:hyperlink r:id="rId7" w:history="1">
        <w:r w:rsidRPr="00A0480E">
          <w:rPr>
            <w:bCs/>
            <w:i/>
            <w:iCs/>
            <w:sz w:val="24"/>
            <w:szCs w:val="24"/>
            <w:u w:val="single"/>
            <w:lang w:eastAsia="ru-RU"/>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A0480E">
          <w:rPr>
            <w:bCs/>
            <w:iCs/>
            <w:sz w:val="24"/>
            <w:szCs w:val="24"/>
            <w:u w:val="single"/>
            <w:lang w:eastAsia="ru-RU"/>
          </w:rPr>
          <w:t xml:space="preserve"> (введено в дію наказом ректора № 799 від 26.11.2019 р.; із внесеними змінами наказом № 212 від 06.04.2021 р.)</w:t>
        </w:r>
      </w:hyperlink>
      <w:r w:rsidRPr="00A0480E">
        <w:rPr>
          <w:bCs/>
          <w:iCs/>
          <w:sz w:val="24"/>
          <w:szCs w:val="24"/>
          <w:lang w:eastAsia="ru-RU"/>
        </w:rPr>
        <w:t xml:space="preserve"> та </w:t>
      </w:r>
      <w:hyperlink r:id="rId8" w:history="1">
        <w:r w:rsidRPr="00A0480E">
          <w:rPr>
            <w:bCs/>
            <w:i/>
            <w:iCs/>
            <w:sz w:val="24"/>
            <w:szCs w:val="24"/>
            <w:u w:val="single"/>
            <w:lang w:eastAsia="ru-RU"/>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A0480E">
          <w:rPr>
            <w:bCs/>
            <w:iCs/>
            <w:sz w:val="24"/>
            <w:szCs w:val="24"/>
            <w:u w:val="single"/>
            <w:lang w:eastAsia="ru-RU"/>
          </w:rPr>
          <w:t xml:space="preserve"> (Нова редакція) (введено в дію наказом ректора № 361 від 31.07.2020 р.)</w:t>
        </w:r>
      </w:hyperlink>
      <w:r w:rsidRPr="00A0480E">
        <w:rPr>
          <w:bCs/>
          <w:iCs/>
          <w:sz w:val="24"/>
          <w:szCs w:val="24"/>
          <w:lang w:eastAsia="ru-RU"/>
        </w:rPr>
        <w:t xml:space="preserve"> знання оцінюються як з теоретичної, так і з практичної підготовки відповідно до національної шкали за такими критеріями:</w:t>
      </w:r>
    </w:p>
    <w:p w14:paraId="26D1BA37"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логічно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56E18C5F"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неточностей і похибок у логіці викладу теоретичного змісту або при аналізі практичного матеріалу;</w:t>
      </w:r>
    </w:p>
    <w:p w14:paraId="25D301CA"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14:paraId="2AF85DBA"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14:paraId="274BECD7" w14:textId="7A4FAE5C" w:rsidR="005D74A1" w:rsidRDefault="005D74A1">
      <w:pPr>
        <w:spacing w:before="2"/>
        <w:rPr>
          <w:sz w:val="24"/>
          <w:szCs w:val="24"/>
        </w:rPr>
      </w:pPr>
    </w:p>
    <w:p w14:paraId="5DE0F8F4" w14:textId="1ABB9A76" w:rsidR="00A0480E" w:rsidRDefault="00A0480E">
      <w:pPr>
        <w:spacing w:before="2"/>
        <w:rPr>
          <w:sz w:val="24"/>
          <w:szCs w:val="24"/>
        </w:rPr>
      </w:pPr>
    </w:p>
    <w:p w14:paraId="2A2150F9" w14:textId="5B2C2B75" w:rsidR="00A0480E" w:rsidRDefault="00A0480E">
      <w:pPr>
        <w:spacing w:before="2"/>
        <w:rPr>
          <w:sz w:val="24"/>
          <w:szCs w:val="24"/>
        </w:rPr>
      </w:pPr>
    </w:p>
    <w:p w14:paraId="2CADFDE4" w14:textId="77777777" w:rsidR="00A0480E" w:rsidRPr="00A0480E" w:rsidRDefault="00A0480E">
      <w:pPr>
        <w:spacing w:before="2"/>
        <w:rPr>
          <w:sz w:val="24"/>
          <w:szCs w:val="24"/>
        </w:rPr>
      </w:pPr>
    </w:p>
    <w:p w14:paraId="26C9B84B" w14:textId="77777777" w:rsidR="005D74A1" w:rsidRPr="00696707" w:rsidRDefault="00D9635B">
      <w:pPr>
        <w:pStyle w:val="a5"/>
        <w:numPr>
          <w:ilvl w:val="1"/>
          <w:numId w:val="2"/>
        </w:numPr>
        <w:tabs>
          <w:tab w:val="left" w:pos="3743"/>
        </w:tabs>
        <w:spacing w:after="2"/>
        <w:ind w:left="3742" w:hanging="282"/>
        <w:jc w:val="left"/>
        <w:rPr>
          <w:b/>
          <w:sz w:val="28"/>
          <w:szCs w:val="28"/>
        </w:rPr>
      </w:pPr>
      <w:r w:rsidRPr="00696707">
        <w:rPr>
          <w:b/>
          <w:sz w:val="28"/>
          <w:szCs w:val="28"/>
        </w:rPr>
        <w:lastRenderedPageBreak/>
        <w:t>Ресурсне</w:t>
      </w:r>
      <w:r w:rsidRPr="00696707">
        <w:rPr>
          <w:b/>
          <w:spacing w:val="-8"/>
          <w:sz w:val="28"/>
          <w:szCs w:val="28"/>
        </w:rPr>
        <w:t xml:space="preserve"> </w:t>
      </w:r>
      <w:r w:rsidRPr="00696707">
        <w:rPr>
          <w:b/>
          <w:sz w:val="28"/>
          <w:szCs w:val="28"/>
        </w:rPr>
        <w:t>забезпечення</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6"/>
        <w:gridCol w:w="4786"/>
      </w:tblGrid>
      <w:tr w:rsidR="00A0480E" w:rsidRPr="00A0480E" w14:paraId="1E52C6BB" w14:textId="77777777">
        <w:trPr>
          <w:trHeight w:val="642"/>
        </w:trPr>
        <w:tc>
          <w:tcPr>
            <w:tcW w:w="4786" w:type="dxa"/>
            <w:tcBorders>
              <w:left w:val="single" w:sz="6" w:space="0" w:color="000000"/>
            </w:tcBorders>
          </w:tcPr>
          <w:p w14:paraId="23AFD3F7" w14:textId="77777777" w:rsidR="005D74A1" w:rsidRPr="00A0480E" w:rsidRDefault="00D9635B">
            <w:pPr>
              <w:pStyle w:val="TableParagraph"/>
              <w:spacing w:line="315" w:lineRule="exact"/>
              <w:ind w:left="110"/>
              <w:rPr>
                <w:sz w:val="24"/>
                <w:szCs w:val="24"/>
              </w:rPr>
            </w:pPr>
            <w:r w:rsidRPr="00A0480E">
              <w:rPr>
                <w:sz w:val="24"/>
                <w:szCs w:val="24"/>
              </w:rPr>
              <w:t>Матеріально-технічне</w:t>
            </w:r>
            <w:r w:rsidRPr="00A0480E">
              <w:rPr>
                <w:spacing w:val="-8"/>
                <w:sz w:val="24"/>
                <w:szCs w:val="24"/>
              </w:rPr>
              <w:t xml:space="preserve"> </w:t>
            </w:r>
            <w:r w:rsidRPr="00A0480E">
              <w:rPr>
                <w:sz w:val="24"/>
                <w:szCs w:val="24"/>
              </w:rPr>
              <w:t>забезпечення</w:t>
            </w:r>
          </w:p>
        </w:tc>
        <w:tc>
          <w:tcPr>
            <w:tcW w:w="4786" w:type="dxa"/>
          </w:tcPr>
          <w:p w14:paraId="2B635F7B" w14:textId="77777777" w:rsidR="005D74A1" w:rsidRPr="00A0480E" w:rsidRDefault="00D9635B">
            <w:pPr>
              <w:pStyle w:val="TableParagraph"/>
              <w:spacing w:line="322" w:lineRule="exact"/>
              <w:ind w:left="113" w:right="1489"/>
              <w:rPr>
                <w:sz w:val="24"/>
                <w:szCs w:val="24"/>
              </w:rPr>
            </w:pPr>
            <w:r w:rsidRPr="00A0480E">
              <w:rPr>
                <w:sz w:val="24"/>
                <w:szCs w:val="24"/>
              </w:rPr>
              <w:t>Мультимедіа, лабораторії,</w:t>
            </w:r>
            <w:r w:rsidRPr="00A0480E">
              <w:rPr>
                <w:spacing w:val="-67"/>
                <w:sz w:val="24"/>
                <w:szCs w:val="24"/>
              </w:rPr>
              <w:t xml:space="preserve"> </w:t>
            </w:r>
            <w:r w:rsidRPr="00A0480E">
              <w:rPr>
                <w:sz w:val="24"/>
                <w:szCs w:val="24"/>
              </w:rPr>
              <w:t>комп’ютери та</w:t>
            </w:r>
            <w:r w:rsidRPr="00A0480E">
              <w:rPr>
                <w:spacing w:val="-3"/>
                <w:sz w:val="24"/>
                <w:szCs w:val="24"/>
              </w:rPr>
              <w:t xml:space="preserve"> </w:t>
            </w:r>
            <w:r w:rsidRPr="00A0480E">
              <w:rPr>
                <w:sz w:val="24"/>
                <w:szCs w:val="24"/>
              </w:rPr>
              <w:t>інше</w:t>
            </w:r>
          </w:p>
        </w:tc>
      </w:tr>
      <w:tr w:rsidR="005D74A1" w:rsidRPr="00A0480E" w14:paraId="4D59897B" w14:textId="77777777">
        <w:trPr>
          <w:trHeight w:val="1608"/>
        </w:trPr>
        <w:tc>
          <w:tcPr>
            <w:tcW w:w="9572" w:type="dxa"/>
            <w:gridSpan w:val="2"/>
            <w:tcBorders>
              <w:left w:val="single" w:sz="6" w:space="0" w:color="000000"/>
            </w:tcBorders>
          </w:tcPr>
          <w:p w14:paraId="38B46A82" w14:textId="77777777" w:rsidR="002D26F6" w:rsidRPr="00E01152" w:rsidRDefault="002D26F6" w:rsidP="002D26F6">
            <w:pPr>
              <w:shd w:val="clear" w:color="auto" w:fill="FFFFFF"/>
              <w:tabs>
                <w:tab w:val="left" w:pos="0"/>
                <w:tab w:val="left" w:pos="567"/>
              </w:tabs>
              <w:jc w:val="center"/>
              <w:rPr>
                <w:b/>
                <w:bCs/>
                <w:spacing w:val="-6"/>
                <w:sz w:val="24"/>
                <w:szCs w:val="24"/>
              </w:rPr>
            </w:pPr>
            <w:r w:rsidRPr="00E01152">
              <w:rPr>
                <w:b/>
                <w:bCs/>
                <w:spacing w:val="-6"/>
                <w:sz w:val="24"/>
                <w:szCs w:val="24"/>
              </w:rPr>
              <w:t>Базова</w:t>
            </w:r>
          </w:p>
          <w:p w14:paraId="7C66C8D4" w14:textId="77777777" w:rsidR="002D26F6" w:rsidRPr="00E01152" w:rsidRDefault="002D26F6" w:rsidP="002D26F6">
            <w:pPr>
              <w:pStyle w:val="a5"/>
              <w:numPr>
                <w:ilvl w:val="0"/>
                <w:numId w:val="10"/>
              </w:numPr>
              <w:shd w:val="clear" w:color="auto" w:fill="FFFFFF"/>
              <w:contextualSpacing/>
              <w:jc w:val="both"/>
              <w:rPr>
                <w:sz w:val="24"/>
                <w:szCs w:val="24"/>
              </w:rPr>
            </w:pPr>
            <w:r w:rsidRPr="00E01152">
              <w:rPr>
                <w:sz w:val="24"/>
                <w:szCs w:val="24"/>
              </w:rPr>
              <w:t>Караєва Т. В. Ділова англійська мова: навчальний посібник. ТДАТУ. Мелітополь : ФОП Однорог Т. В., 2019. 122 с.</w:t>
            </w:r>
          </w:p>
          <w:p w14:paraId="0E335FCF" w14:textId="77777777" w:rsidR="002D26F6" w:rsidRPr="00E01152" w:rsidRDefault="002D26F6" w:rsidP="002D26F6">
            <w:pPr>
              <w:pStyle w:val="a5"/>
              <w:numPr>
                <w:ilvl w:val="0"/>
                <w:numId w:val="10"/>
              </w:numPr>
              <w:shd w:val="clear" w:color="auto" w:fill="FFFFFF"/>
              <w:contextualSpacing/>
              <w:jc w:val="both"/>
              <w:rPr>
                <w:sz w:val="24"/>
                <w:szCs w:val="24"/>
              </w:rPr>
            </w:pPr>
            <w:r w:rsidRPr="00E01152">
              <w:rPr>
                <w:color w:val="000000"/>
                <w:sz w:val="24"/>
                <w:szCs w:val="24"/>
              </w:rPr>
              <w:t>Львова Н., Лопатюк Н., Єсипенко Н., Орищук С., Pass your English Test!: Навчальний посібник. Чернівці: Книги. XXI, 2011. 296с.</w:t>
            </w:r>
          </w:p>
          <w:p w14:paraId="63EF462A" w14:textId="77777777" w:rsidR="002D26F6" w:rsidRPr="00E01152" w:rsidRDefault="002D26F6" w:rsidP="002D26F6">
            <w:pPr>
              <w:pStyle w:val="a5"/>
              <w:numPr>
                <w:ilvl w:val="0"/>
                <w:numId w:val="10"/>
              </w:numPr>
              <w:shd w:val="clear" w:color="auto" w:fill="FFFFFF"/>
              <w:contextualSpacing/>
              <w:jc w:val="both"/>
              <w:rPr>
                <w:sz w:val="24"/>
                <w:szCs w:val="24"/>
              </w:rPr>
            </w:pPr>
            <w:r w:rsidRPr="00E01152">
              <w:rPr>
                <w:rFonts w:eastAsia="TimesNewRomanPS-BoldMT"/>
                <w:bCs/>
                <w:color w:val="000000"/>
                <w:sz w:val="24"/>
                <w:szCs w:val="24"/>
              </w:rPr>
              <w:t xml:space="preserve">Презентації </w:t>
            </w:r>
            <w:r w:rsidRPr="00E01152">
              <w:rPr>
                <w:color w:val="000000"/>
                <w:sz w:val="24"/>
                <w:szCs w:val="24"/>
              </w:rPr>
              <w:t xml:space="preserve">діловою англійською мовою = </w:t>
            </w:r>
            <w:r w:rsidRPr="00E01152">
              <w:rPr>
                <w:color w:val="000000"/>
                <w:sz w:val="24"/>
                <w:szCs w:val="24"/>
                <w:lang w:val="en-US"/>
              </w:rPr>
              <w:t>Presentations</w:t>
            </w:r>
            <w:r w:rsidRPr="00E01152">
              <w:rPr>
                <w:color w:val="000000"/>
                <w:sz w:val="24"/>
                <w:szCs w:val="24"/>
              </w:rPr>
              <w:t xml:space="preserve"> </w:t>
            </w:r>
            <w:r w:rsidRPr="00E01152">
              <w:rPr>
                <w:color w:val="000000"/>
                <w:sz w:val="24"/>
                <w:szCs w:val="24"/>
                <w:lang w:val="en-US"/>
              </w:rPr>
              <w:t>in</w:t>
            </w:r>
            <w:r w:rsidRPr="00E01152">
              <w:rPr>
                <w:color w:val="000000"/>
                <w:sz w:val="24"/>
                <w:szCs w:val="24"/>
              </w:rPr>
              <w:t xml:space="preserve"> </w:t>
            </w:r>
            <w:r w:rsidRPr="00E01152">
              <w:rPr>
                <w:color w:val="000000"/>
                <w:sz w:val="24"/>
                <w:szCs w:val="24"/>
                <w:lang w:val="en-US"/>
              </w:rPr>
              <w:t>Business</w:t>
            </w:r>
            <w:r w:rsidRPr="00E01152">
              <w:rPr>
                <w:color w:val="000000"/>
                <w:sz w:val="24"/>
                <w:szCs w:val="24"/>
              </w:rPr>
              <w:t xml:space="preserve"> </w:t>
            </w:r>
            <w:r w:rsidRPr="00E01152">
              <w:rPr>
                <w:color w:val="000000"/>
                <w:sz w:val="24"/>
                <w:szCs w:val="24"/>
                <w:lang w:val="en-US"/>
              </w:rPr>
              <w:t>English</w:t>
            </w:r>
            <w:r w:rsidRPr="00E01152">
              <w:rPr>
                <w:color w:val="000000"/>
                <w:sz w:val="24"/>
                <w:szCs w:val="24"/>
              </w:rPr>
              <w:t xml:space="preserve"> [Текст] : навчальний посібник для практичної та індивідуальної робіт з англійської мови за професійним спрямуванням / [уклад.</w:t>
            </w:r>
            <w:r w:rsidRPr="00E01152">
              <w:rPr>
                <w:rFonts w:eastAsia="TimesNewRomanPSMT"/>
                <w:color w:val="000000"/>
                <w:sz w:val="24"/>
                <w:szCs w:val="24"/>
              </w:rPr>
              <w:t xml:space="preserve"> </w:t>
            </w:r>
            <w:r w:rsidRPr="00E01152">
              <w:rPr>
                <w:color w:val="000000"/>
                <w:sz w:val="24"/>
                <w:szCs w:val="24"/>
              </w:rPr>
              <w:t>О. В. Ємельянова]; Державний вищий навчальний заклад “Українська</w:t>
            </w:r>
            <w:r w:rsidRPr="00E01152">
              <w:rPr>
                <w:rFonts w:eastAsia="TimesNewRomanPSMT"/>
                <w:color w:val="000000"/>
                <w:sz w:val="24"/>
                <w:szCs w:val="24"/>
              </w:rPr>
              <w:t xml:space="preserve"> </w:t>
            </w:r>
            <w:r w:rsidRPr="00E01152">
              <w:rPr>
                <w:color w:val="000000"/>
                <w:sz w:val="24"/>
                <w:szCs w:val="24"/>
              </w:rPr>
              <w:t>академія банківської справи Національного банку України”. Суми :</w:t>
            </w:r>
            <w:r w:rsidRPr="00E01152">
              <w:rPr>
                <w:rFonts w:eastAsia="TimesNewRomanPSMT"/>
                <w:color w:val="000000"/>
                <w:sz w:val="24"/>
                <w:szCs w:val="24"/>
              </w:rPr>
              <w:t xml:space="preserve"> </w:t>
            </w:r>
            <w:r w:rsidRPr="00E01152">
              <w:rPr>
                <w:color w:val="000000"/>
                <w:sz w:val="24"/>
                <w:szCs w:val="24"/>
              </w:rPr>
              <w:t>ДВНЗ “УАБС НБУ”, 2010. 67 с.</w:t>
            </w:r>
          </w:p>
          <w:p w14:paraId="6D639B69" w14:textId="77777777" w:rsidR="002D26F6" w:rsidRPr="00E01152" w:rsidRDefault="002D26F6" w:rsidP="002D26F6">
            <w:pPr>
              <w:pStyle w:val="a5"/>
              <w:numPr>
                <w:ilvl w:val="0"/>
                <w:numId w:val="10"/>
              </w:numPr>
              <w:shd w:val="clear" w:color="auto" w:fill="FFFFFF"/>
              <w:contextualSpacing/>
              <w:jc w:val="both"/>
              <w:rPr>
                <w:sz w:val="24"/>
                <w:szCs w:val="24"/>
              </w:rPr>
            </w:pPr>
            <w:r w:rsidRPr="00E01152">
              <w:rPr>
                <w:sz w:val="24"/>
                <w:szCs w:val="24"/>
                <w:lang w:val="en-US"/>
              </w:rPr>
              <w:t>Clare A., Wilson JJ. SpeakOut Pre-Intermediate. Student’s Book. Second edition. Harlow Essex</w:t>
            </w:r>
            <w:r w:rsidRPr="00E01152">
              <w:rPr>
                <w:sz w:val="24"/>
                <w:szCs w:val="24"/>
              </w:rPr>
              <w:t> </w:t>
            </w:r>
            <w:r w:rsidRPr="00E01152">
              <w:rPr>
                <w:sz w:val="24"/>
                <w:szCs w:val="24"/>
                <w:lang w:val="en-US"/>
              </w:rPr>
              <w:t>: Pearson Education Limited, 2015. 176 p. (Video+CD).</w:t>
            </w:r>
          </w:p>
          <w:p w14:paraId="214E0967" w14:textId="77777777" w:rsidR="002D26F6" w:rsidRPr="00E01152" w:rsidRDefault="002D26F6" w:rsidP="002D26F6">
            <w:pPr>
              <w:pStyle w:val="a5"/>
              <w:numPr>
                <w:ilvl w:val="0"/>
                <w:numId w:val="10"/>
              </w:numPr>
              <w:shd w:val="clear" w:color="auto" w:fill="FFFFFF"/>
              <w:contextualSpacing/>
              <w:jc w:val="both"/>
              <w:rPr>
                <w:sz w:val="24"/>
                <w:szCs w:val="24"/>
              </w:rPr>
            </w:pPr>
            <w:r w:rsidRPr="00E01152">
              <w:rPr>
                <w:sz w:val="24"/>
                <w:szCs w:val="24"/>
                <w:lang w:val="en-US"/>
              </w:rPr>
              <w:t>Clare A., Wilson JJ. SpeakOut Intermediate. Student’s Book. Second edition. Harlow Essex</w:t>
            </w:r>
            <w:r w:rsidRPr="00E01152">
              <w:rPr>
                <w:sz w:val="24"/>
                <w:szCs w:val="24"/>
              </w:rPr>
              <w:t> </w:t>
            </w:r>
            <w:r w:rsidRPr="00E01152">
              <w:rPr>
                <w:sz w:val="24"/>
                <w:szCs w:val="24"/>
                <w:lang w:val="en-US"/>
              </w:rPr>
              <w:t>: Pearson Education Limited, 2015. 176 p. (Video+CD).</w:t>
            </w:r>
          </w:p>
          <w:p w14:paraId="49CB6A71" w14:textId="77777777" w:rsidR="002D26F6" w:rsidRPr="00E01152" w:rsidRDefault="002D26F6" w:rsidP="002D26F6">
            <w:pPr>
              <w:pStyle w:val="a5"/>
              <w:numPr>
                <w:ilvl w:val="0"/>
                <w:numId w:val="10"/>
              </w:numPr>
              <w:shd w:val="clear" w:color="auto" w:fill="FFFFFF"/>
              <w:contextualSpacing/>
              <w:jc w:val="both"/>
              <w:rPr>
                <w:sz w:val="24"/>
                <w:szCs w:val="24"/>
              </w:rPr>
            </w:pPr>
            <w:r w:rsidRPr="00E01152">
              <w:rPr>
                <w:sz w:val="24"/>
                <w:szCs w:val="24"/>
                <w:lang w:val="en-US"/>
              </w:rPr>
              <w:t>Frances Eales, Steve Oakes SpeakOut Elementary. Student’s Book. Second edition. Harlow Essex: Pearson Education Limited, 2015. 176 p. (Video+CD).</w:t>
            </w:r>
          </w:p>
          <w:p w14:paraId="1BBF4978" w14:textId="77777777" w:rsidR="002D26F6" w:rsidRPr="00E01152" w:rsidRDefault="002D26F6" w:rsidP="002D26F6">
            <w:pPr>
              <w:pStyle w:val="a5"/>
              <w:numPr>
                <w:ilvl w:val="0"/>
                <w:numId w:val="10"/>
              </w:numPr>
              <w:shd w:val="clear" w:color="auto" w:fill="FFFFFF"/>
              <w:contextualSpacing/>
              <w:jc w:val="both"/>
              <w:rPr>
                <w:sz w:val="24"/>
                <w:szCs w:val="24"/>
              </w:rPr>
            </w:pPr>
            <w:r w:rsidRPr="00E01152">
              <w:rPr>
                <w:color w:val="000000"/>
                <w:sz w:val="24"/>
                <w:szCs w:val="24"/>
                <w:lang w:val="en-US"/>
              </w:rPr>
              <w:t>Virginia Evans</w:t>
            </w:r>
            <w:r w:rsidRPr="00E01152">
              <w:rPr>
                <w:color w:val="000000"/>
                <w:sz w:val="24"/>
                <w:szCs w:val="24"/>
              </w:rPr>
              <w:t>, Jenny Dooley,</w:t>
            </w:r>
            <w:r w:rsidRPr="00E01152">
              <w:rPr>
                <w:color w:val="000000"/>
                <w:sz w:val="24"/>
                <w:szCs w:val="24"/>
                <w:lang w:val="en-US"/>
              </w:rPr>
              <w:t xml:space="preserve"> </w:t>
            </w:r>
            <w:r w:rsidRPr="00E01152">
              <w:rPr>
                <w:color w:val="000000"/>
                <w:sz w:val="24"/>
                <w:szCs w:val="24"/>
              </w:rPr>
              <w:t>J.</w:t>
            </w:r>
            <w:r w:rsidRPr="00E01152">
              <w:rPr>
                <w:color w:val="000000"/>
                <w:sz w:val="24"/>
                <w:szCs w:val="24"/>
                <w:lang w:val="en-US"/>
              </w:rPr>
              <w:t>J.</w:t>
            </w:r>
            <w:r w:rsidRPr="00E01152">
              <w:rPr>
                <w:color w:val="000000"/>
                <w:sz w:val="24"/>
                <w:szCs w:val="24"/>
              </w:rPr>
              <w:t xml:space="preserve"> </w:t>
            </w:r>
            <w:r w:rsidRPr="00E01152">
              <w:rPr>
                <w:color w:val="000000"/>
                <w:sz w:val="24"/>
                <w:szCs w:val="24"/>
                <w:lang w:val="en-US"/>
              </w:rPr>
              <w:t xml:space="preserve">Cassidy University Studies Guide. </w:t>
            </w:r>
            <w:r w:rsidRPr="00E01152">
              <w:rPr>
                <w:color w:val="000000"/>
                <w:sz w:val="24"/>
                <w:szCs w:val="24"/>
              </w:rPr>
              <w:t>United Kingdom : Express Publishing, 2015. 120 p.</w:t>
            </w:r>
          </w:p>
          <w:p w14:paraId="147240F6" w14:textId="77777777" w:rsidR="002D26F6" w:rsidRPr="00E01152" w:rsidRDefault="002D26F6" w:rsidP="002D26F6">
            <w:pPr>
              <w:shd w:val="clear" w:color="auto" w:fill="FFFFFF"/>
              <w:jc w:val="both"/>
            </w:pPr>
          </w:p>
          <w:p w14:paraId="7E32D1F7" w14:textId="77777777" w:rsidR="002D26F6" w:rsidRPr="00E01152" w:rsidRDefault="002D26F6" w:rsidP="002D26F6">
            <w:pPr>
              <w:pStyle w:val="a5"/>
              <w:shd w:val="clear" w:color="auto" w:fill="FFFFFF"/>
              <w:ind w:left="426"/>
              <w:jc w:val="center"/>
              <w:rPr>
                <w:sz w:val="24"/>
                <w:szCs w:val="24"/>
                <w:lang w:val="en-US"/>
              </w:rPr>
            </w:pPr>
            <w:r w:rsidRPr="00E01152">
              <w:rPr>
                <w:b/>
                <w:sz w:val="24"/>
                <w:szCs w:val="24"/>
              </w:rPr>
              <w:t>Допоміжна</w:t>
            </w:r>
          </w:p>
          <w:p w14:paraId="7EADDE32" w14:textId="77777777" w:rsidR="002D26F6" w:rsidRPr="00E01152" w:rsidRDefault="002D26F6" w:rsidP="002D26F6">
            <w:pPr>
              <w:pStyle w:val="a5"/>
              <w:numPr>
                <w:ilvl w:val="0"/>
                <w:numId w:val="10"/>
              </w:numPr>
              <w:shd w:val="clear" w:color="auto" w:fill="FFFFFF"/>
              <w:contextualSpacing/>
              <w:jc w:val="both"/>
              <w:rPr>
                <w:sz w:val="24"/>
                <w:szCs w:val="24"/>
                <w:lang w:val="en-US"/>
              </w:rPr>
            </w:pPr>
            <w:r w:rsidRPr="00E01152">
              <w:rPr>
                <w:sz w:val="24"/>
                <w:szCs w:val="24"/>
                <w:lang w:val="en-US"/>
              </w:rPr>
              <w:t>Duckworth M. Business Grammar and Practice. Oxford</w:t>
            </w:r>
            <w:r w:rsidRPr="00E01152">
              <w:rPr>
                <w:sz w:val="24"/>
                <w:szCs w:val="24"/>
              </w:rPr>
              <w:t xml:space="preserve"> </w:t>
            </w:r>
            <w:r w:rsidRPr="00E01152">
              <w:rPr>
                <w:sz w:val="24"/>
                <w:szCs w:val="24"/>
                <w:lang w:val="en-US"/>
              </w:rPr>
              <w:t>: Oxford University Press, 2009. 232 p.</w:t>
            </w:r>
          </w:p>
          <w:p w14:paraId="6F3232E6" w14:textId="77777777" w:rsidR="002D26F6" w:rsidRPr="00E01152" w:rsidRDefault="002D26F6" w:rsidP="002D26F6">
            <w:pPr>
              <w:pStyle w:val="a5"/>
              <w:numPr>
                <w:ilvl w:val="0"/>
                <w:numId w:val="10"/>
              </w:numPr>
              <w:shd w:val="clear" w:color="auto" w:fill="FFFFFF"/>
              <w:contextualSpacing/>
              <w:jc w:val="both"/>
              <w:rPr>
                <w:sz w:val="24"/>
                <w:szCs w:val="24"/>
                <w:lang w:val="en-US"/>
              </w:rPr>
            </w:pPr>
            <w:r w:rsidRPr="00E01152">
              <w:rPr>
                <w:sz w:val="24"/>
                <w:szCs w:val="24"/>
              </w:rPr>
              <w:t>Michael Swan</w:t>
            </w:r>
            <w:r w:rsidRPr="00E01152">
              <w:rPr>
                <w:sz w:val="24"/>
                <w:szCs w:val="24"/>
                <w:lang w:val="en-US"/>
              </w:rPr>
              <w:t xml:space="preserve">, </w:t>
            </w:r>
            <w:r w:rsidRPr="00E01152">
              <w:rPr>
                <w:sz w:val="24"/>
                <w:szCs w:val="24"/>
              </w:rPr>
              <w:t xml:space="preserve"> Practical</w:t>
            </w:r>
            <w:r w:rsidRPr="00E01152">
              <w:rPr>
                <w:sz w:val="24"/>
                <w:szCs w:val="24"/>
                <w:lang w:val="en-US"/>
              </w:rPr>
              <w:t xml:space="preserve"> English Usage. Third edition. Oxford</w:t>
            </w:r>
            <w:r w:rsidRPr="00E01152">
              <w:rPr>
                <w:sz w:val="24"/>
                <w:szCs w:val="24"/>
              </w:rPr>
              <w:t xml:space="preserve"> </w:t>
            </w:r>
            <w:r w:rsidRPr="00E01152">
              <w:rPr>
                <w:sz w:val="24"/>
                <w:szCs w:val="24"/>
                <w:lang w:val="en-US"/>
              </w:rPr>
              <w:t>:</w:t>
            </w:r>
            <w:r w:rsidRPr="00E01152">
              <w:rPr>
                <w:sz w:val="24"/>
                <w:szCs w:val="24"/>
              </w:rPr>
              <w:t xml:space="preserve"> </w:t>
            </w:r>
            <w:r w:rsidRPr="00E01152">
              <w:rPr>
                <w:sz w:val="24"/>
                <w:szCs w:val="24"/>
                <w:lang w:val="en-US"/>
              </w:rPr>
              <w:t xml:space="preserve">University Press, 2009. 658p. </w:t>
            </w:r>
            <w:r w:rsidRPr="00E01152">
              <w:rPr>
                <w:sz w:val="24"/>
                <w:szCs w:val="24"/>
              </w:rPr>
              <w:t xml:space="preserve"> </w:t>
            </w:r>
          </w:p>
          <w:p w14:paraId="73D7A2CE" w14:textId="77777777" w:rsidR="002D26F6" w:rsidRPr="00E01152" w:rsidRDefault="002D26F6" w:rsidP="002D26F6">
            <w:pPr>
              <w:pStyle w:val="a5"/>
              <w:numPr>
                <w:ilvl w:val="0"/>
                <w:numId w:val="10"/>
              </w:numPr>
              <w:shd w:val="clear" w:color="auto" w:fill="FFFFFF"/>
              <w:contextualSpacing/>
              <w:jc w:val="both"/>
              <w:rPr>
                <w:sz w:val="24"/>
                <w:szCs w:val="24"/>
                <w:lang w:val="en-US"/>
              </w:rPr>
            </w:pPr>
            <w:r w:rsidRPr="00E01152">
              <w:rPr>
                <w:sz w:val="24"/>
                <w:szCs w:val="24"/>
              </w:rPr>
              <w:t>Mary Ellen, Munoz Page ESL Grammar Intermediate and Advanced, New Jersey : Research and Education Association 2008. 375 p.</w:t>
            </w:r>
          </w:p>
          <w:p w14:paraId="328D9F6A" w14:textId="77777777" w:rsidR="002D26F6" w:rsidRPr="00E01152" w:rsidRDefault="002D26F6" w:rsidP="002D26F6">
            <w:pPr>
              <w:pStyle w:val="a5"/>
              <w:numPr>
                <w:ilvl w:val="0"/>
                <w:numId w:val="10"/>
              </w:numPr>
              <w:shd w:val="clear" w:color="auto" w:fill="FFFFFF"/>
              <w:contextualSpacing/>
              <w:jc w:val="both"/>
              <w:rPr>
                <w:sz w:val="24"/>
                <w:szCs w:val="24"/>
                <w:lang w:val="en-US"/>
              </w:rPr>
            </w:pPr>
            <w:r w:rsidRPr="00E01152">
              <w:rPr>
                <w:sz w:val="24"/>
                <w:szCs w:val="24"/>
                <w:lang w:val="en-US"/>
              </w:rPr>
              <w:t>Raymond Murphy English Grammar in Use: a self-study reference and practice book for intermediate learners of English. Fifth Edition. Cambridge University Press, 2019. 380 p.</w:t>
            </w:r>
          </w:p>
          <w:p w14:paraId="7E29729B" w14:textId="77777777" w:rsidR="002D26F6" w:rsidRPr="00E01152" w:rsidRDefault="002D26F6" w:rsidP="002D26F6">
            <w:pPr>
              <w:pStyle w:val="a5"/>
              <w:numPr>
                <w:ilvl w:val="0"/>
                <w:numId w:val="10"/>
              </w:numPr>
              <w:shd w:val="clear" w:color="auto" w:fill="FFFFFF"/>
              <w:contextualSpacing/>
              <w:jc w:val="both"/>
              <w:rPr>
                <w:sz w:val="24"/>
                <w:szCs w:val="24"/>
                <w:lang w:val="en-US"/>
              </w:rPr>
            </w:pPr>
            <w:r w:rsidRPr="00E01152">
              <w:rPr>
                <w:sz w:val="24"/>
                <w:szCs w:val="24"/>
              </w:rPr>
              <w:t>Верба Г.В., Верба Л.Г. Граматика сучасної англійської мови (Довідник).</w:t>
            </w:r>
            <w:r w:rsidRPr="00E01152">
              <w:rPr>
                <w:sz w:val="24"/>
                <w:szCs w:val="24"/>
                <w:lang w:val="en-US"/>
              </w:rPr>
              <w:t xml:space="preserve"> </w:t>
            </w:r>
            <w:r w:rsidRPr="00E01152">
              <w:rPr>
                <w:sz w:val="24"/>
                <w:szCs w:val="24"/>
              </w:rPr>
              <w:t>Київ: NJD “ВП Логос-М” 2010. 352 с.</w:t>
            </w:r>
          </w:p>
          <w:p w14:paraId="171EA0FE" w14:textId="77777777" w:rsidR="002D26F6" w:rsidRPr="00E01152" w:rsidRDefault="002D26F6" w:rsidP="002D26F6">
            <w:pPr>
              <w:shd w:val="clear" w:color="auto" w:fill="FFFFFF"/>
              <w:tabs>
                <w:tab w:val="left" w:pos="365"/>
              </w:tabs>
              <w:spacing w:before="14" w:line="226" w:lineRule="exact"/>
              <w:rPr>
                <w:b/>
                <w:sz w:val="24"/>
                <w:szCs w:val="24"/>
              </w:rPr>
            </w:pPr>
          </w:p>
          <w:p w14:paraId="0D12ED58" w14:textId="77777777" w:rsidR="002D26F6" w:rsidRPr="00E01152" w:rsidRDefault="002D26F6" w:rsidP="002D26F6">
            <w:pPr>
              <w:shd w:val="clear" w:color="auto" w:fill="FFFFFF"/>
              <w:tabs>
                <w:tab w:val="left" w:pos="365"/>
              </w:tabs>
              <w:spacing w:before="14" w:line="226" w:lineRule="exact"/>
              <w:jc w:val="center"/>
              <w:rPr>
                <w:spacing w:val="-20"/>
                <w:sz w:val="24"/>
                <w:szCs w:val="24"/>
              </w:rPr>
            </w:pPr>
            <w:r w:rsidRPr="00E01152">
              <w:rPr>
                <w:b/>
                <w:sz w:val="24"/>
                <w:szCs w:val="24"/>
              </w:rPr>
              <w:t>Інформаційні ресурси</w:t>
            </w:r>
          </w:p>
          <w:p w14:paraId="2A27FDDF" w14:textId="77777777" w:rsidR="002D26F6" w:rsidRPr="00E01152" w:rsidRDefault="002D26F6" w:rsidP="002D26F6">
            <w:pPr>
              <w:shd w:val="clear" w:color="auto" w:fill="FFFFFF"/>
              <w:tabs>
                <w:tab w:val="left" w:pos="365"/>
              </w:tabs>
              <w:spacing w:before="14" w:line="226" w:lineRule="exact"/>
              <w:rPr>
                <w:spacing w:val="-20"/>
                <w:sz w:val="24"/>
                <w:szCs w:val="24"/>
              </w:rPr>
            </w:pPr>
          </w:p>
          <w:p w14:paraId="5B4310A1" w14:textId="77777777" w:rsidR="002D26F6" w:rsidRPr="00E01152" w:rsidRDefault="00F559AC" w:rsidP="002D26F6">
            <w:pPr>
              <w:pStyle w:val="a5"/>
              <w:numPr>
                <w:ilvl w:val="0"/>
                <w:numId w:val="9"/>
              </w:numPr>
              <w:shd w:val="clear" w:color="auto" w:fill="FFFFFF"/>
              <w:tabs>
                <w:tab w:val="left" w:pos="365"/>
              </w:tabs>
              <w:adjustRightInd w:val="0"/>
              <w:contextualSpacing/>
              <w:rPr>
                <w:rStyle w:val="ab"/>
                <w:rFonts w:eastAsiaTheme="minorEastAsia"/>
                <w:spacing w:val="-13"/>
                <w:sz w:val="24"/>
                <w:szCs w:val="24"/>
              </w:rPr>
            </w:pPr>
            <w:hyperlink r:id="rId9" w:history="1">
              <w:r w:rsidR="002D26F6" w:rsidRPr="00E01152">
                <w:rPr>
                  <w:rStyle w:val="ab"/>
                  <w:rFonts w:eastAsiaTheme="minorEastAsia"/>
                  <w:spacing w:val="-13"/>
                  <w:sz w:val="24"/>
                  <w:szCs w:val="24"/>
                </w:rPr>
                <w:t>www.pu.if.ua/</w:t>
              </w:r>
            </w:hyperlink>
          </w:p>
          <w:p w14:paraId="36E1C84E" w14:textId="77777777" w:rsidR="002D26F6" w:rsidRPr="00E01152" w:rsidRDefault="00F559AC" w:rsidP="002D26F6">
            <w:pPr>
              <w:pStyle w:val="a5"/>
              <w:numPr>
                <w:ilvl w:val="0"/>
                <w:numId w:val="9"/>
              </w:numPr>
              <w:shd w:val="clear" w:color="auto" w:fill="FFFFFF"/>
              <w:tabs>
                <w:tab w:val="left" w:pos="365"/>
              </w:tabs>
              <w:adjustRightInd w:val="0"/>
              <w:contextualSpacing/>
              <w:rPr>
                <w:spacing w:val="-13"/>
                <w:sz w:val="24"/>
                <w:szCs w:val="24"/>
              </w:rPr>
            </w:pPr>
            <w:hyperlink r:id="rId10" w:history="1">
              <w:r w:rsidR="002D26F6" w:rsidRPr="00E01152">
                <w:rPr>
                  <w:rStyle w:val="ab"/>
                  <w:rFonts w:eastAsiaTheme="minorEastAsia"/>
                  <w:sz w:val="24"/>
                  <w:szCs w:val="24"/>
                </w:rPr>
                <w:t>http://www.eslprintables.com</w:t>
              </w:r>
            </w:hyperlink>
          </w:p>
          <w:p w14:paraId="0ECE2DAF" w14:textId="77777777" w:rsidR="002D26F6" w:rsidRPr="00E01152" w:rsidRDefault="00F559AC" w:rsidP="002D26F6">
            <w:pPr>
              <w:pStyle w:val="a5"/>
              <w:numPr>
                <w:ilvl w:val="0"/>
                <w:numId w:val="9"/>
              </w:numPr>
              <w:shd w:val="clear" w:color="auto" w:fill="FFFFFF"/>
              <w:tabs>
                <w:tab w:val="left" w:pos="365"/>
              </w:tabs>
              <w:adjustRightInd w:val="0"/>
              <w:contextualSpacing/>
              <w:rPr>
                <w:spacing w:val="-13"/>
                <w:sz w:val="24"/>
                <w:szCs w:val="24"/>
              </w:rPr>
            </w:pPr>
            <w:hyperlink r:id="rId11" w:history="1">
              <w:r w:rsidR="002D26F6" w:rsidRPr="00E01152">
                <w:rPr>
                  <w:rStyle w:val="ab"/>
                  <w:rFonts w:eastAsiaTheme="minorEastAsia"/>
                  <w:sz w:val="24"/>
                  <w:szCs w:val="24"/>
                </w:rPr>
                <w:t>http://www.busuu.com</w:t>
              </w:r>
            </w:hyperlink>
          </w:p>
          <w:p w14:paraId="16BB41C8" w14:textId="77777777" w:rsidR="002D26F6" w:rsidRPr="00E01152" w:rsidRDefault="00F559AC" w:rsidP="002D26F6">
            <w:pPr>
              <w:pStyle w:val="a5"/>
              <w:numPr>
                <w:ilvl w:val="0"/>
                <w:numId w:val="9"/>
              </w:numPr>
              <w:shd w:val="clear" w:color="auto" w:fill="FFFFFF"/>
              <w:tabs>
                <w:tab w:val="left" w:pos="365"/>
              </w:tabs>
              <w:adjustRightInd w:val="0"/>
              <w:contextualSpacing/>
              <w:rPr>
                <w:spacing w:val="-13"/>
                <w:sz w:val="24"/>
                <w:szCs w:val="24"/>
              </w:rPr>
            </w:pPr>
            <w:hyperlink r:id="rId12" w:history="1">
              <w:r w:rsidR="002D26F6" w:rsidRPr="00E01152">
                <w:rPr>
                  <w:rStyle w:val="ab"/>
                  <w:rFonts w:eastAsiaTheme="minorEastAsia"/>
                  <w:sz w:val="24"/>
                  <w:szCs w:val="24"/>
                </w:rPr>
                <w:t>http://www.englishclub.com/</w:t>
              </w:r>
            </w:hyperlink>
          </w:p>
          <w:p w14:paraId="28D759C5" w14:textId="77777777" w:rsidR="002D26F6" w:rsidRPr="00E01152" w:rsidRDefault="00F559AC" w:rsidP="002D26F6">
            <w:pPr>
              <w:pStyle w:val="a5"/>
              <w:numPr>
                <w:ilvl w:val="0"/>
                <w:numId w:val="9"/>
              </w:numPr>
              <w:shd w:val="clear" w:color="auto" w:fill="FFFFFF"/>
              <w:tabs>
                <w:tab w:val="left" w:pos="365"/>
              </w:tabs>
              <w:adjustRightInd w:val="0"/>
              <w:contextualSpacing/>
              <w:rPr>
                <w:spacing w:val="-13"/>
                <w:sz w:val="24"/>
                <w:szCs w:val="24"/>
              </w:rPr>
            </w:pPr>
            <w:hyperlink r:id="rId13" w:history="1">
              <w:r w:rsidR="002D26F6" w:rsidRPr="00E01152">
                <w:rPr>
                  <w:rStyle w:val="ab"/>
                  <w:rFonts w:eastAsiaTheme="minorEastAsia"/>
                  <w:sz w:val="24"/>
                  <w:szCs w:val="24"/>
                </w:rPr>
                <w:t>http://esl.about.com/</w:t>
              </w:r>
            </w:hyperlink>
          </w:p>
          <w:p w14:paraId="689B9250" w14:textId="77777777" w:rsidR="002D26F6" w:rsidRPr="00E01152" w:rsidRDefault="00F559AC" w:rsidP="002D26F6">
            <w:pPr>
              <w:pStyle w:val="a5"/>
              <w:numPr>
                <w:ilvl w:val="0"/>
                <w:numId w:val="9"/>
              </w:numPr>
              <w:shd w:val="clear" w:color="auto" w:fill="FFFFFF"/>
              <w:tabs>
                <w:tab w:val="left" w:pos="365"/>
              </w:tabs>
              <w:adjustRightInd w:val="0"/>
              <w:contextualSpacing/>
              <w:rPr>
                <w:spacing w:val="-13"/>
                <w:sz w:val="24"/>
                <w:szCs w:val="24"/>
              </w:rPr>
            </w:pPr>
            <w:hyperlink r:id="rId14" w:history="1">
              <w:r w:rsidR="002D26F6" w:rsidRPr="00E01152">
                <w:rPr>
                  <w:rStyle w:val="ab"/>
                  <w:rFonts w:eastAsiaTheme="minorEastAsia"/>
                  <w:sz w:val="24"/>
                  <w:szCs w:val="24"/>
                </w:rPr>
                <w:t>http://www.britannica.com/</w:t>
              </w:r>
            </w:hyperlink>
          </w:p>
          <w:p w14:paraId="3348E64C" w14:textId="77777777" w:rsidR="002D26F6" w:rsidRPr="00E01152" w:rsidRDefault="00F559AC" w:rsidP="002D26F6">
            <w:pPr>
              <w:pStyle w:val="a5"/>
              <w:numPr>
                <w:ilvl w:val="0"/>
                <w:numId w:val="9"/>
              </w:numPr>
              <w:shd w:val="clear" w:color="auto" w:fill="FFFFFF"/>
              <w:tabs>
                <w:tab w:val="left" w:pos="365"/>
              </w:tabs>
              <w:adjustRightInd w:val="0"/>
              <w:contextualSpacing/>
              <w:rPr>
                <w:spacing w:val="-13"/>
                <w:sz w:val="24"/>
                <w:szCs w:val="24"/>
              </w:rPr>
            </w:pPr>
            <w:hyperlink r:id="rId15" w:history="1">
              <w:r w:rsidR="002D26F6" w:rsidRPr="00E01152">
                <w:rPr>
                  <w:rStyle w:val="ab"/>
                  <w:rFonts w:eastAsiaTheme="minorEastAsia"/>
                  <w:sz w:val="24"/>
                  <w:szCs w:val="24"/>
                </w:rPr>
                <w:t>http://www.english-test.net/</w:t>
              </w:r>
            </w:hyperlink>
          </w:p>
          <w:p w14:paraId="0EB7C648" w14:textId="77777777" w:rsidR="002D26F6" w:rsidRPr="00E01152" w:rsidRDefault="00F559AC" w:rsidP="002D26F6">
            <w:pPr>
              <w:pStyle w:val="a5"/>
              <w:numPr>
                <w:ilvl w:val="0"/>
                <w:numId w:val="9"/>
              </w:numPr>
              <w:shd w:val="clear" w:color="auto" w:fill="FFFFFF"/>
              <w:tabs>
                <w:tab w:val="left" w:pos="365"/>
              </w:tabs>
              <w:adjustRightInd w:val="0"/>
              <w:contextualSpacing/>
              <w:rPr>
                <w:spacing w:val="-13"/>
                <w:sz w:val="24"/>
                <w:szCs w:val="24"/>
              </w:rPr>
            </w:pPr>
            <w:hyperlink r:id="rId16" w:history="1">
              <w:r w:rsidR="002D26F6" w:rsidRPr="00E01152">
                <w:rPr>
                  <w:rStyle w:val="ab"/>
                  <w:rFonts w:eastAsiaTheme="minorEastAsia"/>
                  <w:sz w:val="24"/>
                  <w:szCs w:val="24"/>
                </w:rPr>
                <w:t>http://www.ted.com/</w:t>
              </w:r>
            </w:hyperlink>
          </w:p>
          <w:p w14:paraId="3B3E7560" w14:textId="77777777" w:rsidR="002D26F6" w:rsidRPr="00E01152" w:rsidRDefault="00F559AC" w:rsidP="002D26F6">
            <w:pPr>
              <w:pStyle w:val="a5"/>
              <w:numPr>
                <w:ilvl w:val="0"/>
                <w:numId w:val="9"/>
              </w:numPr>
              <w:shd w:val="clear" w:color="auto" w:fill="FFFFFF"/>
              <w:tabs>
                <w:tab w:val="left" w:pos="365"/>
              </w:tabs>
              <w:adjustRightInd w:val="0"/>
              <w:contextualSpacing/>
              <w:rPr>
                <w:spacing w:val="-13"/>
                <w:sz w:val="24"/>
                <w:szCs w:val="24"/>
              </w:rPr>
            </w:pPr>
            <w:hyperlink r:id="rId17" w:history="1">
              <w:r w:rsidR="002D26F6" w:rsidRPr="00E01152">
                <w:rPr>
                  <w:rStyle w:val="ab"/>
                  <w:rFonts w:eastAsiaTheme="minorEastAsia"/>
                  <w:sz w:val="24"/>
                  <w:szCs w:val="24"/>
                </w:rPr>
                <w:t>http://www.grammarbank.com/</w:t>
              </w:r>
            </w:hyperlink>
          </w:p>
          <w:p w14:paraId="6629A6B6" w14:textId="77777777" w:rsidR="002D26F6" w:rsidRPr="00E01152" w:rsidRDefault="00F559AC" w:rsidP="002D26F6">
            <w:pPr>
              <w:pStyle w:val="a5"/>
              <w:numPr>
                <w:ilvl w:val="0"/>
                <w:numId w:val="9"/>
              </w:numPr>
              <w:shd w:val="clear" w:color="auto" w:fill="FFFFFF"/>
              <w:tabs>
                <w:tab w:val="left" w:pos="365"/>
              </w:tabs>
              <w:adjustRightInd w:val="0"/>
              <w:contextualSpacing/>
              <w:rPr>
                <w:spacing w:val="-13"/>
                <w:sz w:val="24"/>
                <w:szCs w:val="24"/>
              </w:rPr>
            </w:pPr>
            <w:hyperlink r:id="rId18" w:history="1">
              <w:r w:rsidR="002D26F6" w:rsidRPr="00E01152">
                <w:rPr>
                  <w:rStyle w:val="ab"/>
                  <w:rFonts w:eastAsiaTheme="minorEastAsia"/>
                  <w:sz w:val="24"/>
                  <w:szCs w:val="24"/>
                </w:rPr>
                <w:t>http://learnenglish.britishcouncil.org/en/</w:t>
              </w:r>
            </w:hyperlink>
          </w:p>
          <w:p w14:paraId="5129D83D" w14:textId="66ED6EDA" w:rsidR="005D74A1" w:rsidRPr="004E784B" w:rsidRDefault="002D26F6" w:rsidP="002D26F6">
            <w:pPr>
              <w:pStyle w:val="TableParagraph"/>
              <w:tabs>
                <w:tab w:val="left" w:pos="392"/>
              </w:tabs>
              <w:spacing w:line="322" w:lineRule="exact"/>
              <w:ind w:left="110" w:right="276"/>
              <w:rPr>
                <w:sz w:val="24"/>
                <w:szCs w:val="24"/>
              </w:rPr>
            </w:pPr>
            <w:r w:rsidRPr="00E01152">
              <w:rPr>
                <w:sz w:val="24"/>
                <w:szCs w:val="24"/>
                <w:lang w:val="en-US"/>
              </w:rPr>
              <w:t xml:space="preserve">Oxford University Press - </w:t>
            </w:r>
            <w:hyperlink r:id="rId19" w:history="1">
              <w:r w:rsidRPr="00E01152">
                <w:rPr>
                  <w:rStyle w:val="ab"/>
                  <w:rFonts w:eastAsiaTheme="minorEastAsia"/>
                  <w:sz w:val="24"/>
                  <w:szCs w:val="24"/>
                  <w:lang w:val="en-US"/>
                </w:rPr>
                <w:t>http://global.oup.com/?cc=ua</w:t>
              </w:r>
            </w:hyperlink>
          </w:p>
        </w:tc>
      </w:tr>
    </w:tbl>
    <w:p w14:paraId="7EFC0E0B" w14:textId="29F1DB16" w:rsidR="005D74A1" w:rsidRDefault="005D74A1">
      <w:pPr>
        <w:spacing w:before="9"/>
        <w:rPr>
          <w:b/>
          <w:sz w:val="24"/>
          <w:szCs w:val="24"/>
        </w:rPr>
      </w:pPr>
    </w:p>
    <w:p w14:paraId="3E6EAADE" w14:textId="369DD241" w:rsidR="00A0480E" w:rsidRDefault="00A0480E">
      <w:pPr>
        <w:spacing w:before="9"/>
        <w:rPr>
          <w:b/>
          <w:sz w:val="24"/>
          <w:szCs w:val="24"/>
        </w:rPr>
      </w:pPr>
    </w:p>
    <w:p w14:paraId="5F97C5A7" w14:textId="5C8680CA" w:rsidR="00A0480E" w:rsidRDefault="00A0480E">
      <w:pPr>
        <w:spacing w:before="9"/>
        <w:rPr>
          <w:b/>
          <w:sz w:val="24"/>
          <w:szCs w:val="24"/>
        </w:rPr>
      </w:pPr>
    </w:p>
    <w:p w14:paraId="2F07BF84" w14:textId="574B07A3" w:rsidR="00A0480E" w:rsidRDefault="00A0480E">
      <w:pPr>
        <w:spacing w:before="9"/>
        <w:rPr>
          <w:b/>
          <w:sz w:val="24"/>
          <w:szCs w:val="24"/>
        </w:rPr>
      </w:pPr>
    </w:p>
    <w:p w14:paraId="7470EC80" w14:textId="2B2DE71B" w:rsidR="00A0480E" w:rsidRDefault="00A0480E">
      <w:pPr>
        <w:spacing w:before="9"/>
        <w:rPr>
          <w:b/>
          <w:sz w:val="24"/>
          <w:szCs w:val="24"/>
        </w:rPr>
      </w:pPr>
    </w:p>
    <w:p w14:paraId="1B07D359" w14:textId="1643BD53" w:rsidR="00A0480E" w:rsidRDefault="00A0480E">
      <w:pPr>
        <w:spacing w:before="9"/>
        <w:rPr>
          <w:b/>
          <w:sz w:val="24"/>
          <w:szCs w:val="24"/>
        </w:rPr>
      </w:pPr>
    </w:p>
    <w:p w14:paraId="3FC2D146" w14:textId="2FE34625" w:rsidR="00A0480E" w:rsidRDefault="00A0480E">
      <w:pPr>
        <w:spacing w:before="9"/>
        <w:rPr>
          <w:b/>
          <w:sz w:val="24"/>
          <w:szCs w:val="24"/>
        </w:rPr>
      </w:pPr>
    </w:p>
    <w:p w14:paraId="3D06B981" w14:textId="46076F51" w:rsidR="00A0480E" w:rsidRDefault="00A0480E">
      <w:pPr>
        <w:spacing w:before="9"/>
        <w:rPr>
          <w:b/>
          <w:sz w:val="24"/>
          <w:szCs w:val="24"/>
        </w:rPr>
      </w:pPr>
    </w:p>
    <w:p w14:paraId="26464E05" w14:textId="722BD641" w:rsidR="00A0480E" w:rsidRDefault="00A0480E">
      <w:pPr>
        <w:spacing w:before="9"/>
        <w:rPr>
          <w:b/>
          <w:sz w:val="24"/>
          <w:szCs w:val="24"/>
        </w:rPr>
      </w:pPr>
    </w:p>
    <w:p w14:paraId="58703271" w14:textId="634BED0B" w:rsidR="00A0480E" w:rsidRDefault="00A0480E">
      <w:pPr>
        <w:spacing w:before="9"/>
        <w:rPr>
          <w:b/>
          <w:sz w:val="24"/>
          <w:szCs w:val="24"/>
        </w:rPr>
      </w:pPr>
    </w:p>
    <w:p w14:paraId="7D16AA4F" w14:textId="77777777" w:rsidR="00A0480E" w:rsidRPr="00A0480E" w:rsidRDefault="00A0480E">
      <w:pPr>
        <w:spacing w:before="9"/>
        <w:rPr>
          <w:b/>
          <w:sz w:val="24"/>
          <w:szCs w:val="24"/>
        </w:rPr>
      </w:pPr>
    </w:p>
    <w:p w14:paraId="26B3BE73" w14:textId="77777777" w:rsidR="005D74A1" w:rsidRPr="00696707" w:rsidRDefault="00D9635B">
      <w:pPr>
        <w:pStyle w:val="a5"/>
        <w:numPr>
          <w:ilvl w:val="1"/>
          <w:numId w:val="2"/>
        </w:numPr>
        <w:tabs>
          <w:tab w:val="left" w:pos="3726"/>
        </w:tabs>
        <w:spacing w:after="5"/>
        <w:ind w:left="3725"/>
        <w:jc w:val="left"/>
        <w:rPr>
          <w:b/>
          <w:sz w:val="28"/>
          <w:szCs w:val="28"/>
        </w:rPr>
      </w:pPr>
      <w:r w:rsidRPr="00696707">
        <w:rPr>
          <w:b/>
          <w:sz w:val="28"/>
          <w:szCs w:val="28"/>
        </w:rPr>
        <w:t>Контактна</w:t>
      </w:r>
      <w:r w:rsidRPr="00696707">
        <w:rPr>
          <w:b/>
          <w:spacing w:val="-11"/>
          <w:sz w:val="28"/>
          <w:szCs w:val="28"/>
        </w:rPr>
        <w:t xml:space="preserve"> </w:t>
      </w:r>
      <w:r w:rsidRPr="00696707">
        <w:rPr>
          <w:b/>
          <w:sz w:val="28"/>
          <w:szCs w:val="28"/>
        </w:rPr>
        <w:t>інформація</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4931"/>
      </w:tblGrid>
      <w:tr w:rsidR="00A0480E" w:rsidRPr="00A0480E" w14:paraId="55F89092" w14:textId="77777777">
        <w:trPr>
          <w:trHeight w:val="642"/>
        </w:trPr>
        <w:tc>
          <w:tcPr>
            <w:tcW w:w="4645" w:type="dxa"/>
            <w:tcBorders>
              <w:left w:val="single" w:sz="6" w:space="0" w:color="000000"/>
            </w:tcBorders>
          </w:tcPr>
          <w:p w14:paraId="589DFE65" w14:textId="77777777" w:rsidR="005D74A1" w:rsidRPr="00A0480E" w:rsidRDefault="00D9635B">
            <w:pPr>
              <w:pStyle w:val="TableParagraph"/>
              <w:spacing w:line="317" w:lineRule="exact"/>
              <w:ind w:left="110"/>
              <w:rPr>
                <w:sz w:val="24"/>
                <w:szCs w:val="24"/>
              </w:rPr>
            </w:pPr>
            <w:r w:rsidRPr="00A0480E">
              <w:rPr>
                <w:sz w:val="24"/>
                <w:szCs w:val="24"/>
              </w:rPr>
              <w:t>Кафедра</w:t>
            </w:r>
          </w:p>
        </w:tc>
        <w:tc>
          <w:tcPr>
            <w:tcW w:w="4931" w:type="dxa"/>
          </w:tcPr>
          <w:p w14:paraId="4F1CB036" w14:textId="77777777" w:rsidR="001844ED" w:rsidRPr="00A0480E" w:rsidRDefault="001844ED" w:rsidP="001844ED">
            <w:pPr>
              <w:jc w:val="both"/>
              <w:rPr>
                <w:sz w:val="24"/>
                <w:szCs w:val="24"/>
                <w:lang w:eastAsia="ru-RU"/>
              </w:rPr>
            </w:pPr>
            <w:r w:rsidRPr="00A0480E">
              <w:rPr>
                <w:sz w:val="24"/>
                <w:szCs w:val="24"/>
                <w:lang w:eastAsia="ru-RU"/>
              </w:rPr>
              <w:t xml:space="preserve">Івано-Франківськ, вул. </w:t>
            </w:r>
            <w:r w:rsidRPr="00A0480E">
              <w:rPr>
                <w:sz w:val="24"/>
                <w:szCs w:val="24"/>
                <w:lang w:val="ru-RU" w:eastAsia="ru-RU"/>
              </w:rPr>
              <w:t>Шевченка</w:t>
            </w:r>
            <w:r w:rsidRPr="00A0480E">
              <w:rPr>
                <w:sz w:val="24"/>
                <w:szCs w:val="24"/>
                <w:lang w:eastAsia="ru-RU"/>
              </w:rPr>
              <w:t xml:space="preserve">, </w:t>
            </w:r>
            <w:r w:rsidRPr="00A0480E">
              <w:rPr>
                <w:sz w:val="24"/>
                <w:szCs w:val="24"/>
                <w:lang w:val="ru-RU" w:eastAsia="ru-RU"/>
              </w:rPr>
              <w:t>57</w:t>
            </w:r>
            <w:r w:rsidRPr="00A0480E">
              <w:rPr>
                <w:sz w:val="24"/>
                <w:szCs w:val="24"/>
                <w:lang w:eastAsia="ru-RU"/>
              </w:rPr>
              <w:t xml:space="preserve">, каб. </w:t>
            </w:r>
            <w:r w:rsidRPr="00A0480E">
              <w:rPr>
                <w:sz w:val="24"/>
                <w:szCs w:val="24"/>
                <w:lang w:val="ru-RU" w:eastAsia="ru-RU"/>
              </w:rPr>
              <w:t>707</w:t>
            </w:r>
          </w:p>
          <w:p w14:paraId="40354082" w14:textId="1AA0D459" w:rsidR="005D74A1" w:rsidRPr="00A0480E" w:rsidRDefault="001844ED" w:rsidP="001844ED">
            <w:pPr>
              <w:jc w:val="both"/>
              <w:rPr>
                <w:sz w:val="24"/>
                <w:szCs w:val="24"/>
              </w:rPr>
            </w:pPr>
            <w:r w:rsidRPr="00A0480E">
              <w:rPr>
                <w:sz w:val="24"/>
                <w:szCs w:val="24"/>
                <w:lang w:eastAsia="ru-RU"/>
              </w:rPr>
              <w:t xml:space="preserve"> </w:t>
            </w:r>
            <w:r w:rsidRPr="00A0480E">
              <w:rPr>
                <w:sz w:val="24"/>
                <w:szCs w:val="24"/>
              </w:rPr>
              <w:t>(0342)</w:t>
            </w:r>
            <w:r w:rsidRPr="00A0480E">
              <w:rPr>
                <w:sz w:val="24"/>
                <w:szCs w:val="24"/>
                <w:lang w:val="ru-RU"/>
              </w:rPr>
              <w:t>59-61-40</w:t>
            </w:r>
            <w:r>
              <w:rPr>
                <w:sz w:val="24"/>
                <w:szCs w:val="24"/>
                <w:lang w:val="ru-RU"/>
              </w:rPr>
              <w:t xml:space="preserve">     </w:t>
            </w:r>
            <w:r w:rsidRPr="00A0480E">
              <w:rPr>
                <w:sz w:val="24"/>
                <w:szCs w:val="24"/>
                <w:lang w:eastAsia="ru-RU"/>
              </w:rPr>
              <w:t xml:space="preserve"> </w:t>
            </w:r>
            <w:r w:rsidRPr="00A0480E">
              <w:rPr>
                <w:rStyle w:val="ab"/>
                <w:color w:val="auto"/>
                <w:sz w:val="24"/>
                <w:szCs w:val="24"/>
                <w:lang w:val="en-US" w:eastAsia="ru-RU"/>
              </w:rPr>
              <w:t>kim</w:t>
            </w:r>
            <w:hyperlink r:id="rId20" w:history="1">
              <w:r w:rsidRPr="00A0480E">
                <w:rPr>
                  <w:rStyle w:val="ab"/>
                  <w:color w:val="auto"/>
                  <w:sz w:val="24"/>
                  <w:szCs w:val="24"/>
                  <w:shd w:val="clear" w:color="auto" w:fill="FFFFFF"/>
                  <w:lang w:val="ru-RU"/>
                </w:rPr>
                <w:t>@</w:t>
              </w:r>
              <w:r w:rsidRPr="00A0480E">
                <w:rPr>
                  <w:rStyle w:val="ab"/>
                  <w:color w:val="auto"/>
                  <w:sz w:val="24"/>
                  <w:szCs w:val="24"/>
                  <w:shd w:val="clear" w:color="auto" w:fill="FFFFFF"/>
                  <w:lang w:val="en-US"/>
                </w:rPr>
                <w:t>pnu</w:t>
              </w:r>
              <w:r w:rsidRPr="00A0480E">
                <w:rPr>
                  <w:rStyle w:val="ab"/>
                  <w:color w:val="auto"/>
                  <w:sz w:val="24"/>
                  <w:szCs w:val="24"/>
                  <w:shd w:val="clear" w:color="auto" w:fill="FFFFFF"/>
                  <w:lang w:val="ru-RU"/>
                </w:rPr>
                <w:t>.</w:t>
              </w:r>
              <w:r w:rsidRPr="00A0480E">
                <w:rPr>
                  <w:rStyle w:val="ab"/>
                  <w:color w:val="auto"/>
                  <w:sz w:val="24"/>
                  <w:szCs w:val="24"/>
                  <w:shd w:val="clear" w:color="auto" w:fill="FFFFFF"/>
                  <w:lang w:val="en-US"/>
                </w:rPr>
                <w:t>edu</w:t>
              </w:r>
              <w:r w:rsidRPr="00A0480E">
                <w:rPr>
                  <w:rStyle w:val="ab"/>
                  <w:color w:val="auto"/>
                  <w:sz w:val="24"/>
                  <w:szCs w:val="24"/>
                  <w:shd w:val="clear" w:color="auto" w:fill="FFFFFF"/>
                  <w:lang w:val="ru-RU"/>
                </w:rPr>
                <w:t>.</w:t>
              </w:r>
              <w:r w:rsidRPr="00A0480E">
                <w:rPr>
                  <w:rStyle w:val="ab"/>
                  <w:color w:val="auto"/>
                  <w:sz w:val="24"/>
                  <w:szCs w:val="24"/>
                  <w:shd w:val="clear" w:color="auto" w:fill="FFFFFF"/>
                  <w:lang w:val="en-US"/>
                </w:rPr>
                <w:t>ua</w:t>
              </w:r>
            </w:hyperlink>
          </w:p>
        </w:tc>
      </w:tr>
      <w:tr w:rsidR="00A0480E" w:rsidRPr="00A0480E" w14:paraId="092D5E71" w14:textId="77777777">
        <w:trPr>
          <w:trHeight w:val="641"/>
        </w:trPr>
        <w:tc>
          <w:tcPr>
            <w:tcW w:w="4645" w:type="dxa"/>
            <w:tcBorders>
              <w:left w:val="single" w:sz="6" w:space="0" w:color="000000"/>
            </w:tcBorders>
          </w:tcPr>
          <w:p w14:paraId="3BCF069C" w14:textId="77777777" w:rsidR="005D74A1" w:rsidRPr="00A0480E" w:rsidRDefault="00D9635B">
            <w:pPr>
              <w:pStyle w:val="TableParagraph"/>
              <w:spacing w:line="311" w:lineRule="exact"/>
              <w:ind w:left="110"/>
              <w:rPr>
                <w:sz w:val="24"/>
                <w:szCs w:val="24"/>
              </w:rPr>
            </w:pPr>
            <w:r w:rsidRPr="00A0480E">
              <w:rPr>
                <w:sz w:val="24"/>
                <w:szCs w:val="24"/>
              </w:rPr>
              <w:t>Викладач</w:t>
            </w:r>
            <w:r w:rsidRPr="00A0480E">
              <w:rPr>
                <w:spacing w:val="-2"/>
                <w:sz w:val="24"/>
                <w:szCs w:val="24"/>
              </w:rPr>
              <w:t xml:space="preserve"> </w:t>
            </w:r>
            <w:r w:rsidRPr="00A0480E">
              <w:rPr>
                <w:sz w:val="24"/>
                <w:szCs w:val="24"/>
              </w:rPr>
              <w:t>(і)</w:t>
            </w:r>
          </w:p>
          <w:p w14:paraId="103D52C9" w14:textId="77777777" w:rsidR="005D74A1" w:rsidRPr="00A0480E" w:rsidRDefault="00D9635B">
            <w:pPr>
              <w:pStyle w:val="TableParagraph"/>
              <w:spacing w:line="311" w:lineRule="exact"/>
              <w:ind w:left="110"/>
              <w:rPr>
                <w:sz w:val="24"/>
                <w:szCs w:val="24"/>
              </w:rPr>
            </w:pPr>
            <w:r w:rsidRPr="00A0480E">
              <w:rPr>
                <w:sz w:val="24"/>
                <w:szCs w:val="24"/>
              </w:rPr>
              <w:t>Гостьові</w:t>
            </w:r>
            <w:r w:rsidRPr="00A0480E">
              <w:rPr>
                <w:spacing w:val="-6"/>
                <w:sz w:val="24"/>
                <w:szCs w:val="24"/>
              </w:rPr>
              <w:t xml:space="preserve"> </w:t>
            </w:r>
            <w:r w:rsidRPr="00A0480E">
              <w:rPr>
                <w:sz w:val="24"/>
                <w:szCs w:val="24"/>
              </w:rPr>
              <w:t>лектори</w:t>
            </w:r>
          </w:p>
        </w:tc>
        <w:tc>
          <w:tcPr>
            <w:tcW w:w="4931" w:type="dxa"/>
          </w:tcPr>
          <w:p w14:paraId="40CEEED7" w14:textId="797DF343" w:rsidR="001844ED" w:rsidRPr="00A0480E" w:rsidRDefault="006D6F86" w:rsidP="001844ED">
            <w:pPr>
              <w:jc w:val="both"/>
              <w:rPr>
                <w:sz w:val="24"/>
                <w:szCs w:val="24"/>
                <w:lang w:eastAsia="ru-RU"/>
              </w:rPr>
            </w:pPr>
            <w:r>
              <w:rPr>
                <w:sz w:val="24"/>
                <w:szCs w:val="24"/>
                <w:lang w:eastAsia="ru-RU"/>
              </w:rPr>
              <w:t>Остапчук Я.В.</w:t>
            </w:r>
          </w:p>
          <w:p w14:paraId="5DAD87A5" w14:textId="5AB1E2CC" w:rsidR="001844ED" w:rsidRDefault="001844ED" w:rsidP="001844ED">
            <w:pPr>
              <w:jc w:val="both"/>
              <w:rPr>
                <w:sz w:val="24"/>
                <w:szCs w:val="24"/>
                <w:lang w:eastAsia="ru-RU"/>
              </w:rPr>
            </w:pPr>
            <w:r>
              <w:rPr>
                <w:sz w:val="24"/>
                <w:szCs w:val="24"/>
                <w:lang w:eastAsia="ru-RU"/>
              </w:rPr>
              <w:t>доцент кафедри іноземних мов</w:t>
            </w:r>
            <w:r w:rsidRPr="004E784B">
              <w:rPr>
                <w:sz w:val="24"/>
                <w:szCs w:val="24"/>
                <w:lang w:eastAsia="ru-RU"/>
              </w:rPr>
              <w:t xml:space="preserve"> Прикарпатського</w:t>
            </w:r>
            <w:r w:rsidRPr="00A0480E">
              <w:rPr>
                <w:sz w:val="24"/>
                <w:szCs w:val="24"/>
                <w:lang w:eastAsia="ru-RU"/>
              </w:rPr>
              <w:t xml:space="preserve"> </w:t>
            </w:r>
            <w:r w:rsidRPr="004E784B">
              <w:rPr>
                <w:sz w:val="24"/>
                <w:szCs w:val="24"/>
                <w:lang w:eastAsia="ru-RU"/>
              </w:rPr>
              <w:t>н</w:t>
            </w:r>
            <w:r w:rsidRPr="00A0480E">
              <w:rPr>
                <w:sz w:val="24"/>
                <w:szCs w:val="24"/>
              </w:rPr>
              <w:t xml:space="preserve">аціонального університету </w:t>
            </w:r>
            <w:r w:rsidRPr="004E784B">
              <w:rPr>
                <w:sz w:val="24"/>
                <w:szCs w:val="24"/>
              </w:rPr>
              <w:t>ім.В.Стефаника</w:t>
            </w:r>
            <w:r w:rsidRPr="00A0480E">
              <w:rPr>
                <w:sz w:val="24"/>
                <w:szCs w:val="24"/>
                <w:lang w:eastAsia="ru-RU"/>
              </w:rPr>
              <w:t xml:space="preserve">, </w:t>
            </w:r>
            <w:r>
              <w:rPr>
                <w:sz w:val="24"/>
                <w:szCs w:val="24"/>
                <w:lang w:eastAsia="ru-RU"/>
              </w:rPr>
              <w:t xml:space="preserve">кандидат </w:t>
            </w:r>
            <w:r w:rsidR="006D6F86">
              <w:rPr>
                <w:sz w:val="24"/>
                <w:szCs w:val="24"/>
                <w:lang w:eastAsia="ru-RU"/>
              </w:rPr>
              <w:t>філологічних</w:t>
            </w:r>
            <w:r w:rsidRPr="00A0480E">
              <w:rPr>
                <w:sz w:val="24"/>
                <w:szCs w:val="24"/>
                <w:lang w:eastAsia="ru-RU"/>
              </w:rPr>
              <w:t xml:space="preserve"> наук;</w:t>
            </w:r>
          </w:p>
          <w:p w14:paraId="1B9DA0C5" w14:textId="6CE8FA15" w:rsidR="005D74A1" w:rsidRPr="004E784B" w:rsidRDefault="005D74A1" w:rsidP="005C394C">
            <w:pPr>
              <w:jc w:val="both"/>
              <w:rPr>
                <w:sz w:val="24"/>
                <w:szCs w:val="24"/>
              </w:rPr>
            </w:pPr>
          </w:p>
        </w:tc>
      </w:tr>
      <w:tr w:rsidR="005D74A1" w:rsidRPr="00A0480E" w14:paraId="47281F6A" w14:textId="77777777" w:rsidTr="00F20793">
        <w:trPr>
          <w:trHeight w:val="554"/>
        </w:trPr>
        <w:tc>
          <w:tcPr>
            <w:tcW w:w="4645" w:type="dxa"/>
            <w:tcBorders>
              <w:left w:val="single" w:sz="6" w:space="0" w:color="000000"/>
            </w:tcBorders>
          </w:tcPr>
          <w:p w14:paraId="2C8CC35C" w14:textId="77777777" w:rsidR="005D74A1" w:rsidRPr="00A0480E" w:rsidRDefault="00D9635B">
            <w:pPr>
              <w:pStyle w:val="TableParagraph"/>
              <w:spacing w:line="303" w:lineRule="exact"/>
              <w:ind w:left="110"/>
              <w:rPr>
                <w:sz w:val="24"/>
                <w:szCs w:val="24"/>
              </w:rPr>
            </w:pPr>
            <w:r w:rsidRPr="00A0480E">
              <w:rPr>
                <w:sz w:val="24"/>
                <w:szCs w:val="24"/>
              </w:rPr>
              <w:t>Контактна</w:t>
            </w:r>
            <w:r w:rsidRPr="00A0480E">
              <w:rPr>
                <w:spacing w:val="-7"/>
                <w:sz w:val="24"/>
                <w:szCs w:val="24"/>
              </w:rPr>
              <w:t xml:space="preserve"> </w:t>
            </w:r>
            <w:r w:rsidRPr="00A0480E">
              <w:rPr>
                <w:sz w:val="24"/>
                <w:szCs w:val="24"/>
              </w:rPr>
              <w:t>інформація</w:t>
            </w:r>
            <w:r w:rsidRPr="00A0480E">
              <w:rPr>
                <w:spacing w:val="-7"/>
                <w:sz w:val="24"/>
                <w:szCs w:val="24"/>
              </w:rPr>
              <w:t xml:space="preserve"> </w:t>
            </w:r>
            <w:r w:rsidRPr="00A0480E">
              <w:rPr>
                <w:sz w:val="24"/>
                <w:szCs w:val="24"/>
              </w:rPr>
              <w:t>викладача</w:t>
            </w:r>
          </w:p>
        </w:tc>
        <w:tc>
          <w:tcPr>
            <w:tcW w:w="4931" w:type="dxa"/>
          </w:tcPr>
          <w:p w14:paraId="2F2F5DA4" w14:textId="3F2E7E10" w:rsidR="00F20793" w:rsidRPr="005C394C" w:rsidRDefault="006D6F86" w:rsidP="005C394C">
            <w:pPr>
              <w:pStyle w:val="TableParagraph"/>
              <w:spacing w:line="303" w:lineRule="exact"/>
              <w:ind w:left="112"/>
              <w:rPr>
                <w:color w:val="0563C1"/>
                <w:u w:val="single"/>
              </w:rPr>
            </w:pPr>
            <w:hyperlink r:id="rId21" w:history="1">
              <w:r w:rsidRPr="00485602">
                <w:rPr>
                  <w:rStyle w:val="ab"/>
                  <w:sz w:val="24"/>
                  <w:szCs w:val="24"/>
                  <w:lang w:val="en-US"/>
                </w:rPr>
                <w:t>yana</w:t>
              </w:r>
              <w:r w:rsidRPr="00485602">
                <w:rPr>
                  <w:rStyle w:val="ab"/>
                  <w:sz w:val="24"/>
                  <w:szCs w:val="24"/>
                </w:rPr>
                <w:t>.</w:t>
              </w:r>
              <w:r w:rsidRPr="00485602">
                <w:rPr>
                  <w:rStyle w:val="ab"/>
                  <w:sz w:val="24"/>
                  <w:szCs w:val="24"/>
                  <w:lang w:val="en-US"/>
                </w:rPr>
                <w:t>ostapchuk</w:t>
              </w:r>
              <w:r w:rsidRPr="00485602">
                <w:rPr>
                  <w:rStyle w:val="ab"/>
                  <w:sz w:val="24"/>
                  <w:szCs w:val="24"/>
                </w:rPr>
                <w:t>@</w:t>
              </w:r>
              <w:r w:rsidRPr="00485602">
                <w:rPr>
                  <w:rStyle w:val="ab"/>
                  <w:sz w:val="24"/>
                  <w:szCs w:val="24"/>
                  <w:lang w:val="en-US"/>
                </w:rPr>
                <w:t>pnu</w:t>
              </w:r>
              <w:r w:rsidRPr="00485602">
                <w:rPr>
                  <w:rStyle w:val="ab"/>
                  <w:sz w:val="24"/>
                  <w:szCs w:val="24"/>
                </w:rPr>
                <w:t>.</w:t>
              </w:r>
              <w:r w:rsidRPr="00485602">
                <w:rPr>
                  <w:rStyle w:val="ab"/>
                  <w:sz w:val="24"/>
                  <w:szCs w:val="24"/>
                  <w:lang w:val="en-US"/>
                </w:rPr>
                <w:t>edu</w:t>
              </w:r>
              <w:r w:rsidRPr="00485602">
                <w:rPr>
                  <w:rStyle w:val="ab"/>
                  <w:sz w:val="24"/>
                  <w:szCs w:val="24"/>
                </w:rPr>
                <w:t>.</w:t>
              </w:r>
              <w:r w:rsidRPr="00485602">
                <w:rPr>
                  <w:rStyle w:val="ab"/>
                  <w:sz w:val="24"/>
                  <w:szCs w:val="24"/>
                  <w:lang w:val="en-US"/>
                </w:rPr>
                <w:t>ua</w:t>
              </w:r>
            </w:hyperlink>
          </w:p>
        </w:tc>
      </w:tr>
    </w:tbl>
    <w:p w14:paraId="694A003E" w14:textId="77777777" w:rsidR="005D74A1" w:rsidRPr="00A0480E" w:rsidRDefault="005D74A1">
      <w:pPr>
        <w:spacing w:line="303" w:lineRule="exact"/>
        <w:rPr>
          <w:sz w:val="24"/>
          <w:szCs w:val="24"/>
        </w:rPr>
        <w:sectPr w:rsidR="005D74A1" w:rsidRPr="00A0480E" w:rsidSect="00D9635B">
          <w:pgSz w:w="11920" w:h="16850"/>
          <w:pgMar w:top="840" w:right="1137" w:bottom="280" w:left="1200" w:header="708" w:footer="708" w:gutter="0"/>
          <w:cols w:space="720"/>
        </w:sectPr>
      </w:pPr>
    </w:p>
    <w:tbl>
      <w:tblPr>
        <w:tblStyle w:val="a8"/>
        <w:tblW w:w="9606" w:type="dxa"/>
        <w:tblLook w:val="04A0" w:firstRow="1" w:lastRow="0" w:firstColumn="1" w:lastColumn="0" w:noHBand="0" w:noVBand="1"/>
      </w:tblPr>
      <w:tblGrid>
        <w:gridCol w:w="9606"/>
      </w:tblGrid>
      <w:tr w:rsidR="00A0480E" w:rsidRPr="00A0480E" w14:paraId="33838C68" w14:textId="77777777" w:rsidTr="00FA36D1">
        <w:tc>
          <w:tcPr>
            <w:tcW w:w="9606" w:type="dxa"/>
          </w:tcPr>
          <w:p w14:paraId="3194C62D" w14:textId="77777777" w:rsidR="00D9635B" w:rsidRPr="00696707" w:rsidRDefault="00D9635B" w:rsidP="00FA36D1">
            <w:pPr>
              <w:pStyle w:val="a3"/>
              <w:spacing w:before="2"/>
              <w:jc w:val="center"/>
              <w:rPr>
                <w:b w:val="0"/>
              </w:rPr>
            </w:pPr>
            <w:r w:rsidRPr="00696707">
              <w:rPr>
                <w:lang w:val="en-US"/>
              </w:rPr>
              <w:lastRenderedPageBreak/>
              <w:t xml:space="preserve">8. </w:t>
            </w:r>
            <w:r w:rsidRPr="00696707">
              <w:t>Політика</w:t>
            </w:r>
            <w:r w:rsidRPr="00696707">
              <w:rPr>
                <w:spacing w:val="-5"/>
              </w:rPr>
              <w:t xml:space="preserve"> </w:t>
            </w:r>
            <w:r w:rsidRPr="00696707">
              <w:t>навчальної</w:t>
            </w:r>
            <w:r w:rsidRPr="00696707">
              <w:rPr>
                <w:spacing w:val="-2"/>
              </w:rPr>
              <w:t xml:space="preserve"> </w:t>
            </w:r>
            <w:r w:rsidRPr="00696707">
              <w:t>дисципліни</w:t>
            </w:r>
          </w:p>
        </w:tc>
      </w:tr>
      <w:tr w:rsidR="00A0480E" w:rsidRPr="00A0480E" w14:paraId="30CEAD7D" w14:textId="77777777" w:rsidTr="00D9635B">
        <w:tc>
          <w:tcPr>
            <w:tcW w:w="9606" w:type="dxa"/>
          </w:tcPr>
          <w:p w14:paraId="58AE4660" w14:textId="77777777" w:rsidR="00D9635B" w:rsidRPr="00A0480E" w:rsidRDefault="00D9635B" w:rsidP="00FA36D1">
            <w:pPr>
              <w:pStyle w:val="a3"/>
              <w:spacing w:before="2"/>
              <w:rPr>
                <w:b w:val="0"/>
                <w:bCs w:val="0"/>
                <w:sz w:val="24"/>
                <w:szCs w:val="24"/>
              </w:rPr>
            </w:pPr>
            <w:r w:rsidRPr="00A0480E">
              <w:rPr>
                <w:b w:val="0"/>
                <w:bCs w:val="0"/>
                <w:sz w:val="24"/>
                <w:szCs w:val="24"/>
              </w:rPr>
              <w:t>Дотримання</w:t>
            </w:r>
            <w:r w:rsidRPr="00A0480E">
              <w:rPr>
                <w:b w:val="0"/>
                <w:bCs w:val="0"/>
                <w:spacing w:val="1"/>
                <w:sz w:val="24"/>
                <w:szCs w:val="24"/>
              </w:rPr>
              <w:t xml:space="preserve"> </w:t>
            </w:r>
            <w:r w:rsidRPr="00A0480E">
              <w:rPr>
                <w:b w:val="0"/>
                <w:bCs w:val="0"/>
                <w:sz w:val="24"/>
                <w:szCs w:val="24"/>
              </w:rPr>
              <w:t>академічної</w:t>
            </w:r>
            <w:r w:rsidRPr="00A0480E">
              <w:rPr>
                <w:b w:val="0"/>
                <w:bCs w:val="0"/>
                <w:spacing w:val="1"/>
                <w:sz w:val="24"/>
                <w:szCs w:val="24"/>
              </w:rPr>
              <w:t xml:space="preserve"> </w:t>
            </w:r>
            <w:r w:rsidRPr="00A0480E">
              <w:rPr>
                <w:b w:val="0"/>
                <w:bCs w:val="0"/>
                <w:sz w:val="24"/>
                <w:szCs w:val="24"/>
              </w:rPr>
              <w:t>доброчесності</w:t>
            </w:r>
            <w:r w:rsidRPr="00A0480E">
              <w:rPr>
                <w:b w:val="0"/>
                <w:bCs w:val="0"/>
                <w:spacing w:val="1"/>
                <w:sz w:val="24"/>
                <w:szCs w:val="24"/>
              </w:rPr>
              <w:t xml:space="preserve"> </w:t>
            </w:r>
            <w:r w:rsidRPr="00A0480E">
              <w:rPr>
                <w:b w:val="0"/>
                <w:bCs w:val="0"/>
                <w:sz w:val="24"/>
                <w:szCs w:val="24"/>
              </w:rPr>
              <w:t>засновується</w:t>
            </w:r>
            <w:r w:rsidRPr="00A0480E">
              <w:rPr>
                <w:b w:val="0"/>
                <w:bCs w:val="0"/>
                <w:spacing w:val="1"/>
                <w:sz w:val="24"/>
                <w:szCs w:val="24"/>
              </w:rPr>
              <w:t xml:space="preserve"> </w:t>
            </w:r>
            <w:r w:rsidRPr="00A0480E">
              <w:rPr>
                <w:b w:val="0"/>
                <w:bCs w:val="0"/>
                <w:sz w:val="24"/>
                <w:szCs w:val="24"/>
              </w:rPr>
              <w:t>на</w:t>
            </w:r>
            <w:r w:rsidRPr="00A0480E">
              <w:rPr>
                <w:b w:val="0"/>
                <w:bCs w:val="0"/>
                <w:spacing w:val="1"/>
                <w:sz w:val="24"/>
                <w:szCs w:val="24"/>
              </w:rPr>
              <w:t xml:space="preserve"> </w:t>
            </w:r>
            <w:r w:rsidRPr="00A0480E">
              <w:rPr>
                <w:b w:val="0"/>
                <w:bCs w:val="0"/>
                <w:sz w:val="24"/>
                <w:szCs w:val="24"/>
              </w:rPr>
              <w:t>ряді</w:t>
            </w:r>
            <w:r w:rsidRPr="00A0480E">
              <w:rPr>
                <w:b w:val="0"/>
                <w:bCs w:val="0"/>
                <w:spacing w:val="1"/>
                <w:sz w:val="24"/>
                <w:szCs w:val="24"/>
              </w:rPr>
              <w:t xml:space="preserve"> </w:t>
            </w:r>
            <w:r w:rsidRPr="00A0480E">
              <w:rPr>
                <w:b w:val="0"/>
                <w:bCs w:val="0"/>
                <w:sz w:val="24"/>
                <w:szCs w:val="24"/>
              </w:rPr>
              <w:t>положень</w:t>
            </w:r>
            <w:r w:rsidRPr="00A0480E">
              <w:rPr>
                <w:b w:val="0"/>
                <w:bCs w:val="0"/>
                <w:spacing w:val="1"/>
                <w:sz w:val="24"/>
                <w:szCs w:val="24"/>
              </w:rPr>
              <w:t xml:space="preserve"> </w:t>
            </w:r>
            <w:r w:rsidRPr="00A0480E">
              <w:rPr>
                <w:b w:val="0"/>
                <w:bCs w:val="0"/>
                <w:sz w:val="24"/>
                <w:szCs w:val="24"/>
              </w:rPr>
              <w:t>та</w:t>
            </w:r>
            <w:r w:rsidRPr="00A0480E">
              <w:rPr>
                <w:b w:val="0"/>
                <w:bCs w:val="0"/>
                <w:spacing w:val="1"/>
                <w:sz w:val="24"/>
                <w:szCs w:val="24"/>
              </w:rPr>
              <w:t xml:space="preserve"> </w:t>
            </w:r>
            <w:r w:rsidRPr="00A0480E">
              <w:rPr>
                <w:b w:val="0"/>
                <w:bCs w:val="0"/>
                <w:sz w:val="24"/>
                <w:szCs w:val="24"/>
              </w:rPr>
              <w:t>принципів</w:t>
            </w:r>
            <w:r w:rsidRPr="00A0480E">
              <w:rPr>
                <w:b w:val="0"/>
                <w:bCs w:val="0"/>
                <w:spacing w:val="1"/>
                <w:sz w:val="24"/>
                <w:szCs w:val="24"/>
              </w:rPr>
              <w:t xml:space="preserve"> </w:t>
            </w:r>
            <w:r w:rsidRPr="00A0480E">
              <w:rPr>
                <w:b w:val="0"/>
                <w:bCs w:val="0"/>
                <w:sz w:val="24"/>
                <w:szCs w:val="24"/>
              </w:rPr>
              <w:t>академічної</w:t>
            </w:r>
            <w:r w:rsidRPr="00A0480E">
              <w:rPr>
                <w:b w:val="0"/>
                <w:bCs w:val="0"/>
                <w:spacing w:val="1"/>
                <w:sz w:val="24"/>
                <w:szCs w:val="24"/>
              </w:rPr>
              <w:t xml:space="preserve"> </w:t>
            </w:r>
            <w:r w:rsidRPr="00A0480E">
              <w:rPr>
                <w:b w:val="0"/>
                <w:bCs w:val="0"/>
                <w:sz w:val="24"/>
                <w:szCs w:val="24"/>
              </w:rPr>
              <w:t>доброчесності,</w:t>
            </w:r>
            <w:r w:rsidRPr="00A0480E">
              <w:rPr>
                <w:b w:val="0"/>
                <w:bCs w:val="0"/>
                <w:spacing w:val="1"/>
                <w:sz w:val="24"/>
                <w:szCs w:val="24"/>
              </w:rPr>
              <w:t xml:space="preserve"> </w:t>
            </w:r>
            <w:r w:rsidRPr="00A0480E">
              <w:rPr>
                <w:b w:val="0"/>
                <w:bCs w:val="0"/>
                <w:sz w:val="24"/>
                <w:szCs w:val="24"/>
              </w:rPr>
              <w:t>що</w:t>
            </w:r>
            <w:r w:rsidRPr="00A0480E">
              <w:rPr>
                <w:b w:val="0"/>
                <w:bCs w:val="0"/>
                <w:spacing w:val="1"/>
                <w:sz w:val="24"/>
                <w:szCs w:val="24"/>
              </w:rPr>
              <w:t xml:space="preserve"> </w:t>
            </w:r>
            <w:r w:rsidRPr="00A0480E">
              <w:rPr>
                <w:b w:val="0"/>
                <w:bCs w:val="0"/>
                <w:sz w:val="24"/>
                <w:szCs w:val="24"/>
              </w:rPr>
              <w:t>регламентують діяльність здобувачів вищої освіти та викладачів</w:t>
            </w:r>
            <w:r w:rsidRPr="00A0480E">
              <w:rPr>
                <w:b w:val="0"/>
                <w:bCs w:val="0"/>
                <w:spacing w:val="1"/>
                <w:sz w:val="24"/>
                <w:szCs w:val="24"/>
              </w:rPr>
              <w:t xml:space="preserve"> </w:t>
            </w:r>
            <w:r w:rsidRPr="00A0480E">
              <w:rPr>
                <w:b w:val="0"/>
                <w:bCs w:val="0"/>
                <w:sz w:val="24"/>
                <w:szCs w:val="24"/>
              </w:rPr>
              <w:t xml:space="preserve">університету. Ознайомитися з даними положеннями та документами можна за посиланням: </w:t>
            </w:r>
            <w:hyperlink r:id="rId22" w:history="1">
              <w:r w:rsidRPr="00A0480E">
                <w:rPr>
                  <w:rStyle w:val="ab"/>
                  <w:b w:val="0"/>
                  <w:bCs w:val="0"/>
                  <w:color w:val="auto"/>
                  <w:sz w:val="24"/>
                  <w:szCs w:val="24"/>
                </w:rPr>
                <w:t>https://pnu.edu.ua/положення-про-запобігання-плагіату/</w:t>
              </w:r>
            </w:hyperlink>
          </w:p>
        </w:tc>
      </w:tr>
      <w:tr w:rsidR="00A0480E" w:rsidRPr="00A0480E" w14:paraId="1DD7FF84" w14:textId="77777777" w:rsidTr="00D9635B">
        <w:tc>
          <w:tcPr>
            <w:tcW w:w="9606" w:type="dxa"/>
          </w:tcPr>
          <w:p w14:paraId="03E25B5F" w14:textId="77777777" w:rsidR="00D9635B" w:rsidRPr="00A0480E" w:rsidRDefault="00D9635B" w:rsidP="00FA36D1">
            <w:pPr>
              <w:pStyle w:val="a3"/>
              <w:spacing w:before="2"/>
              <w:rPr>
                <w:b w:val="0"/>
                <w:bCs w:val="0"/>
                <w:sz w:val="24"/>
                <w:szCs w:val="24"/>
                <w:lang w:val="pl-PL"/>
              </w:rPr>
            </w:pPr>
            <w:r w:rsidRPr="00A0480E">
              <w:rPr>
                <w:b w:val="0"/>
                <w:bCs w:val="0"/>
                <w:sz w:val="24"/>
                <w:szCs w:val="24"/>
              </w:rPr>
              <w:t xml:space="preserve">Можливість і порядок відпрацювання пропущених здобувачем освіти занять регламентується </w:t>
            </w:r>
            <w:hyperlink r:id="rId23" w:history="1">
              <w:r w:rsidRPr="00A0480E">
                <w:rPr>
                  <w:rStyle w:val="ab"/>
                  <w:b w:val="0"/>
                  <w:bCs w:val="0"/>
                  <w:i/>
                  <w:color w:val="auto"/>
                  <w:sz w:val="24"/>
                  <w:szCs w:val="24"/>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A0480E">
                <w:rPr>
                  <w:rStyle w:val="ab"/>
                  <w:b w:val="0"/>
                  <w:bCs w:val="0"/>
                  <w:color w:val="auto"/>
                  <w:sz w:val="24"/>
                  <w:szCs w:val="24"/>
                </w:rPr>
                <w:t xml:space="preserve"> (введено в дію наказом ректора № 799 від 26.11.2019 р.; із внесеними змінами наказом № 212 від 06.04.2021 р.)</w:t>
              </w:r>
            </w:hyperlink>
            <w:r w:rsidRPr="00A0480E">
              <w:rPr>
                <w:b w:val="0"/>
                <w:bCs w:val="0"/>
                <w:sz w:val="24"/>
                <w:szCs w:val="24"/>
              </w:rPr>
              <w:t>.</w:t>
            </w:r>
          </w:p>
        </w:tc>
      </w:tr>
      <w:tr w:rsidR="00A0480E" w:rsidRPr="00A0480E" w14:paraId="6F5C6FC0" w14:textId="77777777" w:rsidTr="00D9635B">
        <w:tc>
          <w:tcPr>
            <w:tcW w:w="9606" w:type="dxa"/>
          </w:tcPr>
          <w:p w14:paraId="027220AE" w14:textId="77777777" w:rsidR="00D9635B" w:rsidRPr="00A0480E" w:rsidRDefault="00D9635B" w:rsidP="00FA36D1">
            <w:pPr>
              <w:pStyle w:val="a3"/>
              <w:spacing w:before="2"/>
              <w:rPr>
                <w:b w:val="0"/>
                <w:bCs w:val="0"/>
                <w:sz w:val="24"/>
                <w:szCs w:val="24"/>
              </w:rPr>
            </w:pPr>
            <w:r w:rsidRPr="00A0480E">
              <w:rPr>
                <w:b w:val="0"/>
                <w:bCs w:val="0"/>
                <w:sz w:val="24"/>
                <w:szCs w:val="24"/>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24" w:history="1">
              <w:r w:rsidRPr="00A0480E">
                <w:rPr>
                  <w:rStyle w:val="ab"/>
                  <w:b w:val="0"/>
                  <w:bCs w:val="0"/>
                  <w:i/>
                  <w:color w:val="auto"/>
                  <w:sz w:val="24"/>
                  <w:szCs w:val="24"/>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A0480E">
                <w:rPr>
                  <w:rStyle w:val="ab"/>
                  <w:b w:val="0"/>
                  <w:bCs w:val="0"/>
                  <w:color w:val="auto"/>
                  <w:sz w:val="24"/>
                  <w:szCs w:val="24"/>
                </w:rPr>
                <w:t xml:space="preserve"> (введено в дію наказом ректора № 799 від 26.11.2019 р.; із внесеними змінами наказом № 212 від 06.04.2021 р.)</w:t>
              </w:r>
            </w:hyperlink>
            <w:r w:rsidRPr="00A0480E">
              <w:rPr>
                <w:b w:val="0"/>
                <w:bCs w:val="0"/>
                <w:sz w:val="24"/>
                <w:szCs w:val="24"/>
              </w:rPr>
              <w:t>.</w:t>
            </w:r>
          </w:p>
        </w:tc>
      </w:tr>
      <w:tr w:rsidR="00A0480E" w:rsidRPr="00A0480E" w14:paraId="29C940D6" w14:textId="77777777" w:rsidTr="00D9635B">
        <w:tc>
          <w:tcPr>
            <w:tcW w:w="9606" w:type="dxa"/>
          </w:tcPr>
          <w:p w14:paraId="48380FF7" w14:textId="77777777" w:rsidR="00D9635B" w:rsidRPr="00A0480E" w:rsidRDefault="00D9635B" w:rsidP="00FA36D1">
            <w:pPr>
              <w:pStyle w:val="a3"/>
              <w:spacing w:before="2"/>
              <w:rPr>
                <w:b w:val="0"/>
                <w:bCs w:val="0"/>
                <w:sz w:val="24"/>
                <w:szCs w:val="24"/>
              </w:rPr>
            </w:pPr>
            <w:r w:rsidRPr="00A0480E">
              <w:rPr>
                <w:b w:val="0"/>
                <w:bCs w:val="0"/>
                <w:sz w:val="24"/>
                <w:szCs w:val="24"/>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25" w:history="1">
              <w:r w:rsidRPr="00A0480E">
                <w:rPr>
                  <w:rStyle w:val="ab"/>
                  <w:b w:val="0"/>
                  <w:bCs w:val="0"/>
                  <w:i/>
                  <w:color w:val="auto"/>
                  <w:sz w:val="24"/>
                  <w:szCs w:val="24"/>
                </w:rPr>
                <w:t>Положення про порядок переведення, відрахування та поновлення студентів вищих закладів освіти»</w:t>
              </w:r>
              <w:r w:rsidRPr="00A0480E">
                <w:rPr>
                  <w:rStyle w:val="ab"/>
                  <w:b w:val="0"/>
                  <w:bCs w:val="0"/>
                  <w:color w:val="auto"/>
                  <w:sz w:val="24"/>
                  <w:szCs w:val="24"/>
                </w:rPr>
                <w:t xml:space="preserve"> (затверджене наказом Міністерства України № 245 від 15.07.1996 р.)</w:t>
              </w:r>
            </w:hyperlink>
            <w:r w:rsidRPr="00A0480E">
              <w:rPr>
                <w:b w:val="0"/>
                <w:bCs w:val="0"/>
                <w:sz w:val="24"/>
                <w:szCs w:val="24"/>
              </w:rPr>
              <w:t>.</w:t>
            </w:r>
          </w:p>
        </w:tc>
      </w:tr>
      <w:tr w:rsidR="00A0480E" w:rsidRPr="00A0480E" w14:paraId="468BBC78" w14:textId="77777777" w:rsidTr="00D9635B">
        <w:tc>
          <w:tcPr>
            <w:tcW w:w="9606" w:type="dxa"/>
          </w:tcPr>
          <w:p w14:paraId="28C91DDF" w14:textId="77777777" w:rsidR="00D9635B" w:rsidRPr="00A0480E" w:rsidRDefault="00D9635B" w:rsidP="00FA36D1">
            <w:pPr>
              <w:pStyle w:val="a3"/>
              <w:spacing w:before="2"/>
              <w:rPr>
                <w:b w:val="0"/>
                <w:bCs w:val="0"/>
                <w:sz w:val="24"/>
                <w:szCs w:val="24"/>
              </w:rPr>
            </w:pPr>
            <w:r w:rsidRPr="00A0480E">
              <w:rPr>
                <w:b w:val="0"/>
                <w:bCs w:val="0"/>
                <w:sz w:val="24"/>
                <w:szCs w:val="24"/>
              </w:rPr>
              <w:t xml:space="preserve">Студент має змогу також отримати додаткові бали,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проєкті,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26" w:history="1">
              <w:r w:rsidRPr="00A0480E">
                <w:rPr>
                  <w:rStyle w:val="ab"/>
                  <w:b w:val="0"/>
                  <w:bCs w:val="0"/>
                  <w:i/>
                  <w:color w:val="auto"/>
                  <w:sz w:val="24"/>
                  <w:szCs w:val="24"/>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A0480E">
                <w:rPr>
                  <w:rStyle w:val="ab"/>
                  <w:b w:val="0"/>
                  <w:bCs w:val="0"/>
                  <w:color w:val="auto"/>
                  <w:sz w:val="24"/>
                  <w:szCs w:val="24"/>
                </w:rPr>
                <w:t xml:space="preserve"> (введено в дію наказом ректора № 799 від 26.11.2019 р.; із внесеними змінами наказом № 212 від 06.04.2021 р.)</w:t>
              </w:r>
            </w:hyperlink>
            <w:r w:rsidRPr="00A0480E">
              <w:rPr>
                <w:b w:val="0"/>
                <w:bCs w:val="0"/>
                <w:sz w:val="24"/>
                <w:szCs w:val="24"/>
              </w:rPr>
              <w:t>. відповідні студенти можуть отримати додаткові бали на підставі рішенням кафедри міжнародних відносин.</w:t>
            </w:r>
          </w:p>
        </w:tc>
      </w:tr>
      <w:tr w:rsidR="00D9635B" w:rsidRPr="00A0480E" w14:paraId="58692867" w14:textId="77777777" w:rsidTr="00D9635B">
        <w:tc>
          <w:tcPr>
            <w:tcW w:w="9606" w:type="dxa"/>
          </w:tcPr>
          <w:p w14:paraId="79CA13DE" w14:textId="77777777" w:rsidR="00D9635B" w:rsidRPr="00A0480E" w:rsidRDefault="00D9635B" w:rsidP="00FA36D1">
            <w:pPr>
              <w:pStyle w:val="a3"/>
              <w:spacing w:before="2"/>
              <w:rPr>
                <w:b w:val="0"/>
                <w:bCs w:val="0"/>
                <w:sz w:val="24"/>
                <w:szCs w:val="24"/>
              </w:rPr>
            </w:pPr>
            <w:r w:rsidRPr="00A0480E">
              <w:rPr>
                <w:b w:val="0"/>
                <w:bCs w:val="0"/>
                <w:sz w:val="24"/>
                <w:szCs w:val="24"/>
              </w:rPr>
              <w:t xml:space="preserve">Можливість зарахування результатів неформальної освіти регламентується </w:t>
            </w:r>
            <w:hyperlink r:id="rId27" w:history="1">
              <w:r w:rsidRPr="00A0480E">
                <w:rPr>
                  <w:rStyle w:val="ab"/>
                  <w:b w:val="0"/>
                  <w:bCs w:val="0"/>
                  <w:i/>
                  <w:color w:val="auto"/>
                  <w:sz w:val="24"/>
                  <w:szCs w:val="24"/>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A0480E">
                <w:rPr>
                  <w:rStyle w:val="ab"/>
                  <w:b w:val="0"/>
                  <w:bCs w:val="0"/>
                  <w:color w:val="auto"/>
                  <w:sz w:val="24"/>
                  <w:szCs w:val="24"/>
                </w:rPr>
                <w:t xml:space="preserve"> (введено в дію наказом ректора № 819 від 29.11.2019; із внесеними змінами наказом № 80 від 12.02.2021 р.)</w:t>
              </w:r>
            </w:hyperlink>
            <w:r w:rsidRPr="00A0480E">
              <w:rPr>
                <w:b w:val="0"/>
                <w:bCs w:val="0"/>
                <w:sz w:val="24"/>
                <w:szCs w:val="24"/>
              </w:rPr>
              <w:t>.</w:t>
            </w:r>
          </w:p>
        </w:tc>
      </w:tr>
    </w:tbl>
    <w:p w14:paraId="5A751F82" w14:textId="77777777" w:rsidR="00D9635B" w:rsidRPr="00A0480E" w:rsidRDefault="00D9635B">
      <w:pPr>
        <w:pStyle w:val="a3"/>
        <w:tabs>
          <w:tab w:val="left" w:pos="3826"/>
        </w:tabs>
        <w:ind w:right="516"/>
        <w:jc w:val="center"/>
        <w:rPr>
          <w:sz w:val="24"/>
          <w:szCs w:val="24"/>
        </w:rPr>
      </w:pPr>
    </w:p>
    <w:p w14:paraId="40F11F4B" w14:textId="1A30CC65" w:rsidR="005D74A1" w:rsidRPr="006D6F86" w:rsidRDefault="00D9635B">
      <w:pPr>
        <w:pStyle w:val="a3"/>
        <w:tabs>
          <w:tab w:val="left" w:pos="3826"/>
        </w:tabs>
        <w:ind w:right="516"/>
        <w:jc w:val="center"/>
        <w:rPr>
          <w:b w:val="0"/>
          <w:bCs w:val="0"/>
        </w:rPr>
      </w:pPr>
      <w:r w:rsidRPr="00A0480E">
        <w:t>Викладач</w:t>
      </w:r>
      <w:r w:rsidRPr="00A0480E">
        <w:rPr>
          <w:lang w:val="ru-RU"/>
        </w:rPr>
        <w:t xml:space="preserve"> </w:t>
      </w:r>
      <w:r w:rsidR="006D6F86">
        <w:rPr>
          <w:b w:val="0"/>
          <w:bCs w:val="0"/>
        </w:rPr>
        <w:t>Остапчук Я.В.</w:t>
      </w:r>
    </w:p>
    <w:sectPr w:rsidR="005D74A1" w:rsidRPr="006D6F86" w:rsidSect="00D9635B">
      <w:pgSz w:w="11910" w:h="16840"/>
      <w:pgMar w:top="840" w:right="1137" w:bottom="280" w:left="14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NewRomanPSMT">
    <w:altName w:val="Arial Unicode MS"/>
    <w:charset w:val="80"/>
    <w:family w:val="auto"/>
    <w:pitch w:val="default"/>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Yu Gothic UI"/>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963"/>
    <w:multiLevelType w:val="hybridMultilevel"/>
    <w:tmpl w:val="E130737E"/>
    <w:lvl w:ilvl="0" w:tplc="DD06CEF8">
      <w:numFmt w:val="bullet"/>
      <w:lvlText w:val="•"/>
      <w:lvlJc w:val="left"/>
      <w:pPr>
        <w:ind w:left="365" w:hanging="360"/>
      </w:pPr>
      <w:rPr>
        <w:rFonts w:hint="default"/>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1" w15:restartNumberingAfterBreak="0">
    <w:nsid w:val="08572530"/>
    <w:multiLevelType w:val="hybridMultilevel"/>
    <w:tmpl w:val="CCA8C428"/>
    <w:lvl w:ilvl="0" w:tplc="CAC0C654">
      <w:start w:val="1"/>
      <w:numFmt w:val="decimal"/>
      <w:lvlText w:val="%1."/>
      <w:lvlJc w:val="left"/>
      <w:pPr>
        <w:ind w:left="1063" w:hanging="284"/>
        <w:jc w:val="left"/>
      </w:pPr>
      <w:rPr>
        <w:rFonts w:ascii="Times New Roman" w:eastAsia="Times New Roman" w:hAnsi="Times New Roman" w:cs="Times New Roman" w:hint="default"/>
        <w:spacing w:val="0"/>
        <w:w w:val="100"/>
        <w:sz w:val="28"/>
        <w:szCs w:val="28"/>
        <w:lang w:val="uk-UA" w:eastAsia="en-US" w:bidi="ar-SA"/>
      </w:rPr>
    </w:lvl>
    <w:lvl w:ilvl="1" w:tplc="3FE6CA84">
      <w:start w:val="1"/>
      <w:numFmt w:val="decimal"/>
      <w:lvlText w:val="%2."/>
      <w:lvlJc w:val="left"/>
      <w:pPr>
        <w:ind w:left="4119" w:hanging="281"/>
        <w:jc w:val="right"/>
      </w:pPr>
      <w:rPr>
        <w:rFonts w:hint="default"/>
        <w:b/>
        <w:bCs/>
        <w:spacing w:val="0"/>
        <w:w w:val="100"/>
        <w:lang w:val="uk-UA" w:eastAsia="en-US" w:bidi="ar-SA"/>
      </w:rPr>
    </w:lvl>
    <w:lvl w:ilvl="2" w:tplc="9FD077B0">
      <w:numFmt w:val="bullet"/>
      <w:lvlText w:val="•"/>
      <w:lvlJc w:val="left"/>
      <w:pPr>
        <w:ind w:left="4783" w:hanging="281"/>
      </w:pPr>
      <w:rPr>
        <w:rFonts w:hint="default"/>
        <w:lang w:val="uk-UA" w:eastAsia="en-US" w:bidi="ar-SA"/>
      </w:rPr>
    </w:lvl>
    <w:lvl w:ilvl="3" w:tplc="02B4209A">
      <w:numFmt w:val="bullet"/>
      <w:lvlText w:val="•"/>
      <w:lvlJc w:val="left"/>
      <w:pPr>
        <w:ind w:left="5446" w:hanging="281"/>
      </w:pPr>
      <w:rPr>
        <w:rFonts w:hint="default"/>
        <w:lang w:val="uk-UA" w:eastAsia="en-US" w:bidi="ar-SA"/>
      </w:rPr>
    </w:lvl>
    <w:lvl w:ilvl="4" w:tplc="215AC88E">
      <w:numFmt w:val="bullet"/>
      <w:lvlText w:val="•"/>
      <w:lvlJc w:val="left"/>
      <w:pPr>
        <w:ind w:left="6110" w:hanging="281"/>
      </w:pPr>
      <w:rPr>
        <w:rFonts w:hint="default"/>
        <w:lang w:val="uk-UA" w:eastAsia="en-US" w:bidi="ar-SA"/>
      </w:rPr>
    </w:lvl>
    <w:lvl w:ilvl="5" w:tplc="74B26DDA">
      <w:numFmt w:val="bullet"/>
      <w:lvlText w:val="•"/>
      <w:lvlJc w:val="left"/>
      <w:pPr>
        <w:ind w:left="6773" w:hanging="281"/>
      </w:pPr>
      <w:rPr>
        <w:rFonts w:hint="default"/>
        <w:lang w:val="uk-UA" w:eastAsia="en-US" w:bidi="ar-SA"/>
      </w:rPr>
    </w:lvl>
    <w:lvl w:ilvl="6" w:tplc="E312DC1E">
      <w:numFmt w:val="bullet"/>
      <w:lvlText w:val="•"/>
      <w:lvlJc w:val="left"/>
      <w:pPr>
        <w:ind w:left="7437" w:hanging="281"/>
      </w:pPr>
      <w:rPr>
        <w:rFonts w:hint="default"/>
        <w:lang w:val="uk-UA" w:eastAsia="en-US" w:bidi="ar-SA"/>
      </w:rPr>
    </w:lvl>
    <w:lvl w:ilvl="7" w:tplc="13446B4E">
      <w:numFmt w:val="bullet"/>
      <w:lvlText w:val="•"/>
      <w:lvlJc w:val="left"/>
      <w:pPr>
        <w:ind w:left="8100" w:hanging="281"/>
      </w:pPr>
      <w:rPr>
        <w:rFonts w:hint="default"/>
        <w:lang w:val="uk-UA" w:eastAsia="en-US" w:bidi="ar-SA"/>
      </w:rPr>
    </w:lvl>
    <w:lvl w:ilvl="8" w:tplc="15605CFA">
      <w:numFmt w:val="bullet"/>
      <w:lvlText w:val="•"/>
      <w:lvlJc w:val="left"/>
      <w:pPr>
        <w:ind w:left="8764" w:hanging="281"/>
      </w:pPr>
      <w:rPr>
        <w:rFonts w:hint="default"/>
        <w:lang w:val="uk-UA" w:eastAsia="en-US" w:bidi="ar-SA"/>
      </w:rPr>
    </w:lvl>
  </w:abstractNum>
  <w:abstractNum w:abstractNumId="2" w15:restartNumberingAfterBreak="0">
    <w:nsid w:val="167F321B"/>
    <w:multiLevelType w:val="hybridMultilevel"/>
    <w:tmpl w:val="4F70F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C900C2"/>
    <w:multiLevelType w:val="hybridMultilevel"/>
    <w:tmpl w:val="22E637F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DA4E94"/>
    <w:multiLevelType w:val="hybridMultilevel"/>
    <w:tmpl w:val="F0EC1490"/>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 w15:restartNumberingAfterBreak="0">
    <w:nsid w:val="3D484501"/>
    <w:multiLevelType w:val="hybridMultilevel"/>
    <w:tmpl w:val="DFF8CE38"/>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15:restartNumberingAfterBreak="0">
    <w:nsid w:val="55433981"/>
    <w:multiLevelType w:val="hybridMultilevel"/>
    <w:tmpl w:val="96608972"/>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65431A83"/>
    <w:multiLevelType w:val="hybridMultilevel"/>
    <w:tmpl w:val="0B04F478"/>
    <w:lvl w:ilvl="0" w:tplc="C33EB46C">
      <w:start w:val="1"/>
      <w:numFmt w:val="decimal"/>
      <w:lvlText w:val="%1."/>
      <w:lvlJc w:val="left"/>
      <w:pPr>
        <w:ind w:left="473" w:hanging="361"/>
      </w:pPr>
      <w:rPr>
        <w:rFonts w:ascii="Times New Roman" w:eastAsia="Times New Roman" w:hAnsi="Times New Roman" w:cs="Times New Roman" w:hint="default"/>
        <w:spacing w:val="0"/>
        <w:w w:val="100"/>
        <w:sz w:val="28"/>
        <w:szCs w:val="28"/>
        <w:lang w:val="en-US" w:eastAsia="en-US" w:bidi="en-US"/>
      </w:rPr>
    </w:lvl>
    <w:lvl w:ilvl="1" w:tplc="58B48A1A">
      <w:start w:val="1"/>
      <w:numFmt w:val="decimal"/>
      <w:lvlText w:val="%2."/>
      <w:lvlJc w:val="left"/>
      <w:pPr>
        <w:ind w:left="653" w:hanging="360"/>
      </w:pPr>
      <w:rPr>
        <w:rFonts w:ascii="Times New Roman" w:eastAsia="Times New Roman" w:hAnsi="Times New Roman" w:cs="Times New Roman" w:hint="default"/>
        <w:spacing w:val="0"/>
        <w:w w:val="100"/>
        <w:sz w:val="20"/>
        <w:szCs w:val="20"/>
        <w:lang w:val="en-US" w:eastAsia="en-US" w:bidi="en-US"/>
      </w:rPr>
    </w:lvl>
    <w:lvl w:ilvl="2" w:tplc="6BAC2C22">
      <w:start w:val="1"/>
      <w:numFmt w:val="decimal"/>
      <w:lvlText w:val="%3."/>
      <w:lvlJc w:val="left"/>
      <w:pPr>
        <w:ind w:left="473" w:hanging="360"/>
      </w:pPr>
      <w:rPr>
        <w:rFonts w:ascii="Times New Roman" w:eastAsia="Times New Roman" w:hAnsi="Times New Roman" w:cs="Times New Roman" w:hint="default"/>
        <w:spacing w:val="-12"/>
        <w:w w:val="99"/>
        <w:sz w:val="26"/>
        <w:szCs w:val="26"/>
        <w:lang w:val="en-US" w:eastAsia="en-US" w:bidi="en-US"/>
      </w:rPr>
    </w:lvl>
    <w:lvl w:ilvl="3" w:tplc="685E7FB8">
      <w:numFmt w:val="bullet"/>
      <w:lvlText w:val="•"/>
      <w:lvlJc w:val="left"/>
      <w:pPr>
        <w:ind w:left="3900" w:hanging="360"/>
      </w:pPr>
      <w:rPr>
        <w:rFonts w:hint="default"/>
        <w:lang w:val="en-US" w:eastAsia="en-US" w:bidi="en-US"/>
      </w:rPr>
    </w:lvl>
    <w:lvl w:ilvl="4" w:tplc="410A685E">
      <w:numFmt w:val="bullet"/>
      <w:lvlText w:val="•"/>
      <w:lvlJc w:val="left"/>
      <w:pPr>
        <w:ind w:left="4792" w:hanging="360"/>
      </w:pPr>
      <w:rPr>
        <w:rFonts w:hint="default"/>
        <w:lang w:val="en-US" w:eastAsia="en-US" w:bidi="en-US"/>
      </w:rPr>
    </w:lvl>
    <w:lvl w:ilvl="5" w:tplc="6780FC66">
      <w:numFmt w:val="bullet"/>
      <w:lvlText w:val="•"/>
      <w:lvlJc w:val="left"/>
      <w:pPr>
        <w:ind w:left="5684" w:hanging="360"/>
      </w:pPr>
      <w:rPr>
        <w:rFonts w:hint="default"/>
        <w:lang w:val="en-US" w:eastAsia="en-US" w:bidi="en-US"/>
      </w:rPr>
    </w:lvl>
    <w:lvl w:ilvl="6" w:tplc="89A8645A">
      <w:numFmt w:val="bullet"/>
      <w:lvlText w:val="•"/>
      <w:lvlJc w:val="left"/>
      <w:pPr>
        <w:ind w:left="6577" w:hanging="360"/>
      </w:pPr>
      <w:rPr>
        <w:rFonts w:hint="default"/>
        <w:lang w:val="en-US" w:eastAsia="en-US" w:bidi="en-US"/>
      </w:rPr>
    </w:lvl>
    <w:lvl w:ilvl="7" w:tplc="4F165C94">
      <w:numFmt w:val="bullet"/>
      <w:lvlText w:val="•"/>
      <w:lvlJc w:val="left"/>
      <w:pPr>
        <w:ind w:left="7469" w:hanging="360"/>
      </w:pPr>
      <w:rPr>
        <w:rFonts w:hint="default"/>
        <w:lang w:val="en-US" w:eastAsia="en-US" w:bidi="en-US"/>
      </w:rPr>
    </w:lvl>
    <w:lvl w:ilvl="8" w:tplc="2D126E94">
      <w:numFmt w:val="bullet"/>
      <w:lvlText w:val="•"/>
      <w:lvlJc w:val="left"/>
      <w:pPr>
        <w:ind w:left="8361" w:hanging="360"/>
      </w:pPr>
      <w:rPr>
        <w:rFonts w:hint="default"/>
        <w:lang w:val="en-US" w:eastAsia="en-US" w:bidi="en-US"/>
      </w:rPr>
    </w:lvl>
  </w:abstractNum>
  <w:abstractNum w:abstractNumId="8" w15:restartNumberingAfterBreak="0">
    <w:nsid w:val="7F05466F"/>
    <w:multiLevelType w:val="hybridMultilevel"/>
    <w:tmpl w:val="90244B9E"/>
    <w:lvl w:ilvl="0" w:tplc="4B4C1C84">
      <w:start w:val="1"/>
      <w:numFmt w:val="decimal"/>
      <w:lvlText w:val="%1."/>
      <w:lvlJc w:val="left"/>
      <w:pPr>
        <w:ind w:left="391" w:hanging="284"/>
        <w:jc w:val="left"/>
      </w:pPr>
      <w:rPr>
        <w:rFonts w:ascii="Times New Roman" w:eastAsia="Times New Roman" w:hAnsi="Times New Roman" w:cs="Times New Roman" w:hint="default"/>
        <w:spacing w:val="0"/>
        <w:w w:val="100"/>
        <w:sz w:val="28"/>
        <w:szCs w:val="28"/>
        <w:lang w:val="uk-UA" w:eastAsia="en-US" w:bidi="ar-SA"/>
      </w:rPr>
    </w:lvl>
    <w:lvl w:ilvl="1" w:tplc="722A213E">
      <w:numFmt w:val="bullet"/>
      <w:lvlText w:val="•"/>
      <w:lvlJc w:val="left"/>
      <w:pPr>
        <w:ind w:left="1315" w:hanging="284"/>
      </w:pPr>
      <w:rPr>
        <w:rFonts w:hint="default"/>
        <w:lang w:val="uk-UA" w:eastAsia="en-US" w:bidi="ar-SA"/>
      </w:rPr>
    </w:lvl>
    <w:lvl w:ilvl="2" w:tplc="8E086CA2">
      <w:numFmt w:val="bullet"/>
      <w:lvlText w:val="•"/>
      <w:lvlJc w:val="left"/>
      <w:pPr>
        <w:ind w:left="2231" w:hanging="284"/>
      </w:pPr>
      <w:rPr>
        <w:rFonts w:hint="default"/>
        <w:lang w:val="uk-UA" w:eastAsia="en-US" w:bidi="ar-SA"/>
      </w:rPr>
    </w:lvl>
    <w:lvl w:ilvl="3" w:tplc="0A025E3A">
      <w:numFmt w:val="bullet"/>
      <w:lvlText w:val="•"/>
      <w:lvlJc w:val="left"/>
      <w:pPr>
        <w:ind w:left="3147" w:hanging="284"/>
      </w:pPr>
      <w:rPr>
        <w:rFonts w:hint="default"/>
        <w:lang w:val="uk-UA" w:eastAsia="en-US" w:bidi="ar-SA"/>
      </w:rPr>
    </w:lvl>
    <w:lvl w:ilvl="4" w:tplc="299245E4">
      <w:numFmt w:val="bullet"/>
      <w:lvlText w:val="•"/>
      <w:lvlJc w:val="left"/>
      <w:pPr>
        <w:ind w:left="4063" w:hanging="284"/>
      </w:pPr>
      <w:rPr>
        <w:rFonts w:hint="default"/>
        <w:lang w:val="uk-UA" w:eastAsia="en-US" w:bidi="ar-SA"/>
      </w:rPr>
    </w:lvl>
    <w:lvl w:ilvl="5" w:tplc="BBA2C6C8">
      <w:numFmt w:val="bullet"/>
      <w:lvlText w:val="•"/>
      <w:lvlJc w:val="left"/>
      <w:pPr>
        <w:ind w:left="4979" w:hanging="284"/>
      </w:pPr>
      <w:rPr>
        <w:rFonts w:hint="default"/>
        <w:lang w:val="uk-UA" w:eastAsia="en-US" w:bidi="ar-SA"/>
      </w:rPr>
    </w:lvl>
    <w:lvl w:ilvl="6" w:tplc="7EEE0EBA">
      <w:numFmt w:val="bullet"/>
      <w:lvlText w:val="•"/>
      <w:lvlJc w:val="left"/>
      <w:pPr>
        <w:ind w:left="5895" w:hanging="284"/>
      </w:pPr>
      <w:rPr>
        <w:rFonts w:hint="default"/>
        <w:lang w:val="uk-UA" w:eastAsia="en-US" w:bidi="ar-SA"/>
      </w:rPr>
    </w:lvl>
    <w:lvl w:ilvl="7" w:tplc="71AC2D74">
      <w:numFmt w:val="bullet"/>
      <w:lvlText w:val="•"/>
      <w:lvlJc w:val="left"/>
      <w:pPr>
        <w:ind w:left="6811" w:hanging="284"/>
      </w:pPr>
      <w:rPr>
        <w:rFonts w:hint="default"/>
        <w:lang w:val="uk-UA" w:eastAsia="en-US" w:bidi="ar-SA"/>
      </w:rPr>
    </w:lvl>
    <w:lvl w:ilvl="8" w:tplc="488A3106">
      <w:numFmt w:val="bullet"/>
      <w:lvlText w:val="•"/>
      <w:lvlJc w:val="left"/>
      <w:pPr>
        <w:ind w:left="7727" w:hanging="284"/>
      </w:pPr>
      <w:rPr>
        <w:rFonts w:hint="default"/>
        <w:lang w:val="uk-UA" w:eastAsia="en-US" w:bidi="ar-SA"/>
      </w:rPr>
    </w:lvl>
  </w:abstractNum>
  <w:abstractNum w:abstractNumId="9" w15:restartNumberingAfterBreak="0">
    <w:nsid w:val="7FF51CCA"/>
    <w:multiLevelType w:val="multilevel"/>
    <w:tmpl w:val="38E2AAF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8"/>
  </w:num>
  <w:num w:numId="2">
    <w:abstractNumId w:val="1"/>
  </w:num>
  <w:num w:numId="3">
    <w:abstractNumId w:val="4"/>
  </w:num>
  <w:num w:numId="4">
    <w:abstractNumId w:val="5"/>
  </w:num>
  <w:num w:numId="5">
    <w:abstractNumId w:val="6"/>
  </w:num>
  <w:num w:numId="6">
    <w:abstractNumId w:val="0"/>
  </w:num>
  <w:num w:numId="7">
    <w:abstractNumId w:val="7"/>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D74A1"/>
    <w:rsid w:val="000D391F"/>
    <w:rsid w:val="001844ED"/>
    <w:rsid w:val="001C3D7A"/>
    <w:rsid w:val="0028499F"/>
    <w:rsid w:val="002D0504"/>
    <w:rsid w:val="002D26F6"/>
    <w:rsid w:val="002E2457"/>
    <w:rsid w:val="00322C2C"/>
    <w:rsid w:val="004A2FA9"/>
    <w:rsid w:val="004B202C"/>
    <w:rsid w:val="004D0EE6"/>
    <w:rsid w:val="004D7E8B"/>
    <w:rsid w:val="004E784B"/>
    <w:rsid w:val="005C394C"/>
    <w:rsid w:val="005D74A1"/>
    <w:rsid w:val="005F162E"/>
    <w:rsid w:val="0068331A"/>
    <w:rsid w:val="0069617B"/>
    <w:rsid w:val="00696707"/>
    <w:rsid w:val="006B3C38"/>
    <w:rsid w:val="006D6F86"/>
    <w:rsid w:val="007478BB"/>
    <w:rsid w:val="00762658"/>
    <w:rsid w:val="00805F46"/>
    <w:rsid w:val="00821564"/>
    <w:rsid w:val="008C3FE6"/>
    <w:rsid w:val="008E7ACD"/>
    <w:rsid w:val="008F4C32"/>
    <w:rsid w:val="009219E9"/>
    <w:rsid w:val="0094753D"/>
    <w:rsid w:val="009A0B44"/>
    <w:rsid w:val="009D6C4F"/>
    <w:rsid w:val="00A0480E"/>
    <w:rsid w:val="00A22C16"/>
    <w:rsid w:val="00A54407"/>
    <w:rsid w:val="00A87B80"/>
    <w:rsid w:val="00AC7E75"/>
    <w:rsid w:val="00C01318"/>
    <w:rsid w:val="00C17736"/>
    <w:rsid w:val="00D03D35"/>
    <w:rsid w:val="00D9635B"/>
    <w:rsid w:val="00DA6E83"/>
    <w:rsid w:val="00DD65CA"/>
    <w:rsid w:val="00E46ACF"/>
    <w:rsid w:val="00E52806"/>
    <w:rsid w:val="00EE2401"/>
    <w:rsid w:val="00EF7D66"/>
    <w:rsid w:val="00F20793"/>
    <w:rsid w:val="00F36A35"/>
    <w:rsid w:val="00F559AC"/>
    <w:rsid w:val="00FA38EB"/>
    <w:rsid w:val="00FD49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4D8C2"/>
  <w15:docId w15:val="{C6C43DC8-ABA2-4BF3-807F-FA56CBA7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3">
    <w:name w:val="heading 3"/>
    <w:basedOn w:val="a"/>
    <w:next w:val="a"/>
    <w:link w:val="30"/>
    <w:uiPriority w:val="9"/>
    <w:unhideWhenUsed/>
    <w:qFormat/>
    <w:rsid w:val="0094753D"/>
    <w:pPr>
      <w:keepNext/>
      <w:keepLines/>
      <w:widowControl/>
      <w:autoSpaceDE/>
      <w:autoSpaceDN/>
      <w:spacing w:before="200"/>
      <w:outlineLvl w:val="2"/>
    </w:pPr>
    <w:rPr>
      <w:rFonts w:asciiTheme="majorHAnsi" w:eastAsiaTheme="majorEastAsia" w:hAnsiTheme="majorHAnsi" w:cstheme="majorBidi"/>
      <w:b/>
      <w:bCs/>
      <w:color w:val="4F81BD" w:themeColor="accent1"/>
      <w:sz w:val="24"/>
      <w:szCs w:val="24"/>
      <w:lang w:val="ru-RU" w:eastAsia="ru-RU"/>
    </w:rPr>
  </w:style>
  <w:style w:type="paragraph" w:styleId="4">
    <w:name w:val="heading 4"/>
    <w:basedOn w:val="a"/>
    <w:next w:val="a"/>
    <w:link w:val="40"/>
    <w:uiPriority w:val="9"/>
    <w:unhideWhenUsed/>
    <w:qFormat/>
    <w:rsid w:val="0094753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99"/>
    <w:qFormat/>
    <w:rPr>
      <w:b/>
      <w:bCs/>
      <w:sz w:val="28"/>
      <w:szCs w:val="28"/>
    </w:rPr>
  </w:style>
  <w:style w:type="paragraph" w:styleId="a5">
    <w:name w:val="List Paragraph"/>
    <w:basedOn w:val="a"/>
    <w:uiPriority w:val="99"/>
    <w:qFormat/>
    <w:pPr>
      <w:ind w:left="1063" w:hanging="284"/>
    </w:pPr>
  </w:style>
  <w:style w:type="paragraph" w:customStyle="1" w:styleId="TableParagraph">
    <w:name w:val="Table Paragraph"/>
    <w:basedOn w:val="a"/>
    <w:uiPriority w:val="1"/>
    <w:qFormat/>
  </w:style>
  <w:style w:type="paragraph" w:customStyle="1" w:styleId="1">
    <w:name w:val="Обычный1"/>
    <w:rsid w:val="00805F46"/>
    <w:pPr>
      <w:widowControl/>
      <w:autoSpaceDE/>
      <w:autoSpaceDN/>
      <w:spacing w:line="276" w:lineRule="auto"/>
    </w:pPr>
    <w:rPr>
      <w:rFonts w:ascii="Arial" w:eastAsia="Arial" w:hAnsi="Arial" w:cs="Arial"/>
      <w:lang w:val="uk-UA" w:eastAsia="uk-UA"/>
    </w:rPr>
  </w:style>
  <w:style w:type="paragraph" w:styleId="a6">
    <w:name w:val="No Spacing"/>
    <w:link w:val="a7"/>
    <w:uiPriority w:val="1"/>
    <w:qFormat/>
    <w:rsid w:val="00805F46"/>
    <w:pPr>
      <w:widowControl/>
      <w:autoSpaceDE/>
      <w:autoSpaceDN/>
    </w:pPr>
    <w:rPr>
      <w:rFonts w:eastAsiaTheme="minorEastAsia"/>
      <w:lang w:val="ru-RU" w:eastAsia="ru-RU"/>
    </w:rPr>
  </w:style>
  <w:style w:type="character" w:customStyle="1" w:styleId="a7">
    <w:name w:val="Без інтервалів Знак"/>
    <w:basedOn w:val="a0"/>
    <w:link w:val="a6"/>
    <w:uiPriority w:val="1"/>
    <w:locked/>
    <w:rsid w:val="00805F46"/>
    <w:rPr>
      <w:rFonts w:eastAsiaTheme="minorEastAsia"/>
      <w:lang w:val="ru-RU" w:eastAsia="ru-RU"/>
    </w:rPr>
  </w:style>
  <w:style w:type="character" w:customStyle="1" w:styleId="WW8Num1z3">
    <w:name w:val="WW8Num1z3"/>
    <w:rsid w:val="001C3D7A"/>
  </w:style>
  <w:style w:type="character" w:customStyle="1" w:styleId="2">
    <w:name w:val="Основний текст (2)_"/>
    <w:basedOn w:val="a0"/>
    <w:link w:val="20"/>
    <w:rsid w:val="00F20793"/>
    <w:rPr>
      <w:rFonts w:ascii="Times New Roman" w:eastAsia="Times New Roman" w:hAnsi="Times New Roman" w:cs="Times New Roman"/>
      <w:sz w:val="28"/>
      <w:szCs w:val="28"/>
    </w:rPr>
  </w:style>
  <w:style w:type="paragraph" w:customStyle="1" w:styleId="20">
    <w:name w:val="Основний текст (2)"/>
    <w:basedOn w:val="a"/>
    <w:link w:val="2"/>
    <w:rsid w:val="00F20793"/>
    <w:pPr>
      <w:autoSpaceDE/>
      <w:autoSpaceDN/>
      <w:spacing w:after="560"/>
      <w:jc w:val="center"/>
    </w:pPr>
    <w:rPr>
      <w:sz w:val="28"/>
      <w:szCs w:val="28"/>
      <w:lang w:val="en-US"/>
    </w:rPr>
  </w:style>
  <w:style w:type="table" w:styleId="a8">
    <w:name w:val="Table Grid"/>
    <w:basedOn w:val="a1"/>
    <w:uiPriority w:val="59"/>
    <w:rsid w:val="00F20793"/>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Інше_"/>
    <w:basedOn w:val="a0"/>
    <w:link w:val="aa"/>
    <w:rsid w:val="00F20793"/>
    <w:rPr>
      <w:rFonts w:ascii="Times New Roman" w:eastAsia="Times New Roman" w:hAnsi="Times New Roman" w:cs="Times New Roman"/>
    </w:rPr>
  </w:style>
  <w:style w:type="paragraph" w:customStyle="1" w:styleId="aa">
    <w:name w:val="Інше"/>
    <w:basedOn w:val="a"/>
    <w:link w:val="a9"/>
    <w:rsid w:val="00F20793"/>
    <w:pPr>
      <w:autoSpaceDE/>
      <w:autoSpaceDN/>
    </w:pPr>
    <w:rPr>
      <w:lang w:val="en-US"/>
    </w:rPr>
  </w:style>
  <w:style w:type="paragraph" w:customStyle="1" w:styleId="21">
    <w:name w:val="Абзац списка2"/>
    <w:basedOn w:val="a"/>
    <w:rsid w:val="00F20793"/>
    <w:pPr>
      <w:widowControl/>
      <w:suppressAutoHyphens/>
      <w:autoSpaceDE/>
      <w:autoSpaceDN/>
      <w:spacing w:after="200" w:line="276" w:lineRule="auto"/>
      <w:ind w:left="720"/>
      <w:contextualSpacing/>
    </w:pPr>
    <w:rPr>
      <w:rFonts w:ascii="Calibri" w:hAnsi="Calibri"/>
      <w:lang w:eastAsia="zh-CN"/>
    </w:rPr>
  </w:style>
  <w:style w:type="character" w:styleId="ab">
    <w:name w:val="Hyperlink"/>
    <w:rsid w:val="00F20793"/>
    <w:rPr>
      <w:color w:val="0563C1"/>
      <w:u w:val="single"/>
    </w:rPr>
  </w:style>
  <w:style w:type="character" w:styleId="ac">
    <w:name w:val="Unresolved Mention"/>
    <w:basedOn w:val="a0"/>
    <w:uiPriority w:val="99"/>
    <w:semiHidden/>
    <w:unhideWhenUsed/>
    <w:rsid w:val="00F20793"/>
    <w:rPr>
      <w:color w:val="605E5C"/>
      <w:shd w:val="clear" w:color="auto" w:fill="E1DFDD"/>
    </w:rPr>
  </w:style>
  <w:style w:type="paragraph" w:customStyle="1" w:styleId="Default">
    <w:name w:val="Default"/>
    <w:rsid w:val="004E784B"/>
    <w:pPr>
      <w:widowControl/>
      <w:adjustRightInd w:val="0"/>
    </w:pPr>
    <w:rPr>
      <w:rFonts w:ascii="Times New Roman" w:eastAsia="Calibri" w:hAnsi="Times New Roman" w:cs="Times New Roman"/>
      <w:color w:val="000000"/>
      <w:sz w:val="24"/>
      <w:szCs w:val="24"/>
      <w:lang w:val="ru-RU" w:eastAsia="ru-RU"/>
    </w:rPr>
  </w:style>
  <w:style w:type="paragraph" w:customStyle="1" w:styleId="10">
    <w:name w:val="Звичайний1"/>
    <w:rsid w:val="00821564"/>
    <w:pPr>
      <w:widowControl/>
      <w:autoSpaceDE/>
      <w:autoSpaceDN/>
      <w:spacing w:line="276" w:lineRule="auto"/>
    </w:pPr>
    <w:rPr>
      <w:rFonts w:ascii="Arial" w:eastAsia="Arial" w:hAnsi="Arial" w:cs="Arial"/>
      <w:lang w:val="uk-UA" w:eastAsia="uk-UA"/>
    </w:rPr>
  </w:style>
  <w:style w:type="character" w:customStyle="1" w:styleId="30">
    <w:name w:val="Заголовок 3 Знак"/>
    <w:basedOn w:val="a0"/>
    <w:link w:val="3"/>
    <w:uiPriority w:val="9"/>
    <w:rsid w:val="0094753D"/>
    <w:rPr>
      <w:rFonts w:asciiTheme="majorHAnsi" w:eastAsiaTheme="majorEastAsia" w:hAnsiTheme="majorHAnsi" w:cstheme="majorBidi"/>
      <w:b/>
      <w:bCs/>
      <w:color w:val="4F81BD" w:themeColor="accent1"/>
      <w:sz w:val="24"/>
      <w:szCs w:val="24"/>
      <w:lang w:val="ru-RU" w:eastAsia="ru-RU"/>
    </w:rPr>
  </w:style>
  <w:style w:type="character" w:customStyle="1" w:styleId="40">
    <w:name w:val="Заголовок 4 Знак"/>
    <w:basedOn w:val="a0"/>
    <w:link w:val="4"/>
    <w:uiPriority w:val="9"/>
    <w:rsid w:val="0094753D"/>
    <w:rPr>
      <w:rFonts w:asciiTheme="majorHAnsi" w:eastAsiaTheme="majorEastAsia" w:hAnsiTheme="majorHAnsi" w:cstheme="majorBidi"/>
      <w:i/>
      <w:iCs/>
      <w:color w:val="365F91" w:themeColor="accent1" w:themeShade="BF"/>
      <w:lang w:val="uk-UA"/>
    </w:rPr>
  </w:style>
  <w:style w:type="character" w:customStyle="1" w:styleId="a4">
    <w:name w:val="Основний текст Знак"/>
    <w:basedOn w:val="a0"/>
    <w:link w:val="a3"/>
    <w:uiPriority w:val="99"/>
    <w:rsid w:val="005C394C"/>
    <w:rPr>
      <w:rFonts w:ascii="Times New Roman" w:eastAsia="Times New Roman" w:hAnsi="Times New Roman" w:cs="Times New Roman"/>
      <w:b/>
      <w:bCs/>
      <w:sz w:val="28"/>
      <w:szCs w:val="28"/>
      <w:lang w:val="uk-UA"/>
    </w:rPr>
  </w:style>
  <w:style w:type="character" w:styleId="ad">
    <w:name w:val="Strong"/>
    <w:basedOn w:val="a0"/>
    <w:uiPriority w:val="22"/>
    <w:qFormat/>
    <w:rsid w:val="005C39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683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0/09/polozhennya2020_org_os_proc_new.pdf" TargetMode="External"/><Relationship Id="rId13" Type="http://schemas.openxmlformats.org/officeDocument/2006/relationships/hyperlink" Target="http://esl.about.com/" TargetMode="External"/><Relationship Id="rId18" Type="http://schemas.openxmlformats.org/officeDocument/2006/relationships/hyperlink" Target="http://learnenglish.britishcouncil.org/en/" TargetMode="External"/><Relationship Id="rId26" Type="http://schemas.openxmlformats.org/officeDocument/2006/relationships/hyperlink" Target="https://nmv.pnu.edu.ua/wp-content/uploads/sites/118/2021/04/isinuvannia_nove2.pdf" TargetMode="External"/><Relationship Id="rId3" Type="http://schemas.openxmlformats.org/officeDocument/2006/relationships/styles" Target="styles.xml"/><Relationship Id="rId21" Type="http://schemas.openxmlformats.org/officeDocument/2006/relationships/hyperlink" Target="mailto:yana.ostapchuk@pnu.edu.ua" TargetMode="External"/><Relationship Id="rId7" Type="http://schemas.openxmlformats.org/officeDocument/2006/relationships/hyperlink" Target="https://nmv.pnu.edu.ua/wp-content/uploads/sites/118/2021/04/isinuvannia_nove2.pdf" TargetMode="External"/><Relationship Id="rId12" Type="http://schemas.openxmlformats.org/officeDocument/2006/relationships/hyperlink" Target="http://www.englishclub.com/" TargetMode="External"/><Relationship Id="rId17" Type="http://schemas.openxmlformats.org/officeDocument/2006/relationships/hyperlink" Target="http://www.grammarbank.com/" TargetMode="External"/><Relationship Id="rId25" Type="http://schemas.openxmlformats.org/officeDocument/2006/relationships/hyperlink" Target="https://nmv.pnu.edu.ua/wp-content/uploads/sites/118/2018/04/Polozhennia-pro-poriadok-perevedennia-vidrakhuvannia-ta-ponovlennia-studentiv-vyshchykh-zakladiv-osvity-1996.pdf" TargetMode="External"/><Relationship Id="rId2" Type="http://schemas.openxmlformats.org/officeDocument/2006/relationships/numbering" Target="numbering.xml"/><Relationship Id="rId16" Type="http://schemas.openxmlformats.org/officeDocument/2006/relationships/hyperlink" Target="http://www.ted.com/" TargetMode="External"/><Relationship Id="rId20" Type="http://schemas.openxmlformats.org/officeDocument/2006/relationships/hyperlink" Target="mailto:vstup@onua.edu.u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usuu.com" TargetMode="External"/><Relationship Id="rId24" Type="http://schemas.openxmlformats.org/officeDocument/2006/relationships/hyperlink" Target="https://nmv.pnu.edu.ua/wp-content/uploads/sites/118/2021/04/isinuvannia_nove2.pdf" TargetMode="External"/><Relationship Id="rId5" Type="http://schemas.openxmlformats.org/officeDocument/2006/relationships/webSettings" Target="webSettings.xml"/><Relationship Id="rId15" Type="http://schemas.openxmlformats.org/officeDocument/2006/relationships/hyperlink" Target="http://www.english-test.net/" TargetMode="External"/><Relationship Id="rId23" Type="http://schemas.openxmlformats.org/officeDocument/2006/relationships/hyperlink" Target="https://nmv.pnu.edu.ua/wp-content/uploads/sites/118/2021/04/isinuvannia_nove2.pdf" TargetMode="External"/><Relationship Id="rId28" Type="http://schemas.openxmlformats.org/officeDocument/2006/relationships/fontTable" Target="fontTable.xml"/><Relationship Id="rId10" Type="http://schemas.openxmlformats.org/officeDocument/2006/relationships/hyperlink" Target="http://www.eslprintables.com" TargetMode="External"/><Relationship Id="rId19" Type="http://schemas.openxmlformats.org/officeDocument/2006/relationships/hyperlink" Target="http://global.oup.com/?cc=ua" TargetMode="External"/><Relationship Id="rId4" Type="http://schemas.openxmlformats.org/officeDocument/2006/relationships/settings" Target="settings.xml"/><Relationship Id="rId9" Type="http://schemas.openxmlformats.org/officeDocument/2006/relationships/hyperlink" Target="http://www.pu.if.ua/" TargetMode="External"/><Relationship Id="rId14" Type="http://schemas.openxmlformats.org/officeDocument/2006/relationships/hyperlink" Target="http://www.britannica.com/" TargetMode="External"/><Relationship Id="rId22" Type="http://schemas.openxmlformats.org/officeDocument/2006/relationships/hyperlink" Target="https://pnu.edu.ua/&#1087;&#1086;&#1083;&#1086;&#1078;&#1077;&#1085;&#1085;&#1103;-&#1087;&#1088;&#1086;-&#1079;&#1072;&#1087;&#1086;&#1073;&#1110;&#1075;&#1072;&#1085;&#1085;&#1103;-&#1087;&#1083;&#1072;&#1075;&#1110;&#1072;&#1090;&#1091;/" TargetMode="External"/><Relationship Id="rId27" Type="http://schemas.openxmlformats.org/officeDocument/2006/relationships/hyperlink" Target="https://nmv.pnu.edu.ua/wp-content/uploads/sites/118/2021/02/neformalna_osvi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1E24A-3321-4362-81B4-539AA740C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19</Pages>
  <Words>24292</Words>
  <Characters>13847</Characters>
  <Application>Microsoft Office Word</Application>
  <DocSecurity>0</DocSecurity>
  <Lines>115</Lines>
  <Paragraphs>76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АЛЛА</cp:lastModifiedBy>
  <cp:revision>24</cp:revision>
  <dcterms:created xsi:type="dcterms:W3CDTF">2023-01-24T13:55:00Z</dcterms:created>
  <dcterms:modified xsi:type="dcterms:W3CDTF">2023-01-27T23:07:00Z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2022-02-17T00:00:00Z</vt:filetime>
  </property>
  <property fmtid="{D5CDD505-2E9C-101B-9397-08002B2CF9AE}" pid="3" name="Creator">
    <vt:lpwstr>Microsoft® Word 2016</vt:lpwstr>
  </property>
  <property fmtid="{D5CDD505-2E9C-101B-9397-08002B2CF9AE}" pid="4" name="LastSaved">
    <vt:filetime>2023-01-24T00:00:00Z</vt:filetime>
  </property>
</Properties>
</file>