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7868" w14:textId="14F6798A" w:rsidR="005D7276" w:rsidRPr="005D7276" w:rsidRDefault="005D7276" w:rsidP="005D72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</w:pPr>
      <w:r w:rsidRPr="005D727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  <w:t>Наукова діяльність викладачів кафедри іноземних мов за 2017-2018 рр.</w:t>
      </w:r>
    </w:p>
    <w:p w14:paraId="4EA164FF" w14:textId="77777777" w:rsidR="005D7276" w:rsidRPr="005D7276" w:rsidRDefault="005D7276" w:rsidP="005D72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</w:p>
    <w:p w14:paraId="1E72EC93" w14:textId="0EA6245E" w:rsidR="005D7276" w:rsidRPr="005D7276" w:rsidRDefault="005D7276" w:rsidP="005D72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</w:pPr>
      <w:r w:rsidRPr="005D727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  <w:t>Навчально-методичні матеріали</w:t>
      </w:r>
    </w:p>
    <w:p w14:paraId="16CDF395" w14:textId="77777777" w:rsidR="005D7276" w:rsidRPr="005D7276" w:rsidRDefault="005D7276" w:rsidP="005D72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</w:p>
    <w:tbl>
      <w:tblPr>
        <w:tblW w:w="10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9581"/>
      </w:tblGrid>
      <w:tr w:rsidR="005D7276" w:rsidRPr="005D7276" w14:paraId="61D08081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A7F1F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No</w:t>
            </w:r>
            <w:proofErr w:type="spellEnd"/>
          </w:p>
        </w:tc>
        <w:tc>
          <w:tcPr>
            <w:tcW w:w="95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B992E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Бібліографічний опис</w:t>
            </w:r>
          </w:p>
        </w:tc>
      </w:tr>
      <w:tr w:rsidR="005D7276" w:rsidRPr="005D7276" w14:paraId="22DE68E8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ECC60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34DD9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Г.Д.Калашніков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. Збірник фахових тестів та вправ для студентів економічного факультету. Частина 1. Методичні розробки. Івано-Франківськ, Видавництво «Плай», 2017. 72 ст.</w:t>
            </w:r>
          </w:p>
        </w:tc>
      </w:tr>
      <w:tr w:rsidR="005D7276" w:rsidRPr="005D7276" w14:paraId="709DCA7C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B557C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B61A5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Магас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Н. М.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Сriminal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Law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. Фахова англійська мова / Н.М.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Магас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: навчальний посібник для студентів третього курсу юридичного інституту. – Івано-Франківськ : Територія друку, 2017. – 48 с.</w:t>
            </w:r>
          </w:p>
        </w:tc>
      </w:tr>
      <w:tr w:rsidR="005D7276" w:rsidRPr="005D7276" w14:paraId="3431FE4B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DE530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E633D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Монолатій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Т. П.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Deutsch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für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Geografiestudenten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: Навчальний посібник для студентів спеціальностей «Географія», «Середня освіта (географія)», «Науки про Землю (географія)» / Т. П.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Монолатій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. – Івано- Франківськ: Прикарпатський національний університет імені Василя Стефаника, 2017. – 48 с.</w:t>
            </w:r>
          </w:p>
        </w:tc>
      </w:tr>
      <w:tr w:rsidR="005D7276" w:rsidRPr="005D7276" w14:paraId="6A85DDD1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542A2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A3450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Монолатій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Т. П.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Deutsch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für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Journalistikstudenten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: Навчальний посібник для студентів спеціальності «Журналістика»  /  Т.  П.  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Монолатій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.     – Івано-Франківськ: ДВНЗ «Прикарпатський національний університет імені Василя Стефаника», 2017. – 48 с.</w:t>
            </w:r>
          </w:p>
        </w:tc>
      </w:tr>
      <w:tr w:rsidR="005D7276" w:rsidRPr="005D7276" w14:paraId="461D589A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B8553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5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6984B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М.С.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Василик.Короткий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довідник з граматики англійської мови для студентів 1 та 2 курсів/М.С. Василик. – Івано-Франківськ, 2017. – 123 с.</w:t>
            </w:r>
          </w:p>
        </w:tc>
      </w:tr>
    </w:tbl>
    <w:p w14:paraId="6B0DE176" w14:textId="77777777" w:rsidR="005D7276" w:rsidRPr="005D7276" w:rsidRDefault="005D7276" w:rsidP="005D72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</w:pPr>
    </w:p>
    <w:p w14:paraId="6EDCE03D" w14:textId="0E8F5B4A" w:rsidR="005D7276" w:rsidRPr="005D7276" w:rsidRDefault="005D7276" w:rsidP="005D72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</w:pPr>
      <w:r w:rsidRPr="005D727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  <w:t>Статті</w:t>
      </w:r>
    </w:p>
    <w:p w14:paraId="2CADDD42" w14:textId="77777777" w:rsidR="005D7276" w:rsidRPr="005D7276" w:rsidRDefault="005D7276" w:rsidP="005D72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</w:p>
    <w:tbl>
      <w:tblPr>
        <w:tblW w:w="106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10127"/>
      </w:tblGrid>
      <w:tr w:rsidR="005D7276" w:rsidRPr="005D7276" w14:paraId="709E9185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36B43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No</w:t>
            </w:r>
            <w:proofErr w:type="spellEnd"/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6C0C7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Бібліографічний опис</w:t>
            </w:r>
          </w:p>
        </w:tc>
      </w:tr>
      <w:tr w:rsidR="005D7276" w:rsidRPr="005D7276" w14:paraId="5015F119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185A5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0B4D5" w14:textId="77777777" w:rsidR="005D7276" w:rsidRPr="005D7276" w:rsidRDefault="005D7276" w:rsidP="005D7276">
            <w:pPr>
              <w:spacing w:after="0" w:line="240" w:lineRule="auto"/>
              <w:ind w:right="679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Андреєв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Д.Я.,Кучера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А.М. Використання інтерактивних освітніх середовищ при вивченні іноземних мов у вищих навчальних закладах /Д.Я. Андреєв, А.М. Кучера // Наукові записки: [збірник наукових статей] / М-во освіти і науки України,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Нац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. пед. ун-т імені М.П. Драгоманова; упор. Л.Л. Макаренко. – Київ: Вид-во НПУ імені М.П. Драгоманова, 2017. – Випуск СХХХІІІ (133). – 265 с. – (Серія педагогічні науки). – С.5-12.</w:t>
            </w:r>
          </w:p>
        </w:tc>
      </w:tr>
      <w:tr w:rsidR="005D7276" w:rsidRPr="005D7276" w14:paraId="2D239A32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F1BE1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D88BD" w14:textId="77777777" w:rsidR="005D7276" w:rsidRPr="005D7276" w:rsidRDefault="005D7276" w:rsidP="005D7276">
            <w:pPr>
              <w:spacing w:after="0" w:line="240" w:lineRule="auto"/>
              <w:ind w:right="1536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Василик  М.  С.  Використання  духовних  цінностей  Карпатського  регіону  в  іншомовній підготовці майбутніх педагогів загальноосвітньої школи // Журналу ‘Гірська школа Українських Карпат’.   – №16.– м. Івано-Франківськ, 2017</w:t>
            </w:r>
          </w:p>
        </w:tc>
      </w:tr>
      <w:tr w:rsidR="005D7276" w:rsidRPr="005D7276" w14:paraId="640AF182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F3A58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E1511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Василик М. С.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Improvements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of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foreign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language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training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of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future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primary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school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teachers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// Науково-практичного  журналу  південноукраїнського  національного  педагогічного університету ім. К. Д. Ушинського Наука і освіта (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Science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and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education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)». -CLVIII. – 2017. – №5. – С. 99-103.</w:t>
            </w:r>
          </w:p>
        </w:tc>
      </w:tr>
      <w:tr w:rsidR="005D7276" w:rsidRPr="005D7276" w14:paraId="2D9D947C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FFB3F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64C65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В.Ткачівський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Діалектизми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та їх переклад на німецьку мову (на прикладі історичної повісті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І.Франка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 «Захар Беркут»/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Ткачівський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В.//Сучасні дослідження з лінгвістики, літературознавства і міжкультурної комунікації: Матеріали IV Міжнародної конференції / відп. ред.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Р.Я.Яцків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. – Івано-Франківськ: Видавець Кушнір Г.М., 2017. – 296 с. – С. 234-239.</w:t>
            </w:r>
          </w:p>
        </w:tc>
      </w:tr>
      <w:tr w:rsidR="005D7276" w:rsidRPr="005D7276" w14:paraId="3F6A8B4F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63211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B618F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Готовність вихователів до застосування інноваційних технологій у професійній діяльності/ Науково- практичний журнал Південно-українського національного педагогічного університету імені К.Д. Ушинського «Наука і освіта (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Science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and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education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)». – Вип.20, № 6, С.86-94, 2017 р.</w:t>
            </w:r>
          </w:p>
        </w:tc>
      </w:tr>
      <w:tr w:rsidR="005D7276" w:rsidRPr="005D7276" w14:paraId="546CE52F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F1FCD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3EDF7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Мельник В.Д.,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Гургула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О.Б. Тексти науково-технічного стилю у перекладацькому аспекті /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О.Б.Гургула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, 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В.Д.Мельник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// «Молодий вчений». Філологічні науки: наук.журнал.-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м.Херсон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, 2017.-№3(43). –С.310- 314.</w:t>
            </w:r>
          </w:p>
        </w:tc>
      </w:tr>
      <w:tr w:rsidR="005D7276" w:rsidRPr="005D7276" w14:paraId="321D6D7C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12EB6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9F8DF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Нич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О.Б. Батьківська просвіта як соціокультурний феномен української діаспори США / О. Б.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Нич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//Педагогічні науки.- Кропивницький, 2017.- Випуск 150.- С.178-183.</w:t>
            </w:r>
          </w:p>
        </w:tc>
      </w:tr>
      <w:tr w:rsidR="005D7276" w:rsidRPr="005D7276" w14:paraId="4B6C52C3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E0C3C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819A4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Нич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О.Б.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К.Д.Ушинський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про родинне виховання / О. Б.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Нич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// Витоки педагогічної майстерності.- Полтава,2017.- Випуск 18.- С.254-258.</w:t>
            </w:r>
          </w:p>
        </w:tc>
      </w:tr>
      <w:tr w:rsidR="005D7276" w:rsidRPr="005D7276" w14:paraId="65C91EBB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FE6CC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5DF6D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Сергієнко В.Л. Теоретичні основи ідентифікації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лінгвокультурних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концептів PRIDE і NOBILITY в британській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мовній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картині світу / Науково-практичний журнал «Одеський лінгвістичний вісник» :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зб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. наук. праць / [гол. ред. Н. В.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Петлюченко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] ; Національний університет «Одеська юридична академія – Одеса : Фенікс, ». – Вип.9., Том 1. – 2017. – С. 225-227.</w:t>
            </w:r>
          </w:p>
        </w:tc>
      </w:tr>
      <w:tr w:rsidR="005D7276" w:rsidRPr="005D7276" w14:paraId="716C529B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CC65F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30D91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Турчин О. В. Використання засобів невербального спілкування в процесі викладання іноземної мови. Молодий вчений. 2017. № 3 (43). С. 275–279.</w:t>
            </w:r>
          </w:p>
        </w:tc>
      </w:tr>
      <w:tr w:rsidR="005D7276" w:rsidRPr="005D7276" w14:paraId="1DF0ECB6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A09D4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7FE3C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Hanna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Karpenko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Humor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as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Part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of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Interpersonal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Communication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Journal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of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Vasyl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Stefanyk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Precarpathian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 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National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University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: </w:t>
            </w:r>
            <w:hyperlink r:id="rId4" w:history="1">
              <w:r w:rsidRPr="005D7276">
                <w:rPr>
                  <w:rFonts w:ascii="Times New Roman" w:eastAsia="Times New Roman" w:hAnsi="Times New Roman" w:cs="Times New Roman"/>
                  <w:color w:val="5C89D6"/>
                  <w:sz w:val="24"/>
                  <w:szCs w:val="24"/>
                  <w:u w:val="single"/>
                  <w:lang w:eastAsia="uk-UA"/>
                </w:rPr>
                <w:t>http://jpnu.pu.if.ua </w:t>
              </w:r>
            </w:hyperlink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Vol. 4.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No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1 (2017). – p. 195 – 199.</w:t>
            </w:r>
          </w:p>
        </w:tc>
      </w:tr>
      <w:tr w:rsidR="005D7276" w:rsidRPr="005D7276" w14:paraId="72BA9360" w14:textId="77777777" w:rsidTr="005D7276"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5BC56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70E40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Hanna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Karpenko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Methodological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and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Methodical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Principles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of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the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Empirical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Study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of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Spiritual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Development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 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of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Personality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Journal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of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Vasyl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Stefanyk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Precarpathian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National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University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: </w:t>
            </w:r>
            <w:hyperlink r:id="rId5" w:history="1">
              <w:r w:rsidRPr="005D7276">
                <w:rPr>
                  <w:rFonts w:ascii="Times New Roman" w:eastAsia="Times New Roman" w:hAnsi="Times New Roman" w:cs="Times New Roman"/>
                  <w:color w:val="5C89D6"/>
                  <w:sz w:val="24"/>
                  <w:szCs w:val="24"/>
                  <w:u w:val="single"/>
                  <w:lang w:eastAsia="uk-UA"/>
                </w:rPr>
                <w:t>http://jpnu.pu.if.ua </w:t>
              </w:r>
            </w:hyperlink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Vol. 4.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No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1 (2017). P. 42 – 47.</w:t>
            </w:r>
          </w:p>
        </w:tc>
      </w:tr>
    </w:tbl>
    <w:p w14:paraId="21BEA46D" w14:textId="77777777" w:rsidR="005D7276" w:rsidRPr="005D7276" w:rsidRDefault="005D7276" w:rsidP="005D7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</w:pPr>
      <w:r w:rsidRPr="005D727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  <w:t> </w:t>
      </w:r>
    </w:p>
    <w:p w14:paraId="7AB4B9D1" w14:textId="5EE285FE" w:rsidR="005D7276" w:rsidRPr="005D7276" w:rsidRDefault="005D7276" w:rsidP="005D72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</w:pPr>
      <w:r w:rsidRPr="005D727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  <w:t>Тези доповідей на конференціях</w:t>
      </w:r>
      <w:r w:rsidRPr="005D7276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  <w:t xml:space="preserve"> </w:t>
      </w:r>
    </w:p>
    <w:p w14:paraId="333B5650" w14:textId="77777777" w:rsidR="005D7276" w:rsidRPr="005D7276" w:rsidRDefault="005D7276" w:rsidP="005D72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</w:p>
    <w:tbl>
      <w:tblPr>
        <w:tblW w:w="10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8163"/>
        <w:gridCol w:w="1418"/>
      </w:tblGrid>
      <w:tr w:rsidR="005D7276" w:rsidRPr="005D7276" w14:paraId="08F085A6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96F28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No</w:t>
            </w:r>
            <w:proofErr w:type="spellEnd"/>
          </w:p>
        </w:tc>
        <w:tc>
          <w:tcPr>
            <w:tcW w:w="95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9F81E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Бібліографічний опис</w:t>
            </w:r>
          </w:p>
        </w:tc>
      </w:tr>
      <w:tr w:rsidR="005D7276" w:rsidRPr="005D7276" w14:paraId="79567C4B" w14:textId="77777777" w:rsidTr="005D7276">
        <w:trPr>
          <w:gridAfter w:val="1"/>
          <w:wAfter w:w="1418" w:type="dxa"/>
        </w:trPr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3E742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1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B7A0F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Карпенко Г.М. Мотивація – потужний рушій у навчанні.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Medzinarodna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Vedecko-Prakticka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Konferencia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(10 – 11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marca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2017) „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Inovativny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Vyskum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v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Oblasti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Vzdelavania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Socialnej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Prace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”. –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Sladkovicovo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Slovenska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republika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, 2017. – p. 52 – 54.</w:t>
            </w:r>
          </w:p>
        </w:tc>
      </w:tr>
      <w:tr w:rsidR="005D7276" w:rsidRPr="005D7276" w14:paraId="0B5B21F3" w14:textId="77777777" w:rsidTr="005D7276">
        <w:trPr>
          <w:gridAfter w:val="1"/>
          <w:wAfter w:w="1418" w:type="dxa"/>
        </w:trPr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B4A34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1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A513B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Карпенко Г. М. Проектна робота на заняттях англійської мови / Г. М. Карпенко // XIII Міжнародна науково-практична інтернет-конференція (27 жовтня 2017 р.) «Проблеми та перспективи розвитку української науки». – Вінниця, 2017. – Частина 1. – С. 67 – 69.</w:t>
            </w:r>
          </w:p>
        </w:tc>
      </w:tr>
      <w:tr w:rsidR="005D7276" w:rsidRPr="005D7276" w14:paraId="1BE8DCE8" w14:textId="77777777" w:rsidTr="005D7276">
        <w:trPr>
          <w:gridAfter w:val="1"/>
          <w:wAfter w:w="1418" w:type="dxa"/>
        </w:trPr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20EC4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D447B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Лащик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Н. М. Біблійні мотиви у творчості Василя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Щурата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/ Н. М.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Лащик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//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Уроки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Реформації – шанс для України (Всеукраїнська практична конференція з міжнародною участю). – Івано-Франківськ , 2017.</w:t>
            </w:r>
          </w:p>
        </w:tc>
      </w:tr>
    </w:tbl>
    <w:p w14:paraId="4F6F68ED" w14:textId="77777777" w:rsidR="005D7276" w:rsidRPr="005D7276" w:rsidRDefault="005D7276" w:rsidP="005D72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  <w:r w:rsidRPr="005D7276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 </w:t>
      </w: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8163"/>
      </w:tblGrid>
      <w:tr w:rsidR="005D7276" w:rsidRPr="005D7276" w14:paraId="1DC15C62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9323B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1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8A4A6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Магас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Н.М. Категоризація місця дії в українській та англійській політичній рекламі участь у Міжнародній конференції молодих україністів та дослідників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cхідної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cлов’янщини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(Варшава, 31 травня 2017)</w:t>
            </w:r>
          </w:p>
        </w:tc>
      </w:tr>
      <w:tr w:rsidR="005D7276" w:rsidRPr="005D7276" w14:paraId="6D3278F2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1E82E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1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4F89D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Матіяш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І.М. Лексикографічне відображення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еволюціїї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семантичної структури лексеми «MONEY» у британській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мовній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картині світу / І.М.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Матіяш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// Сучасні дослідження з лінгвістики, літературознавства і міжкультурної комунікації (ELLIC 2017): матеріали ІV Міжнародної наукової конференції (Івано- Франківськ, 16–17 лютого 2017 р.) / відп. ред. Я. Т. Билиця, О. Я. Остапович : Прикарпатський національний університет імені Василя Стефаника.  – Івано-Франківськ : ТОВ «ВГЦ «Просвіта», 2017.– С. 212-217</w:t>
            </w:r>
          </w:p>
        </w:tc>
      </w:tr>
      <w:tr w:rsidR="005D7276" w:rsidRPr="005D7276" w14:paraId="0A87C80D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6DAEB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1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93EB7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М. Василик. Періодичні видання ХІХ – початку ХХ ст. з наук про освіту, педагогіки та психології: джерелознавчий аспект. /М.С. Василик//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International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scientific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and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practical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conference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“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Innovations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and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modern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technology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in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the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educational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system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contribution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of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Poland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and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Ukraine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” (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Sandomierz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Polska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may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5-6, 2017).</w:t>
            </w:r>
          </w:p>
        </w:tc>
      </w:tr>
      <w:tr w:rsidR="005D7276" w:rsidRPr="005D7276" w14:paraId="260C6DA5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25ED6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1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CEF7D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М. Василик. Провідні чинники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формувння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особистості українця в західній діаспорі. /М.С. Василик//Формування особистості в багатоступеневій системі </w:t>
            </w: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lastRenderedPageBreak/>
              <w:t>освіти: досвід, реалії, перспективи: тези міжнародної науково – практичної конференції (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м.Умань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, 27-28 вересня 2017 р.) C.17-21.</w:t>
            </w:r>
          </w:p>
        </w:tc>
      </w:tr>
      <w:tr w:rsidR="005D7276" w:rsidRPr="005D7276" w14:paraId="2013D374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7279C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81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76F40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М. Василик.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Психо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-дидактичні умови формування іншомовного середовища в освітньому просторі загальноосвітніх навчальних закладів України /М.С. Василик// Актуальні проблеми сучасної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психодидактики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: філософські, психологічні та педагогічні аспекти: тези І міжнародної науково- практичної онлайн інтернет – конференції (м. Умань, 27 квітня 2017 р.).</w:t>
            </w:r>
          </w:p>
        </w:tc>
      </w:tr>
      <w:tr w:rsidR="005D7276" w:rsidRPr="005D7276" w14:paraId="3ED3419E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3BD84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1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A4985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О.Б.Гургула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В.Д.Мельник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. Новації семантики мети в німецькій мові /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О.Б.Гургула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В.Д.Мельник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 // Інформація та документ у сучасному науковому дискурсі: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зб.наук.статей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, квітень 2017р.- Івано- Франківськ: ІФНТУНГ, 2017. С.194-200.</w:t>
            </w:r>
          </w:p>
        </w:tc>
      </w:tr>
      <w:tr w:rsidR="005D7276" w:rsidRPr="005D7276" w14:paraId="20A4BE28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91D1E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1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EF61F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О.Б.Гургула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В.Д.Мельник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. Оцінка ефективності імплементації мультимедійного контенту на рівні оболонки експертної системи /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В.Д.Мельник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О.Б.Гургула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// Інформація та документ у сучасному науковому дискурсі: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зб.наук.статей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, квітень 2017р. – Івано-Франківськ: ІФНТУНГ, 2017. – С.127-135.</w:t>
            </w:r>
          </w:p>
        </w:tc>
      </w:tr>
      <w:tr w:rsidR="005D7276" w:rsidRPr="005D7276" w14:paraId="6872795D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FD587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1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F8372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Karpenko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H.M.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Role-Play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Technique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at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the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English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Lesson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. Міжнародна науково – практична конференція (27 – 28 жовтня 2017 року “Розвиток філологічних наук: Європейські практики та національні перспективи” – Одеса, 2017. – С. 54– 56.</w:t>
            </w:r>
          </w:p>
        </w:tc>
      </w:tr>
      <w:tr w:rsidR="005D7276" w:rsidRPr="005D7276" w14:paraId="5599BFFE" w14:textId="77777777" w:rsidTr="005D7276">
        <w:tc>
          <w:tcPr>
            <w:tcW w:w="1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6D388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1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DCDB7" w14:textId="77777777" w:rsidR="005D7276" w:rsidRPr="005D7276" w:rsidRDefault="005D7276" w:rsidP="005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</w:pP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Tkachivsky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W.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Dialektismen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und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ihre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Übersetzung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ins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Вeutsche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am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Beispiel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der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Erzählung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von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I.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Franko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 “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Sachar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Berkut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“) /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W.Tkachivsky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//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Sternstunden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der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deutschen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Sprache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in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der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Ukraine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: </w:t>
            </w:r>
            <w:proofErr w:type="spellStart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>Mатеріали</w:t>
            </w:r>
            <w:proofErr w:type="spellEnd"/>
            <w:r w:rsidRPr="005D727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uk-UA"/>
              </w:rPr>
              <w:t xml:space="preserve"> XХІV Міжнародної науково-практичної конференції Асоціації українських германістів (29 вересня – 30 вересня 2017 р.). – Чернівці : Видавничий дім «РОДОВІД», 2017. – 136 с. – S.116-117.</w:t>
            </w:r>
          </w:p>
        </w:tc>
      </w:tr>
    </w:tbl>
    <w:p w14:paraId="7C242837" w14:textId="77777777" w:rsidR="00284016" w:rsidRPr="005D7276" w:rsidRDefault="00284016" w:rsidP="005D7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016" w:rsidRPr="005D7276" w:rsidSect="005D7276">
      <w:pgSz w:w="11906" w:h="16838"/>
      <w:pgMar w:top="850" w:right="1558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76"/>
    <w:rsid w:val="00284016"/>
    <w:rsid w:val="005D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D846"/>
  <w15:chartTrackingRefBased/>
  <w15:docId w15:val="{09BE4FD3-1DB5-4BBB-9E50-F84525CD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D7276"/>
    <w:rPr>
      <w:b/>
      <w:bCs/>
    </w:rPr>
  </w:style>
  <w:style w:type="character" w:styleId="a5">
    <w:name w:val="Hyperlink"/>
    <w:basedOn w:val="a0"/>
    <w:uiPriority w:val="99"/>
    <w:semiHidden/>
    <w:unhideWhenUsed/>
    <w:rsid w:val="005D7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pnu.pu.if.ua/" TargetMode="External"/><Relationship Id="rId4" Type="http://schemas.openxmlformats.org/officeDocument/2006/relationships/hyperlink" Target="http://jpnu.pu.if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4976</Words>
  <Characters>2837</Characters>
  <Application>Microsoft Office Word</Application>
  <DocSecurity>0</DocSecurity>
  <Lines>23</Lines>
  <Paragraphs>15</Paragraphs>
  <ScaleCrop>false</ScaleCrop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2023-01-13T19:51:00Z</dcterms:created>
  <dcterms:modified xsi:type="dcterms:W3CDTF">2023-01-13T19:58:00Z</dcterms:modified>
</cp:coreProperties>
</file>