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74" w:rsidRDefault="00F248FD" w:rsidP="00692CC0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:rsidR="008A3874" w:rsidRDefault="00F248FD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F248FD">
      <w:pPr>
        <w:spacing w:before="204"/>
        <w:ind w:right="249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Кафедра іноземних мов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8"/>
        <w:rPr>
          <w:sz w:val="28"/>
        </w:rPr>
      </w:pPr>
    </w:p>
    <w:p w:rsidR="008A3874" w:rsidRDefault="00F248FD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A3874" w:rsidRDefault="008A3874">
      <w:pPr>
        <w:pStyle w:val="a3"/>
        <w:spacing w:before="10"/>
        <w:rPr>
          <w:b/>
          <w:sz w:val="27"/>
        </w:rPr>
      </w:pPr>
    </w:p>
    <w:p w:rsidR="008A3874" w:rsidRDefault="00F248FD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 w:rsidR="00B862F6">
        <w:rPr>
          <w:b/>
          <w:sz w:val="28"/>
          <w:u w:val="thick"/>
        </w:rPr>
        <w:t>Іноземна мова (французька</w:t>
      </w:r>
      <w:r>
        <w:rPr>
          <w:b/>
          <w:sz w:val="28"/>
          <w:u w:val="thick"/>
        </w:rPr>
        <w:t>)</w:t>
      </w:r>
    </w:p>
    <w:p w:rsidR="008A3874" w:rsidRDefault="00F248FD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  <w:t>Українська мова і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F248FD">
      <w:pPr>
        <w:spacing w:before="161"/>
        <w:ind w:left="2847" w:right="1155"/>
        <w:jc w:val="center"/>
        <w:rPr>
          <w:sz w:val="28"/>
        </w:rPr>
      </w:pPr>
      <w:r>
        <w:rPr>
          <w:sz w:val="28"/>
        </w:rPr>
        <w:t>Польська мова і література</w:t>
      </w:r>
    </w:p>
    <w:p w:rsidR="008A3874" w:rsidRDefault="00F248FD">
      <w:pPr>
        <w:tabs>
          <w:tab w:val="left" w:pos="4458"/>
        </w:tabs>
        <w:spacing w:before="163" w:line="592" w:lineRule="auto"/>
        <w:ind w:left="2005" w:right="2190" w:firstLine="2448"/>
        <w:rPr>
          <w:sz w:val="28"/>
        </w:rPr>
      </w:pPr>
      <w:r>
        <w:rPr>
          <w:sz w:val="28"/>
        </w:rPr>
        <w:t>Перший (бакалаврський) рівень Спеціальність</w:t>
      </w:r>
      <w:r>
        <w:rPr>
          <w:sz w:val="28"/>
        </w:rPr>
        <w:tab/>
        <w:t>035 Філологія</w:t>
      </w:r>
    </w:p>
    <w:p w:rsidR="008A3874" w:rsidRDefault="00F248FD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  <w:t>03 Гуманітарні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F248FD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9"/>
        <w:rPr>
          <w:sz w:val="19"/>
        </w:rPr>
      </w:pPr>
    </w:p>
    <w:p w:rsidR="008A3874" w:rsidRDefault="00F248FD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8A3874" w:rsidRDefault="008A3874">
      <w:pPr>
        <w:jc w:val="center"/>
        <w:rPr>
          <w:sz w:val="28"/>
        </w:rPr>
        <w:sectPr w:rsidR="008A3874">
          <w:type w:val="continuous"/>
          <w:pgSz w:w="12240" w:h="15840"/>
          <w:pgMar w:top="780" w:right="480" w:bottom="280" w:left="1300" w:header="720" w:footer="720" w:gutter="0"/>
          <w:cols w:space="720"/>
        </w:sectPr>
      </w:pPr>
    </w:p>
    <w:p w:rsidR="008A3874" w:rsidRDefault="00F248FD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A3874" w:rsidRDefault="008A3874">
      <w:pPr>
        <w:pStyle w:val="a3"/>
        <w:spacing w:before="8"/>
        <w:rPr>
          <w:b/>
          <w:sz w:val="41"/>
        </w:rPr>
      </w:pP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8A3874">
      <w:pPr>
        <w:rPr>
          <w:sz w:val="28"/>
        </w:rPr>
        <w:sectPr w:rsidR="008A3874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93"/>
        <w:gridCol w:w="1755"/>
        <w:gridCol w:w="1417"/>
        <w:gridCol w:w="853"/>
        <w:gridCol w:w="1545"/>
        <w:gridCol w:w="2279"/>
      </w:tblGrid>
      <w:tr w:rsidR="008A3874">
        <w:trPr>
          <w:trHeight w:val="276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A3874">
        <w:trPr>
          <w:trHeight w:val="278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  <w:gridSpan w:val="4"/>
          </w:tcPr>
          <w:p w:rsidR="008A3874" w:rsidRDefault="00B862F6">
            <w:pPr>
              <w:pStyle w:val="TableParagraph"/>
              <w:spacing w:line="244" w:lineRule="exact"/>
              <w:ind w:left="110"/>
            </w:pPr>
            <w:r>
              <w:t>Іноземна мова (французька</w:t>
            </w:r>
            <w:r w:rsidR="00F248FD">
              <w:t>)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  <w:gridSpan w:val="4"/>
          </w:tcPr>
          <w:p w:rsidR="008A3874" w:rsidRDefault="00B862F6">
            <w:pPr>
              <w:pStyle w:val="TableParagraph"/>
              <w:spacing w:line="244" w:lineRule="exact"/>
              <w:ind w:left="110"/>
            </w:pPr>
            <w:proofErr w:type="spellStart"/>
            <w:r>
              <w:t>Лащик</w:t>
            </w:r>
            <w:proofErr w:type="spellEnd"/>
            <w:r>
              <w:t xml:space="preserve"> Надія Михайлівна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(0342) 59-61-40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094" w:type="dxa"/>
            <w:gridSpan w:val="4"/>
          </w:tcPr>
          <w:p w:rsidR="008A3874" w:rsidRPr="00B862F6" w:rsidRDefault="00B862F6" w:rsidP="00B862F6">
            <w:pPr>
              <w:pStyle w:val="TableParagraph"/>
              <w:spacing w:line="244" w:lineRule="exact"/>
              <w:rPr>
                <w:lang w:val="en-US"/>
              </w:rPr>
            </w:pPr>
            <w:r>
              <w:rPr>
                <w:lang w:val="en-US"/>
              </w:rPr>
              <w:t>nadiia-lashchyk@ukr.net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8A3874">
        <w:trPr>
          <w:trHeight w:val="551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32" w:lineRule="auto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94" w:type="dxa"/>
            <w:gridSpan w:val="4"/>
          </w:tcPr>
          <w:p w:rsidR="008A3874" w:rsidRDefault="007F4232">
            <w:pPr>
              <w:pStyle w:val="TableParagraph"/>
              <w:spacing w:line="244" w:lineRule="exact"/>
              <w:ind w:left="110"/>
            </w:pPr>
            <w:hyperlink r:id="rId6">
              <w:r w:rsidR="00F248FD">
                <w:rPr>
                  <w:color w:val="0000FF"/>
                  <w:u w:val="single" w:color="0000FF"/>
                </w:rPr>
                <w:t>http://www.d-learn.pu.if.ua/</w:t>
              </w:r>
            </w:hyperlink>
          </w:p>
        </w:tc>
      </w:tr>
      <w:tr w:rsidR="008A3874">
        <w:trPr>
          <w:trHeight w:val="537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A3874">
        <w:trPr>
          <w:trHeight w:val="2532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before="1"/>
              <w:ind w:left="2" w:firstLine="566"/>
              <w:jc w:val="both"/>
            </w:pPr>
            <w:r>
              <w:t xml:space="preserve">Геополітичне місце та сучасний економічний стан України, сусідство з Європейським Союзом, все тісніші політичні, економічні, культурні та інші суспільні контакти з </w:t>
            </w:r>
            <w:r w:rsidR="00B862F6">
              <w:t>франко</w:t>
            </w:r>
            <w:r>
              <w:t>мовними країнами, а також процес інтеграції в Європу вимагають знан</w:t>
            </w:r>
            <w:r w:rsidR="00B862F6">
              <w:t xml:space="preserve">ня іноземних мов, зокрема </w:t>
            </w:r>
            <w:r w:rsidR="00B862F6" w:rsidRPr="00B862F6">
              <w:t>французь</w:t>
            </w:r>
            <w:r>
              <w:t>кої мови як обов’язкового компоненту у галузі вищої освіти. 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з</w:t>
            </w:r>
            <w:r w:rsidR="00B862F6" w:rsidRPr="00B862F6">
              <w:t xml:space="preserve"> французь</w:t>
            </w:r>
            <w:r w:rsidR="00B862F6">
              <w:t>кої</w:t>
            </w:r>
            <w:r>
              <w:rPr>
                <w:spacing w:val="4"/>
              </w:rPr>
              <w:t xml:space="preserve"> </w:t>
            </w:r>
            <w:r>
              <w:t>мови.</w:t>
            </w:r>
            <w:r>
              <w:rPr>
                <w:spacing w:val="7"/>
              </w:rPr>
              <w:t xml:space="preserve"> </w:t>
            </w:r>
            <w:r>
              <w:t>Важливим</w:t>
            </w:r>
            <w:r>
              <w:rPr>
                <w:spacing w:val="6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спрямування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7"/>
              </w:rPr>
              <w:t xml:space="preserve"> </w:t>
            </w:r>
            <w:r>
              <w:t>процесу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формування</w:t>
            </w:r>
            <w:r>
              <w:rPr>
                <w:spacing w:val="7"/>
              </w:rPr>
              <w:t xml:space="preserve"> </w:t>
            </w:r>
            <w:r>
              <w:t>і</w:t>
            </w:r>
          </w:p>
          <w:p w:rsidR="008A3874" w:rsidRDefault="00F248FD" w:rsidP="00B862F6">
            <w:pPr>
              <w:pStyle w:val="TableParagraph"/>
              <w:spacing w:before="3" w:line="252" w:lineRule="exact"/>
              <w:ind w:left="2"/>
              <w:jc w:val="both"/>
            </w:pPr>
            <w:r>
              <w:t xml:space="preserve">розвиток основних навичок та вмінь у соціальному спілкуванні, а також стратегій самостійного вивчення </w:t>
            </w:r>
            <w:r w:rsidR="00B862F6" w:rsidRPr="00B862F6">
              <w:t>французь</w:t>
            </w:r>
            <w:r w:rsidR="00B862F6">
              <w:t xml:space="preserve">кої </w:t>
            </w:r>
            <w:r>
              <w:t>мови.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8A3874">
        <w:trPr>
          <w:trHeight w:val="202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/>
              <w:jc w:val="both"/>
            </w:pPr>
            <w: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>
              <w:t>лінгвальних</w:t>
            </w:r>
            <w:proofErr w:type="spellEnd"/>
            <w:r>
              <w:t xml:space="preserve"> елементів, що породжує </w:t>
            </w:r>
            <w:proofErr w:type="spellStart"/>
            <w:r>
              <w:t>інтенційно-релевантні</w:t>
            </w:r>
            <w:proofErr w:type="spellEnd"/>
            <w:r>
              <w:t xml:space="preserve"> висловлювання на базі відповідних функціонально-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:rsidR="008A3874" w:rsidRDefault="00F248FD">
            <w:pPr>
              <w:pStyle w:val="TableParagraph"/>
              <w:ind w:left="2"/>
              <w:jc w:val="both"/>
            </w:pPr>
            <w:r>
              <w:t>Завдання – вдосконалення знань та розвиток навичок практичного володіння, спілкування, перекладу,</w:t>
            </w:r>
          </w:p>
          <w:p w:rsidR="008A3874" w:rsidRDefault="00F248FD">
            <w:pPr>
              <w:pStyle w:val="TableParagraph"/>
              <w:spacing w:before="4" w:line="252" w:lineRule="exact"/>
              <w:ind w:left="2" w:right="4"/>
              <w:jc w:val="both"/>
            </w:pPr>
            <w: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A3874">
        <w:trPr>
          <w:trHeight w:val="1771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 w:right="-15"/>
              <w:jc w:val="both"/>
            </w:pPr>
            <w:r>
              <w:t xml:space="preserve">Результатом вивчення даного курсу є формування комунікативної компетентності у сферах </w:t>
            </w:r>
            <w:r w:rsidR="00B862F6">
              <w:t>франко</w:t>
            </w:r>
            <w:r>
              <w:t xml:space="preserve">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</w:t>
            </w:r>
            <w:proofErr w:type="spellStart"/>
            <w:r>
              <w:t>комунікативності</w:t>
            </w:r>
            <w:proofErr w:type="spellEnd"/>
            <w:r>
              <w:t xml:space="preserve"> та мовної правильності; читати, розуміти і перекладати автентичні тексти зі</w:t>
            </w:r>
          </w:p>
          <w:p w:rsidR="008A3874" w:rsidRDefault="00F248FD">
            <w:pPr>
              <w:pStyle w:val="TableParagraph"/>
              <w:spacing w:line="233" w:lineRule="exact"/>
              <w:ind w:left="2"/>
              <w:jc w:val="both"/>
            </w:pPr>
            <w:r>
              <w:t>спеціальності; вести бесіду на тематику розмовних тем.</w:t>
            </w:r>
            <w:bookmarkStart w:id="0" w:name="_GoBack"/>
            <w:bookmarkEnd w:id="0"/>
          </w:p>
        </w:tc>
      </w:tr>
      <w:tr w:rsidR="008A3874">
        <w:trPr>
          <w:trHeight w:val="278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9" w:lineRule="exact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2573" w:right="256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69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24" w:type="dxa"/>
            <w:gridSpan w:val="2"/>
          </w:tcPr>
          <w:p w:rsidR="008A3874" w:rsidRDefault="00B862F6">
            <w:pPr>
              <w:pStyle w:val="TableParagraph"/>
              <w:spacing w:line="246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w w:val="90"/>
              </w:rPr>
              <w:t>–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60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120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A3874">
        <w:trPr>
          <w:trHeight w:val="791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94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522" w:right="36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A3874" w:rsidRDefault="00F248FD">
            <w:pPr>
              <w:pStyle w:val="TableParagraph"/>
              <w:spacing w:line="274" w:lineRule="exact"/>
              <w:ind w:left="526" w:right="36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3" w:lineRule="exact"/>
              <w:ind w:left="493" w:right="33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A3874" w:rsidRDefault="00F248FD">
            <w:pPr>
              <w:pStyle w:val="TableParagraph"/>
              <w:spacing w:line="265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8A3874" w:rsidRDefault="00F248FD">
            <w:pPr>
              <w:pStyle w:val="TableParagraph"/>
              <w:spacing w:line="253" w:lineRule="exact"/>
              <w:ind w:left="493" w:right="3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A3874">
        <w:trPr>
          <w:trHeight w:val="1075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w w:val="89"/>
              </w:rPr>
              <w:t>2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926"/>
            </w:pPr>
            <w:r>
              <w:t>035 Філологія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1" w:lineRule="exact"/>
              <w:ind w:left="360" w:right="361"/>
              <w:jc w:val="center"/>
            </w:pPr>
            <w:r>
              <w:t>перший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1" w:lineRule="exact"/>
              <w:ind w:left="510"/>
            </w:pPr>
            <w:r>
              <w:t>нормативний</w:t>
            </w:r>
          </w:p>
        </w:tc>
      </w:tr>
    </w:tbl>
    <w:p w:rsidR="008A3874" w:rsidRDefault="008A3874">
      <w:pPr>
        <w:spacing w:line="251" w:lineRule="exact"/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27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90" w:right="45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Тематика курсу</w:t>
            </w:r>
          </w:p>
        </w:tc>
      </w:tr>
      <w:tr w:rsidR="008A3874">
        <w:trPr>
          <w:trHeight w:val="803"/>
        </w:trPr>
        <w:tc>
          <w:tcPr>
            <w:tcW w:w="1596" w:type="dxa"/>
          </w:tcPr>
          <w:p w:rsidR="008A3874" w:rsidRDefault="00F248FD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32" w:lineRule="auto"/>
              <w:ind w:left="417" w:right="391" w:firstLine="38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2374" w:type="dxa"/>
          </w:tcPr>
          <w:p w:rsidR="008A3874" w:rsidRDefault="00F248FD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spacing w:line="232" w:lineRule="auto"/>
              <w:ind w:left="626" w:right="276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1597" w:type="dxa"/>
          </w:tcPr>
          <w:p w:rsidR="008A3874" w:rsidRDefault="00F248FD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32" w:lineRule="auto"/>
              <w:ind w:left="254" w:right="250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8A3874" w:rsidRDefault="00F248FD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8A3874">
        <w:trPr>
          <w:trHeight w:val="256"/>
        </w:trPr>
        <w:tc>
          <w:tcPr>
            <w:tcW w:w="1596" w:type="dxa"/>
            <w:tcBorders>
              <w:bottom w:val="nil"/>
            </w:tcBorders>
          </w:tcPr>
          <w:p w:rsidR="00692CC0" w:rsidRPr="00692CC0" w:rsidRDefault="00692CC0" w:rsidP="00692CC0">
            <w:pPr>
              <w:pStyle w:val="TableParagraph"/>
              <w:spacing w:line="237" w:lineRule="exact"/>
              <w:rPr>
                <w:lang w:val="en-US"/>
              </w:rPr>
            </w:pPr>
            <w:r w:rsidRPr="00692CC0">
              <w:rPr>
                <w:lang w:val="ru-RU"/>
              </w:rPr>
              <w:t xml:space="preserve">1. </w:t>
            </w: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livres</w:t>
            </w:r>
            <w:proofErr w:type="spellEnd"/>
          </w:p>
        </w:tc>
        <w:tc>
          <w:tcPr>
            <w:tcW w:w="1594" w:type="dxa"/>
            <w:tcBorders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692CC0" w:rsidRDefault="00692CC0" w:rsidP="00692CC0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dans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notre</w:t>
            </w:r>
            <w:proofErr w:type="spellEnd"/>
            <w:r>
              <w:rPr>
                <w:lang w:val="en-US"/>
              </w:rPr>
              <w:t xml:space="preserve"> vie.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 w:rsidP="00F63A02">
            <w:pPr>
              <w:pStyle w:val="TableParagraph"/>
              <w:spacing w:line="233" w:lineRule="exact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 w:rsidP="00F63A02">
            <w:pPr>
              <w:pStyle w:val="TableParagraph"/>
              <w:spacing w:line="233" w:lineRule="exact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692CC0" w:rsidRDefault="00692CC0">
            <w:pPr>
              <w:pStyle w:val="TableParagraph"/>
              <w:spacing w:line="232" w:lineRule="exact"/>
              <w:ind w:left="2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Trois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groupes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692CC0" w:rsidRDefault="00692CC0">
            <w:pPr>
              <w:pStyle w:val="TableParagraph"/>
              <w:spacing w:line="233" w:lineRule="exact"/>
              <w:ind w:left="2"/>
              <w:rPr>
                <w:lang w:val="en-US"/>
              </w:rPr>
            </w:pPr>
            <w:proofErr w:type="gramStart"/>
            <w:r>
              <w:rPr>
                <w:lang w:val="en-US"/>
              </w:rPr>
              <w:t>des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spacing w:line="233" w:lineRule="exact"/>
              <w:ind w:left="2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spacing w:line="233" w:lineRule="exact"/>
              <w:ind w:left="2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spacing w:line="233" w:lineRule="exact"/>
              <w:ind w:left="2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 w:rsidP="00F63A02">
            <w:pPr>
              <w:pStyle w:val="TableParagraph"/>
              <w:spacing w:line="232" w:lineRule="exact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 w:rsidP="00F63A02">
            <w:pPr>
              <w:pStyle w:val="TableParagraph"/>
              <w:spacing w:line="248" w:lineRule="exact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692CC0" w:rsidRDefault="00F63A02">
            <w:pPr>
              <w:pStyle w:val="TableParagraph"/>
              <w:spacing w:before="122" w:line="238" w:lineRule="exact"/>
              <w:ind w:left="2"/>
              <w:rPr>
                <w:lang w:val="en-US"/>
              </w:rPr>
            </w:pPr>
            <w:r>
              <w:t>2.</w:t>
            </w:r>
            <w:r w:rsidRPr="00F63A02">
              <w:rPr>
                <w:lang w:val="ru-RU"/>
              </w:rPr>
              <w:t xml:space="preserve"> </w:t>
            </w:r>
            <w:r w:rsidR="00692CC0">
              <w:rPr>
                <w:lang w:val="en-US"/>
              </w:rPr>
              <w:t>M</w:t>
            </w:r>
            <w:r>
              <w:rPr>
                <w:lang w:val="en-US"/>
              </w:rPr>
              <w:t>on</w:t>
            </w:r>
            <w:r w:rsidR="00692CC0">
              <w:rPr>
                <w:lang w:val="en-US"/>
              </w:rPr>
              <w:t xml:space="preserve"> </w:t>
            </w:r>
            <w:proofErr w:type="spellStart"/>
            <w:r w:rsidR="00692CC0">
              <w:rPr>
                <w:lang w:val="en-US"/>
              </w:rPr>
              <w:t>livre</w:t>
            </w:r>
            <w:proofErr w:type="spellEnd"/>
            <w:r w:rsidR="00692CC0">
              <w:rPr>
                <w:lang w:val="en-US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1, 2, 4, 5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692CC0" w:rsidRDefault="00735304" w:rsidP="00F63A02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préféré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735304" w:rsidRDefault="00735304" w:rsidP="00F63A02">
            <w:pPr>
              <w:pStyle w:val="TableParagraph"/>
              <w:spacing w:line="232" w:lineRule="exact"/>
              <w:rPr>
                <w:lang w:val="fr-FR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F63A02" w:rsidRDefault="008A3874" w:rsidP="00F63A02">
            <w:pPr>
              <w:pStyle w:val="TableParagraph"/>
              <w:spacing w:line="233" w:lineRule="exact"/>
              <w:rPr>
                <w:lang w:val="ru-RU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9" w:lineRule="exact"/>
              <w:ind w:left="2"/>
            </w:pPr>
            <w:r>
              <w:t>14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444447">
            <w:pPr>
              <w:pStyle w:val="TableParagraph"/>
              <w:spacing w:before="122" w:line="237" w:lineRule="exact"/>
              <w:ind w:left="2"/>
            </w:pPr>
            <w:r>
              <w:t xml:space="preserve">3. </w:t>
            </w:r>
            <w:r>
              <w:rPr>
                <w:lang w:val="en-US"/>
              </w:rPr>
              <w:t>La</w:t>
            </w:r>
            <w: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 w:rsidR="00F248FD">
              <w:t>resse</w:t>
            </w:r>
            <w:proofErr w:type="spellEnd"/>
            <w:r w:rsidR="00F248FD"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B5048F" w:rsidP="00444447">
            <w:pPr>
              <w:pStyle w:val="TableParagraph"/>
              <w:spacing w:line="232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Pronoms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B5048F" w:rsidP="00444447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personnels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4, 6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B5048F" w:rsidP="00444447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B5048F" w:rsidP="00444447">
            <w:pPr>
              <w:pStyle w:val="TableParagraph"/>
              <w:spacing w:line="233" w:lineRule="exact"/>
              <w:rPr>
                <w:lang w:val="en-US"/>
              </w:rPr>
            </w:pPr>
            <w:proofErr w:type="gramStart"/>
            <w:r>
              <w:rPr>
                <w:lang w:val="en-US"/>
              </w:rPr>
              <w:t>passé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8A3874" w:rsidP="00444447">
            <w:pPr>
              <w:pStyle w:val="TableParagraph"/>
              <w:spacing w:line="233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8A3874" w:rsidP="00444447">
            <w:pPr>
              <w:pStyle w:val="TableParagraph"/>
              <w:spacing w:line="232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завдань; вправи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444447" w:rsidRDefault="008A3874" w:rsidP="00444447">
            <w:pPr>
              <w:pStyle w:val="TableParagraph"/>
              <w:spacing w:line="233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Pr="002E0353" w:rsidRDefault="00F248FD">
            <w:pPr>
              <w:pStyle w:val="TableParagraph"/>
              <w:spacing w:line="233" w:lineRule="exact"/>
              <w:ind w:left="2"/>
              <w:rPr>
                <w:lang w:val="en-US"/>
              </w:rPr>
            </w:pPr>
            <w:proofErr w:type="spellStart"/>
            <w:r>
              <w:t>комунікативно</w:t>
            </w:r>
            <w:r w:rsidR="00444447">
              <w:t>-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 xml:space="preserve"> </w:t>
            </w:r>
            <w:proofErr w:type="spellStart"/>
            <w:r w:rsidR="00444447">
              <w:t>го</w:t>
            </w:r>
            <w:proofErr w:type="spellEnd"/>
            <w:r w:rsidR="00444447">
              <w:t xml:space="preserve"> </w:t>
            </w:r>
            <w:r>
              <w:t>характеру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10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>
            <w:pPr>
              <w:pStyle w:val="TableParagraph"/>
              <w:spacing w:before="122" w:line="237" w:lineRule="exact"/>
              <w:ind w:left="2"/>
              <w:rPr>
                <w:lang w:val="en-US"/>
              </w:rPr>
            </w:pPr>
            <w:r>
              <w:t xml:space="preserve">4. </w:t>
            </w:r>
            <w:r>
              <w:rPr>
                <w:lang w:val="en-US"/>
              </w:rPr>
              <w:t>La</w:t>
            </w:r>
            <w:r>
              <w:t xml:space="preserve"> </w:t>
            </w:r>
            <w:r>
              <w:rPr>
                <w:lang w:val="en-US"/>
              </w:rPr>
              <w:t>r</w:t>
            </w:r>
            <w:proofErr w:type="spellStart"/>
            <w:r w:rsidR="00F248FD">
              <w:t>adio</w:t>
            </w:r>
            <w:proofErr w:type="spellEnd"/>
            <w:r w:rsidR="00F248FD">
              <w:t xml:space="preserve"> </w:t>
            </w:r>
            <w:r>
              <w:rPr>
                <w:lang w:val="en-US"/>
              </w:rPr>
              <w:t xml:space="preserve">et la 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1, 2, 4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3" w:lineRule="exact"/>
              <w:rPr>
                <w:lang w:val="en-US"/>
              </w:rPr>
            </w:pPr>
            <w:proofErr w:type="gramStart"/>
            <w:r>
              <w:rPr>
                <w:lang w:val="en-US"/>
              </w:rPr>
              <w:t>communication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3" w:lineRule="exact"/>
              <w:rPr>
                <w:lang w:val="en-US"/>
              </w:rPr>
            </w:pPr>
            <w:r>
              <w:rPr>
                <w:lang w:val="en-US"/>
              </w:rPr>
              <w:t xml:space="preserve">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8A3874" w:rsidP="00B5048F">
            <w:pPr>
              <w:pStyle w:val="TableParagraph"/>
              <w:spacing w:line="233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діалогічне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мовлення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before="122" w:line="237" w:lineRule="exact"/>
              <w:rPr>
                <w:lang w:val="en-US"/>
              </w:rPr>
            </w:pPr>
            <w:r w:rsidRPr="00B5048F">
              <w:rPr>
                <w:lang w:val="ru-RU"/>
              </w:rPr>
              <w:t xml:space="preserve">5. </w:t>
            </w:r>
            <w:r>
              <w:rPr>
                <w:lang w:val="en-US"/>
              </w:rPr>
              <w:t xml:space="preserve">Mon </w:t>
            </w:r>
            <w:proofErr w:type="spellStart"/>
            <w:r>
              <w:rPr>
                <w:lang w:val="en-US"/>
              </w:rPr>
              <w:t>écrivain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3" w:lineRule="exact"/>
              <w:rPr>
                <w:lang w:val="ru-RU"/>
              </w:rPr>
            </w:pPr>
            <w:proofErr w:type="spellStart"/>
            <w:proofErr w:type="gramStart"/>
            <w:r>
              <w:rPr>
                <w:lang w:val="en-US"/>
              </w:rPr>
              <w:t>préféré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Imparfait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F248FD">
            <w:pPr>
              <w:pStyle w:val="TableParagraph"/>
              <w:spacing w:line="233" w:lineRule="exact"/>
              <w:ind w:left="2"/>
              <w:rPr>
                <w:lang w:val="ru-RU"/>
              </w:rPr>
            </w:pPr>
            <w:r>
              <w:t xml:space="preserve">6. </w:t>
            </w:r>
            <w:r w:rsidR="00B5048F">
              <w:rPr>
                <w:lang w:val="en-US"/>
              </w:rPr>
              <w:t>Prosper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3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Mérimée</w:t>
            </w:r>
            <w:proofErr w:type="spellEnd"/>
            <w:r>
              <w:rPr>
                <w:lang w:val="en-US"/>
              </w:rPr>
              <w:t xml:space="preserve"> et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B5048F" w:rsidP="00B5048F">
            <w:pPr>
              <w:pStyle w:val="TableParagraph"/>
              <w:spacing w:line="232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l’Ukraine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3818B3" w:rsidP="00B5048F">
            <w:pPr>
              <w:pStyle w:val="TableParagraph"/>
              <w:spacing w:line="233" w:lineRule="exact"/>
              <w:rPr>
                <w:lang w:val="ru-RU"/>
              </w:rPr>
            </w:pPr>
            <w:r>
              <w:rPr>
                <w:lang w:val="en-US"/>
              </w:rPr>
              <w:t xml:space="preserve">Passé </w:t>
            </w:r>
            <w:proofErr w:type="spellStart"/>
            <w:r>
              <w:rPr>
                <w:lang w:val="en-US"/>
              </w:rPr>
              <w:t>immédiat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вправ;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8A3874" w:rsidP="00B5048F">
            <w:pPr>
              <w:pStyle w:val="TableParagraph"/>
              <w:spacing w:line="233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складання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Pr="00B5048F" w:rsidRDefault="008A3874" w:rsidP="00B5048F">
            <w:pPr>
              <w:pStyle w:val="TableParagraph"/>
              <w:spacing w:line="233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49"/>
        </w:trPr>
        <w:tc>
          <w:tcPr>
            <w:tcW w:w="1596" w:type="dxa"/>
            <w:tcBorders>
              <w:top w:val="nil"/>
            </w:tcBorders>
          </w:tcPr>
          <w:p w:rsidR="008A3874" w:rsidRPr="00B5048F" w:rsidRDefault="008A3874" w:rsidP="00B5048F">
            <w:pPr>
              <w:pStyle w:val="TableParagraph"/>
              <w:spacing w:line="230" w:lineRule="exact"/>
              <w:rPr>
                <w:lang w:val="en-US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</w:tbl>
    <w:p w:rsidR="008A3874" w:rsidRPr="00B5048F" w:rsidRDefault="008A3874">
      <w:pPr>
        <w:rPr>
          <w:sz w:val="18"/>
          <w:lang w:val="en-US"/>
        </w:rPr>
        <w:sectPr w:rsidR="008A3874" w:rsidRPr="00B5048F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88"/>
        <w:gridCol w:w="1602"/>
        <w:gridCol w:w="2374"/>
        <w:gridCol w:w="1596"/>
        <w:gridCol w:w="1597"/>
        <w:gridCol w:w="1482"/>
      </w:tblGrid>
      <w:tr w:rsidR="008A3874" w:rsidTr="00855BA7">
        <w:trPr>
          <w:trHeight w:val="14171"/>
        </w:trPr>
        <w:tc>
          <w:tcPr>
            <w:tcW w:w="1588" w:type="dxa"/>
          </w:tcPr>
          <w:p w:rsidR="008A3874" w:rsidRPr="00902240" w:rsidRDefault="008A3874" w:rsidP="006B4742">
            <w:pPr>
              <w:pStyle w:val="TableParagraph"/>
              <w:tabs>
                <w:tab w:val="left" w:pos="224"/>
              </w:tabs>
              <w:ind w:right="28"/>
              <w:rPr>
                <w:lang w:val="fr-FR"/>
              </w:rPr>
            </w:pPr>
          </w:p>
          <w:p w:rsidR="008A3874" w:rsidRPr="00902240" w:rsidRDefault="006B4742">
            <w:pPr>
              <w:pStyle w:val="TableParagraph"/>
              <w:rPr>
                <w:lang w:val="fr-FR"/>
              </w:rPr>
            </w:pPr>
            <w:r w:rsidRPr="00902240">
              <w:rPr>
                <w:lang w:val="fr-FR"/>
              </w:rPr>
              <w:t>7. Balzak et ses</w:t>
            </w:r>
          </w:p>
          <w:p w:rsidR="008A3874" w:rsidRPr="006B4742" w:rsidRDefault="006B4742">
            <w:pPr>
              <w:pStyle w:val="TableParagraph"/>
              <w:rPr>
                <w:lang w:val="fr-FR"/>
              </w:rPr>
            </w:pPr>
            <w:r w:rsidRPr="006B4742">
              <w:rPr>
                <w:lang w:val="fr-FR"/>
              </w:rPr>
              <w:t>oeuvres. Le</w:t>
            </w:r>
          </w:p>
          <w:p w:rsidR="008A3874" w:rsidRPr="00902240" w:rsidRDefault="006B4742">
            <w:pPr>
              <w:pStyle w:val="TableParagraph"/>
              <w:rPr>
                <w:lang w:val="fr-FR"/>
              </w:rPr>
            </w:pPr>
            <w:r w:rsidRPr="00902240">
              <w:rPr>
                <w:lang w:val="fr-FR"/>
              </w:rPr>
              <w:t>plus-que-parfait.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34"/>
              </w:rPr>
            </w:pPr>
          </w:p>
          <w:p w:rsidR="008A3874" w:rsidRPr="006B4742" w:rsidRDefault="008A3874" w:rsidP="006B4742">
            <w:pPr>
              <w:pStyle w:val="TableParagraph"/>
              <w:tabs>
                <w:tab w:val="left" w:pos="224"/>
              </w:tabs>
              <w:ind w:right="272"/>
              <w:rPr>
                <w:lang w:val="fr-FR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Pr="00904118" w:rsidRDefault="00904118" w:rsidP="00904118">
            <w:pPr>
              <w:pStyle w:val="TableParagraph"/>
              <w:tabs>
                <w:tab w:val="left" w:pos="224"/>
              </w:tabs>
              <w:ind w:left="2" w:right="351"/>
              <w:rPr>
                <w:lang w:val="fr-FR"/>
              </w:rPr>
            </w:pPr>
            <w:r>
              <w:t>8.</w:t>
            </w:r>
            <w:r w:rsidRPr="00904118">
              <w:rPr>
                <w:lang w:val="fr-FR"/>
              </w:rPr>
              <w:t xml:space="preserve"> </w:t>
            </w:r>
            <w:r>
              <w:t>L</w:t>
            </w:r>
            <w:r w:rsidRPr="00904118">
              <w:rPr>
                <w:lang w:val="fr-FR"/>
              </w:rPr>
              <w:t xml:space="preserve">a </w:t>
            </w:r>
            <w:proofErr w:type="spellStart"/>
            <w:r>
              <w:t>Franc</w:t>
            </w:r>
            <w:proofErr w:type="spellEnd"/>
            <w:r w:rsidRPr="00904118">
              <w:rPr>
                <w:lang w:val="fr-FR"/>
              </w:rPr>
              <w:t>e</w:t>
            </w:r>
            <w:r>
              <w:t xml:space="preserve"> </w:t>
            </w:r>
            <w:proofErr w:type="spellStart"/>
            <w:r>
              <w:t>et</w:t>
            </w:r>
            <w:proofErr w:type="spellEnd"/>
            <w:r w:rsidRPr="00904118">
              <w:rPr>
                <w:lang w:val="fr-FR"/>
              </w:rPr>
              <w:t xml:space="preserve">  sa littérature</w:t>
            </w:r>
            <w:r>
              <w:rPr>
                <w:lang w:val="fr-FR"/>
              </w:rPr>
              <w:t>. Le nom. Les genres.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904118">
            <w:pPr>
              <w:pStyle w:val="TableParagraph"/>
              <w:rPr>
                <w:sz w:val="24"/>
                <w:lang w:val="fr-FR"/>
              </w:rPr>
            </w:pPr>
            <w:r w:rsidRPr="00904118">
              <w:rPr>
                <w:sz w:val="24"/>
              </w:rPr>
              <w:t xml:space="preserve">9. </w:t>
            </w:r>
            <w:r w:rsidR="00665069">
              <w:rPr>
                <w:sz w:val="24"/>
              </w:rPr>
              <w:t>L</w:t>
            </w:r>
            <w:r w:rsidR="00665069" w:rsidRPr="00665069">
              <w:rPr>
                <w:sz w:val="24"/>
                <w:lang w:val="fr-FR"/>
              </w:rPr>
              <w:t>e langage</w:t>
            </w:r>
            <w:r w:rsidR="00665069">
              <w:rPr>
                <w:sz w:val="24"/>
                <w:lang w:val="fr-FR"/>
              </w:rPr>
              <w:t xml:space="preserve"> de</w:t>
            </w:r>
          </w:p>
          <w:p w:rsidR="00665069" w:rsidRDefault="00665069">
            <w:pPr>
              <w:pStyle w:val="TableParagraph"/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Pr="00904118">
              <w:rPr>
                <w:lang w:val="fr-FR"/>
              </w:rPr>
              <w:t>littérature</w:t>
            </w:r>
            <w:r>
              <w:rPr>
                <w:lang w:val="fr-FR"/>
              </w:rPr>
              <w:t>.</w:t>
            </w:r>
          </w:p>
          <w:p w:rsidR="00665069" w:rsidRPr="00665069" w:rsidRDefault="00665069">
            <w:pPr>
              <w:pStyle w:val="TableParagraph"/>
              <w:rPr>
                <w:sz w:val="24"/>
                <w:lang w:val="fr-FR"/>
              </w:rPr>
            </w:pPr>
            <w:r>
              <w:rPr>
                <w:lang w:val="fr-FR"/>
              </w:rPr>
              <w:t>Pluriel des noms.</w:t>
            </w:r>
          </w:p>
          <w:p w:rsidR="008A3874" w:rsidRDefault="008A3874" w:rsidP="00904118">
            <w:pPr>
              <w:pStyle w:val="TableParagraph"/>
              <w:tabs>
                <w:tab w:val="left" w:pos="334"/>
              </w:tabs>
              <w:spacing w:before="208"/>
              <w:ind w:right="210"/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904118" w:rsidRPr="00904118" w:rsidRDefault="00904118" w:rsidP="00904118">
            <w:pPr>
              <w:pStyle w:val="TableParagraph"/>
              <w:tabs>
                <w:tab w:val="left" w:pos="334"/>
              </w:tabs>
              <w:ind w:right="210"/>
            </w:pPr>
          </w:p>
          <w:p w:rsidR="00904118" w:rsidRPr="00665069" w:rsidRDefault="00665069" w:rsidP="00904118">
            <w:pPr>
              <w:pStyle w:val="TableParagraph"/>
              <w:tabs>
                <w:tab w:val="left" w:pos="334"/>
              </w:tabs>
              <w:ind w:left="2" w:right="210"/>
            </w:pPr>
            <w:r w:rsidRPr="00665069">
              <w:t xml:space="preserve">10. </w:t>
            </w:r>
            <w:r>
              <w:rPr>
                <w:sz w:val="24"/>
              </w:rPr>
              <w:t>L</w:t>
            </w:r>
            <w:r>
              <w:rPr>
                <w:sz w:val="24"/>
                <w:lang w:val="fr-FR"/>
              </w:rPr>
              <w:t>a</w:t>
            </w:r>
            <w:r w:rsidRPr="00665069">
              <w:rPr>
                <w:sz w:val="24"/>
                <w:lang w:val="fr-FR"/>
              </w:rPr>
              <w:t xml:space="preserve"> lang</w:t>
            </w:r>
            <w:r>
              <w:rPr>
                <w:sz w:val="24"/>
                <w:lang w:val="fr-FR"/>
              </w:rPr>
              <w:t>ue.</w:t>
            </w:r>
          </w:p>
          <w:p w:rsidR="008A3874" w:rsidRPr="00665069" w:rsidRDefault="00665069" w:rsidP="00665069">
            <w:pPr>
              <w:pStyle w:val="TableParagraph"/>
              <w:tabs>
                <w:tab w:val="left" w:pos="334"/>
              </w:tabs>
              <w:ind w:right="210"/>
              <w:rPr>
                <w:lang w:val="fr-FR"/>
              </w:rPr>
            </w:pPr>
            <w:r w:rsidRPr="00665069">
              <w:rPr>
                <w:lang w:val="fr-FR"/>
              </w:rPr>
              <w:t>Le vocabulaire</w:t>
            </w:r>
          </w:p>
          <w:p w:rsidR="00665069" w:rsidRPr="0032247B" w:rsidRDefault="00665069" w:rsidP="00665069">
            <w:pPr>
              <w:pStyle w:val="TableParagraph"/>
              <w:rPr>
                <w:sz w:val="24"/>
                <w:lang w:val="ru-RU"/>
              </w:rPr>
            </w:pPr>
            <w:r w:rsidRPr="00665069">
              <w:rPr>
                <w:sz w:val="24"/>
                <w:lang w:val="fr-FR"/>
              </w:rPr>
              <w:t>français.</w:t>
            </w:r>
            <w:r>
              <w:rPr>
                <w:sz w:val="24"/>
                <w:lang w:val="fr-FR"/>
              </w:rPr>
              <w:t xml:space="preserve"> </w:t>
            </w:r>
            <w:r w:rsidRPr="00665069">
              <w:rPr>
                <w:lang w:val="fr-FR"/>
              </w:rPr>
              <w:t>Future</w:t>
            </w:r>
            <w:r w:rsidRPr="0032247B">
              <w:rPr>
                <w:lang w:val="ru-RU"/>
              </w:rPr>
              <w:t xml:space="preserve"> </w:t>
            </w:r>
            <w:r w:rsidRPr="00665069">
              <w:rPr>
                <w:lang w:val="fr-FR"/>
              </w:rPr>
              <w:t>imm</w:t>
            </w:r>
            <w:proofErr w:type="spellStart"/>
            <w:r w:rsidRPr="0032247B">
              <w:rPr>
                <w:lang w:val="ru-RU"/>
              </w:rPr>
              <w:t>é</w:t>
            </w:r>
            <w:proofErr w:type="spellEnd"/>
            <w:r w:rsidRPr="00665069">
              <w:rPr>
                <w:lang w:val="fr-FR"/>
              </w:rPr>
              <w:t>diat</w:t>
            </w:r>
            <w:r w:rsidRPr="0032247B">
              <w:rPr>
                <w:lang w:val="ru-RU"/>
              </w:rPr>
              <w:t>.</w:t>
            </w:r>
          </w:p>
          <w:p w:rsidR="00665069" w:rsidRPr="00665069" w:rsidRDefault="00665069" w:rsidP="00665069">
            <w:pPr>
              <w:pStyle w:val="TableParagraph"/>
              <w:tabs>
                <w:tab w:val="left" w:pos="334"/>
              </w:tabs>
              <w:spacing w:before="208"/>
              <w:ind w:left="2" w:right="18"/>
            </w:pPr>
          </w:p>
          <w:p w:rsidR="008A3874" w:rsidRDefault="00EE69C2" w:rsidP="00665069">
            <w:pPr>
              <w:pStyle w:val="TableParagraph"/>
              <w:tabs>
                <w:tab w:val="left" w:pos="334"/>
              </w:tabs>
              <w:spacing w:before="208"/>
              <w:ind w:right="18"/>
            </w:pPr>
            <w:r>
              <w:rPr>
                <w:spacing w:val="-3"/>
              </w:rPr>
              <w:t>11.</w:t>
            </w:r>
            <w:r w:rsidR="00F248FD">
              <w:rPr>
                <w:spacing w:val="-3"/>
              </w:rPr>
              <w:t xml:space="preserve">Підсумковий </w:t>
            </w:r>
            <w:r w:rsidR="00F248FD">
              <w:t>контроль. Модульна контрольна робота.</w:t>
            </w:r>
          </w:p>
          <w:p w:rsidR="00341E2C" w:rsidRDefault="00341E2C" w:rsidP="00341E2C">
            <w:pPr>
              <w:pStyle w:val="TableParagraph"/>
              <w:tabs>
                <w:tab w:val="left" w:pos="334"/>
              </w:tabs>
              <w:ind w:right="180"/>
            </w:pPr>
          </w:p>
          <w:p w:rsidR="00341E2C" w:rsidRPr="00341E2C" w:rsidRDefault="00341E2C" w:rsidP="00341E2C"/>
          <w:p w:rsidR="00341E2C" w:rsidRDefault="00341E2C" w:rsidP="00341E2C"/>
          <w:p w:rsidR="00341E2C" w:rsidRPr="00341E2C" w:rsidRDefault="00EE69C2" w:rsidP="00341E2C">
            <w:pPr>
              <w:rPr>
                <w:lang w:val="fr-FR"/>
              </w:rPr>
            </w:pPr>
            <w:r>
              <w:t>12</w:t>
            </w:r>
            <w:r w:rsidR="00341E2C">
              <w:t xml:space="preserve">. </w:t>
            </w:r>
            <w:r w:rsidR="00341E2C" w:rsidRPr="00341E2C">
              <w:rPr>
                <w:lang w:val="fr-FR"/>
              </w:rPr>
              <w:t xml:space="preserve">La  langue </w:t>
            </w:r>
          </w:p>
          <w:p w:rsidR="008A3874" w:rsidRPr="00341E2C" w:rsidRDefault="00341E2C" w:rsidP="00341E2C">
            <w:pPr>
              <w:rPr>
                <w:lang w:val="fr-FR"/>
              </w:rPr>
            </w:pPr>
            <w:r w:rsidRPr="00341E2C">
              <w:rPr>
                <w:lang w:val="fr-FR"/>
              </w:rPr>
              <w:t>et  la communication.</w:t>
            </w:r>
          </w:p>
          <w:p w:rsidR="00341E2C" w:rsidRDefault="00341E2C" w:rsidP="00341E2C">
            <w:pPr>
              <w:rPr>
                <w:lang w:val="fr-FR"/>
              </w:rPr>
            </w:pPr>
            <w:r>
              <w:rPr>
                <w:lang w:val="fr-FR"/>
              </w:rPr>
              <w:t>Future simple.</w:t>
            </w:r>
          </w:p>
          <w:p w:rsidR="00341E2C" w:rsidRDefault="00341E2C" w:rsidP="00341E2C">
            <w:pPr>
              <w:rPr>
                <w:lang w:val="fr-FR"/>
              </w:rPr>
            </w:pPr>
          </w:p>
          <w:p w:rsidR="00341E2C" w:rsidRDefault="00341E2C" w:rsidP="00341E2C">
            <w:pPr>
              <w:rPr>
                <w:lang w:val="fr-FR"/>
              </w:rPr>
            </w:pPr>
          </w:p>
          <w:p w:rsidR="00341E2C" w:rsidRPr="0032247B" w:rsidRDefault="00EE69C2" w:rsidP="00341E2C">
            <w:pPr>
              <w:rPr>
                <w:lang w:val="fr-FR"/>
              </w:rPr>
            </w:pPr>
            <w:r w:rsidRPr="0032247B">
              <w:rPr>
                <w:lang w:val="fr-FR"/>
              </w:rPr>
              <w:t>13</w:t>
            </w:r>
            <w:r w:rsidR="00341E2C" w:rsidRPr="0032247B">
              <w:rPr>
                <w:lang w:val="fr-FR"/>
              </w:rPr>
              <w:t xml:space="preserve">. Relation </w:t>
            </w:r>
          </w:p>
          <w:p w:rsidR="00341E2C" w:rsidRPr="0032247B" w:rsidRDefault="00341E2C" w:rsidP="00341E2C">
            <w:pPr>
              <w:rPr>
                <w:lang w:val="fr-FR"/>
              </w:rPr>
            </w:pPr>
            <w:r w:rsidRPr="0032247B">
              <w:rPr>
                <w:lang w:val="fr-FR"/>
              </w:rPr>
              <w:t xml:space="preserve">linguistique. </w:t>
            </w:r>
          </w:p>
          <w:p w:rsidR="00341E2C" w:rsidRPr="0032247B" w:rsidRDefault="00341E2C" w:rsidP="00341E2C">
            <w:pPr>
              <w:rPr>
                <w:lang w:val="fr-FR"/>
              </w:rPr>
            </w:pPr>
            <w:r w:rsidRPr="0032247B">
              <w:rPr>
                <w:lang w:val="fr-FR"/>
              </w:rPr>
              <w:t>Formes verbales</w:t>
            </w:r>
          </w:p>
          <w:p w:rsidR="00341E2C" w:rsidRDefault="00341E2C" w:rsidP="00341E2C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en</w:t>
            </w:r>
            <w:proofErr w:type="gramEnd"/>
            <w:r>
              <w:rPr>
                <w:lang w:val="en-US"/>
              </w:rPr>
              <w:t xml:space="preserve"> – </w:t>
            </w:r>
            <w:r w:rsidRPr="00341E2C">
              <w:rPr>
                <w:b/>
                <w:lang w:val="en-US"/>
              </w:rPr>
              <w:t>ant</w:t>
            </w:r>
            <w:r>
              <w:rPr>
                <w:lang w:val="en-US"/>
              </w:rPr>
              <w:t>.</w:t>
            </w:r>
          </w:p>
          <w:p w:rsidR="00341E2C" w:rsidRDefault="00341E2C" w:rsidP="00341E2C">
            <w:pPr>
              <w:rPr>
                <w:lang w:val="en-US"/>
              </w:rPr>
            </w:pPr>
          </w:p>
          <w:p w:rsidR="00341E2C" w:rsidRDefault="00341E2C" w:rsidP="00341E2C">
            <w:pPr>
              <w:rPr>
                <w:lang w:val="en-US"/>
              </w:rPr>
            </w:pPr>
          </w:p>
          <w:p w:rsidR="00341E2C" w:rsidRDefault="00341E2C" w:rsidP="00341E2C">
            <w:pPr>
              <w:rPr>
                <w:lang w:val="en-US"/>
              </w:rPr>
            </w:pPr>
          </w:p>
          <w:p w:rsidR="00341E2C" w:rsidRPr="00855BA7" w:rsidRDefault="00341E2C" w:rsidP="00341E2C"/>
        </w:tc>
        <w:tc>
          <w:tcPr>
            <w:tcW w:w="1602" w:type="dxa"/>
          </w:tcPr>
          <w:p w:rsidR="008A3874" w:rsidRDefault="00F248FD" w:rsidP="006B4742">
            <w:pPr>
              <w:pStyle w:val="TableParagraph"/>
              <w:spacing w:before="183"/>
              <w:ind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603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07" w:line="236" w:lineRule="exact"/>
              <w:ind w:left="2"/>
            </w:pPr>
          </w:p>
        </w:tc>
        <w:tc>
          <w:tcPr>
            <w:tcW w:w="2374" w:type="dxa"/>
          </w:tcPr>
          <w:p w:rsidR="008A3874" w:rsidRDefault="00F248FD" w:rsidP="006B4742">
            <w:pPr>
              <w:pStyle w:val="TableParagraph"/>
              <w:spacing w:before="183"/>
            </w:pPr>
            <w:r>
              <w:t>1, 2, 4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4, 6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84" w:line="236" w:lineRule="exact"/>
              <w:ind w:left="2"/>
            </w:pPr>
          </w:p>
        </w:tc>
        <w:tc>
          <w:tcPr>
            <w:tcW w:w="1596" w:type="dxa"/>
          </w:tcPr>
          <w:p w:rsidR="008A3874" w:rsidRDefault="00F248FD" w:rsidP="006B4742">
            <w:pPr>
              <w:pStyle w:val="TableParagraph"/>
              <w:spacing w:before="183"/>
              <w:ind w:right="280"/>
            </w:pPr>
            <w:r>
              <w:t>Опрацювання лексики за темою; виконання лексико- граматичних</w:t>
            </w:r>
          </w:p>
          <w:p w:rsidR="008A3874" w:rsidRDefault="00902240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комунікативно-</w:t>
            </w:r>
            <w:proofErr w:type="spellEnd"/>
            <w:r w:rsidR="00F248FD">
              <w:t xml:space="preserve"> </w:t>
            </w:r>
            <w:proofErr w:type="spellStart"/>
            <w:r>
              <w:t>г</w:t>
            </w:r>
            <w:r w:rsidR="00F248FD">
              <w:t>о</w:t>
            </w:r>
            <w:proofErr w:type="spellEnd"/>
            <w:r w:rsidR="00F248FD">
              <w:t xml:space="preserve"> характеру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spacing w:before="1"/>
              <w:ind w:left="2" w:right="379"/>
            </w:pPr>
            <w:r>
              <w:t>Виконання лексико- граматичних</w:t>
            </w:r>
          </w:p>
          <w:p w:rsidR="008A3874" w:rsidRDefault="00904118">
            <w:pPr>
              <w:pStyle w:val="TableParagraph"/>
              <w:ind w:left="2"/>
            </w:pPr>
            <w:r>
              <w:t>завдань; вправи комунікативно</w:t>
            </w:r>
            <w:r w:rsidRPr="00341E2C">
              <w:rPr>
                <w:lang w:val="ru-RU"/>
              </w:rPr>
              <w:t>-г</w:t>
            </w:r>
            <w:r w:rsidR="00F248FD">
              <w:t>о характеру</w:t>
            </w:r>
          </w:p>
          <w:p w:rsidR="00904118" w:rsidRPr="00904118" w:rsidRDefault="00904118">
            <w:pPr>
              <w:pStyle w:val="TableParagraph"/>
              <w:ind w:left="2" w:right="264"/>
              <w:rPr>
                <w:lang w:val="ru-RU"/>
              </w:rPr>
            </w:pPr>
            <w:r>
              <w:t>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 w:right="379"/>
            </w:pPr>
            <w:r>
              <w:t>Виконання лексико- граматичних</w:t>
            </w:r>
          </w:p>
          <w:p w:rsidR="00904118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</w:t>
            </w:r>
            <w:r w:rsidR="00904118">
              <w:t>-</w:t>
            </w:r>
            <w:proofErr w:type="spellEnd"/>
          </w:p>
          <w:p w:rsidR="008A3874" w:rsidRDefault="00F248FD">
            <w:pPr>
              <w:pStyle w:val="TableParagraph"/>
              <w:ind w:left="2"/>
            </w:pPr>
            <w:proofErr w:type="spellStart"/>
            <w:r>
              <w:t>го</w:t>
            </w:r>
            <w:proofErr w:type="spellEnd"/>
            <w:r>
              <w:t xml:space="preserve"> характеру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spacing w:before="1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2 год.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 w:right="275"/>
            </w:pPr>
            <w:r>
              <w:rPr>
                <w:spacing w:val="-1"/>
              </w:rPr>
              <w:t xml:space="preserve">Опрацювання </w:t>
            </w:r>
            <w:r>
              <w:t>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881"/>
            </w:pPr>
            <w:r>
              <w:t>4 г</w:t>
            </w:r>
            <w:r w:rsidR="00855BA7">
              <w:t>од.</w:t>
            </w:r>
          </w:p>
        </w:tc>
        <w:tc>
          <w:tcPr>
            <w:tcW w:w="1597" w:type="dxa"/>
          </w:tcPr>
          <w:p w:rsidR="008A3874" w:rsidRDefault="00F248FD" w:rsidP="006B4742">
            <w:pPr>
              <w:pStyle w:val="TableParagraph"/>
              <w:spacing w:before="183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38" w:line="236" w:lineRule="exact"/>
              <w:ind w:left="2"/>
            </w:pPr>
          </w:p>
        </w:tc>
        <w:tc>
          <w:tcPr>
            <w:tcW w:w="1482" w:type="dxa"/>
          </w:tcPr>
          <w:p w:rsidR="008A3874" w:rsidRDefault="00F248FD" w:rsidP="006B4742">
            <w:pPr>
              <w:pStyle w:val="TableParagraph"/>
              <w:spacing w:before="183"/>
              <w:ind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9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</w:tbl>
    <w:p w:rsidR="008A3874" w:rsidRDefault="008A3874">
      <w:pPr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88"/>
        <w:gridCol w:w="1602"/>
        <w:gridCol w:w="2374"/>
        <w:gridCol w:w="1596"/>
        <w:gridCol w:w="1597"/>
        <w:gridCol w:w="1482"/>
      </w:tblGrid>
      <w:tr w:rsidR="008A3874" w:rsidTr="003B6DDD">
        <w:trPr>
          <w:trHeight w:val="14171"/>
        </w:trPr>
        <w:tc>
          <w:tcPr>
            <w:tcW w:w="1588" w:type="dxa"/>
          </w:tcPr>
          <w:p w:rsidR="003F3D2B" w:rsidRDefault="00EE69C2" w:rsidP="003F3D2B">
            <w:pPr>
              <w:pStyle w:val="TableParagraph"/>
              <w:rPr>
                <w:lang w:val="fr-FR"/>
              </w:rPr>
            </w:pPr>
            <w:r>
              <w:rPr>
                <w:lang w:val="fr-FR"/>
              </w:rPr>
              <w:lastRenderedPageBreak/>
              <w:t>1</w:t>
            </w:r>
            <w:r>
              <w:t>4</w:t>
            </w:r>
            <w:r w:rsidR="00855BA7" w:rsidRPr="003F3D2B">
              <w:rPr>
                <w:lang w:val="fr-FR"/>
              </w:rPr>
              <w:t xml:space="preserve">. </w:t>
            </w:r>
            <w:r w:rsidR="00855BA7" w:rsidRPr="00341E2C">
              <w:rPr>
                <w:lang w:val="fr-FR"/>
              </w:rPr>
              <w:t>La</w:t>
            </w:r>
            <w:r w:rsidR="00855BA7" w:rsidRPr="003F3D2B">
              <w:rPr>
                <w:lang w:val="fr-FR"/>
              </w:rPr>
              <w:t xml:space="preserve">  </w:t>
            </w:r>
            <w:r w:rsidR="00855BA7" w:rsidRPr="00341E2C">
              <w:rPr>
                <w:lang w:val="fr-FR"/>
              </w:rPr>
              <w:t>langue</w:t>
            </w:r>
            <w:r w:rsidR="00855BA7" w:rsidRPr="003F3D2B">
              <w:rPr>
                <w:lang w:val="fr-FR"/>
              </w:rPr>
              <w:t xml:space="preserve"> </w:t>
            </w:r>
            <w:r w:rsidR="00855BA7">
              <w:rPr>
                <w:lang w:val="fr-FR"/>
              </w:rPr>
              <w:t>nationale</w:t>
            </w:r>
            <w:r w:rsidR="00855BA7" w:rsidRPr="003F3D2B">
              <w:rPr>
                <w:lang w:val="fr-FR"/>
              </w:rPr>
              <w:t>. G</w:t>
            </w:r>
            <w:r w:rsidR="00855BA7" w:rsidRPr="00665069">
              <w:rPr>
                <w:lang w:val="fr-FR"/>
              </w:rPr>
              <w:t>é</w:t>
            </w:r>
            <w:r w:rsidR="00855BA7" w:rsidRPr="003F3D2B">
              <w:rPr>
                <w:lang w:val="fr-FR"/>
              </w:rPr>
              <w:t>rondif, adjectif verbal.</w:t>
            </w: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</w:p>
          <w:p w:rsidR="003F3D2B" w:rsidRPr="003B6DDD" w:rsidRDefault="003F3D2B" w:rsidP="003F3D2B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>14.</w:t>
            </w:r>
            <w:r w:rsidRPr="003B6DDD">
              <w:t xml:space="preserve"> L</w:t>
            </w:r>
            <w:r w:rsidRPr="003B6DDD">
              <w:rPr>
                <w:lang w:val="fr-FR"/>
              </w:rPr>
              <w:t>a langue</w:t>
            </w:r>
          </w:p>
          <w:p w:rsidR="003F3D2B" w:rsidRDefault="003F3D2B" w:rsidP="003F3D2B">
            <w:pPr>
              <w:pStyle w:val="TableParagraph"/>
              <w:rPr>
                <w:lang w:val="fr-FR"/>
              </w:rPr>
            </w:pPr>
            <w:r>
              <w:rPr>
                <w:lang w:val="fr-FR"/>
              </w:rPr>
              <w:t xml:space="preserve"> littérai</w:t>
            </w:r>
            <w:r w:rsidRPr="00904118">
              <w:rPr>
                <w:lang w:val="fr-FR"/>
              </w:rPr>
              <w:t>re</w:t>
            </w:r>
            <w:r>
              <w:rPr>
                <w:lang w:val="fr-FR"/>
              </w:rPr>
              <w:t>.</w:t>
            </w:r>
          </w:p>
          <w:p w:rsidR="008A3874" w:rsidRPr="003F3D2B" w:rsidRDefault="003F3D2B">
            <w:pPr>
              <w:pStyle w:val="TableParagraph"/>
              <w:ind w:left="2" w:right="93"/>
              <w:rPr>
                <w:lang w:val="fr-FR"/>
              </w:rPr>
            </w:pPr>
            <w:r>
              <w:rPr>
                <w:lang w:val="fr-FR"/>
              </w:rPr>
              <w:t xml:space="preserve">Discours indirect. 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Pr="003B6DDD" w:rsidRDefault="008A3874">
            <w:pPr>
              <w:pStyle w:val="TableParagraph"/>
            </w:pPr>
          </w:p>
          <w:p w:rsidR="008A3874" w:rsidRPr="003B6DDD" w:rsidRDefault="00EE69C2">
            <w:pPr>
              <w:pStyle w:val="TableParagraph"/>
              <w:rPr>
                <w:lang w:val="fr-FR"/>
              </w:rPr>
            </w:pPr>
            <w:r w:rsidRPr="003B6DDD">
              <w:t>15. L</w:t>
            </w:r>
            <w:r w:rsidRPr="003B6DDD">
              <w:rPr>
                <w:lang w:val="fr-FR"/>
              </w:rPr>
              <w:t>es langues</w:t>
            </w:r>
          </w:p>
          <w:p w:rsidR="00EE69C2" w:rsidRPr="003B6DDD" w:rsidRDefault="00EE69C2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>professionnellesQuestion indirecte.</w:t>
            </w:r>
          </w:p>
          <w:p w:rsidR="008A3874" w:rsidRPr="003B6DDD" w:rsidRDefault="008A3874" w:rsidP="003F3D2B">
            <w:pPr>
              <w:pStyle w:val="TableParagraph"/>
              <w:tabs>
                <w:tab w:val="left" w:pos="334"/>
              </w:tabs>
              <w:spacing w:before="160"/>
              <w:ind w:right="46"/>
            </w:pPr>
          </w:p>
          <w:p w:rsidR="008A3874" w:rsidRPr="003B6DDD" w:rsidRDefault="00EE69C2">
            <w:pPr>
              <w:pStyle w:val="TableParagraph"/>
              <w:rPr>
                <w:lang w:val="fr-FR"/>
              </w:rPr>
            </w:pPr>
            <w:r w:rsidRPr="003B6DDD">
              <w:t xml:space="preserve">17. </w:t>
            </w:r>
            <w:r w:rsidRPr="003B6DDD">
              <w:rPr>
                <w:lang w:val="fr-FR"/>
              </w:rPr>
              <w:t xml:space="preserve">Tarass </w:t>
            </w:r>
          </w:p>
          <w:p w:rsidR="008A3874" w:rsidRPr="003B6DDD" w:rsidRDefault="00EE69C2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 xml:space="preserve">Chevtchenko. </w:t>
            </w:r>
          </w:p>
          <w:p w:rsidR="008A3874" w:rsidRPr="003B6DDD" w:rsidRDefault="00EE69C2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 xml:space="preserve">Pronoms </w:t>
            </w:r>
            <w:r w:rsidR="00297E8C" w:rsidRPr="003B6DDD">
              <w:rPr>
                <w:lang w:val="fr-FR"/>
              </w:rPr>
              <w:t>relatif</w:t>
            </w:r>
            <w:r w:rsidRPr="003B6DDD">
              <w:rPr>
                <w:lang w:val="fr-FR"/>
              </w:rPr>
              <w:t>s, dont.</w:t>
            </w:r>
          </w:p>
          <w:p w:rsidR="008A3874" w:rsidRPr="003B6DDD" w:rsidRDefault="008A3874">
            <w:pPr>
              <w:pStyle w:val="TableParagraph"/>
            </w:pPr>
          </w:p>
          <w:p w:rsidR="008A3874" w:rsidRPr="003B6DDD" w:rsidRDefault="008A3874">
            <w:pPr>
              <w:pStyle w:val="TableParagraph"/>
            </w:pPr>
          </w:p>
          <w:p w:rsidR="00023192" w:rsidRPr="003B6DDD" w:rsidRDefault="00023192">
            <w:pPr>
              <w:pStyle w:val="TableParagraph"/>
              <w:rPr>
                <w:lang w:val="fr-FR"/>
              </w:rPr>
            </w:pPr>
          </w:p>
          <w:p w:rsidR="00297E8C" w:rsidRPr="003B6DDD" w:rsidRDefault="00297E8C">
            <w:pPr>
              <w:pStyle w:val="TableParagraph"/>
              <w:rPr>
                <w:lang w:val="fr-FR"/>
              </w:rPr>
            </w:pPr>
            <w:r w:rsidRPr="003B6DDD">
              <w:t xml:space="preserve">18. </w:t>
            </w:r>
            <w:r w:rsidRPr="003B6DDD">
              <w:rPr>
                <w:lang w:val="fr-FR"/>
              </w:rPr>
              <w:t>Argot</w:t>
            </w:r>
            <w:r w:rsidRPr="003B6DDD">
              <w:t xml:space="preserve">. </w:t>
            </w:r>
            <w:r w:rsidRPr="003B6DDD">
              <w:rPr>
                <w:lang w:val="fr-FR"/>
              </w:rPr>
              <w:t>Jargon.</w:t>
            </w:r>
          </w:p>
          <w:p w:rsidR="008A3874" w:rsidRPr="003B6DDD" w:rsidRDefault="00023192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>L’adjectif.</w:t>
            </w:r>
          </w:p>
          <w:p w:rsidR="009E0AA6" w:rsidRPr="003B6DDD" w:rsidRDefault="00023192" w:rsidP="009E0AA6">
            <w:pPr>
              <w:pStyle w:val="TableParagraph"/>
              <w:rPr>
                <w:lang w:val="fr-FR"/>
              </w:rPr>
            </w:pPr>
            <w:r w:rsidRPr="003B6DDD">
              <w:rPr>
                <w:lang w:val="fr-FR"/>
              </w:rPr>
              <w:t>Degr</w:t>
            </w:r>
            <w:r w:rsidR="009E0AA6" w:rsidRPr="003B6DDD">
              <w:rPr>
                <w:lang w:val="fr-FR"/>
              </w:rPr>
              <w:t>es  des comparaison des adjectifs.</w:t>
            </w:r>
          </w:p>
          <w:p w:rsidR="00023192" w:rsidRPr="003B6DDD" w:rsidRDefault="00023192">
            <w:pPr>
              <w:pStyle w:val="TableParagraph"/>
              <w:rPr>
                <w:lang w:val="fr-FR"/>
              </w:rPr>
            </w:pPr>
          </w:p>
          <w:p w:rsidR="008A3874" w:rsidRPr="003B6DDD" w:rsidRDefault="008A3874">
            <w:pPr>
              <w:pStyle w:val="TableParagraph"/>
            </w:pPr>
          </w:p>
          <w:p w:rsidR="009E0AA6" w:rsidRPr="003B6DDD" w:rsidRDefault="009E0AA6" w:rsidP="0032247B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lang w:val="fr-FR"/>
              </w:rPr>
            </w:pPr>
            <w:r w:rsidRPr="003B6DDD">
              <w:rPr>
                <w:lang w:val="fr-FR"/>
              </w:rPr>
              <w:t>19. La France et sa cultur</w:t>
            </w:r>
            <w:r w:rsidR="0032247B" w:rsidRPr="003B6DDD">
              <w:rPr>
                <w:lang w:val="fr-FR"/>
              </w:rPr>
              <w:t xml:space="preserve">e. L’adverbe. </w:t>
            </w:r>
          </w:p>
          <w:p w:rsidR="0032247B" w:rsidRDefault="0032247B" w:rsidP="0032247B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sz w:val="24"/>
                <w:lang w:val="fr-FR"/>
              </w:rPr>
            </w:pPr>
          </w:p>
          <w:p w:rsidR="00F001AB" w:rsidRDefault="00F001AB" w:rsidP="0032247B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lang w:val="fr-FR"/>
              </w:rPr>
            </w:pPr>
          </w:p>
          <w:p w:rsidR="003B6DDD" w:rsidRDefault="0032247B" w:rsidP="0032247B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lang w:val="fr-FR"/>
              </w:rPr>
            </w:pPr>
            <w:r w:rsidRPr="00F001AB">
              <w:rPr>
                <w:lang w:val="fr-FR"/>
              </w:rPr>
              <w:t>20</w:t>
            </w:r>
            <w:r w:rsidRPr="003B6DDD">
              <w:rPr>
                <w:lang w:val="fr-FR"/>
              </w:rPr>
              <w:t>.</w:t>
            </w:r>
            <w:r w:rsidR="003B6DDD" w:rsidRPr="003B6DDD">
              <w:rPr>
                <w:lang w:val="fr-FR"/>
              </w:rPr>
              <w:t>Conférances</w:t>
            </w:r>
          </w:p>
          <w:p w:rsidR="003B6DDD" w:rsidRPr="003B6DDD" w:rsidRDefault="00F001AB" w:rsidP="0032247B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lang w:val="fr-FR"/>
              </w:rPr>
            </w:pPr>
            <w:r>
              <w:rPr>
                <w:lang w:val="fr-FR"/>
              </w:rPr>
              <w:t>et pr</w:t>
            </w:r>
            <w:r w:rsidRPr="003B6DDD">
              <w:rPr>
                <w:lang w:val="fr-FR"/>
              </w:rPr>
              <w:t>é</w:t>
            </w:r>
            <w:r>
              <w:rPr>
                <w:lang w:val="fr-FR"/>
              </w:rPr>
              <w:t>se</w:t>
            </w:r>
            <w:r w:rsidR="003B6DDD">
              <w:rPr>
                <w:lang w:val="fr-FR"/>
              </w:rPr>
              <w:t>ntations</w:t>
            </w:r>
          </w:p>
          <w:p w:rsidR="00F001AB" w:rsidRDefault="00F001AB" w:rsidP="003B6DDD">
            <w:pPr>
              <w:pStyle w:val="TableParagraph"/>
              <w:tabs>
                <w:tab w:val="left" w:pos="334"/>
              </w:tabs>
              <w:spacing w:before="207"/>
              <w:ind w:right="84"/>
              <w:rPr>
                <w:lang w:val="fr-FR"/>
              </w:rPr>
            </w:pPr>
          </w:p>
          <w:p w:rsidR="00F001AB" w:rsidRPr="00F001AB" w:rsidRDefault="00F001AB" w:rsidP="00F001AB">
            <w:pPr>
              <w:rPr>
                <w:lang w:val="fr-FR"/>
              </w:rPr>
            </w:pPr>
          </w:p>
          <w:p w:rsidR="00F001AB" w:rsidRDefault="00F001AB" w:rsidP="00F001AB">
            <w:pPr>
              <w:rPr>
                <w:lang w:val="fr-FR"/>
              </w:rPr>
            </w:pPr>
          </w:p>
          <w:p w:rsidR="003B6DDD" w:rsidRDefault="00F001AB" w:rsidP="00F001AB">
            <w:pPr>
              <w:rPr>
                <w:lang w:val="fr-FR"/>
              </w:rPr>
            </w:pPr>
            <w:r>
              <w:rPr>
                <w:lang w:val="fr-FR"/>
              </w:rPr>
              <w:t>21.Lecrure sp</w:t>
            </w:r>
            <w:r w:rsidRPr="003B6DDD">
              <w:rPr>
                <w:lang w:val="fr-FR"/>
              </w:rPr>
              <w:t>é</w:t>
            </w:r>
            <w:r>
              <w:rPr>
                <w:lang w:val="fr-FR"/>
              </w:rPr>
              <w:t>cialiste.</w:t>
            </w:r>
          </w:p>
          <w:p w:rsidR="00F001AB" w:rsidRPr="00F001AB" w:rsidRDefault="00F001AB" w:rsidP="00F001AB">
            <w:pPr>
              <w:rPr>
                <w:lang w:val="fr-FR"/>
              </w:rPr>
            </w:pPr>
            <w:r>
              <w:rPr>
                <w:lang w:val="fr-FR"/>
              </w:rPr>
              <w:t xml:space="preserve">Future </w:t>
            </w:r>
            <w:r w:rsidRPr="00665069">
              <w:rPr>
                <w:lang w:val="fr-FR"/>
              </w:rPr>
              <w:t>imm</w:t>
            </w:r>
            <w:r w:rsidRPr="00F001AB">
              <w:rPr>
                <w:lang w:val="fr-FR"/>
              </w:rPr>
              <w:t>é</w:t>
            </w:r>
            <w:r w:rsidRPr="00665069">
              <w:rPr>
                <w:lang w:val="fr-FR"/>
              </w:rPr>
              <w:t>diat</w:t>
            </w:r>
          </w:p>
          <w:p w:rsidR="00F001AB" w:rsidRPr="00F001AB" w:rsidRDefault="00F001AB" w:rsidP="00F001AB">
            <w:pPr>
              <w:rPr>
                <w:lang w:val="fr-FR"/>
              </w:rPr>
            </w:pPr>
            <w:r w:rsidRPr="00F001AB">
              <w:rPr>
                <w:lang w:val="fr-FR"/>
              </w:rPr>
              <w:t xml:space="preserve">dans le </w:t>
            </w:r>
            <w:r w:rsidRPr="003D426B">
              <w:rPr>
                <w:lang w:val="fr-FR"/>
              </w:rPr>
              <w:t>passé.</w:t>
            </w:r>
          </w:p>
        </w:tc>
        <w:tc>
          <w:tcPr>
            <w:tcW w:w="1602" w:type="dxa"/>
          </w:tcPr>
          <w:p w:rsidR="008A3874" w:rsidRDefault="00855BA7">
            <w:pPr>
              <w:pStyle w:val="TableParagraph"/>
              <w:spacing w:line="251" w:lineRule="exact"/>
              <w:ind w:left="2"/>
            </w:pPr>
            <w:r>
              <w:t xml:space="preserve">практичне </w:t>
            </w:r>
            <w:r w:rsidR="00F248FD">
              <w:t>заняття</w:t>
            </w:r>
          </w:p>
          <w:p w:rsidR="008A3874" w:rsidRDefault="00F248FD">
            <w:pPr>
              <w:pStyle w:val="TableParagraph"/>
              <w:spacing w:before="2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 w:rsidP="00023192">
            <w:pPr>
              <w:pStyle w:val="TableParagraph"/>
              <w:spacing w:before="207"/>
              <w:ind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5"/>
              </w:rPr>
            </w:pPr>
          </w:p>
          <w:p w:rsidR="008A3874" w:rsidRDefault="00F248FD">
            <w:pPr>
              <w:pStyle w:val="TableParagraph"/>
              <w:spacing w:line="242" w:lineRule="auto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line="242" w:lineRule="auto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534"/>
            </w:pPr>
            <w:r>
              <w:t>самостійна робота</w:t>
            </w:r>
          </w:p>
        </w:tc>
        <w:tc>
          <w:tcPr>
            <w:tcW w:w="2374" w:type="dxa"/>
          </w:tcPr>
          <w:p w:rsidR="008A3874" w:rsidRDefault="00855BA7">
            <w:pPr>
              <w:pStyle w:val="TableParagraph"/>
            </w:pPr>
            <w:r>
              <w:t>1, 2, 3</w:t>
            </w: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EE69C2" w:rsidRDefault="00EE69C2">
            <w:pPr>
              <w:pStyle w:val="TableParagraph"/>
              <w:ind w:left="2"/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</w:tc>
        <w:tc>
          <w:tcPr>
            <w:tcW w:w="1596" w:type="dxa"/>
          </w:tcPr>
          <w:p w:rsidR="00855BA7" w:rsidRDefault="00855BA7">
            <w:pPr>
              <w:pStyle w:val="TableParagraph"/>
              <w:ind w:left="2" w:right="83"/>
            </w:pPr>
            <w:r>
              <w:t>Вправи</w:t>
            </w:r>
          </w:p>
          <w:p w:rsidR="00904118" w:rsidRDefault="00F248FD">
            <w:pPr>
              <w:pStyle w:val="TableParagraph"/>
              <w:ind w:left="2" w:right="83"/>
            </w:pPr>
            <w:proofErr w:type="spellStart"/>
            <w:r>
              <w:t>комунікативно</w:t>
            </w:r>
            <w:r w:rsidR="00904118">
              <w:t>-</w:t>
            </w:r>
            <w:proofErr w:type="spellEnd"/>
          </w:p>
          <w:p w:rsidR="008A3874" w:rsidRDefault="00904118">
            <w:pPr>
              <w:pStyle w:val="TableParagraph"/>
              <w:ind w:left="2" w:right="83"/>
            </w:pPr>
            <w:proofErr w:type="spellStart"/>
            <w:r>
              <w:t>г</w:t>
            </w:r>
            <w:r w:rsidR="00F248FD">
              <w:t>о</w:t>
            </w:r>
            <w:proofErr w:type="spellEnd"/>
            <w:r w:rsidR="00F248FD">
              <w:t xml:space="preserve"> характеру, опрацювання лексики за темою, виконання граматичних</w:t>
            </w:r>
          </w:p>
          <w:p w:rsidR="008A3874" w:rsidRDefault="00F248FD">
            <w:pPr>
              <w:pStyle w:val="TableParagraph"/>
              <w:ind w:left="2" w:right="852"/>
            </w:pPr>
            <w:r>
              <w:t>завдань 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280"/>
            </w:pPr>
            <w:r>
              <w:t>14 год. Опрацювання лексики за темою; виконання лексико- граматичних</w:t>
            </w:r>
          </w:p>
          <w:p w:rsidR="00904118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</w:t>
            </w:r>
            <w:r w:rsidR="00904118">
              <w:t>-</w:t>
            </w:r>
            <w:proofErr w:type="spellEnd"/>
          </w:p>
          <w:p w:rsidR="008A3874" w:rsidRDefault="00F248FD">
            <w:pPr>
              <w:pStyle w:val="TableParagraph"/>
              <w:ind w:left="2" w:right="99"/>
              <w:jc w:val="both"/>
            </w:pPr>
            <w:proofErr w:type="spellStart"/>
            <w:r>
              <w:t>го</w:t>
            </w:r>
            <w:proofErr w:type="spellEnd"/>
            <w:r>
              <w:t xml:space="preserve"> характеру</w:t>
            </w:r>
          </w:p>
          <w:p w:rsidR="008A3874" w:rsidRDefault="00F248FD">
            <w:pPr>
              <w:pStyle w:val="TableParagraph"/>
              <w:ind w:left="2" w:right="275"/>
            </w:pPr>
            <w:r>
              <w:t xml:space="preserve">6 год. </w:t>
            </w:r>
            <w:r>
              <w:rPr>
                <w:spacing w:val="-1"/>
              </w:rPr>
              <w:t xml:space="preserve">Опрацювання </w:t>
            </w:r>
            <w:r>
              <w:t>лексики за темою;</w:t>
            </w:r>
          </w:p>
          <w:p w:rsidR="008A3874" w:rsidRDefault="00F248FD">
            <w:pPr>
              <w:pStyle w:val="TableParagraph"/>
              <w:spacing w:before="1"/>
              <w:ind w:left="2" w:right="611"/>
            </w:pPr>
            <w:r>
              <w:rPr>
                <w:spacing w:val="-1"/>
              </w:rPr>
              <w:t xml:space="preserve">діалогічне </w:t>
            </w:r>
            <w:r>
              <w:t>мовлення 10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379"/>
            </w:pPr>
            <w:r>
              <w:t>6 год. Виконання лексико- граматичних</w:t>
            </w:r>
          </w:p>
          <w:p w:rsidR="008A3874" w:rsidRDefault="00F248FD">
            <w:pPr>
              <w:pStyle w:val="TableParagraph"/>
              <w:spacing w:line="236" w:lineRule="exact"/>
              <w:ind w:left="2" w:right="-15"/>
            </w:pPr>
            <w:r>
              <w:t>завдань;</w:t>
            </w:r>
            <w:r>
              <w:rPr>
                <w:spacing w:val="50"/>
              </w:rPr>
              <w:t xml:space="preserve"> </w:t>
            </w:r>
            <w:r>
              <w:t>вправи</w:t>
            </w:r>
          </w:p>
        </w:tc>
        <w:tc>
          <w:tcPr>
            <w:tcW w:w="1597" w:type="dxa"/>
          </w:tcPr>
          <w:p w:rsidR="008A3874" w:rsidRDefault="0085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29"/>
              </w:rPr>
            </w:pPr>
          </w:p>
          <w:p w:rsidR="00EE69C2" w:rsidRDefault="00EE69C2">
            <w:pPr>
              <w:pStyle w:val="TableParagraph"/>
              <w:ind w:left="2"/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 w:rsidP="00023192">
            <w:pPr>
              <w:pStyle w:val="TableParagraph"/>
              <w:spacing w:before="138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EE69C2" w:rsidRDefault="00EE69C2" w:rsidP="00EE69C2">
            <w:pPr>
              <w:pStyle w:val="TableParagraph"/>
              <w:spacing w:before="183"/>
              <w:ind w:right="484"/>
            </w:pPr>
          </w:p>
          <w:p w:rsidR="008A3874" w:rsidRDefault="00F248FD" w:rsidP="00EE69C2">
            <w:pPr>
              <w:pStyle w:val="TableParagraph"/>
              <w:spacing w:before="183"/>
              <w:ind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1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2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 w:rsidP="009E0AA6">
            <w:pPr>
              <w:pStyle w:val="TableParagraph"/>
              <w:spacing w:before="1"/>
              <w:ind w:right="599"/>
              <w:jc w:val="both"/>
            </w:pPr>
            <w:r>
              <w:t>протягом семестру згідно з</w:t>
            </w:r>
          </w:p>
          <w:p w:rsidR="008A3874" w:rsidRDefault="00F248FD">
            <w:pPr>
              <w:pStyle w:val="TableParagraph"/>
              <w:spacing w:line="236" w:lineRule="exact"/>
              <w:ind w:left="-1"/>
            </w:pPr>
            <w:r>
              <w:t>розкладом</w:t>
            </w:r>
          </w:p>
        </w:tc>
      </w:tr>
    </w:tbl>
    <w:p w:rsidR="008A3874" w:rsidRDefault="008A3874">
      <w:pPr>
        <w:spacing w:line="236" w:lineRule="exact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5566"/>
        </w:trPr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Pr="003D426B" w:rsidRDefault="00BB4F82">
            <w:pPr>
              <w:pStyle w:val="TableParagraph"/>
              <w:rPr>
                <w:lang w:val="fr-FR"/>
              </w:rPr>
            </w:pPr>
            <w:r w:rsidRPr="003D426B">
              <w:rPr>
                <w:lang w:val="fr-FR"/>
              </w:rPr>
              <w:t>22. Le maitre</w:t>
            </w:r>
          </w:p>
          <w:p w:rsidR="00BB4F82" w:rsidRPr="003D426B" w:rsidRDefault="00BB4F82">
            <w:pPr>
              <w:pStyle w:val="TableParagraph"/>
              <w:rPr>
                <w:lang w:val="fr-FR"/>
              </w:rPr>
            </w:pPr>
            <w:r w:rsidRPr="003D426B">
              <w:rPr>
                <w:lang w:val="fr-FR"/>
              </w:rPr>
              <w:t>d’école. Infinitif.</w:t>
            </w:r>
          </w:p>
          <w:p w:rsidR="008A3874" w:rsidRPr="00BB4F82" w:rsidRDefault="008A3874">
            <w:pPr>
              <w:pStyle w:val="TableParagraph"/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9E0AA6" w:rsidRPr="003D426B" w:rsidRDefault="009E0AA6" w:rsidP="009E0AA6">
            <w:pPr>
              <w:pStyle w:val="TableParagraph"/>
              <w:tabs>
                <w:tab w:val="left" w:pos="334"/>
              </w:tabs>
              <w:spacing w:before="162"/>
              <w:ind w:right="18"/>
              <w:rPr>
                <w:lang w:val="fr-FR"/>
              </w:rPr>
            </w:pPr>
          </w:p>
          <w:p w:rsidR="009E0AA6" w:rsidRPr="003D426B" w:rsidRDefault="00BB4F82" w:rsidP="009E0AA6">
            <w:pPr>
              <w:pStyle w:val="TableParagraph"/>
              <w:tabs>
                <w:tab w:val="left" w:pos="334"/>
              </w:tabs>
              <w:spacing w:before="162"/>
              <w:ind w:left="2" w:right="18"/>
              <w:rPr>
                <w:lang w:val="fr-FR"/>
              </w:rPr>
            </w:pPr>
            <w:r w:rsidRPr="003D426B">
              <w:rPr>
                <w:lang w:val="fr-FR"/>
              </w:rPr>
              <w:t>23.</w:t>
            </w:r>
            <w:r w:rsidR="00A21E1A" w:rsidRPr="003D426B">
              <w:rPr>
                <w:lang w:val="fr-FR"/>
              </w:rPr>
              <w:t>Paris. Subjonctif.</w:t>
            </w:r>
          </w:p>
          <w:p w:rsidR="009E0AA6" w:rsidRPr="009E0AA6" w:rsidRDefault="009E0AA6" w:rsidP="009E0AA6">
            <w:pPr>
              <w:pStyle w:val="TableParagraph"/>
              <w:tabs>
                <w:tab w:val="left" w:pos="334"/>
              </w:tabs>
              <w:spacing w:before="162"/>
              <w:ind w:left="2" w:right="18"/>
            </w:pPr>
          </w:p>
          <w:p w:rsidR="009E0AA6" w:rsidRPr="009E0AA6" w:rsidRDefault="009E0AA6" w:rsidP="009E0AA6">
            <w:pPr>
              <w:pStyle w:val="TableParagraph"/>
              <w:tabs>
                <w:tab w:val="left" w:pos="334"/>
              </w:tabs>
              <w:spacing w:before="162"/>
              <w:ind w:left="2" w:right="18"/>
            </w:pPr>
          </w:p>
          <w:p w:rsidR="008A3874" w:rsidRDefault="00BB4F82" w:rsidP="00A21E1A">
            <w:pPr>
              <w:pStyle w:val="TableParagraph"/>
              <w:tabs>
                <w:tab w:val="left" w:pos="334"/>
              </w:tabs>
              <w:spacing w:before="162"/>
              <w:ind w:right="18"/>
            </w:pPr>
            <w:r w:rsidRPr="00A21E1A">
              <w:rPr>
                <w:spacing w:val="-3"/>
                <w:lang w:val="ru-RU"/>
              </w:rPr>
              <w:t xml:space="preserve">24. </w:t>
            </w:r>
            <w:r w:rsidR="00F248FD">
              <w:rPr>
                <w:spacing w:val="-3"/>
              </w:rPr>
              <w:t xml:space="preserve">Підсумковий </w:t>
            </w:r>
            <w:r w:rsidR="00F248FD">
              <w:t>контроль. Модульна контрольна робота</w:t>
            </w:r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 w:rsidP="00BB4F82">
            <w:pPr>
              <w:pStyle w:val="TableParagraph"/>
              <w:spacing w:before="208"/>
              <w:ind w:right="594"/>
            </w:pPr>
            <w:r>
              <w:t>практичне заняття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</w:tc>
        <w:tc>
          <w:tcPr>
            <w:tcW w:w="1596" w:type="dxa"/>
          </w:tcPr>
          <w:p w:rsidR="00904118" w:rsidRDefault="00F248FD">
            <w:pPr>
              <w:pStyle w:val="TableParagraph"/>
              <w:ind w:left="2" w:right="83"/>
            </w:pPr>
            <w:proofErr w:type="spellStart"/>
            <w:r>
              <w:t>комунікативно</w:t>
            </w:r>
            <w:r w:rsidR="00904118">
              <w:t>-</w:t>
            </w:r>
            <w:proofErr w:type="spellEnd"/>
          </w:p>
          <w:p w:rsidR="008A3874" w:rsidRDefault="00904118">
            <w:pPr>
              <w:pStyle w:val="TableParagraph"/>
              <w:ind w:left="2" w:right="83"/>
            </w:pPr>
            <w:proofErr w:type="spellStart"/>
            <w:r>
              <w:t>г</w:t>
            </w:r>
            <w:r w:rsidR="00F248FD">
              <w:t>о</w:t>
            </w:r>
            <w:proofErr w:type="spellEnd"/>
            <w:r w:rsidR="00F248FD">
              <w:t xml:space="preserve">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904118" w:rsidRDefault="00F248FD">
            <w:pPr>
              <w:pStyle w:val="TableParagraph"/>
              <w:ind w:left="2" w:right="83"/>
            </w:pPr>
            <w:r>
              <w:t xml:space="preserve">Вправи </w:t>
            </w:r>
            <w:proofErr w:type="spellStart"/>
            <w:r>
              <w:t>комунікативно</w:t>
            </w:r>
            <w:r w:rsidR="00904118">
              <w:t>-</w:t>
            </w:r>
            <w:proofErr w:type="spellEnd"/>
          </w:p>
          <w:p w:rsidR="008A3874" w:rsidRDefault="00904118">
            <w:pPr>
              <w:pStyle w:val="TableParagraph"/>
              <w:ind w:left="2" w:right="83"/>
            </w:pPr>
            <w:proofErr w:type="spellStart"/>
            <w:r>
              <w:t>г</w:t>
            </w:r>
            <w:r w:rsidR="00F248FD">
              <w:t>о</w:t>
            </w:r>
            <w:proofErr w:type="spellEnd"/>
            <w:r w:rsidR="00F248FD">
              <w:t xml:space="preserve"> характеру, опрацювання лексики за темою</w:t>
            </w:r>
          </w:p>
          <w:p w:rsidR="008A3874" w:rsidRDefault="00F248FD">
            <w:pPr>
              <w:pStyle w:val="TableParagraph"/>
              <w:spacing w:before="1" w:line="252" w:lineRule="exact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before="1"/>
              <w:ind w:left="2"/>
            </w:pPr>
            <w:r>
              <w:t>2 год.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51" w:lineRule="exact"/>
              <w:ind w:left="-1"/>
            </w:pP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A3874">
        <w:trPr>
          <w:trHeight w:val="1879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ind w:left="671" w:right="640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ind w:left="2" w:right="105"/>
            </w:pPr>
            <w: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8A3874" w:rsidRDefault="00F248FD">
            <w:pPr>
              <w:pStyle w:val="TableParagraph"/>
              <w:ind w:left="2" w:right="393"/>
            </w:pPr>
            <w: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8A3874" w:rsidRDefault="00F248FD">
            <w:pPr>
              <w:pStyle w:val="TableParagraph"/>
              <w:ind w:left="2" w:right="131"/>
            </w:pPr>
            <w:r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8A3874">
        <w:trPr>
          <w:trHeight w:val="506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2" w:line="252" w:lineRule="exact"/>
              <w:ind w:left="2" w:right="415"/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A3874">
        <w:trPr>
          <w:trHeight w:val="275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Оцінюються по п’ятибальній системі</w:t>
            </w:r>
          </w:p>
        </w:tc>
      </w:tr>
      <w:tr w:rsidR="008A3874">
        <w:trPr>
          <w:trHeight w:val="803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before="1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8A3874" w:rsidRDefault="00F248FD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1"/>
              <w:ind w:left="2" w:right="158"/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20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A3874">
        <w:trPr>
          <w:trHeight w:val="763"/>
        </w:trPr>
        <w:tc>
          <w:tcPr>
            <w:tcW w:w="10239" w:type="dxa"/>
            <w:gridSpan w:val="6"/>
          </w:tcPr>
          <w:p w:rsidR="008A3874" w:rsidRDefault="00B862F6">
            <w:pPr>
              <w:pStyle w:val="TableParagraph"/>
              <w:spacing w:before="10" w:line="237" w:lineRule="auto"/>
              <w:ind w:left="110"/>
            </w:pPr>
            <w:r>
              <w:t>Француз</w:t>
            </w:r>
            <w:r w:rsidR="00F248FD">
              <w:t>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</w:t>
            </w:r>
          </w:p>
          <w:p w:rsidR="008A3874" w:rsidRDefault="00F248FD" w:rsidP="00B862F6">
            <w:pPr>
              <w:pStyle w:val="TableParagraph"/>
              <w:spacing w:line="233" w:lineRule="exact"/>
              <w:ind w:left="110"/>
            </w:pPr>
            <w:r>
              <w:t xml:space="preserve">студентами </w:t>
            </w:r>
            <w:proofErr w:type="spellStart"/>
            <w:r>
              <w:t>компетентностей</w:t>
            </w:r>
            <w:proofErr w:type="spellEnd"/>
            <w:r>
              <w:t xml:space="preserve"> професійного спілкування </w:t>
            </w:r>
            <w:r w:rsidR="00B862F6">
              <w:t>француз</w:t>
            </w:r>
            <w:r>
              <w:t>ькою мовою.</w:t>
            </w:r>
          </w:p>
        </w:tc>
      </w:tr>
      <w:tr w:rsidR="008A3874">
        <w:trPr>
          <w:trHeight w:val="27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8A3874" w:rsidRPr="003D426B">
        <w:trPr>
          <w:trHeight w:val="3496"/>
        </w:trPr>
        <w:tc>
          <w:tcPr>
            <w:tcW w:w="10239" w:type="dxa"/>
            <w:gridSpan w:val="6"/>
          </w:tcPr>
          <w:p w:rsidR="003D426B" w:rsidRDefault="00F248FD" w:rsidP="003D426B">
            <w:pPr>
              <w:pStyle w:val="TableParagraph"/>
              <w:spacing w:line="229" w:lineRule="exact"/>
              <w:ind w:left="4010" w:right="4003"/>
              <w:jc w:val="center"/>
              <w:rPr>
                <w:b/>
              </w:rPr>
            </w:pPr>
            <w:r w:rsidRPr="003D426B">
              <w:rPr>
                <w:b/>
              </w:rPr>
              <w:t>Базова</w:t>
            </w:r>
          </w:p>
          <w:p w:rsidR="003D426B" w:rsidRDefault="003D426B" w:rsidP="003D426B">
            <w:pPr>
              <w:pStyle w:val="TableParagraph"/>
              <w:spacing w:line="229" w:lineRule="exact"/>
              <w:ind w:right="4003"/>
              <w:jc w:val="both"/>
            </w:pPr>
            <w:r>
              <w:t xml:space="preserve">  1. Крючков Г. Г. Прискорений курс французької мови.</w:t>
            </w:r>
          </w:p>
          <w:p w:rsidR="003D426B" w:rsidRDefault="003D426B" w:rsidP="003D426B">
            <w:pPr>
              <w:pStyle w:val="a5"/>
            </w:pPr>
            <w:r>
              <w:t xml:space="preserve">  2. </w:t>
            </w:r>
            <w:proofErr w:type="spellStart"/>
            <w:r>
              <w:t>Матвіїшин</w:t>
            </w:r>
            <w:proofErr w:type="spellEnd"/>
            <w:r>
              <w:t xml:space="preserve"> В. Г. Французька мова як друга спеціальність: підручник. Івано-Франківськ: Гостинець, 2001. 301 с.</w:t>
            </w:r>
          </w:p>
          <w:p w:rsidR="003D426B" w:rsidRDefault="003D426B" w:rsidP="003D426B">
            <w:pPr>
              <w:pStyle w:val="a5"/>
            </w:pPr>
            <w:r>
              <w:t xml:space="preserve">  3. </w:t>
            </w:r>
            <w:proofErr w:type="spellStart"/>
            <w:r>
              <w:t>Хоменко</w:t>
            </w:r>
            <w:proofErr w:type="spellEnd"/>
            <w:r>
              <w:t xml:space="preserve"> Л. О. , Грищенко Л. А. та ін. Французька мова. Практичний курс фран</w:t>
            </w:r>
            <w:r w:rsidR="0034212A">
              <w:t>цузької мови д</w:t>
            </w:r>
            <w:r>
              <w:t>ля не мовленнєвих факультетів. Вінниця: НОВА КНИГА, 2003. 560 с.</w:t>
            </w:r>
          </w:p>
          <w:p w:rsidR="0034212A" w:rsidRPr="003D426B" w:rsidRDefault="0034212A" w:rsidP="003D426B">
            <w:pPr>
              <w:pStyle w:val="a5"/>
            </w:pPr>
            <w:r>
              <w:t xml:space="preserve">  4. Французька мова: навчальний посібник для початківців / О. Г. </w:t>
            </w:r>
            <w:proofErr w:type="spellStart"/>
            <w:r>
              <w:t>Скарбек</w:t>
            </w:r>
            <w:proofErr w:type="spellEnd"/>
            <w:r>
              <w:t>, Л. В. Цюпа, Н. Я. Яцків. Івано-Франківськ:Симфонія форте, 2016. 316 с.</w:t>
            </w:r>
          </w:p>
          <w:p w:rsidR="003D426B" w:rsidRPr="003D426B" w:rsidRDefault="003D426B" w:rsidP="003D426B">
            <w:pPr>
              <w:pStyle w:val="TableParagraph"/>
              <w:spacing w:line="229" w:lineRule="exact"/>
              <w:ind w:left="4010" w:right="4003"/>
              <w:jc w:val="both"/>
            </w:pPr>
          </w:p>
          <w:p w:rsidR="008A3874" w:rsidRDefault="00F248FD" w:rsidP="0034212A">
            <w:pPr>
              <w:pStyle w:val="TableParagraph"/>
              <w:spacing w:before="1" w:line="230" w:lineRule="exact"/>
              <w:ind w:left="4010" w:right="4005"/>
              <w:jc w:val="center"/>
              <w:rPr>
                <w:b/>
              </w:rPr>
            </w:pPr>
            <w:r w:rsidRPr="003D426B">
              <w:rPr>
                <w:b/>
              </w:rPr>
              <w:t>До</w:t>
            </w:r>
            <w:r w:rsidR="00B862F6" w:rsidRPr="003D426B">
              <w:rPr>
                <w:b/>
              </w:rPr>
              <w:t>поміжна</w:t>
            </w:r>
          </w:p>
          <w:p w:rsidR="0034212A" w:rsidRDefault="0034212A" w:rsidP="0034212A">
            <w:pPr>
              <w:pStyle w:val="a5"/>
              <w:rPr>
                <w:lang w:val="ru-RU"/>
              </w:rPr>
            </w:pPr>
            <w:r>
              <w:t xml:space="preserve">   1. 120 розмовних тем з французької мови. Тернопіль: СМП </w:t>
            </w:r>
            <w:r w:rsidRPr="0034212A">
              <w:rPr>
                <w:lang w:val="ru-RU"/>
              </w:rPr>
              <w:t>“</w:t>
            </w:r>
            <w:proofErr w:type="spellStart"/>
            <w:r>
              <w:t>Астон</w:t>
            </w:r>
            <w:proofErr w:type="spellEnd"/>
            <w:r w:rsidRPr="0034212A">
              <w:rPr>
                <w:lang w:val="ru-RU"/>
              </w:rPr>
              <w:t xml:space="preserve">”, 2000.160 с. </w:t>
            </w:r>
          </w:p>
          <w:p w:rsidR="0034212A" w:rsidRDefault="0034212A" w:rsidP="0034212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  2. </w:t>
            </w:r>
            <w:proofErr w:type="spellStart"/>
            <w:r>
              <w:rPr>
                <w:lang w:val="ru-RU"/>
              </w:rPr>
              <w:t>Збірник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олімпіадних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завдань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французької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мови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Вижниця</w:t>
            </w:r>
            <w:proofErr w:type="spellEnd"/>
            <w:r>
              <w:rPr>
                <w:lang w:val="ru-RU"/>
              </w:rPr>
              <w:t xml:space="preserve">: </w:t>
            </w:r>
            <w:proofErr w:type="spellStart"/>
            <w:r>
              <w:rPr>
                <w:lang w:val="ru-RU"/>
              </w:rPr>
              <w:t>Черемош</w:t>
            </w:r>
            <w:proofErr w:type="spellEnd"/>
            <w:r>
              <w:rPr>
                <w:lang w:val="ru-RU"/>
              </w:rPr>
              <w:t>, 2004. 240 с.</w:t>
            </w:r>
          </w:p>
          <w:p w:rsidR="0034212A" w:rsidRPr="0034212A" w:rsidRDefault="0034212A" w:rsidP="0034212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  3. </w:t>
            </w:r>
            <w:proofErr w:type="spellStart"/>
            <w:r>
              <w:rPr>
                <w:lang w:val="ru-RU"/>
              </w:rPr>
              <w:t>Французько-український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українсько-французький</w:t>
            </w:r>
            <w:proofErr w:type="spellEnd"/>
            <w:r>
              <w:rPr>
                <w:lang w:val="ru-RU"/>
              </w:rPr>
              <w:t xml:space="preserve"> словник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пінь</w:t>
            </w:r>
            <w:proofErr w:type="spellEnd"/>
            <w:r>
              <w:rPr>
                <w:lang w:val="ru-RU"/>
              </w:rPr>
              <w:t xml:space="preserve">: Перун, 1996. 528 </w:t>
            </w:r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.</w:t>
            </w:r>
          </w:p>
        </w:tc>
      </w:tr>
    </w:tbl>
    <w:p w:rsidR="008A3874" w:rsidRPr="003D426B" w:rsidRDefault="008A3874">
      <w:pPr>
        <w:spacing w:line="233" w:lineRule="exact"/>
        <w:jc w:val="both"/>
        <w:sectPr w:rsidR="008A3874" w:rsidRPr="003D426B">
          <w:pgSz w:w="12240" w:h="15840"/>
          <w:pgMar w:top="1340" w:right="480" w:bottom="0" w:left="1300" w:header="720" w:footer="720" w:gutter="0"/>
          <w:cols w:space="720"/>
        </w:sectPr>
      </w:pPr>
    </w:p>
    <w:p w:rsidR="008A3874" w:rsidRPr="006A40AA" w:rsidRDefault="007F4232" w:rsidP="006A40AA">
      <w:r>
        <w:rPr>
          <w:noProof/>
          <w:lang w:bidi="ar-SA"/>
        </w:rPr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511.9pt;height:15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UleQ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" filled="f" strokeweight=".08469mm">
            <v:textbox inset="0,0,0,0">
              <w:txbxContent>
                <w:p w:rsidR="003D426B" w:rsidRDefault="003D426B" w:rsidP="006A40AA">
                  <w:pPr>
                    <w:jc w:val="center"/>
                  </w:pPr>
                </w:p>
                <w:p w:rsidR="006A40AA" w:rsidRDefault="006A40AA" w:rsidP="006A40AA">
                  <w:pPr>
                    <w:jc w:val="center"/>
                    <w:rPr>
                      <w:b/>
                    </w:rPr>
                  </w:pPr>
                  <w:r w:rsidRPr="006A40AA">
                    <w:rPr>
                      <w:b/>
                    </w:rPr>
                    <w:t>Інтернет ресурси</w:t>
                  </w:r>
                </w:p>
                <w:p w:rsidR="006A40AA" w:rsidRDefault="006A40AA" w:rsidP="006A40AA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proofErr w:type="spellStart"/>
                  <w:r>
                    <w:rPr>
                      <w:lang w:val="en-US"/>
                    </w:rPr>
                    <w:t>Culturethèque</w:t>
                  </w:r>
                  <w:proofErr w:type="spellEnd"/>
                </w:p>
                <w:p w:rsidR="006A40AA" w:rsidRDefault="006A40AA" w:rsidP="006A40AA">
                  <w:pPr>
                    <w:jc w:val="both"/>
                    <w:rPr>
                      <w:lang w:val="fr-FR"/>
                    </w:rPr>
                  </w:pPr>
                  <w:r w:rsidRPr="006A40AA">
                    <w:rPr>
                      <w:lang w:val="fr-FR"/>
                    </w:rPr>
                    <w:t xml:space="preserve">    Apprendre le français avec TV5 Monde</w:t>
                  </w:r>
                </w:p>
                <w:p w:rsidR="006A40AA" w:rsidRDefault="006A40AA" w:rsidP="006A40AA">
                  <w:pPr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Parlons </w:t>
                  </w:r>
                  <w:r w:rsidRPr="006A40AA">
                    <w:rPr>
                      <w:lang w:val="fr-FR"/>
                    </w:rPr>
                    <w:t>français</w:t>
                  </w:r>
                  <w:r>
                    <w:rPr>
                      <w:lang w:val="fr-FR"/>
                    </w:rPr>
                    <w:t>. C’est facile!</w:t>
                  </w:r>
                </w:p>
                <w:p w:rsidR="006A40AA" w:rsidRDefault="006A40AA" w:rsidP="006A40AA">
                  <w:pPr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</w:t>
                  </w:r>
                  <w:r w:rsidR="00F87DC3">
                    <w:rPr>
                      <w:lang w:val="fr-FR"/>
                    </w:rPr>
                    <w:t>Radio France internatinale</w:t>
                  </w:r>
                </w:p>
                <w:p w:rsidR="00F87DC3" w:rsidRDefault="00F87DC3" w:rsidP="006A40AA">
                  <w:pPr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Bonjour de France</w:t>
                  </w:r>
                </w:p>
                <w:p w:rsidR="00F87DC3" w:rsidRDefault="00F87DC3" w:rsidP="006A40AA">
                  <w:pPr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Grammaire</w:t>
                  </w:r>
                  <w:r w:rsidRPr="006A40AA">
                    <w:rPr>
                      <w:lang w:val="fr-FR"/>
                    </w:rPr>
                    <w:t>français</w:t>
                  </w:r>
                  <w:r>
                    <w:rPr>
                      <w:lang w:val="fr-FR"/>
                    </w:rPr>
                    <w:t>e.net</w:t>
                  </w:r>
                </w:p>
                <w:p w:rsidR="00F87DC3" w:rsidRPr="006A40AA" w:rsidRDefault="00F87DC3" w:rsidP="006A40AA">
                  <w:pPr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Canalacamedie.com</w:t>
                  </w:r>
                </w:p>
              </w:txbxContent>
            </v:textbox>
            <w10:wrap type="none"/>
            <w10:anchorlock/>
          </v:shape>
        </w:pict>
      </w:r>
    </w:p>
    <w:p w:rsidR="008A3874" w:rsidRDefault="008A3874">
      <w:pPr>
        <w:pStyle w:val="a3"/>
        <w:spacing w:before="1"/>
        <w:rPr>
          <w:sz w:val="17"/>
        </w:rPr>
      </w:pPr>
    </w:p>
    <w:p w:rsidR="00F248FD" w:rsidRDefault="00F248FD">
      <w:pPr>
        <w:spacing w:before="89"/>
        <w:ind w:left="901" w:right="778"/>
        <w:jc w:val="center"/>
        <w:rPr>
          <w:b/>
          <w:sz w:val="28"/>
        </w:rPr>
      </w:pPr>
    </w:p>
    <w:p w:rsidR="008A3874" w:rsidRDefault="00F248FD">
      <w:pPr>
        <w:spacing w:before="89"/>
        <w:ind w:left="901" w:right="778"/>
        <w:jc w:val="center"/>
        <w:rPr>
          <w:b/>
          <w:sz w:val="28"/>
        </w:rPr>
      </w:pPr>
      <w:r>
        <w:rPr>
          <w:b/>
          <w:sz w:val="28"/>
        </w:rPr>
        <w:t xml:space="preserve">Викладач  </w:t>
      </w:r>
      <w:r w:rsidR="00F87DC3" w:rsidRPr="00F87DC3">
        <w:rPr>
          <w:sz w:val="28"/>
        </w:rPr>
        <w:t>старший викладач</w:t>
      </w:r>
      <w:r w:rsidR="00F87DC3">
        <w:rPr>
          <w:b/>
          <w:sz w:val="28"/>
        </w:rPr>
        <w:t xml:space="preserve"> </w:t>
      </w:r>
      <w:proofErr w:type="spellStart"/>
      <w:r w:rsidR="00B862F6">
        <w:rPr>
          <w:sz w:val="28"/>
        </w:rPr>
        <w:t>Лащик</w:t>
      </w:r>
      <w:proofErr w:type="spellEnd"/>
      <w:r w:rsidR="00B862F6">
        <w:rPr>
          <w:sz w:val="28"/>
        </w:rPr>
        <w:t xml:space="preserve"> Н. М.</w:t>
      </w:r>
    </w:p>
    <w:sectPr w:rsidR="008A3874" w:rsidSect="00735DF6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1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3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4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5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A3874"/>
    <w:rsid w:val="00023192"/>
    <w:rsid w:val="0005652C"/>
    <w:rsid w:val="0006719C"/>
    <w:rsid w:val="00297E8C"/>
    <w:rsid w:val="002E0353"/>
    <w:rsid w:val="0032247B"/>
    <w:rsid w:val="00341E2C"/>
    <w:rsid w:val="0034212A"/>
    <w:rsid w:val="003818B3"/>
    <w:rsid w:val="003B6DDD"/>
    <w:rsid w:val="003D426B"/>
    <w:rsid w:val="003F3D2B"/>
    <w:rsid w:val="00444447"/>
    <w:rsid w:val="004512E8"/>
    <w:rsid w:val="00562C94"/>
    <w:rsid w:val="00665069"/>
    <w:rsid w:val="00692CC0"/>
    <w:rsid w:val="006A40AA"/>
    <w:rsid w:val="006B4742"/>
    <w:rsid w:val="00735304"/>
    <w:rsid w:val="00735DF6"/>
    <w:rsid w:val="007F4232"/>
    <w:rsid w:val="00855BA7"/>
    <w:rsid w:val="008A3874"/>
    <w:rsid w:val="008B3837"/>
    <w:rsid w:val="00902240"/>
    <w:rsid w:val="00904118"/>
    <w:rsid w:val="00906CFD"/>
    <w:rsid w:val="00980CE1"/>
    <w:rsid w:val="009E0AA6"/>
    <w:rsid w:val="00A21E1A"/>
    <w:rsid w:val="00AD69A8"/>
    <w:rsid w:val="00B5048F"/>
    <w:rsid w:val="00B64085"/>
    <w:rsid w:val="00B862F6"/>
    <w:rsid w:val="00BB4F82"/>
    <w:rsid w:val="00E5075C"/>
    <w:rsid w:val="00EE69C2"/>
    <w:rsid w:val="00EF37FC"/>
    <w:rsid w:val="00F001AB"/>
    <w:rsid w:val="00F248FD"/>
    <w:rsid w:val="00F63A02"/>
    <w:rsid w:val="00F7636C"/>
    <w:rsid w:val="00F8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5DF6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735DF6"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5DF6"/>
  </w:style>
  <w:style w:type="paragraph" w:styleId="a4">
    <w:name w:val="List Paragraph"/>
    <w:basedOn w:val="a"/>
    <w:uiPriority w:val="1"/>
    <w:qFormat/>
    <w:rsid w:val="00735DF6"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  <w:rsid w:val="00735DF6"/>
  </w:style>
  <w:style w:type="paragraph" w:styleId="a5">
    <w:name w:val="No Spacing"/>
    <w:uiPriority w:val="1"/>
    <w:qFormat/>
    <w:rsid w:val="003D426B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7140B-005C-4E5F-ABD7-AF6B6AC0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7371</Words>
  <Characters>4202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Admin</cp:lastModifiedBy>
  <cp:revision>2</cp:revision>
  <dcterms:created xsi:type="dcterms:W3CDTF">2020-01-14T05:52:00Z</dcterms:created>
  <dcterms:modified xsi:type="dcterms:W3CDTF">2020-01-14T05:52:00Z</dcterms:modified>
</cp:coreProperties>
</file>