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C5" w:rsidRPr="00E73ED5" w:rsidRDefault="001927C5" w:rsidP="003308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“Духовна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українців Карпат</w:t>
      </w:r>
      <w:r w:rsidR="0038364B">
        <w:rPr>
          <w:rFonts w:ascii="Times New Roman" w:hAnsi="Times New Roman" w:cs="Times New Roman"/>
          <w:sz w:val="28"/>
          <w:szCs w:val="28"/>
        </w:rPr>
        <w:t xml:space="preserve">ського </w:t>
      </w:r>
      <w:proofErr w:type="spellStart"/>
      <w:r w:rsidR="0038364B">
        <w:rPr>
          <w:rFonts w:ascii="Times New Roman" w:hAnsi="Times New Roman" w:cs="Times New Roman"/>
          <w:sz w:val="28"/>
          <w:szCs w:val="28"/>
        </w:rPr>
        <w:t>регіону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передбачає </w:t>
      </w:r>
      <w:r w:rsidRPr="00E73ED5">
        <w:rPr>
          <w:rFonts w:ascii="Times New Roman" w:hAnsi="Times New Roman" w:cs="Times New Roman"/>
          <w:sz w:val="28"/>
          <w:szCs w:val="28"/>
        </w:rPr>
        <w:t>формування теоретичних</w:t>
      </w:r>
      <w:r>
        <w:rPr>
          <w:rFonts w:ascii="Times New Roman" w:hAnsi="Times New Roman" w:cs="Times New Roman"/>
          <w:sz w:val="28"/>
          <w:szCs w:val="28"/>
        </w:rPr>
        <w:t xml:space="preserve"> знань і практичних навиків з </w:t>
      </w:r>
      <w:r w:rsidRPr="00E73ED5">
        <w:rPr>
          <w:rFonts w:ascii="Times New Roman" w:hAnsi="Times New Roman" w:cs="Times New Roman"/>
          <w:sz w:val="28"/>
          <w:szCs w:val="28"/>
        </w:rPr>
        <w:t>дослід</w:t>
      </w:r>
      <w:r>
        <w:rPr>
          <w:rFonts w:ascii="Times New Roman" w:hAnsi="Times New Roman" w:cs="Times New Roman"/>
          <w:sz w:val="28"/>
          <w:szCs w:val="28"/>
        </w:rPr>
        <w:t>ження духовного розвитку Українських Карпат</w:t>
      </w:r>
      <w:r w:rsidRPr="00E73ED5">
        <w:rPr>
          <w:rFonts w:ascii="Times New Roman" w:hAnsi="Times New Roman" w:cs="Times New Roman"/>
          <w:sz w:val="28"/>
          <w:szCs w:val="28"/>
        </w:rPr>
        <w:t xml:space="preserve"> в руслі сучасних теоретичних підходів історичної науки; ґрунтовне вивчення студентами основних етапів та різноманітних аспектів  духовної </w:t>
      </w:r>
      <w:r>
        <w:rPr>
          <w:rFonts w:ascii="Times New Roman" w:hAnsi="Times New Roman" w:cs="Times New Roman"/>
          <w:sz w:val="28"/>
          <w:szCs w:val="28"/>
        </w:rPr>
        <w:t>культури українців Карпатського регіону</w:t>
      </w:r>
      <w:r w:rsidRPr="00E73ED5">
        <w:rPr>
          <w:rFonts w:ascii="Times New Roman" w:hAnsi="Times New Roman" w:cs="Times New Roman"/>
          <w:sz w:val="28"/>
          <w:szCs w:val="28"/>
        </w:rPr>
        <w:t xml:space="preserve">, її історичних форм та здобутків,  цінностей, що творились українським народом. Вивчення запропонованого курсу збагатить студентів необхідними для сучасного фахівця загальнокультурними знаннями, забезпечить сприйняття цілісності культурного простору, сприятиме формуванню національної свідомості. </w:t>
      </w:r>
      <w:r w:rsidR="00330893">
        <w:rPr>
          <w:rFonts w:ascii="Times New Roman" w:hAnsi="Times New Roman" w:cs="Times New Roman"/>
          <w:sz w:val="28"/>
          <w:szCs w:val="28"/>
        </w:rPr>
        <w:t>Вивчення курсу в своїй основі  спрямований на пізнання та відродження історичної  духовної пам</w:t>
      </w:r>
      <w:r w:rsidR="00330893" w:rsidRPr="008340DF">
        <w:rPr>
          <w:rFonts w:ascii="Times New Roman" w:hAnsi="Times New Roman" w:cs="Times New Roman"/>
          <w:sz w:val="28"/>
          <w:szCs w:val="28"/>
        </w:rPr>
        <w:t xml:space="preserve">’яті, </w:t>
      </w:r>
      <w:r w:rsidR="00330893">
        <w:rPr>
          <w:rFonts w:ascii="Times New Roman" w:hAnsi="Times New Roman" w:cs="Times New Roman"/>
          <w:sz w:val="28"/>
          <w:szCs w:val="28"/>
        </w:rPr>
        <w:t xml:space="preserve">що </w:t>
      </w:r>
      <w:r w:rsidR="00330893" w:rsidRPr="008340DF">
        <w:rPr>
          <w:rFonts w:ascii="Times New Roman" w:hAnsi="Times New Roman" w:cs="Times New Roman"/>
          <w:sz w:val="28"/>
          <w:szCs w:val="28"/>
        </w:rPr>
        <w:t>налічує сотні років</w:t>
      </w:r>
      <w:r w:rsidR="00330893">
        <w:rPr>
          <w:rFonts w:ascii="Times New Roman" w:hAnsi="Times New Roman" w:cs="Times New Roman"/>
          <w:sz w:val="28"/>
          <w:szCs w:val="28"/>
        </w:rPr>
        <w:t>. Матимете змогу скласти найповніше уявлення про духовну</w:t>
      </w:r>
      <w:r w:rsidR="00330893" w:rsidRPr="0085255B">
        <w:rPr>
          <w:rFonts w:ascii="Times New Roman" w:hAnsi="Times New Roman" w:cs="Times New Roman"/>
          <w:sz w:val="28"/>
          <w:szCs w:val="28"/>
        </w:rPr>
        <w:t xml:space="preserve"> культури нашого на</w:t>
      </w:r>
      <w:r w:rsidR="00330893">
        <w:rPr>
          <w:rFonts w:ascii="Times New Roman" w:hAnsi="Times New Roman" w:cs="Times New Roman"/>
          <w:sz w:val="28"/>
          <w:szCs w:val="28"/>
        </w:rPr>
        <w:t>роду, його обрядовості, традиції</w:t>
      </w:r>
      <w:r w:rsidR="00330893" w:rsidRPr="0085255B">
        <w:rPr>
          <w:rFonts w:ascii="Times New Roman" w:hAnsi="Times New Roman" w:cs="Times New Roman"/>
          <w:sz w:val="28"/>
          <w:szCs w:val="28"/>
        </w:rPr>
        <w:t>, фольклору</w:t>
      </w:r>
      <w:bookmarkStart w:id="0" w:name="_GoBack"/>
      <w:bookmarkEnd w:id="0"/>
      <w:r w:rsidR="00330893" w:rsidRPr="0085255B">
        <w:rPr>
          <w:rFonts w:ascii="Times New Roman" w:hAnsi="Times New Roman" w:cs="Times New Roman"/>
          <w:sz w:val="28"/>
          <w:szCs w:val="28"/>
        </w:rPr>
        <w:t xml:space="preserve">, що сягають тисячоліть. Висока моральність предків, взаємодопомога, і головне, </w:t>
      </w:r>
      <w:proofErr w:type="spellStart"/>
      <w:r w:rsidR="00330893" w:rsidRPr="0085255B">
        <w:rPr>
          <w:rFonts w:ascii="Times New Roman" w:hAnsi="Times New Roman" w:cs="Times New Roman"/>
          <w:sz w:val="28"/>
          <w:szCs w:val="28"/>
        </w:rPr>
        <w:t>високопоетичний</w:t>
      </w:r>
      <w:proofErr w:type="spellEnd"/>
      <w:r w:rsidR="00330893" w:rsidRPr="0085255B">
        <w:rPr>
          <w:rFonts w:ascii="Times New Roman" w:hAnsi="Times New Roman" w:cs="Times New Roman"/>
          <w:sz w:val="28"/>
          <w:szCs w:val="28"/>
        </w:rPr>
        <w:t xml:space="preserve"> культ пращурів, шанування свого родоводу – все це гідне наслідування нинішніми поколіннями.</w:t>
      </w:r>
    </w:p>
    <w:p w:rsidR="001927C5" w:rsidRPr="00E73ED5" w:rsidRDefault="001927C5" w:rsidP="003308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ab/>
        <w:t xml:space="preserve">Суттєве значення для оволодіння курсом має практичне ознайомлення зі скарбами української духовної культури, які зібрані в музеях, картинних галереях, театральних виставах, музичних концертах. </w:t>
      </w:r>
    </w:p>
    <w:p w:rsidR="001927C5" w:rsidRPr="00E73ED5" w:rsidRDefault="001927C5" w:rsidP="003308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30893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1927C5">
        <w:rPr>
          <w:rFonts w:ascii="Times New Roman" w:hAnsi="Times New Roman" w:cs="Times New Roman"/>
          <w:sz w:val="28"/>
          <w:szCs w:val="28"/>
        </w:rPr>
        <w:t xml:space="preserve">  курсу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D5">
        <w:rPr>
          <w:rFonts w:ascii="Times New Roman" w:hAnsi="Times New Roman" w:cs="Times New Roman"/>
          <w:sz w:val="28"/>
          <w:szCs w:val="28"/>
        </w:rPr>
        <w:t>спрямований на збагачення і розширення гуманітарної підготовки студентів, формування творчої активності майбутніх фахівців. Ця навчальна дисципліна дає уявлення про етапи історичного розвитку,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D5">
        <w:rPr>
          <w:rFonts w:ascii="Times New Roman" w:hAnsi="Times New Roman" w:cs="Times New Roman"/>
          <w:sz w:val="28"/>
          <w:szCs w:val="28"/>
        </w:rPr>
        <w:t xml:space="preserve">забезпечує розуміння системного зв’язку всіх складових культури – мистецтва, етнографії, матеріальної культури, наукового знання, усіх форм духовних цінностей. </w:t>
      </w:r>
    </w:p>
    <w:p w:rsidR="00330893" w:rsidRDefault="001927C5" w:rsidP="003308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30893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1927C5">
        <w:rPr>
          <w:rFonts w:ascii="Times New Roman" w:hAnsi="Times New Roman" w:cs="Times New Roman"/>
          <w:sz w:val="28"/>
          <w:szCs w:val="28"/>
        </w:rPr>
        <w:t xml:space="preserve"> курсу: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893" w:rsidRDefault="001927C5" w:rsidP="00330893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893">
        <w:rPr>
          <w:rFonts w:ascii="Times New Roman" w:hAnsi="Times New Roman" w:cs="Times New Roman"/>
          <w:sz w:val="28"/>
          <w:szCs w:val="28"/>
        </w:rPr>
        <w:t xml:space="preserve">розвинути у студентів почуття патріотизму, національної свідомості, високого рівня духовності; </w:t>
      </w:r>
    </w:p>
    <w:p w:rsidR="00330893" w:rsidRPr="00330893" w:rsidRDefault="001927C5" w:rsidP="00330893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893">
        <w:rPr>
          <w:rFonts w:ascii="Times New Roman" w:hAnsi="Times New Roman" w:cs="Times New Roman"/>
          <w:sz w:val="28"/>
          <w:szCs w:val="28"/>
        </w:rPr>
        <w:t>допомогти студентам прилучитися до сакральної  скарбниці українського народу</w:t>
      </w:r>
      <w:r w:rsidR="00330893">
        <w:rPr>
          <w:rFonts w:ascii="Times New Roman" w:hAnsi="Times New Roman" w:cs="Times New Roman"/>
          <w:sz w:val="28"/>
          <w:szCs w:val="28"/>
        </w:rPr>
        <w:t>;</w:t>
      </w:r>
    </w:p>
    <w:p w:rsidR="00330893" w:rsidRDefault="001927C5" w:rsidP="00330893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893">
        <w:rPr>
          <w:rFonts w:ascii="Times New Roman" w:hAnsi="Times New Roman" w:cs="Times New Roman"/>
          <w:sz w:val="28"/>
          <w:szCs w:val="28"/>
        </w:rPr>
        <w:t xml:space="preserve">розширити і поглибити попередні знання з проблем </w:t>
      </w:r>
      <w:r w:rsidR="00330893">
        <w:rPr>
          <w:rFonts w:ascii="Times New Roman" w:hAnsi="Times New Roman" w:cs="Times New Roman"/>
          <w:sz w:val="28"/>
          <w:szCs w:val="28"/>
        </w:rPr>
        <w:t>національної  духовної культури;</w:t>
      </w:r>
    </w:p>
    <w:p w:rsidR="00330893" w:rsidRDefault="001927C5" w:rsidP="00330893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893">
        <w:rPr>
          <w:rFonts w:ascii="Times New Roman" w:hAnsi="Times New Roman" w:cs="Times New Roman"/>
          <w:sz w:val="28"/>
          <w:szCs w:val="28"/>
        </w:rPr>
        <w:t xml:space="preserve"> формувати у студентів широкий загальнокул</w:t>
      </w:r>
      <w:r w:rsidR="00330893">
        <w:rPr>
          <w:rFonts w:ascii="Times New Roman" w:hAnsi="Times New Roman" w:cs="Times New Roman"/>
          <w:sz w:val="28"/>
          <w:szCs w:val="28"/>
        </w:rPr>
        <w:t>ьтурний гуманістичний світогляд;</w:t>
      </w:r>
    </w:p>
    <w:p w:rsidR="001927C5" w:rsidRPr="00330893" w:rsidRDefault="001927C5" w:rsidP="00330893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893">
        <w:rPr>
          <w:rFonts w:ascii="Times New Roman" w:hAnsi="Times New Roman" w:cs="Times New Roman"/>
          <w:sz w:val="28"/>
          <w:szCs w:val="28"/>
        </w:rPr>
        <w:t xml:space="preserve"> забезпечити  розуміння зв’язку всіх складових форм духовних цінностей.</w:t>
      </w:r>
    </w:p>
    <w:p w:rsidR="001927C5" w:rsidRPr="001927C5" w:rsidRDefault="001927C5" w:rsidP="0033089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927C5">
        <w:rPr>
          <w:rFonts w:ascii="Times New Roman" w:hAnsi="Times New Roman" w:cs="Times New Roman"/>
          <w:sz w:val="28"/>
          <w:szCs w:val="28"/>
        </w:rPr>
        <w:t>У результаті вивчення дисципліни студенти повинні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893">
        <w:rPr>
          <w:rFonts w:ascii="Times New Roman" w:hAnsi="Times New Roman" w:cs="Times New Roman"/>
          <w:b/>
          <w:sz w:val="28"/>
          <w:szCs w:val="28"/>
        </w:rPr>
        <w:t>знати</w:t>
      </w:r>
      <w:r w:rsidRPr="001927C5">
        <w:rPr>
          <w:rFonts w:ascii="Times New Roman" w:hAnsi="Times New Roman" w:cs="Times New Roman"/>
          <w:sz w:val="28"/>
          <w:szCs w:val="28"/>
        </w:rPr>
        <w:t>:</w:t>
      </w:r>
    </w:p>
    <w:p w:rsidR="001927C5" w:rsidRPr="00E73ED5" w:rsidRDefault="001927C5" w:rsidP="003308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предмет і завдання курсу «Духовна культура українців</w:t>
      </w:r>
      <w:r w:rsidR="00330893">
        <w:rPr>
          <w:rFonts w:ascii="Times New Roman" w:hAnsi="Times New Roman" w:cs="Times New Roman"/>
          <w:sz w:val="28"/>
          <w:szCs w:val="28"/>
        </w:rPr>
        <w:t xml:space="preserve"> Карпат</w:t>
      </w:r>
      <w:r w:rsidR="0038364B">
        <w:rPr>
          <w:rFonts w:ascii="Times New Roman" w:hAnsi="Times New Roman" w:cs="Times New Roman"/>
          <w:sz w:val="28"/>
          <w:szCs w:val="28"/>
        </w:rPr>
        <w:t>ського регіону</w:t>
      </w:r>
      <w:r w:rsidRPr="00E73ED5">
        <w:rPr>
          <w:rFonts w:ascii="Times New Roman" w:hAnsi="Times New Roman" w:cs="Times New Roman"/>
          <w:sz w:val="28"/>
          <w:szCs w:val="28"/>
        </w:rPr>
        <w:t xml:space="preserve">», її зв'язок з іншими гуманітарними дисциплінами; </w:t>
      </w:r>
    </w:p>
    <w:p w:rsidR="001927C5" w:rsidRPr="00E73ED5" w:rsidRDefault="001927C5" w:rsidP="003308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 xml:space="preserve">поняття, основні структурні елементи; </w:t>
      </w:r>
    </w:p>
    <w:p w:rsidR="001927C5" w:rsidRPr="00E73ED5" w:rsidRDefault="001927C5" w:rsidP="003308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зразки традиційної святково-обрядової культури українців;</w:t>
      </w:r>
    </w:p>
    <w:p w:rsidR="001927C5" w:rsidRPr="00E73ED5" w:rsidRDefault="001927C5" w:rsidP="0033089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процеси трансформації народних звичаїв;</w:t>
      </w:r>
    </w:p>
    <w:p w:rsidR="001927C5" w:rsidRPr="00E73ED5" w:rsidRDefault="001927C5" w:rsidP="0033089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основні до</w:t>
      </w:r>
      <w:r>
        <w:rPr>
          <w:rFonts w:ascii="Times New Roman" w:hAnsi="Times New Roman" w:cs="Times New Roman"/>
          <w:sz w:val="28"/>
          <w:szCs w:val="28"/>
        </w:rPr>
        <w:t>сягнення в  народної творчості –</w:t>
      </w:r>
      <w:r w:rsidRPr="00E73ED5">
        <w:rPr>
          <w:rFonts w:ascii="Times New Roman" w:hAnsi="Times New Roman" w:cs="Times New Roman"/>
          <w:sz w:val="28"/>
          <w:szCs w:val="28"/>
        </w:rPr>
        <w:t xml:space="preserve"> обрядові пісні, вірші, легенди;</w:t>
      </w:r>
    </w:p>
    <w:p w:rsidR="001927C5" w:rsidRPr="00E73ED5" w:rsidRDefault="001927C5" w:rsidP="0033089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 xml:space="preserve">проблеми та основні тенденції розвитку духовної </w:t>
      </w:r>
      <w:r>
        <w:rPr>
          <w:rFonts w:ascii="Times New Roman" w:hAnsi="Times New Roman" w:cs="Times New Roman"/>
          <w:sz w:val="28"/>
          <w:szCs w:val="28"/>
        </w:rPr>
        <w:t>культури на сучасному етапі;</w:t>
      </w:r>
    </w:p>
    <w:p w:rsidR="001927C5" w:rsidRPr="00E73ED5" w:rsidRDefault="001927C5" w:rsidP="0033089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структуру обряду, визначати типи обрядів в</w:t>
      </w:r>
      <w:r>
        <w:rPr>
          <w:rFonts w:ascii="Times New Roman" w:hAnsi="Times New Roman" w:cs="Times New Roman"/>
          <w:sz w:val="28"/>
          <w:szCs w:val="28"/>
        </w:rPr>
        <w:t xml:space="preserve"> різних етнографічних регіонах;</w:t>
      </w:r>
    </w:p>
    <w:p w:rsidR="001927C5" w:rsidRPr="00E73ED5" w:rsidRDefault="001927C5" w:rsidP="0033089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символіку й атрибутику народного традиційного обряду.</w:t>
      </w:r>
    </w:p>
    <w:p w:rsidR="001927C5" w:rsidRPr="00330893" w:rsidRDefault="001927C5" w:rsidP="00330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93">
        <w:rPr>
          <w:rFonts w:ascii="Times New Roman" w:hAnsi="Times New Roman" w:cs="Times New Roman"/>
          <w:b/>
          <w:sz w:val="28"/>
          <w:szCs w:val="28"/>
        </w:rPr>
        <w:t xml:space="preserve">вміти: </w:t>
      </w:r>
    </w:p>
    <w:p w:rsidR="001927C5" w:rsidRPr="00E73ED5" w:rsidRDefault="001927C5" w:rsidP="0033089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порівнювати, аналізувати, узагальнювати історичний матеріал;</w:t>
      </w:r>
    </w:p>
    <w:p w:rsidR="001927C5" w:rsidRPr="00E73ED5" w:rsidRDefault="001927C5" w:rsidP="0033089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аналізувати походження традицій та обрядів, значенні народної символіки в ужитковому мистецтві;</w:t>
      </w:r>
    </w:p>
    <w:p w:rsidR="001927C5" w:rsidRPr="00E73ED5" w:rsidRDefault="001927C5" w:rsidP="0033089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lastRenderedPageBreak/>
        <w:t>опрацьовувати  матеріали з народної демонології використовуючи</w:t>
      </w:r>
      <w:r>
        <w:rPr>
          <w:rFonts w:ascii="Times New Roman" w:hAnsi="Times New Roman" w:cs="Times New Roman"/>
          <w:sz w:val="28"/>
          <w:szCs w:val="28"/>
        </w:rPr>
        <w:t xml:space="preserve"> фольклорні тексти;</w:t>
      </w:r>
    </w:p>
    <w:p w:rsidR="001927C5" w:rsidRDefault="001927C5" w:rsidP="00330893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ED5">
        <w:rPr>
          <w:rFonts w:ascii="Times New Roman" w:hAnsi="Times New Roman" w:cs="Times New Roman"/>
          <w:sz w:val="28"/>
          <w:szCs w:val="28"/>
        </w:rPr>
        <w:t>вміти аргументовано обстоювати власні погляди на ту чи іншу проблему, толерантно</w:t>
      </w:r>
      <w:r>
        <w:rPr>
          <w:rFonts w:ascii="Times New Roman" w:hAnsi="Times New Roman" w:cs="Times New Roman"/>
          <w:sz w:val="28"/>
          <w:szCs w:val="28"/>
        </w:rPr>
        <w:t xml:space="preserve"> ставитися до протилежних думок.</w:t>
      </w:r>
    </w:p>
    <w:p w:rsidR="00330893" w:rsidRPr="00330893" w:rsidRDefault="00330893" w:rsidP="00330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893">
        <w:rPr>
          <w:rFonts w:ascii="Times New Roman" w:hAnsi="Times New Roman" w:cs="Times New Roman"/>
          <w:sz w:val="28"/>
          <w:szCs w:val="28"/>
        </w:rPr>
        <w:t xml:space="preserve">У результаті вивчення курсу </w:t>
      </w:r>
      <w:proofErr w:type="spellStart"/>
      <w:r w:rsidRPr="00330893"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="00981D6B">
        <w:rPr>
          <w:rFonts w:ascii="Times New Roman" w:hAnsi="Times New Roman" w:cs="Times New Roman"/>
          <w:color w:val="000000"/>
          <w:sz w:val="28"/>
          <w:szCs w:val="28"/>
        </w:rPr>
        <w:t>Духовна</w:t>
      </w:r>
      <w:proofErr w:type="spellEnd"/>
      <w:r w:rsidRPr="00330893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українців </w:t>
      </w:r>
      <w:proofErr w:type="spellStart"/>
      <w:r w:rsidRPr="00330893">
        <w:rPr>
          <w:rFonts w:ascii="Times New Roman" w:hAnsi="Times New Roman" w:cs="Times New Roman"/>
          <w:color w:val="000000"/>
          <w:sz w:val="28"/>
          <w:szCs w:val="28"/>
        </w:rPr>
        <w:t>Карпат”</w:t>
      </w:r>
      <w:proofErr w:type="spellEnd"/>
      <w:r w:rsidRPr="00330893">
        <w:rPr>
          <w:rFonts w:ascii="Times New Roman" w:hAnsi="Times New Roman" w:cs="Times New Roman"/>
          <w:sz w:val="28"/>
          <w:szCs w:val="28"/>
        </w:rPr>
        <w:t xml:space="preserve"> студент має набути таких</w:t>
      </w:r>
    </w:p>
    <w:p w:rsidR="00330893" w:rsidRDefault="0038364B" w:rsidP="00330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компетентності</w:t>
      </w:r>
      <w:r w:rsidR="00330893" w:rsidRPr="00330893">
        <w:rPr>
          <w:rFonts w:ascii="Times New Roman" w:hAnsi="Times New Roman" w:cs="Times New Roman"/>
          <w:b/>
          <w:sz w:val="28"/>
          <w:szCs w:val="28"/>
        </w:rPr>
        <w:t>:</w:t>
      </w:r>
    </w:p>
    <w:p w:rsidR="00981D6B" w:rsidRPr="00D27828" w:rsidRDefault="00981D6B" w:rsidP="00981D6B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розкрити базові складові духовної культури бойків, гуцулів, лемків,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покутян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опілян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1D6B" w:rsidRDefault="00981D6B" w:rsidP="00981D6B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сприяти безпосередньому контакту студентів з традиційно-побутовою культурою і її носіями з метою </w:t>
      </w:r>
      <w:proofErr w:type="spellStart"/>
      <w:r w:rsidRPr="00D27828">
        <w:rPr>
          <w:rFonts w:ascii="Times New Roman" w:hAnsi="Times New Roman" w:cs="Times New Roman"/>
          <w:sz w:val="28"/>
          <w:szCs w:val="28"/>
        </w:rPr>
        <w:t>всестороннього</w:t>
      </w:r>
      <w:proofErr w:type="spellEnd"/>
      <w:r w:rsidRPr="00D27828">
        <w:rPr>
          <w:rFonts w:ascii="Times New Roman" w:hAnsi="Times New Roman" w:cs="Times New Roman"/>
          <w:sz w:val="28"/>
          <w:szCs w:val="28"/>
        </w:rPr>
        <w:t xml:space="preserve"> аналізу різних аспектів їхнього життя у світлі сучасних досягнень етнології.</w:t>
      </w:r>
    </w:p>
    <w:p w:rsidR="00981D6B" w:rsidRPr="00C5282D" w:rsidRDefault="00981D6B" w:rsidP="00981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виявити основних закономірностей</w:t>
      </w:r>
      <w:r w:rsidRPr="00C5282D">
        <w:rPr>
          <w:rFonts w:ascii="Times New Roman" w:hAnsi="Times New Roman" w:cs="Times New Roman"/>
          <w:sz w:val="28"/>
          <w:szCs w:val="28"/>
        </w:rPr>
        <w:t xml:space="preserve"> розвитку матеріальної культури населення Карпат;</w:t>
      </w:r>
    </w:p>
    <w:p w:rsidR="00981D6B" w:rsidRPr="00C5282D" w:rsidRDefault="00981D6B" w:rsidP="00981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з'ясувати </w:t>
      </w:r>
      <w:r w:rsidRPr="00C5282D">
        <w:rPr>
          <w:rFonts w:ascii="Times New Roman" w:hAnsi="Times New Roman" w:cs="Times New Roman"/>
          <w:sz w:val="28"/>
          <w:szCs w:val="28"/>
        </w:rPr>
        <w:t>особливості формування поселень і жител населення Карпат;</w:t>
      </w:r>
    </w:p>
    <w:p w:rsidR="00981D6B" w:rsidRPr="00C5282D" w:rsidRDefault="00981D6B" w:rsidP="00981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B6">
        <w:rPr>
          <w:rFonts w:ascii="Times New Roman" w:hAnsi="Times New Roman" w:cs="Times New Roman"/>
          <w:sz w:val="28"/>
          <w:szCs w:val="28"/>
        </w:rPr>
        <w:t xml:space="preserve">сутності та закономірностей </w:t>
      </w:r>
      <w:r w:rsidRPr="00C5282D">
        <w:rPr>
          <w:rFonts w:ascii="Times New Roman" w:hAnsi="Times New Roman" w:cs="Times New Roman"/>
          <w:sz w:val="28"/>
          <w:szCs w:val="28"/>
        </w:rPr>
        <w:t>розвитк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282D">
        <w:rPr>
          <w:rFonts w:ascii="Times New Roman" w:hAnsi="Times New Roman" w:cs="Times New Roman"/>
          <w:sz w:val="28"/>
          <w:szCs w:val="28"/>
        </w:rPr>
        <w:t xml:space="preserve"> традиційної архітектури гуцулів, бойків, </w:t>
      </w:r>
      <w:proofErr w:type="spellStart"/>
      <w:r w:rsidRPr="00C5282D">
        <w:rPr>
          <w:rFonts w:ascii="Times New Roman" w:hAnsi="Times New Roman" w:cs="Times New Roman"/>
          <w:sz w:val="28"/>
          <w:szCs w:val="28"/>
        </w:rPr>
        <w:t>опілян</w:t>
      </w:r>
      <w:proofErr w:type="spellEnd"/>
      <w:r w:rsidRPr="00C528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82D">
        <w:rPr>
          <w:rFonts w:ascii="Times New Roman" w:hAnsi="Times New Roman" w:cs="Times New Roman"/>
          <w:sz w:val="28"/>
          <w:szCs w:val="28"/>
        </w:rPr>
        <w:t>покутян</w:t>
      </w:r>
      <w:proofErr w:type="spellEnd"/>
      <w:r w:rsidRPr="00C5282D">
        <w:rPr>
          <w:rFonts w:ascii="Times New Roman" w:hAnsi="Times New Roman" w:cs="Times New Roman"/>
          <w:sz w:val="28"/>
          <w:szCs w:val="28"/>
        </w:rPr>
        <w:t>;</w:t>
      </w:r>
    </w:p>
    <w:p w:rsidR="00981D6B" w:rsidRPr="00C5282D" w:rsidRDefault="00981D6B" w:rsidP="00981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особливостей</w:t>
      </w:r>
      <w:r w:rsidRPr="00C5282D">
        <w:rPr>
          <w:rFonts w:ascii="Times New Roman" w:hAnsi="Times New Roman" w:cs="Times New Roman"/>
          <w:sz w:val="28"/>
          <w:szCs w:val="28"/>
        </w:rPr>
        <w:t xml:space="preserve"> традиційної їжі і одягу населення краю;</w:t>
      </w:r>
    </w:p>
    <w:p w:rsidR="00981D6B" w:rsidRPr="00C5282D" w:rsidRDefault="00981D6B" w:rsidP="00981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сучасного</w:t>
      </w:r>
      <w:r w:rsidRPr="00C5282D">
        <w:rPr>
          <w:rFonts w:ascii="Times New Roman" w:hAnsi="Times New Roman" w:cs="Times New Roman"/>
          <w:sz w:val="28"/>
          <w:szCs w:val="28"/>
        </w:rPr>
        <w:t xml:space="preserve"> стан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282D">
        <w:rPr>
          <w:rFonts w:ascii="Times New Roman" w:hAnsi="Times New Roman" w:cs="Times New Roman"/>
          <w:sz w:val="28"/>
          <w:szCs w:val="28"/>
        </w:rPr>
        <w:t xml:space="preserve"> матеріальної культури населення Карпат;</w:t>
      </w:r>
    </w:p>
    <w:p w:rsidR="00981D6B" w:rsidRPr="00C5282D" w:rsidRDefault="00981D6B" w:rsidP="00981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основних методів етнології, ознайомленн</w:t>
      </w:r>
      <w:r w:rsidRPr="00C5282D">
        <w:rPr>
          <w:rFonts w:ascii="Times New Roman" w:hAnsi="Times New Roman" w:cs="Times New Roman"/>
          <w:sz w:val="28"/>
          <w:szCs w:val="28"/>
        </w:rPr>
        <w:t>я із специфікою методики збору польових етнологічних матеріалів, яка охоплює спостереження, усне опитування, письмове опитування (анкетування), інтерв’ю;</w:t>
      </w:r>
    </w:p>
    <w:p w:rsidR="00981D6B" w:rsidRPr="00C5282D" w:rsidRDefault="00981D6B" w:rsidP="00981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володіння методикою</w:t>
      </w:r>
      <w:r w:rsidRPr="00C5282D">
        <w:rPr>
          <w:rFonts w:ascii="Times New Roman" w:hAnsi="Times New Roman" w:cs="Times New Roman"/>
          <w:sz w:val="28"/>
          <w:szCs w:val="28"/>
        </w:rPr>
        <w:t xml:space="preserve"> етнологічних досліджень, що охоплює методи аналізу: порівняльно-історичний, типологічний, комплексний, компонентний (системний), реконструктивний;</w:t>
      </w:r>
    </w:p>
    <w:p w:rsidR="00981D6B" w:rsidRDefault="00981D6B" w:rsidP="00981D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2CB6">
        <w:rPr>
          <w:rFonts w:ascii="Times New Roman" w:hAnsi="Times New Roman" w:cs="Times New Roman"/>
          <w:sz w:val="28"/>
          <w:szCs w:val="28"/>
        </w:rPr>
        <w:t>иявлення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основних факторів, етнічних, культурних, соціальних та політичних цінностей, що</w:t>
      </w:r>
      <w:r>
        <w:rPr>
          <w:rFonts w:ascii="Times New Roman" w:hAnsi="Times New Roman" w:cs="Times New Roman"/>
          <w:sz w:val="28"/>
          <w:szCs w:val="28"/>
        </w:rPr>
        <w:t xml:space="preserve"> спричиняють окремий культурний і</w:t>
      </w:r>
      <w:r w:rsidRPr="00AE2990">
        <w:rPr>
          <w:rFonts w:ascii="Times New Roman" w:hAnsi="Times New Roman" w:cs="Times New Roman"/>
          <w:sz w:val="28"/>
          <w:szCs w:val="28"/>
        </w:rPr>
        <w:t xml:space="preserve"> політичний про</w:t>
      </w:r>
      <w:r>
        <w:rPr>
          <w:rFonts w:ascii="Times New Roman" w:hAnsi="Times New Roman" w:cs="Times New Roman"/>
          <w:sz w:val="28"/>
          <w:szCs w:val="28"/>
        </w:rPr>
        <w:t>цес, їх історичну ретроспективу;</w:t>
      </w:r>
    </w:p>
    <w:p w:rsidR="00981D6B" w:rsidRDefault="00981D6B" w:rsidP="00981D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2990">
        <w:rPr>
          <w:rFonts w:ascii="Times New Roman" w:hAnsi="Times New Roman" w:cs="Times New Roman"/>
          <w:sz w:val="28"/>
          <w:szCs w:val="28"/>
        </w:rPr>
        <w:t>онкретне та предметне висвітлення суті питання чи</w:t>
      </w:r>
      <w:r>
        <w:rPr>
          <w:rFonts w:ascii="Times New Roman" w:hAnsi="Times New Roman" w:cs="Times New Roman"/>
          <w:sz w:val="28"/>
          <w:szCs w:val="28"/>
        </w:rPr>
        <w:t xml:space="preserve"> проблеми під час викладання;</w:t>
      </w:r>
    </w:p>
    <w:p w:rsidR="00981D6B" w:rsidRPr="00AE2990" w:rsidRDefault="00981D6B" w:rsidP="00981D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990">
        <w:rPr>
          <w:rFonts w:ascii="Times New Roman" w:hAnsi="Times New Roman" w:cs="Times New Roman"/>
          <w:sz w:val="28"/>
          <w:szCs w:val="28"/>
        </w:rPr>
        <w:t>пошук найбільш оптимальних та ефективних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90">
        <w:rPr>
          <w:rFonts w:ascii="Times New Roman" w:hAnsi="Times New Roman" w:cs="Times New Roman"/>
          <w:sz w:val="28"/>
          <w:szCs w:val="28"/>
        </w:rPr>
        <w:t>методів подачі інформації,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90">
        <w:rPr>
          <w:rFonts w:ascii="Times New Roman" w:hAnsi="Times New Roman" w:cs="Times New Roman"/>
          <w:sz w:val="28"/>
          <w:szCs w:val="28"/>
        </w:rPr>
        <w:t xml:space="preserve">фактологічних матеріалів відповідно до проблеми, що вивчається. </w:t>
      </w:r>
    </w:p>
    <w:p w:rsidR="001927C5" w:rsidRPr="00330893" w:rsidRDefault="001927C5" w:rsidP="00981D6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5AA" w:rsidRDefault="001135AA"/>
    <w:sectPr w:rsidR="001135AA" w:rsidSect="00E31A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93313D"/>
    <w:multiLevelType w:val="hybridMultilevel"/>
    <w:tmpl w:val="46C0BAA8"/>
    <w:lvl w:ilvl="0" w:tplc="0422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56C7604"/>
    <w:multiLevelType w:val="hybridMultilevel"/>
    <w:tmpl w:val="0540CC22"/>
    <w:lvl w:ilvl="0" w:tplc="8F8A291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77020C0"/>
    <w:multiLevelType w:val="hybridMultilevel"/>
    <w:tmpl w:val="EF0AFF9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92DDE"/>
    <w:multiLevelType w:val="hybridMultilevel"/>
    <w:tmpl w:val="9C7CE5B6"/>
    <w:lvl w:ilvl="0" w:tplc="0422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2D81BBD"/>
    <w:multiLevelType w:val="hybridMultilevel"/>
    <w:tmpl w:val="A3044BD0"/>
    <w:lvl w:ilvl="0" w:tplc="0422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76002A30"/>
    <w:multiLevelType w:val="hybridMultilevel"/>
    <w:tmpl w:val="618ED9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27C5"/>
    <w:rsid w:val="001135AA"/>
    <w:rsid w:val="001927C5"/>
    <w:rsid w:val="00330893"/>
    <w:rsid w:val="0038364B"/>
    <w:rsid w:val="00981D6B"/>
    <w:rsid w:val="00E3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7C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3997</Characters>
  <Application>Microsoft Office Word</Application>
  <DocSecurity>0</DocSecurity>
  <Lines>137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</cp:lastModifiedBy>
  <cp:revision>3</cp:revision>
  <dcterms:created xsi:type="dcterms:W3CDTF">2017-11-12T14:41:00Z</dcterms:created>
  <dcterms:modified xsi:type="dcterms:W3CDTF">2020-03-05T20:17:00Z</dcterms:modified>
</cp:coreProperties>
</file>