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86" w:rsidRDefault="003C1986" w:rsidP="003C19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B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Науковий семінар</w:t>
      </w:r>
      <w:r>
        <w:rPr>
          <w:rFonts w:ascii="Times New Roman" w:hAnsi="Times New Roman"/>
          <w:sz w:val="24"/>
          <w:szCs w:val="24"/>
          <w:lang w:eastAsia="ru-RU"/>
        </w:rPr>
        <w:t xml:space="preserve"> кафедри етнології і археології передбачає вивчення</w:t>
      </w: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таких основних складових: </w:t>
      </w: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«Методика польових археологічних досліджень»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«Методика польових </w:t>
      </w:r>
      <w:r>
        <w:rPr>
          <w:rFonts w:ascii="Times New Roman" w:hAnsi="Times New Roman"/>
          <w:sz w:val="24"/>
          <w:szCs w:val="24"/>
          <w:lang w:eastAsia="ru-RU"/>
        </w:rPr>
        <w:t>етнограф</w:t>
      </w: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ічних досліджень»</w:t>
      </w:r>
      <w:r>
        <w:rPr>
          <w:rFonts w:ascii="Times New Roman" w:hAnsi="Times New Roman"/>
          <w:sz w:val="24"/>
          <w:szCs w:val="24"/>
          <w:lang w:eastAsia="ru-RU"/>
        </w:rPr>
        <w:t xml:space="preserve"> та «Організація наукових досліджень з етнології». </w:t>
      </w:r>
    </w:p>
    <w:p w:rsidR="00000000" w:rsidRDefault="003C1986" w:rsidP="003C19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Курс </w:t>
      </w: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«Методика польових археологічних досліджень» посідає чільне місце в системі фахової підготовки істориків та археологів за спеціальністю 032 «Історія та археологія». Разом з історіографією, спеціальними історичними дисциплінами та джерелознавством методика польових археологічних досліджень утворює пізнавальну систему історичної науки, оволодіння якою є одним з пріоритетних завдань у справі виховання кваліфікованого науковця.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Вивчення навчальної дисципліни Науковий семінар «Методика польових археологічних досліджень» </w:t>
      </w:r>
      <w:r w:rsidRPr="003C1986"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  <w:t>займає важливе місце у системі підготовки бакалаврів у V семестрі</w:t>
      </w: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спеціальності 032 «Історія та археологія» як навчальної дисципліни у вищих навчальних закладах передбачає знайомство з методами польових досліджень: археологічною розвідкою, проведенням розкопок, польовою фіксацією археологічних матеріалів, основами ведення польової документації. Вивчаючи методи охоронних та рятівних робіт у зонах руйнації археологічних пам’яток, як під впливом антропогенних факторів (новобудови), так і природних, передбачається знайомство з методами їх реставрації та реконструкції.</w:t>
      </w:r>
    </w:p>
    <w:p w:rsidR="003C1986" w:rsidRDefault="003C1986" w:rsidP="003C19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Вивчення </w:t>
      </w:r>
      <w:r>
        <w:rPr>
          <w:rFonts w:ascii="Times New Roman" w:hAnsi="Times New Roman"/>
          <w:sz w:val="24"/>
          <w:szCs w:val="24"/>
          <w:lang w:eastAsia="ru-RU"/>
        </w:rPr>
        <w:t>Наукового</w:t>
      </w: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семінар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«Методика польових етнографічних досліджень» </w:t>
      </w:r>
      <w:r w:rsidRPr="003C1986"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  <w:t>займає важливе місце у системі підготовки бакалаврів у VI семестрі, які</w:t>
      </w: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проходять навчальну етнографічну практику набуваючи досвіду етнографічного дослідження у професійно-орієнтованому напрямку «Етнологія» за допомогою польових етнографічних методів і прийомів, правильно оформлюватимуть результати наукових досліджень і здійснюватимуть їх впровадження у практичну діяльність під час написання бакалаврської роботи та наукових статей. Розглядаються об'єкти та предметна область, історія розвитку польового етнографічного дослідження в Україні, організація та підготовка етнографічних експедицій, методи праці етнолога, способи збору польових етнографічних матеріалів, методика й практика дослідження різних ділянок традиційно-побутової культури, вимоги і правила зберігання, опрацювання та передавання набутих польових джерел до архіву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C1986" w:rsidRDefault="003C1986" w:rsidP="003C19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Науковий семінар</w:t>
      </w: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«Організація наукових досліджень з етнології» спрямований</w:t>
      </w: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формування  у студентів: вмінь здійснювати пошук, аналіз і синтез інформації з різних джерел для встановлення причинно-наслідкових зв’язків між соціальними подіями та явищами; формулювати мету, завдання дослідження, володіти навичками збору первинного матеріалу, дотримуватися процедури дослідження; презентувати результати власних досліджень усно/письмово для фахівців і нефахівців, оперувати категоріями, поняттями і фактами під час методологічного обґрунтування дослідницьких програм і проектів, процедур і технік; проводити аналіз результатів наукових досліджень; формувати висновки та пропозиції; оформляти результати дослідження у вигляді наукових тез, доповідей, статей.</w:t>
      </w:r>
    </w:p>
    <w:p w:rsidR="003C1986" w:rsidRPr="00337B53" w:rsidRDefault="003C1986" w:rsidP="00337B53">
      <w:pPr>
        <w:ind w:firstLine="567"/>
        <w:jc w:val="both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Метою ви</w:t>
      </w:r>
      <w:r>
        <w:rPr>
          <w:rFonts w:ascii="Times New Roman" w:hAnsi="Times New Roman"/>
          <w:sz w:val="24"/>
          <w:szCs w:val="24"/>
          <w:lang w:eastAsia="ru-RU"/>
        </w:rPr>
        <w:t>кладання Наукового</w:t>
      </w: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семінар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вивчення студентами методики та організації польових археологічних </w:t>
      </w:r>
      <w:r>
        <w:rPr>
          <w:rFonts w:ascii="Times New Roman" w:hAnsi="Times New Roman"/>
          <w:sz w:val="24"/>
          <w:szCs w:val="24"/>
          <w:lang w:eastAsia="ru-RU"/>
        </w:rPr>
        <w:t xml:space="preserve">та етнографічних </w:t>
      </w: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досліджень у професійно-орієнтованому напрямку «Історія та археологія», формування </w:t>
      </w:r>
      <w:proofErr w:type="spellStart"/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компетентностей</w:t>
      </w:r>
      <w:proofErr w:type="spellEnd"/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професійних навиків самостійної наукової роботи відповідно до вимог та у зв’язку з підготовкою до написання бакалаврської роботи</w:t>
      </w:r>
      <w:r w:rsidR="00337B53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337B53" w:rsidRPr="00337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набуття практичних навичок роботи з різними видами джерел, з літературою на іноземній мові, пошук матеріалів за допомогою </w:t>
      </w:r>
      <w:r w:rsidR="00337B53" w:rsidRPr="00337B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ІТК, </w:t>
      </w:r>
      <w:proofErr w:type="spellStart"/>
      <w:r w:rsidR="00337B53" w:rsidRPr="00337B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розвиток</w:t>
      </w:r>
      <w:proofErr w:type="spellEnd"/>
      <w:r w:rsidR="00337B53" w:rsidRPr="00337B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337B53" w:rsidRPr="00337B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здібностей</w:t>
      </w:r>
      <w:proofErr w:type="spellEnd"/>
      <w:r w:rsidR="00337B53" w:rsidRPr="00337B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337B53" w:rsidRPr="00337B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наукової</w:t>
      </w:r>
      <w:proofErr w:type="spellEnd"/>
      <w:r w:rsidR="00337B53" w:rsidRPr="00337B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337B53" w:rsidRPr="00337B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роботи</w:t>
      </w:r>
      <w:proofErr w:type="spellEnd"/>
      <w:r w:rsidR="00337B53" w:rsidRPr="00337B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1986" w:rsidRPr="003C1986" w:rsidRDefault="003C1986" w:rsidP="003C19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Завдання </w:t>
      </w:r>
      <w:r>
        <w:rPr>
          <w:rFonts w:ascii="Times New Roman" w:hAnsi="Times New Roman"/>
          <w:sz w:val="24"/>
          <w:szCs w:val="24"/>
          <w:lang w:eastAsia="ru-RU"/>
        </w:rPr>
        <w:t xml:space="preserve">вивчення дисципліни </w:t>
      </w: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семінар полягає в тому, щоб навчити студента напряму підготовки «Історія та археологія» здійснювати такі основні завдання:</w:t>
      </w:r>
    </w:p>
    <w:p w:rsidR="003C1986" w:rsidRPr="003C1986" w:rsidRDefault="003C1986" w:rsidP="003C19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986" w:rsidRPr="003C1986" w:rsidRDefault="003C1986" w:rsidP="003C19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знати:</w:t>
      </w: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1986" w:rsidRPr="003C1986" w:rsidRDefault="003C1986" w:rsidP="003C198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основні теоретико-методологічні засади польових археологічних </w:t>
      </w:r>
      <w:r>
        <w:rPr>
          <w:rFonts w:ascii="Times New Roman" w:hAnsi="Times New Roman"/>
          <w:sz w:val="24"/>
          <w:szCs w:val="24"/>
          <w:lang w:eastAsia="ru-RU"/>
        </w:rPr>
        <w:t xml:space="preserve">та етнографічних </w:t>
      </w: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досліджень;</w:t>
      </w:r>
    </w:p>
    <w:p w:rsidR="003C1986" w:rsidRPr="003C1986" w:rsidRDefault="003C1986" w:rsidP="003C198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 </w:t>
      </w:r>
      <w:r>
        <w:rPr>
          <w:rFonts w:ascii="Times New Roman" w:hAnsi="Times New Roman"/>
          <w:sz w:val="24"/>
          <w:szCs w:val="24"/>
          <w:lang w:eastAsia="ru-RU"/>
        </w:rPr>
        <w:t>проведення археологічних розвід</w:t>
      </w: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>
        <w:rPr>
          <w:rFonts w:ascii="Times New Roman" w:hAnsi="Times New Roman"/>
          <w:sz w:val="24"/>
          <w:szCs w:val="24"/>
          <w:lang w:eastAsia="ru-RU"/>
        </w:rPr>
        <w:t xml:space="preserve"> та етнографічних експедицій</w:t>
      </w: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проведення розкопок, польової фіксації археологічних матеріалів,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проведення опитування респондентів та дослідження елементів матеріальної культури,</w:t>
      </w: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основи ведення польової документації</w:t>
      </w:r>
    </w:p>
    <w:p w:rsidR="003C1986" w:rsidRPr="003C1986" w:rsidRDefault="003C1986" w:rsidP="003C198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основи фіксації археологічних </w:t>
      </w:r>
      <w:r>
        <w:rPr>
          <w:rFonts w:ascii="Times New Roman" w:hAnsi="Times New Roman"/>
          <w:sz w:val="24"/>
          <w:szCs w:val="24"/>
          <w:lang w:eastAsia="ru-RU"/>
        </w:rPr>
        <w:t xml:space="preserve">та етнографічних </w:t>
      </w: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матеріалів;</w:t>
      </w:r>
    </w:p>
    <w:p w:rsidR="003C1986" w:rsidRDefault="003C1986" w:rsidP="003C19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 етапи роботи з речовим джерелом в ході історичного дослідження;</w:t>
      </w:r>
    </w:p>
    <w:p w:rsidR="00337B53" w:rsidRDefault="00337B53" w:rsidP="003C19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основні засади організації польової етнографічної експедиції, види і методи польових досліджень, </w:t>
      </w:r>
    </w:p>
    <w:p w:rsidR="00337B53" w:rsidRDefault="00337B53" w:rsidP="003C19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методику праці з інформаторами, методику і правила дослідження різних ділянок народної культури (господарських занять, матеріальної і духовної культури, сімейних і громадських стосунків тощо), </w:t>
      </w:r>
    </w:p>
    <w:p w:rsidR="003C1986" w:rsidRPr="003C1986" w:rsidRDefault="00337B53" w:rsidP="003C198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B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ведення польових документів, правила і вимоги опрацювання та оформлення польових етнографічних матеріалів тощо.</w:t>
      </w:r>
    </w:p>
    <w:p w:rsidR="003C1986" w:rsidRDefault="003C1986" w:rsidP="003C19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 з охорони пам'яток історії та культури;</w:t>
      </w:r>
    </w:p>
    <w:p w:rsidR="00337B53" w:rsidRPr="00337B53" w:rsidRDefault="00337B53" w:rsidP="00337B53">
      <w:pPr>
        <w:numPr>
          <w:ilvl w:val="0"/>
          <w:numId w:val="2"/>
        </w:numPr>
        <w:tabs>
          <w:tab w:val="left" w:pos="2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7B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базові елементи науково-дослідної роботи студента;</w:t>
      </w:r>
    </w:p>
    <w:p w:rsidR="00337B53" w:rsidRPr="00337B53" w:rsidRDefault="00337B53" w:rsidP="00337B53">
      <w:pPr>
        <w:numPr>
          <w:ilvl w:val="0"/>
          <w:numId w:val="2"/>
        </w:numPr>
        <w:tabs>
          <w:tab w:val="left" w:pos="2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7B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науковий апарат, який використовується у науково-дослідній роботі;</w:t>
      </w:r>
    </w:p>
    <w:p w:rsidR="00337B53" w:rsidRPr="00337B53" w:rsidRDefault="00337B53" w:rsidP="00337B53">
      <w:pPr>
        <w:numPr>
          <w:ilvl w:val="0"/>
          <w:numId w:val="2"/>
        </w:numPr>
        <w:tabs>
          <w:tab w:val="left" w:pos="2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7B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наукові підходи, принципи, методи і методичні прийоми теоретичного та емпіричного рівнів сучасного етнологічного дослідження; </w:t>
      </w:r>
    </w:p>
    <w:p w:rsidR="00337B53" w:rsidRPr="00337B53" w:rsidRDefault="00337B53" w:rsidP="00337B53">
      <w:pPr>
        <w:numPr>
          <w:ilvl w:val="0"/>
          <w:numId w:val="2"/>
        </w:numPr>
        <w:tabs>
          <w:tab w:val="left" w:pos="2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7B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сучасні вимоги до підготовки та оформлення результатів дослідження.</w:t>
      </w:r>
    </w:p>
    <w:p w:rsidR="003C1986" w:rsidRPr="003C1986" w:rsidRDefault="003C1986" w:rsidP="003C19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986" w:rsidRPr="003C1986" w:rsidRDefault="003C1986" w:rsidP="003C19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вміти</w:t>
      </w: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C1986" w:rsidRPr="003C1986" w:rsidRDefault="003C1986" w:rsidP="003C198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працювати з речовими джерелами і науковою літературою з археології</w:t>
      </w:r>
      <w:r>
        <w:rPr>
          <w:rFonts w:ascii="Times New Roman" w:hAnsi="Times New Roman"/>
          <w:sz w:val="24"/>
          <w:szCs w:val="24"/>
          <w:lang w:eastAsia="ru-RU"/>
        </w:rPr>
        <w:t xml:space="preserve"> та етнографії</w:t>
      </w: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1986" w:rsidRPr="003C1986" w:rsidRDefault="003C1986" w:rsidP="003C198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виявляти археологічні пам’ятки під час археологічних розвідок;</w:t>
      </w:r>
    </w:p>
    <w:p w:rsidR="003C1986" w:rsidRPr="003C1986" w:rsidRDefault="003C1986" w:rsidP="003C198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 згідно певної методики археологічні розкопки могильників та поселень;</w:t>
      </w:r>
    </w:p>
    <w:p w:rsidR="003C1986" w:rsidRPr="003C1986" w:rsidRDefault="003C1986" w:rsidP="003C198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попередню консервацію та реставрацію археологічних матеріалів;</w:t>
      </w:r>
    </w:p>
    <w:p w:rsidR="003C1986" w:rsidRDefault="003C1986" w:rsidP="003C19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польову документації археологічної експедиції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3C1986" w:rsidRDefault="003C1986" w:rsidP="003C198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скласти програму-запитальник з обраної теми, виявляти носіїв вербальної етнографічної інформації та об’єкти традиційної культури, </w:t>
      </w:r>
    </w:p>
    <w:p w:rsidR="003C1986" w:rsidRDefault="003C1986" w:rsidP="003C198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польові документи під час наукової експедиції, </w:t>
      </w:r>
    </w:p>
    <w:p w:rsidR="003C1986" w:rsidRDefault="003C1986" w:rsidP="003C198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198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складати науковий звіт експедиції, належно оформляти зібраний польовий етнографічний матеріал для передавання в Науковий етнографічний архів Факультету історії, політології і міжнародних відносин Прикарпатського національного університету імені Василя Стефаника</w:t>
      </w:r>
      <w:r w:rsidR="00337B53">
        <w:rPr>
          <w:rFonts w:ascii="Times New Roman" w:hAnsi="Times New Roman"/>
          <w:sz w:val="24"/>
          <w:szCs w:val="24"/>
          <w:lang w:eastAsia="ru-RU"/>
        </w:rPr>
        <w:t>;</w:t>
      </w:r>
    </w:p>
    <w:p w:rsidR="00337B53" w:rsidRPr="00337B53" w:rsidRDefault="00337B53" w:rsidP="00337B53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eastAsia="ru-RU"/>
        </w:rPr>
      </w:pPr>
      <w:r w:rsidRPr="00337B53">
        <w:rPr>
          <w:rFonts w:ascii="Times New Roman" w:hAnsi="Times New Roman"/>
          <w:sz w:val="24"/>
          <w:szCs w:val="24"/>
          <w:lang w:eastAsia="ru-RU"/>
        </w:rPr>
        <w:t>працювати з різноплановими науковими, аналітичними та іншими матеріалами;</w:t>
      </w:r>
    </w:p>
    <w:p w:rsidR="00337B53" w:rsidRPr="00337B53" w:rsidRDefault="00337B53" w:rsidP="00337B53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eastAsia="ru-RU"/>
        </w:rPr>
      </w:pPr>
      <w:r w:rsidRPr="00337B53">
        <w:rPr>
          <w:rFonts w:ascii="Times New Roman" w:hAnsi="Times New Roman"/>
          <w:sz w:val="24"/>
          <w:szCs w:val="24"/>
          <w:lang w:eastAsia="ru-RU"/>
        </w:rPr>
        <w:t>самостійно аналізувати та узагальнювати матеріали;</w:t>
      </w:r>
    </w:p>
    <w:p w:rsidR="00337B53" w:rsidRPr="00337B53" w:rsidRDefault="00337B53" w:rsidP="00337B53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eastAsia="ru-RU"/>
        </w:rPr>
      </w:pPr>
      <w:r w:rsidRPr="00337B53">
        <w:rPr>
          <w:rFonts w:ascii="Times New Roman" w:hAnsi="Times New Roman"/>
          <w:sz w:val="24"/>
          <w:szCs w:val="24"/>
          <w:lang w:eastAsia="ru-RU"/>
        </w:rPr>
        <w:t>робити науково обґрунтовані та логічно виважені висновки;</w:t>
      </w:r>
    </w:p>
    <w:p w:rsidR="00337B53" w:rsidRPr="00337B53" w:rsidRDefault="00337B53" w:rsidP="00337B53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eastAsia="ru-RU"/>
        </w:rPr>
      </w:pPr>
      <w:r w:rsidRPr="00337B53">
        <w:rPr>
          <w:rFonts w:ascii="Times New Roman" w:hAnsi="Times New Roman"/>
          <w:sz w:val="24"/>
          <w:szCs w:val="24"/>
          <w:lang w:eastAsia="ru-RU"/>
        </w:rPr>
        <w:t xml:space="preserve">визначати теоретичні засади дослідження; </w:t>
      </w:r>
    </w:p>
    <w:p w:rsidR="00337B53" w:rsidRPr="00337B53" w:rsidRDefault="00337B53" w:rsidP="00337B53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eastAsia="ru-RU"/>
        </w:rPr>
      </w:pPr>
      <w:r w:rsidRPr="00337B53">
        <w:rPr>
          <w:rFonts w:ascii="Times New Roman" w:hAnsi="Times New Roman"/>
          <w:sz w:val="24"/>
          <w:szCs w:val="24"/>
          <w:lang w:eastAsia="ru-RU"/>
        </w:rPr>
        <w:t xml:space="preserve">обирати та обґрунтовувати необхідні методи та відповідні методичні прийоми дослідження; </w:t>
      </w:r>
    </w:p>
    <w:p w:rsidR="00337B53" w:rsidRPr="00337B53" w:rsidRDefault="00337B53" w:rsidP="00337B53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eastAsia="ru-RU"/>
        </w:rPr>
      </w:pPr>
      <w:r w:rsidRPr="00337B53">
        <w:rPr>
          <w:rFonts w:ascii="Times New Roman" w:hAnsi="Times New Roman"/>
          <w:sz w:val="24"/>
          <w:szCs w:val="24"/>
          <w:lang w:eastAsia="ru-RU"/>
        </w:rPr>
        <w:t xml:space="preserve">модифікувати та існуючі методи, виходячи з конкретних завдань дослідження; </w:t>
      </w:r>
    </w:p>
    <w:p w:rsidR="00337B53" w:rsidRPr="00337B53" w:rsidRDefault="00337B53" w:rsidP="00337B53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eastAsia="ru-RU"/>
        </w:rPr>
      </w:pPr>
      <w:r w:rsidRPr="00337B53">
        <w:rPr>
          <w:rFonts w:ascii="Times New Roman" w:hAnsi="Times New Roman"/>
          <w:sz w:val="24"/>
          <w:szCs w:val="24"/>
          <w:lang w:eastAsia="ru-RU"/>
        </w:rPr>
        <w:t xml:space="preserve">обробляти отримані результати, аналізувати і осмислювати їх з врахуванням існуючих наукових даних; </w:t>
      </w:r>
    </w:p>
    <w:p w:rsidR="00337B53" w:rsidRPr="003C1986" w:rsidRDefault="00337B53" w:rsidP="00337B5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B53">
        <w:rPr>
          <w:rFonts w:ascii="Times New Roman" w:hAnsi="Times New Roman"/>
          <w:sz w:val="24"/>
          <w:szCs w:val="24"/>
          <w:lang w:eastAsia="ru-RU"/>
        </w:rPr>
        <w:t>представляти підсумки проведеної роботи у вигляді звітів, рефератів, статей, оформлених у відповідності з існуючими вимогами.</w:t>
      </w:r>
    </w:p>
    <w:sectPr w:rsidR="00337B53" w:rsidRPr="003C19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C33D6"/>
    <w:multiLevelType w:val="hybridMultilevel"/>
    <w:tmpl w:val="7C88DD1C"/>
    <w:lvl w:ilvl="0" w:tplc="FB6E5356">
      <w:start w:val="3"/>
      <w:numFmt w:val="bullet"/>
      <w:lvlText w:val="-"/>
      <w:lvlJc w:val="left"/>
      <w:pPr>
        <w:ind w:left="1029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">
    <w:nsid w:val="2E885EED"/>
    <w:multiLevelType w:val="hybridMultilevel"/>
    <w:tmpl w:val="E112ECFE"/>
    <w:lvl w:ilvl="0" w:tplc="EECA843C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1CD1D01"/>
    <w:multiLevelType w:val="hybridMultilevel"/>
    <w:tmpl w:val="22D215F8"/>
    <w:lvl w:ilvl="0" w:tplc="4FE2F95E">
      <w:start w:val="9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7BA13247"/>
    <w:multiLevelType w:val="multilevel"/>
    <w:tmpl w:val="F69A216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7D15A0"/>
    <w:multiLevelType w:val="hybridMultilevel"/>
    <w:tmpl w:val="EC1A668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C1986"/>
    <w:rsid w:val="00337B53"/>
    <w:rsid w:val="003C1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986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337B53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337B53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760</Words>
  <Characters>5603</Characters>
  <Application>Microsoft Office Word</Application>
  <DocSecurity>0</DocSecurity>
  <Lines>193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Svitlana</cp:lastModifiedBy>
  <cp:revision>2</cp:revision>
  <dcterms:created xsi:type="dcterms:W3CDTF">2020-03-05T21:33:00Z</dcterms:created>
  <dcterms:modified xsi:type="dcterms:W3CDTF">2020-03-05T21:48:00Z</dcterms:modified>
</cp:coreProperties>
</file>