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636E" w:rsidP="00CC63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eastAsia="Times New Roman" w:hAnsi="Times New Roman" w:cs="Times New Roman"/>
          <w:sz w:val="24"/>
          <w:szCs w:val="24"/>
        </w:rPr>
        <w:t>Навчальний курс «</w:t>
      </w:r>
      <w:r w:rsidRPr="00CC636E">
        <w:rPr>
          <w:rFonts w:ascii="Times New Roman" w:eastAsia="Times New Roman" w:hAnsi="Times New Roman" w:cs="Times New Roman"/>
          <w:b/>
          <w:sz w:val="24"/>
          <w:szCs w:val="24"/>
        </w:rPr>
        <w:t>Етнічна історія давнього населення Карпатського регіону</w:t>
      </w:r>
      <w:r w:rsidRPr="00CC636E">
        <w:rPr>
          <w:rFonts w:ascii="Times New Roman" w:eastAsia="Times New Roman" w:hAnsi="Times New Roman" w:cs="Times New Roman"/>
          <w:sz w:val="24"/>
          <w:szCs w:val="24"/>
        </w:rPr>
        <w:t>» посідає чільне місце в системі фахової підготовки істориків та археологів спеціальності 032 «Історія та археологія». Навчальна дисципліна розкриває процеси давньої етнічної історії країн Карпатського регіону (Румунія, Угорщина, Словаччина, Польща, Україна) в контексті європейського і азійського цивілізаційного виміру. Вивчаючи курс «Етнічна історія давнього населення Карпатського регіону» студенти освоюють основні етнічні процеси, які відбувалися в межах країн Карпатського регіону та археологічні джерела впродовж палеоліту, мезоліту, неоліту, енеоліту, раннього залізного віку.</w:t>
      </w:r>
    </w:p>
    <w:p w:rsidR="00CC636E" w:rsidRPr="00CC636E" w:rsidRDefault="00CC636E" w:rsidP="00CC63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Мета </w:t>
      </w:r>
      <w:r w:rsidRPr="00CC636E">
        <w:rPr>
          <w:rFonts w:ascii="Times New Roman" w:hAnsi="Times New Roman" w:cs="Times New Roman"/>
          <w:sz w:val="24"/>
          <w:szCs w:val="24"/>
          <w:lang w:bidi="uk-UA"/>
        </w:rPr>
        <w:t>навчальної дисципліни:</w:t>
      </w:r>
    </w:p>
    <w:p w:rsidR="00CC636E" w:rsidRPr="00CC636E" w:rsidRDefault="00CC636E" w:rsidP="00CC63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</w:rPr>
        <w:t>Підготувати висококваліфікованих фахівців у галузі археології та історії, що володіють знаннями з теорії та практики історичних дисциплін, основ археології, суспільних наук; здатних адаптуватися до нових професій, видів та форм зайнятості в умовах швидких темпів розвитку світової спільноти та глобалізації світу; с</w:t>
      </w:r>
      <w:r w:rsidRPr="00CC636E">
        <w:rPr>
          <w:rFonts w:ascii="Times New Roman" w:hAnsi="Times New Roman" w:cs="Times New Roman"/>
          <w:sz w:val="24"/>
          <w:szCs w:val="24"/>
          <w:lang w:bidi="uk-UA"/>
        </w:rPr>
        <w:t>истематизувати історичні знання студентів через конкретизацію давньої етнічної історії країн Карпатського регіону (Румунія, Угорщина, Словаччина, Польща, Україна) в контексті європейського і азійського цивілізаційного процесу.</w:t>
      </w:r>
    </w:p>
    <w:p w:rsidR="00CC636E" w:rsidRPr="00CC636E" w:rsidRDefault="00CC636E" w:rsidP="00CC636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uk-UA"/>
        </w:rPr>
      </w:pPr>
      <w:bookmarkStart w:id="0" w:name="bookmark2"/>
      <w:bookmarkStart w:id="1" w:name="bookmark3"/>
      <w:r w:rsidRPr="00CC636E">
        <w:rPr>
          <w:rFonts w:ascii="Times New Roman" w:hAnsi="Times New Roman" w:cs="Times New Roman"/>
          <w:b/>
          <w:bCs/>
          <w:sz w:val="24"/>
          <w:szCs w:val="24"/>
          <w:lang w:bidi="uk-UA"/>
        </w:rPr>
        <w:t>Завдання:</w:t>
      </w:r>
      <w:bookmarkEnd w:id="0"/>
      <w:bookmarkEnd w:id="1"/>
    </w:p>
    <w:p w:rsidR="00CC636E" w:rsidRPr="00CC636E" w:rsidRDefault="00CC636E" w:rsidP="00CC63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 xml:space="preserve">подати студентам системний виклад матеріалу курсу </w:t>
      </w:r>
      <w:proofErr w:type="spellStart"/>
      <w:r w:rsidRPr="00CC636E">
        <w:rPr>
          <w:rFonts w:ascii="Times New Roman" w:hAnsi="Times New Roman" w:cs="Times New Roman"/>
          <w:sz w:val="24"/>
          <w:szCs w:val="24"/>
        </w:rPr>
        <w:t>„Етнічна</w:t>
      </w:r>
      <w:proofErr w:type="spellEnd"/>
      <w:r w:rsidRPr="00CC636E">
        <w:rPr>
          <w:rFonts w:ascii="Times New Roman" w:hAnsi="Times New Roman" w:cs="Times New Roman"/>
          <w:sz w:val="24"/>
          <w:szCs w:val="24"/>
        </w:rPr>
        <w:t xml:space="preserve"> історія давнього населення Карпатського регіону ”;</w:t>
      </w:r>
    </w:p>
    <w:p w:rsidR="00CC636E" w:rsidRPr="00CC636E" w:rsidRDefault="00CC636E" w:rsidP="00CC63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 xml:space="preserve">дослідити етнічні процеси в Карпатському регіоні в часи палеоліту, мезоліту, неоліту, енеоліту, раннього залізного віку; </w:t>
      </w:r>
    </w:p>
    <w:p w:rsidR="00CC636E" w:rsidRPr="00CC636E" w:rsidRDefault="00CC636E" w:rsidP="00CC63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 xml:space="preserve">проаналізувати </w:t>
      </w:r>
      <w:r w:rsidRPr="00CC636E">
        <w:rPr>
          <w:rFonts w:ascii="Times New Roman" w:hAnsi="Times New Roman" w:cs="Times New Roman"/>
          <w:sz w:val="24"/>
          <w:szCs w:val="24"/>
          <w:lang w:bidi="uk-UA"/>
        </w:rPr>
        <w:t>основні археологічні культури</w:t>
      </w:r>
      <w:r w:rsidRPr="00CC636E">
        <w:rPr>
          <w:rFonts w:ascii="Times New Roman" w:hAnsi="Times New Roman" w:cs="Times New Roman"/>
          <w:sz w:val="24"/>
          <w:szCs w:val="24"/>
        </w:rPr>
        <w:t xml:space="preserve">, їхнє значення; </w:t>
      </w:r>
    </w:p>
    <w:p w:rsidR="00CC636E" w:rsidRPr="00CC636E" w:rsidRDefault="00CC636E" w:rsidP="00CC63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>показати порівняльну характеристику етнічної історії країн Карпатського регіону протягом історії давнього часу;</w:t>
      </w:r>
    </w:p>
    <w:p w:rsidR="00CC636E" w:rsidRPr="00CC636E" w:rsidRDefault="00CC636E" w:rsidP="00CC63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>використовувати здобуті знання на практиці.</w:t>
      </w:r>
    </w:p>
    <w:p w:rsidR="00CC636E" w:rsidRPr="00CC636E" w:rsidRDefault="00CC636E" w:rsidP="00CC636E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</w:p>
    <w:p w:rsidR="00CC636E" w:rsidRPr="00CC636E" w:rsidRDefault="00CC636E" w:rsidP="00CC63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У результаті вивчення дисципліни студенти повинні:</w:t>
      </w:r>
    </w:p>
    <w:p w:rsidR="00CC636E" w:rsidRPr="00CC636E" w:rsidRDefault="00CC636E" w:rsidP="00CC636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uk-UA"/>
        </w:rPr>
      </w:pPr>
      <w:bookmarkStart w:id="2" w:name="bookmark4"/>
      <w:bookmarkStart w:id="3" w:name="bookmark5"/>
      <w:r w:rsidRPr="00CC636E">
        <w:rPr>
          <w:rFonts w:ascii="Times New Roman" w:hAnsi="Times New Roman" w:cs="Times New Roman"/>
          <w:b/>
          <w:bCs/>
          <w:sz w:val="24"/>
          <w:szCs w:val="24"/>
          <w:lang w:bidi="uk-UA"/>
        </w:rPr>
        <w:t>знати:</w:t>
      </w:r>
      <w:bookmarkEnd w:id="2"/>
      <w:bookmarkEnd w:id="3"/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предмет і завдання етнічної історії, географічні, хронологічні рамки курсу, основні терміни і дефініції етнічної історії;</w:t>
      </w:r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</w:rPr>
        <w:t>місце археології, палеоантропології і етнографії у вивченні етнічної історії давнього населення;</w:t>
      </w:r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природно-кліматичні і географічні особливості Карпатського регіону. </w:t>
      </w:r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Тип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в </w:t>
      </w:r>
      <w:proofErr w:type="spellStart"/>
      <w:proofErr w:type="gramStart"/>
      <w:r w:rsidRPr="00CC636E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C636E">
        <w:rPr>
          <w:rFonts w:ascii="Times New Roman" w:hAnsi="Times New Roman" w:cs="Times New Roman"/>
          <w:sz w:val="24"/>
          <w:szCs w:val="24"/>
          <w:lang w:val="ru-RU"/>
        </w:rPr>
        <w:t>ізних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 зонах: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val="ru-RU"/>
        </w:rPr>
        <w:t>гірських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val="ru-RU"/>
        </w:rPr>
        <w:t>передгірських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val="ru-RU"/>
        </w:rPr>
        <w:t>низинних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основні археологічні культури в межах країн Карпатського регіону від </w:t>
      </w:r>
      <w:r w:rsidRPr="00CC636E">
        <w:rPr>
          <w:rFonts w:ascii="Times New Roman" w:hAnsi="Times New Roman" w:cs="Times New Roman"/>
          <w:sz w:val="24"/>
          <w:szCs w:val="24"/>
        </w:rPr>
        <w:t>палеоліту, мезоліту, неоліту, енеоліту, раннього залізного віку</w:t>
      </w:r>
      <w:r w:rsidRPr="00CC636E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основні етнічні процеси, які проходили в межах країн Карпатського регіону, зокрема (окремо) в Румунії, Словаччині, Чехії, Угорщині, Польщі та на Українському Прикарпатті.</w:t>
      </w:r>
    </w:p>
    <w:p w:rsidR="00CC636E" w:rsidRPr="00CC636E" w:rsidRDefault="00CC636E" w:rsidP="00CC636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uk-UA"/>
        </w:rPr>
      </w:pPr>
      <w:bookmarkStart w:id="4" w:name="bookmark6"/>
      <w:bookmarkStart w:id="5" w:name="bookmark7"/>
      <w:r w:rsidRPr="00CC636E">
        <w:rPr>
          <w:rFonts w:ascii="Times New Roman" w:hAnsi="Times New Roman" w:cs="Times New Roman"/>
          <w:b/>
          <w:bCs/>
          <w:sz w:val="24"/>
          <w:szCs w:val="24"/>
          <w:lang w:bidi="uk-UA"/>
        </w:rPr>
        <w:t>вміти:</w:t>
      </w:r>
      <w:bookmarkEnd w:id="4"/>
      <w:bookmarkEnd w:id="5"/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організувати археологічні джерела і на їх основі вирізняти етнічні процеси в усіх їх особливостях;</w:t>
      </w:r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використовувати набуті знання для визначення етнічних процесів за археологічними і історичними джерелами;</w:t>
      </w:r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</w:rPr>
        <w:t>здійснювати перевірку достовірності фактів, інформаційних повідомлень, інноваційних підходів щодо історичного розвитку;</w:t>
      </w:r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</w:rPr>
        <w:t>використовувати набуті знання на практиці;</w:t>
      </w:r>
    </w:p>
    <w:p w:rsidR="00CC636E" w:rsidRPr="00CC636E" w:rsidRDefault="00CC636E" w:rsidP="00CC63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lastRenderedPageBreak/>
        <w:t xml:space="preserve">робити висновки на основі археологічних та історичних даних щодо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bidi="uk-UA"/>
        </w:rPr>
        <w:t>етнополітичної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 та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bidi="uk-UA"/>
        </w:rPr>
        <w:t>етносоціальної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 історії регіону.</w:t>
      </w:r>
    </w:p>
    <w:p w:rsidR="00CC636E" w:rsidRPr="00CC636E" w:rsidRDefault="00CC636E" w:rsidP="00CC63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C636E" w:rsidRPr="00CC6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37685F48"/>
    <w:multiLevelType w:val="multilevel"/>
    <w:tmpl w:val="248ED9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636E"/>
    <w:rsid w:val="00CC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2552</Characters>
  <Application>Microsoft Office Word</Application>
  <DocSecurity>0</DocSecurity>
  <Lines>88</Lines>
  <Paragraphs>36</Paragraphs>
  <ScaleCrop>false</ScaleCrop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2020-03-05T20:43:00Z</dcterms:created>
  <dcterms:modified xsi:type="dcterms:W3CDTF">2020-03-05T20:44:00Z</dcterms:modified>
</cp:coreProperties>
</file>