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F1F" w:rsidRDefault="00073690" w:rsidP="00E872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5F1F">
        <w:rPr>
          <w:rFonts w:ascii="Times New Roman" w:hAnsi="Times New Roman" w:cs="Times New Roman"/>
          <w:sz w:val="28"/>
          <w:szCs w:val="28"/>
        </w:rPr>
        <w:t xml:space="preserve">Навчальна дисципліна </w:t>
      </w:r>
      <w:proofErr w:type="spellStart"/>
      <w:r w:rsidRPr="00D35F1F">
        <w:rPr>
          <w:rFonts w:ascii="Times New Roman" w:hAnsi="Times New Roman" w:cs="Times New Roman"/>
          <w:sz w:val="28"/>
          <w:szCs w:val="28"/>
        </w:rPr>
        <w:t>“Етнодемографія</w:t>
      </w:r>
      <w:proofErr w:type="spellEnd"/>
      <w:r w:rsidRPr="00D35F1F">
        <w:rPr>
          <w:rFonts w:ascii="Times New Roman" w:hAnsi="Times New Roman" w:cs="Times New Roman"/>
          <w:sz w:val="28"/>
          <w:szCs w:val="28"/>
        </w:rPr>
        <w:t xml:space="preserve"> населення Українських </w:t>
      </w:r>
      <w:proofErr w:type="spellStart"/>
      <w:r w:rsidRPr="00D35F1F">
        <w:rPr>
          <w:rFonts w:ascii="Times New Roman" w:hAnsi="Times New Roman" w:cs="Times New Roman"/>
          <w:sz w:val="28"/>
          <w:szCs w:val="28"/>
        </w:rPr>
        <w:t>Карпат”</w:t>
      </w:r>
      <w:proofErr w:type="spellEnd"/>
      <w:r w:rsidRPr="00D35F1F">
        <w:rPr>
          <w:rFonts w:ascii="Times New Roman" w:hAnsi="Times New Roman" w:cs="Times New Roman"/>
          <w:sz w:val="28"/>
          <w:szCs w:val="28"/>
        </w:rPr>
        <w:t xml:space="preserve"> має важливе значення для розуміння бакалавром етнічних і демографічних процесів в Україні. </w:t>
      </w:r>
      <w:r w:rsidR="00D35F1F" w:rsidRPr="00D35F1F">
        <w:rPr>
          <w:rFonts w:ascii="Times New Roman" w:hAnsi="Times New Roman" w:cs="Times New Roman"/>
          <w:sz w:val="28"/>
          <w:szCs w:val="28"/>
        </w:rPr>
        <w:t xml:space="preserve">Дисципліна вивчає особливості етнічного відтворення українців на різних етапах їх етнічного розвитку, динаміку чисельності населення, сучасну </w:t>
      </w:r>
      <w:proofErr w:type="spellStart"/>
      <w:r w:rsidR="00D35F1F" w:rsidRPr="00D35F1F">
        <w:rPr>
          <w:rFonts w:ascii="Times New Roman" w:hAnsi="Times New Roman" w:cs="Times New Roman"/>
          <w:sz w:val="28"/>
          <w:szCs w:val="28"/>
        </w:rPr>
        <w:t>етнодемографічну</w:t>
      </w:r>
      <w:proofErr w:type="spellEnd"/>
      <w:r w:rsidR="00D35F1F" w:rsidRPr="00D35F1F">
        <w:rPr>
          <w:rFonts w:ascii="Times New Roman" w:hAnsi="Times New Roman" w:cs="Times New Roman"/>
          <w:sz w:val="28"/>
          <w:szCs w:val="28"/>
        </w:rPr>
        <w:t xml:space="preserve"> ситуацію</w:t>
      </w:r>
      <w:r w:rsidR="00E8726F">
        <w:rPr>
          <w:rFonts w:ascii="Times New Roman" w:hAnsi="Times New Roman" w:cs="Times New Roman"/>
          <w:sz w:val="28"/>
          <w:szCs w:val="28"/>
        </w:rPr>
        <w:t xml:space="preserve"> в Україні</w:t>
      </w:r>
      <w:r w:rsidR="00D35F1F" w:rsidRPr="00D35F1F">
        <w:rPr>
          <w:rFonts w:ascii="Times New Roman" w:hAnsi="Times New Roman" w:cs="Times New Roman"/>
          <w:sz w:val="28"/>
          <w:szCs w:val="28"/>
        </w:rPr>
        <w:t>. В основі наукової дисципліни лежить пізнання українського народу, його походження, і етнічного розвитку, традиційної культури, закономірності розселення та динаміки чисельності, а відтак сучасного демографічного стану.</w:t>
      </w:r>
      <w:r w:rsidR="00E8726F">
        <w:rPr>
          <w:rFonts w:ascii="Times New Roman" w:hAnsi="Times New Roman" w:cs="Times New Roman"/>
          <w:sz w:val="28"/>
          <w:szCs w:val="28"/>
        </w:rPr>
        <w:t xml:space="preserve"> </w:t>
      </w:r>
      <w:r w:rsidR="00D35F1F" w:rsidRPr="00D35F1F">
        <w:rPr>
          <w:rFonts w:ascii="Times New Roman" w:hAnsi="Times New Roman" w:cs="Times New Roman"/>
          <w:sz w:val="28"/>
          <w:szCs w:val="28"/>
        </w:rPr>
        <w:t>Дисципліна досліджує зміни кількісного складу етносів, їх статевовікову структуру, народжуваність, смертність, міграцію та розміщення етнічних груп</w:t>
      </w:r>
      <w:r w:rsidR="00E8726F">
        <w:rPr>
          <w:rFonts w:ascii="Times New Roman" w:hAnsi="Times New Roman" w:cs="Times New Roman"/>
          <w:sz w:val="28"/>
          <w:szCs w:val="28"/>
        </w:rPr>
        <w:t xml:space="preserve"> на території Карпатського регіону; вивчає </w:t>
      </w:r>
      <w:r w:rsidR="00D35F1F" w:rsidRPr="00D35F1F">
        <w:rPr>
          <w:rFonts w:ascii="Times New Roman" w:hAnsi="Times New Roman" w:cs="Times New Roman"/>
          <w:sz w:val="28"/>
          <w:szCs w:val="28"/>
        </w:rPr>
        <w:t>актуальність проблеми дослідження сучасної</w:t>
      </w:r>
      <w:r w:rsidR="00D35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5F1F" w:rsidRPr="00D35F1F">
        <w:rPr>
          <w:rFonts w:ascii="Times New Roman" w:hAnsi="Times New Roman" w:cs="Times New Roman"/>
          <w:sz w:val="28"/>
          <w:szCs w:val="28"/>
        </w:rPr>
        <w:t>етнодемографічної</w:t>
      </w:r>
      <w:proofErr w:type="spellEnd"/>
      <w:r w:rsidR="00D35F1F" w:rsidRPr="00D35F1F">
        <w:rPr>
          <w:rFonts w:ascii="Times New Roman" w:hAnsi="Times New Roman" w:cs="Times New Roman"/>
          <w:sz w:val="28"/>
          <w:szCs w:val="28"/>
        </w:rPr>
        <w:t xml:space="preserve"> ситуації в України, особливості динаміки чисельності народів нашої держави на зламі століть.</w:t>
      </w:r>
    </w:p>
    <w:p w:rsidR="00E8726F" w:rsidRDefault="00E8726F" w:rsidP="00E872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0A19">
        <w:rPr>
          <w:rFonts w:ascii="Times New Roman" w:hAnsi="Times New Roman" w:cs="Times New Roman"/>
          <w:sz w:val="28"/>
          <w:szCs w:val="28"/>
        </w:rPr>
        <w:t xml:space="preserve">Курс </w:t>
      </w:r>
      <w:proofErr w:type="spellStart"/>
      <w:r>
        <w:rPr>
          <w:rFonts w:ascii="Times New Roman" w:hAnsi="Times New Roman" w:cs="Times New Roman"/>
          <w:sz w:val="28"/>
          <w:szCs w:val="28"/>
        </w:rPr>
        <w:t>“</w:t>
      </w:r>
      <w:r w:rsidRPr="00D35F1F">
        <w:rPr>
          <w:rFonts w:ascii="Times New Roman" w:hAnsi="Times New Roman" w:cs="Times New Roman"/>
          <w:sz w:val="28"/>
          <w:szCs w:val="28"/>
        </w:rPr>
        <w:t>Етнодемографія</w:t>
      </w:r>
      <w:proofErr w:type="spellEnd"/>
      <w:r w:rsidRPr="00D35F1F">
        <w:rPr>
          <w:rFonts w:ascii="Times New Roman" w:hAnsi="Times New Roman" w:cs="Times New Roman"/>
          <w:sz w:val="28"/>
          <w:szCs w:val="28"/>
        </w:rPr>
        <w:t xml:space="preserve"> населення Українських </w:t>
      </w:r>
      <w:proofErr w:type="spellStart"/>
      <w:r w:rsidRPr="00D35F1F">
        <w:rPr>
          <w:rFonts w:ascii="Times New Roman" w:hAnsi="Times New Roman" w:cs="Times New Roman"/>
          <w:sz w:val="28"/>
          <w:szCs w:val="28"/>
        </w:rPr>
        <w:t>Карпат</w:t>
      </w:r>
      <w:r>
        <w:rPr>
          <w:rFonts w:ascii="Times New Roman" w:hAnsi="Times New Roman" w:cs="Times New Roman"/>
          <w:sz w:val="28"/>
          <w:szCs w:val="28"/>
        </w:rPr>
        <w:t>”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0A19">
        <w:rPr>
          <w:rFonts w:ascii="Times New Roman" w:hAnsi="Times New Roman" w:cs="Times New Roman"/>
          <w:sz w:val="28"/>
          <w:szCs w:val="28"/>
        </w:rPr>
        <w:t xml:space="preserve"> розроблено із врахуванням новітніх досліджень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етнодемографічної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ситуації </w:t>
      </w:r>
      <w:r w:rsidRPr="00040A19">
        <w:rPr>
          <w:rFonts w:ascii="Times New Roman" w:hAnsi="Times New Roman" w:cs="Times New Roman"/>
          <w:sz w:val="28"/>
          <w:szCs w:val="28"/>
        </w:rPr>
        <w:t>світу.</w:t>
      </w:r>
    </w:p>
    <w:p w:rsidR="00E8726F" w:rsidRPr="00E8726F" w:rsidRDefault="00E8726F" w:rsidP="00E8726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726F">
        <w:rPr>
          <w:rFonts w:ascii="Times New Roman" w:hAnsi="Times New Roman" w:cs="Times New Roman"/>
          <w:b/>
          <w:sz w:val="28"/>
          <w:szCs w:val="28"/>
        </w:rPr>
        <w:t>Завдання:</w:t>
      </w:r>
    </w:p>
    <w:p w:rsidR="00E8726F" w:rsidRPr="00E8726F" w:rsidRDefault="00E8726F" w:rsidP="00E8726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726F">
        <w:rPr>
          <w:rFonts w:ascii="Times New Roman" w:hAnsi="Times New Roman" w:cs="Times New Roman"/>
          <w:sz w:val="28"/>
          <w:szCs w:val="28"/>
        </w:rPr>
        <w:t xml:space="preserve">подати студентам системний виклад матеріалу курсу </w:t>
      </w:r>
      <w:proofErr w:type="spellStart"/>
      <w:r w:rsidRPr="00E8726F">
        <w:rPr>
          <w:rFonts w:ascii="Times New Roman" w:hAnsi="Times New Roman" w:cs="Times New Roman"/>
          <w:sz w:val="28"/>
          <w:szCs w:val="28"/>
        </w:rPr>
        <w:t>„Етнодемографія</w:t>
      </w:r>
      <w:proofErr w:type="spellEnd"/>
      <w:r w:rsidRPr="00E8726F">
        <w:rPr>
          <w:rFonts w:ascii="Times New Roman" w:hAnsi="Times New Roman" w:cs="Times New Roman"/>
          <w:sz w:val="28"/>
          <w:szCs w:val="28"/>
        </w:rPr>
        <w:t xml:space="preserve"> населення Українських </w:t>
      </w:r>
      <w:proofErr w:type="spellStart"/>
      <w:r w:rsidRPr="00E8726F">
        <w:rPr>
          <w:rFonts w:ascii="Times New Roman" w:hAnsi="Times New Roman" w:cs="Times New Roman"/>
          <w:sz w:val="28"/>
          <w:szCs w:val="28"/>
        </w:rPr>
        <w:t>Карпат”</w:t>
      </w:r>
      <w:proofErr w:type="spellEnd"/>
      <w:r w:rsidRPr="00E8726F">
        <w:rPr>
          <w:rFonts w:ascii="Times New Roman" w:hAnsi="Times New Roman" w:cs="Times New Roman"/>
          <w:sz w:val="28"/>
          <w:szCs w:val="28"/>
        </w:rPr>
        <w:t>;</w:t>
      </w:r>
    </w:p>
    <w:p w:rsidR="00E8726F" w:rsidRPr="00E8726F" w:rsidRDefault="00E8726F" w:rsidP="00E8726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26F">
        <w:rPr>
          <w:rFonts w:ascii="Times New Roman" w:hAnsi="Times New Roman" w:cs="Times New Roman"/>
          <w:sz w:val="28"/>
          <w:szCs w:val="28"/>
        </w:rPr>
        <w:t xml:space="preserve">дослідити </w:t>
      </w:r>
      <w:proofErr w:type="spellStart"/>
      <w:r w:rsidRPr="00E8726F">
        <w:rPr>
          <w:rFonts w:ascii="Times New Roman" w:hAnsi="Times New Roman" w:cs="Times New Roman"/>
          <w:sz w:val="28"/>
          <w:szCs w:val="28"/>
        </w:rPr>
        <w:t>етнодемографічні</w:t>
      </w:r>
      <w:proofErr w:type="spellEnd"/>
      <w:r w:rsidRPr="00E8726F">
        <w:rPr>
          <w:rFonts w:ascii="Times New Roman" w:hAnsi="Times New Roman" w:cs="Times New Roman"/>
          <w:sz w:val="28"/>
          <w:szCs w:val="28"/>
        </w:rPr>
        <w:t xml:space="preserve"> процеси в Карпатському регіоні; </w:t>
      </w:r>
    </w:p>
    <w:p w:rsidR="00E8726F" w:rsidRPr="00E8726F" w:rsidRDefault="00E8726F" w:rsidP="00E8726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26F">
        <w:rPr>
          <w:rFonts w:ascii="Times New Roman" w:hAnsi="Times New Roman" w:cs="Times New Roman"/>
          <w:sz w:val="28"/>
          <w:szCs w:val="28"/>
        </w:rPr>
        <w:t xml:space="preserve">проаналізувати переписи населення, їхнє значення; </w:t>
      </w:r>
    </w:p>
    <w:p w:rsidR="00E8726F" w:rsidRPr="00E8726F" w:rsidRDefault="00E8726F" w:rsidP="00E8726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26F">
        <w:rPr>
          <w:rFonts w:ascii="Times New Roman" w:hAnsi="Times New Roman" w:cs="Times New Roman"/>
          <w:sz w:val="28"/>
          <w:szCs w:val="28"/>
        </w:rPr>
        <w:t>показати процес зростання населення в Українських Карпатах в XIX – XX ст.;</w:t>
      </w:r>
    </w:p>
    <w:p w:rsidR="00E8726F" w:rsidRPr="00E8726F" w:rsidRDefault="00E8726F" w:rsidP="00E8726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26F">
        <w:rPr>
          <w:rFonts w:ascii="Times New Roman" w:hAnsi="Times New Roman" w:cs="Times New Roman"/>
          <w:sz w:val="28"/>
          <w:szCs w:val="28"/>
        </w:rPr>
        <w:t>охарактеризувати динаміку народжуваності і смертності;</w:t>
      </w:r>
    </w:p>
    <w:p w:rsidR="00E8726F" w:rsidRPr="00E8726F" w:rsidRDefault="00E8726F" w:rsidP="00E8726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26F">
        <w:rPr>
          <w:rFonts w:ascii="Times New Roman" w:hAnsi="Times New Roman" w:cs="Times New Roman"/>
          <w:sz w:val="28"/>
          <w:szCs w:val="28"/>
        </w:rPr>
        <w:t xml:space="preserve"> проаналізувати етнічний склад населення Українських Карпат XX ст., </w:t>
      </w:r>
      <w:proofErr w:type="spellStart"/>
      <w:r w:rsidRPr="00E8726F">
        <w:rPr>
          <w:rFonts w:ascii="Times New Roman" w:hAnsi="Times New Roman" w:cs="Times New Roman"/>
          <w:sz w:val="28"/>
          <w:szCs w:val="28"/>
        </w:rPr>
        <w:t>етнодемографічну</w:t>
      </w:r>
      <w:proofErr w:type="spellEnd"/>
      <w:r w:rsidRPr="00E8726F">
        <w:rPr>
          <w:rFonts w:ascii="Times New Roman" w:hAnsi="Times New Roman" w:cs="Times New Roman"/>
          <w:sz w:val="28"/>
          <w:szCs w:val="28"/>
        </w:rPr>
        <w:t xml:space="preserve"> статистику, </w:t>
      </w:r>
      <w:proofErr w:type="spellStart"/>
      <w:r w:rsidRPr="00E8726F">
        <w:rPr>
          <w:rFonts w:ascii="Times New Roman" w:hAnsi="Times New Roman" w:cs="Times New Roman"/>
          <w:sz w:val="28"/>
          <w:szCs w:val="28"/>
        </w:rPr>
        <w:t>етнодемометрію</w:t>
      </w:r>
      <w:proofErr w:type="spellEnd"/>
      <w:r w:rsidRPr="00E872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726F">
        <w:rPr>
          <w:rFonts w:ascii="Times New Roman" w:hAnsi="Times New Roman" w:cs="Times New Roman"/>
          <w:sz w:val="28"/>
          <w:szCs w:val="28"/>
        </w:rPr>
        <w:t>етнодемографічні</w:t>
      </w:r>
      <w:proofErr w:type="spellEnd"/>
      <w:r w:rsidRPr="00E8726F">
        <w:rPr>
          <w:rFonts w:ascii="Times New Roman" w:hAnsi="Times New Roman" w:cs="Times New Roman"/>
          <w:sz w:val="28"/>
          <w:szCs w:val="28"/>
        </w:rPr>
        <w:t xml:space="preserve"> коефіцієнти;</w:t>
      </w:r>
    </w:p>
    <w:p w:rsidR="00E8726F" w:rsidRPr="00E8726F" w:rsidRDefault="00E8726F" w:rsidP="00E8726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26F">
        <w:rPr>
          <w:rFonts w:ascii="Times New Roman" w:hAnsi="Times New Roman" w:cs="Times New Roman"/>
          <w:sz w:val="28"/>
          <w:szCs w:val="28"/>
        </w:rPr>
        <w:t>використовувати здобуті знання на практиці.</w:t>
      </w:r>
    </w:p>
    <w:p w:rsidR="00E8726F" w:rsidRPr="00E8726F" w:rsidRDefault="00E8726F" w:rsidP="00E872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726F">
        <w:rPr>
          <w:rFonts w:ascii="Times New Roman" w:hAnsi="Times New Roman" w:cs="Times New Roman"/>
          <w:sz w:val="28"/>
          <w:szCs w:val="28"/>
        </w:rPr>
        <w:t xml:space="preserve">У результаті вивчення навчальної дисципліни студент повинен </w:t>
      </w:r>
    </w:p>
    <w:p w:rsidR="00E8726F" w:rsidRPr="00E8726F" w:rsidRDefault="00E8726F" w:rsidP="00E872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726F">
        <w:rPr>
          <w:rFonts w:ascii="Times New Roman" w:hAnsi="Times New Roman" w:cs="Times New Roman"/>
          <w:b/>
          <w:sz w:val="28"/>
          <w:szCs w:val="28"/>
        </w:rPr>
        <w:t>знати:</w:t>
      </w:r>
      <w:r w:rsidRPr="00E872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726F" w:rsidRPr="00E8726F" w:rsidRDefault="00E8726F" w:rsidP="00E8726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26F">
        <w:rPr>
          <w:rFonts w:ascii="Times New Roman" w:hAnsi="Times New Roman" w:cs="Times New Roman"/>
          <w:sz w:val="28"/>
          <w:szCs w:val="28"/>
        </w:rPr>
        <w:t xml:space="preserve">передбачений програмою матеріал і на його основі набути необхідних вмінь та навичок щодо </w:t>
      </w:r>
      <w:proofErr w:type="spellStart"/>
      <w:r w:rsidRPr="00E8726F">
        <w:rPr>
          <w:rFonts w:ascii="Times New Roman" w:hAnsi="Times New Roman" w:cs="Times New Roman"/>
          <w:sz w:val="28"/>
          <w:szCs w:val="28"/>
        </w:rPr>
        <w:t>етнодемографічних</w:t>
      </w:r>
      <w:proofErr w:type="spellEnd"/>
      <w:r w:rsidRPr="00E8726F">
        <w:rPr>
          <w:rFonts w:ascii="Times New Roman" w:hAnsi="Times New Roman" w:cs="Times New Roman"/>
          <w:sz w:val="28"/>
          <w:szCs w:val="28"/>
        </w:rPr>
        <w:t xml:space="preserve"> явищ, його взаємозв’язок із загально історичними процесами;</w:t>
      </w:r>
    </w:p>
    <w:p w:rsidR="00E8726F" w:rsidRPr="00E8726F" w:rsidRDefault="00E8726F" w:rsidP="00E8726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26F">
        <w:rPr>
          <w:rFonts w:ascii="Times New Roman" w:hAnsi="Times New Roman" w:cs="Times New Roman"/>
          <w:sz w:val="28"/>
          <w:szCs w:val="28"/>
        </w:rPr>
        <w:t xml:space="preserve"> сучасний етнічний склад України;</w:t>
      </w:r>
    </w:p>
    <w:p w:rsidR="00E8726F" w:rsidRPr="00E8726F" w:rsidRDefault="00E8726F" w:rsidP="00E8726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26F">
        <w:rPr>
          <w:rFonts w:ascii="Times New Roman" w:hAnsi="Times New Roman" w:cs="Times New Roman"/>
          <w:sz w:val="28"/>
          <w:szCs w:val="28"/>
        </w:rPr>
        <w:t xml:space="preserve">історичні типи відродження населення; </w:t>
      </w:r>
    </w:p>
    <w:p w:rsidR="00E8726F" w:rsidRPr="00E8726F" w:rsidRDefault="00E8726F" w:rsidP="00E8726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26F">
        <w:rPr>
          <w:rFonts w:ascii="Times New Roman" w:hAnsi="Times New Roman" w:cs="Times New Roman"/>
          <w:sz w:val="28"/>
          <w:szCs w:val="28"/>
        </w:rPr>
        <w:t xml:space="preserve">динаміку народжуваності, тривалості життя, смертності в Україні; </w:t>
      </w:r>
    </w:p>
    <w:p w:rsidR="00E8726F" w:rsidRPr="00E8726F" w:rsidRDefault="00E8726F" w:rsidP="00E8726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26F">
        <w:rPr>
          <w:rFonts w:ascii="Times New Roman" w:hAnsi="Times New Roman" w:cs="Times New Roman"/>
          <w:sz w:val="28"/>
          <w:szCs w:val="28"/>
        </w:rPr>
        <w:t xml:space="preserve">кількісний аналіз і вимірювання </w:t>
      </w:r>
      <w:proofErr w:type="spellStart"/>
      <w:r w:rsidRPr="00E8726F">
        <w:rPr>
          <w:rFonts w:ascii="Times New Roman" w:hAnsi="Times New Roman" w:cs="Times New Roman"/>
          <w:sz w:val="28"/>
          <w:szCs w:val="28"/>
        </w:rPr>
        <w:t>етнодемографічних</w:t>
      </w:r>
      <w:proofErr w:type="spellEnd"/>
      <w:r w:rsidRPr="00E8726F">
        <w:rPr>
          <w:rFonts w:ascii="Times New Roman" w:hAnsi="Times New Roman" w:cs="Times New Roman"/>
          <w:sz w:val="28"/>
          <w:szCs w:val="28"/>
        </w:rPr>
        <w:t xml:space="preserve"> процесів і структур України і країн Європи;</w:t>
      </w:r>
    </w:p>
    <w:p w:rsidR="00E8726F" w:rsidRPr="00E8726F" w:rsidRDefault="00E8726F" w:rsidP="00E8726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26F">
        <w:rPr>
          <w:rFonts w:ascii="Times New Roman" w:hAnsi="Times New Roman" w:cs="Times New Roman"/>
          <w:sz w:val="28"/>
          <w:szCs w:val="28"/>
        </w:rPr>
        <w:t xml:space="preserve">сучасний стан вивчення </w:t>
      </w:r>
      <w:proofErr w:type="spellStart"/>
      <w:r w:rsidRPr="00E8726F">
        <w:rPr>
          <w:rFonts w:ascii="Times New Roman" w:hAnsi="Times New Roman" w:cs="Times New Roman"/>
          <w:sz w:val="28"/>
          <w:szCs w:val="28"/>
        </w:rPr>
        <w:t>етнодемографії</w:t>
      </w:r>
      <w:proofErr w:type="spellEnd"/>
      <w:r w:rsidRPr="00E8726F">
        <w:rPr>
          <w:rFonts w:ascii="Times New Roman" w:hAnsi="Times New Roman" w:cs="Times New Roman"/>
          <w:sz w:val="28"/>
          <w:szCs w:val="28"/>
        </w:rPr>
        <w:t xml:space="preserve"> населення Карпатського регіону.</w:t>
      </w:r>
    </w:p>
    <w:p w:rsidR="00E8726F" w:rsidRPr="00E8726F" w:rsidRDefault="00E8726F" w:rsidP="00E872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726F">
        <w:rPr>
          <w:rFonts w:ascii="Times New Roman" w:hAnsi="Times New Roman" w:cs="Times New Roman"/>
          <w:b/>
          <w:sz w:val="28"/>
          <w:szCs w:val="28"/>
        </w:rPr>
        <w:t>вміти:</w:t>
      </w:r>
      <w:r w:rsidRPr="00E872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726F" w:rsidRPr="00E8726F" w:rsidRDefault="00E8726F" w:rsidP="00E8726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26F">
        <w:rPr>
          <w:rFonts w:ascii="Times New Roman" w:hAnsi="Times New Roman" w:cs="Times New Roman"/>
          <w:sz w:val="28"/>
          <w:szCs w:val="28"/>
        </w:rPr>
        <w:t xml:space="preserve"> характеризувати основні етапи </w:t>
      </w:r>
      <w:proofErr w:type="spellStart"/>
      <w:r w:rsidRPr="00E8726F">
        <w:rPr>
          <w:rFonts w:ascii="Times New Roman" w:hAnsi="Times New Roman" w:cs="Times New Roman"/>
          <w:sz w:val="28"/>
          <w:szCs w:val="28"/>
        </w:rPr>
        <w:t>етнодемографічної</w:t>
      </w:r>
      <w:proofErr w:type="spellEnd"/>
      <w:r w:rsidRPr="00E8726F">
        <w:rPr>
          <w:rFonts w:ascii="Times New Roman" w:hAnsi="Times New Roman" w:cs="Times New Roman"/>
          <w:sz w:val="28"/>
          <w:szCs w:val="28"/>
        </w:rPr>
        <w:t xml:space="preserve"> історії</w:t>
      </w:r>
      <w:r w:rsidR="00696BEE">
        <w:rPr>
          <w:rFonts w:ascii="Times New Roman" w:hAnsi="Times New Roman" w:cs="Times New Roman"/>
          <w:sz w:val="28"/>
          <w:szCs w:val="28"/>
        </w:rPr>
        <w:t xml:space="preserve"> </w:t>
      </w:r>
      <w:r w:rsidRPr="00E8726F">
        <w:rPr>
          <w:rFonts w:ascii="Times New Roman" w:hAnsi="Times New Roman" w:cs="Times New Roman"/>
          <w:sz w:val="28"/>
          <w:szCs w:val="28"/>
        </w:rPr>
        <w:t>Українських Карпат;</w:t>
      </w:r>
    </w:p>
    <w:p w:rsidR="00E8726F" w:rsidRPr="00E8726F" w:rsidRDefault="00E8726F" w:rsidP="00E8726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26F">
        <w:rPr>
          <w:rFonts w:ascii="Times New Roman" w:hAnsi="Times New Roman" w:cs="Times New Roman"/>
          <w:sz w:val="28"/>
          <w:szCs w:val="28"/>
        </w:rPr>
        <w:t xml:space="preserve"> аналізувати переміщення населення в окремі історичні періоди; </w:t>
      </w:r>
    </w:p>
    <w:p w:rsidR="00E8726F" w:rsidRPr="00E8726F" w:rsidRDefault="00E8726F" w:rsidP="00E8726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26F">
        <w:rPr>
          <w:rFonts w:ascii="Times New Roman" w:hAnsi="Times New Roman" w:cs="Times New Roman"/>
          <w:sz w:val="28"/>
          <w:szCs w:val="28"/>
        </w:rPr>
        <w:t xml:space="preserve">робити диференційований порівняльно-історичний аналіз </w:t>
      </w:r>
      <w:proofErr w:type="spellStart"/>
      <w:r w:rsidRPr="00E8726F">
        <w:rPr>
          <w:rFonts w:ascii="Times New Roman" w:hAnsi="Times New Roman" w:cs="Times New Roman"/>
          <w:sz w:val="28"/>
          <w:szCs w:val="28"/>
        </w:rPr>
        <w:t>етнодемографічного</w:t>
      </w:r>
      <w:proofErr w:type="spellEnd"/>
      <w:r w:rsidRPr="00E8726F">
        <w:rPr>
          <w:rFonts w:ascii="Times New Roman" w:hAnsi="Times New Roman" w:cs="Times New Roman"/>
          <w:sz w:val="28"/>
          <w:szCs w:val="28"/>
        </w:rPr>
        <w:t xml:space="preserve"> розвитку України і сусідніх країн;</w:t>
      </w:r>
    </w:p>
    <w:p w:rsidR="00E8726F" w:rsidRPr="00E8726F" w:rsidRDefault="00E8726F" w:rsidP="00E8726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26F">
        <w:rPr>
          <w:rFonts w:ascii="Times New Roman" w:hAnsi="Times New Roman" w:cs="Times New Roman"/>
          <w:sz w:val="28"/>
          <w:szCs w:val="28"/>
        </w:rPr>
        <w:lastRenderedPageBreak/>
        <w:t>аналізувати джерела та праці видатних дослідників в галузі України і Європи;</w:t>
      </w:r>
    </w:p>
    <w:p w:rsidR="00E8726F" w:rsidRPr="00E8726F" w:rsidRDefault="00E8726F" w:rsidP="00E8726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26F">
        <w:rPr>
          <w:rFonts w:ascii="Times New Roman" w:hAnsi="Times New Roman" w:cs="Times New Roman"/>
          <w:sz w:val="28"/>
          <w:szCs w:val="28"/>
        </w:rPr>
        <w:t>користуватися картою України і Європи, позначати основні центри та територіальні межі проживання різних етнографічних груп;</w:t>
      </w:r>
    </w:p>
    <w:p w:rsidR="00E8726F" w:rsidRPr="00E8726F" w:rsidRDefault="00E8726F" w:rsidP="00E8726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26F">
        <w:rPr>
          <w:rFonts w:ascii="Times New Roman" w:hAnsi="Times New Roman" w:cs="Times New Roman"/>
          <w:sz w:val="28"/>
          <w:szCs w:val="28"/>
        </w:rPr>
        <w:t>використовувати здобуті знання на практиці.</w:t>
      </w:r>
    </w:p>
    <w:p w:rsidR="00696BEE" w:rsidRPr="007A2CB6" w:rsidRDefault="00696BEE" w:rsidP="00696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2CB6">
        <w:rPr>
          <w:rFonts w:ascii="Times New Roman" w:hAnsi="Times New Roman" w:cs="Times New Roman"/>
          <w:sz w:val="28"/>
          <w:szCs w:val="28"/>
        </w:rPr>
        <w:t xml:space="preserve">У результаті </w:t>
      </w:r>
      <w:r>
        <w:rPr>
          <w:rFonts w:ascii="Times New Roman" w:hAnsi="Times New Roman" w:cs="Times New Roman"/>
          <w:sz w:val="28"/>
          <w:szCs w:val="28"/>
        </w:rPr>
        <w:t xml:space="preserve">вивчення курсу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„</w:t>
      </w:r>
      <w:r w:rsidRPr="00D35F1F">
        <w:rPr>
          <w:rFonts w:ascii="Times New Roman" w:hAnsi="Times New Roman" w:cs="Times New Roman"/>
          <w:sz w:val="28"/>
          <w:szCs w:val="28"/>
        </w:rPr>
        <w:t>Етнодемографія</w:t>
      </w:r>
      <w:proofErr w:type="spellEnd"/>
      <w:r w:rsidRPr="00D35F1F">
        <w:rPr>
          <w:rFonts w:ascii="Times New Roman" w:hAnsi="Times New Roman" w:cs="Times New Roman"/>
          <w:sz w:val="28"/>
          <w:szCs w:val="28"/>
        </w:rPr>
        <w:t xml:space="preserve"> населення Українських </w:t>
      </w:r>
      <w:proofErr w:type="spellStart"/>
      <w:r w:rsidRPr="00D35F1F">
        <w:rPr>
          <w:rFonts w:ascii="Times New Roman" w:hAnsi="Times New Roman" w:cs="Times New Roman"/>
          <w:sz w:val="28"/>
          <w:szCs w:val="28"/>
        </w:rPr>
        <w:t>Карпат</w:t>
      </w:r>
      <w:r w:rsidRPr="00D27828">
        <w:rPr>
          <w:rFonts w:ascii="Times New Roman" w:hAnsi="Times New Roman" w:cs="Times New Roman"/>
          <w:color w:val="000000"/>
          <w:sz w:val="28"/>
          <w:szCs w:val="28"/>
        </w:rPr>
        <w:t>”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студент </w:t>
      </w:r>
      <w:r w:rsidRPr="007A2CB6">
        <w:rPr>
          <w:rFonts w:ascii="Times New Roman" w:hAnsi="Times New Roman" w:cs="Times New Roman"/>
          <w:sz w:val="28"/>
          <w:szCs w:val="28"/>
        </w:rPr>
        <w:t>має набути таких</w:t>
      </w:r>
    </w:p>
    <w:p w:rsidR="00696BEE" w:rsidRPr="007A2CB6" w:rsidRDefault="00686F46" w:rsidP="00696BE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компетентності</w:t>
      </w:r>
      <w:r w:rsidR="00696BEE" w:rsidRPr="007A2CB6">
        <w:rPr>
          <w:rFonts w:ascii="Times New Roman" w:hAnsi="Times New Roman" w:cs="Times New Roman"/>
          <w:b/>
          <w:sz w:val="28"/>
          <w:szCs w:val="28"/>
        </w:rPr>
        <w:t>:</w:t>
      </w:r>
    </w:p>
    <w:p w:rsidR="00696BEE" w:rsidRDefault="00696BEE" w:rsidP="00696BEE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ознайомлення</w:t>
      </w:r>
      <w:r w:rsidRPr="00696BE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96BEE">
        <w:rPr>
          <w:rFonts w:ascii="Times New Roman" w:hAnsi="Times New Roman" w:cs="Times New Roman"/>
          <w:sz w:val="28"/>
          <w:szCs w:val="28"/>
        </w:rPr>
        <w:t>етнодемографією</w:t>
      </w:r>
      <w:proofErr w:type="spellEnd"/>
      <w:r w:rsidRPr="00696BEE">
        <w:rPr>
          <w:rFonts w:ascii="Times New Roman" w:hAnsi="Times New Roman" w:cs="Times New Roman"/>
          <w:sz w:val="28"/>
          <w:szCs w:val="28"/>
        </w:rPr>
        <w:t xml:space="preserve"> як навчальною дисципліною, її методологічними підходами і методами аналізу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96BEE" w:rsidRDefault="00696BEE" w:rsidP="00696BEE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6B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вивчення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етнодемографічних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процесів в Карпатському регіоні;</w:t>
      </w:r>
    </w:p>
    <w:p w:rsidR="00696BEE" w:rsidRPr="00696BEE" w:rsidRDefault="00696BEE" w:rsidP="00696BEE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дослідження </w:t>
      </w:r>
      <w:r w:rsidRPr="00696BEE">
        <w:rPr>
          <w:rFonts w:ascii="Times New Roman" w:hAnsi="Times New Roman" w:cs="Times New Roman"/>
          <w:sz w:val="28"/>
          <w:szCs w:val="28"/>
        </w:rPr>
        <w:t>структур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96BEE">
        <w:rPr>
          <w:rFonts w:ascii="Times New Roman" w:hAnsi="Times New Roman" w:cs="Times New Roman"/>
          <w:sz w:val="28"/>
          <w:szCs w:val="28"/>
        </w:rPr>
        <w:t xml:space="preserve"> населення Українських Карпат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96BEE" w:rsidRPr="00C5282D" w:rsidRDefault="00696BEE" w:rsidP="00696BE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знання основних методів етнології, ознайомленн</w:t>
      </w:r>
      <w:r w:rsidRPr="00C5282D">
        <w:rPr>
          <w:rFonts w:ascii="Times New Roman" w:hAnsi="Times New Roman" w:cs="Times New Roman"/>
          <w:sz w:val="28"/>
          <w:szCs w:val="28"/>
        </w:rPr>
        <w:t>я із специфікою методики збору польових етнологічних матеріалів, яка охоплює спостереження, усне опитування, письмове опитування (анкетування), інтерв’ю;</w:t>
      </w:r>
    </w:p>
    <w:p w:rsidR="00696BEE" w:rsidRPr="00C5282D" w:rsidRDefault="00696BEE" w:rsidP="00696BE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володіння методикою</w:t>
      </w:r>
      <w:r w:rsidRPr="00C5282D">
        <w:rPr>
          <w:rFonts w:ascii="Times New Roman" w:hAnsi="Times New Roman" w:cs="Times New Roman"/>
          <w:sz w:val="28"/>
          <w:szCs w:val="28"/>
        </w:rPr>
        <w:t xml:space="preserve"> етнологічних досліджень, що охоплює методи аналізу: порівняльно-історичний, типологічний, комплексний, компонентний (системний), реконструктивний;</w:t>
      </w:r>
    </w:p>
    <w:p w:rsidR="00696BEE" w:rsidRDefault="00696BEE" w:rsidP="00696BEE">
      <w:pPr>
        <w:pStyle w:val="a3"/>
        <w:numPr>
          <w:ilvl w:val="0"/>
          <w:numId w:val="4"/>
        </w:numPr>
        <w:spacing w:after="0" w:line="240" w:lineRule="auto"/>
        <w:ind w:left="709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A2CB6">
        <w:rPr>
          <w:rFonts w:ascii="Times New Roman" w:hAnsi="Times New Roman" w:cs="Times New Roman"/>
          <w:sz w:val="28"/>
          <w:szCs w:val="28"/>
        </w:rPr>
        <w:t>иявлення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2CB6">
        <w:rPr>
          <w:rFonts w:ascii="Times New Roman" w:hAnsi="Times New Roman" w:cs="Times New Roman"/>
          <w:sz w:val="28"/>
          <w:szCs w:val="28"/>
        </w:rPr>
        <w:t>основних факторів, етнічних, культурних, соціальних та політичних цінностей, що</w:t>
      </w:r>
      <w:r>
        <w:rPr>
          <w:rFonts w:ascii="Times New Roman" w:hAnsi="Times New Roman" w:cs="Times New Roman"/>
          <w:sz w:val="28"/>
          <w:szCs w:val="28"/>
        </w:rPr>
        <w:t xml:space="preserve"> спричиняють окремий культурний і</w:t>
      </w:r>
      <w:r w:rsidRPr="00AE2990">
        <w:rPr>
          <w:rFonts w:ascii="Times New Roman" w:hAnsi="Times New Roman" w:cs="Times New Roman"/>
          <w:sz w:val="28"/>
          <w:szCs w:val="28"/>
        </w:rPr>
        <w:t xml:space="preserve"> політичний про</w:t>
      </w:r>
      <w:r>
        <w:rPr>
          <w:rFonts w:ascii="Times New Roman" w:hAnsi="Times New Roman" w:cs="Times New Roman"/>
          <w:sz w:val="28"/>
          <w:szCs w:val="28"/>
        </w:rPr>
        <w:t>цес, їх історичну ретроспективу;</w:t>
      </w:r>
    </w:p>
    <w:p w:rsidR="00696BEE" w:rsidRDefault="00696BEE" w:rsidP="00696BEE">
      <w:pPr>
        <w:pStyle w:val="a3"/>
        <w:numPr>
          <w:ilvl w:val="0"/>
          <w:numId w:val="4"/>
        </w:numPr>
        <w:spacing w:after="0" w:line="240" w:lineRule="auto"/>
        <w:ind w:left="709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AE2990">
        <w:rPr>
          <w:rFonts w:ascii="Times New Roman" w:hAnsi="Times New Roman" w:cs="Times New Roman"/>
          <w:sz w:val="28"/>
          <w:szCs w:val="28"/>
        </w:rPr>
        <w:t>онкретне та предметне висвітлення суті питання чи</w:t>
      </w:r>
      <w:r>
        <w:rPr>
          <w:rFonts w:ascii="Times New Roman" w:hAnsi="Times New Roman" w:cs="Times New Roman"/>
          <w:sz w:val="28"/>
          <w:szCs w:val="28"/>
        </w:rPr>
        <w:t xml:space="preserve"> проблеми під час викладання;</w:t>
      </w:r>
    </w:p>
    <w:p w:rsidR="00696BEE" w:rsidRPr="00AE2990" w:rsidRDefault="00696BEE" w:rsidP="00696BEE">
      <w:pPr>
        <w:pStyle w:val="a3"/>
        <w:numPr>
          <w:ilvl w:val="0"/>
          <w:numId w:val="4"/>
        </w:numPr>
        <w:spacing w:after="0" w:line="240" w:lineRule="auto"/>
        <w:ind w:left="709" w:hanging="142"/>
        <w:jc w:val="both"/>
        <w:rPr>
          <w:rFonts w:ascii="Times New Roman" w:hAnsi="Times New Roman" w:cs="Times New Roman"/>
          <w:sz w:val="28"/>
          <w:szCs w:val="28"/>
        </w:rPr>
      </w:pPr>
      <w:r w:rsidRPr="00AE2990">
        <w:rPr>
          <w:rFonts w:ascii="Times New Roman" w:hAnsi="Times New Roman" w:cs="Times New Roman"/>
          <w:sz w:val="28"/>
          <w:szCs w:val="28"/>
        </w:rPr>
        <w:t>пошук найбільш оптимальних та ефективних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2990">
        <w:rPr>
          <w:rFonts w:ascii="Times New Roman" w:hAnsi="Times New Roman" w:cs="Times New Roman"/>
          <w:sz w:val="28"/>
          <w:szCs w:val="28"/>
        </w:rPr>
        <w:t>методів подачі інформації,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2990">
        <w:rPr>
          <w:rFonts w:ascii="Times New Roman" w:hAnsi="Times New Roman" w:cs="Times New Roman"/>
          <w:sz w:val="28"/>
          <w:szCs w:val="28"/>
        </w:rPr>
        <w:t xml:space="preserve">фактологічних матеріалів відповідно до проблеми, що вивчається. </w:t>
      </w:r>
    </w:p>
    <w:p w:rsidR="00696BEE" w:rsidRPr="008023EE" w:rsidRDefault="00696BEE" w:rsidP="00696BEE">
      <w:pPr>
        <w:pStyle w:val="31"/>
        <w:widowControl w:val="0"/>
        <w:tabs>
          <w:tab w:val="left" w:pos="720"/>
        </w:tabs>
        <w:autoSpaceDE w:val="0"/>
        <w:spacing w:after="0"/>
        <w:ind w:left="720"/>
        <w:jc w:val="both"/>
        <w:rPr>
          <w:sz w:val="28"/>
          <w:szCs w:val="28"/>
          <w:lang w:val="uk-UA"/>
        </w:rPr>
      </w:pPr>
    </w:p>
    <w:p w:rsidR="00E8726F" w:rsidRDefault="00E8726F" w:rsidP="00E8726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726F" w:rsidRPr="00D35F1F" w:rsidRDefault="00E8726F" w:rsidP="00E872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B47C0" w:rsidRDefault="00BB47C0" w:rsidP="00D35F1F">
      <w:pPr>
        <w:tabs>
          <w:tab w:val="left" w:pos="2595"/>
        </w:tabs>
        <w:jc w:val="both"/>
      </w:pPr>
    </w:p>
    <w:sectPr w:rsidR="00BB47C0" w:rsidSect="00D35F1F">
      <w:pgSz w:w="11906" w:h="16838"/>
      <w:pgMar w:top="850" w:right="850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1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2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>
    <w:nsid w:val="156C7604"/>
    <w:multiLevelType w:val="hybridMultilevel"/>
    <w:tmpl w:val="0540CC22"/>
    <w:lvl w:ilvl="0" w:tplc="8F8A2918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73690"/>
    <w:rsid w:val="00073690"/>
    <w:rsid w:val="00291D89"/>
    <w:rsid w:val="00686F46"/>
    <w:rsid w:val="00696BEE"/>
    <w:rsid w:val="00BB47C0"/>
    <w:rsid w:val="00D35F1F"/>
    <w:rsid w:val="00E87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D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696BEE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ar-SA"/>
    </w:rPr>
  </w:style>
  <w:style w:type="paragraph" w:styleId="a3">
    <w:name w:val="List Paragraph"/>
    <w:basedOn w:val="a"/>
    <w:uiPriority w:val="34"/>
    <w:qFormat/>
    <w:rsid w:val="00696BEE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441</Words>
  <Characters>3256</Characters>
  <Application>Microsoft Office Word</Application>
  <DocSecurity>0</DocSecurity>
  <Lines>112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Svitlana</cp:lastModifiedBy>
  <cp:revision>3</cp:revision>
  <dcterms:created xsi:type="dcterms:W3CDTF">2017-11-12T15:11:00Z</dcterms:created>
  <dcterms:modified xsi:type="dcterms:W3CDTF">2020-03-05T20:19:00Z</dcterms:modified>
</cp:coreProperties>
</file>