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7DC" w:rsidRDefault="006F27DC" w:rsidP="006F2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828">
        <w:rPr>
          <w:rFonts w:ascii="Times New Roman" w:hAnsi="Times New Roman" w:cs="Times New Roman"/>
          <w:b/>
          <w:sz w:val="28"/>
          <w:szCs w:val="28"/>
        </w:rPr>
        <w:t>ПРОГРАМОВІ ВИМОГИ ДО ЗАЛІКУ</w:t>
      </w:r>
    </w:p>
    <w:p w:rsidR="006F27DC" w:rsidRPr="00D27828" w:rsidRDefault="006F27DC" w:rsidP="006F27DC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6F27DC">
        <w:rPr>
          <w:rFonts w:ascii="Times New Roman" w:hAnsi="Times New Roman" w:cs="Times New Roman"/>
          <w:i w:val="0"/>
        </w:rPr>
        <w:t>З</w:t>
      </w:r>
      <w:r>
        <w:rPr>
          <w:rFonts w:ascii="Times New Roman" w:hAnsi="Times New Roman" w:cs="Times New Roman"/>
          <w:b w:val="0"/>
        </w:rPr>
        <w:t xml:space="preserve"> </w:t>
      </w:r>
      <w:r w:rsidRPr="00D27828">
        <w:rPr>
          <w:rFonts w:ascii="Times New Roman" w:hAnsi="Times New Roman" w:cs="Times New Roman"/>
          <w:i w:val="0"/>
          <w:iCs w:val="0"/>
        </w:rPr>
        <w:t xml:space="preserve">НАВЧАЛЬНОЇ ДИСЦИПЛІНИ </w:t>
      </w:r>
    </w:p>
    <w:p w:rsidR="006F27DC" w:rsidRDefault="006F27DC" w:rsidP="006F27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828">
        <w:rPr>
          <w:rFonts w:ascii="Times New Roman" w:hAnsi="Times New Roman" w:cs="Times New Roman"/>
          <w:b/>
          <w:sz w:val="28"/>
          <w:szCs w:val="28"/>
        </w:rPr>
        <w:t xml:space="preserve"> «ДУХОВНА КУЛЬТУРА НАСЕЛЕННЯ КАРПАТ»</w:t>
      </w:r>
    </w:p>
    <w:p w:rsidR="006F27DC" w:rsidRPr="006F27DC" w:rsidRDefault="006F27DC" w:rsidP="006F27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7DC" w:rsidRPr="00406254" w:rsidRDefault="006F27DC" w:rsidP="00406254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27828">
        <w:rPr>
          <w:rFonts w:ascii="Times New Roman" w:hAnsi="Times New Roman" w:cs="Times New Roman"/>
          <w:sz w:val="28"/>
          <w:szCs w:val="28"/>
        </w:rPr>
        <w:t>Джерела вивчення духовної культури населення Карпат.</w:t>
      </w:r>
    </w:p>
    <w:p w:rsidR="006F27DC" w:rsidRPr="00D27828" w:rsidRDefault="006F27DC" w:rsidP="006F27D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t xml:space="preserve">Методика збору польових матеріалів. </w:t>
      </w:r>
    </w:p>
    <w:p w:rsidR="006F27DC" w:rsidRPr="00D27828" w:rsidRDefault="006F27DC" w:rsidP="006F27D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t>Методи польових досліджень: спостереження та опитування (усне, письмове, інтерв`ю).</w:t>
      </w:r>
    </w:p>
    <w:p w:rsidR="006F27DC" w:rsidRPr="00D27828" w:rsidRDefault="006F27DC" w:rsidP="006F27D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t>Методика фіксації результатів польових досліджень.</w:t>
      </w:r>
    </w:p>
    <w:p w:rsidR="006F27DC" w:rsidRPr="00D27828" w:rsidRDefault="006F27DC" w:rsidP="006F27D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t>Етапи експедиційної народознавчої роботи.</w:t>
      </w:r>
    </w:p>
    <w:p w:rsidR="006F27DC" w:rsidRPr="00D27828" w:rsidRDefault="006F27DC" w:rsidP="006F27D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t>Етнографічні експедиції (стаціонарні, тривалі, короткотермінові).</w:t>
      </w:r>
    </w:p>
    <w:p w:rsidR="006F27DC" w:rsidRPr="00D27828" w:rsidRDefault="006F27DC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t>Духовна культура: суть поняття.</w:t>
      </w:r>
    </w:p>
    <w:p w:rsidR="006F27DC" w:rsidRPr="00D27828" w:rsidRDefault="006F27DC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t>Обряди і ритуали</w:t>
      </w:r>
      <w:r w:rsidR="00406254">
        <w:rPr>
          <w:rFonts w:ascii="Times New Roman" w:hAnsi="Times New Roman" w:cs="Times New Roman"/>
          <w:sz w:val="28"/>
          <w:szCs w:val="28"/>
        </w:rPr>
        <w:t>: поняття і значення в традиційній культурі</w:t>
      </w:r>
      <w:r w:rsidRPr="00D27828">
        <w:rPr>
          <w:rFonts w:ascii="Times New Roman" w:hAnsi="Times New Roman" w:cs="Times New Roman"/>
          <w:sz w:val="28"/>
          <w:szCs w:val="28"/>
        </w:rPr>
        <w:t>.</w:t>
      </w:r>
    </w:p>
    <w:p w:rsidR="006F27DC" w:rsidRPr="00D27828" w:rsidRDefault="00406254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Традиції і звичаї: </w:t>
      </w:r>
      <w:r w:rsidR="006F27DC" w:rsidRPr="00D27828">
        <w:rPr>
          <w:rFonts w:ascii="Times New Roman" w:hAnsi="Times New Roman" w:cs="Times New Roman"/>
          <w:sz w:val="28"/>
          <w:szCs w:val="28"/>
        </w:rPr>
        <w:t>поняття</w:t>
      </w:r>
      <w:r>
        <w:rPr>
          <w:rFonts w:ascii="Times New Roman" w:hAnsi="Times New Roman" w:cs="Times New Roman"/>
          <w:sz w:val="28"/>
          <w:szCs w:val="28"/>
        </w:rPr>
        <w:t xml:space="preserve"> і значення в традиційній культурі</w:t>
      </w:r>
      <w:r w:rsidR="006F27DC" w:rsidRPr="00D278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27DC" w:rsidRPr="00D27828" w:rsidRDefault="00406254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Локальні о</w:t>
      </w:r>
      <w:r w:rsidR="006F27DC" w:rsidRPr="00D27828">
        <w:rPr>
          <w:rFonts w:ascii="Times New Roman" w:hAnsi="Times New Roman" w:cs="Times New Roman"/>
          <w:sz w:val="28"/>
          <w:szCs w:val="28"/>
        </w:rPr>
        <w:t>собливості духовної культури населення Карпат.</w:t>
      </w:r>
    </w:p>
    <w:p w:rsidR="006F27DC" w:rsidRPr="00D27828" w:rsidRDefault="006F27DC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t>Специфіка весільного обряду на Гуцульщині.</w:t>
      </w:r>
    </w:p>
    <w:p w:rsidR="006F27DC" w:rsidRPr="00D27828" w:rsidRDefault="00406254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Весільна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обядовість</w:t>
      </w:r>
      <w:proofErr w:type="spellEnd"/>
      <w:r w:rsidR="006F27DC" w:rsidRPr="00D27828">
        <w:rPr>
          <w:rFonts w:ascii="Times New Roman" w:hAnsi="Times New Roman" w:cs="Times New Roman"/>
          <w:sz w:val="28"/>
          <w:szCs w:val="28"/>
        </w:rPr>
        <w:t xml:space="preserve"> на Покутті.</w:t>
      </w:r>
    </w:p>
    <w:p w:rsidR="006F27DC" w:rsidRPr="00D27828" w:rsidRDefault="006F27DC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828">
        <w:rPr>
          <w:rFonts w:ascii="Times New Roman" w:hAnsi="Times New Roman" w:cs="Times New Roman"/>
          <w:sz w:val="28"/>
          <w:szCs w:val="28"/>
        </w:rPr>
        <w:t>Передвесільний</w:t>
      </w:r>
      <w:proofErr w:type="spellEnd"/>
      <w:r w:rsidRPr="00D27828">
        <w:rPr>
          <w:rFonts w:ascii="Times New Roman" w:hAnsi="Times New Roman" w:cs="Times New Roman"/>
          <w:sz w:val="28"/>
          <w:szCs w:val="28"/>
        </w:rPr>
        <w:t xml:space="preserve"> період (сватання)</w:t>
      </w:r>
      <w:r w:rsidR="00406254">
        <w:rPr>
          <w:rFonts w:ascii="Times New Roman" w:hAnsi="Times New Roman" w:cs="Times New Roman"/>
          <w:sz w:val="28"/>
          <w:szCs w:val="28"/>
        </w:rPr>
        <w:t xml:space="preserve"> в українців Карпат: порівняльний аналіз</w:t>
      </w:r>
      <w:r w:rsidRPr="00D27828">
        <w:rPr>
          <w:rFonts w:ascii="Times New Roman" w:hAnsi="Times New Roman" w:cs="Times New Roman"/>
          <w:sz w:val="28"/>
          <w:szCs w:val="28"/>
        </w:rPr>
        <w:t>.</w:t>
      </w:r>
    </w:p>
    <w:p w:rsidR="006F27DC" w:rsidRPr="00D27828" w:rsidRDefault="00406254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Власне весілля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післявесільні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звичаї і обряди  в українців Карпат</w:t>
      </w:r>
      <w:r w:rsidR="006F27DC" w:rsidRPr="00D27828">
        <w:rPr>
          <w:rFonts w:ascii="Times New Roman" w:hAnsi="Times New Roman" w:cs="Times New Roman"/>
          <w:sz w:val="28"/>
          <w:szCs w:val="28"/>
        </w:rPr>
        <w:t>.</w:t>
      </w:r>
    </w:p>
    <w:p w:rsidR="006F27DC" w:rsidRDefault="00406254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Весільні звичаї і обряди на Бойківщині.</w:t>
      </w:r>
    </w:p>
    <w:p w:rsidR="00406254" w:rsidRPr="00D27828" w:rsidRDefault="00406254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Весільні звичаї і обряди на Лемківщині.</w:t>
      </w:r>
    </w:p>
    <w:p w:rsidR="006F27DC" w:rsidRDefault="00406254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Родильна обрядовість: звичаї і обряди пов’язані з вагітністю, пологами і хрещенням дитини в гуцулів </w:t>
      </w:r>
      <w:r w:rsidR="006F27DC" w:rsidRPr="00D27828">
        <w:rPr>
          <w:rFonts w:ascii="Times New Roman" w:hAnsi="Times New Roman" w:cs="Times New Roman"/>
          <w:sz w:val="28"/>
          <w:szCs w:val="28"/>
        </w:rPr>
        <w:t>.</w:t>
      </w:r>
    </w:p>
    <w:p w:rsidR="00406254" w:rsidRDefault="00406254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Родильна обрядовість: звичаї і обряди пов’язані з вагітністю, полог</w:t>
      </w:r>
      <w:r>
        <w:rPr>
          <w:rFonts w:ascii="Times New Roman" w:hAnsi="Times New Roman" w:cs="Times New Roman"/>
          <w:sz w:val="28"/>
          <w:szCs w:val="28"/>
        </w:rPr>
        <w:t>ами і хрещенням дитини в бойків</w:t>
      </w:r>
      <w:r w:rsidRPr="00D27828">
        <w:rPr>
          <w:rFonts w:ascii="Times New Roman" w:hAnsi="Times New Roman" w:cs="Times New Roman"/>
          <w:sz w:val="28"/>
          <w:szCs w:val="28"/>
        </w:rPr>
        <w:t>.</w:t>
      </w:r>
    </w:p>
    <w:p w:rsidR="00406254" w:rsidRDefault="00406254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Родильна обрядовість: звичаї і обряди пов’язані з вагітністю, полог</w:t>
      </w:r>
      <w:r>
        <w:rPr>
          <w:rFonts w:ascii="Times New Roman" w:hAnsi="Times New Roman" w:cs="Times New Roman"/>
          <w:sz w:val="28"/>
          <w:szCs w:val="28"/>
        </w:rPr>
        <w:t>ами і хрещенням дитини в лемків</w:t>
      </w:r>
      <w:r w:rsidRPr="00D27828">
        <w:rPr>
          <w:rFonts w:ascii="Times New Roman" w:hAnsi="Times New Roman" w:cs="Times New Roman"/>
          <w:sz w:val="28"/>
          <w:szCs w:val="28"/>
        </w:rPr>
        <w:t>.</w:t>
      </w:r>
    </w:p>
    <w:p w:rsidR="00406254" w:rsidRDefault="00406254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Родильна обрядовість: звичаї і обряди пов’язані з вагітністю, полог</w:t>
      </w:r>
      <w:r>
        <w:rPr>
          <w:rFonts w:ascii="Times New Roman" w:hAnsi="Times New Roman" w:cs="Times New Roman"/>
          <w:sz w:val="28"/>
          <w:szCs w:val="28"/>
        </w:rPr>
        <w:t>ами і хрещенням дитини на Покутті.</w:t>
      </w:r>
    </w:p>
    <w:p w:rsidR="00406254" w:rsidRPr="00D27828" w:rsidRDefault="00406254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Родильна обрядовість: звичаї і обряди пов’язані з вагітністю, полог</w:t>
      </w:r>
      <w:r>
        <w:rPr>
          <w:rFonts w:ascii="Times New Roman" w:hAnsi="Times New Roman" w:cs="Times New Roman"/>
          <w:sz w:val="28"/>
          <w:szCs w:val="28"/>
        </w:rPr>
        <w:t>ами і хрещенням дитини на Опіллі.</w:t>
      </w:r>
    </w:p>
    <w:p w:rsidR="006F27DC" w:rsidRDefault="006F27DC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t>Поховальні обряди</w:t>
      </w:r>
      <w:r w:rsidR="00406254">
        <w:rPr>
          <w:rFonts w:ascii="Times New Roman" w:hAnsi="Times New Roman" w:cs="Times New Roman"/>
          <w:sz w:val="28"/>
          <w:szCs w:val="28"/>
        </w:rPr>
        <w:t xml:space="preserve"> в гуцулів</w:t>
      </w:r>
      <w:r w:rsidRPr="00D27828">
        <w:rPr>
          <w:rFonts w:ascii="Times New Roman" w:hAnsi="Times New Roman" w:cs="Times New Roman"/>
          <w:sz w:val="28"/>
          <w:szCs w:val="28"/>
        </w:rPr>
        <w:t>.</w:t>
      </w:r>
    </w:p>
    <w:p w:rsidR="00406254" w:rsidRPr="00D27828" w:rsidRDefault="00406254" w:rsidP="00406254">
      <w:pPr>
        <w:numPr>
          <w:ilvl w:val="0"/>
          <w:numId w:val="1"/>
        </w:numPr>
        <w:suppressAutoHyphens/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t>Поховальні обряди</w:t>
      </w:r>
      <w:r w:rsidR="001F06F6">
        <w:rPr>
          <w:rFonts w:ascii="Times New Roman" w:hAnsi="Times New Roman" w:cs="Times New Roman"/>
          <w:sz w:val="28"/>
          <w:szCs w:val="28"/>
        </w:rPr>
        <w:t xml:space="preserve"> в бойк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D27828">
        <w:rPr>
          <w:rFonts w:ascii="Times New Roman" w:hAnsi="Times New Roman" w:cs="Times New Roman"/>
          <w:sz w:val="28"/>
          <w:szCs w:val="28"/>
        </w:rPr>
        <w:t>.</w:t>
      </w:r>
    </w:p>
    <w:p w:rsidR="00406254" w:rsidRPr="00D27828" w:rsidRDefault="00406254" w:rsidP="00406254">
      <w:pPr>
        <w:numPr>
          <w:ilvl w:val="0"/>
          <w:numId w:val="1"/>
        </w:numPr>
        <w:suppressAutoHyphens/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lastRenderedPageBreak/>
        <w:t>Поховальні обряди</w:t>
      </w:r>
      <w:r w:rsidR="001F06F6">
        <w:rPr>
          <w:rFonts w:ascii="Times New Roman" w:hAnsi="Times New Roman" w:cs="Times New Roman"/>
          <w:sz w:val="28"/>
          <w:szCs w:val="28"/>
        </w:rPr>
        <w:t xml:space="preserve"> в лемк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D27828">
        <w:rPr>
          <w:rFonts w:ascii="Times New Roman" w:hAnsi="Times New Roman" w:cs="Times New Roman"/>
          <w:sz w:val="28"/>
          <w:szCs w:val="28"/>
        </w:rPr>
        <w:t>.</w:t>
      </w:r>
    </w:p>
    <w:p w:rsidR="00406254" w:rsidRPr="001F06F6" w:rsidRDefault="001F06F6" w:rsidP="001F06F6">
      <w:pPr>
        <w:numPr>
          <w:ilvl w:val="0"/>
          <w:numId w:val="1"/>
        </w:numPr>
        <w:suppressAutoHyphens/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t>Поховальні обряди</w:t>
      </w:r>
      <w:r>
        <w:rPr>
          <w:rFonts w:ascii="Times New Roman" w:hAnsi="Times New Roman" w:cs="Times New Roman"/>
          <w:sz w:val="28"/>
          <w:szCs w:val="28"/>
        </w:rPr>
        <w:t xml:space="preserve"> на Покутті</w:t>
      </w:r>
      <w:r w:rsidRPr="00D27828">
        <w:rPr>
          <w:rFonts w:ascii="Times New Roman" w:hAnsi="Times New Roman" w:cs="Times New Roman"/>
          <w:sz w:val="28"/>
          <w:szCs w:val="28"/>
        </w:rPr>
        <w:t>.</w:t>
      </w:r>
    </w:p>
    <w:p w:rsidR="006F27DC" w:rsidRPr="00D27828" w:rsidRDefault="006F27DC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t>Ігри і забави при “мерці”</w:t>
      </w:r>
      <w:r w:rsidR="001F06F6">
        <w:rPr>
          <w:rFonts w:ascii="Times New Roman" w:hAnsi="Times New Roman" w:cs="Times New Roman"/>
          <w:sz w:val="28"/>
          <w:szCs w:val="28"/>
        </w:rPr>
        <w:t xml:space="preserve"> в українців Карпат</w:t>
      </w:r>
      <w:r w:rsidRPr="00D27828">
        <w:rPr>
          <w:rFonts w:ascii="Times New Roman" w:hAnsi="Times New Roman" w:cs="Times New Roman"/>
          <w:sz w:val="28"/>
          <w:szCs w:val="28"/>
        </w:rPr>
        <w:t>.</w:t>
      </w:r>
    </w:p>
    <w:p w:rsidR="006F27DC" w:rsidRPr="00D27828" w:rsidRDefault="006F27DC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t xml:space="preserve">Поминальні </w:t>
      </w:r>
      <w:proofErr w:type="spellStart"/>
      <w:r w:rsidRPr="00D27828">
        <w:rPr>
          <w:rFonts w:ascii="Times New Roman" w:hAnsi="Times New Roman" w:cs="Times New Roman"/>
          <w:sz w:val="28"/>
          <w:szCs w:val="28"/>
        </w:rPr>
        <w:t>звичаєво</w:t>
      </w:r>
      <w:proofErr w:type="spellEnd"/>
      <w:r w:rsidRPr="00D27828">
        <w:rPr>
          <w:rFonts w:ascii="Times New Roman" w:hAnsi="Times New Roman" w:cs="Times New Roman"/>
          <w:sz w:val="28"/>
          <w:szCs w:val="28"/>
        </w:rPr>
        <w:t>-ритуальні заходи</w:t>
      </w:r>
      <w:r w:rsidR="001F06F6">
        <w:rPr>
          <w:rFonts w:ascii="Times New Roman" w:hAnsi="Times New Roman" w:cs="Times New Roman"/>
          <w:sz w:val="28"/>
          <w:szCs w:val="28"/>
        </w:rPr>
        <w:t xml:space="preserve"> в українців Карпат: порівняльний аналіз</w:t>
      </w:r>
      <w:r w:rsidRPr="00D27828">
        <w:rPr>
          <w:rFonts w:ascii="Times New Roman" w:hAnsi="Times New Roman" w:cs="Times New Roman"/>
          <w:sz w:val="28"/>
          <w:szCs w:val="28"/>
        </w:rPr>
        <w:t>.</w:t>
      </w:r>
    </w:p>
    <w:p w:rsidR="006F27DC" w:rsidRDefault="001F06F6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Традиційна звичаєва обрядовість</w:t>
      </w:r>
      <w:r w:rsidR="006F27DC" w:rsidRPr="00D27828">
        <w:rPr>
          <w:rFonts w:ascii="Times New Roman" w:hAnsi="Times New Roman" w:cs="Times New Roman"/>
          <w:sz w:val="28"/>
          <w:szCs w:val="28"/>
        </w:rPr>
        <w:t xml:space="preserve"> зимового циклу</w:t>
      </w:r>
      <w:r>
        <w:rPr>
          <w:rFonts w:ascii="Times New Roman" w:hAnsi="Times New Roman" w:cs="Times New Roman"/>
          <w:sz w:val="28"/>
          <w:szCs w:val="28"/>
        </w:rPr>
        <w:t xml:space="preserve"> на Бойківщині і Лемківщині: порівняльний аналіз</w:t>
      </w:r>
      <w:r w:rsidR="006F27DC" w:rsidRPr="00D27828">
        <w:rPr>
          <w:rFonts w:ascii="Times New Roman" w:hAnsi="Times New Roman" w:cs="Times New Roman"/>
          <w:sz w:val="28"/>
          <w:szCs w:val="28"/>
        </w:rPr>
        <w:t>.</w:t>
      </w:r>
    </w:p>
    <w:p w:rsidR="001F06F6" w:rsidRPr="001F06F6" w:rsidRDefault="001F06F6" w:rsidP="001F06F6">
      <w:pPr>
        <w:numPr>
          <w:ilvl w:val="0"/>
          <w:numId w:val="1"/>
        </w:numPr>
        <w:suppressAutoHyphens/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Традиційна звичаєва обрядовість</w:t>
      </w:r>
      <w:r w:rsidRPr="00D27828">
        <w:rPr>
          <w:rFonts w:ascii="Times New Roman" w:hAnsi="Times New Roman" w:cs="Times New Roman"/>
          <w:sz w:val="28"/>
          <w:szCs w:val="28"/>
        </w:rPr>
        <w:t xml:space="preserve"> зимового циклу</w:t>
      </w:r>
      <w:r>
        <w:rPr>
          <w:rFonts w:ascii="Times New Roman" w:hAnsi="Times New Roman" w:cs="Times New Roman"/>
          <w:sz w:val="28"/>
          <w:szCs w:val="28"/>
        </w:rPr>
        <w:t xml:space="preserve"> на Гуцульщині і Покутт</w:t>
      </w:r>
      <w:r>
        <w:rPr>
          <w:rFonts w:ascii="Times New Roman" w:hAnsi="Times New Roman" w:cs="Times New Roman"/>
          <w:sz w:val="28"/>
          <w:szCs w:val="28"/>
        </w:rPr>
        <w:t>і: порівняльний аналіз</w:t>
      </w:r>
      <w:r w:rsidRPr="00D27828">
        <w:rPr>
          <w:rFonts w:ascii="Times New Roman" w:hAnsi="Times New Roman" w:cs="Times New Roman"/>
          <w:sz w:val="28"/>
          <w:szCs w:val="28"/>
        </w:rPr>
        <w:t>.</w:t>
      </w:r>
    </w:p>
    <w:p w:rsidR="006F27DC" w:rsidRDefault="006F27DC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t>Весняні звичаї і обряди</w:t>
      </w:r>
      <w:r w:rsidR="001F06F6">
        <w:rPr>
          <w:rFonts w:ascii="Times New Roman" w:hAnsi="Times New Roman" w:cs="Times New Roman"/>
          <w:sz w:val="28"/>
          <w:szCs w:val="28"/>
        </w:rPr>
        <w:t xml:space="preserve"> гуцулів</w:t>
      </w:r>
      <w:r w:rsidRPr="00D27828">
        <w:rPr>
          <w:rFonts w:ascii="Times New Roman" w:hAnsi="Times New Roman" w:cs="Times New Roman"/>
          <w:sz w:val="28"/>
          <w:szCs w:val="28"/>
        </w:rPr>
        <w:t>.</w:t>
      </w:r>
    </w:p>
    <w:p w:rsidR="001F06F6" w:rsidRDefault="001F06F6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Весняні звичаї і обряди бойків.</w:t>
      </w:r>
    </w:p>
    <w:p w:rsidR="001F06F6" w:rsidRDefault="001F06F6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Весняні звичаї і обряди</w:t>
      </w:r>
      <w:r>
        <w:rPr>
          <w:rFonts w:ascii="Times New Roman" w:hAnsi="Times New Roman" w:cs="Times New Roman"/>
          <w:sz w:val="28"/>
          <w:szCs w:val="28"/>
        </w:rPr>
        <w:t xml:space="preserve"> лемків.</w:t>
      </w:r>
    </w:p>
    <w:p w:rsidR="001F06F6" w:rsidRPr="00D27828" w:rsidRDefault="001F06F6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Весняні звичаї і обряди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покутян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27DC" w:rsidRDefault="006F27DC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t>Календарна обрядовість літнього періоду</w:t>
      </w:r>
      <w:r w:rsidR="001F06F6">
        <w:rPr>
          <w:rFonts w:ascii="Times New Roman" w:hAnsi="Times New Roman" w:cs="Times New Roman"/>
          <w:sz w:val="28"/>
          <w:szCs w:val="28"/>
        </w:rPr>
        <w:t xml:space="preserve"> гуцулів</w:t>
      </w:r>
      <w:r w:rsidRPr="00D27828">
        <w:rPr>
          <w:rFonts w:ascii="Times New Roman" w:hAnsi="Times New Roman" w:cs="Times New Roman"/>
          <w:sz w:val="28"/>
          <w:szCs w:val="28"/>
        </w:rPr>
        <w:t>.</w:t>
      </w:r>
    </w:p>
    <w:p w:rsidR="001F06F6" w:rsidRDefault="001F06F6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t>Календарна обрядовість літнього періоду</w:t>
      </w:r>
      <w:r>
        <w:rPr>
          <w:rFonts w:ascii="Times New Roman" w:hAnsi="Times New Roman" w:cs="Times New Roman"/>
          <w:sz w:val="28"/>
          <w:szCs w:val="28"/>
        </w:rPr>
        <w:t xml:space="preserve"> бойків.</w:t>
      </w:r>
    </w:p>
    <w:p w:rsidR="001F06F6" w:rsidRDefault="001F06F6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t>Календарна обрядовість літнього періоду</w:t>
      </w:r>
      <w:r>
        <w:rPr>
          <w:rFonts w:ascii="Times New Roman" w:hAnsi="Times New Roman" w:cs="Times New Roman"/>
          <w:sz w:val="28"/>
          <w:szCs w:val="28"/>
        </w:rPr>
        <w:t xml:space="preserve"> лемків.</w:t>
      </w:r>
    </w:p>
    <w:p w:rsidR="001F06F6" w:rsidRPr="001F06F6" w:rsidRDefault="001F06F6" w:rsidP="001F06F6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t>Календарна обрядовість літнього періоду</w:t>
      </w:r>
      <w:r>
        <w:rPr>
          <w:rFonts w:ascii="Times New Roman" w:hAnsi="Times New Roman" w:cs="Times New Roman"/>
          <w:sz w:val="28"/>
          <w:szCs w:val="28"/>
        </w:rPr>
        <w:t xml:space="preserve"> на Покутті.</w:t>
      </w:r>
    </w:p>
    <w:p w:rsidR="001F06F6" w:rsidRPr="001F06F6" w:rsidRDefault="006F27DC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t>Свята осіннього циклу</w:t>
      </w:r>
      <w:r w:rsidR="001F06F6">
        <w:rPr>
          <w:rFonts w:ascii="Times New Roman" w:hAnsi="Times New Roman" w:cs="Times New Roman"/>
          <w:sz w:val="28"/>
          <w:szCs w:val="28"/>
        </w:rPr>
        <w:t xml:space="preserve"> українців Карпатського регіону</w:t>
      </w:r>
      <w:r w:rsidRPr="00D27828">
        <w:rPr>
          <w:rFonts w:ascii="Times New Roman" w:hAnsi="Times New Roman" w:cs="Times New Roman"/>
          <w:sz w:val="28"/>
          <w:szCs w:val="28"/>
        </w:rPr>
        <w:t>.</w:t>
      </w:r>
    </w:p>
    <w:p w:rsidR="001F06F6" w:rsidRPr="001F06F6" w:rsidRDefault="001F06F6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Демонологічні вірування і уявлення бойків.</w:t>
      </w:r>
    </w:p>
    <w:p w:rsidR="006F27DC" w:rsidRPr="001F06F6" w:rsidRDefault="006F27DC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82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6F6">
        <w:rPr>
          <w:rFonts w:ascii="Times New Roman" w:hAnsi="Times New Roman" w:cs="Times New Roman"/>
          <w:sz w:val="28"/>
          <w:szCs w:val="28"/>
        </w:rPr>
        <w:t>Демонологічні вірування і уявлення</w:t>
      </w:r>
      <w:r w:rsidR="001F06F6">
        <w:rPr>
          <w:rFonts w:ascii="Times New Roman" w:hAnsi="Times New Roman" w:cs="Times New Roman"/>
          <w:sz w:val="28"/>
          <w:szCs w:val="28"/>
        </w:rPr>
        <w:t xml:space="preserve"> гуцулів.</w:t>
      </w:r>
    </w:p>
    <w:p w:rsidR="001F06F6" w:rsidRPr="001F06F6" w:rsidRDefault="001F06F6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Демонологічні вірування і уявлення</w:t>
      </w:r>
      <w:r>
        <w:rPr>
          <w:rFonts w:ascii="Times New Roman" w:hAnsi="Times New Roman" w:cs="Times New Roman"/>
          <w:sz w:val="28"/>
          <w:szCs w:val="28"/>
        </w:rPr>
        <w:t xml:space="preserve"> лемків.</w:t>
      </w:r>
    </w:p>
    <w:p w:rsidR="001F06F6" w:rsidRPr="00D27828" w:rsidRDefault="001F06F6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Демонологічні вірування і уявлення</w:t>
      </w:r>
      <w:r>
        <w:rPr>
          <w:rFonts w:ascii="Times New Roman" w:hAnsi="Times New Roman" w:cs="Times New Roman"/>
          <w:sz w:val="28"/>
          <w:szCs w:val="28"/>
        </w:rPr>
        <w:t xml:space="preserve"> на Покутті.</w:t>
      </w:r>
    </w:p>
    <w:p w:rsidR="006F27DC" w:rsidRDefault="006F27DC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t xml:space="preserve">Народні знання </w:t>
      </w:r>
      <w:r w:rsidR="001F06F6">
        <w:rPr>
          <w:rFonts w:ascii="Times New Roman" w:hAnsi="Times New Roman" w:cs="Times New Roman"/>
          <w:sz w:val="28"/>
          <w:szCs w:val="28"/>
        </w:rPr>
        <w:t>бойків і гуцулів: порівняльний аналіз</w:t>
      </w:r>
      <w:r w:rsidRPr="00D27828">
        <w:rPr>
          <w:rFonts w:ascii="Times New Roman" w:hAnsi="Times New Roman" w:cs="Times New Roman"/>
          <w:sz w:val="28"/>
          <w:szCs w:val="28"/>
        </w:rPr>
        <w:t>.</w:t>
      </w:r>
    </w:p>
    <w:p w:rsidR="001F06F6" w:rsidRPr="001F06F6" w:rsidRDefault="001F06F6" w:rsidP="001F06F6">
      <w:pPr>
        <w:numPr>
          <w:ilvl w:val="0"/>
          <w:numId w:val="1"/>
        </w:numPr>
        <w:suppressAutoHyphens/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t xml:space="preserve">Народні знання </w:t>
      </w:r>
      <w:r>
        <w:rPr>
          <w:rFonts w:ascii="Times New Roman" w:hAnsi="Times New Roman" w:cs="Times New Roman"/>
          <w:sz w:val="28"/>
          <w:szCs w:val="28"/>
        </w:rPr>
        <w:t xml:space="preserve">лемків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покутян</w:t>
      </w:r>
      <w:proofErr w:type="spellEnd"/>
      <w:r>
        <w:rPr>
          <w:rFonts w:ascii="Times New Roman" w:hAnsi="Times New Roman" w:cs="Times New Roman"/>
          <w:sz w:val="28"/>
          <w:szCs w:val="28"/>
        </w:rPr>
        <w:t>: порівняльний аналіз</w:t>
      </w:r>
      <w:r w:rsidRPr="00D27828">
        <w:rPr>
          <w:rFonts w:ascii="Times New Roman" w:hAnsi="Times New Roman" w:cs="Times New Roman"/>
          <w:sz w:val="28"/>
          <w:szCs w:val="28"/>
        </w:rPr>
        <w:t>.</w:t>
      </w:r>
    </w:p>
    <w:p w:rsidR="001F06F6" w:rsidRDefault="006F27DC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t xml:space="preserve">Міфологічні уявлення гуцулів. </w:t>
      </w:r>
    </w:p>
    <w:p w:rsidR="006F27DC" w:rsidRPr="00D27828" w:rsidRDefault="001F06F6" w:rsidP="006F27DC">
      <w:pPr>
        <w:numPr>
          <w:ilvl w:val="0"/>
          <w:numId w:val="1"/>
        </w:numPr>
        <w:suppressAutoHyphens/>
        <w:spacing w:after="0" w:line="360" w:lineRule="auto"/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Міфологічні уявлення бойків.</w:t>
      </w:r>
      <w:r w:rsidR="006F27DC" w:rsidRPr="00D27828">
        <w:rPr>
          <w:rFonts w:ascii="Times New Roman" w:hAnsi="Times New Roman" w:cs="Times New Roman"/>
          <w:sz w:val="28"/>
          <w:szCs w:val="28"/>
        </w:rPr>
        <w:t xml:space="preserve">         </w:t>
      </w:r>
      <w:bookmarkEnd w:id="0"/>
      <w:r w:rsidR="006F27DC" w:rsidRPr="00D278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6F27DC" w:rsidRPr="00D27828" w:rsidRDefault="006F27DC" w:rsidP="006F27DC">
      <w:pPr>
        <w:rPr>
          <w:rFonts w:ascii="Times New Roman" w:hAnsi="Times New Roman" w:cs="Times New Roman"/>
          <w:b/>
          <w:sz w:val="28"/>
          <w:szCs w:val="28"/>
        </w:rPr>
      </w:pPr>
    </w:p>
    <w:p w:rsidR="0013381C" w:rsidRPr="006F27DC" w:rsidRDefault="0013381C" w:rsidP="006F2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381C" w:rsidRPr="006F27DC" w:rsidSect="006F27DC">
      <w:pgSz w:w="11906" w:h="16838"/>
      <w:pgMar w:top="850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9E1642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F27DC"/>
    <w:rsid w:val="0013381C"/>
    <w:rsid w:val="001F06F6"/>
    <w:rsid w:val="002D2316"/>
    <w:rsid w:val="00406254"/>
    <w:rsid w:val="006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96106-81BE-4EF3-9ED3-DDEFC312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6F27DC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F27DC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1697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Svitlana B</cp:lastModifiedBy>
  <cp:revision>3</cp:revision>
  <dcterms:created xsi:type="dcterms:W3CDTF">2013-11-25T12:35:00Z</dcterms:created>
  <dcterms:modified xsi:type="dcterms:W3CDTF">2017-05-29T19:45:00Z</dcterms:modified>
</cp:coreProperties>
</file>