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EC" w:rsidRDefault="005F1CEC" w:rsidP="005F1C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ПРОГРАМОВІ ВИМОГИ ДО ЗАЛІКУ</w:t>
      </w:r>
    </w:p>
    <w:p w:rsidR="00C97921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Типологічна характеристика українських поселень і жител у Карпатському регіоні .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Демографічна ситуація та її вплив на сільське розселення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 в Карпатах</w:t>
      </w:r>
      <w:r w:rsidRPr="00543678">
        <w:rPr>
          <w:rFonts w:ascii="Times New Roman" w:hAnsi="Times New Roman" w:cs="Times New Roman"/>
          <w:sz w:val="28"/>
          <w:szCs w:val="28"/>
        </w:rPr>
        <w:t>.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Історико-етнографічна картина поселень українських Карпат. 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Форми і типи сільських поселень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 в Карпатському регіоні</w:t>
      </w:r>
      <w:r w:rsidRPr="00543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Народне житло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 українців, їх типи.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Хата і господарські будівлі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 в українських Карпатах</w:t>
      </w:r>
      <w:r w:rsidRPr="00543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Селянський двір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 українців, їх типи</w:t>
      </w:r>
      <w:r w:rsidRPr="00543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Символіка поселення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Pr="00543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Житло в духовному світі селянина.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Проблема українських поселень у вітчизняній історіографії.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Інтер’єр гуцульської</w:t>
      </w:r>
      <w:r w:rsidR="00EE10E8" w:rsidRPr="00543678">
        <w:rPr>
          <w:rFonts w:ascii="Times New Roman" w:hAnsi="Times New Roman" w:cs="Times New Roman"/>
          <w:sz w:val="28"/>
          <w:szCs w:val="28"/>
        </w:rPr>
        <w:t>, бойківської і лемківської хат</w:t>
      </w:r>
      <w:r w:rsidRPr="00543678">
        <w:rPr>
          <w:rFonts w:ascii="Times New Roman" w:hAnsi="Times New Roman" w:cs="Times New Roman"/>
          <w:sz w:val="28"/>
          <w:szCs w:val="28"/>
        </w:rPr>
        <w:t xml:space="preserve">. 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Порівняльна характеристика. </w:t>
      </w:r>
      <w:r w:rsidRPr="00543678">
        <w:rPr>
          <w:rFonts w:ascii="Times New Roman" w:hAnsi="Times New Roman" w:cs="Times New Roman"/>
          <w:sz w:val="28"/>
          <w:szCs w:val="28"/>
        </w:rPr>
        <w:t xml:space="preserve">Оздоблення. </w:t>
      </w:r>
    </w:p>
    <w:p w:rsidR="00192ABB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Звичаї і вірування, пов’язані із спорудженням житла.</w:t>
      </w:r>
    </w:p>
    <w:p w:rsidR="00192ABB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Сакральна архітектура українців.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Поняття, сутність і ґенеза сакральної архітектури.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Стан наукового дослідження сакральної архітектури.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Сакральна архітектура Давньоруського періоду.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Церковне будівництво в Україні в добу ренесансу і бароко (Х</w:t>
      </w:r>
      <w:r w:rsidRPr="0054367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3678">
        <w:rPr>
          <w:rFonts w:ascii="Times New Roman" w:hAnsi="Times New Roman" w:cs="Times New Roman"/>
          <w:sz w:val="28"/>
          <w:szCs w:val="28"/>
        </w:rPr>
        <w:t xml:space="preserve"> – </w:t>
      </w:r>
      <w:r w:rsidRPr="0054367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543678">
        <w:rPr>
          <w:rFonts w:ascii="Times New Roman" w:hAnsi="Times New Roman" w:cs="Times New Roman"/>
          <w:sz w:val="28"/>
          <w:szCs w:val="28"/>
        </w:rPr>
        <w:t>ІІІ ст.).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 Сакральна архітектура ХІХ – ХХ ст. в Україні.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Сакральна цінність малих архітектурних релігійних форм.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Наукове вивчення народної архітектури українців Карпат. </w:t>
      </w:r>
    </w:p>
    <w:p w:rsidR="00EE10E8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Сакральна архітектура Гуцульщини. </w:t>
      </w:r>
    </w:p>
    <w:p w:rsidR="00192ABB" w:rsidRPr="00543678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Сакральна архітектура Бойківщини.</w:t>
      </w:r>
    </w:p>
    <w:p w:rsidR="00192ABB" w:rsidRDefault="00192ABB" w:rsidP="002F641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Пам’ятки оборонної архітектури України.</w:t>
      </w:r>
    </w:p>
    <w:p w:rsidR="00EE10E8" w:rsidRDefault="00192ABB" w:rsidP="002F6414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Стан наукового дослідження замків і фортець України. </w:t>
      </w:r>
    </w:p>
    <w:p w:rsidR="00EE10E8" w:rsidRDefault="00192ABB" w:rsidP="00543678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Класифікація оборонних споруд України. </w:t>
      </w:r>
    </w:p>
    <w:p w:rsidR="00EE10E8" w:rsidRDefault="00192ABB" w:rsidP="002F6414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6414">
        <w:rPr>
          <w:rFonts w:ascii="Times New Roman" w:hAnsi="Times New Roman" w:cs="Times New Roman"/>
          <w:sz w:val="28"/>
          <w:szCs w:val="28"/>
        </w:rPr>
        <w:t xml:space="preserve">Видатні пам’ятки фортифікаційного зодчества. </w:t>
      </w:r>
    </w:p>
    <w:p w:rsidR="00EE10E8" w:rsidRDefault="00192ABB" w:rsidP="002F6414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6414">
        <w:rPr>
          <w:rFonts w:ascii="Times New Roman" w:hAnsi="Times New Roman" w:cs="Times New Roman"/>
          <w:sz w:val="28"/>
          <w:szCs w:val="28"/>
        </w:rPr>
        <w:t xml:space="preserve">Архітектурні пам’ятки Карпатського регіону. </w:t>
      </w:r>
    </w:p>
    <w:p w:rsidR="00EE10E8" w:rsidRDefault="00192ABB" w:rsidP="002F6414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6414">
        <w:rPr>
          <w:rFonts w:ascii="Times New Roman" w:hAnsi="Times New Roman" w:cs="Times New Roman"/>
          <w:sz w:val="28"/>
          <w:szCs w:val="28"/>
        </w:rPr>
        <w:t xml:space="preserve">Фортеці та замки, ратуші та садиби на території Українських Карпат. </w:t>
      </w:r>
    </w:p>
    <w:p w:rsidR="00EE10E8" w:rsidRDefault="00192ABB" w:rsidP="002F6414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6414">
        <w:rPr>
          <w:rFonts w:ascii="Times New Roman" w:hAnsi="Times New Roman" w:cs="Times New Roman"/>
          <w:sz w:val="28"/>
          <w:szCs w:val="28"/>
        </w:rPr>
        <w:t>Плани населених пунктів та архітектурних споруд</w:t>
      </w:r>
      <w:r w:rsidR="00EE10E8" w:rsidRPr="002F6414">
        <w:rPr>
          <w:rFonts w:ascii="Times New Roman" w:hAnsi="Times New Roman" w:cs="Times New Roman"/>
          <w:sz w:val="28"/>
          <w:szCs w:val="28"/>
        </w:rPr>
        <w:t xml:space="preserve"> в Україні з кінця Х</w:t>
      </w:r>
      <w:r w:rsidR="00EE10E8" w:rsidRPr="002F64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E10E8" w:rsidRPr="002F6414">
        <w:rPr>
          <w:rFonts w:ascii="Times New Roman" w:hAnsi="Times New Roman" w:cs="Times New Roman"/>
          <w:sz w:val="28"/>
          <w:szCs w:val="28"/>
        </w:rPr>
        <w:t>ІІІ – початку ХХ ст.</w:t>
      </w:r>
      <w:r w:rsidRPr="002F64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2ABB" w:rsidRPr="002F6414" w:rsidRDefault="00192ABB" w:rsidP="002F6414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6414">
        <w:rPr>
          <w:rFonts w:ascii="Times New Roman" w:hAnsi="Times New Roman" w:cs="Times New Roman"/>
          <w:sz w:val="28"/>
          <w:szCs w:val="28"/>
        </w:rPr>
        <w:lastRenderedPageBreak/>
        <w:t>Видатні українські архітектори.</w:t>
      </w:r>
    </w:p>
    <w:p w:rsidR="00192ABB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Транспортні засоби і шляхи сполучення в українців Карпатського регіону.</w:t>
      </w:r>
    </w:p>
    <w:p w:rsidR="00EE10E8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Водний транспорт</w:t>
      </w:r>
      <w:r w:rsidR="00EE10E8" w:rsidRPr="0054367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українців</w:t>
      </w:r>
      <w:r w:rsidRPr="0054367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</w:p>
    <w:p w:rsidR="00192ABB" w:rsidRPr="00543678" w:rsidRDefault="00EE10E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color w:val="000000"/>
          <w:spacing w:val="-5"/>
          <w:sz w:val="28"/>
          <w:szCs w:val="28"/>
        </w:rPr>
        <w:t>Традиційний с</w:t>
      </w:r>
      <w:r w:rsidR="00192ABB" w:rsidRPr="00543678">
        <w:rPr>
          <w:rFonts w:ascii="Times New Roman" w:hAnsi="Times New Roman" w:cs="Times New Roman"/>
          <w:color w:val="000000"/>
          <w:spacing w:val="-5"/>
          <w:sz w:val="28"/>
          <w:szCs w:val="28"/>
        </w:rPr>
        <w:t>ухопутний транспорт</w:t>
      </w:r>
      <w:r w:rsidRPr="0054367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українців Карпат</w:t>
      </w:r>
      <w:r w:rsidR="00192ABB" w:rsidRPr="00543678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EE10E8" w:rsidRPr="00543678" w:rsidRDefault="00EE10E8" w:rsidP="00543678">
      <w:pPr>
        <w:pStyle w:val="1"/>
        <w:numPr>
          <w:ilvl w:val="0"/>
          <w:numId w:val="1"/>
        </w:numPr>
        <w:spacing w:line="360" w:lineRule="auto"/>
        <w:ind w:left="284" w:right="45" w:hanging="284"/>
        <w:rPr>
          <w:szCs w:val="28"/>
        </w:rPr>
      </w:pPr>
      <w:r w:rsidRPr="00543678">
        <w:rPr>
          <w:szCs w:val="28"/>
        </w:rPr>
        <w:t xml:space="preserve">Народне розуміння одягу, його функції та значення. </w:t>
      </w:r>
    </w:p>
    <w:p w:rsidR="00192ABB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Традиційний одяг</w:t>
      </w:r>
      <w:r w:rsidR="00EE10E8" w:rsidRPr="00543678">
        <w:rPr>
          <w:rFonts w:ascii="Times New Roman" w:hAnsi="Times New Roman" w:cs="Times New Roman"/>
          <w:sz w:val="28"/>
          <w:szCs w:val="28"/>
        </w:rPr>
        <w:t xml:space="preserve"> бойків</w:t>
      </w:r>
      <w:r w:rsidRPr="00543678">
        <w:rPr>
          <w:rFonts w:ascii="Times New Roman" w:hAnsi="Times New Roman" w:cs="Times New Roman"/>
          <w:sz w:val="28"/>
          <w:szCs w:val="28"/>
        </w:rPr>
        <w:t>.</w:t>
      </w:r>
    </w:p>
    <w:p w:rsidR="00EE10E8" w:rsidRPr="00543678" w:rsidRDefault="00EE10E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Традиційний одяг гуцулів.</w:t>
      </w:r>
    </w:p>
    <w:p w:rsidR="00EE10E8" w:rsidRPr="00543678" w:rsidRDefault="00EE10E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Традиційний одяг лемків.</w:t>
      </w:r>
    </w:p>
    <w:p w:rsidR="00EE10E8" w:rsidRPr="00543678" w:rsidRDefault="00EE10E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Традиційний одяг </w:t>
      </w:r>
      <w:proofErr w:type="spellStart"/>
      <w:r w:rsidRPr="00543678">
        <w:rPr>
          <w:rFonts w:ascii="Times New Roman" w:hAnsi="Times New Roman" w:cs="Times New Roman"/>
          <w:sz w:val="28"/>
          <w:szCs w:val="28"/>
        </w:rPr>
        <w:t>покутян</w:t>
      </w:r>
      <w:proofErr w:type="spellEnd"/>
      <w:r w:rsidRPr="00543678">
        <w:rPr>
          <w:rFonts w:ascii="Times New Roman" w:hAnsi="Times New Roman" w:cs="Times New Roman"/>
          <w:sz w:val="28"/>
          <w:szCs w:val="28"/>
        </w:rPr>
        <w:t>.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5" w:hanging="284"/>
        <w:rPr>
          <w:szCs w:val="28"/>
        </w:rPr>
      </w:pPr>
      <w:r w:rsidRPr="00543678">
        <w:rPr>
          <w:szCs w:val="28"/>
        </w:rPr>
        <w:t xml:space="preserve">Традиційний одяг Північних районів України. </w:t>
      </w:r>
    </w:p>
    <w:p w:rsidR="00192ABB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5" w:hanging="284"/>
        <w:rPr>
          <w:szCs w:val="28"/>
        </w:rPr>
      </w:pPr>
      <w:r w:rsidRPr="00543678">
        <w:rPr>
          <w:szCs w:val="28"/>
        </w:rPr>
        <w:t>Традиційне вбрання Центрально-Східної і Південної України.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Історія української традиційної їжі.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Витоки і традиції української кухні.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Регіональні особливості харчування українців.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Заготівля і виробництво продуктів харчування в селянському господарстві.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 Режим харчування в </w:t>
      </w:r>
      <w:r w:rsidR="00543678" w:rsidRPr="00543678">
        <w:rPr>
          <w:szCs w:val="28"/>
        </w:rPr>
        <w:t xml:space="preserve">українській </w:t>
      </w:r>
      <w:r w:rsidRPr="00543678">
        <w:rPr>
          <w:szCs w:val="28"/>
        </w:rPr>
        <w:t xml:space="preserve">селянській сім’ї.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Щоденна їжа та їх приготування. Рецепти. Святкові страви. </w:t>
      </w:r>
    </w:p>
    <w:p w:rsidR="00543678" w:rsidRPr="00543678" w:rsidRDefault="00543678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Їжа в сімейних обрядах.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Сучасне повсякденне харчування. </w:t>
      </w:r>
      <w:r w:rsidR="00543678" w:rsidRPr="00543678">
        <w:rPr>
          <w:szCs w:val="28"/>
        </w:rPr>
        <w:t>Рецепти.</w:t>
      </w:r>
    </w:p>
    <w:p w:rsidR="00543678" w:rsidRPr="00543678" w:rsidRDefault="0054367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Традиційна їжа бойків (галицька і закарпатська частина).</w:t>
      </w:r>
    </w:p>
    <w:p w:rsidR="00543678" w:rsidRPr="00543678" w:rsidRDefault="0054367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Традиційна їжа гуцулів (галицька, закарпатська і буковинська частина).</w:t>
      </w:r>
    </w:p>
    <w:p w:rsidR="00192ABB" w:rsidRPr="00543678" w:rsidRDefault="00543678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Традиційна їжа </w:t>
      </w:r>
      <w:proofErr w:type="spellStart"/>
      <w:r w:rsidRPr="00543678">
        <w:rPr>
          <w:szCs w:val="28"/>
        </w:rPr>
        <w:t>покутян</w:t>
      </w:r>
      <w:proofErr w:type="spellEnd"/>
      <w:r w:rsidRPr="00543678">
        <w:rPr>
          <w:szCs w:val="28"/>
        </w:rPr>
        <w:t>.</w:t>
      </w:r>
    </w:p>
    <w:p w:rsidR="00543678" w:rsidRPr="00543678" w:rsidRDefault="00543678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Традиційна їжа лемків.</w:t>
      </w:r>
    </w:p>
    <w:p w:rsidR="00192ABB" w:rsidRPr="00543678" w:rsidRDefault="0054367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 xml:space="preserve"> Посуд і предмети побуту гуцулів, бойків, лемків. Порівняльний аналіз.</w:t>
      </w:r>
    </w:p>
    <w:p w:rsidR="00192ABB" w:rsidRPr="00543678" w:rsidRDefault="00192ABB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Традиційні промисли і ремесла</w:t>
      </w:r>
      <w:r w:rsidR="00543678" w:rsidRPr="00543678">
        <w:rPr>
          <w:rFonts w:ascii="Times New Roman" w:hAnsi="Times New Roman" w:cs="Times New Roman"/>
          <w:sz w:val="28"/>
          <w:szCs w:val="28"/>
        </w:rPr>
        <w:t xml:space="preserve"> гуцулів</w:t>
      </w:r>
      <w:r w:rsidRPr="00543678">
        <w:rPr>
          <w:rFonts w:ascii="Times New Roman" w:hAnsi="Times New Roman" w:cs="Times New Roman"/>
          <w:sz w:val="28"/>
          <w:szCs w:val="28"/>
        </w:rPr>
        <w:t>.</w:t>
      </w:r>
    </w:p>
    <w:p w:rsidR="00543678" w:rsidRPr="00543678" w:rsidRDefault="00543678" w:rsidP="00543678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43678">
        <w:rPr>
          <w:rFonts w:ascii="Times New Roman" w:hAnsi="Times New Roman" w:cs="Times New Roman"/>
          <w:sz w:val="28"/>
          <w:szCs w:val="28"/>
        </w:rPr>
        <w:t>Традиційні промисли і ремесла бойків.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 xml:space="preserve">Особливості виникнення </w:t>
      </w:r>
      <w:proofErr w:type="spellStart"/>
      <w:r w:rsidR="00543678" w:rsidRPr="00543678">
        <w:rPr>
          <w:szCs w:val="28"/>
        </w:rPr>
        <w:t>ремесел</w:t>
      </w:r>
      <w:r w:rsidRPr="00543678">
        <w:rPr>
          <w:szCs w:val="28"/>
        </w:rPr>
        <w:t>на</w:t>
      </w:r>
      <w:proofErr w:type="spellEnd"/>
      <w:r w:rsidRPr="00543678">
        <w:rPr>
          <w:szCs w:val="28"/>
        </w:rPr>
        <w:t xml:space="preserve"> теренах Українських Карпат.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Солеварна і нафтова промисловість</w:t>
      </w:r>
      <w:r w:rsidR="00543678" w:rsidRPr="00543678">
        <w:rPr>
          <w:szCs w:val="28"/>
        </w:rPr>
        <w:t xml:space="preserve"> в Карпатському регіоні</w:t>
      </w:r>
      <w:r w:rsidRPr="00543678">
        <w:rPr>
          <w:szCs w:val="28"/>
        </w:rPr>
        <w:t xml:space="preserve">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Деревообробні промисли</w:t>
      </w:r>
      <w:r w:rsidR="00543678" w:rsidRPr="00543678">
        <w:rPr>
          <w:szCs w:val="28"/>
        </w:rPr>
        <w:t xml:space="preserve"> в Карпатах</w:t>
      </w:r>
      <w:r w:rsidRPr="00543678">
        <w:rPr>
          <w:szCs w:val="28"/>
        </w:rPr>
        <w:t xml:space="preserve">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Обробка шкіри</w:t>
      </w:r>
      <w:r w:rsidR="00543678" w:rsidRPr="00543678">
        <w:rPr>
          <w:szCs w:val="28"/>
        </w:rPr>
        <w:t xml:space="preserve"> в бойків, лемків, гуцулів, </w:t>
      </w:r>
      <w:proofErr w:type="spellStart"/>
      <w:r w:rsidR="00543678" w:rsidRPr="00543678">
        <w:rPr>
          <w:szCs w:val="28"/>
        </w:rPr>
        <w:t>покутян</w:t>
      </w:r>
      <w:proofErr w:type="spellEnd"/>
      <w:r w:rsidRPr="00543678">
        <w:rPr>
          <w:szCs w:val="28"/>
        </w:rPr>
        <w:t xml:space="preserve">. </w:t>
      </w:r>
    </w:p>
    <w:p w:rsidR="00543678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Ковальство</w:t>
      </w:r>
      <w:r w:rsidR="00543678" w:rsidRPr="00543678">
        <w:rPr>
          <w:szCs w:val="28"/>
        </w:rPr>
        <w:t xml:space="preserve"> на тер</w:t>
      </w:r>
      <w:bookmarkStart w:id="0" w:name="_GoBack"/>
      <w:bookmarkEnd w:id="0"/>
      <w:r w:rsidR="00543678" w:rsidRPr="00543678">
        <w:rPr>
          <w:szCs w:val="28"/>
        </w:rPr>
        <w:t>енах Українських Карпат</w:t>
      </w:r>
      <w:r w:rsidRPr="00543678">
        <w:rPr>
          <w:szCs w:val="28"/>
        </w:rPr>
        <w:t xml:space="preserve">. Обробка металів. </w:t>
      </w:r>
    </w:p>
    <w:p w:rsidR="00192ABB" w:rsidRPr="00543678" w:rsidRDefault="00192ABB" w:rsidP="00543678">
      <w:pPr>
        <w:pStyle w:val="1"/>
        <w:numPr>
          <w:ilvl w:val="0"/>
          <w:numId w:val="1"/>
        </w:numPr>
        <w:spacing w:line="360" w:lineRule="auto"/>
        <w:ind w:left="284" w:right="43" w:hanging="284"/>
        <w:rPr>
          <w:szCs w:val="28"/>
        </w:rPr>
      </w:pPr>
      <w:r w:rsidRPr="00543678">
        <w:rPr>
          <w:szCs w:val="28"/>
        </w:rPr>
        <w:t>Бджільництво і рільництво</w:t>
      </w:r>
      <w:r w:rsidR="00543678" w:rsidRPr="00543678">
        <w:rPr>
          <w:szCs w:val="28"/>
        </w:rPr>
        <w:t xml:space="preserve"> в українців Карпат</w:t>
      </w:r>
      <w:r w:rsidRPr="00543678">
        <w:rPr>
          <w:szCs w:val="28"/>
        </w:rPr>
        <w:t>.</w:t>
      </w:r>
    </w:p>
    <w:sectPr w:rsidR="00192ABB" w:rsidRPr="00543678" w:rsidSect="002F6414">
      <w:pgSz w:w="11906" w:h="16838"/>
      <w:pgMar w:top="850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04B"/>
    <w:multiLevelType w:val="hybridMultilevel"/>
    <w:tmpl w:val="7512D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8BB"/>
    <w:multiLevelType w:val="hybridMultilevel"/>
    <w:tmpl w:val="63A66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8B5"/>
    <w:rsid w:val="00192ABB"/>
    <w:rsid w:val="002768B5"/>
    <w:rsid w:val="002F6414"/>
    <w:rsid w:val="00543678"/>
    <w:rsid w:val="005F1CEC"/>
    <w:rsid w:val="00864E66"/>
    <w:rsid w:val="00C97921"/>
    <w:rsid w:val="00EE1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ABB"/>
    <w:pPr>
      <w:ind w:left="720"/>
      <w:contextualSpacing/>
    </w:pPr>
  </w:style>
  <w:style w:type="paragraph" w:customStyle="1" w:styleId="1">
    <w:name w:val="Цитата1"/>
    <w:basedOn w:val="a"/>
    <w:rsid w:val="00192ABB"/>
    <w:pPr>
      <w:suppressAutoHyphens/>
      <w:spacing w:after="0" w:line="240" w:lineRule="auto"/>
      <w:ind w:left="-567" w:right="-908"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</dc:creator>
  <cp:keywords/>
  <dc:description/>
  <cp:lastModifiedBy>User</cp:lastModifiedBy>
  <cp:revision>3</cp:revision>
  <cp:lastPrinted>2017-12-11T21:08:00Z</cp:lastPrinted>
  <dcterms:created xsi:type="dcterms:W3CDTF">2017-05-16T18:55:00Z</dcterms:created>
  <dcterms:modified xsi:type="dcterms:W3CDTF">2017-12-11T21:08:00Z</dcterms:modified>
</cp:coreProperties>
</file>