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ABC" w:rsidRPr="00277ABC" w:rsidRDefault="00277ABC" w:rsidP="00277ABC">
      <w:pPr>
        <w:keepNext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35E3">
        <w:rPr>
          <w:b/>
          <w:bCs/>
          <w:sz w:val="28"/>
          <w:szCs w:val="28"/>
        </w:rPr>
        <w:t xml:space="preserve">         ТЕ</w:t>
      </w:r>
      <w:r w:rsidRPr="00277ABC">
        <w:rPr>
          <w:rFonts w:ascii="Times New Roman" w:hAnsi="Times New Roman" w:cs="Times New Roman"/>
          <w:b/>
          <w:bCs/>
          <w:sz w:val="28"/>
          <w:szCs w:val="28"/>
        </w:rPr>
        <w:t>МАТИКА МАГІСТЕРСЬКИХ РОБІТ</w:t>
      </w:r>
    </w:p>
    <w:p w:rsidR="00277ABC" w:rsidRPr="00277ABC" w:rsidRDefault="00277ABC" w:rsidP="00277ABC">
      <w:pPr>
        <w:keepNext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7ABC">
        <w:rPr>
          <w:rFonts w:ascii="Times New Roman" w:hAnsi="Times New Roman" w:cs="Times New Roman"/>
          <w:b/>
          <w:bCs/>
          <w:sz w:val="28"/>
          <w:szCs w:val="28"/>
        </w:rPr>
        <w:t>КАФЕДРИ  ЕТНОЛОГІЇ І АРХЕОЛОГІЇ  (2017-2018 н. р.)</w:t>
      </w:r>
    </w:p>
    <w:p w:rsidR="00277ABC" w:rsidRPr="00277ABC" w:rsidRDefault="00277ABC" w:rsidP="00277ABC">
      <w:pPr>
        <w:tabs>
          <w:tab w:val="left" w:pos="5990"/>
          <w:tab w:val="left" w:pos="6144"/>
          <w:tab w:val="center" w:pos="7569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7ABC">
        <w:rPr>
          <w:rFonts w:ascii="Times New Roman" w:hAnsi="Times New Roman" w:cs="Times New Roman"/>
          <w:b/>
          <w:bCs/>
          <w:sz w:val="28"/>
          <w:szCs w:val="28"/>
        </w:rPr>
        <w:t>денна  форма навчання</w:t>
      </w:r>
    </w:p>
    <w:p w:rsidR="00277ABC" w:rsidRPr="00277ABC" w:rsidRDefault="00277ABC" w:rsidP="00277ABC">
      <w:pPr>
        <w:tabs>
          <w:tab w:val="left" w:pos="5990"/>
          <w:tab w:val="left" w:pos="6144"/>
          <w:tab w:val="center" w:pos="7569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7ABC">
        <w:rPr>
          <w:rFonts w:ascii="Times New Roman" w:hAnsi="Times New Roman" w:cs="Times New Roman"/>
          <w:b/>
          <w:bCs/>
          <w:sz w:val="28"/>
          <w:szCs w:val="28"/>
        </w:rPr>
        <w:t>спеціальність «Історія та археологія. Етнологія»</w:t>
      </w:r>
    </w:p>
    <w:tbl>
      <w:tblPr>
        <w:tblW w:w="14453" w:type="dxa"/>
        <w:jc w:val="center"/>
        <w:tblInd w:w="-157" w:type="dxa"/>
        <w:tblLayout w:type="fixed"/>
        <w:tblLook w:val="0000"/>
      </w:tblPr>
      <w:tblGrid>
        <w:gridCol w:w="1040"/>
        <w:gridCol w:w="5450"/>
        <w:gridCol w:w="2410"/>
        <w:gridCol w:w="2796"/>
        <w:gridCol w:w="2757"/>
      </w:tblGrid>
      <w:tr w:rsidR="00277ABC" w:rsidRPr="00277ABC" w:rsidTr="000F6CB1">
        <w:trPr>
          <w:trHeight w:val="558"/>
          <w:jc w:val="center"/>
        </w:trPr>
        <w:tc>
          <w:tcPr>
            <w:tcW w:w="1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77ABC" w:rsidRPr="00277ABC" w:rsidRDefault="00277ABC" w:rsidP="00277A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A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n/</w:t>
            </w:r>
            <w:proofErr w:type="spellStart"/>
            <w:r w:rsidRPr="00277A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</w:t>
            </w:r>
            <w:proofErr w:type="spellEnd"/>
          </w:p>
        </w:tc>
        <w:tc>
          <w:tcPr>
            <w:tcW w:w="5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77ABC" w:rsidRPr="00277ABC" w:rsidRDefault="00277ABC" w:rsidP="00277A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A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77ABC" w:rsidRPr="00277ABC" w:rsidRDefault="00277ABC" w:rsidP="00277A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A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Прізвище студента</w:t>
            </w:r>
          </w:p>
        </w:tc>
        <w:tc>
          <w:tcPr>
            <w:tcW w:w="2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77ABC" w:rsidRPr="00277ABC" w:rsidRDefault="00277ABC" w:rsidP="00277A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A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Науковий керівник</w:t>
            </w:r>
          </w:p>
        </w:tc>
        <w:tc>
          <w:tcPr>
            <w:tcW w:w="2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77ABC" w:rsidRPr="00277ABC" w:rsidRDefault="00277ABC" w:rsidP="00277A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7A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Рецензент</w:t>
            </w:r>
          </w:p>
        </w:tc>
      </w:tr>
      <w:tr w:rsidR="00277ABC" w:rsidRPr="00277ABC" w:rsidTr="000F6CB1">
        <w:trPr>
          <w:trHeight w:val="320"/>
          <w:jc w:val="center"/>
        </w:trPr>
        <w:tc>
          <w:tcPr>
            <w:tcW w:w="1169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77ABC" w:rsidRPr="00277ABC" w:rsidRDefault="00C21850" w:rsidP="00C21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</w:t>
            </w:r>
            <w:r w:rsidR="00277ABC" w:rsidRPr="00277A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Магістерські роботи</w:t>
            </w:r>
          </w:p>
        </w:tc>
        <w:tc>
          <w:tcPr>
            <w:tcW w:w="2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77ABC" w:rsidRPr="00277ABC" w:rsidRDefault="00277ABC" w:rsidP="00277A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77ABC" w:rsidRPr="00277ABC" w:rsidTr="000F6CB1">
        <w:trPr>
          <w:trHeight w:val="1"/>
          <w:jc w:val="center"/>
        </w:trPr>
        <w:tc>
          <w:tcPr>
            <w:tcW w:w="1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77ABC" w:rsidRPr="00C21850" w:rsidRDefault="00277ABC" w:rsidP="00C21850">
            <w:pPr>
              <w:numPr>
                <w:ilvl w:val="0"/>
                <w:numId w:val="2"/>
              </w:numPr>
              <w:tabs>
                <w:tab w:val="clear" w:pos="1080"/>
                <w:tab w:val="left" w:pos="180"/>
                <w:tab w:val="num" w:pos="212"/>
                <w:tab w:val="left" w:pos="392"/>
                <w:tab w:val="left" w:pos="572"/>
              </w:tabs>
              <w:autoSpaceDE w:val="0"/>
              <w:autoSpaceDN w:val="0"/>
              <w:adjustRightInd w:val="0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77ABC" w:rsidRPr="00C21850" w:rsidRDefault="00C21850" w:rsidP="00C21850">
            <w:pPr>
              <w:tabs>
                <w:tab w:val="left" w:pos="38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1850">
              <w:rPr>
                <w:rFonts w:ascii="Times New Roman" w:hAnsi="Times New Roman" w:cs="Times New Roman"/>
                <w:sz w:val="28"/>
                <w:szCs w:val="28"/>
              </w:rPr>
              <w:t>Етнографічне розмежування населення Східного Карпатського регіону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77ABC" w:rsidRPr="00C21850" w:rsidRDefault="00C21850" w:rsidP="00C218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21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Барбарук</w:t>
            </w:r>
            <w:proofErr w:type="spellEnd"/>
            <w:r w:rsidRPr="00C21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Тетяна </w:t>
            </w:r>
          </w:p>
        </w:tc>
        <w:tc>
          <w:tcPr>
            <w:tcW w:w="2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77ABC" w:rsidRPr="00C21850" w:rsidRDefault="00C21850" w:rsidP="00C21850">
            <w:pPr>
              <w:tabs>
                <w:tab w:val="left" w:pos="2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r w:rsidRPr="00C21850">
              <w:rPr>
                <w:rFonts w:ascii="Times New Roman" w:hAnsi="Times New Roman" w:cs="Times New Roman"/>
                <w:sz w:val="28"/>
                <w:szCs w:val="28"/>
              </w:rPr>
              <w:t>Боян-Гладка С.П.</w:t>
            </w:r>
          </w:p>
        </w:tc>
        <w:tc>
          <w:tcPr>
            <w:tcW w:w="2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77ABC" w:rsidRPr="00C21850" w:rsidRDefault="00277ABC" w:rsidP="00C21850">
            <w:pPr>
              <w:tabs>
                <w:tab w:val="left" w:pos="2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ABC" w:rsidRPr="00277ABC" w:rsidTr="00C21850">
        <w:trPr>
          <w:trHeight w:val="930"/>
          <w:jc w:val="center"/>
        </w:trPr>
        <w:tc>
          <w:tcPr>
            <w:tcW w:w="1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77ABC" w:rsidRPr="00C21850" w:rsidRDefault="00277ABC" w:rsidP="00C21850">
            <w:pPr>
              <w:numPr>
                <w:ilvl w:val="0"/>
                <w:numId w:val="2"/>
              </w:numPr>
              <w:tabs>
                <w:tab w:val="clear" w:pos="1080"/>
                <w:tab w:val="left" w:pos="180"/>
                <w:tab w:val="num" w:pos="212"/>
                <w:tab w:val="left" w:pos="392"/>
                <w:tab w:val="left" w:pos="572"/>
              </w:tabs>
              <w:autoSpaceDE w:val="0"/>
              <w:autoSpaceDN w:val="0"/>
              <w:adjustRightInd w:val="0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ABC" w:rsidRPr="00C21850" w:rsidRDefault="00277ABC" w:rsidP="00C21850">
            <w:pPr>
              <w:tabs>
                <w:tab w:val="num" w:pos="212"/>
                <w:tab w:val="left" w:pos="392"/>
                <w:tab w:val="left" w:pos="572"/>
              </w:tabs>
              <w:spacing w:after="0" w:line="360" w:lineRule="auto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77ABC" w:rsidRPr="00C21850" w:rsidRDefault="00C21850" w:rsidP="00C218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1850">
              <w:rPr>
                <w:rFonts w:ascii="Times New Roman" w:hAnsi="Times New Roman" w:cs="Times New Roman"/>
                <w:sz w:val="28"/>
                <w:szCs w:val="28"/>
              </w:rPr>
              <w:t>Лісосплавний промисел на Гуцульщині (поч. ХІХ – д. п. ХХ ст.)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77ABC" w:rsidRPr="00C21850" w:rsidRDefault="00C21850" w:rsidP="00C218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21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Мицканюк</w:t>
            </w:r>
            <w:proofErr w:type="spellEnd"/>
            <w:r w:rsidRPr="00C21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Олексій</w:t>
            </w:r>
          </w:p>
          <w:p w:rsidR="00C21850" w:rsidRPr="00C21850" w:rsidRDefault="00C21850" w:rsidP="00C218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77ABC" w:rsidRPr="00C21850" w:rsidRDefault="00C21850" w:rsidP="00C218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r w:rsidRPr="00C21850">
              <w:rPr>
                <w:rFonts w:ascii="Times New Roman" w:hAnsi="Times New Roman" w:cs="Times New Roman"/>
                <w:sz w:val="28"/>
                <w:szCs w:val="28"/>
              </w:rPr>
              <w:t>Боян-Гладка С.П.</w:t>
            </w:r>
          </w:p>
        </w:tc>
        <w:tc>
          <w:tcPr>
            <w:tcW w:w="2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77ABC" w:rsidRPr="00C21850" w:rsidRDefault="00277ABC" w:rsidP="00C218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ABC" w:rsidRPr="00277ABC" w:rsidTr="000F6CB1">
        <w:trPr>
          <w:trHeight w:val="779"/>
          <w:jc w:val="center"/>
        </w:trPr>
        <w:tc>
          <w:tcPr>
            <w:tcW w:w="1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77ABC" w:rsidRPr="00C21850" w:rsidRDefault="00277ABC" w:rsidP="00C21850">
            <w:pPr>
              <w:numPr>
                <w:ilvl w:val="0"/>
                <w:numId w:val="2"/>
              </w:numPr>
              <w:tabs>
                <w:tab w:val="clear" w:pos="1080"/>
                <w:tab w:val="left" w:pos="180"/>
                <w:tab w:val="num" w:pos="212"/>
                <w:tab w:val="left" w:pos="392"/>
                <w:tab w:val="left" w:pos="572"/>
              </w:tabs>
              <w:autoSpaceDE w:val="0"/>
              <w:autoSpaceDN w:val="0"/>
              <w:adjustRightInd w:val="0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77ABC" w:rsidRPr="00C21850" w:rsidRDefault="00C21850" w:rsidP="00C218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1850">
              <w:rPr>
                <w:rFonts w:ascii="Times New Roman" w:hAnsi="Times New Roman" w:cs="Times New Roman"/>
                <w:sz w:val="28"/>
                <w:szCs w:val="28"/>
              </w:rPr>
              <w:t>Особливості знакової символіки в традиційній культурі Галицького Опілля (від найдавніших часів до початку ХХ ст.)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77ABC" w:rsidRPr="00C21850" w:rsidRDefault="00C21850" w:rsidP="00C218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21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Прунько</w:t>
            </w:r>
            <w:proofErr w:type="spellEnd"/>
            <w:r w:rsidRPr="00C21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Ігор</w:t>
            </w:r>
          </w:p>
        </w:tc>
        <w:tc>
          <w:tcPr>
            <w:tcW w:w="2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77ABC" w:rsidRPr="00C21850" w:rsidRDefault="00C21850" w:rsidP="00C21850">
            <w:pPr>
              <w:tabs>
                <w:tab w:val="left" w:pos="2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r w:rsidRPr="00C21850">
              <w:rPr>
                <w:rFonts w:ascii="Times New Roman" w:hAnsi="Times New Roman" w:cs="Times New Roman"/>
                <w:sz w:val="28"/>
                <w:szCs w:val="28"/>
              </w:rPr>
              <w:t>Боян-Гладка С.П.</w:t>
            </w:r>
          </w:p>
        </w:tc>
        <w:tc>
          <w:tcPr>
            <w:tcW w:w="2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77ABC" w:rsidRPr="00C21850" w:rsidRDefault="00277ABC" w:rsidP="00C21850">
            <w:pPr>
              <w:tabs>
                <w:tab w:val="left" w:pos="2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ABC" w:rsidRPr="00277ABC" w:rsidTr="000F6CB1">
        <w:trPr>
          <w:trHeight w:val="779"/>
          <w:jc w:val="center"/>
        </w:trPr>
        <w:tc>
          <w:tcPr>
            <w:tcW w:w="1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77ABC" w:rsidRPr="00C21850" w:rsidRDefault="00277ABC" w:rsidP="00C21850">
            <w:pPr>
              <w:numPr>
                <w:ilvl w:val="0"/>
                <w:numId w:val="2"/>
              </w:numPr>
              <w:tabs>
                <w:tab w:val="clear" w:pos="1080"/>
                <w:tab w:val="left" w:pos="180"/>
                <w:tab w:val="num" w:pos="212"/>
                <w:tab w:val="left" w:pos="392"/>
                <w:tab w:val="left" w:pos="572"/>
              </w:tabs>
              <w:autoSpaceDE w:val="0"/>
              <w:autoSpaceDN w:val="0"/>
              <w:adjustRightInd w:val="0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77ABC" w:rsidRPr="00C21850" w:rsidRDefault="00C21850" w:rsidP="00C218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Родинні коломийки у народній творчості гуцулів (кін. ХІХ – поч. ХХІ ст.)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77ABC" w:rsidRPr="00C21850" w:rsidRDefault="00C21850" w:rsidP="00C218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Борович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Олег</w:t>
            </w:r>
          </w:p>
        </w:tc>
        <w:tc>
          <w:tcPr>
            <w:tcW w:w="2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77ABC" w:rsidRPr="00C21850" w:rsidRDefault="00C21850" w:rsidP="00C21850">
            <w:pPr>
              <w:tabs>
                <w:tab w:val="left" w:pos="2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доц. Солонець І.Ф.</w:t>
            </w:r>
          </w:p>
        </w:tc>
        <w:tc>
          <w:tcPr>
            <w:tcW w:w="2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77ABC" w:rsidRPr="00C21850" w:rsidRDefault="00277ABC" w:rsidP="00C21850">
            <w:pPr>
              <w:tabs>
                <w:tab w:val="left" w:pos="2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ABC" w:rsidRPr="00277ABC" w:rsidTr="000F6CB1">
        <w:trPr>
          <w:trHeight w:val="779"/>
          <w:jc w:val="center"/>
        </w:trPr>
        <w:tc>
          <w:tcPr>
            <w:tcW w:w="1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77ABC" w:rsidRPr="00C21850" w:rsidRDefault="00277ABC" w:rsidP="00C21850">
            <w:pPr>
              <w:numPr>
                <w:ilvl w:val="0"/>
                <w:numId w:val="2"/>
              </w:numPr>
              <w:tabs>
                <w:tab w:val="clear" w:pos="1080"/>
                <w:tab w:val="left" w:pos="180"/>
                <w:tab w:val="num" w:pos="212"/>
                <w:tab w:val="left" w:pos="392"/>
                <w:tab w:val="left" w:pos="572"/>
              </w:tabs>
              <w:autoSpaceDE w:val="0"/>
              <w:autoSpaceDN w:val="0"/>
              <w:adjustRightInd w:val="0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77ABC" w:rsidRPr="00C21850" w:rsidRDefault="00C21850" w:rsidP="00C218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Традиційна обробка металу на Гуцульщині (кін. ХІХ – п. п. ХХ ст.)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77ABC" w:rsidRPr="00C21850" w:rsidRDefault="00C21850" w:rsidP="00C218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Оршуляк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Володимир</w:t>
            </w:r>
          </w:p>
        </w:tc>
        <w:tc>
          <w:tcPr>
            <w:tcW w:w="2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77ABC" w:rsidRPr="00C21850" w:rsidRDefault="00C21850" w:rsidP="00C21850">
            <w:pPr>
              <w:tabs>
                <w:tab w:val="left" w:pos="2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доц. Солонець І.Ф.</w:t>
            </w:r>
          </w:p>
        </w:tc>
        <w:tc>
          <w:tcPr>
            <w:tcW w:w="2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77ABC" w:rsidRPr="00C21850" w:rsidRDefault="00277ABC" w:rsidP="00C21850">
            <w:pPr>
              <w:tabs>
                <w:tab w:val="left" w:pos="2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ABC" w:rsidRPr="00277ABC" w:rsidTr="000F6CB1">
        <w:trPr>
          <w:trHeight w:val="779"/>
          <w:jc w:val="center"/>
        </w:trPr>
        <w:tc>
          <w:tcPr>
            <w:tcW w:w="1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77ABC" w:rsidRPr="00C21850" w:rsidRDefault="00277ABC" w:rsidP="00C21850">
            <w:pPr>
              <w:numPr>
                <w:ilvl w:val="0"/>
                <w:numId w:val="2"/>
              </w:numPr>
              <w:tabs>
                <w:tab w:val="clear" w:pos="1080"/>
                <w:tab w:val="left" w:pos="180"/>
                <w:tab w:val="num" w:pos="212"/>
                <w:tab w:val="left" w:pos="392"/>
                <w:tab w:val="left" w:pos="572"/>
              </w:tabs>
              <w:autoSpaceDE w:val="0"/>
              <w:autoSpaceDN w:val="0"/>
              <w:adjustRightInd w:val="0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77ABC" w:rsidRPr="00C21850" w:rsidRDefault="00C21850" w:rsidP="00C218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Німецька окупація в історичній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пам</w:t>
            </w:r>
            <w:proofErr w:type="spellEnd"/>
            <w:r w:rsidRPr="00C218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яті </w:t>
            </w:r>
            <w:r w:rsidR="003856DB">
              <w:rPr>
                <w:rFonts w:ascii="Times New Roman" w:hAnsi="Times New Roman" w:cs="Times New Roman"/>
                <w:sz w:val="28"/>
                <w:szCs w:val="28"/>
              </w:rPr>
              <w:t>українців Галичини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77ABC" w:rsidRPr="00C21850" w:rsidRDefault="00C21850" w:rsidP="00C218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Сагайдачка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</w:t>
            </w:r>
          </w:p>
        </w:tc>
        <w:tc>
          <w:tcPr>
            <w:tcW w:w="2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77ABC" w:rsidRPr="00C21850" w:rsidRDefault="00C21850" w:rsidP="00C21850">
            <w:pPr>
              <w:tabs>
                <w:tab w:val="left" w:pos="2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Костючок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П.Л.</w:t>
            </w:r>
          </w:p>
        </w:tc>
        <w:tc>
          <w:tcPr>
            <w:tcW w:w="2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77ABC" w:rsidRPr="00C21850" w:rsidRDefault="00277ABC" w:rsidP="00C21850">
            <w:pPr>
              <w:tabs>
                <w:tab w:val="left" w:pos="2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ABC" w:rsidRPr="00277ABC" w:rsidTr="000F6CB1">
        <w:trPr>
          <w:trHeight w:val="779"/>
          <w:jc w:val="center"/>
        </w:trPr>
        <w:tc>
          <w:tcPr>
            <w:tcW w:w="1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77ABC" w:rsidRPr="00C21850" w:rsidRDefault="00277ABC" w:rsidP="00C21850">
            <w:pPr>
              <w:numPr>
                <w:ilvl w:val="0"/>
                <w:numId w:val="2"/>
              </w:numPr>
              <w:tabs>
                <w:tab w:val="clear" w:pos="1080"/>
                <w:tab w:val="left" w:pos="180"/>
                <w:tab w:val="num" w:pos="212"/>
                <w:tab w:val="left" w:pos="392"/>
                <w:tab w:val="left" w:pos="572"/>
              </w:tabs>
              <w:autoSpaceDE w:val="0"/>
              <w:autoSpaceDN w:val="0"/>
              <w:adjustRightInd w:val="0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77ABC" w:rsidRPr="00C21850" w:rsidRDefault="003856DB" w:rsidP="00C218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Господарська життєдіяльність Гуцулів д. п. ХХ – поч. ХХІ ст. 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77ABC" w:rsidRPr="00C21850" w:rsidRDefault="00C21850" w:rsidP="00C218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Ленів Андрій</w:t>
            </w:r>
          </w:p>
        </w:tc>
        <w:tc>
          <w:tcPr>
            <w:tcW w:w="2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77ABC" w:rsidRPr="00C21850" w:rsidRDefault="00C21850" w:rsidP="00C21850">
            <w:pPr>
              <w:tabs>
                <w:tab w:val="left" w:pos="2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Костючок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П.Л.</w:t>
            </w:r>
          </w:p>
        </w:tc>
        <w:tc>
          <w:tcPr>
            <w:tcW w:w="2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77ABC" w:rsidRPr="00C21850" w:rsidRDefault="00277ABC" w:rsidP="00C21850">
            <w:pPr>
              <w:tabs>
                <w:tab w:val="left" w:pos="2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ABC" w:rsidRPr="00277ABC" w:rsidTr="000F6CB1">
        <w:trPr>
          <w:trHeight w:val="779"/>
          <w:jc w:val="center"/>
        </w:trPr>
        <w:tc>
          <w:tcPr>
            <w:tcW w:w="1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77ABC" w:rsidRPr="00C21850" w:rsidRDefault="00277ABC" w:rsidP="00C21850">
            <w:pPr>
              <w:numPr>
                <w:ilvl w:val="0"/>
                <w:numId w:val="2"/>
              </w:numPr>
              <w:tabs>
                <w:tab w:val="clear" w:pos="1080"/>
                <w:tab w:val="left" w:pos="180"/>
                <w:tab w:val="num" w:pos="212"/>
                <w:tab w:val="left" w:pos="392"/>
                <w:tab w:val="left" w:pos="572"/>
              </w:tabs>
              <w:autoSpaceDE w:val="0"/>
              <w:autoSpaceDN w:val="0"/>
              <w:adjustRightInd w:val="0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77ABC" w:rsidRPr="00C21850" w:rsidRDefault="003856DB" w:rsidP="00C218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Ініціації на Покутті та Гуцульщині в ХІХ–ХХІ ст. 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77ABC" w:rsidRPr="00C21850" w:rsidRDefault="00C21850" w:rsidP="00C218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Зубик Любомир</w:t>
            </w:r>
          </w:p>
        </w:tc>
        <w:tc>
          <w:tcPr>
            <w:tcW w:w="2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77ABC" w:rsidRPr="00C21850" w:rsidRDefault="00C21850" w:rsidP="00C21850">
            <w:pPr>
              <w:tabs>
                <w:tab w:val="left" w:pos="2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Костючок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П.Л.</w:t>
            </w:r>
          </w:p>
        </w:tc>
        <w:tc>
          <w:tcPr>
            <w:tcW w:w="2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77ABC" w:rsidRPr="00C21850" w:rsidRDefault="00277ABC" w:rsidP="00C21850">
            <w:pPr>
              <w:tabs>
                <w:tab w:val="left" w:pos="2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ABC" w:rsidRPr="00277ABC" w:rsidTr="000F6CB1">
        <w:trPr>
          <w:trHeight w:val="779"/>
          <w:jc w:val="center"/>
        </w:trPr>
        <w:tc>
          <w:tcPr>
            <w:tcW w:w="1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77ABC" w:rsidRPr="00C21850" w:rsidRDefault="00277ABC" w:rsidP="00C21850">
            <w:pPr>
              <w:numPr>
                <w:ilvl w:val="0"/>
                <w:numId w:val="2"/>
              </w:numPr>
              <w:tabs>
                <w:tab w:val="clear" w:pos="1080"/>
                <w:tab w:val="left" w:pos="180"/>
                <w:tab w:val="num" w:pos="212"/>
                <w:tab w:val="left" w:pos="392"/>
                <w:tab w:val="left" w:pos="572"/>
              </w:tabs>
              <w:autoSpaceDE w:val="0"/>
              <w:autoSpaceDN w:val="0"/>
              <w:adjustRightInd w:val="0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77ABC" w:rsidRPr="00C21850" w:rsidRDefault="003856DB" w:rsidP="00C218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Традиційні господарські заняття бойків в кінці ХІХ–ХХ ст.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77ABC" w:rsidRPr="00C21850" w:rsidRDefault="00C21850" w:rsidP="00C218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Іваницький Дмитро</w:t>
            </w:r>
          </w:p>
        </w:tc>
        <w:tc>
          <w:tcPr>
            <w:tcW w:w="2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77ABC" w:rsidRPr="00C21850" w:rsidRDefault="00C21850" w:rsidP="00C21850">
            <w:pPr>
              <w:tabs>
                <w:tab w:val="left" w:pos="2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Костючок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П.Л.</w:t>
            </w:r>
          </w:p>
        </w:tc>
        <w:tc>
          <w:tcPr>
            <w:tcW w:w="2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77ABC" w:rsidRPr="00C21850" w:rsidRDefault="00277ABC" w:rsidP="00C21850">
            <w:pPr>
              <w:tabs>
                <w:tab w:val="left" w:pos="2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ABC" w:rsidRPr="00277ABC" w:rsidTr="000F6CB1">
        <w:trPr>
          <w:trHeight w:val="779"/>
          <w:jc w:val="center"/>
        </w:trPr>
        <w:tc>
          <w:tcPr>
            <w:tcW w:w="1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77ABC" w:rsidRPr="00C21850" w:rsidRDefault="00277ABC" w:rsidP="00C21850">
            <w:pPr>
              <w:numPr>
                <w:ilvl w:val="0"/>
                <w:numId w:val="2"/>
              </w:numPr>
              <w:tabs>
                <w:tab w:val="clear" w:pos="1080"/>
                <w:tab w:val="left" w:pos="180"/>
                <w:tab w:val="num" w:pos="212"/>
                <w:tab w:val="left" w:pos="392"/>
                <w:tab w:val="left" w:pos="572"/>
              </w:tabs>
              <w:autoSpaceDE w:val="0"/>
              <w:autoSpaceDN w:val="0"/>
              <w:adjustRightInd w:val="0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77ABC" w:rsidRPr="00C21850" w:rsidRDefault="003856DB" w:rsidP="00C218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Традиційна повсякденна та обрядова їжа населення Західного Поділля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77ABC" w:rsidRPr="00C21850" w:rsidRDefault="00C21850" w:rsidP="00C218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Вітюк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Марія</w:t>
            </w:r>
          </w:p>
        </w:tc>
        <w:tc>
          <w:tcPr>
            <w:tcW w:w="2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77ABC" w:rsidRPr="00C21850" w:rsidRDefault="00C21850" w:rsidP="00C21850">
            <w:pPr>
              <w:tabs>
                <w:tab w:val="left" w:pos="2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Томенчук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Б.П.</w:t>
            </w:r>
          </w:p>
        </w:tc>
        <w:tc>
          <w:tcPr>
            <w:tcW w:w="2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77ABC" w:rsidRPr="00C21850" w:rsidRDefault="00277ABC" w:rsidP="00C21850">
            <w:pPr>
              <w:tabs>
                <w:tab w:val="left" w:pos="2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ABC" w:rsidRPr="00277ABC" w:rsidTr="000F6CB1">
        <w:trPr>
          <w:trHeight w:val="779"/>
          <w:jc w:val="center"/>
        </w:trPr>
        <w:tc>
          <w:tcPr>
            <w:tcW w:w="1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77ABC" w:rsidRPr="00C21850" w:rsidRDefault="00277ABC" w:rsidP="00C21850">
            <w:pPr>
              <w:numPr>
                <w:ilvl w:val="0"/>
                <w:numId w:val="2"/>
              </w:numPr>
              <w:tabs>
                <w:tab w:val="clear" w:pos="1080"/>
                <w:tab w:val="left" w:pos="180"/>
                <w:tab w:val="num" w:pos="212"/>
                <w:tab w:val="left" w:pos="392"/>
                <w:tab w:val="left" w:pos="572"/>
              </w:tabs>
              <w:autoSpaceDE w:val="0"/>
              <w:autoSpaceDN w:val="0"/>
              <w:adjustRightInd w:val="0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77ABC" w:rsidRPr="00C21850" w:rsidRDefault="003856DB" w:rsidP="00C218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Традиційна родинна обрядовість населення Львівського Опілля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77ABC" w:rsidRPr="00C21850" w:rsidRDefault="00C21850" w:rsidP="00C218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Іванців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Наталя</w:t>
            </w:r>
          </w:p>
        </w:tc>
        <w:tc>
          <w:tcPr>
            <w:tcW w:w="2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77ABC" w:rsidRPr="00C21850" w:rsidRDefault="00C21850" w:rsidP="00C21850">
            <w:pPr>
              <w:tabs>
                <w:tab w:val="left" w:pos="2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Сіреджук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П.С.</w:t>
            </w:r>
          </w:p>
        </w:tc>
        <w:tc>
          <w:tcPr>
            <w:tcW w:w="2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77ABC" w:rsidRPr="00C21850" w:rsidRDefault="00277ABC" w:rsidP="00C21850">
            <w:pPr>
              <w:tabs>
                <w:tab w:val="left" w:pos="2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ABC" w:rsidRPr="00277ABC" w:rsidTr="000F6CB1">
        <w:trPr>
          <w:trHeight w:val="779"/>
          <w:jc w:val="center"/>
        </w:trPr>
        <w:tc>
          <w:tcPr>
            <w:tcW w:w="1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77ABC" w:rsidRPr="00C21850" w:rsidRDefault="00277ABC" w:rsidP="00C21850">
            <w:pPr>
              <w:numPr>
                <w:ilvl w:val="0"/>
                <w:numId w:val="2"/>
              </w:numPr>
              <w:tabs>
                <w:tab w:val="clear" w:pos="1080"/>
                <w:tab w:val="left" w:pos="180"/>
                <w:tab w:val="num" w:pos="212"/>
                <w:tab w:val="left" w:pos="392"/>
                <w:tab w:val="left" w:pos="572"/>
              </w:tabs>
              <w:autoSpaceDE w:val="0"/>
              <w:autoSpaceDN w:val="0"/>
              <w:adjustRightInd w:val="0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77ABC" w:rsidRPr="00C21850" w:rsidRDefault="003856DB" w:rsidP="00C218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Традиційна різдвяно-новорічна  обрядовість Закарпатської Гуцульщини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77ABC" w:rsidRPr="00C21850" w:rsidRDefault="00C21850" w:rsidP="00C218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Андращук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Іван</w:t>
            </w:r>
          </w:p>
        </w:tc>
        <w:tc>
          <w:tcPr>
            <w:tcW w:w="2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77ABC" w:rsidRPr="00C21850" w:rsidRDefault="00C21850" w:rsidP="00C21850">
            <w:pPr>
              <w:tabs>
                <w:tab w:val="left" w:pos="2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Сіреджук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П.С.</w:t>
            </w:r>
          </w:p>
        </w:tc>
        <w:tc>
          <w:tcPr>
            <w:tcW w:w="2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77ABC" w:rsidRPr="00C21850" w:rsidRDefault="00277ABC" w:rsidP="00C21850">
            <w:pPr>
              <w:tabs>
                <w:tab w:val="left" w:pos="2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77ABC" w:rsidRPr="00C21850" w:rsidRDefault="00277ABC" w:rsidP="00277ABC">
      <w:pPr>
        <w:keepNext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7ABC" w:rsidRPr="00C21850" w:rsidRDefault="00277ABC" w:rsidP="00277ABC">
      <w:pPr>
        <w:keepNext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7ABC" w:rsidRPr="00277ABC" w:rsidRDefault="00277ABC" w:rsidP="00277ABC">
      <w:pPr>
        <w:tabs>
          <w:tab w:val="left" w:pos="720"/>
        </w:tabs>
        <w:autoSpaceDE w:val="0"/>
        <w:autoSpaceDN w:val="0"/>
        <w:adjustRightInd w:val="0"/>
        <w:spacing w:after="0"/>
        <w:ind w:firstLine="357"/>
        <w:rPr>
          <w:rFonts w:ascii="Times New Roman" w:hAnsi="Times New Roman" w:cs="Times New Roman"/>
          <w:b/>
          <w:bCs/>
          <w:sz w:val="28"/>
          <w:szCs w:val="28"/>
        </w:rPr>
      </w:pPr>
      <w:r w:rsidRPr="00277ABC">
        <w:rPr>
          <w:rFonts w:ascii="Times New Roman" w:hAnsi="Times New Roman" w:cs="Times New Roman"/>
          <w:b/>
          <w:bCs/>
          <w:sz w:val="28"/>
          <w:szCs w:val="28"/>
        </w:rPr>
        <w:t>Тематику заслухано і затверджено на засіданні кафедри етнології і археології</w:t>
      </w:r>
    </w:p>
    <w:p w:rsidR="00277ABC" w:rsidRPr="00277ABC" w:rsidRDefault="00277ABC" w:rsidP="00277ABC">
      <w:pPr>
        <w:tabs>
          <w:tab w:val="left" w:pos="720"/>
        </w:tabs>
        <w:autoSpaceDE w:val="0"/>
        <w:autoSpaceDN w:val="0"/>
        <w:adjustRightInd w:val="0"/>
        <w:spacing w:after="0"/>
        <w:ind w:firstLine="357"/>
        <w:rPr>
          <w:rFonts w:ascii="Times New Roman" w:hAnsi="Times New Roman" w:cs="Times New Roman"/>
          <w:b/>
          <w:bCs/>
          <w:sz w:val="28"/>
          <w:szCs w:val="28"/>
        </w:rPr>
      </w:pPr>
      <w:r w:rsidRPr="00277ABC">
        <w:rPr>
          <w:rFonts w:ascii="Times New Roman" w:hAnsi="Times New Roman" w:cs="Times New Roman"/>
          <w:b/>
          <w:bCs/>
          <w:sz w:val="28"/>
          <w:szCs w:val="28"/>
        </w:rPr>
        <w:t>(протокол №  від    201</w:t>
      </w: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277ABC">
        <w:rPr>
          <w:rFonts w:ascii="Times New Roman" w:hAnsi="Times New Roman" w:cs="Times New Roman"/>
          <w:b/>
          <w:bCs/>
          <w:sz w:val="28"/>
          <w:szCs w:val="28"/>
        </w:rPr>
        <w:t xml:space="preserve"> р.). </w:t>
      </w:r>
    </w:p>
    <w:p w:rsidR="00277ABC" w:rsidRPr="00277ABC" w:rsidRDefault="00277ABC" w:rsidP="00277ABC">
      <w:pPr>
        <w:keepNext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7ABC" w:rsidRPr="00277ABC" w:rsidRDefault="00277ABC" w:rsidP="00277ABC">
      <w:pPr>
        <w:tabs>
          <w:tab w:val="left" w:pos="720"/>
        </w:tabs>
        <w:autoSpaceDE w:val="0"/>
        <w:autoSpaceDN w:val="0"/>
        <w:adjustRightInd w:val="0"/>
        <w:spacing w:after="0"/>
        <w:ind w:firstLine="357"/>
        <w:rPr>
          <w:rFonts w:ascii="Times New Roman" w:hAnsi="Times New Roman" w:cs="Times New Roman"/>
          <w:b/>
          <w:bCs/>
          <w:sz w:val="28"/>
          <w:szCs w:val="28"/>
        </w:rPr>
      </w:pPr>
      <w:r w:rsidRPr="00277ABC">
        <w:rPr>
          <w:rFonts w:ascii="Times New Roman" w:hAnsi="Times New Roman" w:cs="Times New Roman"/>
          <w:b/>
          <w:bCs/>
          <w:sz w:val="28"/>
          <w:szCs w:val="28"/>
        </w:rPr>
        <w:t xml:space="preserve">Завідувач кафедри етнології і археології                                                           доц. </w:t>
      </w:r>
      <w:proofErr w:type="spellStart"/>
      <w:r w:rsidRPr="00277ABC">
        <w:rPr>
          <w:rFonts w:ascii="Times New Roman" w:hAnsi="Times New Roman" w:cs="Times New Roman"/>
          <w:b/>
          <w:bCs/>
          <w:sz w:val="28"/>
          <w:szCs w:val="28"/>
        </w:rPr>
        <w:t>Томенчук</w:t>
      </w:r>
      <w:proofErr w:type="spellEnd"/>
      <w:r w:rsidRPr="00277ABC">
        <w:rPr>
          <w:rFonts w:ascii="Times New Roman" w:hAnsi="Times New Roman" w:cs="Times New Roman"/>
          <w:b/>
          <w:bCs/>
          <w:sz w:val="28"/>
          <w:szCs w:val="28"/>
        </w:rPr>
        <w:t xml:space="preserve"> Б.П.        </w:t>
      </w:r>
    </w:p>
    <w:p w:rsidR="003856DB" w:rsidRDefault="003856DB" w:rsidP="00277ABC">
      <w:pPr>
        <w:keepNext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56DB" w:rsidRDefault="003856DB" w:rsidP="00277ABC">
      <w:pPr>
        <w:keepNext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56DB" w:rsidRDefault="003856DB" w:rsidP="00277ABC">
      <w:pPr>
        <w:keepNext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56DB" w:rsidRDefault="003856DB" w:rsidP="00277ABC">
      <w:pPr>
        <w:keepNext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56DB" w:rsidRDefault="003856DB" w:rsidP="00277ABC">
      <w:pPr>
        <w:keepNext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56DB" w:rsidRDefault="003856DB" w:rsidP="00277ABC">
      <w:pPr>
        <w:keepNext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56DB" w:rsidRDefault="003856DB" w:rsidP="00277ABC">
      <w:pPr>
        <w:keepNext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56DB" w:rsidRDefault="003856DB" w:rsidP="00277ABC">
      <w:pPr>
        <w:keepNext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56DB" w:rsidRDefault="003856DB" w:rsidP="00277ABC">
      <w:pPr>
        <w:keepNext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56DB" w:rsidRDefault="003856DB" w:rsidP="00277ABC">
      <w:pPr>
        <w:keepNext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56DB" w:rsidRDefault="003856DB" w:rsidP="00277ABC">
      <w:pPr>
        <w:keepNext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56DB" w:rsidRDefault="003856DB" w:rsidP="00277ABC">
      <w:pPr>
        <w:keepNext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56DB" w:rsidRDefault="003856DB" w:rsidP="00277ABC">
      <w:pPr>
        <w:keepNext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56DB" w:rsidRDefault="003856DB" w:rsidP="00277ABC">
      <w:pPr>
        <w:keepNext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56DB" w:rsidRDefault="003856DB" w:rsidP="00277ABC">
      <w:pPr>
        <w:keepNext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56DB" w:rsidRDefault="003856DB" w:rsidP="00277ABC">
      <w:pPr>
        <w:keepNext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56DB" w:rsidRDefault="003856DB" w:rsidP="00277ABC">
      <w:pPr>
        <w:keepNext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56DB" w:rsidRDefault="003856DB" w:rsidP="00277ABC">
      <w:pPr>
        <w:keepNext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56DB" w:rsidRDefault="003856DB" w:rsidP="00277ABC">
      <w:pPr>
        <w:keepNext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56DB" w:rsidRDefault="003856DB" w:rsidP="00277ABC">
      <w:pPr>
        <w:keepNext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56DB" w:rsidRDefault="003856DB" w:rsidP="00277ABC">
      <w:pPr>
        <w:keepNext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56DB" w:rsidRDefault="003856DB" w:rsidP="00277ABC">
      <w:pPr>
        <w:keepNext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56DB" w:rsidRDefault="003856DB" w:rsidP="00277ABC">
      <w:pPr>
        <w:keepNext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56DB" w:rsidRDefault="003856DB" w:rsidP="00277ABC">
      <w:pPr>
        <w:keepNext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56DB" w:rsidRDefault="003856DB" w:rsidP="00277ABC">
      <w:pPr>
        <w:keepNext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56DB" w:rsidRDefault="003856DB" w:rsidP="00277ABC">
      <w:pPr>
        <w:keepNext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56DB" w:rsidRDefault="003856DB" w:rsidP="00277ABC">
      <w:pPr>
        <w:keepNext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56DB" w:rsidRDefault="003856DB" w:rsidP="00277ABC">
      <w:pPr>
        <w:keepNext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56DB" w:rsidRDefault="003856DB" w:rsidP="00277ABC">
      <w:pPr>
        <w:keepNext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56DB" w:rsidRDefault="003856DB" w:rsidP="00277ABC">
      <w:pPr>
        <w:keepNext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7ABC" w:rsidRPr="00277ABC" w:rsidRDefault="00277ABC" w:rsidP="00277ABC">
      <w:pPr>
        <w:keepNext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7ABC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ТЕМАТИКА КУРСОВИХ РОБІТ</w:t>
      </w:r>
    </w:p>
    <w:p w:rsidR="00277ABC" w:rsidRPr="00277ABC" w:rsidRDefault="00277ABC" w:rsidP="00277ABC">
      <w:pPr>
        <w:keepNext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7ABC">
        <w:rPr>
          <w:rFonts w:ascii="Times New Roman" w:hAnsi="Times New Roman" w:cs="Times New Roman"/>
          <w:b/>
          <w:bCs/>
          <w:sz w:val="28"/>
          <w:szCs w:val="28"/>
        </w:rPr>
        <w:t>КАФЕДРИ  ЕТНОЛОГІЇ І АРХЕОЛОГІЇ  (201</w:t>
      </w: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277ABC">
        <w:rPr>
          <w:rFonts w:ascii="Times New Roman" w:hAnsi="Times New Roman" w:cs="Times New Roman"/>
          <w:b/>
          <w:bCs/>
          <w:sz w:val="28"/>
          <w:szCs w:val="28"/>
        </w:rPr>
        <w:t>-201</w:t>
      </w: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277ABC">
        <w:rPr>
          <w:rFonts w:ascii="Times New Roman" w:hAnsi="Times New Roman" w:cs="Times New Roman"/>
          <w:b/>
          <w:bCs/>
          <w:sz w:val="28"/>
          <w:szCs w:val="28"/>
        </w:rPr>
        <w:t xml:space="preserve"> н. р.)</w:t>
      </w:r>
    </w:p>
    <w:p w:rsidR="00277ABC" w:rsidRPr="00277ABC" w:rsidRDefault="00277ABC" w:rsidP="00277ABC">
      <w:pPr>
        <w:tabs>
          <w:tab w:val="left" w:pos="5990"/>
          <w:tab w:val="left" w:pos="6144"/>
          <w:tab w:val="center" w:pos="7569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7ABC">
        <w:rPr>
          <w:rFonts w:ascii="Times New Roman" w:hAnsi="Times New Roman" w:cs="Times New Roman"/>
          <w:b/>
          <w:bCs/>
          <w:sz w:val="28"/>
          <w:szCs w:val="28"/>
        </w:rPr>
        <w:t>денна  форма навчання</w:t>
      </w:r>
    </w:p>
    <w:p w:rsidR="00277ABC" w:rsidRPr="00277ABC" w:rsidRDefault="00277ABC" w:rsidP="00277ABC">
      <w:pPr>
        <w:tabs>
          <w:tab w:val="left" w:pos="5990"/>
          <w:tab w:val="left" w:pos="6144"/>
          <w:tab w:val="center" w:pos="7569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7ABC">
        <w:rPr>
          <w:rFonts w:ascii="Times New Roman" w:hAnsi="Times New Roman" w:cs="Times New Roman"/>
          <w:b/>
          <w:bCs/>
          <w:sz w:val="28"/>
          <w:szCs w:val="28"/>
        </w:rPr>
        <w:t>спеціальність «Етнологія»</w:t>
      </w:r>
    </w:p>
    <w:tbl>
      <w:tblPr>
        <w:tblW w:w="14453" w:type="dxa"/>
        <w:jc w:val="center"/>
        <w:tblInd w:w="-157" w:type="dxa"/>
        <w:tblLayout w:type="fixed"/>
        <w:tblLook w:val="0000"/>
      </w:tblPr>
      <w:tblGrid>
        <w:gridCol w:w="1040"/>
        <w:gridCol w:w="5450"/>
        <w:gridCol w:w="2410"/>
        <w:gridCol w:w="2796"/>
        <w:gridCol w:w="2757"/>
      </w:tblGrid>
      <w:tr w:rsidR="00277ABC" w:rsidRPr="00277ABC" w:rsidTr="000F6CB1">
        <w:trPr>
          <w:trHeight w:val="558"/>
          <w:jc w:val="center"/>
        </w:trPr>
        <w:tc>
          <w:tcPr>
            <w:tcW w:w="1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77ABC" w:rsidRPr="00277ABC" w:rsidRDefault="00277ABC" w:rsidP="00277A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A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n/</w:t>
            </w:r>
            <w:proofErr w:type="spellStart"/>
            <w:r w:rsidRPr="00277A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</w:t>
            </w:r>
            <w:proofErr w:type="spellEnd"/>
          </w:p>
        </w:tc>
        <w:tc>
          <w:tcPr>
            <w:tcW w:w="5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77ABC" w:rsidRPr="00277ABC" w:rsidRDefault="00277ABC" w:rsidP="00277A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A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77ABC" w:rsidRPr="00277ABC" w:rsidRDefault="00277ABC" w:rsidP="00277A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A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Прізвище студента</w:t>
            </w:r>
          </w:p>
        </w:tc>
        <w:tc>
          <w:tcPr>
            <w:tcW w:w="2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77ABC" w:rsidRPr="00277ABC" w:rsidRDefault="00277ABC" w:rsidP="00277A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A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Науковий керівник</w:t>
            </w:r>
          </w:p>
        </w:tc>
        <w:tc>
          <w:tcPr>
            <w:tcW w:w="2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77ABC" w:rsidRPr="00277ABC" w:rsidRDefault="00277ABC" w:rsidP="00277A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7A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Рецензент</w:t>
            </w:r>
          </w:p>
        </w:tc>
      </w:tr>
      <w:tr w:rsidR="003856DB" w:rsidRPr="00277ABC" w:rsidTr="000F6CB1">
        <w:trPr>
          <w:trHeight w:val="1"/>
          <w:jc w:val="center"/>
        </w:trPr>
        <w:tc>
          <w:tcPr>
            <w:tcW w:w="1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856DB" w:rsidRPr="00277ABC" w:rsidRDefault="00C1500A" w:rsidP="00277ABC">
            <w:pPr>
              <w:tabs>
                <w:tab w:val="left" w:pos="180"/>
                <w:tab w:val="left" w:pos="392"/>
                <w:tab w:val="left" w:pos="57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856DB" w:rsidRPr="00C21850" w:rsidRDefault="00C1500A" w:rsidP="006C6185">
            <w:pPr>
              <w:tabs>
                <w:tab w:val="left" w:pos="38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Історіографія з проблеми: е</w:t>
            </w:r>
            <w:r w:rsidR="003856DB" w:rsidRPr="00C21850">
              <w:rPr>
                <w:rFonts w:ascii="Times New Roman" w:hAnsi="Times New Roman" w:cs="Times New Roman"/>
                <w:sz w:val="28"/>
                <w:szCs w:val="28"/>
              </w:rPr>
              <w:t>тнографічне розмежування населення Східного Карпатського регіону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856DB" w:rsidRPr="00C21850" w:rsidRDefault="003856DB" w:rsidP="006C61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21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Барбарук</w:t>
            </w:r>
            <w:proofErr w:type="spellEnd"/>
            <w:r w:rsidRPr="00C21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Тетяна </w:t>
            </w:r>
          </w:p>
        </w:tc>
        <w:tc>
          <w:tcPr>
            <w:tcW w:w="2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856DB" w:rsidRPr="00277ABC" w:rsidRDefault="00C1500A" w:rsidP="00277ABC">
            <w:pPr>
              <w:tabs>
                <w:tab w:val="left" w:pos="2477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Сіреджук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П.С.</w:t>
            </w:r>
          </w:p>
        </w:tc>
        <w:tc>
          <w:tcPr>
            <w:tcW w:w="2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856DB" w:rsidRPr="00277ABC" w:rsidRDefault="003856DB" w:rsidP="00277ABC">
            <w:pPr>
              <w:tabs>
                <w:tab w:val="left" w:pos="2477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56DB" w:rsidRPr="00277ABC" w:rsidTr="000F6CB1">
        <w:trPr>
          <w:trHeight w:val="769"/>
          <w:jc w:val="center"/>
        </w:trPr>
        <w:tc>
          <w:tcPr>
            <w:tcW w:w="1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856DB" w:rsidRPr="00277ABC" w:rsidRDefault="00C1500A" w:rsidP="00277ABC">
            <w:pPr>
              <w:tabs>
                <w:tab w:val="num" w:pos="212"/>
                <w:tab w:val="left" w:pos="392"/>
                <w:tab w:val="left" w:pos="572"/>
              </w:tabs>
              <w:spacing w:after="0" w:line="360" w:lineRule="auto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856DB" w:rsidRPr="00C21850" w:rsidRDefault="00C1500A" w:rsidP="006C61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Історіографія з проблеми: л</w:t>
            </w:r>
            <w:r w:rsidR="003856DB" w:rsidRPr="00C21850">
              <w:rPr>
                <w:rFonts w:ascii="Times New Roman" w:hAnsi="Times New Roman" w:cs="Times New Roman"/>
                <w:sz w:val="28"/>
                <w:szCs w:val="28"/>
              </w:rPr>
              <w:t>ісосплавний промисел на Гуцульщині (поч. ХІХ – д. п. ХХ ст.)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856DB" w:rsidRPr="00C21850" w:rsidRDefault="003856DB" w:rsidP="006C61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21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Мицканюк</w:t>
            </w:r>
            <w:proofErr w:type="spellEnd"/>
            <w:r w:rsidRPr="00C21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Олексій</w:t>
            </w:r>
          </w:p>
          <w:p w:rsidR="003856DB" w:rsidRPr="00C21850" w:rsidRDefault="003856DB" w:rsidP="006C61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856DB" w:rsidRPr="00277ABC" w:rsidRDefault="00C1500A" w:rsidP="00277AB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Кочкін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І.Т.</w:t>
            </w:r>
          </w:p>
        </w:tc>
        <w:tc>
          <w:tcPr>
            <w:tcW w:w="2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856DB" w:rsidRPr="00277ABC" w:rsidRDefault="003856DB" w:rsidP="00277AB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56DB" w:rsidRPr="00277ABC" w:rsidTr="000F6CB1">
        <w:trPr>
          <w:trHeight w:val="779"/>
          <w:jc w:val="center"/>
        </w:trPr>
        <w:tc>
          <w:tcPr>
            <w:tcW w:w="1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856DB" w:rsidRPr="00277ABC" w:rsidRDefault="00C1500A" w:rsidP="00277ABC">
            <w:pPr>
              <w:tabs>
                <w:tab w:val="left" w:pos="180"/>
                <w:tab w:val="left" w:pos="392"/>
                <w:tab w:val="left" w:pos="57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856DB" w:rsidRPr="00C21850" w:rsidRDefault="00C1500A" w:rsidP="006C61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Історіографія з проблеми: о</w:t>
            </w:r>
            <w:r w:rsidR="003856DB" w:rsidRPr="00C21850">
              <w:rPr>
                <w:rFonts w:ascii="Times New Roman" w:hAnsi="Times New Roman" w:cs="Times New Roman"/>
                <w:sz w:val="28"/>
                <w:szCs w:val="28"/>
              </w:rPr>
              <w:t>собливості знакової символіки в традиційній культурі Галицького Опілля (від найдавніших часів до початку ХХ ст.)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856DB" w:rsidRPr="00C21850" w:rsidRDefault="003856DB" w:rsidP="006C61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21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Прунько</w:t>
            </w:r>
            <w:proofErr w:type="spellEnd"/>
            <w:r w:rsidRPr="00C21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Ігор</w:t>
            </w:r>
          </w:p>
        </w:tc>
        <w:tc>
          <w:tcPr>
            <w:tcW w:w="2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856DB" w:rsidRPr="00277ABC" w:rsidRDefault="00C1500A" w:rsidP="00277ABC">
            <w:pPr>
              <w:tabs>
                <w:tab w:val="left" w:pos="2477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Боян-Гладка С.П.</w:t>
            </w:r>
          </w:p>
        </w:tc>
        <w:tc>
          <w:tcPr>
            <w:tcW w:w="2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856DB" w:rsidRPr="00277ABC" w:rsidRDefault="003856DB" w:rsidP="00277ABC">
            <w:pPr>
              <w:tabs>
                <w:tab w:val="left" w:pos="2477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56DB" w:rsidRPr="00277ABC" w:rsidTr="000F6CB1">
        <w:trPr>
          <w:trHeight w:val="779"/>
          <w:jc w:val="center"/>
        </w:trPr>
        <w:tc>
          <w:tcPr>
            <w:tcW w:w="1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856DB" w:rsidRPr="00277ABC" w:rsidRDefault="00C1500A" w:rsidP="00277ABC">
            <w:pPr>
              <w:tabs>
                <w:tab w:val="left" w:pos="180"/>
                <w:tab w:val="left" w:pos="392"/>
                <w:tab w:val="left" w:pos="57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856DB" w:rsidRPr="00C21850" w:rsidRDefault="00C1500A" w:rsidP="006C61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Історіографія з проблеми: р</w:t>
            </w:r>
            <w:r w:rsidR="003856DB">
              <w:rPr>
                <w:rFonts w:ascii="Times New Roman" w:hAnsi="Times New Roman" w:cs="Times New Roman"/>
                <w:sz w:val="28"/>
                <w:szCs w:val="28"/>
              </w:rPr>
              <w:t>одинні коломийки у народній творчості гуцулів (кін. ХІХ – поч. ХХІ ст.)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856DB" w:rsidRPr="00C21850" w:rsidRDefault="003856DB" w:rsidP="006C61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Борович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Олег</w:t>
            </w:r>
          </w:p>
        </w:tc>
        <w:tc>
          <w:tcPr>
            <w:tcW w:w="2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856DB" w:rsidRPr="00277ABC" w:rsidRDefault="00C1500A" w:rsidP="00277ABC">
            <w:pPr>
              <w:tabs>
                <w:tab w:val="left" w:pos="2477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Кочкін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І.Т.</w:t>
            </w:r>
          </w:p>
        </w:tc>
        <w:tc>
          <w:tcPr>
            <w:tcW w:w="2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856DB" w:rsidRPr="00277ABC" w:rsidRDefault="003856DB" w:rsidP="00277ABC">
            <w:pPr>
              <w:tabs>
                <w:tab w:val="left" w:pos="2477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56DB" w:rsidRPr="00277ABC" w:rsidTr="000F6CB1">
        <w:trPr>
          <w:trHeight w:val="779"/>
          <w:jc w:val="center"/>
        </w:trPr>
        <w:tc>
          <w:tcPr>
            <w:tcW w:w="1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856DB" w:rsidRPr="00277ABC" w:rsidRDefault="00C1500A" w:rsidP="00277ABC">
            <w:pPr>
              <w:tabs>
                <w:tab w:val="left" w:pos="180"/>
                <w:tab w:val="left" w:pos="392"/>
                <w:tab w:val="left" w:pos="57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856DB" w:rsidRPr="00C21850" w:rsidRDefault="00C1500A" w:rsidP="006C61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Історіографія з проблеми: т</w:t>
            </w:r>
            <w:r w:rsidR="003856DB">
              <w:rPr>
                <w:rFonts w:ascii="Times New Roman" w:hAnsi="Times New Roman" w:cs="Times New Roman"/>
                <w:sz w:val="28"/>
                <w:szCs w:val="28"/>
              </w:rPr>
              <w:t>радиційна обробка металу на Гуцульщині (кін. ХІХ – п. п. ХХ ст.)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856DB" w:rsidRPr="00C21850" w:rsidRDefault="003856DB" w:rsidP="006C61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Оршуляк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Володимир</w:t>
            </w:r>
          </w:p>
        </w:tc>
        <w:tc>
          <w:tcPr>
            <w:tcW w:w="2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856DB" w:rsidRPr="00277ABC" w:rsidRDefault="00C1500A" w:rsidP="00277ABC">
            <w:pPr>
              <w:tabs>
                <w:tab w:val="left" w:pos="2477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Кочкін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І.Т.</w:t>
            </w:r>
          </w:p>
        </w:tc>
        <w:tc>
          <w:tcPr>
            <w:tcW w:w="2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856DB" w:rsidRPr="00277ABC" w:rsidRDefault="003856DB" w:rsidP="00277ABC">
            <w:pPr>
              <w:tabs>
                <w:tab w:val="left" w:pos="2477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56DB" w:rsidRPr="00277ABC" w:rsidTr="000F6CB1">
        <w:trPr>
          <w:trHeight w:val="779"/>
          <w:jc w:val="center"/>
        </w:trPr>
        <w:tc>
          <w:tcPr>
            <w:tcW w:w="1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856DB" w:rsidRPr="00277ABC" w:rsidRDefault="00C1500A" w:rsidP="00277ABC">
            <w:pPr>
              <w:tabs>
                <w:tab w:val="left" w:pos="180"/>
                <w:tab w:val="left" w:pos="392"/>
                <w:tab w:val="left" w:pos="57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856DB" w:rsidRPr="00C21850" w:rsidRDefault="00C1500A" w:rsidP="006C61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Історіографія з проблеми: н</w:t>
            </w:r>
            <w:r w:rsidR="003856DB">
              <w:rPr>
                <w:rFonts w:ascii="Times New Roman" w:hAnsi="Times New Roman" w:cs="Times New Roman"/>
                <w:sz w:val="28"/>
                <w:szCs w:val="28"/>
              </w:rPr>
              <w:t>імецька окупація в історичній пам</w:t>
            </w:r>
            <w:r w:rsidR="003856DB" w:rsidRPr="00C1500A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 w:rsidR="003856DB">
              <w:rPr>
                <w:rFonts w:ascii="Times New Roman" w:hAnsi="Times New Roman" w:cs="Times New Roman"/>
                <w:sz w:val="28"/>
                <w:szCs w:val="28"/>
              </w:rPr>
              <w:t>яті українців Галичини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856DB" w:rsidRPr="00C21850" w:rsidRDefault="003856DB" w:rsidP="006C61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Сагайдачка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</w:t>
            </w:r>
          </w:p>
        </w:tc>
        <w:tc>
          <w:tcPr>
            <w:tcW w:w="2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856DB" w:rsidRPr="00277ABC" w:rsidRDefault="00C1500A" w:rsidP="00277ABC">
            <w:pPr>
              <w:tabs>
                <w:tab w:val="left" w:pos="2477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Сіреджук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П.С.</w:t>
            </w:r>
          </w:p>
        </w:tc>
        <w:tc>
          <w:tcPr>
            <w:tcW w:w="2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856DB" w:rsidRPr="00277ABC" w:rsidRDefault="003856DB" w:rsidP="00277ABC">
            <w:pPr>
              <w:tabs>
                <w:tab w:val="left" w:pos="2477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56DB" w:rsidRPr="00277ABC" w:rsidTr="000F6CB1">
        <w:trPr>
          <w:trHeight w:val="779"/>
          <w:jc w:val="center"/>
        </w:trPr>
        <w:tc>
          <w:tcPr>
            <w:tcW w:w="1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856DB" w:rsidRPr="00277ABC" w:rsidRDefault="00C1500A" w:rsidP="00277ABC">
            <w:pPr>
              <w:tabs>
                <w:tab w:val="left" w:pos="180"/>
                <w:tab w:val="left" w:pos="392"/>
                <w:tab w:val="left" w:pos="57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856DB" w:rsidRPr="00C21850" w:rsidRDefault="00C1500A" w:rsidP="006C61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Історіографія з проблеми: г</w:t>
            </w:r>
            <w:r w:rsidR="003856DB">
              <w:rPr>
                <w:rFonts w:ascii="Times New Roman" w:hAnsi="Times New Roman" w:cs="Times New Roman"/>
                <w:sz w:val="28"/>
                <w:szCs w:val="28"/>
              </w:rPr>
              <w:t xml:space="preserve">осподарська життєдіяльність Гуцулів д. п. ХХ – поч. ХХІ ст. 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856DB" w:rsidRPr="00C21850" w:rsidRDefault="003856DB" w:rsidP="006C61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Ленів Андрій</w:t>
            </w:r>
          </w:p>
        </w:tc>
        <w:tc>
          <w:tcPr>
            <w:tcW w:w="2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856DB" w:rsidRPr="00277ABC" w:rsidRDefault="00C1500A" w:rsidP="00277ABC">
            <w:pPr>
              <w:tabs>
                <w:tab w:val="left" w:pos="2477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Костючок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П.Л.</w:t>
            </w:r>
          </w:p>
        </w:tc>
        <w:tc>
          <w:tcPr>
            <w:tcW w:w="2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856DB" w:rsidRPr="00277ABC" w:rsidRDefault="003856DB" w:rsidP="00277ABC">
            <w:pPr>
              <w:tabs>
                <w:tab w:val="left" w:pos="2477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56DB" w:rsidRPr="00277ABC" w:rsidTr="000F6CB1">
        <w:trPr>
          <w:trHeight w:val="779"/>
          <w:jc w:val="center"/>
        </w:trPr>
        <w:tc>
          <w:tcPr>
            <w:tcW w:w="1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856DB" w:rsidRPr="00277ABC" w:rsidRDefault="00C1500A" w:rsidP="00277ABC">
            <w:pPr>
              <w:tabs>
                <w:tab w:val="left" w:pos="180"/>
                <w:tab w:val="left" w:pos="392"/>
                <w:tab w:val="left" w:pos="57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856DB" w:rsidRPr="00C21850" w:rsidRDefault="00C1500A" w:rsidP="006C61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Історіографія з проблеми: і</w:t>
            </w:r>
            <w:r w:rsidR="003856DB">
              <w:rPr>
                <w:rFonts w:ascii="Times New Roman" w:hAnsi="Times New Roman" w:cs="Times New Roman"/>
                <w:sz w:val="28"/>
                <w:szCs w:val="28"/>
              </w:rPr>
              <w:t xml:space="preserve">ніціації на Покутті та Гуцульщині в ХІХ–ХХІ ст. 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856DB" w:rsidRPr="00C21850" w:rsidRDefault="003856DB" w:rsidP="006C61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Зубик Любомир</w:t>
            </w:r>
          </w:p>
        </w:tc>
        <w:tc>
          <w:tcPr>
            <w:tcW w:w="2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856DB" w:rsidRPr="00277ABC" w:rsidRDefault="00C1500A" w:rsidP="00277ABC">
            <w:pPr>
              <w:tabs>
                <w:tab w:val="left" w:pos="2477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Кочкін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І.Т.</w:t>
            </w:r>
          </w:p>
        </w:tc>
        <w:tc>
          <w:tcPr>
            <w:tcW w:w="2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856DB" w:rsidRPr="00277ABC" w:rsidRDefault="003856DB" w:rsidP="00277ABC">
            <w:pPr>
              <w:tabs>
                <w:tab w:val="left" w:pos="2477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56DB" w:rsidRPr="00277ABC" w:rsidTr="000F6CB1">
        <w:trPr>
          <w:trHeight w:val="779"/>
          <w:jc w:val="center"/>
        </w:trPr>
        <w:tc>
          <w:tcPr>
            <w:tcW w:w="1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856DB" w:rsidRPr="00277ABC" w:rsidRDefault="00C1500A" w:rsidP="00277ABC">
            <w:pPr>
              <w:tabs>
                <w:tab w:val="left" w:pos="180"/>
                <w:tab w:val="left" w:pos="392"/>
                <w:tab w:val="left" w:pos="57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5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856DB" w:rsidRPr="00C21850" w:rsidRDefault="00C1500A" w:rsidP="006C61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Історіографія з проблеми: т</w:t>
            </w:r>
            <w:r w:rsidR="003856DB">
              <w:rPr>
                <w:rFonts w:ascii="Times New Roman" w:hAnsi="Times New Roman" w:cs="Times New Roman"/>
                <w:sz w:val="28"/>
                <w:szCs w:val="28"/>
              </w:rPr>
              <w:t>радиційні господарські заняття бойків в кінці ХІХ–ХХ ст.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856DB" w:rsidRPr="00C21850" w:rsidRDefault="003856DB" w:rsidP="006C61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Іваницький Дмитро</w:t>
            </w:r>
          </w:p>
        </w:tc>
        <w:tc>
          <w:tcPr>
            <w:tcW w:w="2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856DB" w:rsidRPr="00277ABC" w:rsidRDefault="00C1500A" w:rsidP="00277ABC">
            <w:pPr>
              <w:tabs>
                <w:tab w:val="left" w:pos="2477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Сіреджук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П.С.</w:t>
            </w:r>
          </w:p>
        </w:tc>
        <w:tc>
          <w:tcPr>
            <w:tcW w:w="2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856DB" w:rsidRPr="00277ABC" w:rsidRDefault="003856DB" w:rsidP="00277ABC">
            <w:pPr>
              <w:tabs>
                <w:tab w:val="left" w:pos="2477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56DB" w:rsidRPr="00277ABC" w:rsidTr="000F6CB1">
        <w:trPr>
          <w:trHeight w:val="779"/>
          <w:jc w:val="center"/>
        </w:trPr>
        <w:tc>
          <w:tcPr>
            <w:tcW w:w="1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856DB" w:rsidRPr="00277ABC" w:rsidRDefault="00C1500A" w:rsidP="00277ABC">
            <w:pPr>
              <w:tabs>
                <w:tab w:val="left" w:pos="180"/>
                <w:tab w:val="left" w:pos="392"/>
                <w:tab w:val="left" w:pos="57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856DB" w:rsidRPr="00C21850" w:rsidRDefault="00C1500A" w:rsidP="006C61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Історіографія з проблеми: т</w:t>
            </w:r>
            <w:r w:rsidR="003856DB">
              <w:rPr>
                <w:rFonts w:ascii="Times New Roman" w:hAnsi="Times New Roman" w:cs="Times New Roman"/>
                <w:sz w:val="28"/>
                <w:szCs w:val="28"/>
              </w:rPr>
              <w:t>радиційна повсякденна та обрядова їжа населення Західного Поділля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856DB" w:rsidRPr="00C21850" w:rsidRDefault="003856DB" w:rsidP="006C61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Вітюк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Марія</w:t>
            </w:r>
          </w:p>
        </w:tc>
        <w:tc>
          <w:tcPr>
            <w:tcW w:w="2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856DB" w:rsidRPr="00277ABC" w:rsidRDefault="00C1500A" w:rsidP="00277ABC">
            <w:pPr>
              <w:tabs>
                <w:tab w:val="left" w:pos="2477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Сіреджук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П.С.</w:t>
            </w:r>
          </w:p>
        </w:tc>
        <w:tc>
          <w:tcPr>
            <w:tcW w:w="2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856DB" w:rsidRPr="00277ABC" w:rsidRDefault="003856DB" w:rsidP="00277ABC">
            <w:pPr>
              <w:tabs>
                <w:tab w:val="left" w:pos="2477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56DB" w:rsidRPr="00277ABC" w:rsidTr="000F6CB1">
        <w:trPr>
          <w:trHeight w:val="779"/>
          <w:jc w:val="center"/>
        </w:trPr>
        <w:tc>
          <w:tcPr>
            <w:tcW w:w="1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856DB" w:rsidRPr="00277ABC" w:rsidRDefault="00C1500A" w:rsidP="00277ABC">
            <w:pPr>
              <w:tabs>
                <w:tab w:val="left" w:pos="180"/>
                <w:tab w:val="left" w:pos="392"/>
                <w:tab w:val="left" w:pos="57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856DB" w:rsidRPr="00C21850" w:rsidRDefault="00C1500A" w:rsidP="006C61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Історіографія з проблеми: т</w:t>
            </w:r>
            <w:r w:rsidR="003856DB">
              <w:rPr>
                <w:rFonts w:ascii="Times New Roman" w:hAnsi="Times New Roman" w:cs="Times New Roman"/>
                <w:sz w:val="28"/>
                <w:szCs w:val="28"/>
              </w:rPr>
              <w:t>радиційна родинна обрядовість населення Львівського Опілля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856DB" w:rsidRPr="00C21850" w:rsidRDefault="003856DB" w:rsidP="006C61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Іванців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Наталя</w:t>
            </w:r>
          </w:p>
        </w:tc>
        <w:tc>
          <w:tcPr>
            <w:tcW w:w="2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856DB" w:rsidRPr="00277ABC" w:rsidRDefault="00C1500A" w:rsidP="00277ABC">
            <w:pPr>
              <w:tabs>
                <w:tab w:val="left" w:pos="2477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Кочкін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І.Т.</w:t>
            </w:r>
          </w:p>
        </w:tc>
        <w:tc>
          <w:tcPr>
            <w:tcW w:w="2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856DB" w:rsidRPr="00277ABC" w:rsidRDefault="003856DB" w:rsidP="00277ABC">
            <w:pPr>
              <w:tabs>
                <w:tab w:val="left" w:pos="2477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56DB" w:rsidRPr="00277ABC" w:rsidTr="000F6CB1">
        <w:trPr>
          <w:trHeight w:val="779"/>
          <w:jc w:val="center"/>
        </w:trPr>
        <w:tc>
          <w:tcPr>
            <w:tcW w:w="1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856DB" w:rsidRPr="00277ABC" w:rsidRDefault="00C1500A" w:rsidP="00277ABC">
            <w:pPr>
              <w:tabs>
                <w:tab w:val="left" w:pos="180"/>
                <w:tab w:val="left" w:pos="392"/>
                <w:tab w:val="left" w:pos="57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856DB" w:rsidRPr="00C21850" w:rsidRDefault="00C1500A" w:rsidP="006C61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Історіографія з проблеми: т</w:t>
            </w:r>
            <w:r w:rsidR="003856DB">
              <w:rPr>
                <w:rFonts w:ascii="Times New Roman" w:hAnsi="Times New Roman" w:cs="Times New Roman"/>
                <w:sz w:val="28"/>
                <w:szCs w:val="28"/>
              </w:rPr>
              <w:t>радиційна різдвяно-новорічна  обрядовість Закарпатської Гуцульщини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856DB" w:rsidRPr="00C21850" w:rsidRDefault="003856DB" w:rsidP="006C61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Андращук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Іван</w:t>
            </w:r>
          </w:p>
        </w:tc>
        <w:tc>
          <w:tcPr>
            <w:tcW w:w="2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856DB" w:rsidRPr="00277ABC" w:rsidRDefault="00C1500A" w:rsidP="00277ABC">
            <w:pPr>
              <w:tabs>
                <w:tab w:val="left" w:pos="2477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Сіреджук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П.С.</w:t>
            </w:r>
          </w:p>
        </w:tc>
        <w:tc>
          <w:tcPr>
            <w:tcW w:w="2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856DB" w:rsidRPr="00277ABC" w:rsidRDefault="003856DB" w:rsidP="00277ABC">
            <w:pPr>
              <w:tabs>
                <w:tab w:val="left" w:pos="2477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77ABC" w:rsidRPr="00277ABC" w:rsidRDefault="00277ABC" w:rsidP="00277ABC">
      <w:pPr>
        <w:tabs>
          <w:tab w:val="left" w:pos="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77A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7ABC" w:rsidRPr="00277ABC" w:rsidRDefault="00277ABC" w:rsidP="00277A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7ABC" w:rsidRPr="00277ABC" w:rsidRDefault="00277ABC" w:rsidP="00277A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7ABC" w:rsidRPr="00277ABC" w:rsidRDefault="00277ABC" w:rsidP="00277A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7ABC" w:rsidRPr="00277ABC" w:rsidRDefault="00277ABC" w:rsidP="00277ABC">
      <w:pPr>
        <w:tabs>
          <w:tab w:val="left" w:pos="720"/>
        </w:tabs>
        <w:autoSpaceDE w:val="0"/>
        <w:autoSpaceDN w:val="0"/>
        <w:adjustRightInd w:val="0"/>
        <w:spacing w:after="0"/>
        <w:ind w:firstLine="357"/>
        <w:rPr>
          <w:rFonts w:ascii="Times New Roman" w:hAnsi="Times New Roman" w:cs="Times New Roman"/>
          <w:b/>
          <w:bCs/>
          <w:sz w:val="28"/>
          <w:szCs w:val="28"/>
        </w:rPr>
      </w:pPr>
      <w:r w:rsidRPr="00277ABC">
        <w:rPr>
          <w:rFonts w:ascii="Times New Roman" w:hAnsi="Times New Roman" w:cs="Times New Roman"/>
          <w:sz w:val="28"/>
          <w:szCs w:val="28"/>
        </w:rPr>
        <w:tab/>
      </w:r>
      <w:r w:rsidRPr="00277ABC">
        <w:rPr>
          <w:rFonts w:ascii="Times New Roman" w:hAnsi="Times New Roman" w:cs="Times New Roman"/>
          <w:b/>
          <w:bCs/>
          <w:sz w:val="28"/>
          <w:szCs w:val="28"/>
        </w:rPr>
        <w:t xml:space="preserve">Завідувач кафедри етнології і археології                                                           доц. </w:t>
      </w:r>
      <w:proofErr w:type="spellStart"/>
      <w:r w:rsidRPr="00277ABC">
        <w:rPr>
          <w:rFonts w:ascii="Times New Roman" w:hAnsi="Times New Roman" w:cs="Times New Roman"/>
          <w:b/>
          <w:bCs/>
          <w:sz w:val="28"/>
          <w:szCs w:val="28"/>
        </w:rPr>
        <w:t>Томенчук</w:t>
      </w:r>
      <w:proofErr w:type="spellEnd"/>
      <w:r w:rsidRPr="00277ABC">
        <w:rPr>
          <w:rFonts w:ascii="Times New Roman" w:hAnsi="Times New Roman" w:cs="Times New Roman"/>
          <w:b/>
          <w:bCs/>
          <w:sz w:val="28"/>
          <w:szCs w:val="28"/>
        </w:rPr>
        <w:t xml:space="preserve"> Б.П.        </w:t>
      </w:r>
    </w:p>
    <w:p w:rsidR="00277ABC" w:rsidRPr="001F4564" w:rsidRDefault="00277ABC" w:rsidP="00277ABC">
      <w:pPr>
        <w:tabs>
          <w:tab w:val="left" w:pos="3015"/>
        </w:tabs>
      </w:pPr>
    </w:p>
    <w:p w:rsidR="006D04D7" w:rsidRDefault="006D04D7"/>
    <w:sectPr w:rsidR="006D04D7" w:rsidSect="00E0573C">
      <w:pgSz w:w="15840" w:h="12240" w:orient="landscape"/>
      <w:pgMar w:top="567" w:right="720" w:bottom="567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474C6"/>
    <w:multiLevelType w:val="hybridMultilevel"/>
    <w:tmpl w:val="661EF42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622456E6"/>
    <w:multiLevelType w:val="hybridMultilevel"/>
    <w:tmpl w:val="AD7CF53E"/>
    <w:lvl w:ilvl="0" w:tplc="E250D1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>
    <w:useFELayout/>
  </w:compat>
  <w:rsids>
    <w:rsidRoot w:val="00277ABC"/>
    <w:rsid w:val="00277ABC"/>
    <w:rsid w:val="00327114"/>
    <w:rsid w:val="003856DB"/>
    <w:rsid w:val="006D04D7"/>
    <w:rsid w:val="00C1500A"/>
    <w:rsid w:val="00C21850"/>
    <w:rsid w:val="00EE0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1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2315</Words>
  <Characters>1320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2017-12-11T10:03:00Z</cp:lastPrinted>
  <dcterms:created xsi:type="dcterms:W3CDTF">2017-11-02T06:56:00Z</dcterms:created>
  <dcterms:modified xsi:type="dcterms:W3CDTF">2017-12-11T10:04:00Z</dcterms:modified>
</cp:coreProperties>
</file>