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F7" w:rsidRDefault="00B80AF7" w:rsidP="009B19AA">
      <w:pPr>
        <w:pStyle w:val="11"/>
        <w:keepNext/>
        <w:keepLines/>
        <w:shd w:val="clear" w:color="auto" w:fill="auto"/>
        <w:ind w:firstLine="0"/>
      </w:pPr>
      <w:bookmarkStart w:id="0" w:name="bookmark0"/>
      <w:r>
        <w:t>ДОГОВІР ПРО СПІВПРАЦЮ</w:t>
      </w:r>
      <w:bookmarkEnd w:id="0"/>
      <w:r>
        <w:t xml:space="preserve"> № ____</w:t>
      </w:r>
    </w:p>
    <w:p w:rsidR="00B80AF7" w:rsidRDefault="00B80AF7" w:rsidP="009B19AA">
      <w:pPr>
        <w:pStyle w:val="11"/>
        <w:keepNext/>
        <w:keepLines/>
        <w:shd w:val="clear" w:color="auto" w:fill="auto"/>
        <w:ind w:firstLine="0"/>
      </w:pPr>
    </w:p>
    <w:p w:rsidR="00B80AF7" w:rsidRPr="009B19AA" w:rsidRDefault="00B80AF7">
      <w:pPr>
        <w:pStyle w:val="10"/>
        <w:shd w:val="clear" w:color="auto" w:fill="auto"/>
        <w:tabs>
          <w:tab w:val="left" w:leader="underscore" w:pos="681"/>
          <w:tab w:val="left" w:leader="underscore" w:pos="2156"/>
          <w:tab w:val="right" w:pos="6807"/>
          <w:tab w:val="right" w:pos="8972"/>
        </w:tabs>
        <w:spacing w:line="250" w:lineRule="exact"/>
        <w:ind w:left="360" w:hanging="360"/>
        <w:jc w:val="left"/>
        <w:rPr>
          <w:sz w:val="24"/>
          <w:szCs w:val="24"/>
        </w:rPr>
      </w:pPr>
      <w:r w:rsidRPr="009B19AA">
        <w:rPr>
          <w:sz w:val="24"/>
          <w:szCs w:val="24"/>
        </w:rPr>
        <w:t xml:space="preserve">«___» </w:t>
      </w:r>
      <w:r w:rsidRPr="009B19AA">
        <w:rPr>
          <w:sz w:val="24"/>
          <w:szCs w:val="24"/>
        </w:rPr>
        <w:tab/>
      </w:r>
      <w:r>
        <w:rPr>
          <w:sz w:val="24"/>
          <w:szCs w:val="24"/>
        </w:rPr>
        <w:t xml:space="preserve">________ </w:t>
      </w:r>
      <w:r w:rsidRPr="009B19AA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9B19AA">
        <w:rPr>
          <w:sz w:val="24"/>
          <w:szCs w:val="24"/>
        </w:rPr>
        <w:t xml:space="preserve"> р.                </w:t>
      </w:r>
      <w:r>
        <w:rPr>
          <w:sz w:val="24"/>
          <w:szCs w:val="24"/>
        </w:rPr>
        <w:t xml:space="preserve">      </w:t>
      </w:r>
      <w:r w:rsidRPr="009B19AA">
        <w:rPr>
          <w:sz w:val="24"/>
          <w:szCs w:val="24"/>
        </w:rPr>
        <w:t xml:space="preserve">                                                   м. Івано-Франківськ</w:t>
      </w:r>
    </w:p>
    <w:p w:rsidR="00B80AF7" w:rsidRDefault="00B80AF7" w:rsidP="0010053F">
      <w:pPr>
        <w:pStyle w:val="10"/>
        <w:shd w:val="clear" w:color="auto" w:fill="auto"/>
        <w:spacing w:line="319" w:lineRule="exact"/>
        <w:ind w:firstLine="360"/>
        <w:rPr>
          <w:rStyle w:val="a0"/>
          <w:lang w:eastAsia="uk-UA"/>
        </w:rPr>
      </w:pPr>
    </w:p>
    <w:p w:rsidR="00B80AF7" w:rsidRDefault="00B80AF7" w:rsidP="00B605C5">
      <w:pPr>
        <w:pStyle w:val="10"/>
        <w:shd w:val="clear" w:color="auto" w:fill="auto"/>
        <w:spacing w:line="276" w:lineRule="auto"/>
        <w:ind w:firstLine="360"/>
        <w:rPr>
          <w:rStyle w:val="a0"/>
          <w:lang w:eastAsia="uk-UA"/>
        </w:rPr>
      </w:pPr>
      <w:r w:rsidRPr="00E4290D">
        <w:rPr>
          <w:rStyle w:val="a0"/>
          <w:lang w:eastAsia="uk-UA"/>
        </w:rPr>
        <w:t xml:space="preserve">Прикарпатський національний університет ім. В.Стефаника  </w:t>
      </w:r>
      <w:r>
        <w:rPr>
          <w:sz w:val="28"/>
          <w:szCs w:val="28"/>
        </w:rPr>
        <w:t>в особі ректора Цепенди Ігоря Євгеновича</w:t>
      </w:r>
      <w:r w:rsidRPr="00263223">
        <w:rPr>
          <w:bCs/>
          <w:color w:val="333333"/>
          <w:shd w:val="clear" w:color="auto" w:fill="FFFFFF"/>
        </w:rPr>
        <w:t>, що діє на підставі Статуту</w:t>
      </w:r>
      <w:r>
        <w:rPr>
          <w:sz w:val="28"/>
          <w:szCs w:val="28"/>
        </w:rPr>
        <w:t xml:space="preserve">,  </w:t>
      </w:r>
      <w:r>
        <w:t xml:space="preserve">надалі - </w:t>
      </w:r>
      <w:r w:rsidRPr="00C85DE1">
        <w:rPr>
          <w:b/>
        </w:rPr>
        <w:t>«Партнер</w:t>
      </w:r>
      <w:r>
        <w:rPr>
          <w:b/>
        </w:rPr>
        <w:t xml:space="preserve"> 1</w:t>
      </w:r>
      <w:r w:rsidRPr="00C85DE1">
        <w:rPr>
          <w:b/>
        </w:rPr>
        <w:t>»</w:t>
      </w:r>
      <w:r>
        <w:rPr>
          <w:b/>
        </w:rPr>
        <w:t>,</w:t>
      </w:r>
    </w:p>
    <w:p w:rsidR="00B80AF7" w:rsidRDefault="00B80AF7" w:rsidP="00B605C5">
      <w:pPr>
        <w:pStyle w:val="10"/>
        <w:shd w:val="clear" w:color="auto" w:fill="auto"/>
        <w:spacing w:line="276" w:lineRule="auto"/>
        <w:ind w:firstLine="360"/>
        <w:rPr>
          <w:b/>
        </w:rPr>
      </w:pPr>
      <w:r>
        <w:rPr>
          <w:rStyle w:val="a0"/>
          <w:lang w:eastAsia="uk-UA"/>
        </w:rPr>
        <w:t xml:space="preserve">Івано-Франківський національний технічний університет нафти і газу </w:t>
      </w:r>
      <w:r>
        <w:t xml:space="preserve">в особі ректора </w:t>
      </w:r>
      <w:r w:rsidRPr="00C85DE1">
        <w:rPr>
          <w:rStyle w:val="a0"/>
          <w:b w:val="0"/>
          <w:lang w:eastAsia="uk-UA"/>
        </w:rPr>
        <w:t>Крижанівського Є</w:t>
      </w:r>
      <w:r>
        <w:rPr>
          <w:rStyle w:val="a0"/>
          <w:b w:val="0"/>
          <w:lang w:eastAsia="uk-UA"/>
        </w:rPr>
        <w:t xml:space="preserve">встахія </w:t>
      </w:r>
      <w:r w:rsidRPr="00C85DE1">
        <w:rPr>
          <w:rStyle w:val="a0"/>
          <w:b w:val="0"/>
          <w:lang w:eastAsia="uk-UA"/>
        </w:rPr>
        <w:t>І</w:t>
      </w:r>
      <w:r>
        <w:rPr>
          <w:rStyle w:val="a0"/>
          <w:b w:val="0"/>
          <w:lang w:eastAsia="uk-UA"/>
        </w:rPr>
        <w:t>вановича</w:t>
      </w:r>
      <w:r>
        <w:rPr>
          <w:rStyle w:val="a0"/>
          <w:lang w:eastAsia="uk-UA"/>
        </w:rPr>
        <w:t xml:space="preserve">, </w:t>
      </w:r>
      <w:r w:rsidRPr="0064008B">
        <w:rPr>
          <w:rStyle w:val="a0"/>
          <w:b w:val="0"/>
          <w:lang w:eastAsia="uk-UA"/>
        </w:rPr>
        <w:t>що діє на підставі Статуту</w:t>
      </w:r>
      <w:r>
        <w:rPr>
          <w:rStyle w:val="a0"/>
          <w:lang w:eastAsia="uk-UA"/>
        </w:rPr>
        <w:t xml:space="preserve">, </w:t>
      </w:r>
      <w:r>
        <w:rPr>
          <w:sz w:val="28"/>
          <w:szCs w:val="28"/>
        </w:rPr>
        <w:t xml:space="preserve"> </w:t>
      </w:r>
      <w:r>
        <w:t xml:space="preserve">надалі - </w:t>
      </w:r>
      <w:r w:rsidRPr="00C85DE1">
        <w:rPr>
          <w:b/>
        </w:rPr>
        <w:t>«Партнер</w:t>
      </w:r>
      <w:r>
        <w:rPr>
          <w:b/>
        </w:rPr>
        <w:t xml:space="preserve"> 2</w:t>
      </w:r>
      <w:r w:rsidRPr="00C85DE1">
        <w:rPr>
          <w:b/>
        </w:rPr>
        <w:t>»</w:t>
      </w:r>
      <w:r>
        <w:rPr>
          <w:b/>
        </w:rPr>
        <w:t>,</w:t>
      </w:r>
    </w:p>
    <w:p w:rsidR="00B80AF7" w:rsidRPr="006449A0" w:rsidRDefault="00B80AF7" w:rsidP="00B605C5">
      <w:pPr>
        <w:pStyle w:val="10"/>
        <w:shd w:val="clear" w:color="auto" w:fill="auto"/>
        <w:spacing w:line="276" w:lineRule="auto"/>
        <w:ind w:firstLine="360"/>
        <w:rPr>
          <w:rStyle w:val="a0"/>
          <w:b w:val="0"/>
          <w:lang w:eastAsia="uk-UA"/>
        </w:rPr>
      </w:pPr>
      <w:r w:rsidRPr="006449A0">
        <w:rPr>
          <w:rStyle w:val="a0"/>
          <w:lang w:eastAsia="uk-UA"/>
        </w:rPr>
        <w:t>Івано-Франківськ</w:t>
      </w:r>
      <w:r>
        <w:rPr>
          <w:rStyle w:val="a0"/>
          <w:lang w:eastAsia="uk-UA"/>
        </w:rPr>
        <w:t>ий</w:t>
      </w:r>
      <w:r w:rsidRPr="006449A0">
        <w:rPr>
          <w:rStyle w:val="a0"/>
          <w:lang w:eastAsia="uk-UA"/>
        </w:rPr>
        <w:t xml:space="preserve"> національн</w:t>
      </w:r>
      <w:r>
        <w:rPr>
          <w:rStyle w:val="a0"/>
          <w:lang w:eastAsia="uk-UA"/>
        </w:rPr>
        <w:t>ий</w:t>
      </w:r>
      <w:r w:rsidRPr="006449A0">
        <w:rPr>
          <w:rStyle w:val="a0"/>
          <w:lang w:eastAsia="uk-UA"/>
        </w:rPr>
        <w:t xml:space="preserve"> медичн</w:t>
      </w:r>
      <w:r>
        <w:rPr>
          <w:rStyle w:val="a0"/>
          <w:lang w:eastAsia="uk-UA"/>
        </w:rPr>
        <w:t>ий</w:t>
      </w:r>
      <w:r w:rsidRPr="006449A0">
        <w:rPr>
          <w:rStyle w:val="a0"/>
          <w:lang w:eastAsia="uk-UA"/>
        </w:rPr>
        <w:t xml:space="preserve"> університет</w:t>
      </w:r>
      <w:r>
        <w:rPr>
          <w:rStyle w:val="a0"/>
          <w:lang w:eastAsia="uk-UA"/>
        </w:rPr>
        <w:t xml:space="preserve"> </w:t>
      </w:r>
      <w:r w:rsidRPr="00732D82">
        <w:rPr>
          <w:rStyle w:val="a0"/>
          <w:b w:val="0"/>
          <w:lang w:eastAsia="uk-UA"/>
        </w:rPr>
        <w:t xml:space="preserve">в особі ректора </w:t>
      </w:r>
      <w:r w:rsidRPr="00AA4614">
        <w:rPr>
          <w:bCs/>
          <w:color w:val="333333"/>
          <w:shd w:val="clear" w:color="auto" w:fill="FFFFFF"/>
        </w:rPr>
        <w:t>Рожка Миколи Михайловича, що діє на підставі Статуту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,  </w:t>
      </w:r>
      <w:r>
        <w:t xml:space="preserve">надалі - </w:t>
      </w:r>
      <w:r w:rsidRPr="00C85DE1">
        <w:rPr>
          <w:b/>
        </w:rPr>
        <w:t>«Партнер</w:t>
      </w:r>
      <w:r>
        <w:rPr>
          <w:b/>
        </w:rPr>
        <w:t xml:space="preserve"> 3</w:t>
      </w:r>
      <w:r w:rsidRPr="00C85DE1">
        <w:rPr>
          <w:b/>
        </w:rPr>
        <w:t>»</w:t>
      </w:r>
      <w:r>
        <w:rPr>
          <w:b/>
        </w:rPr>
        <w:t>,</w:t>
      </w:r>
    </w:p>
    <w:p w:rsidR="00B80AF7" w:rsidRDefault="00B80AF7" w:rsidP="004C0F7A">
      <w:pPr>
        <w:pStyle w:val="10"/>
        <w:shd w:val="clear" w:color="auto" w:fill="auto"/>
        <w:spacing w:line="276" w:lineRule="auto"/>
        <w:ind w:firstLine="360"/>
        <w:rPr>
          <w:b/>
        </w:rPr>
      </w:pPr>
      <w:r>
        <w:rPr>
          <w:rStyle w:val="a0"/>
          <w:lang w:eastAsia="uk-UA"/>
        </w:rPr>
        <w:t>Г</w:t>
      </w:r>
      <w:r w:rsidRPr="004C0F7A">
        <w:rPr>
          <w:rStyle w:val="a0"/>
          <w:lang w:eastAsia="uk-UA"/>
        </w:rPr>
        <w:t xml:space="preserve">ромадська організація «Асоціація сталого розвитку громад» </w:t>
      </w:r>
      <w:r w:rsidRPr="004C0F7A">
        <w:rPr>
          <w:rStyle w:val="a0"/>
          <w:b w:val="0"/>
          <w:lang w:eastAsia="uk-UA"/>
        </w:rPr>
        <w:t>в особі голови правління Бортняк Надії Дмитрівни</w:t>
      </w:r>
      <w:r>
        <w:rPr>
          <w:rStyle w:val="a0"/>
          <w:b w:val="0"/>
          <w:lang w:eastAsia="uk-UA"/>
        </w:rPr>
        <w:t>,</w:t>
      </w:r>
      <w:r w:rsidRPr="00263223">
        <w:rPr>
          <w:bCs/>
          <w:color w:val="333333"/>
          <w:shd w:val="clear" w:color="auto" w:fill="FFFFFF"/>
        </w:rPr>
        <w:t xml:space="preserve"> що діє на підставі Статуту</w:t>
      </w:r>
      <w:r>
        <w:rPr>
          <w:bCs/>
          <w:color w:val="333333"/>
          <w:shd w:val="clear" w:color="auto" w:fill="FFFFFF"/>
        </w:rPr>
        <w:t>,</w:t>
      </w:r>
      <w:r>
        <w:rPr>
          <w:rStyle w:val="a0"/>
          <w:b w:val="0"/>
          <w:lang w:eastAsia="uk-UA"/>
        </w:rPr>
        <w:t xml:space="preserve"> надалі - </w:t>
      </w:r>
      <w:r w:rsidRPr="00C85DE1">
        <w:rPr>
          <w:b/>
        </w:rPr>
        <w:t>«Партнер</w:t>
      </w:r>
      <w:r>
        <w:rPr>
          <w:b/>
        </w:rPr>
        <w:t xml:space="preserve"> 4</w:t>
      </w:r>
      <w:r w:rsidRPr="00C85DE1">
        <w:rPr>
          <w:b/>
        </w:rPr>
        <w:t>»</w:t>
      </w:r>
      <w:r>
        <w:rPr>
          <w:b/>
        </w:rPr>
        <w:t>,</w:t>
      </w:r>
    </w:p>
    <w:p w:rsidR="00B80AF7" w:rsidRPr="004C0F7A" w:rsidRDefault="00B80AF7" w:rsidP="004C0F7A">
      <w:pPr>
        <w:pStyle w:val="10"/>
        <w:shd w:val="clear" w:color="auto" w:fill="auto"/>
        <w:spacing w:line="276" w:lineRule="auto"/>
        <w:ind w:firstLine="360"/>
        <w:rPr>
          <w:b/>
        </w:rPr>
      </w:pPr>
      <w:r>
        <w:rPr>
          <w:b/>
        </w:rPr>
        <w:t xml:space="preserve"> </w:t>
      </w:r>
      <w:r>
        <w:t xml:space="preserve">в подальшому  разом іменовані - </w:t>
      </w:r>
      <w:r w:rsidRPr="0064008B">
        <w:rPr>
          <w:b/>
        </w:rPr>
        <w:t>«Сторони»,</w:t>
      </w:r>
      <w:r>
        <w:t xml:space="preserve"> уклали між собою  цей договір про співпрацю і домовились про наступне:</w:t>
      </w:r>
    </w:p>
    <w:p w:rsidR="00B80AF7" w:rsidRDefault="00B80AF7" w:rsidP="003832F0">
      <w:pPr>
        <w:pStyle w:val="11"/>
        <w:keepNext/>
        <w:keepLines/>
        <w:shd w:val="clear" w:color="auto" w:fill="auto"/>
        <w:tabs>
          <w:tab w:val="left" w:pos="2970"/>
        </w:tabs>
        <w:spacing w:line="276" w:lineRule="auto"/>
        <w:ind w:firstLine="360"/>
        <w:jc w:val="both"/>
      </w:pPr>
      <w:bookmarkStart w:id="1" w:name="bookmark1"/>
      <w:r>
        <w:tab/>
      </w:r>
    </w:p>
    <w:p w:rsidR="00B80AF7" w:rsidRDefault="00B80AF7" w:rsidP="0064008B">
      <w:pPr>
        <w:pStyle w:val="11"/>
        <w:keepNext/>
        <w:keepLines/>
        <w:numPr>
          <w:ilvl w:val="0"/>
          <w:numId w:val="8"/>
        </w:numPr>
        <w:shd w:val="clear" w:color="auto" w:fill="auto"/>
        <w:spacing w:line="276" w:lineRule="auto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bookmarkStart w:id="2" w:name="_GoBack"/>
      <w:bookmarkEnd w:id="2"/>
      <w:r>
        <w:t>ПРЕДМЕТ ДОГОВОРУ</w:t>
      </w:r>
      <w:bookmarkEnd w:id="1"/>
    </w:p>
    <w:p w:rsidR="00B80AF7" w:rsidRDefault="00B80AF7" w:rsidP="00B605C5">
      <w:pPr>
        <w:pStyle w:val="10"/>
        <w:numPr>
          <w:ilvl w:val="0"/>
          <w:numId w:val="1"/>
        </w:numPr>
        <w:shd w:val="clear" w:color="auto" w:fill="auto"/>
        <w:tabs>
          <w:tab w:val="left" w:pos="681"/>
        </w:tabs>
        <w:spacing w:line="276" w:lineRule="auto"/>
        <w:ind w:firstLine="360"/>
      </w:pPr>
      <w:r>
        <w:t>Предметом договору є співпраця Сторін у сфері створення та підтримки діяльності загальноміського молодіжного студентського радіо та супутніх медійних проектів, які будуть висвітлювати інформацію про життя університетської молоді. У процесі співпраці Сторони прагнутимуть будувати свої взаємовідносини на підставі рівності, чесного партнерства та захисту інтересів один одного.</w:t>
      </w:r>
    </w:p>
    <w:p w:rsidR="00B80AF7" w:rsidRDefault="00B80AF7" w:rsidP="009F48BA">
      <w:pPr>
        <w:pStyle w:val="10"/>
        <w:numPr>
          <w:ilvl w:val="0"/>
          <w:numId w:val="1"/>
        </w:numPr>
        <w:shd w:val="clear" w:color="auto" w:fill="auto"/>
        <w:tabs>
          <w:tab w:val="left" w:pos="681"/>
        </w:tabs>
        <w:spacing w:line="276" w:lineRule="auto"/>
        <w:ind w:firstLine="360"/>
      </w:pPr>
      <w:r>
        <w:t>Цим договором Сторони</w:t>
      </w:r>
      <w:r w:rsidRPr="00CA72AF">
        <w:t xml:space="preserve"> підтверджують свою згоду співпрацювати</w:t>
      </w:r>
      <w:r>
        <w:t xml:space="preserve"> на безоплатній основі та те, що діяльність Сторін в рамках  цього договору не передбачає отримання прибутку</w:t>
      </w:r>
      <w:r w:rsidRPr="00CA72AF">
        <w:t>.</w:t>
      </w:r>
    </w:p>
    <w:p w:rsidR="00B80AF7" w:rsidRDefault="00B80AF7" w:rsidP="00B605C5">
      <w:pPr>
        <w:pStyle w:val="10"/>
        <w:numPr>
          <w:ilvl w:val="0"/>
          <w:numId w:val="1"/>
        </w:numPr>
        <w:shd w:val="clear" w:color="auto" w:fill="auto"/>
        <w:tabs>
          <w:tab w:val="left" w:pos="681"/>
        </w:tabs>
        <w:spacing w:line="276" w:lineRule="auto"/>
        <w:ind w:firstLine="360"/>
      </w:pPr>
      <w:r>
        <w:t>Для досягнення цілей за цим Договором Сторони зобов'язуються обмінюватися наявною у їхньому розпорядженні інформацією з аспектів взаємного інтересу відповідно до предмету цього договору.</w:t>
      </w:r>
    </w:p>
    <w:p w:rsidR="00B80AF7" w:rsidRDefault="00B80AF7" w:rsidP="00B605C5">
      <w:pPr>
        <w:pStyle w:val="11"/>
        <w:keepNext/>
        <w:keepLines/>
        <w:shd w:val="clear" w:color="auto" w:fill="auto"/>
        <w:tabs>
          <w:tab w:val="left" w:pos="3174"/>
        </w:tabs>
        <w:spacing w:line="276" w:lineRule="auto"/>
        <w:ind w:left="360" w:firstLine="0"/>
        <w:jc w:val="both"/>
      </w:pPr>
      <w:bookmarkStart w:id="3" w:name="bookmark2"/>
    </w:p>
    <w:p w:rsidR="00B80AF7" w:rsidRDefault="00B80AF7" w:rsidP="00B605C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174"/>
        </w:tabs>
        <w:spacing w:line="276" w:lineRule="auto"/>
        <w:ind w:firstLine="360"/>
        <w:jc w:val="both"/>
      </w:pPr>
      <w:r>
        <w:t>ЗОБОВ’ЯЗАННЯ СТОРІН</w:t>
      </w:r>
      <w:bookmarkEnd w:id="3"/>
    </w:p>
    <w:p w:rsidR="00B80AF7" w:rsidRDefault="00B80AF7" w:rsidP="00B605C5">
      <w:pPr>
        <w:pStyle w:val="20"/>
        <w:numPr>
          <w:ilvl w:val="1"/>
          <w:numId w:val="2"/>
        </w:numPr>
        <w:shd w:val="clear" w:color="auto" w:fill="auto"/>
        <w:tabs>
          <w:tab w:val="left" w:pos="681"/>
        </w:tabs>
        <w:spacing w:line="276" w:lineRule="auto"/>
        <w:ind w:firstLine="360"/>
      </w:pPr>
      <w:r>
        <w:t>«</w:t>
      </w:r>
      <w:r w:rsidRPr="009F48BA">
        <w:t>Партнер 1</w:t>
      </w:r>
      <w:r>
        <w:t>»</w:t>
      </w:r>
      <w:r>
        <w:rPr>
          <w:b w:val="0"/>
        </w:rPr>
        <w:t xml:space="preserve"> </w:t>
      </w:r>
      <w:r>
        <w:t>зобов’язується:</w:t>
      </w:r>
    </w:p>
    <w:p w:rsidR="00B80AF7" w:rsidRDefault="00B80AF7" w:rsidP="00B605C5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За наявності можливості забезпечити технічні засоби та студійне приміщення, які будуть використовуватися для діяльності студентського радіо та інших супутніх медійних проектів.</w:t>
      </w:r>
    </w:p>
    <w:p w:rsidR="00B80AF7" w:rsidRDefault="00B80AF7" w:rsidP="00B605C5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Залучати до діяльності (виходу в ефір, збору матеріалів) студентів Кафедри журналістики, які зможуть використовувати діяльність в рамках проекту у профорієнтаційних цілях та для підвищення професійного  рівня підготовки в обраній професії.</w:t>
      </w:r>
    </w:p>
    <w:p w:rsidR="00B80AF7" w:rsidRDefault="00B80AF7" w:rsidP="00B605C5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Надавати наявну інформацію з аспектів університетського та студентського життя, сприяти у залученні до діяльності проекту працівників та студентів, зацікавлених в участі в ньому.</w:t>
      </w:r>
    </w:p>
    <w:p w:rsidR="00B80AF7" w:rsidRDefault="00B80AF7" w:rsidP="00B605C5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у підвищенні кваліфікації працівників, що представляють інтереси «Сторін».</w:t>
      </w:r>
    </w:p>
    <w:p w:rsidR="00B80AF7" w:rsidRDefault="00B80AF7" w:rsidP="009F48BA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у організації та проведенні навчальної, наукової, інноваційної роботи, що пов</w:t>
      </w:r>
      <w:r w:rsidRPr="00576973">
        <w:rPr>
          <w:lang w:val="ru-RU"/>
        </w:rPr>
        <w:t>’</w:t>
      </w:r>
      <w:r>
        <w:t>язана з проектом.</w:t>
      </w:r>
    </w:p>
    <w:p w:rsidR="00B80AF7" w:rsidRDefault="00B80AF7" w:rsidP="00576973">
      <w:pPr>
        <w:pStyle w:val="11"/>
        <w:keepNext/>
        <w:keepLines/>
        <w:numPr>
          <w:ilvl w:val="1"/>
          <w:numId w:val="2"/>
        </w:numPr>
        <w:shd w:val="clear" w:color="auto" w:fill="auto"/>
        <w:spacing w:line="276" w:lineRule="auto"/>
        <w:ind w:firstLine="360"/>
        <w:jc w:val="both"/>
      </w:pPr>
      <w:bookmarkStart w:id="4" w:name="bookmark3"/>
      <w:r>
        <w:rPr>
          <w:rStyle w:val="14"/>
          <w:b/>
          <w:bCs/>
          <w:lang w:eastAsia="uk-UA"/>
        </w:rPr>
        <w:t xml:space="preserve">Партнер 2 </w:t>
      </w:r>
      <w:r>
        <w:t>зобов’язується:</w:t>
      </w:r>
      <w:bookmarkEnd w:id="4"/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bookmarkStart w:id="5" w:name="bookmark4"/>
      <w:r>
        <w:t>Надавати наявну інформацію з аспектів університетського та студентського життя, сприяти у залученні до діяльності проекту працівників та студентів, зацікавлених в участі в ньому.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участь у підвищенні кваліфікації працівників, що представляють інтереси «Сторін».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участь у організації та проведенні навчальної, наукової, інноваційної роботи, що пов</w:t>
      </w:r>
      <w:r w:rsidRPr="00576973">
        <w:rPr>
          <w:lang w:val="ru-RU"/>
        </w:rPr>
        <w:t>’</w:t>
      </w:r>
      <w:r>
        <w:t>язана з проектом.</w:t>
      </w:r>
    </w:p>
    <w:p w:rsidR="00B80AF7" w:rsidRDefault="00B80AF7" w:rsidP="00576973">
      <w:pPr>
        <w:pStyle w:val="11"/>
        <w:keepNext/>
        <w:keepLines/>
        <w:numPr>
          <w:ilvl w:val="1"/>
          <w:numId w:val="2"/>
        </w:numPr>
        <w:shd w:val="clear" w:color="auto" w:fill="auto"/>
        <w:spacing w:line="276" w:lineRule="auto"/>
        <w:ind w:firstLine="360"/>
        <w:jc w:val="both"/>
      </w:pPr>
      <w:r>
        <w:rPr>
          <w:rStyle w:val="14"/>
          <w:b/>
          <w:bCs/>
          <w:lang w:eastAsia="uk-UA"/>
        </w:rPr>
        <w:t xml:space="preserve">Партнер 3 </w:t>
      </w:r>
      <w:r>
        <w:t>зобов’язується: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Надавати наявну інформацію з аспектів університетського та студентського життя, сприяти у залученні до діяльності проекту працівників та студентів, зацікавлених в участі в ньому.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у підвищенні кваліфікації працівників, що представляють інтереси Сторін.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у організації та проведенні навчальної, наукової, інноваційної роботи, що пов</w:t>
      </w:r>
      <w:r w:rsidRPr="00576973">
        <w:rPr>
          <w:lang w:val="ru-RU"/>
        </w:rPr>
        <w:t>’</w:t>
      </w:r>
      <w:r>
        <w:t>язана з проектом.</w:t>
      </w:r>
    </w:p>
    <w:p w:rsidR="00B80AF7" w:rsidRDefault="00B80AF7" w:rsidP="00576973">
      <w:pPr>
        <w:pStyle w:val="11"/>
        <w:keepNext/>
        <w:keepLines/>
        <w:numPr>
          <w:ilvl w:val="1"/>
          <w:numId w:val="2"/>
        </w:numPr>
        <w:shd w:val="clear" w:color="auto" w:fill="auto"/>
        <w:spacing w:line="276" w:lineRule="auto"/>
        <w:ind w:firstLine="360"/>
        <w:jc w:val="both"/>
      </w:pPr>
      <w:r>
        <w:rPr>
          <w:rStyle w:val="14"/>
          <w:b/>
          <w:bCs/>
          <w:lang w:eastAsia="uk-UA"/>
        </w:rPr>
        <w:t xml:space="preserve">Партнер 4 </w:t>
      </w:r>
      <w:r>
        <w:t>зобов’язується: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у технічній підтримці діяльності проекту.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в сфері інформаційного забезпечення, супроводу та просування проекту.</w:t>
      </w:r>
    </w:p>
    <w:p w:rsidR="00B80AF7" w:rsidRDefault="00B80AF7" w:rsidP="00576973">
      <w:pPr>
        <w:pStyle w:val="10"/>
        <w:numPr>
          <w:ilvl w:val="2"/>
          <w:numId w:val="2"/>
        </w:numPr>
        <w:shd w:val="clear" w:color="auto" w:fill="auto"/>
        <w:tabs>
          <w:tab w:val="left" w:pos="1612"/>
        </w:tabs>
        <w:spacing w:line="276" w:lineRule="auto"/>
        <w:ind w:firstLine="360"/>
      </w:pPr>
      <w:r>
        <w:t>Брати посильну участь у підвищенні кваліфікації працівників, що представляють інтереси Сторін.</w:t>
      </w:r>
    </w:p>
    <w:p w:rsidR="00B80AF7" w:rsidRDefault="00B80AF7" w:rsidP="00576973">
      <w:pPr>
        <w:pStyle w:val="10"/>
        <w:shd w:val="clear" w:color="auto" w:fill="auto"/>
        <w:tabs>
          <w:tab w:val="left" w:pos="1612"/>
        </w:tabs>
        <w:spacing w:line="276" w:lineRule="auto"/>
        <w:ind w:firstLine="0"/>
      </w:pPr>
    </w:p>
    <w:p w:rsidR="00B80AF7" w:rsidRDefault="00B80AF7" w:rsidP="00B605C5">
      <w:pPr>
        <w:pStyle w:val="11"/>
        <w:keepNext/>
        <w:keepLines/>
        <w:shd w:val="clear" w:color="auto" w:fill="auto"/>
        <w:tabs>
          <w:tab w:val="left" w:pos="1582"/>
        </w:tabs>
        <w:spacing w:line="276" w:lineRule="auto"/>
        <w:ind w:left="360" w:firstLine="0"/>
        <w:jc w:val="both"/>
      </w:pPr>
    </w:p>
    <w:p w:rsidR="00B80AF7" w:rsidRDefault="00B80AF7" w:rsidP="008507F3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245"/>
        </w:tabs>
        <w:spacing w:line="276" w:lineRule="auto"/>
        <w:ind w:firstLine="360"/>
        <w:jc w:val="left"/>
      </w:pPr>
      <w:r>
        <w:t>ВІДПОВІДАЛЬНІСТЬ СТОРІН</w:t>
      </w:r>
      <w:bookmarkEnd w:id="5"/>
    </w:p>
    <w:p w:rsidR="00B80AF7" w:rsidRDefault="00B80AF7" w:rsidP="00197837">
      <w:pPr>
        <w:pStyle w:val="10"/>
        <w:numPr>
          <w:ilvl w:val="1"/>
          <w:numId w:val="2"/>
        </w:numPr>
        <w:shd w:val="clear" w:color="auto" w:fill="auto"/>
        <w:tabs>
          <w:tab w:val="left" w:pos="1794"/>
        </w:tabs>
        <w:spacing w:line="276" w:lineRule="auto"/>
        <w:ind w:left="360" w:firstLine="0"/>
      </w:pPr>
      <w:r>
        <w:t>Сторони відповідають за невиконання покладених на них обов’язків щодо співпраці згідно з законодавством України.</w:t>
      </w:r>
    </w:p>
    <w:p w:rsidR="00B80AF7" w:rsidRDefault="00B80AF7" w:rsidP="00197837">
      <w:pPr>
        <w:pStyle w:val="10"/>
        <w:numPr>
          <w:ilvl w:val="1"/>
          <w:numId w:val="2"/>
        </w:numPr>
        <w:shd w:val="clear" w:color="auto" w:fill="auto"/>
        <w:tabs>
          <w:tab w:val="left" w:pos="1794"/>
        </w:tabs>
        <w:spacing w:line="276" w:lineRule="auto"/>
        <w:ind w:left="360" w:firstLine="0"/>
      </w:pPr>
      <w:r>
        <w:t>Всі суперечки, що виникають між сторонами за договором, вирішуються в установленому законом порядку.</w:t>
      </w:r>
    </w:p>
    <w:p w:rsidR="00B80AF7" w:rsidRDefault="00B80AF7" w:rsidP="00B605C5">
      <w:pPr>
        <w:pStyle w:val="11"/>
        <w:keepNext/>
        <w:keepLines/>
        <w:shd w:val="clear" w:color="auto" w:fill="auto"/>
        <w:tabs>
          <w:tab w:val="left" w:pos="3245"/>
        </w:tabs>
        <w:spacing w:line="276" w:lineRule="auto"/>
        <w:ind w:left="360" w:firstLine="0"/>
        <w:jc w:val="both"/>
      </w:pPr>
      <w:bookmarkStart w:id="6" w:name="bookmark5"/>
    </w:p>
    <w:p w:rsidR="00B80AF7" w:rsidRDefault="00B80AF7" w:rsidP="00576973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245"/>
        </w:tabs>
        <w:spacing w:line="276" w:lineRule="auto"/>
        <w:ind w:firstLine="360"/>
        <w:jc w:val="left"/>
      </w:pPr>
      <w:r>
        <w:t>ТЕРМІН ДІЇ ДОГОВОРУ</w:t>
      </w:r>
      <w:bookmarkEnd w:id="6"/>
    </w:p>
    <w:p w:rsidR="00B80AF7" w:rsidRDefault="00B80AF7" w:rsidP="00B605C5">
      <w:pPr>
        <w:pStyle w:val="10"/>
        <w:numPr>
          <w:ilvl w:val="1"/>
          <w:numId w:val="2"/>
        </w:numPr>
        <w:shd w:val="clear" w:color="auto" w:fill="auto"/>
        <w:tabs>
          <w:tab w:val="left" w:pos="484"/>
        </w:tabs>
        <w:spacing w:line="276" w:lineRule="auto"/>
        <w:ind w:firstLine="360"/>
      </w:pPr>
      <w:r>
        <w:t>Договір набуває чинності з моменту його підписання Сторонами та діє упродовж 5 років.</w:t>
      </w:r>
    </w:p>
    <w:p w:rsidR="00B80AF7" w:rsidRDefault="00B80AF7" w:rsidP="008507F3">
      <w:pPr>
        <w:pStyle w:val="10"/>
        <w:shd w:val="clear" w:color="auto" w:fill="auto"/>
        <w:tabs>
          <w:tab w:val="left" w:pos="484"/>
        </w:tabs>
        <w:spacing w:line="276" w:lineRule="auto"/>
        <w:ind w:left="360" w:firstLine="0"/>
      </w:pPr>
    </w:p>
    <w:p w:rsidR="00B80AF7" w:rsidRDefault="00B80AF7" w:rsidP="00B605C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494"/>
        </w:tabs>
        <w:spacing w:line="276" w:lineRule="auto"/>
        <w:ind w:firstLine="360"/>
        <w:jc w:val="both"/>
      </w:pPr>
      <w:bookmarkStart w:id="7" w:name="bookmark6"/>
      <w:r>
        <w:t>ДОДАТКОВІ УМОВИ</w:t>
      </w:r>
      <w:bookmarkEnd w:id="7"/>
    </w:p>
    <w:p w:rsidR="00B80AF7" w:rsidRDefault="00B80AF7" w:rsidP="00576973">
      <w:pPr>
        <w:pStyle w:val="10"/>
        <w:numPr>
          <w:ilvl w:val="1"/>
          <w:numId w:val="2"/>
        </w:numPr>
        <w:shd w:val="clear" w:color="auto" w:fill="auto"/>
        <w:tabs>
          <w:tab w:val="left" w:pos="484"/>
        </w:tabs>
        <w:spacing w:line="276" w:lineRule="auto"/>
        <w:ind w:firstLine="360"/>
      </w:pPr>
      <w:r>
        <w:t>У випадку виникнення непорозуміння щодо реалізації даного Договору, Сторони вживають заходів для вирішення суперечок шляхом переговорів.</w:t>
      </w:r>
    </w:p>
    <w:p w:rsidR="00B80AF7" w:rsidRDefault="00B80AF7" w:rsidP="00576973">
      <w:pPr>
        <w:pStyle w:val="10"/>
        <w:numPr>
          <w:ilvl w:val="1"/>
          <w:numId w:val="2"/>
        </w:numPr>
        <w:shd w:val="clear" w:color="auto" w:fill="auto"/>
        <w:tabs>
          <w:tab w:val="left" w:pos="484"/>
        </w:tabs>
        <w:spacing w:line="276" w:lineRule="auto"/>
        <w:ind w:firstLine="360"/>
      </w:pPr>
      <w:r>
        <w:t>Якщо Сторони не досягають домовленості, суперечки сторін вирішуються у встановленому законом порядку.</w:t>
      </w:r>
    </w:p>
    <w:p w:rsidR="00B80AF7" w:rsidRDefault="00B80AF7" w:rsidP="00576973">
      <w:pPr>
        <w:pStyle w:val="10"/>
        <w:numPr>
          <w:ilvl w:val="1"/>
          <w:numId w:val="2"/>
        </w:numPr>
        <w:shd w:val="clear" w:color="auto" w:fill="auto"/>
        <w:tabs>
          <w:tab w:val="left" w:pos="484"/>
        </w:tabs>
        <w:spacing w:line="276" w:lineRule="auto"/>
        <w:ind w:firstLine="360"/>
      </w:pPr>
      <w:r>
        <w:t>Даний договір складений в 2-х примірниках, один з яких зберігаються в Навчальному закладі, а другий - у Партнера і цей договір набуває чинності з моменту його підписання.</w:t>
      </w:r>
    </w:p>
    <w:p w:rsidR="00B80AF7" w:rsidRDefault="00B80AF7" w:rsidP="002949A6">
      <w:pPr>
        <w:pStyle w:val="10"/>
        <w:shd w:val="clear" w:color="auto" w:fill="auto"/>
        <w:tabs>
          <w:tab w:val="left" w:pos="484"/>
        </w:tabs>
        <w:spacing w:line="276" w:lineRule="auto"/>
        <w:ind w:firstLine="0"/>
      </w:pPr>
    </w:p>
    <w:p w:rsidR="00B80AF7" w:rsidRDefault="00B80AF7" w:rsidP="002949A6">
      <w:pPr>
        <w:pStyle w:val="10"/>
        <w:shd w:val="clear" w:color="auto" w:fill="auto"/>
        <w:tabs>
          <w:tab w:val="left" w:pos="484"/>
        </w:tabs>
        <w:spacing w:line="276" w:lineRule="auto"/>
        <w:ind w:firstLine="0"/>
      </w:pPr>
    </w:p>
    <w:p w:rsidR="00B80AF7" w:rsidRDefault="00B80AF7" w:rsidP="002949A6">
      <w:pPr>
        <w:pStyle w:val="10"/>
        <w:shd w:val="clear" w:color="auto" w:fill="auto"/>
        <w:tabs>
          <w:tab w:val="left" w:pos="484"/>
        </w:tabs>
        <w:spacing w:line="276" w:lineRule="auto"/>
        <w:ind w:firstLine="0"/>
      </w:pPr>
    </w:p>
    <w:p w:rsidR="00B80AF7" w:rsidRDefault="00B80AF7" w:rsidP="002949A6">
      <w:pPr>
        <w:pStyle w:val="10"/>
        <w:shd w:val="clear" w:color="auto" w:fill="auto"/>
        <w:tabs>
          <w:tab w:val="left" w:pos="484"/>
        </w:tabs>
        <w:spacing w:line="276" w:lineRule="auto"/>
        <w:ind w:firstLine="0"/>
      </w:pPr>
    </w:p>
    <w:p w:rsidR="00B80AF7" w:rsidRDefault="00B80AF7" w:rsidP="002949A6">
      <w:pPr>
        <w:pStyle w:val="10"/>
        <w:shd w:val="clear" w:color="auto" w:fill="auto"/>
        <w:tabs>
          <w:tab w:val="left" w:pos="484"/>
        </w:tabs>
        <w:spacing w:line="276" w:lineRule="auto"/>
        <w:ind w:firstLine="0"/>
      </w:pPr>
    </w:p>
    <w:p w:rsidR="00B80AF7" w:rsidRDefault="00B80AF7" w:rsidP="00B95988">
      <w:pPr>
        <w:pStyle w:val="10"/>
        <w:shd w:val="clear" w:color="auto" w:fill="auto"/>
        <w:tabs>
          <w:tab w:val="left" w:pos="484"/>
        </w:tabs>
        <w:spacing w:line="322" w:lineRule="exact"/>
        <w:ind w:left="360" w:firstLine="0"/>
      </w:pPr>
    </w:p>
    <w:p w:rsidR="00B80AF7" w:rsidRDefault="00B80AF7" w:rsidP="00327673">
      <w:pPr>
        <w:pStyle w:val="ListParagraph"/>
        <w:numPr>
          <w:ilvl w:val="0"/>
          <w:numId w:val="2"/>
        </w:numPr>
        <w:spacing w:line="312" w:lineRule="auto"/>
        <w:ind w:left="0" w:firstLine="284"/>
        <w:jc w:val="both"/>
        <w:rPr>
          <w:rFonts w:ascii="Times New Roman CYR" w:hAnsi="Times New Roman CYR"/>
          <w:b/>
          <w:caps/>
        </w:rPr>
      </w:pPr>
      <w:r w:rsidRPr="009B19AA">
        <w:rPr>
          <w:rFonts w:ascii="Times New Roman CYR" w:hAnsi="Times New Roman CYR"/>
          <w:b/>
          <w:caps/>
        </w:rPr>
        <w:t>Юридичні адреси та підписи сторін:</w:t>
      </w:r>
    </w:p>
    <w:p w:rsidR="00B80AF7" w:rsidRPr="009B19AA" w:rsidRDefault="00B80AF7" w:rsidP="00327673">
      <w:pPr>
        <w:pStyle w:val="ListParagraph"/>
        <w:spacing w:line="312" w:lineRule="auto"/>
        <w:ind w:left="284"/>
        <w:jc w:val="both"/>
        <w:rPr>
          <w:rFonts w:ascii="Times New Roman CYR" w:hAnsi="Times New Roman CYR"/>
          <w:b/>
          <w:caps/>
        </w:rPr>
      </w:pPr>
    </w:p>
    <w:tbl>
      <w:tblPr>
        <w:tblW w:w="0" w:type="auto"/>
        <w:tblLayout w:type="fixed"/>
        <w:tblLook w:val="0000"/>
      </w:tblPr>
      <w:tblGrid>
        <w:gridCol w:w="5207"/>
        <w:gridCol w:w="5207"/>
      </w:tblGrid>
      <w:tr w:rsidR="00B80AF7" w:rsidRPr="00544812" w:rsidTr="00FD7082">
        <w:tc>
          <w:tcPr>
            <w:tcW w:w="5207" w:type="dxa"/>
          </w:tcPr>
          <w:p w:rsidR="00B80AF7" w:rsidRPr="008406EA" w:rsidRDefault="00B80AF7" w:rsidP="00E01095">
            <w:pPr>
              <w:pStyle w:val="Heading4"/>
              <w:jc w:val="lef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Партнер 1</w:t>
            </w:r>
          </w:p>
          <w:p w:rsidR="00B80AF7" w:rsidRDefault="00B80AF7" w:rsidP="00FD7082">
            <w:pPr>
              <w:pStyle w:val="Heading6"/>
              <w:spacing w:line="360" w:lineRule="auto"/>
              <w:rPr>
                <w:sz w:val="20"/>
              </w:rPr>
            </w:pPr>
          </w:p>
          <w:p w:rsidR="00B80AF7" w:rsidRDefault="00B80AF7" w:rsidP="00606C02">
            <w:pPr>
              <w:rPr>
                <w:lang w:eastAsia="ru-RU"/>
              </w:rPr>
            </w:pPr>
            <w:r w:rsidRPr="00E4290D">
              <w:rPr>
                <w:rStyle w:val="a0"/>
                <w:lang w:eastAsia="uk-UA"/>
              </w:rPr>
              <w:t xml:space="preserve">Прикарпатський національний університет ім. В.Стефаника  </w:t>
            </w:r>
          </w:p>
          <w:p w:rsidR="00B80AF7" w:rsidRDefault="00B80AF7" w:rsidP="00606C02">
            <w:pPr>
              <w:rPr>
                <w:lang w:eastAsia="ru-RU"/>
              </w:rPr>
            </w:pPr>
          </w:p>
          <w:p w:rsidR="00B80AF7" w:rsidRPr="00AA4614" w:rsidRDefault="00B80AF7" w:rsidP="00E01095">
            <w:pPr>
              <w:rPr>
                <w:rStyle w:val="a3"/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6018, м"/>
              </w:smartTagPr>
              <w:r>
                <w:rPr>
                  <w:rStyle w:val="a3"/>
                  <w:rFonts w:ascii="Times New Roman" w:hAnsi="Times New Roman" w:cs="Times New Roman"/>
                </w:rPr>
                <w:t>76018, м</w:t>
              </w:r>
            </w:smartTag>
            <w:r>
              <w:rPr>
                <w:rStyle w:val="a3"/>
                <w:rFonts w:ascii="Times New Roman" w:hAnsi="Times New Roman" w:cs="Times New Roman"/>
              </w:rPr>
              <w:t>. Івано-Франківськ,</w:t>
            </w:r>
            <w:r w:rsidRPr="00AA4614">
              <w:rPr>
                <w:rStyle w:val="a3"/>
                <w:rFonts w:ascii="Times New Roman" w:hAnsi="Times New Roman" w:cs="Times New Roman"/>
              </w:rPr>
              <w:t xml:space="preserve"> вул. Шевченка, 57</w:t>
            </w:r>
          </w:p>
          <w:p w:rsidR="00B80AF7" w:rsidRDefault="00B80AF7" w:rsidP="00606C02">
            <w:pPr>
              <w:rPr>
                <w:lang w:eastAsia="ru-RU"/>
              </w:rPr>
            </w:pPr>
          </w:p>
          <w:p w:rsidR="00B80AF7" w:rsidRDefault="00B80AF7" w:rsidP="00FD7082">
            <w:pPr>
              <w:pStyle w:val="31"/>
              <w:ind w:firstLine="0"/>
              <w:jc w:val="left"/>
              <w:rPr>
                <w:sz w:val="16"/>
                <w:szCs w:val="16"/>
              </w:rPr>
            </w:pPr>
          </w:p>
          <w:p w:rsidR="00B80AF7" w:rsidRPr="00853770" w:rsidRDefault="00B80AF7" w:rsidP="00E01095">
            <w:pPr>
              <w:jc w:val="both"/>
              <w:rPr>
                <w:b/>
              </w:rPr>
            </w:pPr>
            <w:r w:rsidRPr="00A84357">
              <w:rPr>
                <w:rFonts w:ascii="Times New Roman CYR" w:hAnsi="Times New Roman CYR"/>
                <w:b/>
              </w:rPr>
              <w:t xml:space="preserve">Ректор     </w:t>
            </w:r>
            <w:r w:rsidRPr="00E01095">
              <w:rPr>
                <w:rFonts w:ascii="Times New Roman CYR" w:hAnsi="Times New Roman CYR"/>
                <w:b/>
                <w:u w:val="single"/>
              </w:rPr>
              <w:t xml:space="preserve"> </w:t>
            </w:r>
            <w:r w:rsidRPr="00E01095">
              <w:rPr>
                <w:rFonts w:ascii="Times New Roman CYR" w:hAnsi="Times New Roman CYR"/>
                <w:u w:val="single"/>
              </w:rPr>
              <w:t xml:space="preserve">                            </w:t>
            </w:r>
            <w:r w:rsidRPr="00E01095">
              <w:rPr>
                <w:rFonts w:ascii="Times New Roman CYR" w:hAnsi="Times New Roman CYR"/>
                <w:b/>
              </w:rPr>
              <w:t>Цепенда І. Є</w:t>
            </w:r>
            <w:r w:rsidRPr="00A84357">
              <w:rPr>
                <w:rFonts w:ascii="Times New Roman CYR" w:hAnsi="Times New Roman CYR"/>
                <w:b/>
              </w:rPr>
              <w:t>.</w:t>
            </w:r>
          </w:p>
        </w:tc>
        <w:tc>
          <w:tcPr>
            <w:tcW w:w="5207" w:type="dxa"/>
          </w:tcPr>
          <w:p w:rsidR="00B80AF7" w:rsidRPr="00E01095" w:rsidRDefault="00B80AF7" w:rsidP="00E01095">
            <w:pPr>
              <w:pStyle w:val="Heading4"/>
              <w:jc w:val="lef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Партнер 2</w:t>
            </w:r>
          </w:p>
          <w:p w:rsidR="00B80AF7" w:rsidRPr="008406EA" w:rsidRDefault="00B80AF7" w:rsidP="00FD7082">
            <w:pPr>
              <w:jc w:val="center"/>
              <w:rPr>
                <w:rFonts w:ascii="Times New Roman CYR" w:hAnsi="Times New Roman CYR"/>
                <w:b/>
                <w:sz w:val="16"/>
                <w:szCs w:val="16"/>
              </w:rPr>
            </w:pPr>
          </w:p>
          <w:p w:rsidR="00B80AF7" w:rsidRPr="00E01095" w:rsidRDefault="00B80AF7" w:rsidP="004704B7">
            <w:pPr>
              <w:rPr>
                <w:rStyle w:val="a0"/>
                <w:lang w:eastAsia="uk-UA"/>
              </w:rPr>
            </w:pPr>
            <w:r w:rsidRPr="00E01095">
              <w:rPr>
                <w:rStyle w:val="a0"/>
                <w:lang w:eastAsia="uk-UA"/>
              </w:rPr>
              <w:t>Івано-Франківський національний технічний університет нафти і газу (ІФНТУНГ)</w:t>
            </w:r>
          </w:p>
          <w:p w:rsidR="00B80AF7" w:rsidRPr="00AA4614" w:rsidRDefault="00B80AF7" w:rsidP="00FD7082">
            <w:pPr>
              <w:rPr>
                <w:rStyle w:val="a3"/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6019, м"/>
              </w:smartTagPr>
              <w:r w:rsidRPr="00AA4614">
                <w:rPr>
                  <w:rStyle w:val="a3"/>
                  <w:rFonts w:ascii="Times New Roman" w:hAnsi="Times New Roman" w:cs="Times New Roman"/>
                </w:rPr>
                <w:t>76019, м</w:t>
              </w:r>
            </w:smartTag>
            <w:r w:rsidRPr="00AA4614">
              <w:rPr>
                <w:rStyle w:val="a3"/>
                <w:rFonts w:ascii="Times New Roman" w:hAnsi="Times New Roman" w:cs="Times New Roman"/>
              </w:rPr>
              <w:t xml:space="preserve">. Івано-Франківськ, вул. Карпатська, 15, </w:t>
            </w:r>
          </w:p>
          <w:p w:rsidR="00B80AF7" w:rsidRDefault="00B80AF7" w:rsidP="00FD7082">
            <w:pPr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</w:p>
          <w:p w:rsidR="00B80AF7" w:rsidRPr="00853770" w:rsidRDefault="00B80AF7" w:rsidP="00FD7082">
            <w:pPr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</w:p>
          <w:p w:rsidR="00B80AF7" w:rsidRPr="00A84357" w:rsidRDefault="00B80AF7" w:rsidP="00FD7082">
            <w:pPr>
              <w:jc w:val="both"/>
              <w:rPr>
                <w:rFonts w:ascii="Times New Roman CYR" w:hAnsi="Times New Roman CYR"/>
                <w:b/>
              </w:rPr>
            </w:pPr>
            <w:r w:rsidRPr="00A84357">
              <w:rPr>
                <w:rFonts w:ascii="Times New Roman CYR" w:hAnsi="Times New Roman CYR"/>
                <w:b/>
              </w:rPr>
              <w:t xml:space="preserve">Ректор  </w:t>
            </w:r>
            <w:r w:rsidRPr="00E01095">
              <w:rPr>
                <w:rFonts w:ascii="Times New Roman CYR" w:hAnsi="Times New Roman CYR"/>
                <w:u w:val="single"/>
              </w:rPr>
              <w:t xml:space="preserve">                         </w:t>
            </w:r>
            <w:r w:rsidRPr="00A04C92">
              <w:rPr>
                <w:rFonts w:ascii="Times New Roman CYR" w:hAnsi="Times New Roman CYR"/>
                <w:b/>
              </w:rPr>
              <w:t xml:space="preserve">  </w:t>
            </w:r>
            <w:r w:rsidRPr="00A84357">
              <w:rPr>
                <w:rFonts w:ascii="Times New Roman CYR" w:hAnsi="Times New Roman CYR"/>
                <w:b/>
              </w:rPr>
              <w:t xml:space="preserve">  Крижанівський Є.І.</w:t>
            </w:r>
          </w:p>
        </w:tc>
      </w:tr>
      <w:tr w:rsidR="00B80AF7" w:rsidRPr="00544812" w:rsidTr="00FD7082">
        <w:tc>
          <w:tcPr>
            <w:tcW w:w="5207" w:type="dxa"/>
          </w:tcPr>
          <w:p w:rsidR="00B80AF7" w:rsidRPr="008406EA" w:rsidRDefault="00B80AF7" w:rsidP="00FD7082">
            <w:pPr>
              <w:pStyle w:val="Heading4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5207" w:type="dxa"/>
          </w:tcPr>
          <w:p w:rsidR="00B80AF7" w:rsidRPr="008406EA" w:rsidRDefault="00B80AF7" w:rsidP="00FD7082">
            <w:pPr>
              <w:jc w:val="center"/>
              <w:rPr>
                <w:rFonts w:ascii="Times New Roman CYR" w:hAnsi="Times New Roman CYR"/>
                <w:b/>
                <w:szCs w:val="22"/>
              </w:rPr>
            </w:pPr>
          </w:p>
        </w:tc>
      </w:tr>
    </w:tbl>
    <w:p w:rsidR="00B80AF7" w:rsidRDefault="00B80AF7" w:rsidP="009B19AA">
      <w:pPr>
        <w:pStyle w:val="10"/>
        <w:shd w:val="clear" w:color="auto" w:fill="auto"/>
        <w:tabs>
          <w:tab w:val="left" w:pos="484"/>
        </w:tabs>
        <w:spacing w:line="322" w:lineRule="exact"/>
        <w:ind w:left="360" w:firstLine="0"/>
        <w:jc w:val="left"/>
      </w:pPr>
    </w:p>
    <w:p w:rsidR="00B80AF7" w:rsidRDefault="00B80AF7" w:rsidP="009B19AA">
      <w:pPr>
        <w:pStyle w:val="10"/>
        <w:shd w:val="clear" w:color="auto" w:fill="auto"/>
        <w:tabs>
          <w:tab w:val="left" w:pos="484"/>
        </w:tabs>
        <w:spacing w:line="322" w:lineRule="exact"/>
        <w:ind w:left="360" w:firstLine="0"/>
        <w:jc w:val="left"/>
      </w:pPr>
    </w:p>
    <w:p w:rsidR="00B80AF7" w:rsidRDefault="00B80AF7" w:rsidP="009B19AA">
      <w:pPr>
        <w:pStyle w:val="10"/>
        <w:shd w:val="clear" w:color="auto" w:fill="auto"/>
        <w:tabs>
          <w:tab w:val="left" w:pos="484"/>
        </w:tabs>
        <w:spacing w:line="322" w:lineRule="exact"/>
        <w:ind w:left="360" w:firstLine="0"/>
        <w:jc w:val="left"/>
      </w:pPr>
    </w:p>
    <w:tbl>
      <w:tblPr>
        <w:tblW w:w="0" w:type="auto"/>
        <w:tblLayout w:type="fixed"/>
        <w:tblLook w:val="0000"/>
      </w:tblPr>
      <w:tblGrid>
        <w:gridCol w:w="5207"/>
        <w:gridCol w:w="5207"/>
      </w:tblGrid>
      <w:tr w:rsidR="00B80AF7" w:rsidRPr="00544812" w:rsidTr="009B4505">
        <w:tc>
          <w:tcPr>
            <w:tcW w:w="5207" w:type="dxa"/>
          </w:tcPr>
          <w:p w:rsidR="00B80AF7" w:rsidRPr="008406EA" w:rsidRDefault="00B80AF7" w:rsidP="009B4505">
            <w:pPr>
              <w:pStyle w:val="Heading4"/>
              <w:jc w:val="lef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Партнер 3</w:t>
            </w:r>
          </w:p>
          <w:p w:rsidR="00B80AF7" w:rsidRDefault="00B80AF7" w:rsidP="009B4505">
            <w:pPr>
              <w:pStyle w:val="Heading6"/>
              <w:spacing w:line="360" w:lineRule="auto"/>
              <w:rPr>
                <w:sz w:val="20"/>
              </w:rPr>
            </w:pPr>
          </w:p>
          <w:p w:rsidR="00B80AF7" w:rsidRPr="00AA4614" w:rsidRDefault="00B80AF7" w:rsidP="009B4505">
            <w:pPr>
              <w:rPr>
                <w:rFonts w:ascii="Times New Roman" w:hAnsi="Times New Roman" w:cs="Times New Roman"/>
                <w:lang w:eastAsia="ru-RU"/>
              </w:rPr>
            </w:pPr>
            <w:r w:rsidRPr="00AA4614">
              <w:rPr>
                <w:rStyle w:val="a0"/>
                <w:lang w:eastAsia="uk-UA"/>
              </w:rPr>
              <w:t xml:space="preserve">Івано-Франківський національний медичний університет </w:t>
            </w:r>
          </w:p>
          <w:p w:rsidR="00B80AF7" w:rsidRPr="00AA4614" w:rsidRDefault="00B80AF7" w:rsidP="009B4505">
            <w:pPr>
              <w:rPr>
                <w:rStyle w:val="a3"/>
                <w:rFonts w:ascii="Times New Roman" w:hAnsi="Times New Roman" w:cs="Times New Roman"/>
              </w:rPr>
            </w:pPr>
            <w:hyperlink r:id="rId7" w:history="1">
              <w:r w:rsidRPr="00AA4614">
                <w:rPr>
                  <w:rStyle w:val="a3"/>
                  <w:rFonts w:ascii="Times New Roman" w:hAnsi="Times New Roman" w:cs="Times New Roman"/>
                </w:rPr>
                <w:t xml:space="preserve">76018, </w:t>
              </w:r>
              <w:r w:rsidRPr="00AA4614">
                <w:rPr>
                  <w:rStyle w:val="a3"/>
                  <w:rFonts w:ascii="Times New Roman" w:hAnsi="Times New Roman" w:cs="Times New Roman"/>
                  <w:bCs/>
                </w:rPr>
                <w:t>м. Івано-Франківськ</w:t>
              </w:r>
              <w:r w:rsidRPr="00AA4614">
                <w:rPr>
                  <w:rStyle w:val="a3"/>
                  <w:rFonts w:ascii="Times New Roman" w:hAnsi="Times New Roman" w:cs="Times New Roman"/>
                </w:rPr>
                <w:t>, вул. Галицька, 2,</w:t>
              </w:r>
            </w:hyperlink>
          </w:p>
          <w:p w:rsidR="00B80AF7" w:rsidRPr="00AA4614" w:rsidRDefault="00B80AF7" w:rsidP="009B4505">
            <w:pPr>
              <w:pStyle w:val="31"/>
              <w:ind w:firstLine="0"/>
              <w:jc w:val="left"/>
              <w:rPr>
                <w:sz w:val="16"/>
                <w:szCs w:val="16"/>
              </w:rPr>
            </w:pPr>
          </w:p>
          <w:p w:rsidR="00B80AF7" w:rsidRPr="00853770" w:rsidRDefault="00B80AF7" w:rsidP="009B4505">
            <w:pPr>
              <w:jc w:val="both"/>
              <w:rPr>
                <w:b/>
              </w:rPr>
            </w:pPr>
            <w:r w:rsidRPr="00A84357">
              <w:rPr>
                <w:rFonts w:ascii="Times New Roman CYR" w:hAnsi="Times New Roman CYR"/>
                <w:b/>
              </w:rPr>
              <w:t xml:space="preserve">Ректор  </w:t>
            </w:r>
            <w:r w:rsidRPr="00E01095">
              <w:rPr>
                <w:rFonts w:ascii="Times New Roman CYR" w:hAnsi="Times New Roman CYR"/>
                <w:u w:val="single"/>
              </w:rPr>
              <w:t xml:space="preserve">                             </w:t>
            </w:r>
            <w:r w:rsidRPr="00A84357">
              <w:rPr>
                <w:rFonts w:ascii="Times New Roman CYR" w:hAnsi="Times New Roman CYR"/>
                <w:b/>
              </w:rPr>
              <w:t xml:space="preserve">   </w:t>
            </w:r>
            <w:r>
              <w:rPr>
                <w:rFonts w:ascii="Times New Roman CYR" w:hAnsi="Times New Roman CYR"/>
                <w:b/>
              </w:rPr>
              <w:t>Рожко</w:t>
            </w:r>
            <w:r w:rsidRPr="00E01095">
              <w:rPr>
                <w:rFonts w:ascii="Times New Roman CYR" w:hAnsi="Times New Roman CYR"/>
                <w:b/>
              </w:rPr>
              <w:t xml:space="preserve"> </w:t>
            </w:r>
            <w:r>
              <w:rPr>
                <w:rFonts w:ascii="Times New Roman CYR" w:hAnsi="Times New Roman CYR"/>
                <w:b/>
              </w:rPr>
              <w:t>М</w:t>
            </w:r>
            <w:r w:rsidRPr="00E01095">
              <w:rPr>
                <w:rFonts w:ascii="Times New Roman CYR" w:hAnsi="Times New Roman CYR"/>
                <w:b/>
              </w:rPr>
              <w:t xml:space="preserve">. </w:t>
            </w:r>
            <w:r>
              <w:rPr>
                <w:rFonts w:ascii="Times New Roman CYR" w:hAnsi="Times New Roman CYR"/>
                <w:b/>
              </w:rPr>
              <w:t>М</w:t>
            </w:r>
            <w:r w:rsidRPr="00A84357">
              <w:rPr>
                <w:rFonts w:ascii="Times New Roman CYR" w:hAnsi="Times New Roman CYR"/>
                <w:b/>
              </w:rPr>
              <w:t>.</w:t>
            </w:r>
          </w:p>
        </w:tc>
        <w:tc>
          <w:tcPr>
            <w:tcW w:w="5207" w:type="dxa"/>
          </w:tcPr>
          <w:p w:rsidR="00B80AF7" w:rsidRPr="00E01095" w:rsidRDefault="00B80AF7" w:rsidP="009B4505">
            <w:pPr>
              <w:pStyle w:val="Heading4"/>
              <w:jc w:val="lef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Партнер 4</w:t>
            </w:r>
          </w:p>
          <w:p w:rsidR="00B80AF7" w:rsidRPr="008406EA" w:rsidRDefault="00B80AF7" w:rsidP="009B4505">
            <w:pPr>
              <w:jc w:val="center"/>
              <w:rPr>
                <w:rFonts w:ascii="Times New Roman CYR" w:hAnsi="Times New Roman CYR"/>
                <w:b/>
                <w:sz w:val="16"/>
                <w:szCs w:val="16"/>
              </w:rPr>
            </w:pPr>
          </w:p>
          <w:p w:rsidR="00B80AF7" w:rsidRPr="00AA4614" w:rsidRDefault="00B80AF7" w:rsidP="009B4505">
            <w:pPr>
              <w:rPr>
                <w:rStyle w:val="a0"/>
                <w:lang w:eastAsia="uk-UA"/>
              </w:rPr>
            </w:pPr>
            <w:r w:rsidRPr="00AA4614">
              <w:rPr>
                <w:rStyle w:val="a0"/>
                <w:lang w:eastAsia="uk-UA"/>
              </w:rPr>
              <w:t xml:space="preserve">Громадська організація «Асоціація сталого розвитку громад» </w:t>
            </w:r>
          </w:p>
          <w:p w:rsidR="00B80AF7" w:rsidRPr="00AA4614" w:rsidRDefault="00B80AF7" w:rsidP="00256AED">
            <w:pPr>
              <w:rPr>
                <w:rStyle w:val="a3"/>
                <w:rFonts w:ascii="Times New Roman" w:hAnsi="Times New Roman" w:cs="Times New Roman"/>
                <w:bCs/>
              </w:rPr>
            </w:pPr>
            <w:r w:rsidRPr="00AA4614">
              <w:rPr>
                <w:rStyle w:val="a3"/>
                <w:rFonts w:ascii="Times New Roman" w:hAnsi="Times New Roman" w:cs="Times New Roman"/>
                <w:bCs/>
              </w:rPr>
              <w:t>76000, Україна, м. Івано-Франківськ</w:t>
            </w:r>
            <w:r w:rsidRPr="00AA4614">
              <w:rPr>
                <w:rStyle w:val="a3"/>
                <w:rFonts w:ascii="Times New Roman" w:hAnsi="Times New Roman" w:cs="Times New Roman"/>
                <w:bCs/>
              </w:rPr>
              <w:br/>
              <w:t>вул. Чорновола 107А/20А</w:t>
            </w:r>
          </w:p>
          <w:p w:rsidR="00B80AF7" w:rsidRPr="00AA4614" w:rsidRDefault="00B80AF7" w:rsidP="009B4505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B80AF7" w:rsidRPr="00A84357" w:rsidRDefault="00B80AF7" w:rsidP="009B4505">
            <w:pPr>
              <w:jc w:val="both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Голова правління</w:t>
            </w:r>
            <w:r w:rsidRPr="00A84357">
              <w:rPr>
                <w:rFonts w:ascii="Times New Roman CYR" w:hAnsi="Times New Roman CYR"/>
                <w:b/>
              </w:rPr>
              <w:t xml:space="preserve">  </w:t>
            </w:r>
            <w:r w:rsidRPr="00E01095">
              <w:rPr>
                <w:rFonts w:ascii="Times New Roman CYR" w:hAnsi="Times New Roman CYR"/>
                <w:u w:val="single"/>
              </w:rPr>
              <w:t xml:space="preserve">                   </w:t>
            </w:r>
            <w:r w:rsidRPr="00A84357">
              <w:rPr>
                <w:rFonts w:ascii="Times New Roman CYR" w:hAnsi="Times New Roman CYR"/>
                <w:b/>
              </w:rPr>
              <w:t xml:space="preserve"> </w:t>
            </w:r>
            <w:r>
              <w:rPr>
                <w:rFonts w:ascii="Times New Roman CYR" w:hAnsi="Times New Roman CYR"/>
                <w:b/>
              </w:rPr>
              <w:t>Бортняк</w:t>
            </w:r>
            <w:r w:rsidRPr="00A84357">
              <w:rPr>
                <w:rFonts w:ascii="Times New Roman CYR" w:hAnsi="Times New Roman CYR"/>
                <w:b/>
              </w:rPr>
              <w:t xml:space="preserve"> </w:t>
            </w:r>
            <w:r>
              <w:rPr>
                <w:rFonts w:ascii="Times New Roman CYR" w:hAnsi="Times New Roman CYR"/>
                <w:b/>
              </w:rPr>
              <w:t>Н</w:t>
            </w:r>
            <w:r w:rsidRPr="00A84357">
              <w:rPr>
                <w:rFonts w:ascii="Times New Roman CYR" w:hAnsi="Times New Roman CYR"/>
                <w:b/>
              </w:rPr>
              <w:t>.</w:t>
            </w:r>
            <w:r>
              <w:rPr>
                <w:rFonts w:ascii="Times New Roman CYR" w:hAnsi="Times New Roman CYR"/>
                <w:b/>
              </w:rPr>
              <w:t>Д</w:t>
            </w:r>
            <w:r w:rsidRPr="00A84357">
              <w:rPr>
                <w:rFonts w:ascii="Times New Roman CYR" w:hAnsi="Times New Roman CYR"/>
                <w:b/>
              </w:rPr>
              <w:t>.</w:t>
            </w:r>
          </w:p>
        </w:tc>
      </w:tr>
      <w:tr w:rsidR="00B80AF7" w:rsidRPr="00544812" w:rsidTr="009B4505">
        <w:tc>
          <w:tcPr>
            <w:tcW w:w="5207" w:type="dxa"/>
          </w:tcPr>
          <w:p w:rsidR="00B80AF7" w:rsidRPr="008406EA" w:rsidRDefault="00B80AF7" w:rsidP="009B4505">
            <w:pPr>
              <w:pStyle w:val="Heading4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5207" w:type="dxa"/>
          </w:tcPr>
          <w:p w:rsidR="00B80AF7" w:rsidRPr="008406EA" w:rsidRDefault="00B80AF7" w:rsidP="009B4505">
            <w:pPr>
              <w:jc w:val="center"/>
              <w:rPr>
                <w:rFonts w:ascii="Times New Roman CYR" w:hAnsi="Times New Roman CYR"/>
                <w:b/>
                <w:szCs w:val="22"/>
              </w:rPr>
            </w:pPr>
          </w:p>
        </w:tc>
      </w:tr>
    </w:tbl>
    <w:p w:rsidR="00B80AF7" w:rsidRDefault="00B80AF7" w:rsidP="009B19AA">
      <w:pPr>
        <w:pStyle w:val="10"/>
        <w:shd w:val="clear" w:color="auto" w:fill="auto"/>
        <w:tabs>
          <w:tab w:val="left" w:pos="484"/>
        </w:tabs>
        <w:spacing w:line="322" w:lineRule="exact"/>
        <w:ind w:left="360" w:firstLine="0"/>
        <w:jc w:val="left"/>
      </w:pPr>
    </w:p>
    <w:sectPr w:rsidR="00B80AF7" w:rsidSect="009B19AA">
      <w:headerReference w:type="default" r:id="rId8"/>
      <w:type w:val="continuous"/>
      <w:pgSz w:w="11909" w:h="16834"/>
      <w:pgMar w:top="709" w:right="1289" w:bottom="945" w:left="13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F7" w:rsidRDefault="00B80AF7" w:rsidP="008C086D">
      <w:r>
        <w:separator/>
      </w:r>
    </w:p>
  </w:endnote>
  <w:endnote w:type="continuationSeparator" w:id="0">
    <w:p w:rsidR="00B80AF7" w:rsidRDefault="00B80AF7" w:rsidP="008C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F7" w:rsidRDefault="00B80AF7"/>
  </w:footnote>
  <w:footnote w:type="continuationSeparator" w:id="0">
    <w:p w:rsidR="00B80AF7" w:rsidRDefault="00B80A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F7" w:rsidRDefault="00B80AF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6.35pt;margin-top:46.15pt;width:4.55pt;height:10.3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" filled="f" stroked="f">
          <v:textbox style="mso-fit-shape-to-text:t" inset="0,0,0,0">
            <w:txbxContent>
              <w:p w:rsidR="00B80AF7" w:rsidRDefault="00B80AF7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5A86"/>
    <w:multiLevelType w:val="multilevel"/>
    <w:tmpl w:val="23105E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582619C"/>
    <w:multiLevelType w:val="hybridMultilevel"/>
    <w:tmpl w:val="C308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043F5C"/>
    <w:multiLevelType w:val="multilevel"/>
    <w:tmpl w:val="EAEC0DC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31A2FAD"/>
    <w:multiLevelType w:val="multilevel"/>
    <w:tmpl w:val="5812241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9963C7"/>
    <w:multiLevelType w:val="multilevel"/>
    <w:tmpl w:val="2CE239D0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64806E0"/>
    <w:multiLevelType w:val="multilevel"/>
    <w:tmpl w:val="F7C27F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E5B3950"/>
    <w:multiLevelType w:val="multilevel"/>
    <w:tmpl w:val="DB6EABD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BD37E11"/>
    <w:multiLevelType w:val="multilevel"/>
    <w:tmpl w:val="38207AFE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86D"/>
    <w:rsid w:val="00004403"/>
    <w:rsid w:val="00092170"/>
    <w:rsid w:val="000D4686"/>
    <w:rsid w:val="000E54C7"/>
    <w:rsid w:val="000E6A2F"/>
    <w:rsid w:val="0010053F"/>
    <w:rsid w:val="00142E40"/>
    <w:rsid w:val="001578CF"/>
    <w:rsid w:val="001870D8"/>
    <w:rsid w:val="00197837"/>
    <w:rsid w:val="001A2000"/>
    <w:rsid w:val="001B720E"/>
    <w:rsid w:val="00256AED"/>
    <w:rsid w:val="00263223"/>
    <w:rsid w:val="00270D66"/>
    <w:rsid w:val="002949A6"/>
    <w:rsid w:val="002A1899"/>
    <w:rsid w:val="0031307E"/>
    <w:rsid w:val="00325ABB"/>
    <w:rsid w:val="00326551"/>
    <w:rsid w:val="00327673"/>
    <w:rsid w:val="003310B1"/>
    <w:rsid w:val="003832F0"/>
    <w:rsid w:val="003F5933"/>
    <w:rsid w:val="004325F3"/>
    <w:rsid w:val="00462FD5"/>
    <w:rsid w:val="004704B7"/>
    <w:rsid w:val="004C0F7A"/>
    <w:rsid w:val="004F5FE5"/>
    <w:rsid w:val="00544812"/>
    <w:rsid w:val="00576973"/>
    <w:rsid w:val="005877EE"/>
    <w:rsid w:val="0059419A"/>
    <w:rsid w:val="0060025A"/>
    <w:rsid w:val="006065B8"/>
    <w:rsid w:val="00606C02"/>
    <w:rsid w:val="006232D5"/>
    <w:rsid w:val="0064008B"/>
    <w:rsid w:val="006449A0"/>
    <w:rsid w:val="006E1A54"/>
    <w:rsid w:val="00710178"/>
    <w:rsid w:val="00732D82"/>
    <w:rsid w:val="0078298C"/>
    <w:rsid w:val="007B26F6"/>
    <w:rsid w:val="008352D0"/>
    <w:rsid w:val="008406EA"/>
    <w:rsid w:val="008477DE"/>
    <w:rsid w:val="008507F3"/>
    <w:rsid w:val="00853770"/>
    <w:rsid w:val="008A3AD1"/>
    <w:rsid w:val="008C086D"/>
    <w:rsid w:val="008D1F0C"/>
    <w:rsid w:val="00982392"/>
    <w:rsid w:val="00991105"/>
    <w:rsid w:val="009B19AA"/>
    <w:rsid w:val="009B3A8A"/>
    <w:rsid w:val="009B4505"/>
    <w:rsid w:val="009F48BA"/>
    <w:rsid w:val="00A04C92"/>
    <w:rsid w:val="00A20544"/>
    <w:rsid w:val="00A84357"/>
    <w:rsid w:val="00AA4614"/>
    <w:rsid w:val="00AB061A"/>
    <w:rsid w:val="00AF17F1"/>
    <w:rsid w:val="00B605C5"/>
    <w:rsid w:val="00B677A5"/>
    <w:rsid w:val="00B80AF7"/>
    <w:rsid w:val="00B95988"/>
    <w:rsid w:val="00BA1E4F"/>
    <w:rsid w:val="00BB008A"/>
    <w:rsid w:val="00BD3DAD"/>
    <w:rsid w:val="00BF747B"/>
    <w:rsid w:val="00C85DE1"/>
    <w:rsid w:val="00CA72AF"/>
    <w:rsid w:val="00D244A1"/>
    <w:rsid w:val="00DC18B9"/>
    <w:rsid w:val="00E01095"/>
    <w:rsid w:val="00E4290D"/>
    <w:rsid w:val="00F73144"/>
    <w:rsid w:val="00FD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6D"/>
    <w:pPr>
      <w:widowControl w:val="0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19AA"/>
    <w:pPr>
      <w:keepNext/>
      <w:jc w:val="both"/>
      <w:outlineLvl w:val="3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19AA"/>
    <w:pPr>
      <w:keepNext/>
      <w:outlineLvl w:val="5"/>
    </w:pPr>
    <w:rPr>
      <w:rFonts w:eastAsia="Times New Roman" w:cs="Times New Roman"/>
      <w:b/>
      <w:color w:val="auto"/>
      <w:sz w:val="2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B19A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19AA"/>
    <w:rPr>
      <w:rFonts w:eastAsia="Times New Roman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8C086D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link w:val="11"/>
    <w:uiPriority w:val="99"/>
    <w:locked/>
    <w:rsid w:val="008C086D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8C086D"/>
    <w:rPr>
      <w:rFonts w:ascii="Times New Roman" w:hAnsi="Times New Roman" w:cs="Times New Roman"/>
      <w:sz w:val="25"/>
      <w:szCs w:val="25"/>
      <w:u w:val="none"/>
    </w:rPr>
  </w:style>
  <w:style w:type="character" w:customStyle="1" w:styleId="a0">
    <w:name w:val="Основной текст + Полужирный"/>
    <w:basedOn w:val="a"/>
    <w:uiPriority w:val="99"/>
    <w:rsid w:val="008C086D"/>
    <w:rPr>
      <w:b/>
      <w:bCs/>
      <w:color w:val="000000"/>
      <w:spacing w:val="0"/>
      <w:w w:val="100"/>
      <w:position w:val="0"/>
      <w:lang w:val="uk-U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C086D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21">
    <w:name w:val="Основной текст (2) + Не полужирный"/>
    <w:basedOn w:val="2"/>
    <w:uiPriority w:val="99"/>
    <w:rsid w:val="008C086D"/>
    <w:rPr>
      <w:color w:val="000000"/>
      <w:spacing w:val="0"/>
      <w:w w:val="100"/>
      <w:position w:val="0"/>
      <w:lang w:val="uk-UA"/>
    </w:rPr>
  </w:style>
  <w:style w:type="character" w:customStyle="1" w:styleId="a1">
    <w:name w:val="Колонтитул_"/>
    <w:basedOn w:val="DefaultParagraphFont"/>
    <w:link w:val="12"/>
    <w:uiPriority w:val="99"/>
    <w:locked/>
    <w:rsid w:val="008C086D"/>
    <w:rPr>
      <w:rFonts w:ascii="Times New Roman" w:hAnsi="Times New Roman" w:cs="Times New Roman"/>
      <w:sz w:val="18"/>
      <w:szCs w:val="18"/>
      <w:u w:val="none"/>
    </w:rPr>
  </w:style>
  <w:style w:type="character" w:customStyle="1" w:styleId="a2">
    <w:name w:val="Колонтитул"/>
    <w:basedOn w:val="a1"/>
    <w:uiPriority w:val="99"/>
    <w:rsid w:val="008C086D"/>
    <w:rPr>
      <w:color w:val="000000"/>
      <w:spacing w:val="0"/>
      <w:w w:val="100"/>
      <w:position w:val="0"/>
    </w:rPr>
  </w:style>
  <w:style w:type="character" w:customStyle="1" w:styleId="13">
    <w:name w:val="Заголовок №1 + Не полужирный"/>
    <w:basedOn w:val="1"/>
    <w:uiPriority w:val="99"/>
    <w:rsid w:val="008C086D"/>
    <w:rPr>
      <w:color w:val="000000"/>
      <w:spacing w:val="0"/>
      <w:w w:val="100"/>
      <w:position w:val="0"/>
      <w:lang w:val="uk-UA"/>
    </w:rPr>
  </w:style>
  <w:style w:type="character" w:customStyle="1" w:styleId="14">
    <w:name w:val="Заголовок №1"/>
    <w:basedOn w:val="1"/>
    <w:uiPriority w:val="99"/>
    <w:rsid w:val="008C086D"/>
    <w:rPr>
      <w:color w:val="000000"/>
      <w:spacing w:val="0"/>
      <w:w w:val="100"/>
      <w:position w:val="0"/>
      <w:lang w:val="uk-UA"/>
    </w:rPr>
  </w:style>
  <w:style w:type="paragraph" w:customStyle="1" w:styleId="11">
    <w:name w:val="Заголовок №11"/>
    <w:basedOn w:val="Normal"/>
    <w:link w:val="1"/>
    <w:uiPriority w:val="99"/>
    <w:rsid w:val="008C086D"/>
    <w:pPr>
      <w:shd w:val="clear" w:color="auto" w:fill="FFFFFF"/>
      <w:spacing w:line="322" w:lineRule="exact"/>
      <w:ind w:hanging="860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Основной текст1"/>
    <w:basedOn w:val="Normal"/>
    <w:link w:val="a"/>
    <w:uiPriority w:val="99"/>
    <w:rsid w:val="008C086D"/>
    <w:pPr>
      <w:shd w:val="clear" w:color="auto" w:fill="FFFFFF"/>
      <w:spacing w:line="240" w:lineRule="atLeast"/>
      <w:ind w:hanging="8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Normal"/>
    <w:link w:val="2"/>
    <w:uiPriority w:val="99"/>
    <w:rsid w:val="008C086D"/>
    <w:pPr>
      <w:shd w:val="clear" w:color="auto" w:fill="FFFFFF"/>
      <w:spacing w:line="324" w:lineRule="exact"/>
      <w:ind w:hanging="56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2">
    <w:name w:val="Колонтитул1"/>
    <w:basedOn w:val="Normal"/>
    <w:link w:val="a1"/>
    <w:uiPriority w:val="99"/>
    <w:rsid w:val="008C086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3">
    <w:name w:val="Ïå÷àòíàÿ ìàøèíêà"/>
    <w:uiPriority w:val="99"/>
    <w:rsid w:val="009B19AA"/>
    <w:rPr>
      <w:rFonts w:ascii="Courier New" w:hAnsi="Courier New"/>
      <w:sz w:val="20"/>
    </w:rPr>
  </w:style>
  <w:style w:type="paragraph" w:customStyle="1" w:styleId="31">
    <w:name w:val="Основний текст з відступом 31"/>
    <w:basedOn w:val="Normal"/>
    <w:uiPriority w:val="99"/>
    <w:rsid w:val="009B19AA"/>
    <w:pPr>
      <w:ind w:firstLine="851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B1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E010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Strong">
    <w:name w:val="Strong"/>
    <w:basedOn w:val="DefaultParagraphFont"/>
    <w:uiPriority w:val="99"/>
    <w:qFormat/>
    <w:rsid w:val="00E0109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fnmu.edu.ua/uk/konta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3309</Words>
  <Characters>1887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Iгор</cp:lastModifiedBy>
  <cp:revision>9</cp:revision>
  <cp:lastPrinted>2019-10-25T08:49:00Z</cp:lastPrinted>
  <dcterms:created xsi:type="dcterms:W3CDTF">2019-10-24T11:13:00Z</dcterms:created>
  <dcterms:modified xsi:type="dcterms:W3CDTF">2019-11-12T21:18:00Z</dcterms:modified>
</cp:coreProperties>
</file>