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D3F4" w14:textId="77777777" w:rsidR="00763FFB" w:rsidRDefault="002436F9">
      <w:pPr>
        <w:pStyle w:val="a3"/>
        <w:spacing w:line="321" w:lineRule="exact"/>
        <w:ind w:left="1971" w:right="1980"/>
        <w:jc w:val="center"/>
      </w:pPr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14:paraId="1C980BD3" w14:textId="77777777" w:rsidR="00763FFB" w:rsidRDefault="002436F9">
      <w:pPr>
        <w:pStyle w:val="a3"/>
        <w:spacing w:before="3"/>
        <w:ind w:left="1313" w:right="1328"/>
        <w:jc w:val="center"/>
      </w:pPr>
      <w:r>
        <w:t>ПРИКАРПАТСЬКИЙ НАЦІОНАЛЬНИЙ УНІВЕРСИТЕТ</w:t>
      </w:r>
      <w:r>
        <w:rPr>
          <w:spacing w:val="-67"/>
        </w:rPr>
        <w:t xml:space="preserve"> </w:t>
      </w:r>
      <w:r>
        <w:t>ІМЕНІ ВАСИЛЯ</w:t>
      </w:r>
      <w:r>
        <w:rPr>
          <w:spacing w:val="-4"/>
        </w:rPr>
        <w:t xml:space="preserve"> </w:t>
      </w:r>
      <w:r>
        <w:t>СТЕФАНИКА</w:t>
      </w:r>
    </w:p>
    <w:p w14:paraId="100A6716" w14:textId="77777777" w:rsidR="00763FFB" w:rsidRDefault="002436F9">
      <w:pPr>
        <w:spacing w:before="8"/>
        <w:rPr>
          <w:b/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B424828" wp14:editId="48D70338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9CEBF" w14:textId="20D91581" w:rsidR="00763FFB" w:rsidRPr="006B2D2F" w:rsidRDefault="002436F9" w:rsidP="006B2D2F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Факультет</w:t>
      </w:r>
      <w:r w:rsidR="006B2D2F">
        <w:rPr>
          <w:sz w:val="28"/>
        </w:rPr>
        <w:t xml:space="preserve"> філології</w:t>
      </w:r>
    </w:p>
    <w:p w14:paraId="664D64CE" w14:textId="753E1365" w:rsidR="00763FFB" w:rsidRDefault="002436F9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1"/>
          <w:sz w:val="28"/>
        </w:rPr>
        <w:t xml:space="preserve"> </w:t>
      </w:r>
      <w:r w:rsidR="006B2D2F" w:rsidRPr="006B2D2F">
        <w:rPr>
          <w:sz w:val="28"/>
        </w:rPr>
        <w:t>журналістики</w:t>
      </w:r>
    </w:p>
    <w:p w14:paraId="42211092" w14:textId="77777777" w:rsidR="00763FFB" w:rsidRDefault="00763FFB">
      <w:pPr>
        <w:rPr>
          <w:sz w:val="20"/>
        </w:rPr>
      </w:pPr>
    </w:p>
    <w:p w14:paraId="098593CC" w14:textId="77777777" w:rsidR="00763FFB" w:rsidRDefault="00763FFB">
      <w:pPr>
        <w:spacing w:before="6"/>
        <w:rPr>
          <w:sz w:val="28"/>
        </w:rPr>
      </w:pPr>
    </w:p>
    <w:p w14:paraId="6483BC05" w14:textId="77777777" w:rsidR="00763FFB" w:rsidRDefault="002436F9">
      <w:pPr>
        <w:pStyle w:val="a3"/>
        <w:spacing w:before="89"/>
        <w:ind w:left="1313" w:right="1325"/>
        <w:jc w:val="center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2CD0ED86" w14:textId="77777777" w:rsidR="00763FFB" w:rsidRDefault="00763FFB">
      <w:pPr>
        <w:rPr>
          <w:b/>
          <w:sz w:val="20"/>
        </w:rPr>
      </w:pPr>
    </w:p>
    <w:p w14:paraId="6635021F" w14:textId="77777777" w:rsidR="00763FFB" w:rsidRDefault="00763FFB">
      <w:pPr>
        <w:rPr>
          <w:b/>
          <w:sz w:val="20"/>
        </w:rPr>
      </w:pPr>
    </w:p>
    <w:p w14:paraId="1A9F544D" w14:textId="6E79136E" w:rsidR="00763FFB" w:rsidRPr="006B2D2F" w:rsidRDefault="006B2D2F" w:rsidP="006B2D2F">
      <w:pPr>
        <w:spacing w:before="4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Прямоефірне</w:t>
      </w:r>
      <w:proofErr w:type="spellEnd"/>
      <w:r>
        <w:rPr>
          <w:b/>
          <w:sz w:val="32"/>
          <w:szCs w:val="32"/>
        </w:rPr>
        <w:t xml:space="preserve"> телевізійне мовлення</w:t>
      </w:r>
    </w:p>
    <w:p w14:paraId="443EBA99" w14:textId="6B9C65A2" w:rsidR="00763FFB" w:rsidRPr="006B2D2F" w:rsidRDefault="002436F9" w:rsidP="006B2D2F">
      <w:pPr>
        <w:tabs>
          <w:tab w:val="left" w:pos="5406"/>
        </w:tabs>
        <w:spacing w:before="266"/>
        <w:ind w:left="2105"/>
        <w:rPr>
          <w:sz w:val="28"/>
        </w:rPr>
      </w:pPr>
      <w:r>
        <w:rPr>
          <w:sz w:val="28"/>
        </w:rPr>
        <w:t>Освітня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3"/>
          <w:sz w:val="28"/>
        </w:rPr>
        <w:t xml:space="preserve"> </w:t>
      </w:r>
      <w:r w:rsidR="006B2D2F" w:rsidRPr="006B2D2F">
        <w:rPr>
          <w:sz w:val="28"/>
        </w:rPr>
        <w:t>Журналістика</w:t>
      </w:r>
    </w:p>
    <w:p w14:paraId="358962B7" w14:textId="77777777" w:rsidR="00763FFB" w:rsidRDefault="002436F9">
      <w:pPr>
        <w:tabs>
          <w:tab w:val="left" w:pos="6762"/>
        </w:tabs>
        <w:spacing w:before="89"/>
        <w:ind w:left="2105"/>
        <w:rPr>
          <w:sz w:val="28"/>
        </w:rPr>
      </w:pPr>
      <w:r>
        <w:rPr>
          <w:sz w:val="28"/>
        </w:rPr>
        <w:t>Спеціалізація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наявності)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9CC5DE" w14:textId="77777777" w:rsidR="00763FFB" w:rsidRDefault="00763FFB">
      <w:pPr>
        <w:spacing w:before="7"/>
        <w:rPr>
          <w:sz w:val="20"/>
        </w:rPr>
      </w:pPr>
    </w:p>
    <w:p w14:paraId="035FC91E" w14:textId="4D3C9205" w:rsidR="00763FFB" w:rsidRDefault="002436F9">
      <w:pPr>
        <w:tabs>
          <w:tab w:val="left" w:pos="5531"/>
        </w:tabs>
        <w:spacing w:before="89"/>
        <w:ind w:left="2105"/>
        <w:rPr>
          <w:sz w:val="28"/>
        </w:rPr>
      </w:pPr>
      <w:r>
        <w:rPr>
          <w:sz w:val="28"/>
        </w:rPr>
        <w:t>Спеціальність</w:t>
      </w:r>
      <w:r>
        <w:rPr>
          <w:spacing w:val="-5"/>
          <w:sz w:val="28"/>
        </w:rPr>
        <w:t xml:space="preserve"> </w:t>
      </w:r>
      <w:r w:rsidR="006B2D2F" w:rsidRPr="006B2D2F">
        <w:rPr>
          <w:sz w:val="28"/>
        </w:rPr>
        <w:t>Журналістика</w:t>
      </w:r>
    </w:p>
    <w:p w14:paraId="0CB333EE" w14:textId="77777777" w:rsidR="00763FFB" w:rsidRDefault="00763FFB">
      <w:pPr>
        <w:rPr>
          <w:sz w:val="20"/>
        </w:rPr>
      </w:pPr>
    </w:p>
    <w:p w14:paraId="51DBF57F" w14:textId="49C51C4D" w:rsidR="00763FFB" w:rsidRDefault="002436F9">
      <w:pPr>
        <w:tabs>
          <w:tab w:val="left" w:pos="5382"/>
        </w:tabs>
        <w:spacing w:before="89"/>
        <w:ind w:left="2105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 w:rsidR="006B2D2F" w:rsidRPr="006B2D2F">
        <w:rPr>
          <w:sz w:val="28"/>
        </w:rPr>
        <w:t>061 «Журналістика»</w:t>
      </w:r>
    </w:p>
    <w:p w14:paraId="7E65E046" w14:textId="77777777" w:rsidR="00763FFB" w:rsidRDefault="00763FFB">
      <w:pPr>
        <w:rPr>
          <w:sz w:val="20"/>
        </w:rPr>
      </w:pPr>
    </w:p>
    <w:p w14:paraId="2559E726" w14:textId="77777777" w:rsidR="00763FFB" w:rsidRDefault="00763FFB">
      <w:pPr>
        <w:rPr>
          <w:sz w:val="20"/>
        </w:rPr>
      </w:pPr>
    </w:p>
    <w:p w14:paraId="05057141" w14:textId="77777777" w:rsidR="00763FFB" w:rsidRDefault="00763FFB">
      <w:pPr>
        <w:rPr>
          <w:sz w:val="20"/>
        </w:rPr>
      </w:pPr>
    </w:p>
    <w:p w14:paraId="3CD672ED" w14:textId="77777777" w:rsidR="00763FFB" w:rsidRDefault="00763FFB">
      <w:pPr>
        <w:rPr>
          <w:sz w:val="20"/>
        </w:rPr>
      </w:pPr>
    </w:p>
    <w:p w14:paraId="0A03BD4D" w14:textId="77777777" w:rsidR="00763FFB" w:rsidRDefault="00763FFB">
      <w:pPr>
        <w:rPr>
          <w:sz w:val="20"/>
        </w:rPr>
      </w:pPr>
    </w:p>
    <w:p w14:paraId="4C81E639" w14:textId="77777777" w:rsidR="00763FFB" w:rsidRDefault="00763FFB">
      <w:pPr>
        <w:rPr>
          <w:sz w:val="20"/>
        </w:rPr>
      </w:pPr>
    </w:p>
    <w:p w14:paraId="2E69FBD7" w14:textId="7176FB42" w:rsidR="00763FFB" w:rsidRDefault="002436F9" w:rsidP="006B2D2F">
      <w:pPr>
        <w:tabs>
          <w:tab w:val="left" w:pos="7638"/>
          <w:tab w:val="left" w:pos="9009"/>
          <w:tab w:val="left" w:pos="9642"/>
        </w:tabs>
        <w:spacing w:before="233" w:line="360" w:lineRule="auto"/>
        <w:ind w:left="5725" w:right="233" w:firstLine="31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</w:t>
      </w:r>
      <w:r>
        <w:rPr>
          <w:sz w:val="28"/>
        </w:rPr>
        <w:t>№</w:t>
      </w:r>
      <w:r w:rsidR="006B2D2F" w:rsidRPr="006B2D2F">
        <w:rPr>
          <w:sz w:val="28"/>
        </w:rPr>
        <w:t>1</w:t>
      </w:r>
      <w:r w:rsidRPr="006B2D2F">
        <w:rPr>
          <w:sz w:val="28"/>
        </w:rPr>
        <w:t>від</w:t>
      </w:r>
      <w:r w:rsidRPr="006B2D2F">
        <w:rPr>
          <w:spacing w:val="-2"/>
          <w:sz w:val="28"/>
        </w:rPr>
        <w:t xml:space="preserve"> </w:t>
      </w:r>
      <w:r w:rsidRPr="006B2D2F">
        <w:rPr>
          <w:sz w:val="28"/>
        </w:rPr>
        <w:t>“</w:t>
      </w:r>
      <w:r w:rsidR="006B2D2F" w:rsidRPr="006B2D2F">
        <w:rPr>
          <w:sz w:val="28"/>
        </w:rPr>
        <w:t>26</w:t>
      </w:r>
      <w:r w:rsidRPr="006B2D2F">
        <w:rPr>
          <w:sz w:val="28"/>
        </w:rPr>
        <w:t>”</w:t>
      </w:r>
      <w:r w:rsidR="006B2D2F" w:rsidRPr="006B2D2F">
        <w:rPr>
          <w:sz w:val="28"/>
        </w:rPr>
        <w:t>серпня</w:t>
      </w:r>
      <w:r w:rsidRPr="006B2D2F">
        <w:rPr>
          <w:sz w:val="28"/>
        </w:rPr>
        <w:t>20</w:t>
      </w:r>
      <w:r w:rsidR="006B2D2F" w:rsidRPr="006B2D2F">
        <w:rPr>
          <w:sz w:val="28"/>
        </w:rPr>
        <w:t>21</w:t>
      </w:r>
      <w:r w:rsidRPr="006B2D2F">
        <w:rPr>
          <w:sz w:val="28"/>
        </w:rPr>
        <w:t>р.</w:t>
      </w:r>
    </w:p>
    <w:p w14:paraId="32EF267F" w14:textId="77777777" w:rsidR="00763FFB" w:rsidRDefault="00763FFB">
      <w:pPr>
        <w:rPr>
          <w:sz w:val="20"/>
        </w:rPr>
      </w:pPr>
    </w:p>
    <w:p w14:paraId="1BA4A33E" w14:textId="77777777" w:rsidR="00763FFB" w:rsidRDefault="00763FFB">
      <w:pPr>
        <w:rPr>
          <w:sz w:val="20"/>
        </w:rPr>
      </w:pPr>
    </w:p>
    <w:p w14:paraId="1617317B" w14:textId="77777777" w:rsidR="00763FFB" w:rsidRDefault="00763FFB">
      <w:pPr>
        <w:rPr>
          <w:sz w:val="20"/>
        </w:rPr>
      </w:pPr>
    </w:p>
    <w:p w14:paraId="12D1F8C1" w14:textId="77777777" w:rsidR="00763FFB" w:rsidRDefault="00763FFB">
      <w:pPr>
        <w:rPr>
          <w:sz w:val="20"/>
        </w:rPr>
      </w:pPr>
    </w:p>
    <w:p w14:paraId="1C40B904" w14:textId="23B1BE0B" w:rsidR="00763FFB" w:rsidRDefault="00763FFB">
      <w:pPr>
        <w:spacing w:before="4"/>
        <w:rPr>
          <w:sz w:val="24"/>
        </w:rPr>
      </w:pPr>
    </w:p>
    <w:p w14:paraId="74D468FC" w14:textId="13CC8635" w:rsidR="006B2D2F" w:rsidRDefault="006B2D2F">
      <w:pPr>
        <w:spacing w:before="4"/>
        <w:rPr>
          <w:sz w:val="24"/>
        </w:rPr>
      </w:pPr>
    </w:p>
    <w:p w14:paraId="28456012" w14:textId="08834A97" w:rsidR="006B2D2F" w:rsidRDefault="006B2D2F">
      <w:pPr>
        <w:spacing w:before="4"/>
        <w:rPr>
          <w:sz w:val="24"/>
        </w:rPr>
      </w:pPr>
    </w:p>
    <w:p w14:paraId="2FD1313D" w14:textId="075AB559" w:rsidR="006B2D2F" w:rsidRDefault="006B2D2F">
      <w:pPr>
        <w:spacing w:before="4"/>
        <w:rPr>
          <w:sz w:val="24"/>
        </w:rPr>
      </w:pPr>
    </w:p>
    <w:p w14:paraId="3DEBD60C" w14:textId="1B7F657A" w:rsidR="006B2D2F" w:rsidRDefault="006B2D2F">
      <w:pPr>
        <w:spacing w:before="4"/>
        <w:rPr>
          <w:sz w:val="24"/>
        </w:rPr>
      </w:pPr>
    </w:p>
    <w:p w14:paraId="0164A801" w14:textId="0D8DE810" w:rsidR="006B2D2F" w:rsidRDefault="006B2D2F">
      <w:pPr>
        <w:spacing w:before="4"/>
        <w:rPr>
          <w:sz w:val="24"/>
        </w:rPr>
      </w:pPr>
    </w:p>
    <w:p w14:paraId="180C5C0C" w14:textId="2D33FA1C" w:rsidR="006B2D2F" w:rsidRDefault="006B2D2F">
      <w:pPr>
        <w:spacing w:before="4"/>
        <w:rPr>
          <w:sz w:val="24"/>
        </w:rPr>
      </w:pPr>
    </w:p>
    <w:p w14:paraId="3E0ED9C7" w14:textId="5AC58211" w:rsidR="006B2D2F" w:rsidRDefault="006B2D2F">
      <w:pPr>
        <w:spacing w:before="4"/>
        <w:rPr>
          <w:sz w:val="24"/>
        </w:rPr>
      </w:pPr>
    </w:p>
    <w:p w14:paraId="661BB55E" w14:textId="5009C644" w:rsidR="006B2D2F" w:rsidRDefault="006B2D2F">
      <w:pPr>
        <w:spacing w:before="4"/>
        <w:rPr>
          <w:sz w:val="24"/>
        </w:rPr>
      </w:pPr>
    </w:p>
    <w:p w14:paraId="220806DB" w14:textId="77777777" w:rsidR="006B2D2F" w:rsidRDefault="006B2D2F">
      <w:pPr>
        <w:spacing w:before="4"/>
        <w:rPr>
          <w:sz w:val="24"/>
        </w:rPr>
      </w:pPr>
    </w:p>
    <w:p w14:paraId="7A068B11" w14:textId="1724BED5" w:rsidR="00763FFB" w:rsidRDefault="002436F9">
      <w:pPr>
        <w:tabs>
          <w:tab w:val="left" w:pos="3324"/>
        </w:tabs>
        <w:spacing w:before="89"/>
        <w:ind w:right="7"/>
        <w:jc w:val="center"/>
        <w:rPr>
          <w:sz w:val="28"/>
        </w:rPr>
      </w:pP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Pr="006B2D2F">
        <w:rPr>
          <w:sz w:val="28"/>
        </w:rPr>
        <w:t>20</w:t>
      </w:r>
      <w:r w:rsidR="006B2D2F" w:rsidRPr="006B2D2F">
        <w:rPr>
          <w:sz w:val="28"/>
        </w:rPr>
        <w:t>21</w:t>
      </w:r>
      <w:r w:rsidRPr="006B2D2F">
        <w:rPr>
          <w:sz w:val="28"/>
        </w:rPr>
        <w:t>р.</w:t>
      </w:r>
    </w:p>
    <w:p w14:paraId="6812095A" w14:textId="77777777" w:rsidR="00763FFB" w:rsidRDefault="00763FFB">
      <w:pPr>
        <w:jc w:val="center"/>
        <w:rPr>
          <w:sz w:val="28"/>
        </w:rPr>
        <w:sectPr w:rsidR="00763FFB">
          <w:type w:val="continuous"/>
          <w:pgSz w:w="11920" w:h="16850"/>
          <w:pgMar w:top="680" w:right="620" w:bottom="280" w:left="1200" w:header="708" w:footer="708" w:gutter="0"/>
          <w:cols w:space="720"/>
        </w:sectPr>
      </w:pPr>
    </w:p>
    <w:p w14:paraId="16FDBD68" w14:textId="1EEA9BD9" w:rsidR="00763FFB" w:rsidRDefault="002436F9">
      <w:pPr>
        <w:pStyle w:val="a3"/>
        <w:spacing w:before="67"/>
        <w:ind w:left="3478" w:right="3491"/>
        <w:jc w:val="center"/>
      </w:pPr>
      <w:r>
        <w:lastRenderedPageBreak/>
        <w:t>ЗМІСТ</w:t>
      </w:r>
    </w:p>
    <w:p w14:paraId="1F57EDFD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>
        <w:rPr>
          <w:sz w:val="28"/>
        </w:rPr>
        <w:t>Загальна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</w:t>
      </w:r>
    </w:p>
    <w:p w14:paraId="0B51C706" w14:textId="77777777" w:rsidR="00763FFB" w:rsidRDefault="00763FFB">
      <w:pPr>
        <w:spacing w:before="8"/>
        <w:rPr>
          <w:sz w:val="27"/>
        </w:rPr>
      </w:pPr>
    </w:p>
    <w:p w14:paraId="5B4CE8ED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Опис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дисципліни</w:t>
      </w:r>
    </w:p>
    <w:p w14:paraId="3090AB55" w14:textId="77777777" w:rsidR="00763FFB" w:rsidRDefault="00763FFB">
      <w:pPr>
        <w:spacing w:before="10"/>
        <w:rPr>
          <w:sz w:val="27"/>
        </w:rPr>
      </w:pPr>
    </w:p>
    <w:p w14:paraId="3909B08C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"/>
          <w:sz w:val="28"/>
        </w:rPr>
        <w:t xml:space="preserve"> </w:t>
      </w:r>
      <w:r>
        <w:rPr>
          <w:sz w:val="28"/>
        </w:rPr>
        <w:t>(зразок)</w:t>
      </w:r>
    </w:p>
    <w:p w14:paraId="43C6CE70" w14:textId="77777777" w:rsidR="00763FFB" w:rsidRDefault="00763FFB">
      <w:pPr>
        <w:spacing w:before="11"/>
        <w:rPr>
          <w:sz w:val="27"/>
        </w:rPr>
      </w:pPr>
    </w:p>
    <w:p w14:paraId="3CEA87E3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курсу</w:t>
      </w:r>
    </w:p>
    <w:p w14:paraId="0C6BEA35" w14:textId="77777777" w:rsidR="00763FFB" w:rsidRDefault="00763FFB">
      <w:pPr>
        <w:spacing w:before="1"/>
        <w:rPr>
          <w:sz w:val="28"/>
        </w:rPr>
      </w:pPr>
    </w:p>
    <w:p w14:paraId="2304A575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графіку</w:t>
      </w:r>
      <w:r>
        <w:rPr>
          <w:spacing w:val="-9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(зразок)</w:t>
      </w:r>
    </w:p>
    <w:p w14:paraId="044C47CF" w14:textId="77777777" w:rsidR="00763FFB" w:rsidRDefault="00763FFB">
      <w:pPr>
        <w:spacing w:before="10"/>
        <w:rPr>
          <w:sz w:val="27"/>
        </w:rPr>
      </w:pPr>
    </w:p>
    <w:p w14:paraId="7D6B7C8E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Ресурсне</w:t>
      </w:r>
      <w:r>
        <w:rPr>
          <w:spacing w:val="-9"/>
          <w:sz w:val="28"/>
        </w:rPr>
        <w:t xml:space="preserve"> </w:t>
      </w:r>
      <w:r>
        <w:rPr>
          <w:sz w:val="28"/>
        </w:rPr>
        <w:t>забезпечення</w:t>
      </w:r>
    </w:p>
    <w:p w14:paraId="1F9641CF" w14:textId="77777777" w:rsidR="00763FFB" w:rsidRDefault="00763FFB">
      <w:pPr>
        <w:rPr>
          <w:sz w:val="28"/>
        </w:rPr>
      </w:pPr>
    </w:p>
    <w:p w14:paraId="62675D2A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Контактна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326E1297" w14:textId="77777777" w:rsidR="00763FFB" w:rsidRDefault="00763FFB">
      <w:pPr>
        <w:spacing w:before="2"/>
        <w:rPr>
          <w:sz w:val="28"/>
        </w:rPr>
      </w:pPr>
    </w:p>
    <w:p w14:paraId="43CBE7C6" w14:textId="77777777" w:rsidR="00763FFB" w:rsidRDefault="002436F9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Політика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дисципліни</w:t>
      </w:r>
    </w:p>
    <w:p w14:paraId="00876443" w14:textId="77777777" w:rsidR="00763FFB" w:rsidRDefault="00763FFB">
      <w:pPr>
        <w:spacing w:before="4"/>
        <w:rPr>
          <w:sz w:val="28"/>
        </w:rPr>
      </w:pPr>
    </w:p>
    <w:p w14:paraId="2E3799E4" w14:textId="77777777" w:rsidR="00F35A76" w:rsidRDefault="00F35A76">
      <w:pPr>
        <w:pStyle w:val="a3"/>
        <w:spacing w:line="322" w:lineRule="exact"/>
        <w:ind w:left="2986"/>
        <w:sectPr w:rsidR="00F35A76">
          <w:pgSz w:w="11920" w:h="16850"/>
          <w:pgMar w:top="760" w:right="620" w:bottom="280" w:left="1200" w:header="708" w:footer="708" w:gutter="0"/>
          <w:cols w:space="720"/>
        </w:sectPr>
      </w:pPr>
    </w:p>
    <w:p w14:paraId="651DFCD5" w14:textId="51972371" w:rsidR="00763FFB" w:rsidRDefault="00763FFB">
      <w:pPr>
        <w:pStyle w:val="a3"/>
        <w:spacing w:line="322" w:lineRule="exact"/>
        <w:ind w:left="2986"/>
      </w:pPr>
    </w:p>
    <w:p w14:paraId="4A7974CF" w14:textId="77777777" w:rsidR="00763FFB" w:rsidRDefault="002436F9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Загальна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763FFB" w14:paraId="29D5AB48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3083110D" w14:textId="77777777" w:rsidR="00763FFB" w:rsidRDefault="002436F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F31F01F" w14:textId="4C3B09EE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897A9B">
              <w:rPr>
                <w:sz w:val="28"/>
                <w:szCs w:val="28"/>
              </w:rPr>
              <w:t>Прямоефірне</w:t>
            </w:r>
            <w:proofErr w:type="spellEnd"/>
            <w:r w:rsidRPr="00897A9B">
              <w:rPr>
                <w:sz w:val="28"/>
                <w:szCs w:val="28"/>
              </w:rPr>
              <w:t xml:space="preserve"> телевізійне мовлення</w:t>
            </w:r>
          </w:p>
        </w:tc>
      </w:tr>
      <w:tr w:rsidR="00763FFB" w14:paraId="7A5FFCC3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518B0B7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1F4021DE" w14:textId="518E7490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Журналістика</w:t>
            </w:r>
          </w:p>
        </w:tc>
      </w:tr>
      <w:tr w:rsidR="00763FFB" w14:paraId="0B55F9E9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F70D11B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Спеціалізація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612D3D9" w14:textId="77777777" w:rsidR="00763FFB" w:rsidRPr="00897A9B" w:rsidRDefault="00763FFB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63FFB" w14:paraId="7A40881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C611D75" w14:textId="77777777" w:rsidR="00763FFB" w:rsidRDefault="002436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34B40C16" w14:textId="75265596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Журналістика</w:t>
            </w:r>
          </w:p>
        </w:tc>
      </w:tr>
      <w:tr w:rsidR="00763FFB" w14:paraId="327D3D89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8B30F31" w14:textId="77777777" w:rsidR="00763FFB" w:rsidRDefault="002436F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85A7D14" w14:textId="3DBB976C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061 Журналістика</w:t>
            </w:r>
          </w:p>
        </w:tc>
      </w:tr>
      <w:tr w:rsidR="00763FFB" w14:paraId="255681C3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9AE7F5F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065927BF" w14:textId="74D256D5" w:rsidR="00763FFB" w:rsidRPr="00897A9B" w:rsidRDefault="002436F9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бакалавр</w:t>
            </w:r>
          </w:p>
        </w:tc>
      </w:tr>
      <w:tr w:rsidR="00763FFB" w14:paraId="67D9A376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02BCD23C" w14:textId="77777777" w:rsidR="00763FFB" w:rsidRDefault="002436F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Статус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A0AB6" w14:textId="15488733" w:rsidR="00763FFB" w:rsidRPr="00897A9B" w:rsidRDefault="002436F9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вибіркова</w:t>
            </w:r>
          </w:p>
        </w:tc>
      </w:tr>
      <w:tr w:rsidR="00763FFB" w14:paraId="5601E74B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360D151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544AD609" w14:textId="1AEC6247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 xml:space="preserve"> 4 </w:t>
            </w:r>
            <w:r w:rsidR="00065525">
              <w:rPr>
                <w:sz w:val="28"/>
                <w:szCs w:val="28"/>
              </w:rPr>
              <w:t>курс</w:t>
            </w:r>
          </w:p>
        </w:tc>
      </w:tr>
      <w:tr w:rsidR="00763FFB" w14:paraId="5AEC7F2E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221301CA" w14:textId="77777777" w:rsidR="00763FFB" w:rsidRDefault="002436F9">
            <w:pPr>
              <w:pStyle w:val="TableParagraph"/>
              <w:ind w:left="110" w:right="478"/>
              <w:rPr>
                <w:sz w:val="28"/>
              </w:rPr>
            </w:pPr>
            <w:r>
              <w:rPr>
                <w:sz w:val="28"/>
              </w:rPr>
              <w:t>Розподіл за видами занять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годинами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(якщо</w:t>
            </w:r>
          </w:p>
          <w:p w14:paraId="4E38582E" w14:textId="77777777" w:rsidR="00763FFB" w:rsidRDefault="002436F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29BC695" w14:textId="77777777" w:rsidR="00763FFB" w:rsidRDefault="002436F9">
            <w:pPr>
              <w:pStyle w:val="TableParagraph"/>
              <w:spacing w:line="319" w:lineRule="exact"/>
              <w:ind w:left="146"/>
              <w:rPr>
                <w:sz w:val="28"/>
              </w:rPr>
            </w:pPr>
            <w:r>
              <w:rPr>
                <w:sz w:val="28"/>
              </w:rPr>
              <w:t>Лекції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ХХ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14:paraId="0D1E3539" w14:textId="77777777" w:rsidR="00763FFB" w:rsidRDefault="002436F9">
            <w:pPr>
              <w:pStyle w:val="TableParagraph"/>
              <w:spacing w:line="322" w:lineRule="exact"/>
              <w:ind w:left="146" w:right="1693"/>
              <w:rPr>
                <w:sz w:val="28"/>
              </w:rPr>
            </w:pPr>
            <w:r>
              <w:rPr>
                <w:sz w:val="28"/>
              </w:rPr>
              <w:t>Семінарські заняття – ХХ год.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763FFB" w14:paraId="67E56F84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DD7FFBF" w14:textId="77777777" w:rsidR="00763FFB" w:rsidRDefault="002436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227B1BC7" w14:textId="0D9C1CCD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 xml:space="preserve"> Українська</w:t>
            </w:r>
          </w:p>
        </w:tc>
      </w:tr>
      <w:tr w:rsidR="00763FFB" w14:paraId="69161D42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67F40D11" w14:textId="77777777" w:rsidR="00763FFB" w:rsidRDefault="002436F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Посилання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14:paraId="18A63785" w14:textId="77777777" w:rsidR="00763FFB" w:rsidRDefault="002436F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дистанційного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3BACA3D6" w14:textId="02373BDF" w:rsidR="00763FFB" w:rsidRPr="00897A9B" w:rsidRDefault="00897A9B">
            <w:pPr>
              <w:pStyle w:val="TableParagraph"/>
              <w:rPr>
                <w:sz w:val="28"/>
                <w:szCs w:val="28"/>
              </w:rPr>
            </w:pPr>
            <w:r w:rsidRPr="00897A9B">
              <w:rPr>
                <w:sz w:val="28"/>
                <w:szCs w:val="28"/>
              </w:rPr>
              <w:t>https://d-learn.pnu.edu.ua/</w:t>
            </w:r>
          </w:p>
        </w:tc>
      </w:tr>
    </w:tbl>
    <w:p w14:paraId="106D68FC" w14:textId="77777777" w:rsidR="00763FFB" w:rsidRDefault="00763FFB">
      <w:pPr>
        <w:spacing w:before="11"/>
        <w:rPr>
          <w:b/>
          <w:sz w:val="27"/>
        </w:rPr>
      </w:pPr>
    </w:p>
    <w:p w14:paraId="506156A0" w14:textId="77777777" w:rsidR="00763FFB" w:rsidRDefault="002436F9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763FFB" w14:paraId="11D4C226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E25434D" w14:textId="77777777" w:rsidR="00A25A39" w:rsidRDefault="00A25A39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</w:rPr>
            </w:pPr>
          </w:p>
          <w:p w14:paraId="09674C34" w14:textId="063DDBC8" w:rsidR="00763FFB" w:rsidRPr="006D06C6" w:rsidRDefault="002436F9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</w:rPr>
            </w:pPr>
            <w:r w:rsidRPr="006D06C6">
              <w:rPr>
                <w:b/>
                <w:bCs/>
                <w:sz w:val="28"/>
              </w:rPr>
              <w:t>Мета</w:t>
            </w:r>
            <w:r w:rsidRPr="006D06C6">
              <w:rPr>
                <w:b/>
                <w:bCs/>
                <w:spacing w:val="-4"/>
                <w:sz w:val="28"/>
              </w:rPr>
              <w:t xml:space="preserve"> </w:t>
            </w:r>
            <w:r w:rsidRPr="006D06C6">
              <w:rPr>
                <w:b/>
                <w:bCs/>
                <w:sz w:val="28"/>
              </w:rPr>
              <w:t>та</w:t>
            </w:r>
            <w:r w:rsidRPr="006D06C6">
              <w:rPr>
                <w:b/>
                <w:bCs/>
                <w:spacing w:val="-2"/>
                <w:sz w:val="28"/>
              </w:rPr>
              <w:t xml:space="preserve"> </w:t>
            </w:r>
            <w:r w:rsidRPr="006D06C6">
              <w:rPr>
                <w:b/>
                <w:bCs/>
                <w:sz w:val="28"/>
              </w:rPr>
              <w:t>цілі курсу</w:t>
            </w:r>
            <w:r w:rsidRPr="006D06C6">
              <w:rPr>
                <w:b/>
                <w:bCs/>
                <w:spacing w:val="-5"/>
                <w:sz w:val="28"/>
              </w:rPr>
              <w:t xml:space="preserve"> </w:t>
            </w:r>
          </w:p>
          <w:p w14:paraId="0D8C8D7F" w14:textId="77777777" w:rsidR="006D06C6" w:rsidRDefault="00065525" w:rsidP="006D06C6">
            <w:pPr>
              <w:pStyle w:val="TableParagraph"/>
              <w:spacing w:line="300" w:lineRule="exact"/>
              <w:ind w:left="729" w:right="714"/>
              <w:jc w:val="both"/>
              <w:rPr>
                <w:sz w:val="28"/>
              </w:rPr>
            </w:pPr>
            <w:r w:rsidRPr="00065525">
              <w:rPr>
                <w:b/>
                <w:bCs/>
                <w:sz w:val="28"/>
              </w:rPr>
              <w:t>Мета</w:t>
            </w:r>
            <w:r>
              <w:rPr>
                <w:sz w:val="28"/>
              </w:rPr>
              <w:t xml:space="preserve"> курсу – засвоїти основні процеси телевізійного виробництва, зокрема у аспекті </w:t>
            </w:r>
            <w:proofErr w:type="spellStart"/>
            <w:r>
              <w:rPr>
                <w:sz w:val="28"/>
              </w:rPr>
              <w:t>прямоефірного</w:t>
            </w:r>
            <w:proofErr w:type="spellEnd"/>
            <w:r>
              <w:rPr>
                <w:sz w:val="28"/>
              </w:rPr>
              <w:t xml:space="preserve"> мовлення.</w:t>
            </w:r>
          </w:p>
          <w:p w14:paraId="4145121D" w14:textId="0652F106" w:rsidR="00065525" w:rsidRDefault="00065525" w:rsidP="006D06C6">
            <w:pPr>
              <w:pStyle w:val="TableParagraph"/>
              <w:spacing w:line="300" w:lineRule="exact"/>
              <w:ind w:left="729" w:right="714"/>
              <w:jc w:val="both"/>
              <w:rPr>
                <w:sz w:val="28"/>
              </w:rPr>
            </w:pPr>
            <w:r w:rsidRPr="00065525">
              <w:rPr>
                <w:b/>
                <w:bCs/>
                <w:sz w:val="28"/>
              </w:rPr>
              <w:t>Цілі</w:t>
            </w:r>
            <w:r>
              <w:rPr>
                <w:sz w:val="28"/>
              </w:rPr>
              <w:t xml:space="preserve"> курсу – дати навики та розуміння ключових аспектів високопрофесійного </w:t>
            </w:r>
            <w:proofErr w:type="spellStart"/>
            <w:r>
              <w:rPr>
                <w:sz w:val="28"/>
              </w:rPr>
              <w:t>прямоефірного</w:t>
            </w:r>
            <w:proofErr w:type="spellEnd"/>
            <w:r>
              <w:rPr>
                <w:sz w:val="28"/>
              </w:rPr>
              <w:t xml:space="preserve"> телемовлення, зокрема, в залежності від обраного жанру та тематики.</w:t>
            </w:r>
          </w:p>
        </w:tc>
      </w:tr>
      <w:tr w:rsidR="00763FFB" w14:paraId="7BBD2DD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08F5C4A" w14:textId="77777777" w:rsidR="00763FFB" w:rsidRPr="006D06C6" w:rsidRDefault="002436F9">
            <w:pPr>
              <w:pStyle w:val="TableParagraph"/>
              <w:spacing w:line="300" w:lineRule="exact"/>
              <w:ind w:left="729" w:right="721"/>
              <w:jc w:val="center"/>
              <w:rPr>
                <w:b/>
                <w:bCs/>
                <w:spacing w:val="-1"/>
                <w:sz w:val="28"/>
              </w:rPr>
            </w:pPr>
            <w:r w:rsidRPr="006D06C6">
              <w:rPr>
                <w:b/>
                <w:bCs/>
                <w:sz w:val="28"/>
              </w:rPr>
              <w:t>Компетентності</w:t>
            </w:r>
            <w:r w:rsidRPr="006D06C6">
              <w:rPr>
                <w:b/>
                <w:bCs/>
                <w:spacing w:val="-1"/>
                <w:sz w:val="28"/>
              </w:rPr>
              <w:t xml:space="preserve"> </w:t>
            </w:r>
          </w:p>
          <w:p w14:paraId="4E24760E" w14:textId="77777777" w:rsidR="00897A9B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виконувати всі фахові виробничі та творчі операції у засобах масової інформації, організаційно-технічні роботи, пов’язані з підготовкою матеріалу до друку чи передачі в ефір (макетування, монтаж);</w:t>
            </w:r>
          </w:p>
          <w:p w14:paraId="3C5C3A07" w14:textId="77777777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аналізувати, оцінювати, редагувати, готувати до друку/ефіру авторські текстові, аудіо- й аудіовізуальні, мультимедійні матеріали;</w:t>
            </w:r>
          </w:p>
          <w:p w14:paraId="2A166955" w14:textId="77777777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 xml:space="preserve">здатність добирати авторів, учасників </w:t>
            </w:r>
            <w:proofErr w:type="spellStart"/>
            <w:r w:rsidRPr="006D06C6">
              <w:rPr>
                <w:sz w:val="28"/>
                <w:szCs w:val="28"/>
              </w:rPr>
              <w:t>теле</w:t>
            </w:r>
            <w:proofErr w:type="spellEnd"/>
            <w:r w:rsidRPr="006D06C6">
              <w:rPr>
                <w:sz w:val="28"/>
                <w:szCs w:val="28"/>
              </w:rPr>
              <w:t>- і радіопрограм, організовувати масові редакційні заходи, налагоджувати зв’язки з позаштатними авторами, науковими і виробничими установами, соціальними інститутами та громадськістю;</w:t>
            </w:r>
          </w:p>
          <w:p w14:paraId="0705EC4D" w14:textId="77777777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забезпечувати суспільство якісною щодо змісту, форми та впливу мас-медійною продукцією;</w:t>
            </w:r>
          </w:p>
          <w:p w14:paraId="3EBA693A" w14:textId="77777777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використовувати системні знання й сучасні методи впливу мас-медіа;</w:t>
            </w:r>
          </w:p>
          <w:p w14:paraId="7C103EA6" w14:textId="77777777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підготувати чужий контент для будь-якого виду ЗМІ, виходячи з його специфіки;</w:t>
            </w:r>
          </w:p>
          <w:p w14:paraId="1D811DBD" w14:textId="7949A91E" w:rsid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застосовувати знання про сучасні комунікативні технології;</w:t>
            </w:r>
          </w:p>
          <w:p w14:paraId="2A28D697" w14:textId="0B4D5297" w:rsidR="006D06C6" w:rsidRPr="006D06C6" w:rsidRDefault="006D06C6" w:rsidP="006D06C6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6D06C6">
              <w:rPr>
                <w:sz w:val="28"/>
                <w:szCs w:val="28"/>
              </w:rPr>
              <w:t>здатність застосовувати міжнародні журналістські стандарти, принципи журналістської етики, національні етичні норми, етикетні правила на різних етапах професійної діяльності.</w:t>
            </w:r>
          </w:p>
        </w:tc>
      </w:tr>
      <w:tr w:rsidR="00763FFB" w14:paraId="012D8091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A112AA7" w14:textId="77777777" w:rsidR="00763FFB" w:rsidRDefault="002436F9">
            <w:pPr>
              <w:pStyle w:val="TableParagraph"/>
              <w:spacing w:line="303" w:lineRule="exact"/>
              <w:ind w:left="729" w:right="723"/>
              <w:jc w:val="center"/>
              <w:rPr>
                <w:b/>
                <w:bCs/>
                <w:spacing w:val="-3"/>
                <w:sz w:val="28"/>
              </w:rPr>
            </w:pPr>
            <w:r w:rsidRPr="00A25A39">
              <w:rPr>
                <w:b/>
                <w:bCs/>
                <w:sz w:val="28"/>
              </w:rPr>
              <w:t>Програмні</w:t>
            </w:r>
            <w:r w:rsidRPr="00A25A39">
              <w:rPr>
                <w:b/>
                <w:bCs/>
                <w:spacing w:val="-8"/>
                <w:sz w:val="28"/>
              </w:rPr>
              <w:t xml:space="preserve"> </w:t>
            </w:r>
            <w:r w:rsidRPr="00A25A39">
              <w:rPr>
                <w:b/>
                <w:bCs/>
                <w:sz w:val="28"/>
              </w:rPr>
              <w:t>результати</w:t>
            </w:r>
            <w:r w:rsidRPr="00A25A39">
              <w:rPr>
                <w:b/>
                <w:bCs/>
                <w:spacing w:val="-4"/>
                <w:sz w:val="28"/>
              </w:rPr>
              <w:t xml:space="preserve"> </w:t>
            </w:r>
            <w:r w:rsidRPr="00A25A39">
              <w:rPr>
                <w:b/>
                <w:bCs/>
                <w:sz w:val="28"/>
              </w:rPr>
              <w:t>навчання</w:t>
            </w:r>
            <w:r w:rsidRPr="00A25A39">
              <w:rPr>
                <w:b/>
                <w:bCs/>
                <w:spacing w:val="-3"/>
                <w:sz w:val="28"/>
              </w:rPr>
              <w:t xml:space="preserve"> </w:t>
            </w:r>
          </w:p>
          <w:p w14:paraId="7276F5BA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 xml:space="preserve">усвідомлює соціальну значущість своєї майбутньої професії, володіє </w:t>
            </w:r>
            <w:r w:rsidRPr="00A25A39">
              <w:rPr>
                <w:sz w:val="28"/>
                <w:szCs w:val="28"/>
              </w:rPr>
              <w:lastRenderedPageBreak/>
              <w:t>достатнім рівнем професійної свідомості;</w:t>
            </w:r>
          </w:p>
          <w:p w14:paraId="68B17279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>сумлінно виконує професійні обов'язки, дотримується принципів журналістської етики;</w:t>
            </w:r>
          </w:p>
          <w:p w14:paraId="55E3C0DA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25A39">
              <w:rPr>
                <w:sz w:val="28"/>
                <w:szCs w:val="28"/>
              </w:rPr>
              <w:t xml:space="preserve">иконує всі фахові виробничі та творчі операції у засобах масової інформації, організаційно-технічні роботи, </w:t>
            </w:r>
            <w:proofErr w:type="spellStart"/>
            <w:r w:rsidRPr="00A25A39">
              <w:rPr>
                <w:sz w:val="28"/>
                <w:szCs w:val="28"/>
              </w:rPr>
              <w:t>пов᾽язані</w:t>
            </w:r>
            <w:proofErr w:type="spellEnd"/>
            <w:r w:rsidRPr="00A25A39">
              <w:rPr>
                <w:sz w:val="28"/>
                <w:szCs w:val="28"/>
              </w:rPr>
              <w:t xml:space="preserve"> з підготовкою матеріалу до друку чи передачі в ефір (макетування, монтаж);</w:t>
            </w:r>
          </w:p>
          <w:p w14:paraId="7E19CBFC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 xml:space="preserve"> аналізує, оцінює, редагує, готує до друку/ефіру авторські текстові, аудіо- й аудіовізуальні, мультимедійні матеріали;</w:t>
            </w:r>
          </w:p>
          <w:p w14:paraId="5555D9DC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 xml:space="preserve">добирає авторів, учасників </w:t>
            </w:r>
            <w:proofErr w:type="spellStart"/>
            <w:r w:rsidRPr="00A25A39">
              <w:rPr>
                <w:sz w:val="28"/>
                <w:szCs w:val="28"/>
              </w:rPr>
              <w:t>теле</w:t>
            </w:r>
            <w:proofErr w:type="spellEnd"/>
            <w:r w:rsidRPr="00A25A39">
              <w:rPr>
                <w:sz w:val="28"/>
                <w:szCs w:val="28"/>
              </w:rPr>
              <w:t>- і радіопрограм, організовує масові редакційні заходи, налагоджує зв’язки з позаштатними авторами, науковими і виробничими установами, соціальними інститутами та громадськістю;</w:t>
            </w:r>
          </w:p>
          <w:p w14:paraId="325EE4DD" w14:textId="77777777" w:rsid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 xml:space="preserve">використовує системні знання й сучасні методи впливу </w:t>
            </w:r>
            <w:proofErr w:type="spellStart"/>
            <w:r w:rsidRPr="00A25A39">
              <w:rPr>
                <w:sz w:val="28"/>
                <w:szCs w:val="28"/>
              </w:rPr>
              <w:t>масмедіа</w:t>
            </w:r>
            <w:proofErr w:type="spellEnd"/>
            <w:r w:rsidRPr="00A25A39">
              <w:rPr>
                <w:sz w:val="28"/>
                <w:szCs w:val="28"/>
              </w:rPr>
              <w:t>;</w:t>
            </w:r>
          </w:p>
          <w:p w14:paraId="7976B552" w14:textId="22995CF8" w:rsidR="00A25A39" w:rsidRPr="00065525" w:rsidRDefault="00A25A39" w:rsidP="00065525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>застосовує методику аналізу та редагування текстових, аудіо, аудіовізуальних, мультимедійних матеріалів для різних видів ЗМІ;</w:t>
            </w:r>
          </w:p>
          <w:p w14:paraId="23940917" w14:textId="1399FF6A" w:rsidR="00A25A39" w:rsidRPr="00A25A39" w:rsidRDefault="00A25A39" w:rsidP="00A25A39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25A39">
              <w:rPr>
                <w:sz w:val="28"/>
                <w:szCs w:val="28"/>
              </w:rPr>
              <w:t>застосовує міжнародні журналістські стандарти, принципи журналістської етики, національні етичні норми, етикетні правила на різних етапах професійної діяльності.</w:t>
            </w:r>
          </w:p>
        </w:tc>
      </w:tr>
    </w:tbl>
    <w:p w14:paraId="49A9D98C" w14:textId="77777777" w:rsidR="00763FFB" w:rsidRDefault="00763FFB">
      <w:pPr>
        <w:spacing w:before="8"/>
        <w:rPr>
          <w:b/>
          <w:sz w:val="27"/>
        </w:rPr>
      </w:pPr>
    </w:p>
    <w:p w14:paraId="140BA369" w14:textId="7C65EC96" w:rsidR="00763FFB" w:rsidRDefault="002436F9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9"/>
          <w:sz w:val="28"/>
        </w:rPr>
        <w:t xml:space="preserve">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65"/>
        <w:gridCol w:w="5889"/>
        <w:gridCol w:w="1624"/>
      </w:tblGrid>
      <w:tr w:rsidR="00763FFB" w14:paraId="7C044708" w14:textId="77777777" w:rsidTr="000A4DD1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1D88A007" w14:textId="77777777" w:rsidR="00763FFB" w:rsidRDefault="002436F9">
            <w:pPr>
              <w:pStyle w:val="TableParagraph"/>
              <w:spacing w:line="301" w:lineRule="exact"/>
              <w:ind w:right="2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65" w:type="dxa"/>
          </w:tcPr>
          <w:p w14:paraId="1D6FFED1" w14:textId="77777777" w:rsidR="00763FFB" w:rsidRDefault="002436F9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5889" w:type="dxa"/>
          </w:tcPr>
          <w:p w14:paraId="6C8F5C55" w14:textId="77777777" w:rsidR="00763FFB" w:rsidRDefault="002436F9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1624" w:type="dxa"/>
          </w:tcPr>
          <w:p w14:paraId="52D622DD" w14:textId="77777777" w:rsidR="00763FFB" w:rsidRDefault="002436F9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Завдання</w:t>
            </w:r>
          </w:p>
        </w:tc>
      </w:tr>
      <w:tr w:rsidR="00763FFB" w14:paraId="5ADBA53F" w14:textId="77777777" w:rsidTr="000A4DD1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4B25FA70" w14:textId="77777777" w:rsidR="00763FFB" w:rsidRDefault="002436F9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65" w:type="dxa"/>
          </w:tcPr>
          <w:p w14:paraId="6AB337F4" w14:textId="6A4673C9" w:rsidR="00763FFB" w:rsidRDefault="00C6201A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C6201A">
              <w:rPr>
                <w:sz w:val="28"/>
              </w:rPr>
              <w:t>Сучасне телебачення в Україні та світі</w:t>
            </w:r>
          </w:p>
        </w:tc>
        <w:tc>
          <w:tcPr>
            <w:tcW w:w="5889" w:type="dxa"/>
          </w:tcPr>
          <w:p w14:paraId="787CCFBA" w14:textId="77777777" w:rsidR="00763FFB" w:rsidRDefault="00C6201A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C6201A">
              <w:rPr>
                <w:sz w:val="28"/>
              </w:rPr>
              <w:t>Інформаційний простір телебачення України</w:t>
            </w:r>
            <w:r>
              <w:rPr>
                <w:sz w:val="28"/>
              </w:rPr>
              <w:t>.</w:t>
            </w:r>
          </w:p>
          <w:p w14:paraId="78768BFD" w14:textId="34AAEFAB" w:rsidR="00C6201A" w:rsidRDefault="00C6201A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C6201A">
              <w:rPr>
                <w:sz w:val="28"/>
              </w:rPr>
              <w:t>Відродження традицій прямого ефіру та виникнення інтерактивного телебачення</w:t>
            </w:r>
          </w:p>
        </w:tc>
        <w:tc>
          <w:tcPr>
            <w:tcW w:w="1624" w:type="dxa"/>
          </w:tcPr>
          <w:p w14:paraId="76E56EE1" w14:textId="77777777" w:rsidR="00763FFB" w:rsidRDefault="002436F9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>
              <w:rPr>
                <w:sz w:val="28"/>
              </w:rPr>
              <w:t>Тести,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кейси</w:t>
            </w:r>
          </w:p>
        </w:tc>
      </w:tr>
      <w:tr w:rsidR="00C6201A" w14:paraId="0238BE64" w14:textId="77777777" w:rsidTr="000A4DD1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313E179C" w14:textId="55ECA9BD" w:rsidR="00C6201A" w:rsidRDefault="00C6201A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65" w:type="dxa"/>
          </w:tcPr>
          <w:p w14:paraId="361C8960" w14:textId="1F587F98" w:rsidR="00C6201A" w:rsidRPr="00C6201A" w:rsidRDefault="00C6201A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 подачі тем на телебаченні</w:t>
            </w:r>
          </w:p>
        </w:tc>
        <w:tc>
          <w:tcPr>
            <w:tcW w:w="5889" w:type="dxa"/>
          </w:tcPr>
          <w:p w14:paraId="123983DF" w14:textId="77777777" w:rsidR="00C6201A" w:rsidRDefault="00C6201A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C6201A">
              <w:rPr>
                <w:sz w:val="28"/>
              </w:rPr>
              <w:t>Вимоги до формату подачі конфліктних чи спірних питань</w:t>
            </w:r>
            <w:r>
              <w:rPr>
                <w:sz w:val="28"/>
              </w:rPr>
              <w:t>.</w:t>
            </w:r>
          </w:p>
          <w:p w14:paraId="7FCEE935" w14:textId="51F4B549" w:rsidR="00C6201A" w:rsidRPr="00C6201A" w:rsidRDefault="00C6201A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C6201A">
              <w:rPr>
                <w:sz w:val="28"/>
              </w:rPr>
              <w:t>Шаблони подачі новин</w:t>
            </w:r>
            <w:r>
              <w:rPr>
                <w:sz w:val="28"/>
              </w:rPr>
              <w:t xml:space="preserve">: </w:t>
            </w:r>
            <w:r w:rsidRPr="00C6201A">
              <w:rPr>
                <w:sz w:val="28"/>
              </w:rPr>
              <w:t xml:space="preserve"> “об’єктивна журналістика”, прецизійна ( журналістика + соціологія), інтерпретаційна, розсліду вальна, </w:t>
            </w:r>
            <w:proofErr w:type="spellStart"/>
            <w:r w:rsidRPr="00C6201A">
              <w:rPr>
                <w:sz w:val="28"/>
              </w:rPr>
              <w:t>інвестигативна</w:t>
            </w:r>
            <w:proofErr w:type="spellEnd"/>
            <w:r w:rsidRPr="00C6201A">
              <w:rPr>
                <w:sz w:val="28"/>
              </w:rPr>
              <w:t xml:space="preserve"> (“викривальна”), нова (авторська) журналістика.</w:t>
            </w:r>
          </w:p>
        </w:tc>
        <w:tc>
          <w:tcPr>
            <w:tcW w:w="1624" w:type="dxa"/>
          </w:tcPr>
          <w:p w14:paraId="0C074CCB" w14:textId="77777777" w:rsidR="000A4DD1" w:rsidRDefault="000A4DD1" w:rsidP="000A4DD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</w:t>
            </w:r>
            <w:r>
              <w:rPr>
                <w:sz w:val="28"/>
              </w:rPr>
              <w:t>ня, тести</w:t>
            </w:r>
          </w:p>
          <w:p w14:paraId="3FD5A571" w14:textId="77777777" w:rsidR="00C6201A" w:rsidRDefault="00C6201A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</w:tc>
      </w:tr>
      <w:tr w:rsidR="00C6201A" w14:paraId="6DF3CE88" w14:textId="77777777" w:rsidTr="000A4DD1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0AE25960" w14:textId="674AA408" w:rsidR="00C6201A" w:rsidRDefault="00C6201A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1765" w:type="dxa"/>
          </w:tcPr>
          <w:p w14:paraId="288B7AF0" w14:textId="4F5A82EA" w:rsidR="00C6201A" w:rsidRDefault="00C6201A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Стилістика телевізійного мовлення</w:t>
            </w:r>
          </w:p>
        </w:tc>
        <w:tc>
          <w:tcPr>
            <w:tcW w:w="5889" w:type="dxa"/>
          </w:tcPr>
          <w:p w14:paraId="09F81279" w14:textId="14F4A8C3" w:rsidR="00C6201A" w:rsidRPr="00C6201A" w:rsidRDefault="00C6201A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>
              <w:rPr>
                <w:sz w:val="28"/>
              </w:rPr>
              <w:t xml:space="preserve"> Вміти формувати с</w:t>
            </w:r>
            <w:r w:rsidRPr="00C6201A">
              <w:rPr>
                <w:sz w:val="28"/>
              </w:rPr>
              <w:t>тилістик</w:t>
            </w:r>
            <w:r>
              <w:rPr>
                <w:sz w:val="28"/>
              </w:rPr>
              <w:t>у</w:t>
            </w:r>
            <w:r w:rsidRPr="00C6201A">
              <w:rPr>
                <w:sz w:val="28"/>
              </w:rPr>
              <w:t xml:space="preserve"> інформаційних, художньо- </w:t>
            </w:r>
            <w:proofErr w:type="spellStart"/>
            <w:r w:rsidRPr="00C6201A">
              <w:rPr>
                <w:sz w:val="28"/>
              </w:rPr>
              <w:t>публіцистих</w:t>
            </w:r>
            <w:proofErr w:type="spellEnd"/>
            <w:r w:rsidRPr="00C6201A">
              <w:rPr>
                <w:sz w:val="28"/>
              </w:rPr>
              <w:t>, інших програм</w:t>
            </w:r>
            <w:r>
              <w:rPr>
                <w:sz w:val="28"/>
              </w:rPr>
              <w:t>. Підбирати доречні стилістичні засоби відповідно до обраного жанру телевізійно</w:t>
            </w:r>
            <w:r w:rsidR="000A4DD1">
              <w:rPr>
                <w:sz w:val="28"/>
              </w:rPr>
              <w:t>ї журналістки.</w:t>
            </w:r>
          </w:p>
        </w:tc>
        <w:tc>
          <w:tcPr>
            <w:tcW w:w="1624" w:type="dxa"/>
          </w:tcPr>
          <w:p w14:paraId="1FDE5F0A" w14:textId="77777777" w:rsidR="000A4DD1" w:rsidRDefault="000A4DD1" w:rsidP="000A4DD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</w:t>
            </w:r>
            <w:r>
              <w:rPr>
                <w:sz w:val="28"/>
              </w:rPr>
              <w:t>ня, тести</w:t>
            </w:r>
          </w:p>
          <w:p w14:paraId="0CE951CD" w14:textId="77777777" w:rsidR="00C6201A" w:rsidRDefault="00C6201A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</w:tc>
      </w:tr>
      <w:tr w:rsidR="00C6201A" w14:paraId="0FF1E9B0" w14:textId="77777777" w:rsidTr="000A4DD1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5FA6252E" w14:textId="39AF92FD" w:rsidR="00C6201A" w:rsidRDefault="00C6201A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0A4DD1">
              <w:rPr>
                <w:sz w:val="28"/>
              </w:rPr>
              <w:t>.</w:t>
            </w:r>
          </w:p>
        </w:tc>
        <w:tc>
          <w:tcPr>
            <w:tcW w:w="1765" w:type="dxa"/>
          </w:tcPr>
          <w:p w14:paraId="03ED388C" w14:textId="4504ED62" w:rsidR="00C6201A" w:rsidRDefault="00C6201A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C6201A">
              <w:rPr>
                <w:sz w:val="28"/>
              </w:rPr>
              <w:t>заємини зі співрозмовником та глядачем</w:t>
            </w:r>
          </w:p>
        </w:tc>
        <w:tc>
          <w:tcPr>
            <w:tcW w:w="5889" w:type="dxa"/>
          </w:tcPr>
          <w:p w14:paraId="3E9EF660" w14:textId="6A1BDFD8" w:rsidR="00C6201A" w:rsidRDefault="00C6201A" w:rsidP="00C6201A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>Усвідомлювати р</w:t>
            </w:r>
            <w:r w:rsidRPr="00C6201A">
              <w:rPr>
                <w:sz w:val="28"/>
              </w:rPr>
              <w:t xml:space="preserve">оль журналіста, </w:t>
            </w:r>
            <w:proofErr w:type="spellStart"/>
            <w:r w:rsidRPr="00C6201A">
              <w:rPr>
                <w:sz w:val="28"/>
              </w:rPr>
              <w:t>інтерв”юера</w:t>
            </w:r>
            <w:proofErr w:type="spellEnd"/>
            <w:r>
              <w:rPr>
                <w:sz w:val="28"/>
              </w:rPr>
              <w:t xml:space="preserve"> та ведучого. Вміти вибудовувати різні типи взаємин зі співрозмовником та глядачем.</w:t>
            </w:r>
          </w:p>
        </w:tc>
        <w:tc>
          <w:tcPr>
            <w:tcW w:w="1624" w:type="dxa"/>
          </w:tcPr>
          <w:p w14:paraId="30F0BE80" w14:textId="77777777" w:rsidR="000A4DD1" w:rsidRDefault="000A4DD1" w:rsidP="000A4DD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</w:t>
            </w:r>
            <w:r>
              <w:rPr>
                <w:sz w:val="28"/>
              </w:rPr>
              <w:t>ня, тести</w:t>
            </w:r>
          </w:p>
          <w:p w14:paraId="735E9E75" w14:textId="77777777" w:rsidR="00C6201A" w:rsidRDefault="00C6201A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</w:tc>
      </w:tr>
      <w:tr w:rsidR="000A4DD1" w14:paraId="6076F86C" w14:textId="77777777" w:rsidTr="000A4DD1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577C5202" w14:textId="10E199BC" w:rsidR="000A4DD1" w:rsidRDefault="000A4DD1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765" w:type="dxa"/>
          </w:tcPr>
          <w:p w14:paraId="5762F3CA" w14:textId="50120D49" w:rsidR="000A4DD1" w:rsidRDefault="000A4DD1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0A4DD1">
              <w:rPr>
                <w:sz w:val="28"/>
              </w:rPr>
              <w:t>Співавторство журналіста й телеоператора</w:t>
            </w:r>
          </w:p>
        </w:tc>
        <w:tc>
          <w:tcPr>
            <w:tcW w:w="5889" w:type="dxa"/>
          </w:tcPr>
          <w:p w14:paraId="0A2F6241" w14:textId="505C83D5" w:rsidR="000A4DD1" w:rsidRDefault="000A4DD1" w:rsidP="00C6201A">
            <w:pPr>
              <w:pStyle w:val="TableParagraph"/>
              <w:spacing w:line="322" w:lineRule="exact"/>
              <w:ind w:left="113" w:right="52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Формувати професійну діяльність </w:t>
            </w:r>
            <w:r w:rsidRPr="000A4DD1">
              <w:rPr>
                <w:sz w:val="28"/>
              </w:rPr>
              <w:t xml:space="preserve"> журналіста згідно</w:t>
            </w:r>
            <w:r>
              <w:rPr>
                <w:sz w:val="28"/>
              </w:rPr>
              <w:t xml:space="preserve"> з</w:t>
            </w:r>
            <w:r w:rsidRPr="000A4DD1">
              <w:rPr>
                <w:sz w:val="28"/>
              </w:rPr>
              <w:t xml:space="preserve"> засад</w:t>
            </w:r>
            <w:r>
              <w:rPr>
                <w:sz w:val="28"/>
              </w:rPr>
              <w:t>ами</w:t>
            </w:r>
            <w:r w:rsidRPr="000A4DD1">
              <w:rPr>
                <w:sz w:val="28"/>
              </w:rPr>
              <w:t xml:space="preserve"> редакційної політики</w:t>
            </w:r>
            <w:r>
              <w:rPr>
                <w:sz w:val="28"/>
              </w:rPr>
              <w:t xml:space="preserve"> ЗМІ. Вміння взаємодіяти з усіма учасниками </w:t>
            </w:r>
            <w:proofErr w:type="spellStart"/>
            <w:r>
              <w:rPr>
                <w:sz w:val="28"/>
              </w:rPr>
              <w:t>прямоефірного</w:t>
            </w:r>
            <w:proofErr w:type="spellEnd"/>
            <w:r>
              <w:rPr>
                <w:sz w:val="28"/>
              </w:rPr>
              <w:t xml:space="preserve"> телевізійного мовлення. Важливість дотримання стандартів журналістської етики.</w:t>
            </w:r>
          </w:p>
        </w:tc>
        <w:tc>
          <w:tcPr>
            <w:tcW w:w="1624" w:type="dxa"/>
          </w:tcPr>
          <w:p w14:paraId="1EC9135D" w14:textId="77777777" w:rsidR="000A4DD1" w:rsidRDefault="000A4DD1" w:rsidP="000A4DD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D17F10">
              <w:rPr>
                <w:sz w:val="28"/>
              </w:rPr>
              <w:t>Питання, практичні завдан</w:t>
            </w:r>
            <w:r>
              <w:rPr>
                <w:sz w:val="28"/>
              </w:rPr>
              <w:t>ня, тести</w:t>
            </w:r>
          </w:p>
          <w:p w14:paraId="56D9113B" w14:textId="77777777" w:rsidR="000A4DD1" w:rsidRDefault="000A4DD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</w:p>
        </w:tc>
      </w:tr>
    </w:tbl>
    <w:p w14:paraId="375F574D" w14:textId="77777777" w:rsidR="00763FFB" w:rsidRDefault="00763FFB">
      <w:pPr>
        <w:spacing w:line="322" w:lineRule="exact"/>
        <w:rPr>
          <w:sz w:val="28"/>
        </w:rPr>
        <w:sectPr w:rsidR="00763FFB">
          <w:pgSz w:w="11920" w:h="16850"/>
          <w:pgMar w:top="760" w:right="620" w:bottom="280" w:left="1200" w:header="708" w:footer="708" w:gutter="0"/>
          <w:cols w:space="720"/>
        </w:sectPr>
      </w:pPr>
    </w:p>
    <w:p w14:paraId="592C659B" w14:textId="77777777" w:rsidR="00763FFB" w:rsidRDefault="00763FFB">
      <w:pPr>
        <w:spacing w:before="11"/>
        <w:rPr>
          <w:b/>
          <w:sz w:val="18"/>
        </w:rPr>
      </w:pPr>
    </w:p>
    <w:p w14:paraId="1742E033" w14:textId="77777777" w:rsidR="00763FFB" w:rsidRDefault="002436F9">
      <w:pPr>
        <w:pStyle w:val="a4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(зразок)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2802"/>
      </w:tblGrid>
      <w:tr w:rsidR="00763FFB" w14:paraId="3B73B83D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7B9FC5C9" w14:textId="77777777" w:rsidR="00763FFB" w:rsidRDefault="002436F9">
            <w:pPr>
              <w:pStyle w:val="TableParagraph"/>
              <w:spacing w:line="304" w:lineRule="exact"/>
              <w:ind w:left="1737" w:right="1732"/>
              <w:jc w:val="center"/>
              <w:rPr>
                <w:sz w:val="28"/>
              </w:rPr>
            </w:pPr>
            <w:r>
              <w:rPr>
                <w:sz w:val="28"/>
              </w:rPr>
              <w:t>Накопичування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763FFB" w14:paraId="09898E32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616FDEB0" w14:textId="77777777" w:rsidR="00763FFB" w:rsidRDefault="002436F9">
            <w:pPr>
              <w:pStyle w:val="TableParagraph"/>
              <w:spacing w:line="315" w:lineRule="exact"/>
              <w:ind w:left="1932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1BBF00AC" w14:textId="77777777" w:rsidR="00763FFB" w:rsidRDefault="002436F9">
            <w:pPr>
              <w:pStyle w:val="TableParagraph"/>
              <w:spacing w:line="322" w:lineRule="exact"/>
              <w:ind w:left="527" w:firstLine="64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кількість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</w:tr>
      <w:tr w:rsidR="00763FFB" w14:paraId="75636439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7D20C11E" w14:textId="77777777" w:rsidR="00763FFB" w:rsidRDefault="002436F9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6C9D9B80" w14:textId="379D5CB0" w:rsidR="00763FFB" w:rsidRDefault="000A4DD1">
            <w:pPr>
              <w:pStyle w:val="TableParagraph"/>
              <w:spacing w:line="299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763FFB" w14:paraId="739E14EF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0108E01D" w14:textId="77777777" w:rsidR="00763FFB" w:rsidRDefault="002436F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Семінарське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4C8A6052" w14:textId="59163B08" w:rsidR="00763FFB" w:rsidRDefault="000A4DD1">
            <w:pPr>
              <w:pStyle w:val="TableParagraph"/>
              <w:spacing w:line="301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763FFB" w14:paraId="76C37D98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29616C1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22F39C64" w14:textId="697FF0B5" w:rsidR="00763FFB" w:rsidRDefault="000A4DD1">
            <w:pPr>
              <w:pStyle w:val="TableParagraph"/>
              <w:spacing w:line="300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63FFB" w14:paraId="69F521F1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44B6252F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1ABD4462" w14:textId="46F99C10" w:rsidR="00763FFB" w:rsidRDefault="000A4DD1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63FFB" w14:paraId="35B3BC8B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7C23F92F" w14:textId="77777777" w:rsidR="00763FFB" w:rsidRDefault="002436F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0B1B69BA" w14:textId="77777777" w:rsidR="00763FFB" w:rsidRDefault="002436F9">
            <w:pPr>
              <w:pStyle w:val="TableParagraph"/>
              <w:spacing w:line="304" w:lineRule="exact"/>
              <w:ind w:left="1178" w:right="114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763FFB" w14:paraId="52400000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4B54EE45" w14:textId="77777777" w:rsidR="00763FFB" w:rsidRDefault="002436F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Максимальна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1445BBBD" w14:textId="77777777" w:rsidR="00763FFB" w:rsidRDefault="002436F9">
            <w:pPr>
              <w:pStyle w:val="TableParagraph"/>
              <w:spacing w:line="300" w:lineRule="exact"/>
              <w:ind w:left="1178" w:right="1154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7C4CDEA2" w14:textId="77777777" w:rsidR="00763FFB" w:rsidRDefault="00763FFB">
      <w:pPr>
        <w:rPr>
          <w:b/>
          <w:sz w:val="26"/>
        </w:rPr>
      </w:pPr>
    </w:p>
    <w:p w14:paraId="2C05D681" w14:textId="77777777" w:rsidR="00763FFB" w:rsidRDefault="00763FFB" w:rsidP="00F35A76">
      <w:pPr>
        <w:spacing w:before="10" w:line="360" w:lineRule="auto"/>
        <w:rPr>
          <w:b/>
          <w:sz w:val="29"/>
        </w:rPr>
      </w:pPr>
    </w:p>
    <w:p w14:paraId="7702CAD5" w14:textId="77777777" w:rsidR="00763FFB" w:rsidRDefault="002436F9" w:rsidP="00F35A76">
      <w:pPr>
        <w:pStyle w:val="a4"/>
        <w:numPr>
          <w:ilvl w:val="1"/>
          <w:numId w:val="2"/>
        </w:numPr>
        <w:tabs>
          <w:tab w:val="left" w:pos="1038"/>
        </w:tabs>
        <w:spacing w:before="1" w:line="360" w:lineRule="auto"/>
        <w:ind w:left="1037" w:hanging="282"/>
        <w:jc w:val="left"/>
        <w:rPr>
          <w:b/>
          <w:sz w:val="28"/>
        </w:rPr>
      </w:pPr>
      <w:r>
        <w:rPr>
          <w:b/>
          <w:sz w:val="28"/>
        </w:rPr>
        <w:t>Оцінювання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графіку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навчального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(зразок)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763FFB" w14:paraId="70048AA5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412C4185" w14:textId="77777777" w:rsidR="00763FFB" w:rsidRDefault="002436F9" w:rsidP="00F35A76">
            <w:pPr>
              <w:pStyle w:val="TableParagraph"/>
              <w:spacing w:line="360" w:lineRule="auto"/>
              <w:ind w:left="607" w:right="112" w:hanging="461"/>
            </w:pPr>
            <w:r>
              <w:t>Вили навчальної</w:t>
            </w:r>
            <w:r>
              <w:rPr>
                <w:spacing w:val="-52"/>
              </w:rPr>
              <w:t xml:space="preserve"> </w:t>
            </w:r>
            <w:r>
              <w:t>роботи</w:t>
            </w:r>
          </w:p>
        </w:tc>
        <w:tc>
          <w:tcPr>
            <w:tcW w:w="7244" w:type="dxa"/>
            <w:gridSpan w:val="17"/>
          </w:tcPr>
          <w:p w14:paraId="59DA53C5" w14:textId="77777777" w:rsidR="00763FFB" w:rsidRDefault="002436F9" w:rsidP="00F35A76">
            <w:pPr>
              <w:pStyle w:val="TableParagraph"/>
              <w:spacing w:line="360" w:lineRule="auto"/>
              <w:ind w:left="2821" w:right="2819"/>
              <w:jc w:val="center"/>
            </w:pPr>
            <w:r>
              <w:t>Навчальні</w:t>
            </w:r>
            <w:r>
              <w:rPr>
                <w:spacing w:val="-4"/>
              </w:rPr>
              <w:t xml:space="preserve"> </w:t>
            </w:r>
            <w:r>
              <w:t>тижні</w:t>
            </w:r>
          </w:p>
        </w:tc>
        <w:tc>
          <w:tcPr>
            <w:tcW w:w="775" w:type="dxa"/>
            <w:vMerge w:val="restart"/>
          </w:tcPr>
          <w:p w14:paraId="27CC9F35" w14:textId="77777777" w:rsidR="00763FFB" w:rsidRDefault="002436F9" w:rsidP="00F35A76">
            <w:pPr>
              <w:pStyle w:val="TableParagraph"/>
              <w:spacing w:before="123" w:line="360" w:lineRule="auto"/>
              <w:ind w:left="92"/>
            </w:pPr>
            <w:r>
              <w:t>Разом</w:t>
            </w:r>
          </w:p>
        </w:tc>
      </w:tr>
      <w:tr w:rsidR="00763FFB" w14:paraId="7CE04C7E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7947C656" w14:textId="77777777" w:rsidR="00763FFB" w:rsidRDefault="00763FFB" w:rsidP="00F35A76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190CEBF" w14:textId="77777777" w:rsidR="00763FFB" w:rsidRDefault="002436F9" w:rsidP="00F35A76">
            <w:pPr>
              <w:pStyle w:val="TableParagraph"/>
              <w:spacing w:line="360" w:lineRule="auto"/>
              <w:ind w:left="19"/>
              <w:jc w:val="center"/>
            </w:pPr>
            <w:r>
              <w:t>1</w:t>
            </w:r>
          </w:p>
        </w:tc>
        <w:tc>
          <w:tcPr>
            <w:tcW w:w="418" w:type="dxa"/>
          </w:tcPr>
          <w:p w14:paraId="3B5858D1" w14:textId="77777777" w:rsidR="00763FFB" w:rsidRDefault="002436F9" w:rsidP="00F35A76">
            <w:pPr>
              <w:pStyle w:val="TableParagraph"/>
              <w:spacing w:line="360" w:lineRule="auto"/>
              <w:ind w:left="14"/>
              <w:jc w:val="center"/>
            </w:pPr>
            <w:r>
              <w:t>2</w:t>
            </w:r>
          </w:p>
        </w:tc>
        <w:tc>
          <w:tcPr>
            <w:tcW w:w="413" w:type="dxa"/>
          </w:tcPr>
          <w:p w14:paraId="47542530" w14:textId="77777777" w:rsidR="00763FFB" w:rsidRDefault="002436F9" w:rsidP="00F35A76">
            <w:pPr>
              <w:pStyle w:val="TableParagraph"/>
              <w:spacing w:line="360" w:lineRule="auto"/>
              <w:ind w:left="19"/>
              <w:jc w:val="center"/>
            </w:pPr>
            <w:r>
              <w:t>3</w:t>
            </w:r>
          </w:p>
        </w:tc>
        <w:tc>
          <w:tcPr>
            <w:tcW w:w="415" w:type="dxa"/>
          </w:tcPr>
          <w:p w14:paraId="0223856C" w14:textId="77777777" w:rsidR="00763FFB" w:rsidRDefault="002436F9" w:rsidP="00F35A76">
            <w:pPr>
              <w:pStyle w:val="TableParagraph"/>
              <w:spacing w:line="360" w:lineRule="auto"/>
              <w:ind w:right="134"/>
              <w:jc w:val="right"/>
            </w:pPr>
            <w:r>
              <w:t>4</w:t>
            </w:r>
          </w:p>
        </w:tc>
        <w:tc>
          <w:tcPr>
            <w:tcW w:w="413" w:type="dxa"/>
          </w:tcPr>
          <w:p w14:paraId="27C231B0" w14:textId="77777777" w:rsidR="00763FFB" w:rsidRDefault="002436F9" w:rsidP="00F35A76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5" w:type="dxa"/>
          </w:tcPr>
          <w:p w14:paraId="5FF90248" w14:textId="77777777" w:rsidR="00763FFB" w:rsidRDefault="002436F9" w:rsidP="00F35A76">
            <w:pPr>
              <w:pStyle w:val="TableParagraph"/>
              <w:spacing w:line="360" w:lineRule="auto"/>
              <w:ind w:left="21"/>
              <w:jc w:val="center"/>
            </w:pPr>
            <w:r>
              <w:t>6</w:t>
            </w:r>
          </w:p>
        </w:tc>
        <w:tc>
          <w:tcPr>
            <w:tcW w:w="413" w:type="dxa"/>
          </w:tcPr>
          <w:p w14:paraId="6ED970BA" w14:textId="77777777" w:rsidR="00763FFB" w:rsidRDefault="002436F9" w:rsidP="00F35A76">
            <w:pPr>
              <w:pStyle w:val="TableParagraph"/>
              <w:spacing w:line="360" w:lineRule="auto"/>
              <w:ind w:left="14"/>
              <w:jc w:val="center"/>
            </w:pPr>
            <w:r>
              <w:t>7</w:t>
            </w:r>
          </w:p>
        </w:tc>
        <w:tc>
          <w:tcPr>
            <w:tcW w:w="418" w:type="dxa"/>
          </w:tcPr>
          <w:p w14:paraId="26C670FB" w14:textId="77777777" w:rsidR="00763FFB" w:rsidRDefault="002436F9" w:rsidP="00F35A76">
            <w:pPr>
              <w:pStyle w:val="TableParagraph"/>
              <w:spacing w:line="360" w:lineRule="auto"/>
              <w:ind w:left="14"/>
              <w:jc w:val="center"/>
            </w:pPr>
            <w:r>
              <w:t>8</w:t>
            </w:r>
          </w:p>
        </w:tc>
        <w:tc>
          <w:tcPr>
            <w:tcW w:w="416" w:type="dxa"/>
          </w:tcPr>
          <w:p w14:paraId="25E905C2" w14:textId="77777777" w:rsidR="00763FFB" w:rsidRDefault="002436F9" w:rsidP="00F35A76">
            <w:pPr>
              <w:pStyle w:val="TableParagraph"/>
              <w:spacing w:line="360" w:lineRule="auto"/>
              <w:ind w:left="16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778E9C45" w14:textId="77777777" w:rsidR="00763FFB" w:rsidRDefault="002436F9" w:rsidP="00F35A76">
            <w:pPr>
              <w:pStyle w:val="TableParagraph"/>
              <w:spacing w:line="360" w:lineRule="auto"/>
              <w:ind w:left="88" w:right="79"/>
              <w:jc w:val="center"/>
            </w:pPr>
            <w:r>
              <w:t>10</w:t>
            </w:r>
          </w:p>
        </w:tc>
        <w:tc>
          <w:tcPr>
            <w:tcW w:w="435" w:type="dxa"/>
          </w:tcPr>
          <w:p w14:paraId="350DF722" w14:textId="77777777" w:rsidR="00763FFB" w:rsidRDefault="002436F9" w:rsidP="00F35A76">
            <w:pPr>
              <w:pStyle w:val="TableParagraph"/>
              <w:spacing w:line="360" w:lineRule="auto"/>
              <w:ind w:left="106"/>
            </w:pPr>
            <w:r>
              <w:t>11</w:t>
            </w:r>
          </w:p>
        </w:tc>
        <w:tc>
          <w:tcPr>
            <w:tcW w:w="440" w:type="dxa"/>
          </w:tcPr>
          <w:p w14:paraId="73CE94C3" w14:textId="77777777" w:rsidR="00763FFB" w:rsidRDefault="002436F9" w:rsidP="00F35A76">
            <w:pPr>
              <w:pStyle w:val="TableParagraph"/>
              <w:spacing w:line="360" w:lineRule="auto"/>
              <w:ind w:left="86" w:right="80"/>
              <w:jc w:val="center"/>
            </w:pPr>
            <w:r>
              <w:t>12</w:t>
            </w:r>
          </w:p>
        </w:tc>
        <w:tc>
          <w:tcPr>
            <w:tcW w:w="438" w:type="dxa"/>
          </w:tcPr>
          <w:p w14:paraId="572DECA2" w14:textId="77777777" w:rsidR="00763FFB" w:rsidRDefault="002436F9" w:rsidP="00F35A76">
            <w:pPr>
              <w:pStyle w:val="TableParagraph"/>
              <w:spacing w:line="360" w:lineRule="auto"/>
              <w:ind w:left="104"/>
            </w:pPr>
            <w:r>
              <w:t>13</w:t>
            </w:r>
          </w:p>
        </w:tc>
        <w:tc>
          <w:tcPr>
            <w:tcW w:w="438" w:type="dxa"/>
          </w:tcPr>
          <w:p w14:paraId="17DBDCFE" w14:textId="77777777" w:rsidR="00763FFB" w:rsidRDefault="002436F9" w:rsidP="00F35A76">
            <w:pPr>
              <w:pStyle w:val="TableParagraph"/>
              <w:spacing w:line="360" w:lineRule="auto"/>
              <w:ind w:left="83" w:right="85"/>
              <w:jc w:val="center"/>
            </w:pPr>
            <w:r>
              <w:t>14</w:t>
            </w:r>
          </w:p>
        </w:tc>
        <w:tc>
          <w:tcPr>
            <w:tcW w:w="439" w:type="dxa"/>
          </w:tcPr>
          <w:p w14:paraId="68B9C374" w14:textId="77777777" w:rsidR="00763FFB" w:rsidRDefault="002436F9" w:rsidP="00F35A76">
            <w:pPr>
              <w:pStyle w:val="TableParagraph"/>
              <w:spacing w:line="360" w:lineRule="auto"/>
              <w:ind w:left="103"/>
            </w:pPr>
            <w:r>
              <w:t>15</w:t>
            </w:r>
          </w:p>
        </w:tc>
        <w:tc>
          <w:tcPr>
            <w:tcW w:w="441" w:type="dxa"/>
          </w:tcPr>
          <w:p w14:paraId="398C2869" w14:textId="77777777" w:rsidR="00763FFB" w:rsidRDefault="002436F9" w:rsidP="00F35A76">
            <w:pPr>
              <w:pStyle w:val="TableParagraph"/>
              <w:spacing w:line="360" w:lineRule="auto"/>
              <w:ind w:left="80" w:right="91"/>
              <w:jc w:val="center"/>
            </w:pPr>
            <w:r>
              <w:t>16</w:t>
            </w:r>
          </w:p>
        </w:tc>
        <w:tc>
          <w:tcPr>
            <w:tcW w:w="439" w:type="dxa"/>
          </w:tcPr>
          <w:p w14:paraId="50F713DE" w14:textId="77777777" w:rsidR="00763FFB" w:rsidRDefault="002436F9" w:rsidP="00F35A76">
            <w:pPr>
              <w:pStyle w:val="TableParagraph"/>
              <w:spacing w:line="360" w:lineRule="auto"/>
              <w:ind w:left="77" w:right="91"/>
              <w:jc w:val="center"/>
            </w:pPr>
            <w:r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31C20FAE" w14:textId="77777777" w:rsidR="00763FFB" w:rsidRDefault="00763FFB" w:rsidP="00F35A76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63FFB" w14:paraId="33BBB3F8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43E36626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Лекції</w:t>
            </w:r>
          </w:p>
        </w:tc>
        <w:tc>
          <w:tcPr>
            <w:tcW w:w="413" w:type="dxa"/>
          </w:tcPr>
          <w:p w14:paraId="05D29AB2" w14:textId="2ED523BB" w:rsidR="00763FFB" w:rsidRDefault="00763FFB" w:rsidP="00F35A76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8" w:type="dxa"/>
          </w:tcPr>
          <w:p w14:paraId="7B855ECD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4692CAE5" w14:textId="27637D92" w:rsidR="00763FFB" w:rsidRDefault="00763FFB" w:rsidP="00F35A76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5" w:type="dxa"/>
          </w:tcPr>
          <w:p w14:paraId="087E86BD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7903C870" w14:textId="41C880AB" w:rsidR="00763FFB" w:rsidRDefault="00763FFB" w:rsidP="00F35A76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5" w:type="dxa"/>
          </w:tcPr>
          <w:p w14:paraId="212D7157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6761EBCC" w14:textId="43FD01C1" w:rsidR="00763FFB" w:rsidRDefault="00763FFB" w:rsidP="00F35A76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8" w:type="dxa"/>
          </w:tcPr>
          <w:p w14:paraId="329FDF1B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3A3EDB29" w14:textId="5C391696" w:rsidR="00763FFB" w:rsidRDefault="00763FFB" w:rsidP="00F35A76">
            <w:pPr>
              <w:pStyle w:val="TableParagraph"/>
              <w:spacing w:line="360" w:lineRule="auto"/>
              <w:ind w:left="16"/>
              <w:jc w:val="center"/>
            </w:pPr>
          </w:p>
        </w:tc>
        <w:tc>
          <w:tcPr>
            <w:tcW w:w="440" w:type="dxa"/>
          </w:tcPr>
          <w:p w14:paraId="186A9142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4B5350E4" w14:textId="152471A7" w:rsidR="00763FFB" w:rsidRDefault="00763FFB" w:rsidP="00F35A76">
            <w:pPr>
              <w:pStyle w:val="TableParagraph"/>
              <w:spacing w:line="360" w:lineRule="auto"/>
              <w:ind w:left="163"/>
            </w:pPr>
          </w:p>
        </w:tc>
        <w:tc>
          <w:tcPr>
            <w:tcW w:w="440" w:type="dxa"/>
          </w:tcPr>
          <w:p w14:paraId="5653125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4BF399CD" w14:textId="3228E27E" w:rsidR="00763FFB" w:rsidRDefault="00763FFB" w:rsidP="00F35A76">
            <w:pPr>
              <w:pStyle w:val="TableParagraph"/>
              <w:spacing w:line="360" w:lineRule="auto"/>
              <w:ind w:left="162"/>
            </w:pPr>
          </w:p>
        </w:tc>
        <w:tc>
          <w:tcPr>
            <w:tcW w:w="438" w:type="dxa"/>
          </w:tcPr>
          <w:p w14:paraId="5B603386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14A584A8" w14:textId="4643A3BC" w:rsidR="00763FFB" w:rsidRDefault="00763FFB" w:rsidP="00065525">
            <w:pPr>
              <w:pStyle w:val="TableParagraph"/>
              <w:spacing w:line="360" w:lineRule="auto"/>
            </w:pPr>
          </w:p>
        </w:tc>
        <w:tc>
          <w:tcPr>
            <w:tcW w:w="441" w:type="dxa"/>
          </w:tcPr>
          <w:p w14:paraId="2CDEE6DE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7E4B9136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340EB828" w14:textId="339DC0DC" w:rsidR="00763FFB" w:rsidRDefault="000A4DD1" w:rsidP="00F35A76">
            <w:pPr>
              <w:pStyle w:val="TableParagraph"/>
              <w:spacing w:line="360" w:lineRule="auto"/>
              <w:ind w:right="337"/>
              <w:jc w:val="right"/>
            </w:pPr>
            <w:r>
              <w:t>0</w:t>
            </w:r>
          </w:p>
        </w:tc>
      </w:tr>
      <w:tr w:rsidR="00763FFB" w14:paraId="1691A706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42F3F7FA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Семінарські</w:t>
            </w:r>
            <w:r>
              <w:rPr>
                <w:spacing w:val="-8"/>
              </w:rPr>
              <w:t xml:space="preserve"> </w:t>
            </w:r>
            <w:r>
              <w:t>з-</w:t>
            </w:r>
            <w:proofErr w:type="spellStart"/>
            <w:r>
              <w:t>тя</w:t>
            </w:r>
            <w:proofErr w:type="spellEnd"/>
          </w:p>
        </w:tc>
        <w:tc>
          <w:tcPr>
            <w:tcW w:w="413" w:type="dxa"/>
          </w:tcPr>
          <w:p w14:paraId="247D053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6B3DEF30" w14:textId="5ADF3404" w:rsidR="00763FFB" w:rsidRDefault="00065525" w:rsidP="00F35A76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420DE6F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2A628C8A" w14:textId="5E31D896" w:rsidR="00763FFB" w:rsidRDefault="00065525" w:rsidP="00F35A76">
            <w:pPr>
              <w:pStyle w:val="TableParagraph"/>
              <w:spacing w:line="360" w:lineRule="auto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21B658CF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6B79CC65" w14:textId="226B833D" w:rsidR="00763FFB" w:rsidRDefault="00065525" w:rsidP="00F35A76">
            <w:pPr>
              <w:pStyle w:val="TableParagraph"/>
              <w:spacing w:line="360" w:lineRule="auto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3AA33EAB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23A80941" w14:textId="5507DEE6" w:rsidR="00763FFB" w:rsidRDefault="00065525" w:rsidP="00F35A76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0077C202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0D5A6D78" w14:textId="3992FF41" w:rsidR="00763FFB" w:rsidRDefault="00065525" w:rsidP="00F35A76">
            <w:pPr>
              <w:pStyle w:val="TableParagraph"/>
              <w:spacing w:line="360" w:lineRule="auto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6126448C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14209DCB" w14:textId="48928400" w:rsidR="00763FFB" w:rsidRDefault="00065525" w:rsidP="00F35A76">
            <w:pPr>
              <w:pStyle w:val="TableParagraph"/>
              <w:spacing w:line="360" w:lineRule="auto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42523855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6747E892" w14:textId="37DEE06C" w:rsidR="00763FFB" w:rsidRDefault="00065525" w:rsidP="00F35A76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4CB2251F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1" w:type="dxa"/>
          </w:tcPr>
          <w:p w14:paraId="6946E84E" w14:textId="7C5462B3" w:rsidR="00763FFB" w:rsidRDefault="00065525" w:rsidP="00F35A76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9" w:type="dxa"/>
          </w:tcPr>
          <w:p w14:paraId="604AF491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36953EA9" w14:textId="06BD6919" w:rsidR="00763FFB" w:rsidRDefault="000A4DD1" w:rsidP="00F35A76">
            <w:pPr>
              <w:pStyle w:val="TableParagraph"/>
              <w:spacing w:line="360" w:lineRule="auto"/>
              <w:ind w:right="282"/>
              <w:jc w:val="right"/>
            </w:pPr>
            <w:r>
              <w:t>40</w:t>
            </w:r>
          </w:p>
        </w:tc>
      </w:tr>
      <w:tr w:rsidR="00763FFB" w14:paraId="7F7580DB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6CC14B8C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Самостійна</w:t>
            </w:r>
            <w:r>
              <w:rPr>
                <w:spacing w:val="-7"/>
              </w:rPr>
              <w:t xml:space="preserve"> </w:t>
            </w:r>
            <w:r>
              <w:t>р-та</w:t>
            </w:r>
          </w:p>
        </w:tc>
        <w:tc>
          <w:tcPr>
            <w:tcW w:w="413" w:type="dxa"/>
          </w:tcPr>
          <w:p w14:paraId="4E7C26CE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0BE98AE0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1981654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14172D96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583C9055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2679F99A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306951ED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5378C7CA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5B95704A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0F01B3E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4F5F89C5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1F353724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57911B1F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74CA5331" w14:textId="6C79EB28" w:rsidR="00763FFB" w:rsidRDefault="00763FFB" w:rsidP="00F35A76">
            <w:pPr>
              <w:pStyle w:val="TableParagraph"/>
              <w:spacing w:line="360" w:lineRule="auto"/>
              <w:ind w:left="83" w:right="85"/>
              <w:jc w:val="center"/>
            </w:pPr>
          </w:p>
        </w:tc>
        <w:tc>
          <w:tcPr>
            <w:tcW w:w="439" w:type="dxa"/>
          </w:tcPr>
          <w:p w14:paraId="10E68454" w14:textId="2BED48C0" w:rsidR="00763FFB" w:rsidRDefault="00065525" w:rsidP="00F35A76">
            <w:pPr>
              <w:pStyle w:val="TableParagraph"/>
              <w:spacing w:line="36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41" w:type="dxa"/>
          </w:tcPr>
          <w:p w14:paraId="766F3200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22DE1FA4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775" w:type="dxa"/>
          </w:tcPr>
          <w:p w14:paraId="3E7090F3" w14:textId="75C27D70" w:rsidR="00763FFB" w:rsidRDefault="000A4DD1" w:rsidP="00F35A76">
            <w:pPr>
              <w:pStyle w:val="TableParagraph"/>
              <w:spacing w:line="360" w:lineRule="auto"/>
              <w:ind w:right="282"/>
              <w:jc w:val="right"/>
            </w:pPr>
            <w:r>
              <w:t>5</w:t>
            </w:r>
          </w:p>
        </w:tc>
      </w:tr>
      <w:tr w:rsidR="00763FFB" w14:paraId="008A6AC9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59DD55CE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Індивідуальні</w:t>
            </w:r>
          </w:p>
          <w:p w14:paraId="1B31B09B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завдання</w:t>
            </w:r>
          </w:p>
        </w:tc>
        <w:tc>
          <w:tcPr>
            <w:tcW w:w="413" w:type="dxa"/>
          </w:tcPr>
          <w:p w14:paraId="5C50EBF2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8" w:type="dxa"/>
          </w:tcPr>
          <w:p w14:paraId="27788140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55034206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5" w:type="dxa"/>
          </w:tcPr>
          <w:p w14:paraId="7908CED8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61F43F89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5" w:type="dxa"/>
          </w:tcPr>
          <w:p w14:paraId="72364967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3" w:type="dxa"/>
          </w:tcPr>
          <w:p w14:paraId="27AADE12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8" w:type="dxa"/>
          </w:tcPr>
          <w:p w14:paraId="61161082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16" w:type="dxa"/>
          </w:tcPr>
          <w:p w14:paraId="26843F5E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40" w:type="dxa"/>
          </w:tcPr>
          <w:p w14:paraId="3A7FC174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5" w:type="dxa"/>
          </w:tcPr>
          <w:p w14:paraId="522D63D8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40" w:type="dxa"/>
          </w:tcPr>
          <w:p w14:paraId="325C341B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8" w:type="dxa"/>
          </w:tcPr>
          <w:p w14:paraId="1647B319" w14:textId="490CC557" w:rsidR="00763FFB" w:rsidRDefault="00065525" w:rsidP="00F35A76">
            <w:pPr>
              <w:pStyle w:val="TableParagraph"/>
              <w:spacing w:line="360" w:lineRule="auto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438" w:type="dxa"/>
          </w:tcPr>
          <w:p w14:paraId="57AE7DE7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39" w:type="dxa"/>
          </w:tcPr>
          <w:p w14:paraId="5C20ED1E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441" w:type="dxa"/>
          </w:tcPr>
          <w:p w14:paraId="76358ECF" w14:textId="1C3F5F9C" w:rsidR="00763FFB" w:rsidRDefault="00763FFB" w:rsidP="00F35A76">
            <w:pPr>
              <w:pStyle w:val="TableParagraph"/>
              <w:spacing w:line="360" w:lineRule="auto"/>
              <w:ind w:right="16"/>
              <w:jc w:val="center"/>
            </w:pPr>
          </w:p>
        </w:tc>
        <w:tc>
          <w:tcPr>
            <w:tcW w:w="439" w:type="dxa"/>
          </w:tcPr>
          <w:p w14:paraId="7FB47F26" w14:textId="77777777" w:rsidR="00763FFB" w:rsidRDefault="00763FFB" w:rsidP="00F35A76">
            <w:pPr>
              <w:pStyle w:val="TableParagraph"/>
              <w:spacing w:line="360" w:lineRule="auto"/>
              <w:rPr>
                <w:sz w:val="26"/>
              </w:rPr>
            </w:pPr>
          </w:p>
        </w:tc>
        <w:tc>
          <w:tcPr>
            <w:tcW w:w="775" w:type="dxa"/>
          </w:tcPr>
          <w:p w14:paraId="4A7EE0FF" w14:textId="3112398A" w:rsidR="00763FFB" w:rsidRDefault="000A4DD1" w:rsidP="00F35A76">
            <w:pPr>
              <w:pStyle w:val="TableParagraph"/>
              <w:spacing w:line="360" w:lineRule="auto"/>
              <w:ind w:right="337"/>
              <w:jc w:val="right"/>
            </w:pPr>
            <w:r>
              <w:t>5</w:t>
            </w:r>
          </w:p>
        </w:tc>
      </w:tr>
      <w:tr w:rsidR="00763FFB" w14:paraId="4B842CDF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592F53D2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Залік</w:t>
            </w:r>
            <w:r>
              <w:rPr>
                <w:spacing w:val="-3"/>
              </w:rPr>
              <w:t xml:space="preserve"> </w:t>
            </w:r>
            <w:r>
              <w:t>/Екзамен</w:t>
            </w:r>
          </w:p>
        </w:tc>
        <w:tc>
          <w:tcPr>
            <w:tcW w:w="413" w:type="dxa"/>
          </w:tcPr>
          <w:p w14:paraId="07AF7EFA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72A6FA09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0AD31479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5EC51A55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4A900772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5" w:type="dxa"/>
          </w:tcPr>
          <w:p w14:paraId="127A6EB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3" w:type="dxa"/>
          </w:tcPr>
          <w:p w14:paraId="7DF63533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8" w:type="dxa"/>
          </w:tcPr>
          <w:p w14:paraId="6963D3BF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16" w:type="dxa"/>
          </w:tcPr>
          <w:p w14:paraId="35BF27B8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016395D0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5" w:type="dxa"/>
          </w:tcPr>
          <w:p w14:paraId="6477097A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0" w:type="dxa"/>
          </w:tcPr>
          <w:p w14:paraId="45B38103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1269206B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660D518E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27FEA6A1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41" w:type="dxa"/>
          </w:tcPr>
          <w:p w14:paraId="6F4B337F" w14:textId="77777777" w:rsidR="00763FFB" w:rsidRDefault="00763FFB" w:rsidP="00F35A76">
            <w:pPr>
              <w:pStyle w:val="TableParagraph"/>
              <w:spacing w:line="360" w:lineRule="auto"/>
              <w:rPr>
                <w:sz w:val="18"/>
              </w:rPr>
            </w:pPr>
          </w:p>
        </w:tc>
        <w:tc>
          <w:tcPr>
            <w:tcW w:w="439" w:type="dxa"/>
          </w:tcPr>
          <w:p w14:paraId="33037424" w14:textId="77777777" w:rsidR="00763FFB" w:rsidRDefault="002436F9" w:rsidP="00F35A76">
            <w:pPr>
              <w:pStyle w:val="TableParagraph"/>
              <w:spacing w:line="360" w:lineRule="auto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268B5D39" w14:textId="77777777" w:rsidR="00763FFB" w:rsidRDefault="002436F9" w:rsidP="00F35A76">
            <w:pPr>
              <w:pStyle w:val="TableParagraph"/>
              <w:spacing w:line="360" w:lineRule="auto"/>
              <w:ind w:right="282"/>
              <w:jc w:val="right"/>
            </w:pPr>
            <w:r>
              <w:t>50</w:t>
            </w:r>
          </w:p>
        </w:tc>
      </w:tr>
      <w:tr w:rsidR="00763FFB" w14:paraId="314AE7FC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28BA46B2" w14:textId="77777777" w:rsidR="00763FFB" w:rsidRDefault="002436F9" w:rsidP="00F35A76">
            <w:pPr>
              <w:pStyle w:val="TableParagraph"/>
              <w:spacing w:line="360" w:lineRule="auto"/>
              <w:ind w:left="110"/>
            </w:pPr>
            <w:r>
              <w:t>Всього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тиж-нь</w:t>
            </w:r>
            <w:proofErr w:type="spellEnd"/>
          </w:p>
        </w:tc>
        <w:tc>
          <w:tcPr>
            <w:tcW w:w="413" w:type="dxa"/>
          </w:tcPr>
          <w:p w14:paraId="0D36F2C8" w14:textId="09FB8169" w:rsidR="00763FFB" w:rsidRDefault="00763FFB" w:rsidP="00F35A76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8" w:type="dxa"/>
          </w:tcPr>
          <w:p w14:paraId="100CAD83" w14:textId="71DEB377" w:rsidR="00763FFB" w:rsidRDefault="00065525" w:rsidP="00F35A76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51693FAC" w14:textId="0797C4E9" w:rsidR="00763FFB" w:rsidRDefault="00763FFB" w:rsidP="00F35A76">
            <w:pPr>
              <w:pStyle w:val="TableParagraph"/>
              <w:spacing w:line="360" w:lineRule="auto"/>
              <w:ind w:left="19"/>
              <w:jc w:val="center"/>
            </w:pPr>
          </w:p>
        </w:tc>
        <w:tc>
          <w:tcPr>
            <w:tcW w:w="415" w:type="dxa"/>
          </w:tcPr>
          <w:p w14:paraId="4DBC9575" w14:textId="4944913A" w:rsidR="00763FFB" w:rsidRDefault="00065525" w:rsidP="00F35A76">
            <w:pPr>
              <w:pStyle w:val="TableParagraph"/>
              <w:spacing w:line="360" w:lineRule="auto"/>
              <w:ind w:right="134"/>
              <w:jc w:val="right"/>
            </w:pPr>
            <w:r>
              <w:t>5</w:t>
            </w:r>
          </w:p>
        </w:tc>
        <w:tc>
          <w:tcPr>
            <w:tcW w:w="413" w:type="dxa"/>
          </w:tcPr>
          <w:p w14:paraId="56BE7987" w14:textId="66844BFD" w:rsidR="00763FFB" w:rsidRDefault="00763FFB" w:rsidP="00F35A76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5" w:type="dxa"/>
          </w:tcPr>
          <w:p w14:paraId="64490995" w14:textId="26795284" w:rsidR="00763FFB" w:rsidRDefault="00065525" w:rsidP="00F35A76">
            <w:pPr>
              <w:pStyle w:val="TableParagraph"/>
              <w:spacing w:line="360" w:lineRule="auto"/>
              <w:ind w:left="21"/>
              <w:jc w:val="center"/>
            </w:pPr>
            <w:r>
              <w:t>5</w:t>
            </w:r>
          </w:p>
        </w:tc>
        <w:tc>
          <w:tcPr>
            <w:tcW w:w="413" w:type="dxa"/>
          </w:tcPr>
          <w:p w14:paraId="6101754A" w14:textId="175F5192" w:rsidR="00763FFB" w:rsidRDefault="00763FFB" w:rsidP="00F35A76">
            <w:pPr>
              <w:pStyle w:val="TableParagraph"/>
              <w:spacing w:line="360" w:lineRule="auto"/>
              <w:ind w:left="14"/>
              <w:jc w:val="center"/>
            </w:pPr>
          </w:p>
        </w:tc>
        <w:tc>
          <w:tcPr>
            <w:tcW w:w="418" w:type="dxa"/>
          </w:tcPr>
          <w:p w14:paraId="0FFD81C2" w14:textId="41854887" w:rsidR="00763FFB" w:rsidRDefault="00065525" w:rsidP="00F35A76">
            <w:pPr>
              <w:pStyle w:val="TableParagraph"/>
              <w:spacing w:line="360" w:lineRule="auto"/>
              <w:ind w:left="14"/>
              <w:jc w:val="center"/>
            </w:pPr>
            <w:r>
              <w:t>5</w:t>
            </w:r>
          </w:p>
        </w:tc>
        <w:tc>
          <w:tcPr>
            <w:tcW w:w="416" w:type="dxa"/>
          </w:tcPr>
          <w:p w14:paraId="0B67BC35" w14:textId="313C4799" w:rsidR="00763FFB" w:rsidRDefault="00763FFB" w:rsidP="00F35A76">
            <w:pPr>
              <w:pStyle w:val="TableParagraph"/>
              <w:spacing w:line="360" w:lineRule="auto"/>
              <w:ind w:left="16"/>
              <w:jc w:val="center"/>
            </w:pPr>
          </w:p>
        </w:tc>
        <w:tc>
          <w:tcPr>
            <w:tcW w:w="440" w:type="dxa"/>
          </w:tcPr>
          <w:p w14:paraId="25ABF0BB" w14:textId="67065AAF" w:rsidR="00763FFB" w:rsidRDefault="00065525" w:rsidP="00F35A76">
            <w:pPr>
              <w:pStyle w:val="TableParagraph"/>
              <w:spacing w:line="360" w:lineRule="auto"/>
              <w:ind w:left="9"/>
              <w:jc w:val="center"/>
            </w:pPr>
            <w:r>
              <w:t>5</w:t>
            </w:r>
          </w:p>
        </w:tc>
        <w:tc>
          <w:tcPr>
            <w:tcW w:w="435" w:type="dxa"/>
          </w:tcPr>
          <w:p w14:paraId="503F079B" w14:textId="79D1C902" w:rsidR="00763FFB" w:rsidRDefault="00763FFB" w:rsidP="00065525">
            <w:pPr>
              <w:pStyle w:val="TableParagraph"/>
              <w:spacing w:line="360" w:lineRule="auto"/>
            </w:pPr>
          </w:p>
        </w:tc>
        <w:tc>
          <w:tcPr>
            <w:tcW w:w="440" w:type="dxa"/>
          </w:tcPr>
          <w:p w14:paraId="1D139EB3" w14:textId="6391AA00" w:rsidR="00763FFB" w:rsidRDefault="00065525" w:rsidP="00F35A76">
            <w:pPr>
              <w:pStyle w:val="TableParagraph"/>
              <w:spacing w:line="360" w:lineRule="auto"/>
              <w:ind w:left="6"/>
              <w:jc w:val="center"/>
            </w:pPr>
            <w:r>
              <w:t>5</w:t>
            </w:r>
          </w:p>
        </w:tc>
        <w:tc>
          <w:tcPr>
            <w:tcW w:w="438" w:type="dxa"/>
          </w:tcPr>
          <w:p w14:paraId="14BC0741" w14:textId="67F9635D" w:rsidR="00763FFB" w:rsidRDefault="00065525" w:rsidP="00F35A76">
            <w:pPr>
              <w:pStyle w:val="TableParagraph"/>
              <w:spacing w:line="360" w:lineRule="auto"/>
              <w:ind w:left="162"/>
            </w:pPr>
            <w:r>
              <w:t>5</w:t>
            </w:r>
          </w:p>
        </w:tc>
        <w:tc>
          <w:tcPr>
            <w:tcW w:w="438" w:type="dxa"/>
          </w:tcPr>
          <w:p w14:paraId="0C6F145F" w14:textId="3F0F0C20" w:rsidR="00763FFB" w:rsidRDefault="00065525" w:rsidP="00F35A76">
            <w:pPr>
              <w:pStyle w:val="TableParagraph"/>
              <w:spacing w:line="360" w:lineRule="auto"/>
              <w:ind w:left="83" w:right="85"/>
              <w:jc w:val="center"/>
            </w:pPr>
            <w:r>
              <w:t>6</w:t>
            </w:r>
          </w:p>
        </w:tc>
        <w:tc>
          <w:tcPr>
            <w:tcW w:w="439" w:type="dxa"/>
          </w:tcPr>
          <w:p w14:paraId="1C6D2621" w14:textId="1E3861DC" w:rsidR="00763FFB" w:rsidRDefault="00065525" w:rsidP="00F35A76">
            <w:pPr>
              <w:pStyle w:val="TableParagraph"/>
              <w:spacing w:line="360" w:lineRule="auto"/>
              <w:ind w:left="158"/>
            </w:pPr>
            <w:r>
              <w:t>5</w:t>
            </w:r>
          </w:p>
        </w:tc>
        <w:tc>
          <w:tcPr>
            <w:tcW w:w="441" w:type="dxa"/>
          </w:tcPr>
          <w:p w14:paraId="225C7A82" w14:textId="7B01E235" w:rsidR="00763FFB" w:rsidRDefault="00065525" w:rsidP="00F35A76">
            <w:pPr>
              <w:pStyle w:val="TableParagraph"/>
              <w:spacing w:line="360" w:lineRule="auto"/>
              <w:ind w:right="16"/>
              <w:jc w:val="center"/>
            </w:pPr>
            <w:r>
              <w:t>5</w:t>
            </w:r>
          </w:p>
        </w:tc>
        <w:tc>
          <w:tcPr>
            <w:tcW w:w="439" w:type="dxa"/>
          </w:tcPr>
          <w:p w14:paraId="50D4A1BF" w14:textId="77777777" w:rsidR="00763FFB" w:rsidRDefault="002436F9" w:rsidP="00F35A76">
            <w:pPr>
              <w:pStyle w:val="TableParagraph"/>
              <w:spacing w:line="360" w:lineRule="auto"/>
              <w:ind w:left="77" w:right="91"/>
              <w:jc w:val="center"/>
            </w:pPr>
            <w:r>
              <w:t>50</w:t>
            </w:r>
          </w:p>
        </w:tc>
        <w:tc>
          <w:tcPr>
            <w:tcW w:w="775" w:type="dxa"/>
          </w:tcPr>
          <w:p w14:paraId="084DF209" w14:textId="77777777" w:rsidR="00763FFB" w:rsidRDefault="002436F9" w:rsidP="00F35A76">
            <w:pPr>
              <w:pStyle w:val="TableParagraph"/>
              <w:spacing w:line="360" w:lineRule="auto"/>
              <w:ind w:right="228"/>
              <w:jc w:val="right"/>
            </w:pPr>
            <w:r>
              <w:t>100</w:t>
            </w:r>
          </w:p>
        </w:tc>
      </w:tr>
    </w:tbl>
    <w:p w14:paraId="271C8D63" w14:textId="5E2E2482" w:rsidR="00763FFB" w:rsidRPr="00F35A76" w:rsidRDefault="002436F9" w:rsidP="00F35A76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 w:rsidRPr="00F35A76">
        <w:rPr>
          <w:b/>
          <w:sz w:val="28"/>
        </w:rPr>
        <w:t>Ресурсне</w:t>
      </w:r>
      <w:r w:rsidRPr="00F35A76">
        <w:rPr>
          <w:b/>
          <w:spacing w:val="-8"/>
          <w:sz w:val="28"/>
        </w:rPr>
        <w:t xml:space="preserve"> </w:t>
      </w:r>
      <w:r w:rsidRPr="00F35A76"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763FFB" w14:paraId="12E37279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0D68DDF1" w14:textId="77777777" w:rsidR="00763FFB" w:rsidRDefault="002436F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атеріально-технічне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0B172B43" w14:textId="1466BE27" w:rsidR="00763FFB" w:rsidRPr="00A1395F" w:rsidRDefault="002436F9" w:rsidP="00A1395F">
            <w:pPr>
              <w:rPr>
                <w:sz w:val="28"/>
                <w:szCs w:val="28"/>
              </w:rPr>
            </w:pPr>
            <w:r w:rsidRPr="00A1395F">
              <w:rPr>
                <w:sz w:val="28"/>
                <w:szCs w:val="28"/>
              </w:rPr>
              <w:t xml:space="preserve">Мультимедіа, </w:t>
            </w:r>
            <w:r w:rsidRPr="00A1395F">
              <w:rPr>
                <w:sz w:val="28"/>
                <w:szCs w:val="28"/>
              </w:rPr>
              <w:t xml:space="preserve">комп’ютери </w:t>
            </w:r>
            <w:r w:rsidR="00A1395F" w:rsidRPr="00A1395F">
              <w:rPr>
                <w:sz w:val="28"/>
                <w:szCs w:val="28"/>
              </w:rPr>
              <w:t xml:space="preserve"> та телестудія</w:t>
            </w:r>
          </w:p>
        </w:tc>
      </w:tr>
      <w:tr w:rsidR="00763FFB" w14:paraId="1C7E4DF8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3AAB4A39" w14:textId="77777777" w:rsidR="00763FFB" w:rsidRDefault="002436F9">
            <w:pPr>
              <w:pStyle w:val="TableParagraph"/>
              <w:spacing w:line="316" w:lineRule="exact"/>
              <w:ind w:left="4097"/>
              <w:rPr>
                <w:sz w:val="28"/>
              </w:rPr>
            </w:pPr>
            <w:r>
              <w:rPr>
                <w:sz w:val="28"/>
              </w:rPr>
              <w:t>Література:</w:t>
            </w:r>
          </w:p>
          <w:p w14:paraId="49052F4C" w14:textId="285A622F" w:rsidR="00F35A76" w:rsidRDefault="00F35A76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r w:rsidRPr="00F35A76">
              <w:rPr>
                <w:sz w:val="28"/>
              </w:rPr>
              <w:t xml:space="preserve"> </w:t>
            </w:r>
            <w:proofErr w:type="spellStart"/>
            <w:r w:rsidRPr="00F35A76">
              <w:rPr>
                <w:sz w:val="28"/>
              </w:rPr>
              <w:t>Бойд</w:t>
            </w:r>
            <w:proofErr w:type="spellEnd"/>
            <w:r>
              <w:rPr>
                <w:sz w:val="28"/>
              </w:rPr>
              <w:t xml:space="preserve"> Е</w:t>
            </w:r>
            <w:r w:rsidRPr="00F35A76">
              <w:rPr>
                <w:sz w:val="28"/>
              </w:rPr>
              <w:t xml:space="preserve">. Ефірна журналістика. Технології виробництва ефірних новин / Ендрю </w:t>
            </w:r>
            <w:proofErr w:type="spellStart"/>
            <w:r w:rsidRPr="00F35A76">
              <w:rPr>
                <w:sz w:val="28"/>
              </w:rPr>
              <w:t>Бойд</w:t>
            </w:r>
            <w:proofErr w:type="spellEnd"/>
            <w:r w:rsidRPr="00F35A76">
              <w:rPr>
                <w:sz w:val="28"/>
              </w:rPr>
              <w:t>. – К. : Київська типографія, 2007. – 432 с.</w:t>
            </w:r>
          </w:p>
          <w:p w14:paraId="2E757DF1" w14:textId="6C6D4A5C" w:rsidR="002436F9" w:rsidRDefault="002436F9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Борецкий</w:t>
            </w:r>
            <w:proofErr w:type="spellEnd"/>
            <w:r w:rsidRPr="002436F9">
              <w:rPr>
                <w:sz w:val="28"/>
              </w:rPr>
              <w:t xml:space="preserve"> Р.А. </w:t>
            </w:r>
            <w:proofErr w:type="spellStart"/>
            <w:r w:rsidRPr="002436F9">
              <w:rPr>
                <w:sz w:val="28"/>
              </w:rPr>
              <w:t>Журналист</w:t>
            </w:r>
            <w:proofErr w:type="spellEnd"/>
            <w:r w:rsidRPr="002436F9">
              <w:rPr>
                <w:sz w:val="28"/>
              </w:rPr>
              <w:t xml:space="preserve"> ТВ: за кадром и в кадре / Р.А. </w:t>
            </w:r>
            <w:proofErr w:type="spellStart"/>
            <w:r w:rsidRPr="002436F9">
              <w:rPr>
                <w:sz w:val="28"/>
              </w:rPr>
              <w:t>Борецкий</w:t>
            </w:r>
            <w:proofErr w:type="spellEnd"/>
            <w:r w:rsidRPr="002436F9">
              <w:rPr>
                <w:sz w:val="28"/>
              </w:rPr>
              <w:t>, Г.В. Кузнецов. – М., 1990.</w:t>
            </w:r>
          </w:p>
          <w:p w14:paraId="60987B9B" w14:textId="05279AF9" w:rsidR="00763FFB" w:rsidRDefault="00A1395F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proofErr w:type="spellStart"/>
            <w:r w:rsidRPr="00A1395F">
              <w:rPr>
                <w:sz w:val="28"/>
              </w:rPr>
              <w:t>Вайшенберг</w:t>
            </w:r>
            <w:proofErr w:type="spellEnd"/>
            <w:r w:rsidRPr="00A1395F">
              <w:rPr>
                <w:sz w:val="28"/>
              </w:rPr>
              <w:t xml:space="preserve"> З. Новинна журналістика: </w:t>
            </w:r>
            <w:proofErr w:type="spellStart"/>
            <w:r w:rsidRPr="00A1395F">
              <w:rPr>
                <w:sz w:val="28"/>
              </w:rPr>
              <w:t>навч.посібник</w:t>
            </w:r>
            <w:proofErr w:type="spellEnd"/>
            <w:r w:rsidRPr="00A1395F">
              <w:rPr>
                <w:sz w:val="28"/>
              </w:rPr>
              <w:t xml:space="preserve"> /За </w:t>
            </w:r>
            <w:proofErr w:type="spellStart"/>
            <w:r w:rsidRPr="00A1395F">
              <w:rPr>
                <w:sz w:val="28"/>
              </w:rPr>
              <w:t>загал.ред</w:t>
            </w:r>
            <w:proofErr w:type="spellEnd"/>
            <w:r w:rsidRPr="00A1395F">
              <w:rPr>
                <w:sz w:val="28"/>
              </w:rPr>
              <w:t xml:space="preserve">. </w:t>
            </w:r>
            <w:proofErr w:type="spellStart"/>
            <w:r w:rsidRPr="00A1395F">
              <w:rPr>
                <w:sz w:val="28"/>
              </w:rPr>
              <w:t>В.Ф.Іванова</w:t>
            </w:r>
            <w:proofErr w:type="spellEnd"/>
            <w:r w:rsidRPr="00A1395F">
              <w:rPr>
                <w:sz w:val="28"/>
              </w:rPr>
              <w:t>.- К.: Академія Української преси, 2004.-262с.</w:t>
            </w:r>
          </w:p>
          <w:p w14:paraId="5B7103B8" w14:textId="5A7D3E0D" w:rsidR="002436F9" w:rsidRDefault="002436F9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Дмитровський</w:t>
            </w:r>
            <w:proofErr w:type="spellEnd"/>
            <w:r w:rsidRPr="002436F9">
              <w:rPr>
                <w:sz w:val="28"/>
              </w:rPr>
              <w:t xml:space="preserve"> З.Є. </w:t>
            </w:r>
            <w:proofErr w:type="spellStart"/>
            <w:r w:rsidRPr="002436F9">
              <w:rPr>
                <w:sz w:val="28"/>
              </w:rPr>
              <w:t>Телевiзiйна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журналiстика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Матерiали</w:t>
            </w:r>
            <w:proofErr w:type="spellEnd"/>
            <w:r w:rsidRPr="002436F9">
              <w:rPr>
                <w:sz w:val="28"/>
              </w:rPr>
              <w:t xml:space="preserve"> для вивчення основ </w:t>
            </w:r>
            <w:proofErr w:type="spellStart"/>
            <w:r w:rsidRPr="002436F9">
              <w:rPr>
                <w:sz w:val="28"/>
              </w:rPr>
              <w:t>тележурналiстики</w:t>
            </w:r>
            <w:proofErr w:type="spellEnd"/>
            <w:r w:rsidRPr="002436F9">
              <w:rPr>
                <w:sz w:val="28"/>
              </w:rPr>
              <w:t xml:space="preserve"> / З.Є. </w:t>
            </w:r>
            <w:proofErr w:type="spellStart"/>
            <w:r w:rsidRPr="002436F9">
              <w:rPr>
                <w:sz w:val="28"/>
              </w:rPr>
              <w:t>Дмитровський</w:t>
            </w:r>
            <w:proofErr w:type="spellEnd"/>
            <w:r w:rsidRPr="002436F9">
              <w:rPr>
                <w:sz w:val="28"/>
              </w:rPr>
              <w:t xml:space="preserve">. – </w:t>
            </w:r>
            <w:proofErr w:type="spellStart"/>
            <w:r w:rsidRPr="002436F9">
              <w:rPr>
                <w:sz w:val="28"/>
              </w:rPr>
              <w:t>Львiв</w:t>
            </w:r>
            <w:proofErr w:type="spellEnd"/>
            <w:r w:rsidRPr="002436F9">
              <w:rPr>
                <w:sz w:val="28"/>
              </w:rPr>
              <w:t xml:space="preserve"> : ПАIС, 2006.</w:t>
            </w:r>
          </w:p>
          <w:p w14:paraId="20D31668" w14:textId="677ED861" w:rsidR="00DC02A0" w:rsidRDefault="00DC02A0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proofErr w:type="spellStart"/>
            <w:r w:rsidRPr="00DC02A0">
              <w:rPr>
                <w:sz w:val="28"/>
              </w:rPr>
              <w:t>Куляс</w:t>
            </w:r>
            <w:proofErr w:type="spellEnd"/>
            <w:r w:rsidRPr="00DC02A0">
              <w:rPr>
                <w:sz w:val="28"/>
              </w:rPr>
              <w:t xml:space="preserve"> І. Ефективне виробництво теленовин : стандарти інформаційного мовлення ; посібник 1 професійна етика </w:t>
            </w:r>
            <w:proofErr w:type="spellStart"/>
            <w:r w:rsidRPr="00DC02A0">
              <w:rPr>
                <w:sz w:val="28"/>
              </w:rPr>
              <w:t>журналістаінформаційника</w:t>
            </w:r>
            <w:proofErr w:type="spellEnd"/>
            <w:r w:rsidRPr="00DC02A0">
              <w:rPr>
                <w:sz w:val="28"/>
              </w:rPr>
              <w:t xml:space="preserve"> : </w:t>
            </w:r>
            <w:proofErr w:type="spellStart"/>
            <w:r w:rsidRPr="00DC02A0">
              <w:rPr>
                <w:sz w:val="28"/>
              </w:rPr>
              <w:t>практич</w:t>
            </w:r>
            <w:proofErr w:type="spellEnd"/>
            <w:r w:rsidRPr="00DC02A0">
              <w:rPr>
                <w:sz w:val="28"/>
              </w:rPr>
              <w:t xml:space="preserve">. </w:t>
            </w:r>
            <w:proofErr w:type="spellStart"/>
            <w:r w:rsidRPr="00DC02A0">
              <w:rPr>
                <w:sz w:val="28"/>
              </w:rPr>
              <w:t>посіб</w:t>
            </w:r>
            <w:proofErr w:type="spellEnd"/>
            <w:r w:rsidRPr="00DC02A0">
              <w:rPr>
                <w:sz w:val="28"/>
              </w:rPr>
              <w:t xml:space="preserve">. / І. </w:t>
            </w:r>
            <w:proofErr w:type="spellStart"/>
            <w:r w:rsidRPr="00DC02A0">
              <w:rPr>
                <w:sz w:val="28"/>
              </w:rPr>
              <w:t>Куляс</w:t>
            </w:r>
            <w:proofErr w:type="spellEnd"/>
            <w:r w:rsidRPr="00DC02A0">
              <w:rPr>
                <w:sz w:val="28"/>
              </w:rPr>
              <w:t>, О. Макаренко. – К. : Вид-во ХББ, 2006. – 120 с.</w:t>
            </w:r>
          </w:p>
          <w:p w14:paraId="487A70F8" w14:textId="77777777" w:rsidR="002436F9" w:rsidRP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Лазутина</w:t>
            </w:r>
            <w:proofErr w:type="spellEnd"/>
            <w:r w:rsidRPr="002436F9">
              <w:rPr>
                <w:sz w:val="28"/>
              </w:rPr>
              <w:t xml:space="preserve"> Г.В. </w:t>
            </w:r>
            <w:proofErr w:type="spellStart"/>
            <w:r w:rsidRPr="002436F9">
              <w:rPr>
                <w:sz w:val="28"/>
              </w:rPr>
              <w:t>Профессиональная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этика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журналиста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пособие</w:t>
            </w:r>
            <w:proofErr w:type="spellEnd"/>
            <w:r w:rsidRPr="002436F9">
              <w:rPr>
                <w:sz w:val="28"/>
              </w:rPr>
              <w:t xml:space="preserve"> по </w:t>
            </w:r>
            <w:proofErr w:type="spellStart"/>
            <w:r w:rsidRPr="002436F9">
              <w:rPr>
                <w:sz w:val="28"/>
              </w:rPr>
              <w:lastRenderedPageBreak/>
              <w:t>журналистике</w:t>
            </w:r>
            <w:proofErr w:type="spellEnd"/>
            <w:r w:rsidRPr="002436F9">
              <w:rPr>
                <w:sz w:val="28"/>
              </w:rPr>
              <w:t xml:space="preserve"> / Г.В. </w:t>
            </w:r>
            <w:proofErr w:type="spellStart"/>
            <w:r w:rsidRPr="002436F9">
              <w:rPr>
                <w:sz w:val="28"/>
              </w:rPr>
              <w:t>Лазутина</w:t>
            </w:r>
            <w:proofErr w:type="spellEnd"/>
            <w:r w:rsidRPr="002436F9">
              <w:rPr>
                <w:sz w:val="28"/>
              </w:rPr>
              <w:t xml:space="preserve">. —М. : Аспект Пресс, 2000. </w:t>
            </w:r>
          </w:p>
          <w:p w14:paraId="1C4CC8B1" w14:textId="20C1671C" w:rsidR="002436F9" w:rsidRP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Летуновский</w:t>
            </w:r>
            <w:proofErr w:type="spellEnd"/>
            <w:r w:rsidRPr="002436F9">
              <w:rPr>
                <w:sz w:val="28"/>
              </w:rPr>
              <w:t xml:space="preserve"> В.П. </w:t>
            </w:r>
            <w:proofErr w:type="spellStart"/>
            <w:r w:rsidRPr="002436F9">
              <w:rPr>
                <w:sz w:val="28"/>
              </w:rPr>
              <w:t>Телевизионный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журналист</w:t>
            </w:r>
            <w:proofErr w:type="spellEnd"/>
            <w:r w:rsidRPr="002436F9">
              <w:rPr>
                <w:sz w:val="28"/>
              </w:rPr>
              <w:t xml:space="preserve"> в </w:t>
            </w:r>
            <w:proofErr w:type="spellStart"/>
            <w:r w:rsidRPr="002436F9">
              <w:rPr>
                <w:sz w:val="28"/>
              </w:rPr>
              <w:t>прямом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эфире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пособие</w:t>
            </w:r>
            <w:proofErr w:type="spellEnd"/>
            <w:r w:rsidRPr="002436F9">
              <w:rPr>
                <w:sz w:val="28"/>
              </w:rPr>
              <w:t xml:space="preserve"> / В.П. </w:t>
            </w:r>
            <w:proofErr w:type="spellStart"/>
            <w:r w:rsidRPr="002436F9">
              <w:rPr>
                <w:sz w:val="28"/>
              </w:rPr>
              <w:t>Летуновский</w:t>
            </w:r>
            <w:proofErr w:type="spellEnd"/>
            <w:r w:rsidRPr="002436F9">
              <w:rPr>
                <w:sz w:val="28"/>
              </w:rPr>
              <w:t>. – СПб. : С.-</w:t>
            </w:r>
            <w:proofErr w:type="spellStart"/>
            <w:r w:rsidRPr="002436F9">
              <w:rPr>
                <w:sz w:val="28"/>
              </w:rPr>
              <w:t>Петерб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гос</w:t>
            </w:r>
            <w:proofErr w:type="spellEnd"/>
            <w:r w:rsidRPr="002436F9">
              <w:rPr>
                <w:sz w:val="28"/>
              </w:rPr>
              <w:t xml:space="preserve">. ун-т, 2004. </w:t>
            </w:r>
          </w:p>
          <w:p w14:paraId="083FFAA0" w14:textId="51841CEA" w:rsid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r w:rsidRPr="002436F9">
              <w:rPr>
                <w:sz w:val="28"/>
              </w:rPr>
              <w:t xml:space="preserve">Лукина М.М. </w:t>
            </w:r>
            <w:proofErr w:type="spellStart"/>
            <w:r w:rsidRPr="002436F9">
              <w:rPr>
                <w:sz w:val="28"/>
              </w:rPr>
              <w:t>Технология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интервью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пособие</w:t>
            </w:r>
            <w:proofErr w:type="spellEnd"/>
            <w:r w:rsidRPr="002436F9">
              <w:rPr>
                <w:sz w:val="28"/>
              </w:rPr>
              <w:t xml:space="preserve"> / </w:t>
            </w:r>
            <w:proofErr w:type="spellStart"/>
            <w:r w:rsidRPr="002436F9">
              <w:rPr>
                <w:sz w:val="28"/>
              </w:rPr>
              <w:t>Мария</w:t>
            </w:r>
            <w:proofErr w:type="spellEnd"/>
            <w:r w:rsidRPr="002436F9">
              <w:rPr>
                <w:sz w:val="28"/>
              </w:rPr>
              <w:t xml:space="preserve"> Лукина. – М. : Аспект Пресс, 2003.</w:t>
            </w:r>
          </w:p>
          <w:p w14:paraId="40D47B63" w14:textId="031E9E46" w:rsidR="00F35A76" w:rsidRDefault="00F35A76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proofErr w:type="spellStart"/>
            <w:r w:rsidRPr="00F35A76">
              <w:rPr>
                <w:sz w:val="28"/>
              </w:rPr>
              <w:t>Сербенська</w:t>
            </w:r>
            <w:proofErr w:type="spellEnd"/>
            <w:r w:rsidRPr="00F35A76">
              <w:rPr>
                <w:sz w:val="28"/>
              </w:rPr>
              <w:t xml:space="preserve"> О. А. Основи </w:t>
            </w:r>
            <w:proofErr w:type="spellStart"/>
            <w:r w:rsidRPr="00F35A76">
              <w:rPr>
                <w:sz w:val="28"/>
              </w:rPr>
              <w:t>телетворчості</w:t>
            </w:r>
            <w:proofErr w:type="spellEnd"/>
            <w:r w:rsidRPr="00F35A76">
              <w:rPr>
                <w:sz w:val="28"/>
              </w:rPr>
              <w:t xml:space="preserve"> : Практикум / О. А. </w:t>
            </w:r>
            <w:proofErr w:type="spellStart"/>
            <w:r w:rsidRPr="00F35A76">
              <w:rPr>
                <w:sz w:val="28"/>
              </w:rPr>
              <w:t>Сербенська</w:t>
            </w:r>
            <w:proofErr w:type="spellEnd"/>
            <w:r w:rsidRPr="00F35A76">
              <w:rPr>
                <w:sz w:val="28"/>
              </w:rPr>
              <w:t>, В. В. Бабенко– Львів : ПАІС, 2007. – 112 с.</w:t>
            </w:r>
          </w:p>
          <w:p w14:paraId="67E9AD16" w14:textId="09FB5C6E" w:rsid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Телевизионная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журналистика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/ </w:t>
            </w:r>
            <w:proofErr w:type="spellStart"/>
            <w:r w:rsidRPr="002436F9">
              <w:rPr>
                <w:sz w:val="28"/>
              </w:rPr>
              <w:t>Редкол</w:t>
            </w:r>
            <w:proofErr w:type="spellEnd"/>
            <w:r w:rsidRPr="002436F9">
              <w:rPr>
                <w:sz w:val="28"/>
              </w:rPr>
              <w:t xml:space="preserve">.: Г.В. Кузнецов, В.Л. </w:t>
            </w:r>
            <w:proofErr w:type="spellStart"/>
            <w:r w:rsidRPr="002436F9">
              <w:rPr>
                <w:sz w:val="28"/>
              </w:rPr>
              <w:t>Цвик</w:t>
            </w:r>
            <w:proofErr w:type="spellEnd"/>
            <w:r w:rsidRPr="002436F9">
              <w:rPr>
                <w:sz w:val="28"/>
              </w:rPr>
              <w:t xml:space="preserve">, А.Я. </w:t>
            </w:r>
            <w:proofErr w:type="spellStart"/>
            <w:r w:rsidRPr="002436F9">
              <w:rPr>
                <w:sz w:val="28"/>
              </w:rPr>
              <w:t>Юровский</w:t>
            </w:r>
            <w:proofErr w:type="spellEnd"/>
            <w:r w:rsidRPr="002436F9">
              <w:rPr>
                <w:sz w:val="28"/>
              </w:rPr>
              <w:t xml:space="preserve">. – М. : </w:t>
            </w:r>
            <w:proofErr w:type="spellStart"/>
            <w:r w:rsidRPr="002436F9">
              <w:rPr>
                <w:sz w:val="28"/>
              </w:rPr>
              <w:t>Изд</w:t>
            </w:r>
            <w:proofErr w:type="spellEnd"/>
            <w:r w:rsidRPr="002436F9">
              <w:rPr>
                <w:sz w:val="28"/>
              </w:rPr>
              <w:t xml:space="preserve">-во МГУ, 2005. </w:t>
            </w:r>
          </w:p>
          <w:p w14:paraId="0AA2238D" w14:textId="7CB69D11" w:rsid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Цвик</w:t>
            </w:r>
            <w:proofErr w:type="spellEnd"/>
            <w:r w:rsidRPr="002436F9">
              <w:rPr>
                <w:sz w:val="28"/>
              </w:rPr>
              <w:t xml:space="preserve"> В.Л. </w:t>
            </w:r>
            <w:proofErr w:type="spellStart"/>
            <w:r w:rsidRPr="002436F9">
              <w:rPr>
                <w:sz w:val="28"/>
              </w:rPr>
              <w:t>Телевизионная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журналистика</w:t>
            </w:r>
            <w:proofErr w:type="spellEnd"/>
            <w:r w:rsidRPr="002436F9">
              <w:rPr>
                <w:sz w:val="28"/>
              </w:rPr>
              <w:t xml:space="preserve">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пособие</w:t>
            </w:r>
            <w:proofErr w:type="spellEnd"/>
            <w:r w:rsidRPr="002436F9">
              <w:rPr>
                <w:sz w:val="28"/>
              </w:rPr>
              <w:t xml:space="preserve"> / В.Л. </w:t>
            </w:r>
            <w:proofErr w:type="spellStart"/>
            <w:r w:rsidRPr="002436F9">
              <w:rPr>
                <w:sz w:val="28"/>
              </w:rPr>
              <w:t>Цвик</w:t>
            </w:r>
            <w:proofErr w:type="spellEnd"/>
            <w:r w:rsidRPr="002436F9">
              <w:rPr>
                <w:sz w:val="28"/>
              </w:rPr>
              <w:t xml:space="preserve">. – 2-е </w:t>
            </w:r>
            <w:proofErr w:type="spellStart"/>
            <w:r w:rsidRPr="002436F9">
              <w:rPr>
                <w:sz w:val="28"/>
              </w:rPr>
              <w:t>изд</w:t>
            </w:r>
            <w:proofErr w:type="spellEnd"/>
            <w:r w:rsidRPr="002436F9">
              <w:rPr>
                <w:sz w:val="28"/>
              </w:rPr>
              <w:t xml:space="preserve">., </w:t>
            </w:r>
            <w:proofErr w:type="spellStart"/>
            <w:r w:rsidRPr="002436F9">
              <w:rPr>
                <w:sz w:val="28"/>
              </w:rPr>
              <w:t>перераб</w:t>
            </w:r>
            <w:proofErr w:type="spellEnd"/>
            <w:r w:rsidRPr="002436F9">
              <w:rPr>
                <w:sz w:val="28"/>
              </w:rPr>
              <w:t xml:space="preserve">. и </w:t>
            </w:r>
            <w:proofErr w:type="spellStart"/>
            <w:r w:rsidRPr="002436F9">
              <w:rPr>
                <w:sz w:val="28"/>
              </w:rPr>
              <w:t>доп</w:t>
            </w:r>
            <w:proofErr w:type="spellEnd"/>
            <w:r w:rsidRPr="002436F9">
              <w:rPr>
                <w:sz w:val="28"/>
              </w:rPr>
              <w:t xml:space="preserve">. – М. : ЮНИТИ-ДАНА, 2009. </w:t>
            </w:r>
          </w:p>
          <w:p w14:paraId="48AAA597" w14:textId="69C9C5D0" w:rsidR="002436F9" w:rsidRPr="002436F9" w:rsidRDefault="002436F9" w:rsidP="002436F9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right="276"/>
              <w:rPr>
                <w:sz w:val="28"/>
              </w:rPr>
            </w:pPr>
            <w:proofErr w:type="spellStart"/>
            <w:r w:rsidRPr="002436F9">
              <w:rPr>
                <w:sz w:val="28"/>
              </w:rPr>
              <w:t>Цвик</w:t>
            </w:r>
            <w:proofErr w:type="spellEnd"/>
            <w:r w:rsidRPr="002436F9">
              <w:rPr>
                <w:sz w:val="28"/>
              </w:rPr>
              <w:t xml:space="preserve"> В.Л. </w:t>
            </w:r>
            <w:proofErr w:type="spellStart"/>
            <w:r w:rsidRPr="002436F9">
              <w:rPr>
                <w:sz w:val="28"/>
              </w:rPr>
              <w:t>Телевизионная</w:t>
            </w:r>
            <w:proofErr w:type="spellEnd"/>
            <w:r w:rsidRPr="002436F9">
              <w:rPr>
                <w:sz w:val="28"/>
              </w:rPr>
              <w:t xml:space="preserve"> </w:t>
            </w:r>
            <w:proofErr w:type="spellStart"/>
            <w:r w:rsidRPr="002436F9">
              <w:rPr>
                <w:sz w:val="28"/>
              </w:rPr>
              <w:t>журналистика</w:t>
            </w:r>
            <w:proofErr w:type="spellEnd"/>
            <w:r w:rsidRPr="002436F9">
              <w:rPr>
                <w:sz w:val="28"/>
              </w:rPr>
              <w:t xml:space="preserve">: </w:t>
            </w:r>
            <w:proofErr w:type="spellStart"/>
            <w:r w:rsidRPr="002436F9">
              <w:rPr>
                <w:sz w:val="28"/>
              </w:rPr>
              <w:t>история</w:t>
            </w:r>
            <w:proofErr w:type="spellEnd"/>
            <w:r w:rsidRPr="002436F9">
              <w:rPr>
                <w:sz w:val="28"/>
              </w:rPr>
              <w:t xml:space="preserve">, </w:t>
            </w:r>
            <w:proofErr w:type="spellStart"/>
            <w:r w:rsidRPr="002436F9">
              <w:rPr>
                <w:sz w:val="28"/>
              </w:rPr>
              <w:t>теория</w:t>
            </w:r>
            <w:proofErr w:type="spellEnd"/>
            <w:r w:rsidRPr="002436F9">
              <w:rPr>
                <w:sz w:val="28"/>
              </w:rPr>
              <w:t xml:space="preserve">, практика : </w:t>
            </w:r>
            <w:proofErr w:type="spellStart"/>
            <w:r w:rsidRPr="002436F9">
              <w:rPr>
                <w:sz w:val="28"/>
              </w:rPr>
              <w:t>учеб</w:t>
            </w:r>
            <w:proofErr w:type="spellEnd"/>
            <w:r w:rsidRPr="002436F9">
              <w:rPr>
                <w:sz w:val="28"/>
              </w:rPr>
              <w:t xml:space="preserve">. </w:t>
            </w:r>
            <w:proofErr w:type="spellStart"/>
            <w:r w:rsidRPr="002436F9">
              <w:rPr>
                <w:sz w:val="28"/>
              </w:rPr>
              <w:t>пособие</w:t>
            </w:r>
            <w:proofErr w:type="spellEnd"/>
            <w:r w:rsidRPr="002436F9">
              <w:rPr>
                <w:sz w:val="28"/>
              </w:rPr>
              <w:t xml:space="preserve"> / В.Л. </w:t>
            </w:r>
            <w:proofErr w:type="spellStart"/>
            <w:r w:rsidRPr="002436F9">
              <w:rPr>
                <w:sz w:val="28"/>
              </w:rPr>
              <w:t>Цвик</w:t>
            </w:r>
            <w:proofErr w:type="spellEnd"/>
            <w:r w:rsidRPr="002436F9">
              <w:rPr>
                <w:sz w:val="28"/>
              </w:rPr>
              <w:t>. – М. : Аспект Пресс, 2004.</w:t>
            </w:r>
          </w:p>
          <w:p w14:paraId="3563967C" w14:textId="77777777" w:rsidR="00F35A76" w:rsidRDefault="00F35A76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r w:rsidRPr="00F35A76">
              <w:rPr>
                <w:sz w:val="28"/>
              </w:rPr>
              <w:t xml:space="preserve">Шаповал Ю. Г. Телевізійна публіцистика : методологія, методи, майстерність : </w:t>
            </w:r>
            <w:proofErr w:type="spellStart"/>
            <w:r w:rsidRPr="00F35A76">
              <w:rPr>
                <w:sz w:val="28"/>
              </w:rPr>
              <w:t>монограф</w:t>
            </w:r>
            <w:proofErr w:type="spellEnd"/>
            <w:r w:rsidRPr="00F35A76">
              <w:rPr>
                <w:sz w:val="28"/>
              </w:rPr>
              <w:t>. / Ю. Г. Шаповал. – Львів : Видавничий центр ЛНУ імені Івана Франка, 2002. – 233 с</w:t>
            </w:r>
          </w:p>
          <w:p w14:paraId="5A8ADE48" w14:textId="3552FD6B" w:rsidR="00F35A76" w:rsidRDefault="00F35A76" w:rsidP="00F35A76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line="360" w:lineRule="auto"/>
              <w:ind w:left="110" w:right="276" w:firstLine="0"/>
              <w:rPr>
                <w:sz w:val="28"/>
              </w:rPr>
            </w:pPr>
            <w:proofErr w:type="spellStart"/>
            <w:r w:rsidRPr="00F35A76">
              <w:rPr>
                <w:sz w:val="28"/>
              </w:rPr>
              <w:t>Яковець</w:t>
            </w:r>
            <w:proofErr w:type="spellEnd"/>
            <w:r w:rsidRPr="00F35A76">
              <w:rPr>
                <w:sz w:val="28"/>
              </w:rPr>
              <w:t xml:space="preserve"> А. В. Телевізійна журналістика : теорія і практика : </w:t>
            </w:r>
            <w:proofErr w:type="spellStart"/>
            <w:r w:rsidRPr="00F35A76">
              <w:rPr>
                <w:sz w:val="28"/>
              </w:rPr>
              <w:t>підруч</w:t>
            </w:r>
            <w:proofErr w:type="spellEnd"/>
            <w:r w:rsidRPr="00F35A76">
              <w:rPr>
                <w:sz w:val="28"/>
              </w:rPr>
              <w:t xml:space="preserve">. / </w:t>
            </w:r>
            <w:proofErr w:type="spellStart"/>
            <w:r w:rsidRPr="00F35A76">
              <w:rPr>
                <w:sz w:val="28"/>
              </w:rPr>
              <w:t>Яковець</w:t>
            </w:r>
            <w:proofErr w:type="spellEnd"/>
            <w:r w:rsidRPr="00F35A76">
              <w:rPr>
                <w:sz w:val="28"/>
              </w:rPr>
              <w:t xml:space="preserve"> А. В. – К. : Вид. дім «Києво-Могилянська академія», 2007. – 240 с.</w:t>
            </w:r>
          </w:p>
        </w:tc>
      </w:tr>
    </w:tbl>
    <w:p w14:paraId="3481E675" w14:textId="77777777" w:rsidR="00763FFB" w:rsidRDefault="00763FFB">
      <w:pPr>
        <w:spacing w:before="9"/>
        <w:rPr>
          <w:b/>
          <w:sz w:val="27"/>
        </w:rPr>
      </w:pPr>
    </w:p>
    <w:p w14:paraId="7672D54A" w14:textId="77777777" w:rsidR="00763FFB" w:rsidRDefault="002436F9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</w:rPr>
      </w:pPr>
      <w:r>
        <w:rPr>
          <w:b/>
          <w:sz w:val="28"/>
        </w:rPr>
        <w:t>Контактна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763FFB" w14:paraId="041E73FF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E6D8054" w14:textId="77777777" w:rsidR="00763FFB" w:rsidRDefault="002436F9" w:rsidP="00F35A7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Кафедра</w:t>
            </w:r>
          </w:p>
        </w:tc>
        <w:tc>
          <w:tcPr>
            <w:tcW w:w="4931" w:type="dxa"/>
          </w:tcPr>
          <w:p w14:paraId="51F6DAD0" w14:textId="77777777" w:rsidR="00763FFB" w:rsidRDefault="00A1395F" w:rsidP="00F35A76">
            <w:pPr>
              <w:pStyle w:val="TableParagraph"/>
              <w:spacing w:line="360" w:lineRule="auto"/>
              <w:ind w:left="112" w:right="306"/>
              <w:rPr>
                <w:sz w:val="28"/>
              </w:rPr>
            </w:pPr>
            <w:r>
              <w:rPr>
                <w:sz w:val="28"/>
              </w:rPr>
              <w:t>Кафедра журналістики, факультет філології</w:t>
            </w:r>
          </w:p>
          <w:p w14:paraId="39E0E784" w14:textId="583496C6" w:rsidR="00A1395F" w:rsidRDefault="00A1395F" w:rsidP="00F35A76">
            <w:pPr>
              <w:pStyle w:val="TableParagraph"/>
              <w:spacing w:line="360" w:lineRule="auto"/>
              <w:ind w:left="112" w:right="306"/>
              <w:rPr>
                <w:sz w:val="28"/>
              </w:rPr>
            </w:pPr>
            <w:r w:rsidRPr="00A1395F">
              <w:rPr>
                <w:sz w:val="28"/>
              </w:rPr>
              <w:t>kaf_journ@pnu.edu.ua</w:t>
            </w:r>
          </w:p>
        </w:tc>
      </w:tr>
      <w:tr w:rsidR="00763FFB" w14:paraId="3CD4764B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1F54A43A" w14:textId="77777777" w:rsidR="00763FFB" w:rsidRDefault="002436F9" w:rsidP="00F35A7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Викладач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(і)</w:t>
            </w:r>
          </w:p>
          <w:p w14:paraId="0D2D0D74" w14:textId="77777777" w:rsidR="00763FFB" w:rsidRDefault="002436F9" w:rsidP="00F35A7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Гостьові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лектори</w:t>
            </w:r>
          </w:p>
        </w:tc>
        <w:tc>
          <w:tcPr>
            <w:tcW w:w="4931" w:type="dxa"/>
          </w:tcPr>
          <w:p w14:paraId="1469E074" w14:textId="24EE704A" w:rsidR="00763FFB" w:rsidRPr="00A1395F" w:rsidRDefault="00A1395F" w:rsidP="00F35A76">
            <w:pPr>
              <w:pStyle w:val="TableParagraph"/>
              <w:spacing w:line="360" w:lineRule="auto"/>
              <w:rPr>
                <w:sz w:val="28"/>
                <w:szCs w:val="28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Pr="00A1395F">
              <w:rPr>
                <w:sz w:val="28"/>
                <w:szCs w:val="28"/>
              </w:rPr>
              <w:t>Русиняк</w:t>
            </w:r>
            <w:proofErr w:type="spellEnd"/>
            <w:r w:rsidRPr="00A1395F">
              <w:rPr>
                <w:sz w:val="28"/>
                <w:szCs w:val="28"/>
              </w:rPr>
              <w:t xml:space="preserve"> Андрій Іванович</w:t>
            </w:r>
          </w:p>
        </w:tc>
      </w:tr>
      <w:tr w:rsidR="00763FFB" w14:paraId="791FC982" w14:textId="77777777">
        <w:trPr>
          <w:trHeight w:val="323"/>
        </w:trPr>
        <w:tc>
          <w:tcPr>
            <w:tcW w:w="4645" w:type="dxa"/>
            <w:tcBorders>
              <w:left w:val="single" w:sz="6" w:space="0" w:color="000000"/>
            </w:tcBorders>
          </w:tcPr>
          <w:p w14:paraId="3DCADEE8" w14:textId="77777777" w:rsidR="00763FFB" w:rsidRDefault="002436F9" w:rsidP="00F35A76">
            <w:pPr>
              <w:pStyle w:val="TableParagraph"/>
              <w:spacing w:line="360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Контактна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викладача</w:t>
            </w:r>
          </w:p>
        </w:tc>
        <w:tc>
          <w:tcPr>
            <w:tcW w:w="4931" w:type="dxa"/>
          </w:tcPr>
          <w:p w14:paraId="2AD644F2" w14:textId="103566F1" w:rsidR="00763FFB" w:rsidRDefault="00A1395F" w:rsidP="00F35A76">
            <w:pPr>
              <w:pStyle w:val="TableParagraph"/>
              <w:spacing w:line="360" w:lineRule="auto"/>
              <w:ind w:left="112"/>
              <w:rPr>
                <w:sz w:val="28"/>
              </w:rPr>
            </w:pPr>
            <w:r w:rsidRPr="00A1395F">
              <w:rPr>
                <w:sz w:val="28"/>
              </w:rPr>
              <w:t>kaf_journ@pnu.edu.ua</w:t>
            </w:r>
          </w:p>
        </w:tc>
      </w:tr>
    </w:tbl>
    <w:p w14:paraId="53827903" w14:textId="77777777" w:rsidR="00763FFB" w:rsidRDefault="00763FFB">
      <w:pPr>
        <w:spacing w:line="303" w:lineRule="exact"/>
        <w:rPr>
          <w:sz w:val="28"/>
        </w:rPr>
        <w:sectPr w:rsidR="00763FFB">
          <w:pgSz w:w="11920" w:h="16850"/>
          <w:pgMar w:top="840" w:right="620" w:bottom="280" w:left="1200" w:header="708" w:footer="708" w:gutter="0"/>
          <w:cols w:space="720"/>
        </w:sectPr>
      </w:pPr>
    </w:p>
    <w:p w14:paraId="4F693A6F" w14:textId="77777777" w:rsidR="00763FFB" w:rsidRDefault="002436F9">
      <w:pPr>
        <w:pStyle w:val="a4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Політика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763FFB" w14:paraId="541820F9" w14:textId="77777777">
        <w:trPr>
          <w:trHeight w:val="323"/>
        </w:trPr>
        <w:tc>
          <w:tcPr>
            <w:tcW w:w="4645" w:type="dxa"/>
          </w:tcPr>
          <w:p w14:paraId="12F3A612" w14:textId="77777777" w:rsidR="00763FFB" w:rsidRDefault="002436F9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2836A9AD" w14:textId="3DBF37D7" w:rsidR="00763FFB" w:rsidRPr="006B2D2F" w:rsidRDefault="006B2D2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6B2D2F">
              <w:rPr>
                <w:sz w:val="28"/>
                <w:szCs w:val="28"/>
              </w:rPr>
              <w:t>Впроваджується та є вимогою дотримання протягом всього курсу</w:t>
            </w:r>
          </w:p>
        </w:tc>
      </w:tr>
      <w:tr w:rsidR="00763FFB" w14:paraId="4736C90B" w14:textId="77777777">
        <w:trPr>
          <w:trHeight w:val="321"/>
        </w:trPr>
        <w:tc>
          <w:tcPr>
            <w:tcW w:w="4645" w:type="dxa"/>
          </w:tcPr>
          <w:p w14:paraId="3CB5C31A" w14:textId="77777777" w:rsidR="00763FFB" w:rsidRDefault="002436F9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Пропуски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240AA3B3" w14:textId="7735E6A6" w:rsidR="00763FFB" w:rsidRPr="006B2D2F" w:rsidRDefault="006B2D2F">
            <w:pPr>
              <w:pStyle w:val="TableParagraph"/>
              <w:rPr>
                <w:sz w:val="28"/>
                <w:szCs w:val="28"/>
              </w:rPr>
            </w:pPr>
            <w:r w:rsidRPr="006B2D2F">
              <w:rPr>
                <w:sz w:val="28"/>
                <w:szCs w:val="28"/>
              </w:rPr>
              <w:t>Надається можливість перездати чи відпрацювати негативну оцінку чи пропуск заняття</w:t>
            </w:r>
          </w:p>
        </w:tc>
      </w:tr>
      <w:tr w:rsidR="00763FFB" w14:paraId="3786F659" w14:textId="77777777">
        <w:trPr>
          <w:trHeight w:val="642"/>
        </w:trPr>
        <w:tc>
          <w:tcPr>
            <w:tcW w:w="4645" w:type="dxa"/>
          </w:tcPr>
          <w:p w14:paraId="1BCB7B9F" w14:textId="77777777" w:rsidR="00763FFB" w:rsidRDefault="002436F9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>
              <w:rPr>
                <w:sz w:val="28"/>
              </w:rPr>
              <w:t>Виконання завдання пізніше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встановленого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68524752" w14:textId="00675276" w:rsidR="00763FFB" w:rsidRDefault="006B2D2F">
            <w:pPr>
              <w:pStyle w:val="TableParagraph"/>
              <w:rPr>
                <w:sz w:val="28"/>
              </w:rPr>
            </w:pPr>
            <w:r w:rsidRPr="006B2D2F">
              <w:rPr>
                <w:sz w:val="28"/>
              </w:rPr>
              <w:t>Тільки у певних випадках (хвороба студента чи інші критичні ситуації)</w:t>
            </w:r>
          </w:p>
        </w:tc>
      </w:tr>
      <w:tr w:rsidR="00763FFB" w14:paraId="64A4F1A1" w14:textId="77777777">
        <w:trPr>
          <w:trHeight w:val="644"/>
        </w:trPr>
        <w:tc>
          <w:tcPr>
            <w:tcW w:w="4645" w:type="dxa"/>
          </w:tcPr>
          <w:p w14:paraId="4FA57AD7" w14:textId="77777777" w:rsidR="00763FFB" w:rsidRDefault="002436F9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>
              <w:rPr>
                <w:sz w:val="28"/>
              </w:rPr>
              <w:t>Невідповідна поведінка під час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1A666106" w14:textId="3A45B81F" w:rsidR="00763FFB" w:rsidRDefault="006B2D2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Не допускається </w:t>
            </w:r>
          </w:p>
        </w:tc>
      </w:tr>
      <w:tr w:rsidR="00763FFB" w14:paraId="04E175E2" w14:textId="77777777">
        <w:trPr>
          <w:trHeight w:val="318"/>
        </w:trPr>
        <w:tc>
          <w:tcPr>
            <w:tcW w:w="4645" w:type="dxa"/>
          </w:tcPr>
          <w:p w14:paraId="26D68E26" w14:textId="77777777" w:rsidR="00763FFB" w:rsidRDefault="002436F9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Додаткові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1018076C" w14:textId="63CC0B1E" w:rsidR="00763FFB" w:rsidRPr="006B2D2F" w:rsidRDefault="006B2D2F">
            <w:pPr>
              <w:pStyle w:val="TableParagraph"/>
              <w:rPr>
                <w:sz w:val="28"/>
                <w:szCs w:val="28"/>
              </w:rPr>
            </w:pPr>
            <w:r w:rsidRPr="006B2D2F">
              <w:rPr>
                <w:sz w:val="28"/>
                <w:szCs w:val="28"/>
              </w:rPr>
              <w:t>Можливі при виконанні самостійної роботи чи індивідуального завдання</w:t>
            </w:r>
          </w:p>
        </w:tc>
      </w:tr>
      <w:tr w:rsidR="00763FFB" w14:paraId="68CAB641" w14:textId="77777777">
        <w:trPr>
          <w:trHeight w:val="650"/>
        </w:trPr>
        <w:tc>
          <w:tcPr>
            <w:tcW w:w="4645" w:type="dxa"/>
          </w:tcPr>
          <w:p w14:paraId="587402B1" w14:textId="77777777" w:rsidR="00763FFB" w:rsidRDefault="002436F9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Неформальна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759824DA" w14:textId="77777777" w:rsidR="00763FFB" w:rsidRDefault="002436F9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>
              <w:rPr>
                <w:sz w:val="28"/>
              </w:rPr>
              <w:t>Можливість зарахування.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Рекомендовані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платформи</w:t>
            </w:r>
          </w:p>
        </w:tc>
      </w:tr>
    </w:tbl>
    <w:p w14:paraId="43BECD94" w14:textId="77777777" w:rsidR="00763FFB" w:rsidRDefault="00763FFB">
      <w:pPr>
        <w:rPr>
          <w:b/>
          <w:sz w:val="30"/>
        </w:rPr>
      </w:pPr>
    </w:p>
    <w:p w14:paraId="09E18B2C" w14:textId="77777777" w:rsidR="00763FFB" w:rsidRDefault="00763FFB">
      <w:pPr>
        <w:spacing w:before="8"/>
        <w:rPr>
          <w:b/>
          <w:sz w:val="25"/>
        </w:rPr>
      </w:pPr>
    </w:p>
    <w:p w14:paraId="2CA4D9BF" w14:textId="77777777" w:rsidR="00763FFB" w:rsidRDefault="002436F9">
      <w:pPr>
        <w:pStyle w:val="a3"/>
        <w:tabs>
          <w:tab w:val="left" w:pos="3826"/>
        </w:tabs>
        <w:ind w:right="516"/>
        <w:jc w:val="center"/>
        <w:rPr>
          <w:b w:val="0"/>
        </w:rPr>
      </w:pPr>
      <w:r>
        <w:t xml:space="preserve">Викладач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763FFB">
      <w:pgSz w:w="11910" w:h="16840"/>
      <w:pgMar w:top="840" w:right="680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BDA"/>
    <w:multiLevelType w:val="hybridMultilevel"/>
    <w:tmpl w:val="39BA1BC0"/>
    <w:lvl w:ilvl="0" w:tplc="E4AC3C2E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EB5CC488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1A8237AA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25E400E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B0DC5E8A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508EB020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53DEC5A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45C29BA0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C972A71C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0CED10EA"/>
    <w:multiLevelType w:val="hybridMultilevel"/>
    <w:tmpl w:val="2D2071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0BCD"/>
    <w:multiLevelType w:val="hybridMultilevel"/>
    <w:tmpl w:val="BFB2BA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628D"/>
    <w:multiLevelType w:val="hybridMultilevel"/>
    <w:tmpl w:val="FEC456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A055A"/>
    <w:multiLevelType w:val="hybridMultilevel"/>
    <w:tmpl w:val="0F4E9E5E"/>
    <w:lvl w:ilvl="0" w:tplc="F4645668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CEE96A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8A207888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850A376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65C6B686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B728EB50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F8987976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A163648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E1CA8BD2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C62395B"/>
    <w:multiLevelType w:val="hybridMultilevel"/>
    <w:tmpl w:val="34C00A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FFB"/>
    <w:rsid w:val="00065525"/>
    <w:rsid w:val="000A4DD1"/>
    <w:rsid w:val="002436F9"/>
    <w:rsid w:val="006B2D2F"/>
    <w:rsid w:val="006D06C6"/>
    <w:rsid w:val="00763FFB"/>
    <w:rsid w:val="00897A9B"/>
    <w:rsid w:val="00A1395F"/>
    <w:rsid w:val="00A25A39"/>
    <w:rsid w:val="00C6201A"/>
    <w:rsid w:val="00DC02A0"/>
    <w:rsid w:val="00F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5D3C"/>
  <w15:docId w15:val="{93637CCF-C239-4B09-97FF-A624E6FA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5343</Words>
  <Characters>3046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2022-03-23T15:54:00Z</dcterms:created>
  <dcterms:modified xsi:type="dcterms:W3CDTF">2022-03-23T21:10:00Z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