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2460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ПОЛІТИЧНА</w:t>
      </w:r>
      <w:r w:rsidR="00D8280F">
        <w:rPr>
          <w:b/>
          <w:sz w:val="28"/>
          <w:szCs w:val="28"/>
          <w:lang w:val="uk-UA"/>
        </w:rPr>
        <w:t xml:space="preserve"> 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717F0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6224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22460">
              <w:rPr>
                <w:lang w:val="uk-UA"/>
              </w:rPr>
              <w:t>олітична</w:t>
            </w:r>
            <w:r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1726C3" w:rsidP="00395013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Пристай Галина Іванівна, кандидат наук з соціальних комунікацій, старша викладачка </w:t>
            </w:r>
            <w:r w:rsidRPr="007C4F75">
              <w:rPr>
                <w:szCs w:val="28"/>
                <w:lang w:val="uk-UA"/>
              </w:rPr>
              <w:t>кафедри журналістики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1726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</w:t>
            </w:r>
            <w:r w:rsidR="001726C3">
              <w:rPr>
                <w:lang w:val="uk-UA"/>
              </w:rPr>
              <w:t>66220786</w:t>
            </w:r>
          </w:p>
        </w:tc>
      </w:tr>
      <w:tr w:rsidR="002C2330" w:rsidRPr="00622460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2C2330" w:rsidRPr="001726C3" w:rsidRDefault="001726C3" w:rsidP="00172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</w:pPr>
            <w:hyperlink r:id="rId6" w:history="1"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</w:t>
              </w:r>
              <w:r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prystai</w:t>
              </w:r>
              <w:r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@</w:t>
              </w:r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pnu</w:t>
              </w:r>
              <w:r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edu</w:t>
              </w:r>
              <w:r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proofErr w:type="spellStart"/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622460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D97274" w:rsidP="00395013">
            <w:pPr>
              <w:jc w:val="both"/>
              <w:rPr>
                <w:lang w:val="uk-UA"/>
              </w:rPr>
            </w:pPr>
            <w:hyperlink r:id="rId7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22460" w:rsidTr="0099225A">
        <w:tc>
          <w:tcPr>
            <w:tcW w:w="9571" w:type="dxa"/>
            <w:gridSpan w:val="10"/>
          </w:tcPr>
          <w:p w:rsidR="001726C3" w:rsidRPr="001726C3" w:rsidRDefault="007841F0" w:rsidP="001726C3">
            <w:pPr>
              <w:jc w:val="both"/>
              <w:rPr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 w:rsidR="00622460">
              <w:rPr>
                <w:lang w:val="uk-UA"/>
              </w:rPr>
              <w:t>Політична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</w:t>
            </w:r>
            <w:r w:rsidR="00622460">
              <w:rPr>
                <w:lang w:val="uk-UA"/>
              </w:rPr>
              <w:t>політичної</w:t>
            </w:r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proofErr w:type="spellStart"/>
            <w:r>
              <w:t>недискримінаційного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 w:rsidR="001726C3">
              <w:rPr>
                <w:lang w:val="uk-UA"/>
              </w:rPr>
              <w:t xml:space="preserve">; отримання знань про розвиток політичної журналістики в новітній період історії України; розглянути окремі тенденції в медіапросторі, що проявилися </w:t>
            </w:r>
            <w:r w:rsidR="004B2D66">
              <w:rPr>
                <w:lang w:val="uk-UA"/>
              </w:rPr>
              <w:t>в ході президентських кампаній.</w:t>
            </w:r>
          </w:p>
          <w:p w:rsidR="00EB289E" w:rsidRPr="00C67355" w:rsidRDefault="00EB289E" w:rsidP="001726C3">
            <w:pPr>
              <w:jc w:val="both"/>
              <w:rPr>
                <w:lang w:val="uk-UA"/>
              </w:rPr>
            </w:pPr>
            <w:r w:rsidRPr="00622460">
              <w:rPr>
                <w:i/>
                <w:lang w:val="uk-UA"/>
              </w:rPr>
              <w:t>Завдання вивчення дисципліни</w:t>
            </w:r>
            <w:r w:rsidRPr="00EB289E">
              <w:rPr>
                <w:lang w:val="uk-UA"/>
              </w:rPr>
              <w:t xml:space="preserve"> передбачають ознайомлення студентів із суттю та принципами </w:t>
            </w:r>
            <w:r w:rsidR="001726C3">
              <w:rPr>
                <w:lang w:val="uk-UA"/>
              </w:rPr>
              <w:t>політичної</w:t>
            </w:r>
            <w:r w:rsidR="007841F0">
              <w:rPr>
                <w:lang w:val="uk-UA"/>
              </w:rPr>
              <w:t xml:space="preserve"> журналістики, </w:t>
            </w:r>
            <w:r w:rsidR="0028516D" w:rsidRPr="001717F0">
              <w:rPr>
                <w:lang w:val="uk-UA"/>
              </w:rPr>
              <w:t xml:space="preserve">здобути системні знання про демократичні, </w:t>
            </w:r>
            <w:proofErr w:type="spellStart"/>
            <w:r w:rsidR="0028516D" w:rsidRPr="001717F0">
              <w:rPr>
                <w:lang w:val="uk-UA"/>
              </w:rPr>
              <w:t>ціннісно</w:t>
            </w:r>
            <w:proofErr w:type="spellEnd"/>
            <w:r w:rsidR="0028516D" w:rsidRPr="001717F0">
              <w:rPr>
                <w:lang w:val="uk-UA"/>
              </w:rPr>
              <w:t>-етичні орієнтири, етичні вимоги, закріплені в міжнародних, національних, корпоративних нормативних документах із журналістської етики; сформувати моральну свідомість журналістів, виробити навички дотримання професійних етичних вимог; проаналізувати джерела вивчення правових засад; усвідомити площину застосування здобутих знань у журналістській практиці.</w:t>
            </w:r>
            <w:r w:rsidR="00B01E4F" w:rsidRPr="001717F0">
              <w:rPr>
                <w:color w:val="000000"/>
                <w:lang w:val="uk-UA"/>
              </w:rPr>
              <w:t xml:space="preserve"> </w:t>
            </w:r>
            <w:r w:rsidR="00B01E4F">
              <w:rPr>
                <w:color w:val="000000"/>
                <w:lang w:val="uk-UA"/>
              </w:rPr>
              <w:t>А також,</w:t>
            </w:r>
            <w:r w:rsidR="00B01E4F" w:rsidRPr="001717F0">
              <w:rPr>
                <w:color w:val="000000"/>
                <w:lang w:val="uk-UA"/>
              </w:rPr>
              <w:t xml:space="preserve"> викладання дисципліни полягає в тому, щоб дати осно</w:t>
            </w:r>
            <w:r w:rsidR="001726C3">
              <w:rPr>
                <w:color w:val="000000"/>
                <w:lang w:val="uk-UA"/>
              </w:rPr>
              <w:t>вні теоретичні знання про проблеми політичної журналістики та її взаємозв</w:t>
            </w:r>
            <w:r w:rsidR="00BC4FE4" w:rsidRPr="00BC4FE4">
              <w:rPr>
                <w:color w:val="000000"/>
                <w:lang w:val="uk-UA"/>
              </w:rPr>
              <w:t>’</w:t>
            </w:r>
            <w:r w:rsidR="001726C3">
              <w:rPr>
                <w:color w:val="000000"/>
                <w:lang w:val="uk-UA"/>
              </w:rPr>
              <w:t>язки з комунікацією з точки зору прав громадян на отримання інформації.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22460" w:rsidTr="00E92E49">
        <w:tc>
          <w:tcPr>
            <w:tcW w:w="9571" w:type="dxa"/>
            <w:gridSpan w:val="10"/>
          </w:tcPr>
          <w:p w:rsidR="007841F0" w:rsidRDefault="007841F0" w:rsidP="00EB289E">
            <w:pPr>
              <w:jc w:val="both"/>
              <w:rPr>
                <w:i/>
                <w:lang w:val="uk-UA"/>
              </w:rPr>
            </w:pPr>
            <w:r w:rsidRPr="005562F8">
              <w:rPr>
                <w:i/>
                <w:lang w:val="uk-UA"/>
              </w:rPr>
              <w:t>Метою</w:t>
            </w:r>
            <w:r>
              <w:rPr>
                <w:lang w:val="uk-UA"/>
              </w:rPr>
              <w:t xml:space="preserve"> навчальної дисципліни</w:t>
            </w:r>
            <w:r w:rsidR="00622460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є ф</w:t>
            </w:r>
            <w:proofErr w:type="spellStart"/>
            <w:r>
              <w:t>ормування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прав </w:t>
            </w:r>
            <w:proofErr w:type="spellStart"/>
            <w:r>
              <w:t>людини</w:t>
            </w:r>
            <w:proofErr w:type="spellEnd"/>
            <w:r>
              <w:t xml:space="preserve">, </w:t>
            </w:r>
            <w:proofErr w:type="spellStart"/>
            <w:r>
              <w:t>рівності</w:t>
            </w:r>
            <w:proofErr w:type="spellEnd"/>
            <w:r>
              <w:t xml:space="preserve"> та </w:t>
            </w:r>
            <w:proofErr w:type="spellStart"/>
            <w:r>
              <w:t>недискримінації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чутливості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журналістів</w:t>
            </w:r>
            <w:proofErr w:type="spellEnd"/>
            <w:r>
              <w:t xml:space="preserve"> до проблематики </w:t>
            </w:r>
            <w:proofErr w:type="spellStart"/>
            <w:r>
              <w:t>меншин</w:t>
            </w:r>
            <w:proofErr w:type="spellEnd"/>
            <w:r>
              <w:t xml:space="preserve"> та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журналістських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</w:p>
          <w:p w:rsidR="0028516D" w:rsidRDefault="00EB289E" w:rsidP="00EB289E">
            <w:pPr>
              <w:jc w:val="both"/>
              <w:rPr>
                <w:lang w:val="uk-UA"/>
              </w:rPr>
            </w:pPr>
            <w:r w:rsidRPr="00622460">
              <w:rPr>
                <w:i/>
                <w:lang w:val="uk-UA"/>
              </w:rPr>
              <w:t>Об’єктом вивчення дисципліни</w:t>
            </w:r>
            <w:r w:rsidRPr="00EB289E">
              <w:rPr>
                <w:lang w:val="uk-UA"/>
              </w:rPr>
              <w:t xml:space="preserve"> є </w:t>
            </w:r>
            <w:r w:rsidR="00622460">
              <w:rPr>
                <w:lang w:val="uk-UA"/>
              </w:rPr>
              <w:t>політична</w:t>
            </w:r>
            <w:r w:rsidR="0028516D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="00B01E4F" w:rsidRPr="001717F0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1717F0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1717F0">
              <w:rPr>
                <w:lang w:val="uk-UA"/>
              </w:rPr>
              <w:t xml:space="preserve"> України у галузі мас-медіа</w:t>
            </w:r>
            <w:r w:rsidR="00B01E4F">
              <w:rPr>
                <w:lang w:val="uk-UA"/>
              </w:rPr>
              <w:t>. Цілями є</w:t>
            </w:r>
            <w:r w:rsidR="00B01E4F" w:rsidRPr="001717F0">
              <w:rPr>
                <w:lang w:val="uk-UA"/>
              </w:rPr>
              <w:t xml:space="preserve"> формування </w:t>
            </w:r>
            <w:r w:rsidR="001726C3">
              <w:rPr>
                <w:lang w:val="uk-UA"/>
              </w:rPr>
              <w:t xml:space="preserve">політичної </w:t>
            </w:r>
            <w:r w:rsidR="00B01E4F" w:rsidRPr="001717F0">
              <w:rPr>
                <w:lang w:val="uk-UA"/>
              </w:rPr>
              <w:t>правової демократичної культури майбутнього журналіста, який має свідомо реалізовувати права, свободи ЗМІ та дотримуватися правових норм чинних в Україні; формування професійної моральної культури журналіста, формування основ критичного мислення та соціальної толерантності.</w:t>
            </w:r>
          </w:p>
          <w:p w:rsidR="00C67355" w:rsidRPr="00C67355" w:rsidRDefault="00C67355" w:rsidP="00EB289E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="003E2D00">
              <w:t>обізнаність</w:t>
            </w:r>
            <w:proofErr w:type="spellEnd"/>
            <w:r w:rsidR="003E2D00">
              <w:t xml:space="preserve"> </w:t>
            </w:r>
            <w:proofErr w:type="spellStart"/>
            <w:r w:rsidR="00B01E4F">
              <w:t>із</w:t>
            </w:r>
            <w:proofErr w:type="spellEnd"/>
            <w:r w:rsidR="00B01E4F">
              <w:t xml:space="preserve"> </w:t>
            </w:r>
            <w:proofErr w:type="spellStart"/>
            <w:r w:rsidR="00B01E4F">
              <w:t>теоретичними</w:t>
            </w:r>
            <w:proofErr w:type="spellEnd"/>
            <w:r w:rsidR="00B01E4F">
              <w:t xml:space="preserve">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 xml:space="preserve">методами, формами, </w:t>
            </w:r>
            <w:proofErr w:type="spellStart"/>
            <w:r w:rsidR="003E2D00">
              <w:t>засобами</w:t>
            </w:r>
            <w:proofErr w:type="spellEnd"/>
            <w:r w:rsidR="003E2D00">
              <w:t>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01E4F">
              <w:rPr>
                <w:lang w:val="uk-UA"/>
              </w:rPr>
              <w:t>правовою інформацією</w:t>
            </w:r>
            <w:r w:rsidR="00EB289E">
              <w:rPr>
                <w:lang w:val="uk-UA"/>
              </w:rPr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уміння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трансформувати</w:t>
            </w:r>
            <w:proofErr w:type="spellEnd"/>
            <w:r w:rsidR="003E2D00">
              <w:t xml:space="preserve"> </w:t>
            </w:r>
            <w:proofErr w:type="spellStart"/>
            <w:r w:rsidR="003E2D00">
              <w:t>набуті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теоретичні</w:t>
            </w:r>
            <w:proofErr w:type="spellEnd"/>
            <w:r w:rsidR="003E2D00">
              <w:t xml:space="preserve"> </w:t>
            </w:r>
            <w:proofErr w:type="spellStart"/>
            <w:r w:rsidR="003E2D00">
              <w:t>знання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засоби</w:t>
            </w:r>
            <w:proofErr w:type="spellEnd"/>
            <w:r w:rsidR="003E2D00">
              <w:t xml:space="preserve"> </w:t>
            </w:r>
            <w:proofErr w:type="spellStart"/>
            <w:r w:rsidR="003E2D00">
              <w:t>розв</w:t>
            </w:r>
            <w:r w:rsidR="003E2D00" w:rsidRPr="00E855C3">
              <w:t>’</w:t>
            </w:r>
            <w:r w:rsidR="003E2D00">
              <w:t>язання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важливих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 xml:space="preserve">професійних </w:t>
            </w:r>
            <w:proofErr w:type="spellStart"/>
            <w:r w:rsidR="003E2D00">
              <w:t>завдань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>журналістики</w:t>
            </w:r>
            <w:r w:rsidR="003E2D00">
              <w:t>;</w:t>
            </w:r>
          </w:p>
          <w:p w:rsidR="00BC4FE4" w:rsidRPr="00BC4FE4" w:rsidRDefault="00BC4FE4" w:rsidP="003E2D00">
            <w:pPr>
              <w:rPr>
                <w:lang w:val="uk-UA"/>
              </w:rPr>
            </w:pPr>
            <w:r>
              <w:rPr>
                <w:lang w:val="uk-UA"/>
              </w:rPr>
              <w:t>- аналізувати діяльність громадсько-політичних партій;</w:t>
            </w:r>
          </w:p>
          <w:p w:rsidR="003E2D00" w:rsidRDefault="005562F8" w:rsidP="003E2D00">
            <w:r>
              <w:rPr>
                <w:lang w:val="uk-UA"/>
              </w:rPr>
              <w:lastRenderedPageBreak/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відбору</w:t>
            </w:r>
            <w:proofErr w:type="spellEnd"/>
            <w:r w:rsidR="003E2D00">
              <w:t xml:space="preserve">, </w:t>
            </w:r>
            <w:proofErr w:type="spellStart"/>
            <w:r w:rsidR="003E2D00">
              <w:t>оцінки</w:t>
            </w:r>
            <w:proofErr w:type="spellEnd"/>
            <w:r w:rsidR="003E2D00">
              <w:t xml:space="preserve"> і </w:t>
            </w:r>
            <w:proofErr w:type="spellStart"/>
            <w:r w:rsidR="003E2D00">
              <w:t>застосування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майбутній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професійній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нових</w:t>
            </w:r>
            <w:proofErr w:type="spellEnd"/>
            <w:r w:rsidR="003E2D00">
              <w:t xml:space="preserve"> </w:t>
            </w:r>
            <w:proofErr w:type="spellStart"/>
            <w:r w:rsidR="003E2D00">
              <w:t>ідей</w:t>
            </w:r>
            <w:proofErr w:type="spellEnd"/>
            <w:r w:rsidR="003E2D00">
              <w:t xml:space="preserve"> і методик;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здатність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інноваційної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як </w:t>
            </w:r>
            <w:proofErr w:type="spellStart"/>
            <w:r w:rsidR="003E2D00">
              <w:t>умова</w:t>
            </w:r>
            <w:proofErr w:type="spellEnd"/>
            <w:r w:rsidR="003E2D00">
              <w:t xml:space="preserve"> </w:t>
            </w:r>
            <w:proofErr w:type="spellStart"/>
            <w:r w:rsidR="003E2D00">
              <w:t>формування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професіоналізму</w:t>
            </w:r>
            <w:proofErr w:type="spellEnd"/>
            <w:r w:rsidR="003E2D00">
              <w:t xml:space="preserve"> </w:t>
            </w:r>
            <w:proofErr w:type="spellStart"/>
            <w:r w:rsidR="003E2D00">
              <w:t>майбутнього</w:t>
            </w:r>
            <w:proofErr w:type="spellEnd"/>
            <w:r w:rsidR="003E2D00">
              <w:t xml:space="preserve"> </w:t>
            </w:r>
            <w:proofErr w:type="spellStart"/>
            <w:r w:rsidR="003E2D00">
              <w:t>фахівця</w:t>
            </w:r>
            <w:proofErr w:type="spellEnd"/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саморозвитку</w:t>
            </w:r>
            <w:proofErr w:type="spellEnd"/>
            <w:r w:rsidR="003E2D00">
              <w:t xml:space="preserve"> та </w:t>
            </w:r>
            <w:proofErr w:type="spellStart"/>
            <w:r w:rsidR="003E2D00">
              <w:t>самовдосконалення</w:t>
            </w:r>
            <w:proofErr w:type="spellEnd"/>
            <w:r w:rsidR="003E2D00">
              <w:t>;</w:t>
            </w:r>
          </w:p>
          <w:p w:rsidR="0084333C" w:rsidRPr="00BC4FE4" w:rsidRDefault="005562F8" w:rsidP="008A338C">
            <w:pPr>
              <w:rPr>
                <w:b/>
                <w:lang w:val="en-US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3E2D00">
              <w:t>комунікати</w:t>
            </w:r>
            <w:r w:rsidR="003E2D00" w:rsidRPr="00CF5B83">
              <w:t>вність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етична</w:t>
            </w:r>
            <w:proofErr w:type="spellEnd"/>
            <w:r w:rsidR="003E2D00" w:rsidRPr="00CF5B83">
              <w:t xml:space="preserve"> </w:t>
            </w:r>
            <w:proofErr w:type="spellStart"/>
            <w:r w:rsidR="003E2D00" w:rsidRPr="00CF5B83">
              <w:t>компетентність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толерантність</w:t>
            </w:r>
            <w:proofErr w:type="spellEnd"/>
            <w:r w:rsidR="00BC4FE4">
              <w:rPr>
                <w:lang w:val="uk-UA"/>
              </w:rPr>
              <w:t>; вміння бути результативним та ефективним у галузі політичної журналістики.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876DCA">
              <w:rPr>
                <w:lang w:val="uk-UA"/>
              </w:rPr>
              <w:t xml:space="preserve">політичної </w:t>
            </w:r>
            <w:r w:rsidR="00B01E4F">
              <w:rPr>
                <w:lang w:val="uk-UA"/>
              </w:rPr>
              <w:t>журналістики</w:t>
            </w:r>
            <w:r w:rsidRPr="00EB289E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міжнар</w:t>
            </w:r>
            <w:r w:rsidR="00B01E4F">
              <w:rPr>
                <w:lang w:val="uk-UA"/>
              </w:rPr>
              <w:t>одні й вітчизняні правові акти;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права та обов’язки </w:t>
            </w:r>
            <w:r w:rsidR="00B01E4F">
              <w:rPr>
                <w:lang w:val="uk-UA"/>
              </w:rPr>
              <w:t>журналістів</w:t>
            </w:r>
            <w:r w:rsidRPr="00EB289E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види </w:t>
            </w:r>
            <w:r w:rsidR="00876DCA">
              <w:rPr>
                <w:lang w:val="uk-UA"/>
              </w:rPr>
              <w:t xml:space="preserve">політичної </w:t>
            </w:r>
            <w:r w:rsidRPr="00EB289E">
              <w:rPr>
                <w:lang w:val="uk-UA"/>
              </w:rPr>
              <w:t>інформації;</w:t>
            </w:r>
          </w:p>
          <w:p w:rsidR="00EB289E" w:rsidRPr="00EB289E" w:rsidRDefault="00EB289E" w:rsidP="00B01E4F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канали поширення </w:t>
            </w:r>
            <w:r w:rsidR="006649F4">
              <w:rPr>
                <w:lang w:val="uk-UA"/>
              </w:rPr>
              <w:t xml:space="preserve">політичної </w:t>
            </w:r>
            <w:r w:rsidRPr="00EB289E">
              <w:rPr>
                <w:lang w:val="uk-UA"/>
              </w:rPr>
              <w:t>інформації;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етичні норми і професійні стандарти роботи журналістів.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 xml:space="preserve">рольові) </w:t>
            </w:r>
            <w:r w:rsidR="001726C3">
              <w:rPr>
                <w:lang w:val="uk-UA"/>
              </w:rPr>
              <w:t xml:space="preserve">політичної </w:t>
            </w:r>
            <w:r>
              <w:rPr>
                <w:lang w:val="uk-UA"/>
              </w:rPr>
              <w:t xml:space="preserve">журналістики при підготовці </w:t>
            </w:r>
            <w:r w:rsidRPr="00B01E4F">
              <w:rPr>
                <w:lang w:val="uk-UA"/>
              </w:rPr>
              <w:t>журналістських текстів;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національно-культурні стереотипи;</w:t>
            </w:r>
          </w:p>
          <w:p w:rsidR="00EB289E" w:rsidRPr="00EB289E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виконувати </w:t>
            </w:r>
            <w:r w:rsidR="00DC238B">
              <w:rPr>
                <w:lang w:val="uk-UA"/>
              </w:rPr>
              <w:t xml:space="preserve">політичну </w:t>
            </w:r>
            <w:r w:rsidR="001726C3">
              <w:rPr>
                <w:lang w:val="uk-UA"/>
              </w:rPr>
              <w:t>місію;</w:t>
            </w:r>
            <w:r w:rsidRPr="00B01E4F">
              <w:rPr>
                <w:lang w:val="uk-UA"/>
              </w:rPr>
              <w:cr/>
            </w:r>
            <w:r w:rsidR="00EB289E" w:rsidRPr="00EB289E">
              <w:rPr>
                <w:lang w:val="uk-UA"/>
              </w:rPr>
              <w:t xml:space="preserve">- </w:t>
            </w:r>
            <w:proofErr w:type="spellStart"/>
            <w:r w:rsidR="00EB289E" w:rsidRPr="00EB289E">
              <w:rPr>
                <w:lang w:val="uk-UA"/>
              </w:rPr>
              <w:t>моніторити</w:t>
            </w:r>
            <w:proofErr w:type="spellEnd"/>
            <w:r w:rsidR="00EB289E" w:rsidRPr="00EB289E">
              <w:rPr>
                <w:lang w:val="uk-UA"/>
              </w:rPr>
              <w:t xml:space="preserve"> інформаційний </w:t>
            </w:r>
            <w:r w:rsidR="001726C3">
              <w:rPr>
                <w:lang w:val="uk-UA"/>
              </w:rPr>
              <w:t xml:space="preserve">політичний </w:t>
            </w:r>
            <w:r w:rsidR="00EB289E" w:rsidRPr="00EB289E">
              <w:rPr>
                <w:lang w:val="uk-UA"/>
              </w:rPr>
              <w:t>простір;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створювати інформаційну базу</w:t>
            </w:r>
            <w:r w:rsidR="00DC238B">
              <w:rPr>
                <w:lang w:val="uk-UA"/>
              </w:rPr>
              <w:t xml:space="preserve"> з політичної проблематики</w:t>
            </w:r>
            <w:r w:rsidRPr="00EB289E">
              <w:rPr>
                <w:lang w:val="uk-UA"/>
              </w:rPr>
              <w:t xml:space="preserve">; 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</w:t>
            </w:r>
            <w:r w:rsidR="009C6E7A">
              <w:rPr>
                <w:lang w:val="uk-UA"/>
              </w:rPr>
              <w:t>цювати із журналістами та медіа;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користуватися друкованими джерелами та електронними джерелами законодавства щодо ЗМІ;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застосовувати різні системи регулювання порушень правових норм у пресі, на радіо, телебаченні, комп’ютерних ЗМІ;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використовувати правові норми як аргументи в журналістських матеріалах;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популяризувати чинне законодавство України в мас-медіа;</w:t>
            </w:r>
          </w:p>
          <w:p w:rsidR="009C6E7A" w:rsidRPr="00EB289E" w:rsidRDefault="00DC238B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виявляти порушення </w:t>
            </w:r>
            <w:r w:rsidR="009C6E7A" w:rsidRPr="009C6E7A">
              <w:rPr>
                <w:lang w:val="uk-UA"/>
              </w:rPr>
              <w:t>правових норм у чужих і власних матеріалах преси, радіо,</w:t>
            </w:r>
            <w:r w:rsidR="009C6E7A">
              <w:rPr>
                <w:lang w:val="uk-UA"/>
              </w:rPr>
              <w:t xml:space="preserve"> телебачення, комп’ютерних ЗМІ. 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8855B7" w:rsidRDefault="00B93405" w:rsidP="008855B7">
            <w:pPr>
              <w:rPr>
                <w:lang w:val="uk-UA"/>
              </w:rPr>
            </w:pPr>
            <w:r w:rsidRPr="00EB289E">
              <w:rPr>
                <w:b/>
              </w:rPr>
              <w:t>Тема 1</w:t>
            </w:r>
            <w:r w:rsidR="001726C3">
              <w:rPr>
                <w:b/>
                <w:lang w:val="uk-UA"/>
              </w:rPr>
              <w:t>.</w:t>
            </w:r>
            <w:r w:rsidR="009C6E7A">
              <w:t xml:space="preserve"> </w:t>
            </w:r>
            <w:r w:rsidR="008855B7">
              <w:rPr>
                <w:lang w:val="uk-UA"/>
              </w:rPr>
              <w:t>Свобода слова в контексті політичних прав та свободи. Забезпечення свободи слова у міжнародному та вітчизняному праві.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8855B7">
        <w:trPr>
          <w:trHeight w:val="340"/>
        </w:trPr>
        <w:tc>
          <w:tcPr>
            <w:tcW w:w="4076" w:type="dxa"/>
            <w:gridSpan w:val="4"/>
          </w:tcPr>
          <w:p w:rsidR="00B93405" w:rsidRPr="008855B7" w:rsidRDefault="00B93405" w:rsidP="008855B7">
            <w:pPr>
              <w:rPr>
                <w:lang w:val="uk-UA"/>
              </w:rPr>
            </w:pPr>
            <w:r w:rsidRPr="00EB289E">
              <w:rPr>
                <w:b/>
              </w:rPr>
              <w:lastRenderedPageBreak/>
              <w:t>Тема 2.</w:t>
            </w:r>
            <w:r>
              <w:rPr>
                <w:lang w:val="uk-UA"/>
              </w:rPr>
              <w:t xml:space="preserve"> </w:t>
            </w:r>
            <w:r w:rsidR="008855B7">
              <w:rPr>
                <w:bCs/>
                <w:color w:val="000000"/>
                <w:szCs w:val="28"/>
                <w:lang w:val="uk-UA"/>
              </w:rPr>
              <w:t>Роль</w:t>
            </w:r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r w:rsidR="008855B7">
              <w:rPr>
                <w:bCs/>
                <w:color w:val="000000"/>
                <w:szCs w:val="28"/>
                <w:lang w:val="uk-UA"/>
              </w:rPr>
              <w:t>та місце ЗМІ у відносинах між громадянським суспільством та правовою державою.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B93405" w:rsidRPr="008855B7" w:rsidRDefault="00B93405" w:rsidP="008855B7">
            <w:pPr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Політична журналістика та її </w:t>
            </w:r>
            <w:proofErr w:type="spellStart"/>
            <w:r w:rsidR="008855B7">
              <w:rPr>
                <w:bCs/>
                <w:color w:val="000000"/>
                <w:szCs w:val="28"/>
                <w:lang w:val="uk-UA"/>
              </w:rPr>
              <w:t>взаємозв</w:t>
            </w:r>
            <w:proofErr w:type="spellEnd"/>
            <w:r w:rsidR="008855B7" w:rsidRPr="008855B7">
              <w:rPr>
                <w:bCs/>
                <w:color w:val="000000"/>
                <w:szCs w:val="28"/>
              </w:rPr>
              <w:t>’</w:t>
            </w:r>
            <w:proofErr w:type="spellStart"/>
            <w:r w:rsidR="008855B7">
              <w:rPr>
                <w:bCs/>
                <w:color w:val="000000"/>
                <w:szCs w:val="28"/>
                <w:lang w:val="uk-UA"/>
              </w:rPr>
              <w:t>язок</w:t>
            </w:r>
            <w:proofErr w:type="spellEnd"/>
            <w:r w:rsidR="008855B7">
              <w:rPr>
                <w:bCs/>
                <w:color w:val="000000"/>
                <w:szCs w:val="28"/>
                <w:lang w:val="uk-UA"/>
              </w:rPr>
              <w:t xml:space="preserve"> із політичною комунікацією.</w:t>
            </w:r>
            <w:r w:rsidR="008855B7" w:rsidRPr="008855B7">
              <w:rPr>
                <w:bCs/>
                <w:color w:val="000000"/>
                <w:szCs w:val="28"/>
              </w:rPr>
              <w:t xml:space="preserve"> </w:t>
            </w:r>
            <w:r w:rsidR="008855B7">
              <w:rPr>
                <w:bCs/>
                <w:color w:val="000000"/>
                <w:szCs w:val="28"/>
                <w:lang w:val="uk-UA"/>
              </w:rPr>
              <w:t>Поняття політичної комунікації та політичної журналістики. Журналістика та суміжні науки.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8855B7" w:rsidRDefault="00B93405" w:rsidP="008855B7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t>Тема 4</w:t>
            </w:r>
            <w:r w:rsidRPr="00EB289E">
              <w:t xml:space="preserve">. </w:t>
            </w:r>
            <w:r w:rsidR="008855B7">
              <w:rPr>
                <w:bCs/>
                <w:color w:val="000000"/>
                <w:szCs w:val="28"/>
                <w:lang w:val="uk-UA"/>
              </w:rPr>
              <w:t>Розвиток політичної журналістики в новітній період історії України.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9C6E7A" w:rsidRDefault="00B93405" w:rsidP="008855B7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E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5B7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Політична журналістика в інформаційному суспільстві: тенденції розвитку та основні ризики.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1A176E" w:rsidRDefault="00B93405" w:rsidP="001A176E">
            <w:pPr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Президентські </w:t>
            </w:r>
            <w:r w:rsidR="001A176E">
              <w:rPr>
                <w:bCs/>
                <w:color w:val="000000"/>
                <w:szCs w:val="28"/>
                <w:lang w:val="uk-UA"/>
              </w:rPr>
              <w:t>виборчі кампанії. Медійний аспект. Роль ЗМІ у процесах роз</w:t>
            </w:r>
            <w:r w:rsidR="001A176E" w:rsidRPr="001A176E">
              <w:rPr>
                <w:bCs/>
                <w:color w:val="000000"/>
                <w:szCs w:val="28"/>
              </w:rPr>
              <w:t>’</w:t>
            </w:r>
            <w:r w:rsidR="001A176E">
              <w:rPr>
                <w:bCs/>
                <w:color w:val="000000"/>
                <w:szCs w:val="28"/>
                <w:lang w:val="uk-UA"/>
              </w:rPr>
              <w:t>єднання та об</w:t>
            </w:r>
            <w:r w:rsidR="001A176E" w:rsidRPr="001A176E">
              <w:rPr>
                <w:bCs/>
                <w:color w:val="000000"/>
                <w:szCs w:val="28"/>
              </w:rPr>
              <w:t>’</w:t>
            </w:r>
            <w:r w:rsidR="001A176E">
              <w:rPr>
                <w:bCs/>
                <w:color w:val="000000"/>
                <w:szCs w:val="28"/>
                <w:lang w:val="uk-UA"/>
              </w:rPr>
              <w:t>єднання України.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C67355" w:rsidTr="006B6FC5">
        <w:tc>
          <w:tcPr>
            <w:tcW w:w="9571" w:type="dxa"/>
            <w:gridSpan w:val="10"/>
          </w:tcPr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9C6E7A">
              <w:rPr>
                <w:b/>
                <w:i/>
                <w:lang w:val="uk-UA"/>
              </w:rPr>
              <w:t>Базова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1.</w:t>
            </w:r>
            <w:r w:rsidRPr="009C6E7A">
              <w:rPr>
                <w:lang w:val="uk-UA"/>
              </w:rPr>
              <w:tab/>
              <w:t>Закон України "Про телебачення і радіомовлення» // http://www.medialaw.kiev.ua/laws/laws_local/6/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2.</w:t>
            </w:r>
            <w:r w:rsidRPr="009C6E7A">
              <w:rPr>
                <w:lang w:val="uk-UA"/>
              </w:rPr>
              <w:tab/>
              <w:t>Закон України "Про інформацію" (нова редакція)» // http://www.medialaw.kiev.ua/laws/laws_local/110/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3.</w:t>
            </w:r>
            <w:r w:rsidRPr="009C6E7A">
              <w:rPr>
                <w:lang w:val="uk-UA"/>
              </w:rPr>
              <w:tab/>
              <w:t xml:space="preserve">Закон України "Про доступ до публічної інформації» //http://www.medialaw.kiev.ua/laws/laws_local/109/ 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lastRenderedPageBreak/>
              <w:t>4.</w:t>
            </w:r>
            <w:r w:rsidRPr="009C6E7A">
              <w:rPr>
                <w:lang w:val="uk-UA"/>
              </w:rPr>
              <w:tab/>
              <w:t xml:space="preserve">Закон України "Про авторське право і суміжні права» //http://www.medialaw.kiev.ua/laws/laws_local/12/ 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5.</w:t>
            </w:r>
            <w:r w:rsidRPr="009C6E7A">
              <w:rPr>
                <w:lang w:val="uk-UA"/>
              </w:rPr>
              <w:tab/>
              <w:t>Закон України "Про доступ до судових рішень" // http://www.medialaw.kiev.ua/laws/laws_local/12/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6.</w:t>
            </w:r>
            <w:r w:rsidRPr="009C6E7A">
              <w:rPr>
                <w:lang w:val="uk-UA"/>
              </w:rPr>
              <w:tab/>
              <w:t>Закон України "Про Національну раду України з питань телебачення і радіомовлення" // http://www.medialaw.kiev.ua/laws/laws_local/84/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7.</w:t>
            </w:r>
            <w:r w:rsidRPr="009C6E7A">
              <w:rPr>
                <w:lang w:val="uk-UA"/>
              </w:rPr>
              <w:tab/>
              <w:t>Право і мас-медіа: судові позови до ЗМІ та журналістів// http://www.medialaw.kiev.ua/publishing/books/3/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8.</w:t>
            </w:r>
            <w:r w:rsidRPr="009C6E7A">
              <w:rPr>
                <w:lang w:val="uk-UA"/>
              </w:rPr>
              <w:tab/>
              <w:t>Європейський суд своїм рішенням поставив під загрозу журналістський привілей на збереження у таємниці джерел інформації // http://medialaw.kiev.ua/zmisud/sudanalityka/230/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9.</w:t>
            </w:r>
            <w:r w:rsidRPr="009C6E7A">
              <w:rPr>
                <w:lang w:val="uk-UA"/>
              </w:rPr>
              <w:tab/>
              <w:t>Етичний кодекс українського журналіста [Електронний ресурс] // Режим доступу:  http://old.nsju.org/tabmenu/kodeks_etiki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10.</w:t>
            </w:r>
            <w:r w:rsidRPr="009C6E7A">
              <w:rPr>
                <w:lang w:val="uk-UA"/>
              </w:rPr>
              <w:tab/>
            </w:r>
            <w:r w:rsidR="00A01283">
              <w:rPr>
                <w:lang w:val="uk-UA"/>
              </w:rPr>
              <w:t xml:space="preserve"> </w:t>
            </w:r>
            <w:r w:rsidRPr="009C6E7A">
              <w:rPr>
                <w:lang w:val="uk-UA"/>
              </w:rPr>
              <w:tab/>
              <w:t xml:space="preserve">Кузнецова О.Д. Професійна етика журналіста: посібник / </w:t>
            </w:r>
            <w:proofErr w:type="spellStart"/>
            <w:r w:rsidRPr="009C6E7A">
              <w:rPr>
                <w:lang w:val="uk-UA"/>
              </w:rPr>
              <w:t>О.Д.Кузнецова</w:t>
            </w:r>
            <w:proofErr w:type="spellEnd"/>
            <w:r w:rsidRPr="009C6E7A">
              <w:rPr>
                <w:lang w:val="uk-UA"/>
              </w:rPr>
              <w:t xml:space="preserve">. </w:t>
            </w:r>
            <w:r w:rsidRPr="009C6E7A">
              <w:rPr>
                <w:lang w:val="uk-UA"/>
              </w:rPr>
              <w:t xml:space="preserve"> Львів: ПАЇС, 2007 </w:t>
            </w:r>
            <w:r w:rsidR="00A01283">
              <w:rPr>
                <w:lang w:val="uk-UA"/>
              </w:rPr>
              <w:t>-</w:t>
            </w:r>
            <w:r w:rsidRPr="009C6E7A">
              <w:rPr>
                <w:lang w:val="uk-UA"/>
              </w:rPr>
              <w:t xml:space="preserve">  246 с.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lang w:val="uk-UA"/>
              </w:rPr>
            </w:pPr>
            <w:r w:rsidRPr="009C6E7A">
              <w:rPr>
                <w:lang w:val="uk-UA"/>
              </w:rPr>
              <w:t>Допоміжна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</w:r>
            <w:proofErr w:type="spellStart"/>
            <w:r w:rsidR="009C6E7A" w:rsidRPr="009C6E7A">
              <w:rPr>
                <w:lang w:val="uk-UA"/>
              </w:rPr>
              <w:t>Медіяетика</w:t>
            </w:r>
            <w:proofErr w:type="spellEnd"/>
            <w:r w:rsidR="009C6E7A" w:rsidRPr="009C6E7A">
              <w:rPr>
                <w:lang w:val="uk-UA"/>
              </w:rPr>
              <w:t xml:space="preserve">. Практичні випадки та моральні міркування. – Львів: Вид-во Українського католицького університету, 2014. – 592 с. 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</w:r>
            <w:proofErr w:type="spellStart"/>
            <w:r w:rsidR="009C6E7A" w:rsidRPr="009C6E7A">
              <w:rPr>
                <w:lang w:val="uk-UA"/>
              </w:rPr>
              <w:t>Приступенко</w:t>
            </w:r>
            <w:proofErr w:type="spellEnd"/>
            <w:r w:rsidR="009C6E7A" w:rsidRPr="009C6E7A">
              <w:rPr>
                <w:lang w:val="uk-UA"/>
              </w:rPr>
              <w:t xml:space="preserve"> Т. Теорія журналістики: етичні та правові засади діяльності засобів масової інформації [Електронний ресурс] / </w:t>
            </w:r>
            <w:proofErr w:type="spellStart"/>
            <w:r w:rsidR="009C6E7A" w:rsidRPr="009C6E7A">
              <w:rPr>
                <w:lang w:val="uk-UA"/>
              </w:rPr>
              <w:t>Т.Приступенко</w:t>
            </w:r>
            <w:proofErr w:type="spellEnd"/>
            <w:r w:rsidR="009C6E7A" w:rsidRPr="009C6E7A">
              <w:rPr>
                <w:lang w:val="uk-UA"/>
              </w:rPr>
              <w:t xml:space="preserve"> // Режим доступу:   http://textbooks.net.ua/content/category/46/89/52/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 xml:space="preserve">Редакційні настанови </w:t>
            </w:r>
            <w:proofErr w:type="spellStart"/>
            <w:r w:rsidR="009C6E7A" w:rsidRPr="009C6E7A">
              <w:rPr>
                <w:lang w:val="uk-UA"/>
              </w:rPr>
              <w:t>Бі</w:t>
            </w:r>
            <w:proofErr w:type="spellEnd"/>
            <w:r w:rsidR="009C6E7A" w:rsidRPr="009C6E7A">
              <w:rPr>
                <w:lang w:val="uk-UA"/>
              </w:rPr>
              <w:t>-</w:t>
            </w:r>
            <w:proofErr w:type="spellStart"/>
            <w:r w:rsidR="009C6E7A" w:rsidRPr="009C6E7A">
              <w:rPr>
                <w:lang w:val="uk-UA"/>
              </w:rPr>
              <w:t>Бі</w:t>
            </w:r>
            <w:proofErr w:type="spellEnd"/>
            <w:r w:rsidR="009C6E7A" w:rsidRPr="009C6E7A">
              <w:rPr>
                <w:lang w:val="uk-UA"/>
              </w:rPr>
              <w:t>-Сі [Електронний ресурс] // Режим доступу:   http://journlib.univ.kiev.ua/BBC_Guidelines_Ukr.pdf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Федорова А. Основні принципи свободи слова та преси у світлі Європейської конвенції з прав людини [Електронний ресурс] / А. Федорова // Режим доступу:  http://www.viche.info/journal/3152/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Міжнародні стандарти забезпечення свободи вираження поглядів. Артикль 19 // http://www.medialaw.kiev.ua/publishing/books/1/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Стисло про дифамацію. Посібник Артиклю 19 // http://www.medialaw.kiev.ua/publishing/books/11/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Європейська конвенція про захист прав людини і основоположних свобод // http://medialaw.kiev.ua/laws/laws_international/25/</w:t>
            </w:r>
          </w:p>
          <w:p w:rsidR="00EB289E" w:rsidRPr="00C67355" w:rsidRDefault="00EB289E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D97274"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D97274">
        <w:rPr>
          <w:sz w:val="28"/>
          <w:szCs w:val="28"/>
          <w:lang w:val="uk-UA"/>
        </w:rPr>
        <w:t>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717F0"/>
    <w:rsid w:val="001726C3"/>
    <w:rsid w:val="00193CEB"/>
    <w:rsid w:val="00195948"/>
    <w:rsid w:val="001A176E"/>
    <w:rsid w:val="00254871"/>
    <w:rsid w:val="00261698"/>
    <w:rsid w:val="0028516D"/>
    <w:rsid w:val="002C2330"/>
    <w:rsid w:val="00335A19"/>
    <w:rsid w:val="00361E60"/>
    <w:rsid w:val="00373614"/>
    <w:rsid w:val="00375A2F"/>
    <w:rsid w:val="00395013"/>
    <w:rsid w:val="003E0AB6"/>
    <w:rsid w:val="003E2D00"/>
    <w:rsid w:val="00483A45"/>
    <w:rsid w:val="004B2D66"/>
    <w:rsid w:val="004F3DA1"/>
    <w:rsid w:val="004F7AFF"/>
    <w:rsid w:val="005562F8"/>
    <w:rsid w:val="005D35DA"/>
    <w:rsid w:val="00614428"/>
    <w:rsid w:val="00622460"/>
    <w:rsid w:val="006277C6"/>
    <w:rsid w:val="00654CF9"/>
    <w:rsid w:val="006649F4"/>
    <w:rsid w:val="006A14B2"/>
    <w:rsid w:val="007841F0"/>
    <w:rsid w:val="00784AB3"/>
    <w:rsid w:val="0084333C"/>
    <w:rsid w:val="00876DCA"/>
    <w:rsid w:val="008855B7"/>
    <w:rsid w:val="008A1B87"/>
    <w:rsid w:val="008A338C"/>
    <w:rsid w:val="009506C9"/>
    <w:rsid w:val="0095499A"/>
    <w:rsid w:val="009A2779"/>
    <w:rsid w:val="009C0D6E"/>
    <w:rsid w:val="009C6E7A"/>
    <w:rsid w:val="009D5B08"/>
    <w:rsid w:val="00A01283"/>
    <w:rsid w:val="00A11976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C32A7"/>
    <w:rsid w:val="00BC4FE4"/>
    <w:rsid w:val="00C67355"/>
    <w:rsid w:val="00C81B4F"/>
    <w:rsid w:val="00CA1BE2"/>
    <w:rsid w:val="00D74B80"/>
    <w:rsid w:val="00D8280F"/>
    <w:rsid w:val="00D97274"/>
    <w:rsid w:val="00DC238B"/>
    <w:rsid w:val="00DD08D9"/>
    <w:rsid w:val="00E7332F"/>
    <w:rsid w:val="00EB289E"/>
    <w:rsid w:val="00ED35A1"/>
    <w:rsid w:val="00EE1819"/>
    <w:rsid w:val="00EE4289"/>
    <w:rsid w:val="00F44956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9FDD-8596-4258-BA87-40DBDD9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F464B-B302-4BEE-A574-EAB42589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11</cp:revision>
  <cp:lastPrinted>2020-10-13T06:35:00Z</cp:lastPrinted>
  <dcterms:created xsi:type="dcterms:W3CDTF">2022-03-21T20:30:00Z</dcterms:created>
  <dcterms:modified xsi:type="dcterms:W3CDTF">2022-03-23T16:16:00Z</dcterms:modified>
</cp:coreProperties>
</file>