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C954D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1490B">
        <w:rPr>
          <w:sz w:val="28"/>
          <w:szCs w:val="28"/>
          <w:lang w:val="uk-UA"/>
        </w:rPr>
        <w:t xml:space="preserve"> філології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1490B">
        <w:rPr>
          <w:sz w:val="28"/>
          <w:szCs w:val="28"/>
          <w:lang w:val="uk-UA"/>
        </w:rPr>
        <w:t>журналістики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BC1018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НАУКОВА </w:t>
      </w:r>
      <w:r w:rsidR="00D8280F">
        <w:rPr>
          <w:b/>
          <w:sz w:val="28"/>
          <w:szCs w:val="28"/>
          <w:lang w:val="uk-UA"/>
        </w:rPr>
        <w:t>ЖУРНАЛІСТИКА</w:t>
      </w:r>
    </w:p>
    <w:p w:rsidR="006277C6" w:rsidRPr="00B1490B" w:rsidRDefault="006277C6" w:rsidP="006277C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95013" w:rsidRDefault="006277C6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</w:t>
      </w:r>
      <w:r w:rsidRPr="00261698">
        <w:rPr>
          <w:sz w:val="28"/>
          <w:szCs w:val="28"/>
          <w:lang w:val="uk-UA"/>
        </w:rPr>
        <w:t>(бакалаврський) рівень</w:t>
      </w:r>
    </w:p>
    <w:p w:rsidR="006277C6" w:rsidRDefault="006277C6" w:rsidP="00BC340B">
      <w:pPr>
        <w:jc w:val="center"/>
        <w:rPr>
          <w:b/>
          <w:sz w:val="28"/>
          <w:szCs w:val="28"/>
          <w:u w:val="single"/>
          <w:lang w:val="uk-UA"/>
        </w:rPr>
      </w:pPr>
    </w:p>
    <w:p w:rsidR="00261698" w:rsidRDefault="00B10A22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</w:t>
      </w:r>
      <w:r w:rsidRPr="003E2D00">
        <w:rPr>
          <w:sz w:val="28"/>
          <w:szCs w:val="28"/>
          <w:lang w:val="uk-UA"/>
        </w:rPr>
        <w:t xml:space="preserve"> </w:t>
      </w:r>
      <w:r w:rsidR="00261698" w:rsidRPr="003E2D00">
        <w:rPr>
          <w:sz w:val="28"/>
          <w:szCs w:val="28"/>
          <w:lang w:val="uk-UA"/>
        </w:rPr>
        <w:t>Журналістика</w:t>
      </w:r>
    </w:p>
    <w:p w:rsidR="00B10A22" w:rsidRDefault="00B10A22" w:rsidP="00BC340B">
      <w:pPr>
        <w:jc w:val="center"/>
        <w:rPr>
          <w:sz w:val="28"/>
          <w:szCs w:val="28"/>
          <w:lang w:val="uk-UA"/>
        </w:rPr>
      </w:pPr>
    </w:p>
    <w:p w:rsidR="00B10A22" w:rsidRDefault="00B10A22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B81C9B" w:rsidRPr="003E2D00">
        <w:rPr>
          <w:sz w:val="28"/>
          <w:szCs w:val="28"/>
          <w:lang w:val="uk-UA"/>
        </w:rPr>
        <w:t>06</w:t>
      </w:r>
      <w:r w:rsidR="00EB289E">
        <w:rPr>
          <w:sz w:val="28"/>
          <w:szCs w:val="28"/>
          <w:lang w:val="uk-UA"/>
        </w:rPr>
        <w:t>1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B10A22" w:rsidRDefault="00B10A22" w:rsidP="00BC340B">
      <w:pPr>
        <w:jc w:val="center"/>
        <w:rPr>
          <w:sz w:val="28"/>
          <w:szCs w:val="28"/>
          <w:lang w:val="uk-UA"/>
        </w:rPr>
      </w:pPr>
    </w:p>
    <w:p w:rsidR="00B10A22" w:rsidRDefault="00B10A22" w:rsidP="00BC3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EB289E">
        <w:rPr>
          <w:sz w:val="28"/>
          <w:szCs w:val="28"/>
          <w:lang w:val="uk-UA"/>
        </w:rPr>
        <w:t>06</w:t>
      </w:r>
      <w:r w:rsidR="00B81C9B" w:rsidRPr="003E2D00">
        <w:rPr>
          <w:sz w:val="28"/>
          <w:szCs w:val="28"/>
          <w:lang w:val="uk-UA"/>
        </w:rPr>
        <w:t xml:space="preserve"> Журналістика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C340B" w:rsidRDefault="00BC340B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D8280F" w:rsidRDefault="00395013" w:rsidP="00395013">
      <w:pPr>
        <w:jc w:val="right"/>
        <w:rPr>
          <w:color w:val="000000" w:themeColor="text1"/>
          <w:sz w:val="28"/>
          <w:szCs w:val="28"/>
          <w:lang w:val="uk-UA"/>
        </w:rPr>
      </w:pPr>
      <w:r w:rsidRPr="00D8280F">
        <w:rPr>
          <w:color w:val="000000" w:themeColor="text1"/>
          <w:sz w:val="28"/>
          <w:szCs w:val="28"/>
          <w:lang w:val="uk-UA"/>
        </w:rPr>
        <w:t>Протокол №</w:t>
      </w:r>
      <w:r w:rsidR="00261698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B81C9B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від </w:t>
      </w:r>
      <w:r w:rsidR="00D8280F" w:rsidRPr="00D8280F">
        <w:rPr>
          <w:color w:val="000000" w:themeColor="text1"/>
          <w:sz w:val="28"/>
          <w:szCs w:val="28"/>
          <w:lang w:val="uk-UA"/>
        </w:rPr>
        <w:t>«26</w:t>
      </w:r>
      <w:r w:rsidR="00195948" w:rsidRPr="00D8280F">
        <w:rPr>
          <w:color w:val="000000" w:themeColor="text1"/>
          <w:sz w:val="28"/>
          <w:szCs w:val="28"/>
          <w:lang w:val="uk-UA"/>
        </w:rPr>
        <w:t>»</w:t>
      </w:r>
      <w:r w:rsidR="00AB324B" w:rsidRPr="00D8280F">
        <w:rPr>
          <w:color w:val="000000" w:themeColor="text1"/>
          <w:sz w:val="28"/>
          <w:szCs w:val="28"/>
          <w:lang w:val="uk-UA"/>
        </w:rPr>
        <w:t xml:space="preserve"> </w:t>
      </w:r>
      <w:r w:rsidR="00195948" w:rsidRPr="00D8280F">
        <w:rPr>
          <w:color w:val="000000" w:themeColor="text1"/>
          <w:sz w:val="28"/>
          <w:szCs w:val="28"/>
          <w:lang w:val="uk-UA"/>
        </w:rPr>
        <w:t xml:space="preserve">серпня </w:t>
      </w:r>
      <w:r w:rsidR="00A402FD" w:rsidRPr="00D8280F">
        <w:rPr>
          <w:color w:val="000000" w:themeColor="text1"/>
          <w:sz w:val="28"/>
          <w:szCs w:val="28"/>
          <w:lang w:val="uk-UA"/>
        </w:rPr>
        <w:t>202</w:t>
      </w:r>
      <w:r w:rsidR="006277C6" w:rsidRPr="00D8280F">
        <w:rPr>
          <w:color w:val="000000" w:themeColor="text1"/>
          <w:sz w:val="28"/>
          <w:szCs w:val="28"/>
          <w:lang w:val="uk-UA"/>
        </w:rPr>
        <w:t>1</w:t>
      </w:r>
      <w:r w:rsidRPr="00D8280F">
        <w:rPr>
          <w:color w:val="000000" w:themeColor="text1"/>
          <w:sz w:val="28"/>
          <w:szCs w:val="28"/>
          <w:lang w:val="uk-UA"/>
        </w:rPr>
        <w:t xml:space="preserve"> р.  </w:t>
      </w:r>
    </w:p>
    <w:p w:rsidR="00395013" w:rsidRPr="006277C6" w:rsidRDefault="00395013" w:rsidP="00395013">
      <w:pPr>
        <w:jc w:val="both"/>
        <w:rPr>
          <w:color w:val="FF0000"/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6277C6">
      <w:pPr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1717F0">
        <w:rPr>
          <w:sz w:val="28"/>
          <w:szCs w:val="28"/>
          <w:lang w:val="uk-UA"/>
        </w:rPr>
        <w:t>Івано-Франківськ –</w:t>
      </w:r>
      <w:r w:rsidR="00A402FD">
        <w:rPr>
          <w:sz w:val="28"/>
          <w:szCs w:val="28"/>
          <w:lang w:val="uk-UA"/>
        </w:rPr>
        <w:t xml:space="preserve"> 202</w:t>
      </w:r>
      <w:r w:rsidR="006277C6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9"/>
        <w:gridCol w:w="789"/>
        <w:gridCol w:w="179"/>
        <w:gridCol w:w="89"/>
        <w:gridCol w:w="1208"/>
        <w:gridCol w:w="636"/>
        <w:gridCol w:w="159"/>
        <w:gridCol w:w="1327"/>
        <w:gridCol w:w="73"/>
        <w:gridCol w:w="2092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8A338C">
        <w:tc>
          <w:tcPr>
            <w:tcW w:w="398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584" w:type="dxa"/>
            <w:gridSpan w:val="7"/>
          </w:tcPr>
          <w:p w:rsidR="002C2330" w:rsidRPr="00C67355" w:rsidRDefault="00BC10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Наукова</w:t>
            </w:r>
            <w:r w:rsidR="00D8280F">
              <w:rPr>
                <w:lang w:val="uk-UA"/>
              </w:rPr>
              <w:t xml:space="preserve"> журналістика</w:t>
            </w:r>
          </w:p>
        </w:tc>
      </w:tr>
      <w:tr w:rsidR="00071F79" w:rsidRPr="00C67355" w:rsidTr="008A338C">
        <w:tc>
          <w:tcPr>
            <w:tcW w:w="3987" w:type="dxa"/>
            <w:gridSpan w:val="3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584" w:type="dxa"/>
            <w:gridSpan w:val="7"/>
          </w:tcPr>
          <w:p w:rsidR="00071F79" w:rsidRPr="00C67355" w:rsidRDefault="00261698" w:rsidP="00261698">
            <w:pPr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584" w:type="dxa"/>
            <w:gridSpan w:val="7"/>
          </w:tcPr>
          <w:p w:rsidR="00CC0BC3" w:rsidRPr="004D2A84" w:rsidRDefault="00CC0BC3" w:rsidP="00CC0BC3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Пристай Галина Іванівна, кандидат наук з соціальних комунікацій, старша викладачка </w:t>
            </w:r>
            <w:r w:rsidRPr="007C4F75">
              <w:rPr>
                <w:szCs w:val="28"/>
                <w:lang w:val="uk-UA"/>
              </w:rPr>
              <w:t>кафедри журналістики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+380966220786</w:t>
            </w:r>
          </w:p>
        </w:tc>
      </w:tr>
      <w:tr w:rsidR="00CC0BC3" w:rsidRPr="00BC1018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584" w:type="dxa"/>
            <w:gridSpan w:val="7"/>
          </w:tcPr>
          <w:p w:rsidR="00CC0BC3" w:rsidRPr="00CC0BC3" w:rsidRDefault="006C667E" w:rsidP="00CC0BC3">
            <w:pPr>
              <w:rPr>
                <w:rFonts w:ascii="Helvetica" w:hAnsi="Helvetica" w:cs="Helvetica"/>
                <w:sz w:val="21"/>
                <w:szCs w:val="21"/>
                <w:shd w:val="clear" w:color="auto" w:fill="FFFFFF"/>
                <w:lang w:val="uk-UA"/>
              </w:rPr>
            </w:pPr>
            <w:hyperlink r:id="rId6" w:history="1">
              <w:r w:rsidR="00CC0B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galina</w:t>
              </w:r>
              <w:r w:rsidR="00CC0BC3"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CC0B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prystai</w:t>
              </w:r>
              <w:r w:rsidR="00CC0BC3"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="00CC0B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pnu</w:t>
              </w:r>
              <w:r w:rsidR="00CC0BC3"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="00CC0B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edu</w:t>
              </w:r>
              <w:r w:rsidR="00CC0BC3" w:rsidRPr="00CC0BC3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proofErr w:type="spellStart"/>
              <w:r w:rsidR="00CC0BC3" w:rsidRPr="00CC0636">
                <w:rPr>
                  <w:rStyle w:val="a8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варіативний</w:t>
            </w:r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 (90 годин)</w:t>
            </w:r>
          </w:p>
        </w:tc>
      </w:tr>
      <w:tr w:rsidR="00CC0BC3" w:rsidRPr="00BC1018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84" w:type="dxa"/>
            <w:gridSpan w:val="7"/>
          </w:tcPr>
          <w:p w:rsidR="00CC0BC3" w:rsidRPr="00C67355" w:rsidRDefault="006C667E" w:rsidP="00CC0BC3">
            <w:pPr>
              <w:jc w:val="both"/>
              <w:rPr>
                <w:lang w:val="uk-UA"/>
              </w:rPr>
            </w:pPr>
            <w:hyperlink r:id="rId7" w:history="1"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http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://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www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d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-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learn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pu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if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.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</w:rPr>
                <w:t>ua</w:t>
              </w:r>
              <w:r w:rsidR="00CC0BC3" w:rsidRPr="009509C7">
                <w:rPr>
                  <w:rStyle w:val="a8"/>
                  <w:color w:val="auto"/>
                  <w:sz w:val="22"/>
                  <w:szCs w:val="22"/>
                  <w:lang w:val="uk-UA"/>
                </w:rPr>
                <w:t>/</w:t>
              </w:r>
            </w:hyperlink>
          </w:p>
        </w:tc>
      </w:tr>
      <w:tr w:rsidR="00CC0BC3" w:rsidRPr="00C67355" w:rsidTr="008A338C">
        <w:tc>
          <w:tcPr>
            <w:tcW w:w="3987" w:type="dxa"/>
            <w:gridSpan w:val="3"/>
          </w:tcPr>
          <w:p w:rsidR="00CC0BC3" w:rsidRPr="00C67355" w:rsidRDefault="00CC0BC3" w:rsidP="00CC0BC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584" w:type="dxa"/>
            <w:gridSpan w:val="7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Пт</w:t>
            </w:r>
            <w:r>
              <w:t>. 13.30-15.00</w:t>
            </w:r>
          </w:p>
        </w:tc>
      </w:tr>
      <w:tr w:rsidR="00CC0BC3" w:rsidRPr="00C67355" w:rsidTr="00BA7CC9">
        <w:tc>
          <w:tcPr>
            <w:tcW w:w="9571" w:type="dxa"/>
            <w:gridSpan w:val="10"/>
          </w:tcPr>
          <w:p w:rsidR="00CC0BC3" w:rsidRPr="00361E60" w:rsidRDefault="00CC0BC3" w:rsidP="00CC0B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CC0BC3" w:rsidRPr="00BC1018" w:rsidTr="0099225A">
        <w:tc>
          <w:tcPr>
            <w:tcW w:w="9571" w:type="dxa"/>
            <w:gridSpan w:val="10"/>
          </w:tcPr>
          <w:p w:rsidR="00BC1018" w:rsidRPr="00BC1018" w:rsidRDefault="00CC0BC3" w:rsidP="0052197C">
            <w:pPr>
              <w:jc w:val="both"/>
            </w:pPr>
            <w:r w:rsidRPr="007841F0">
              <w:rPr>
                <w:i/>
                <w:lang w:val="uk-UA"/>
              </w:rPr>
              <w:t>Предметом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r>
              <w:rPr>
                <w:lang w:val="uk-UA"/>
              </w:rPr>
              <w:t>«</w:t>
            </w:r>
            <w:r w:rsidR="00A241F7">
              <w:rPr>
                <w:lang w:val="uk-UA"/>
              </w:rPr>
              <w:t>Наукова</w:t>
            </w:r>
            <w:r>
              <w:rPr>
                <w:lang w:val="uk-UA"/>
              </w:rPr>
              <w:t xml:space="preserve"> журналістика» є</w:t>
            </w:r>
            <w:r>
              <w:t xml:space="preserve"> </w:t>
            </w:r>
            <w:proofErr w:type="spellStart"/>
            <w:r>
              <w:t>отрима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суті</w:t>
            </w:r>
            <w:proofErr w:type="spellEnd"/>
            <w:r>
              <w:t xml:space="preserve"> </w:t>
            </w:r>
            <w:r w:rsidR="00F72752">
              <w:rPr>
                <w:lang w:val="uk-UA"/>
              </w:rPr>
              <w:t>наукової</w:t>
            </w:r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; </w:t>
            </w:r>
            <w:proofErr w:type="spellStart"/>
            <w:r>
              <w:t>недискримінаційного</w:t>
            </w:r>
            <w:proofErr w:type="spellEnd"/>
            <w:r>
              <w:t xml:space="preserve"> </w:t>
            </w:r>
            <w:proofErr w:type="spellStart"/>
            <w:r>
              <w:t>підходу</w:t>
            </w:r>
            <w:proofErr w:type="spellEnd"/>
            <w:r>
              <w:t xml:space="preserve"> в </w:t>
            </w:r>
            <w:proofErr w:type="spellStart"/>
            <w:r>
              <w:t>медіа</w:t>
            </w:r>
            <w:proofErr w:type="spellEnd"/>
            <w:r>
              <w:t xml:space="preserve">;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тенденцій</w:t>
            </w:r>
            <w:proofErr w:type="spellEnd"/>
            <w:r>
              <w:t xml:space="preserve"> і перспектив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масової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за темами та ролями </w:t>
            </w:r>
            <w:proofErr w:type="spellStart"/>
            <w:r>
              <w:t>соціально-правозахисної</w:t>
            </w:r>
            <w:proofErr w:type="spellEnd"/>
            <w:r>
              <w:t xml:space="preserve"> </w:t>
            </w:r>
            <w:proofErr w:type="spellStart"/>
            <w:r>
              <w:t>медіадіяльності</w:t>
            </w:r>
            <w:proofErr w:type="spellEnd"/>
            <w:r>
              <w:t xml:space="preserve">;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сильні</w:t>
            </w:r>
            <w:proofErr w:type="spellEnd"/>
            <w:r>
              <w:t xml:space="preserve"> та </w:t>
            </w:r>
            <w:proofErr w:type="spellStart"/>
            <w:r>
              <w:t>слабкі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медіа</w:t>
            </w:r>
            <w:proofErr w:type="spellEnd"/>
            <w:r>
              <w:t xml:space="preserve">,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тем,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  <w:r>
              <w:t>.</w:t>
            </w:r>
            <w:r w:rsidR="0052197C">
              <w:rPr>
                <w:lang w:val="uk-UA"/>
              </w:rPr>
              <w:t xml:space="preserve"> </w:t>
            </w:r>
            <w:r w:rsidR="00BC1018" w:rsidRPr="00BC1018">
              <w:t xml:space="preserve">А </w:t>
            </w:r>
            <w:proofErr w:type="spellStart"/>
            <w:r w:rsidR="00BC1018" w:rsidRPr="00BC1018">
              <w:t>також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фрмування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здатності</w:t>
            </w:r>
            <w:proofErr w:type="spellEnd"/>
            <w:r w:rsidR="00BC1018" w:rsidRPr="00BC1018">
              <w:t xml:space="preserve"> </w:t>
            </w:r>
            <w:r w:rsidR="00BC1018">
              <w:rPr>
                <w:lang w:val="uk-UA"/>
              </w:rPr>
              <w:t>студента</w:t>
            </w:r>
            <w:r w:rsidR="00BC1018" w:rsidRPr="00BC1018">
              <w:t xml:space="preserve"> </w:t>
            </w:r>
            <w:proofErr w:type="spellStart"/>
            <w:r w:rsidR="00BC1018" w:rsidRPr="00BC1018">
              <w:t>розв’язувати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складні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задачі</w:t>
            </w:r>
            <w:proofErr w:type="spellEnd"/>
            <w:r w:rsidR="00BC1018" w:rsidRPr="00BC1018">
              <w:t xml:space="preserve"> та </w:t>
            </w:r>
            <w:proofErr w:type="spellStart"/>
            <w:r w:rsidR="00BC1018" w:rsidRPr="00BC1018">
              <w:t>практичні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проблеми</w:t>
            </w:r>
            <w:proofErr w:type="spellEnd"/>
            <w:r w:rsidR="00BC1018" w:rsidRPr="00BC1018">
              <w:t xml:space="preserve"> в </w:t>
            </w:r>
            <w:proofErr w:type="spellStart"/>
            <w:r w:rsidR="00BC1018" w:rsidRPr="00BC1018">
              <w:t>галузі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зв’язків</w:t>
            </w:r>
            <w:proofErr w:type="spellEnd"/>
            <w:r w:rsidR="00BC1018" w:rsidRPr="00BC1018">
              <w:t xml:space="preserve"> з </w:t>
            </w:r>
            <w:proofErr w:type="spellStart"/>
            <w:r w:rsidR="00BC1018" w:rsidRPr="00BC1018">
              <w:t>громадськістю</w:t>
            </w:r>
            <w:proofErr w:type="spellEnd"/>
            <w:r w:rsidR="00BC1018" w:rsidRPr="00BC1018">
              <w:t xml:space="preserve"> та </w:t>
            </w:r>
            <w:proofErr w:type="spellStart"/>
            <w:r w:rsidR="00BC1018" w:rsidRPr="00BC1018">
              <w:t>комунікаційної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роботи</w:t>
            </w:r>
            <w:proofErr w:type="spellEnd"/>
            <w:r w:rsidR="00BC1018" w:rsidRPr="00BC1018">
              <w:t xml:space="preserve">, </w:t>
            </w:r>
            <w:proofErr w:type="spellStart"/>
            <w:r w:rsidR="00BC1018" w:rsidRPr="00BC1018">
              <w:t>вм</w:t>
            </w:r>
            <w:r w:rsidR="00FF702F">
              <w:t>іння</w:t>
            </w:r>
            <w:proofErr w:type="spellEnd"/>
            <w:r w:rsidR="00FF702F">
              <w:t xml:space="preserve"> </w:t>
            </w:r>
            <w:proofErr w:type="spellStart"/>
            <w:r w:rsidR="00FF702F">
              <w:t>управляти</w:t>
            </w:r>
            <w:proofErr w:type="spellEnd"/>
            <w:r w:rsidR="00FF702F">
              <w:t xml:space="preserve"> </w:t>
            </w:r>
            <w:proofErr w:type="spellStart"/>
            <w:r w:rsidR="00FF702F">
              <w:t>комунікаційними</w:t>
            </w:r>
            <w:proofErr w:type="spellEnd"/>
            <w:r w:rsidR="00FF702F">
              <w:t> </w:t>
            </w:r>
            <w:r w:rsidR="00BC1018" w:rsidRPr="00BC1018">
              <w:t xml:space="preserve">аспектами </w:t>
            </w:r>
            <w:proofErr w:type="spellStart"/>
            <w:r w:rsidR="00BC1018" w:rsidRPr="00BC1018">
              <w:t>діяльності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організації</w:t>
            </w:r>
            <w:proofErr w:type="spellEnd"/>
            <w:r w:rsidR="00BC1018" w:rsidRPr="00BC1018">
              <w:t xml:space="preserve"> та </w:t>
            </w:r>
            <w:proofErr w:type="spellStart"/>
            <w:r w:rsidR="00BC1018" w:rsidRPr="00BC1018">
              <w:t>поведінки</w:t>
            </w:r>
            <w:proofErr w:type="spellEnd"/>
            <w:r w:rsidR="00BC1018" w:rsidRPr="00BC1018">
              <w:t xml:space="preserve"> людей та </w:t>
            </w:r>
            <w:proofErr w:type="spellStart"/>
            <w:r w:rsidR="00BC1018" w:rsidRPr="00BC1018">
              <w:t>їхніх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груп</w:t>
            </w:r>
            <w:proofErr w:type="spellEnd"/>
            <w:r w:rsidR="00BC1018" w:rsidRPr="00BC1018">
              <w:t xml:space="preserve">, </w:t>
            </w:r>
            <w:proofErr w:type="spellStart"/>
            <w:r w:rsidR="00BC1018" w:rsidRPr="00BC1018">
              <w:t>спільнот</w:t>
            </w:r>
            <w:proofErr w:type="spellEnd"/>
            <w:r w:rsidR="00BC1018" w:rsidRPr="00BC1018">
              <w:t xml:space="preserve">, </w:t>
            </w:r>
            <w:proofErr w:type="spellStart"/>
            <w:r w:rsidR="00BC1018" w:rsidRPr="00BC1018">
              <w:t>що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передбачає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застосування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положень</w:t>
            </w:r>
            <w:proofErr w:type="spellEnd"/>
            <w:r w:rsidR="00BC1018" w:rsidRPr="00BC1018">
              <w:t xml:space="preserve"> і </w:t>
            </w:r>
            <w:proofErr w:type="spellStart"/>
            <w:r w:rsidR="00BC1018" w:rsidRPr="00BC1018">
              <w:t>методів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соціально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комунікаційних</w:t>
            </w:r>
            <w:proofErr w:type="spellEnd"/>
            <w:r w:rsidR="00BC1018" w:rsidRPr="00BC1018">
              <w:t xml:space="preserve"> та </w:t>
            </w:r>
            <w:proofErr w:type="spellStart"/>
            <w:r w:rsidR="00BC1018" w:rsidRPr="00BC1018">
              <w:t>інших</w:t>
            </w:r>
            <w:proofErr w:type="spellEnd"/>
            <w:r w:rsidR="00BC1018" w:rsidRPr="00BC1018">
              <w:t xml:space="preserve"> наук і </w:t>
            </w:r>
            <w:proofErr w:type="spellStart"/>
            <w:r w:rsidR="00BC1018" w:rsidRPr="00BC1018">
              <w:t>характеризується</w:t>
            </w:r>
            <w:proofErr w:type="spellEnd"/>
            <w:r w:rsidR="00BC1018" w:rsidRPr="00BC1018">
              <w:t xml:space="preserve"> </w:t>
            </w:r>
            <w:proofErr w:type="spellStart"/>
            <w:r w:rsidR="00BC1018" w:rsidRPr="00BC1018">
              <w:t>невизначеністю</w:t>
            </w:r>
            <w:proofErr w:type="spellEnd"/>
            <w:r w:rsidR="00BC1018" w:rsidRPr="00BC1018">
              <w:t xml:space="preserve"> умов. </w:t>
            </w:r>
            <w:proofErr w:type="spellStart"/>
            <w:r w:rsidR="005727E5">
              <w:t>С</w:t>
            </w:r>
            <w:r w:rsidR="005727E5">
              <w:t>формувати</w:t>
            </w:r>
            <w:proofErr w:type="spellEnd"/>
            <w:r w:rsidR="005727E5">
              <w:t xml:space="preserve"> у </w:t>
            </w:r>
            <w:proofErr w:type="spellStart"/>
            <w:r w:rsidR="005727E5">
              <w:t>студентів</w:t>
            </w:r>
            <w:proofErr w:type="spellEnd"/>
            <w:r w:rsidR="005727E5">
              <w:t xml:space="preserve"> </w:t>
            </w:r>
            <w:proofErr w:type="spellStart"/>
            <w:r w:rsidR="005727E5">
              <w:t>здатність</w:t>
            </w:r>
            <w:proofErr w:type="spellEnd"/>
            <w:r w:rsidR="005727E5">
              <w:t xml:space="preserve"> </w:t>
            </w:r>
            <w:proofErr w:type="spellStart"/>
            <w:r w:rsidR="005727E5">
              <w:t>виконувати</w:t>
            </w:r>
            <w:proofErr w:type="spellEnd"/>
            <w:r w:rsidR="005727E5">
              <w:t xml:space="preserve"> і конструктивно </w:t>
            </w:r>
            <w:proofErr w:type="spellStart"/>
            <w:r w:rsidR="005727E5">
              <w:t>систематизувати</w:t>
            </w:r>
            <w:proofErr w:type="spellEnd"/>
            <w:r w:rsidR="005727E5">
              <w:t xml:space="preserve">, </w:t>
            </w:r>
            <w:proofErr w:type="spellStart"/>
            <w:r w:rsidR="005727E5">
              <w:t>аналізувати</w:t>
            </w:r>
            <w:proofErr w:type="spellEnd"/>
            <w:r w:rsidR="005727E5">
              <w:t xml:space="preserve"> та </w:t>
            </w:r>
            <w:proofErr w:type="spellStart"/>
            <w:r w:rsidR="005727E5">
              <w:t>обґрунтовувати</w:t>
            </w:r>
            <w:proofErr w:type="spellEnd"/>
            <w:r w:rsidR="005727E5">
              <w:t xml:space="preserve"> у </w:t>
            </w:r>
            <w:proofErr w:type="spellStart"/>
            <w:r w:rsidR="005727E5">
              <w:t>висновки</w:t>
            </w:r>
            <w:proofErr w:type="spellEnd"/>
            <w:r w:rsidR="005727E5">
              <w:t xml:space="preserve"> </w:t>
            </w:r>
            <w:proofErr w:type="spellStart"/>
            <w:r w:rsidR="005727E5">
              <w:t>результати</w:t>
            </w:r>
            <w:proofErr w:type="spellEnd"/>
            <w:r w:rsidR="005727E5">
              <w:t xml:space="preserve"> </w:t>
            </w:r>
            <w:proofErr w:type="spellStart"/>
            <w:r w:rsidR="005727E5">
              <w:t>наукових</w:t>
            </w:r>
            <w:proofErr w:type="spellEnd"/>
            <w:r w:rsidR="005727E5">
              <w:t xml:space="preserve"> </w:t>
            </w:r>
            <w:proofErr w:type="spellStart"/>
            <w:r w:rsidR="005727E5">
              <w:t>досліджень</w:t>
            </w:r>
            <w:proofErr w:type="spellEnd"/>
            <w:r w:rsidR="005727E5">
              <w:t xml:space="preserve">, </w:t>
            </w:r>
            <w:proofErr w:type="spellStart"/>
            <w:r w:rsidR="005727E5">
              <w:t>оволодіти</w:t>
            </w:r>
            <w:proofErr w:type="spellEnd"/>
            <w:r w:rsidR="005727E5">
              <w:t xml:space="preserve"> методами </w:t>
            </w:r>
            <w:proofErr w:type="spellStart"/>
            <w:r w:rsidR="005727E5">
              <w:t>аналітичної</w:t>
            </w:r>
            <w:proofErr w:type="spellEnd"/>
            <w:r w:rsidR="005727E5">
              <w:t xml:space="preserve"> </w:t>
            </w:r>
            <w:proofErr w:type="spellStart"/>
            <w:r w:rsidR="005727E5">
              <w:t>роботи</w:t>
            </w:r>
            <w:proofErr w:type="spellEnd"/>
            <w:r w:rsidR="005727E5">
              <w:t xml:space="preserve">, </w:t>
            </w:r>
            <w:proofErr w:type="spellStart"/>
            <w:r w:rsidR="005727E5">
              <w:t>технікою</w:t>
            </w:r>
            <w:proofErr w:type="spellEnd"/>
            <w:r w:rsidR="005727E5">
              <w:t xml:space="preserve"> </w:t>
            </w:r>
            <w:proofErr w:type="spellStart"/>
            <w:r w:rsidR="005727E5">
              <w:t>опрацювання</w:t>
            </w:r>
            <w:proofErr w:type="spellEnd"/>
            <w:r w:rsidR="005727E5">
              <w:t xml:space="preserve"> </w:t>
            </w:r>
            <w:proofErr w:type="spellStart"/>
            <w:r w:rsidR="005727E5">
              <w:t>літературних</w:t>
            </w:r>
            <w:proofErr w:type="spellEnd"/>
            <w:r w:rsidR="005727E5">
              <w:t xml:space="preserve"> </w:t>
            </w:r>
            <w:proofErr w:type="spellStart"/>
            <w:r w:rsidR="005727E5">
              <w:t>джерел</w:t>
            </w:r>
            <w:proofErr w:type="spellEnd"/>
            <w:r w:rsidR="005727E5">
              <w:t>.</w:t>
            </w:r>
          </w:p>
          <w:p w:rsidR="00CC0BC3" w:rsidRPr="00C67355" w:rsidRDefault="00CC0BC3" w:rsidP="00F72752">
            <w:pPr>
              <w:jc w:val="both"/>
              <w:rPr>
                <w:lang w:val="uk-UA"/>
              </w:rPr>
            </w:pPr>
            <w:r w:rsidRPr="0052197C">
              <w:rPr>
                <w:i/>
                <w:lang w:val="uk-UA"/>
              </w:rPr>
              <w:t>Завдання вивчення дисципліни</w:t>
            </w:r>
            <w:r w:rsidRPr="00EB289E">
              <w:rPr>
                <w:lang w:val="uk-UA"/>
              </w:rPr>
              <w:t xml:space="preserve"> передбачають ознайомлення студентів із суттю та принципами </w:t>
            </w:r>
            <w:r w:rsidR="00F72752">
              <w:rPr>
                <w:lang w:val="uk-UA"/>
              </w:rPr>
              <w:t>наукової</w:t>
            </w:r>
            <w:r>
              <w:rPr>
                <w:lang w:val="uk-UA"/>
              </w:rPr>
              <w:t xml:space="preserve"> журналістики, </w:t>
            </w:r>
            <w:r w:rsidRPr="001717F0">
              <w:rPr>
                <w:lang w:val="uk-UA"/>
              </w:rPr>
              <w:t xml:space="preserve">здобути системні знання про демократичні, </w:t>
            </w:r>
            <w:proofErr w:type="spellStart"/>
            <w:r w:rsidRPr="001717F0">
              <w:rPr>
                <w:lang w:val="uk-UA"/>
              </w:rPr>
              <w:t>ціннісно</w:t>
            </w:r>
            <w:proofErr w:type="spellEnd"/>
            <w:r w:rsidRPr="001717F0">
              <w:rPr>
                <w:lang w:val="uk-UA"/>
              </w:rPr>
              <w:t xml:space="preserve">-етичні орієнтири, етичні вимоги, закріплені в міжнародних, національних, корпоративних нормативних документах із журналістської етики; сформувати моральну свідомість журналістів, виробити навички дотримання професійних етичних вимог; проаналізувати джерела вивчення </w:t>
            </w:r>
            <w:r w:rsidR="00F72752">
              <w:rPr>
                <w:lang w:val="uk-UA"/>
              </w:rPr>
              <w:t>наукових</w:t>
            </w:r>
            <w:r w:rsidRPr="001717F0">
              <w:rPr>
                <w:lang w:val="uk-UA"/>
              </w:rPr>
              <w:t xml:space="preserve"> засад; усвідомити площину застосування здобутих знань у журналістській практиці.</w:t>
            </w:r>
            <w:r w:rsidRPr="001717F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А також,</w:t>
            </w:r>
            <w:r w:rsidRPr="001717F0">
              <w:rPr>
                <w:color w:val="000000"/>
                <w:lang w:val="uk-UA"/>
              </w:rPr>
              <w:t xml:space="preserve"> викладання дисципліни полягає в тому, щоб дати основні теоретичні знання права </w:t>
            </w:r>
            <w:r w:rsidR="00F72752">
              <w:rPr>
                <w:color w:val="000000"/>
                <w:lang w:val="uk-UA"/>
              </w:rPr>
              <w:t>наукової</w:t>
            </w:r>
            <w:r w:rsidR="0044679A">
              <w:rPr>
                <w:color w:val="000000"/>
                <w:lang w:val="uk-UA"/>
              </w:rPr>
              <w:t xml:space="preserve"> </w:t>
            </w:r>
            <w:r w:rsidRPr="001717F0">
              <w:rPr>
                <w:color w:val="000000"/>
                <w:lang w:val="uk-UA"/>
              </w:rPr>
              <w:t>мас</w:t>
            </w:r>
            <w:r w:rsidR="0052197C">
              <w:rPr>
                <w:color w:val="000000"/>
                <w:lang w:val="uk-UA"/>
              </w:rPr>
              <w:t>-</w:t>
            </w:r>
            <w:r>
              <w:rPr>
                <w:color w:val="000000"/>
                <w:lang w:val="uk-UA"/>
              </w:rPr>
              <w:t>м</w:t>
            </w:r>
            <w:r w:rsidRPr="001717F0">
              <w:rPr>
                <w:color w:val="000000"/>
                <w:lang w:val="uk-UA"/>
              </w:rPr>
              <w:t xml:space="preserve">едіа, навчити застосовувати отримані знання для конкретних суспільних потреб, навчити самокритично оцінювати </w:t>
            </w:r>
            <w:r w:rsidR="00F72752">
              <w:rPr>
                <w:color w:val="000000"/>
                <w:lang w:val="uk-UA"/>
              </w:rPr>
              <w:t xml:space="preserve">наукову </w:t>
            </w:r>
            <w:r w:rsidRPr="001717F0">
              <w:rPr>
                <w:color w:val="000000"/>
                <w:lang w:val="uk-UA"/>
              </w:rPr>
              <w:t>журналістську діяльність і матеріали з позицій чинного законодавства України</w:t>
            </w:r>
            <w:r w:rsidR="00F72752">
              <w:rPr>
                <w:color w:val="000000"/>
                <w:lang w:val="uk-UA"/>
              </w:rPr>
              <w:t>.</w:t>
            </w:r>
          </w:p>
        </w:tc>
      </w:tr>
      <w:tr w:rsidR="00CC0BC3" w:rsidRPr="00C67355" w:rsidTr="00485E11">
        <w:tc>
          <w:tcPr>
            <w:tcW w:w="9571" w:type="dxa"/>
            <w:gridSpan w:val="10"/>
          </w:tcPr>
          <w:p w:rsidR="00CC0BC3" w:rsidRPr="00C67355" w:rsidRDefault="00CC0BC3" w:rsidP="00CC0BC3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>та цілі навчальної дисципліни</w:t>
            </w:r>
          </w:p>
        </w:tc>
      </w:tr>
      <w:tr w:rsidR="00CC0BC3" w:rsidRPr="00BC1018" w:rsidTr="00E92E49">
        <w:tc>
          <w:tcPr>
            <w:tcW w:w="9571" w:type="dxa"/>
            <w:gridSpan w:val="10"/>
          </w:tcPr>
          <w:p w:rsidR="00CC0BC3" w:rsidRDefault="00CC0BC3" w:rsidP="00CC0BC3">
            <w:pPr>
              <w:jc w:val="both"/>
              <w:rPr>
                <w:i/>
                <w:lang w:val="uk-UA"/>
              </w:rPr>
            </w:pPr>
            <w:r w:rsidRPr="005562F8">
              <w:rPr>
                <w:i/>
                <w:lang w:val="uk-UA"/>
              </w:rPr>
              <w:t>Метою</w:t>
            </w:r>
            <w:r>
              <w:rPr>
                <w:lang w:val="uk-UA"/>
              </w:rPr>
              <w:t xml:space="preserve"> навчальної дисципліни</w:t>
            </w:r>
            <w:r w:rsidRPr="00EB289E">
              <w:rPr>
                <w:lang w:val="uk-UA"/>
              </w:rPr>
              <w:t xml:space="preserve"> </w:t>
            </w:r>
            <w:r w:rsidR="0052197C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є ф</w:t>
            </w:r>
            <w:proofErr w:type="spellStart"/>
            <w:r>
              <w:t>ормування</w:t>
            </w:r>
            <w:proofErr w:type="spellEnd"/>
            <w:r>
              <w:t xml:space="preserve"> </w:t>
            </w:r>
            <w:proofErr w:type="spellStart"/>
            <w:r>
              <w:t>компетентності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r w:rsidR="00A241F7">
              <w:rPr>
                <w:lang w:val="uk-UA"/>
              </w:rPr>
              <w:t xml:space="preserve">наукової </w:t>
            </w:r>
            <w:r w:rsidR="001678E1">
              <w:rPr>
                <w:lang w:val="uk-UA"/>
              </w:rPr>
              <w:t xml:space="preserve">журналістики, </w:t>
            </w:r>
            <w:r>
              <w:t xml:space="preserve">прав </w:t>
            </w:r>
            <w:proofErr w:type="spellStart"/>
            <w:r>
              <w:t>людини</w:t>
            </w:r>
            <w:proofErr w:type="spellEnd"/>
            <w:r>
              <w:t xml:space="preserve">, </w:t>
            </w:r>
            <w:proofErr w:type="spellStart"/>
            <w:r>
              <w:t>рівності</w:t>
            </w:r>
            <w:proofErr w:type="spellEnd"/>
            <w:r>
              <w:t xml:space="preserve"> та </w:t>
            </w:r>
            <w:proofErr w:type="spellStart"/>
            <w:r>
              <w:t>недискримінації</w:t>
            </w:r>
            <w:proofErr w:type="spellEnd"/>
            <w:r>
              <w:t xml:space="preserve">, </w:t>
            </w:r>
            <w:proofErr w:type="spellStart"/>
            <w:r>
              <w:t>посилення</w:t>
            </w:r>
            <w:proofErr w:type="spellEnd"/>
            <w:r>
              <w:t xml:space="preserve"> </w:t>
            </w:r>
            <w:proofErr w:type="spellStart"/>
            <w:r>
              <w:t>чутливості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журналістів</w:t>
            </w:r>
            <w:proofErr w:type="spellEnd"/>
            <w:r>
              <w:t xml:space="preserve"> до проблематики </w:t>
            </w:r>
            <w:proofErr w:type="spellStart"/>
            <w:r>
              <w:t>меншин</w:t>
            </w:r>
            <w:proofErr w:type="spellEnd"/>
            <w:r>
              <w:t xml:space="preserve"> </w:t>
            </w:r>
            <w:r w:rsidR="001678E1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етичних</w:t>
            </w:r>
            <w:proofErr w:type="spellEnd"/>
            <w:r>
              <w:t xml:space="preserve"> </w:t>
            </w:r>
            <w:proofErr w:type="spellStart"/>
            <w:r>
              <w:t>журналістських</w:t>
            </w:r>
            <w:proofErr w:type="spellEnd"/>
            <w:r>
              <w:t xml:space="preserve"> </w:t>
            </w:r>
            <w:proofErr w:type="spellStart"/>
            <w:r>
              <w:t>стандартів</w:t>
            </w:r>
            <w:proofErr w:type="spellEnd"/>
            <w:r>
              <w:t xml:space="preserve"> у </w:t>
            </w:r>
            <w:proofErr w:type="spellStart"/>
            <w:r>
              <w:t>висвітленні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пов’язаних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правами </w:t>
            </w:r>
            <w:proofErr w:type="spellStart"/>
            <w:r>
              <w:t>людини</w:t>
            </w:r>
            <w:proofErr w:type="spellEnd"/>
          </w:p>
          <w:p w:rsidR="00CC0BC3" w:rsidRDefault="00CC0BC3" w:rsidP="00CC0BC3">
            <w:pPr>
              <w:jc w:val="both"/>
              <w:rPr>
                <w:lang w:val="uk-UA"/>
              </w:rPr>
            </w:pPr>
            <w:r w:rsidRPr="0052197C">
              <w:rPr>
                <w:i/>
                <w:lang w:val="uk-UA"/>
              </w:rPr>
              <w:t>Об’єктом вивчення</w:t>
            </w:r>
            <w:r w:rsidRPr="00EB289E">
              <w:rPr>
                <w:lang w:val="uk-UA"/>
              </w:rPr>
              <w:t xml:space="preserve"> дисципліни є </w:t>
            </w:r>
            <w:r w:rsidR="00A241F7">
              <w:rPr>
                <w:lang w:val="uk-UA"/>
              </w:rPr>
              <w:t>наукова</w:t>
            </w:r>
            <w:r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 xml:space="preserve">інформація, </w:t>
            </w:r>
            <w:r w:rsidRPr="001717F0">
              <w:rPr>
                <w:lang w:val="uk-UA"/>
              </w:rPr>
              <w:t>ключов</w:t>
            </w:r>
            <w:r>
              <w:rPr>
                <w:lang w:val="uk-UA"/>
              </w:rPr>
              <w:t>і</w:t>
            </w:r>
            <w:r w:rsidRPr="001717F0">
              <w:rPr>
                <w:lang w:val="uk-UA"/>
              </w:rPr>
              <w:t xml:space="preserve"> закон</w:t>
            </w:r>
            <w:r>
              <w:rPr>
                <w:lang w:val="uk-UA"/>
              </w:rPr>
              <w:t>и</w:t>
            </w:r>
            <w:r w:rsidRPr="001717F0">
              <w:rPr>
                <w:lang w:val="uk-UA"/>
              </w:rPr>
              <w:t xml:space="preserve"> України у галузі мас-медіа</w:t>
            </w:r>
            <w:r>
              <w:rPr>
                <w:lang w:val="uk-UA"/>
              </w:rPr>
              <w:t>. Цілями є</w:t>
            </w:r>
            <w:r w:rsidRPr="001717F0">
              <w:rPr>
                <w:lang w:val="uk-UA"/>
              </w:rPr>
              <w:t xml:space="preserve"> формування </w:t>
            </w:r>
            <w:r w:rsidR="00F72752">
              <w:rPr>
                <w:lang w:val="uk-UA"/>
              </w:rPr>
              <w:t xml:space="preserve">наукової </w:t>
            </w:r>
            <w:r w:rsidR="0052197C">
              <w:rPr>
                <w:lang w:val="uk-UA"/>
              </w:rPr>
              <w:t>ділової</w:t>
            </w:r>
            <w:r w:rsidRPr="001717F0">
              <w:rPr>
                <w:lang w:val="uk-UA"/>
              </w:rPr>
              <w:t xml:space="preserve"> демократичної культури майбутнього журналіста, який має свідомо реалізовувати права, свободи ЗМІ та дотримуватися правових норм чинних в Україні; формування професійної моральної культури журналіста, формування основ критичного мислення та соціальної толерантності.</w:t>
            </w:r>
          </w:p>
          <w:p w:rsidR="00CC0BC3" w:rsidRPr="00C67355" w:rsidRDefault="00CC0BC3" w:rsidP="00CC0BC3">
            <w:pPr>
              <w:jc w:val="both"/>
              <w:rPr>
                <w:lang w:val="uk-UA"/>
              </w:rPr>
            </w:pPr>
          </w:p>
        </w:tc>
      </w:tr>
      <w:tr w:rsidR="00CC0BC3" w:rsidRPr="00C67355" w:rsidTr="00E92E49">
        <w:tc>
          <w:tcPr>
            <w:tcW w:w="9571" w:type="dxa"/>
            <w:gridSpan w:val="10"/>
          </w:tcPr>
          <w:p w:rsidR="00CC0BC3" w:rsidRPr="001039A3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Загальні та фахові компетентності</w:t>
            </w:r>
          </w:p>
        </w:tc>
      </w:tr>
      <w:tr w:rsidR="00CC0BC3" w:rsidRPr="00553E38" w:rsidTr="00E92E49">
        <w:tc>
          <w:tcPr>
            <w:tcW w:w="9571" w:type="dxa"/>
            <w:gridSpan w:val="10"/>
          </w:tcPr>
          <w:p w:rsidR="00CC0BC3" w:rsidRDefault="00CC0BC3" w:rsidP="00CC0BC3">
            <w:proofErr w:type="spellStart"/>
            <w:r w:rsidRPr="005562F8">
              <w:rPr>
                <w:i/>
              </w:rPr>
              <w:t>Загальні</w:t>
            </w:r>
            <w:proofErr w:type="spellEnd"/>
            <w:r w:rsidRPr="005562F8">
              <w:rPr>
                <w:i/>
              </w:rPr>
              <w:t xml:space="preserve"> та </w:t>
            </w:r>
            <w:r w:rsidRPr="005562F8">
              <w:rPr>
                <w:i/>
                <w:lang w:val="uk-UA"/>
              </w:rPr>
              <w:t>фахові</w:t>
            </w:r>
            <w:r w:rsidRPr="005562F8">
              <w:rPr>
                <w:i/>
              </w:rPr>
              <w:t xml:space="preserve"> </w:t>
            </w:r>
            <w:proofErr w:type="spellStart"/>
            <w:r w:rsidRPr="005562F8">
              <w:rPr>
                <w:i/>
              </w:rPr>
              <w:t>компетентності</w:t>
            </w:r>
            <w:proofErr w:type="spellEnd"/>
            <w:r w:rsidRPr="00CF5B83">
              <w:t xml:space="preserve">, </w:t>
            </w:r>
            <w:proofErr w:type="spellStart"/>
            <w:r w:rsidRPr="00CF5B83">
              <w:t>якими</w:t>
            </w:r>
            <w:proofErr w:type="spellEnd"/>
            <w:r w:rsidRPr="00CF5B83">
              <w:t xml:space="preserve"> повинен </w:t>
            </w:r>
            <w:proofErr w:type="spellStart"/>
            <w:r w:rsidRPr="00CF5B83">
              <w:t>оволодіти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чи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які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може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удосконалити</w:t>
            </w:r>
            <w:proofErr w:type="spellEnd"/>
            <w:r w:rsidRPr="00CF5B83">
              <w:t xml:space="preserve"> студент у </w:t>
            </w:r>
            <w:proofErr w:type="spellStart"/>
            <w:r w:rsidRPr="00CF5B83">
              <w:t>результаті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вивчення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дисципліни</w:t>
            </w:r>
            <w:proofErr w:type="spellEnd"/>
            <w:r w:rsidRPr="00CF5B83">
              <w:t>:</w:t>
            </w:r>
          </w:p>
          <w:p w:rsidR="0000289C" w:rsidRPr="0000289C" w:rsidRDefault="0000289C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t>з</w:t>
            </w:r>
            <w:r>
              <w:t>датність</w:t>
            </w:r>
            <w:proofErr w:type="spellEnd"/>
            <w:r>
              <w:t xml:space="preserve"> </w:t>
            </w:r>
            <w:proofErr w:type="spellStart"/>
            <w:r>
              <w:t>вчитися</w:t>
            </w:r>
            <w:proofErr w:type="spellEnd"/>
            <w:r>
              <w:t xml:space="preserve"> та</w:t>
            </w:r>
            <w:r>
              <w:t xml:space="preserve"> </w:t>
            </w:r>
            <w:proofErr w:type="spellStart"/>
            <w:r>
              <w:t>оволодівати</w:t>
            </w:r>
            <w:proofErr w:type="spellEnd"/>
            <w:r>
              <w:t xml:space="preserve"> </w:t>
            </w:r>
            <w:proofErr w:type="spellStart"/>
            <w:r>
              <w:t>сучасними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>;</w:t>
            </w:r>
          </w:p>
          <w:p w:rsidR="00CC0BC3" w:rsidRPr="005562F8" w:rsidRDefault="00CC0BC3" w:rsidP="00CC0BC3">
            <w:pPr>
              <w:rPr>
                <w:lang w:val="uk-UA"/>
              </w:rPr>
            </w:pPr>
            <w:r w:rsidRPr="005562F8">
              <w:rPr>
                <w:lang w:val="uk-UA"/>
              </w:rPr>
              <w:lastRenderedPageBreak/>
              <w:t>-</w:t>
            </w:r>
            <w:r>
              <w:t xml:space="preserve"> </w:t>
            </w:r>
            <w:proofErr w:type="spellStart"/>
            <w:r>
              <w:t>обізнаність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теоретичними</w:t>
            </w:r>
            <w:proofErr w:type="spellEnd"/>
            <w:r>
              <w:t xml:space="preserve"> основами курсу, </w:t>
            </w:r>
            <w:r w:rsidRPr="005562F8">
              <w:rPr>
                <w:lang w:val="uk-UA"/>
              </w:rPr>
              <w:t xml:space="preserve">її </w:t>
            </w:r>
            <w:r>
              <w:t xml:space="preserve">методами, формами, </w:t>
            </w:r>
            <w:proofErr w:type="spellStart"/>
            <w:r>
              <w:t>засобами</w:t>
            </w:r>
            <w:proofErr w:type="spellEnd"/>
            <w:r>
              <w:t>;</w:t>
            </w:r>
          </w:p>
          <w:p w:rsidR="00CC0BC3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DB3EB6">
              <w:rPr>
                <w:lang w:val="uk-UA"/>
              </w:rPr>
              <w:t xml:space="preserve">види </w:t>
            </w:r>
            <w:r w:rsidR="00A241F7">
              <w:rPr>
                <w:lang w:val="uk-UA"/>
              </w:rPr>
              <w:t>наукової</w:t>
            </w:r>
            <w:r>
              <w:rPr>
                <w:lang w:val="uk-UA"/>
              </w:rPr>
              <w:t xml:space="preserve"> інформаці</w:t>
            </w:r>
            <w:r w:rsidR="00DB3EB6">
              <w:rPr>
                <w:lang w:val="uk-UA"/>
              </w:rPr>
              <w:t>ї</w:t>
            </w:r>
            <w:r>
              <w:rPr>
                <w:lang w:val="uk-UA"/>
              </w:rPr>
              <w:t>;</w:t>
            </w:r>
          </w:p>
          <w:p w:rsidR="0000289C" w:rsidRPr="00EB289E" w:rsidRDefault="0000289C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t>з</w:t>
            </w:r>
            <w:r>
              <w:t>датність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r>
              <w:t>осліджень</w:t>
            </w:r>
            <w:proofErr w:type="spellEnd"/>
            <w:r>
              <w:t xml:space="preserve"> на </w:t>
            </w:r>
            <w:proofErr w:type="spellStart"/>
            <w:r>
              <w:t>відповідному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>;</w:t>
            </w:r>
          </w:p>
          <w:p w:rsidR="00CC0BC3" w:rsidRPr="00BC1018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C1018">
              <w:rPr>
                <w:lang w:val="uk-UA"/>
              </w:rPr>
              <w:t xml:space="preserve">уміння трансформувати набуті теоретичні знання у засоби розв’язання важливих </w:t>
            </w:r>
            <w:r>
              <w:rPr>
                <w:lang w:val="uk-UA"/>
              </w:rPr>
              <w:t xml:space="preserve">професійних </w:t>
            </w:r>
            <w:r w:rsidRPr="00BC1018">
              <w:rPr>
                <w:lang w:val="uk-UA"/>
              </w:rPr>
              <w:t xml:space="preserve">завдань </w:t>
            </w:r>
            <w:r>
              <w:rPr>
                <w:lang w:val="uk-UA"/>
              </w:rPr>
              <w:t>журналістики</w:t>
            </w:r>
            <w:r w:rsidRPr="00BC1018">
              <w:rPr>
                <w:lang w:val="uk-UA"/>
              </w:rPr>
              <w:t>;</w:t>
            </w:r>
          </w:p>
          <w:p w:rsidR="00CC0BC3" w:rsidRPr="00BC1018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C1018">
              <w:rPr>
                <w:lang w:val="uk-UA"/>
              </w:rPr>
              <w:t xml:space="preserve">готовність до відбору, оцінки і застосування у майбутній професійній діяльності нових ідей і </w:t>
            </w:r>
            <w:proofErr w:type="spellStart"/>
            <w:r w:rsidRPr="00BC1018">
              <w:rPr>
                <w:lang w:val="uk-UA"/>
              </w:rPr>
              <w:t>методик</w:t>
            </w:r>
            <w:proofErr w:type="spellEnd"/>
            <w:r w:rsidRPr="00BC1018">
              <w:rPr>
                <w:lang w:val="uk-UA"/>
              </w:rPr>
              <w:t>;</w:t>
            </w:r>
          </w:p>
          <w:p w:rsidR="00CC0BC3" w:rsidRPr="00BC1018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C1018">
              <w:rPr>
                <w:lang w:val="uk-UA"/>
              </w:rPr>
              <w:t>здатність до інноваційної діяльності як умова формування професіоналізму майбутнього фахівця;</w:t>
            </w:r>
          </w:p>
          <w:p w:rsidR="00CC0BC3" w:rsidRDefault="00CC0BC3" w:rsidP="00CC0BC3">
            <w:r>
              <w:rPr>
                <w:lang w:val="uk-UA"/>
              </w:rPr>
              <w:t xml:space="preserve">- </w:t>
            </w:r>
            <w:proofErr w:type="spellStart"/>
            <w:r>
              <w:t>готовність</w:t>
            </w:r>
            <w:proofErr w:type="spellEnd"/>
            <w:r>
              <w:t xml:space="preserve"> до </w:t>
            </w:r>
            <w:proofErr w:type="spellStart"/>
            <w:r>
              <w:t>саморозвитку</w:t>
            </w:r>
            <w:proofErr w:type="spellEnd"/>
            <w:r>
              <w:t xml:space="preserve"> та </w:t>
            </w:r>
            <w:proofErr w:type="spellStart"/>
            <w:r>
              <w:t>самовдосконалення</w:t>
            </w:r>
            <w:proofErr w:type="spellEnd"/>
            <w:r>
              <w:t>;</w:t>
            </w:r>
          </w:p>
          <w:p w:rsidR="00CC0BC3" w:rsidRDefault="00CC0BC3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t>комунікати</w:t>
            </w:r>
            <w:r w:rsidRPr="00CF5B83">
              <w:t>вність</w:t>
            </w:r>
            <w:proofErr w:type="spellEnd"/>
            <w:r>
              <w:t xml:space="preserve">, </w:t>
            </w:r>
            <w:proofErr w:type="spellStart"/>
            <w:r w:rsidRPr="00CF5B83">
              <w:t>етична</w:t>
            </w:r>
            <w:proofErr w:type="spellEnd"/>
            <w:r w:rsidRPr="00CF5B83">
              <w:t xml:space="preserve"> </w:t>
            </w:r>
            <w:proofErr w:type="spellStart"/>
            <w:r w:rsidRPr="00CF5B83">
              <w:t>компетентність</w:t>
            </w:r>
            <w:proofErr w:type="spellEnd"/>
            <w:r>
              <w:t xml:space="preserve">, </w:t>
            </w:r>
            <w:proofErr w:type="spellStart"/>
            <w:r w:rsidRPr="00CF5B83">
              <w:t>толерантність</w:t>
            </w:r>
            <w:proofErr w:type="spellEnd"/>
            <w:r w:rsidR="00553E38">
              <w:rPr>
                <w:lang w:val="uk-UA"/>
              </w:rPr>
              <w:t>;</w:t>
            </w:r>
          </w:p>
          <w:p w:rsidR="00553E38" w:rsidRDefault="00553E38" w:rsidP="00CC0BC3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3E38">
              <w:rPr>
                <w:lang w:val="uk-UA"/>
              </w:rPr>
              <w:t xml:space="preserve">здатність володіти державною мовою в письмовій та усній формах; </w:t>
            </w:r>
          </w:p>
          <w:p w:rsidR="00553E38" w:rsidRDefault="00553E38" w:rsidP="00CC0BC3">
            <w:pPr>
              <w:rPr>
                <w:lang w:val="uk-UA"/>
              </w:rPr>
            </w:pPr>
            <w:r w:rsidRPr="00553E38">
              <w:rPr>
                <w:lang w:val="uk-UA"/>
              </w:rPr>
              <w:t>- здатність до пошуку, оброблення та аналізу інформації з різних джерел;</w:t>
            </w:r>
          </w:p>
          <w:p w:rsidR="00553E38" w:rsidRPr="00EB289E" w:rsidRDefault="00553E38" w:rsidP="00CC0BC3">
            <w:pPr>
              <w:rPr>
                <w:b/>
                <w:lang w:val="uk-UA"/>
              </w:rPr>
            </w:pPr>
            <w:r w:rsidRPr="00553E38">
              <w:rPr>
                <w:lang w:val="uk-UA"/>
              </w:rPr>
              <w:t xml:space="preserve"> - здатність застосовувати знання зі сфери соціальних комунікацій у своїй професійній діяльності;</w:t>
            </w:r>
          </w:p>
        </w:tc>
      </w:tr>
      <w:tr w:rsidR="00CC0BC3" w:rsidRPr="00C67355" w:rsidTr="00E92E49">
        <w:tc>
          <w:tcPr>
            <w:tcW w:w="9571" w:type="dxa"/>
            <w:gridSpan w:val="10"/>
          </w:tcPr>
          <w:p w:rsidR="00CC0BC3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5. Програмні р</w:t>
            </w:r>
            <w:r w:rsidRPr="0084333C">
              <w:rPr>
                <w:b/>
                <w:lang w:val="uk-UA"/>
              </w:rPr>
              <w:t>езультати навчання</w:t>
            </w:r>
          </w:p>
        </w:tc>
      </w:tr>
      <w:tr w:rsidR="00CC0BC3" w:rsidRPr="00C67355" w:rsidTr="00E92E49">
        <w:tc>
          <w:tcPr>
            <w:tcW w:w="9571" w:type="dxa"/>
            <w:gridSpan w:val="10"/>
          </w:tcPr>
          <w:p w:rsidR="00CC0BC3" w:rsidRPr="00EB289E" w:rsidRDefault="00CC0BC3" w:rsidP="00CC0BC3">
            <w:pPr>
              <w:jc w:val="both"/>
              <w:rPr>
                <w:b/>
                <w:i/>
                <w:lang w:val="uk-UA"/>
              </w:rPr>
            </w:pPr>
            <w:r w:rsidRPr="00EB289E">
              <w:rPr>
                <w:b/>
                <w:i/>
                <w:lang w:val="uk-UA"/>
              </w:rPr>
              <w:t>Знати: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суть та принципи </w:t>
            </w:r>
            <w:r w:rsidR="00A241F7">
              <w:rPr>
                <w:lang w:val="uk-UA"/>
              </w:rPr>
              <w:t>наукової</w:t>
            </w:r>
            <w:r>
              <w:rPr>
                <w:lang w:val="uk-UA"/>
              </w:rPr>
              <w:t xml:space="preserve"> журналістики</w:t>
            </w:r>
            <w:r w:rsidRPr="00EB289E">
              <w:rPr>
                <w:lang w:val="uk-UA"/>
              </w:rPr>
              <w:t>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міжнар</w:t>
            </w:r>
            <w:r>
              <w:rPr>
                <w:lang w:val="uk-UA"/>
              </w:rPr>
              <w:t>одні й вітчизняні правові акти;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права та обов’язки </w:t>
            </w:r>
            <w:r>
              <w:rPr>
                <w:lang w:val="uk-UA"/>
              </w:rPr>
              <w:t>журналістів</w:t>
            </w:r>
            <w:r w:rsidRPr="00EB289E">
              <w:rPr>
                <w:lang w:val="uk-UA"/>
              </w:rPr>
              <w:t>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види </w:t>
            </w:r>
            <w:r w:rsidR="00A241F7">
              <w:rPr>
                <w:lang w:val="uk-UA"/>
              </w:rPr>
              <w:t>наукової</w:t>
            </w:r>
            <w:r>
              <w:rPr>
                <w:lang w:val="uk-UA"/>
              </w:rPr>
              <w:t xml:space="preserve"> </w:t>
            </w:r>
            <w:r w:rsidRPr="00EB289E">
              <w:rPr>
                <w:lang w:val="uk-UA"/>
              </w:rPr>
              <w:t>інформації;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канали поширення </w:t>
            </w:r>
            <w:r w:rsidR="00A241F7">
              <w:rPr>
                <w:lang w:val="uk-UA"/>
              </w:rPr>
              <w:t xml:space="preserve">наукової </w:t>
            </w:r>
            <w:r w:rsidRPr="00EB289E">
              <w:rPr>
                <w:lang w:val="uk-UA"/>
              </w:rPr>
              <w:t>інформації;</w:t>
            </w:r>
          </w:p>
          <w:p w:rsidR="00CC0BC3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етичні норми і професій</w:t>
            </w:r>
            <w:r w:rsidR="00553E38">
              <w:rPr>
                <w:lang w:val="uk-UA"/>
              </w:rPr>
              <w:t>ні стандарти роботи журналістів;</w:t>
            </w:r>
          </w:p>
          <w:p w:rsidR="00553E38" w:rsidRPr="00EB289E" w:rsidRDefault="00553E38" w:rsidP="00CC0BC3">
            <w:pPr>
              <w:jc w:val="both"/>
              <w:rPr>
                <w:lang w:val="uk-UA"/>
              </w:rPr>
            </w:pP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b/>
                <w:i/>
                <w:lang w:val="uk-UA"/>
              </w:rPr>
              <w:t>Вміти</w:t>
            </w:r>
            <w:r w:rsidRPr="00EB289E">
              <w:rPr>
                <w:lang w:val="uk-UA"/>
              </w:rPr>
              <w:t>: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>- практично використовувати засвоєні теоретичні знання;</w:t>
            </w:r>
          </w:p>
          <w:p w:rsidR="00CC0BC3" w:rsidRPr="00B01E4F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FD330B">
              <w:rPr>
                <w:lang w:val="uk-UA"/>
              </w:rPr>
              <w:t xml:space="preserve"> </w:t>
            </w:r>
            <w:r w:rsidRPr="00B01E4F">
              <w:rPr>
                <w:lang w:val="uk-UA"/>
              </w:rPr>
              <w:t xml:space="preserve">вміти використовувати ознаки </w:t>
            </w:r>
            <w:r>
              <w:rPr>
                <w:lang w:val="uk-UA"/>
              </w:rPr>
              <w:t xml:space="preserve">(типові, особливі; тематичні та </w:t>
            </w:r>
            <w:r w:rsidRPr="00B01E4F">
              <w:rPr>
                <w:lang w:val="uk-UA"/>
              </w:rPr>
              <w:t>рольові) правозахис</w:t>
            </w:r>
            <w:r>
              <w:rPr>
                <w:lang w:val="uk-UA"/>
              </w:rPr>
              <w:t xml:space="preserve">ної журналістики при підготовці </w:t>
            </w:r>
            <w:r w:rsidRPr="00B01E4F">
              <w:rPr>
                <w:lang w:val="uk-UA"/>
              </w:rPr>
              <w:t xml:space="preserve">журналістських </w:t>
            </w:r>
            <w:r w:rsidR="00FD330B">
              <w:rPr>
                <w:lang w:val="uk-UA"/>
              </w:rPr>
              <w:t>наукових</w:t>
            </w:r>
            <w:r w:rsidR="009D2F19">
              <w:rPr>
                <w:lang w:val="uk-UA"/>
              </w:rPr>
              <w:t xml:space="preserve"> </w:t>
            </w:r>
            <w:r w:rsidRPr="00B01E4F">
              <w:rPr>
                <w:lang w:val="uk-UA"/>
              </w:rPr>
              <w:t>текстів;</w:t>
            </w:r>
          </w:p>
          <w:p w:rsidR="00CC0BC3" w:rsidRPr="00B01E4F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B01E4F">
              <w:rPr>
                <w:lang w:val="uk-UA"/>
              </w:rPr>
              <w:t xml:space="preserve"> долати й упереджувати національно-культурні стереотипи;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9D2F19">
              <w:rPr>
                <w:lang w:val="uk-UA"/>
              </w:rPr>
              <w:t xml:space="preserve"> виконувати </w:t>
            </w:r>
            <w:r w:rsidR="00FD330B">
              <w:rPr>
                <w:lang w:val="uk-UA"/>
              </w:rPr>
              <w:t xml:space="preserve">наукову </w:t>
            </w:r>
            <w:r w:rsidR="009D2F19">
              <w:rPr>
                <w:lang w:val="uk-UA"/>
              </w:rPr>
              <w:t>місію;</w:t>
            </w:r>
            <w:r w:rsidRPr="00B01E4F">
              <w:rPr>
                <w:lang w:val="uk-UA"/>
              </w:rPr>
              <w:cr/>
            </w:r>
            <w:r w:rsidRPr="00EB289E">
              <w:rPr>
                <w:lang w:val="uk-UA"/>
              </w:rPr>
              <w:t xml:space="preserve">- </w:t>
            </w:r>
            <w:proofErr w:type="spellStart"/>
            <w:r w:rsidRPr="00EB289E">
              <w:rPr>
                <w:lang w:val="uk-UA"/>
              </w:rPr>
              <w:t>моніторити</w:t>
            </w:r>
            <w:proofErr w:type="spellEnd"/>
            <w:r w:rsidRPr="00EB289E">
              <w:rPr>
                <w:lang w:val="uk-UA"/>
              </w:rPr>
              <w:t xml:space="preserve"> інформаційний простір;</w:t>
            </w:r>
          </w:p>
          <w:p w:rsidR="00CC0BC3" w:rsidRPr="00EB289E" w:rsidRDefault="00CC0BC3" w:rsidP="00CC0BC3">
            <w:pPr>
              <w:jc w:val="both"/>
              <w:rPr>
                <w:lang w:val="uk-UA"/>
              </w:rPr>
            </w:pPr>
            <w:r w:rsidRPr="00EB289E">
              <w:rPr>
                <w:lang w:val="uk-UA"/>
              </w:rPr>
              <w:t xml:space="preserve">- створювати інформаційну базу; </w:t>
            </w:r>
          </w:p>
          <w:p w:rsidR="00553E38" w:rsidRDefault="00CC0BC3" w:rsidP="00CC0BC3">
            <w:pPr>
              <w:jc w:val="both"/>
            </w:pPr>
            <w:r w:rsidRPr="00EB289E">
              <w:rPr>
                <w:lang w:val="uk-UA"/>
              </w:rPr>
              <w:t xml:space="preserve">- </w:t>
            </w:r>
            <w:proofErr w:type="spellStart"/>
            <w:r w:rsidR="00553E38">
              <w:t>виконувати</w:t>
            </w:r>
            <w:proofErr w:type="spellEnd"/>
            <w:r w:rsidR="00553E38">
              <w:t xml:space="preserve"> </w:t>
            </w:r>
            <w:proofErr w:type="spellStart"/>
            <w:r w:rsidR="00553E38">
              <w:t>пошук</w:t>
            </w:r>
            <w:proofErr w:type="spellEnd"/>
            <w:r w:rsidR="00553E38">
              <w:t xml:space="preserve">, </w:t>
            </w:r>
            <w:proofErr w:type="spellStart"/>
            <w:r w:rsidR="00553E38">
              <w:t>оброблення</w:t>
            </w:r>
            <w:proofErr w:type="spellEnd"/>
            <w:r w:rsidR="00553E38">
              <w:t xml:space="preserve"> та </w:t>
            </w:r>
            <w:proofErr w:type="spellStart"/>
            <w:r w:rsidR="00553E38">
              <w:t>аналіз</w:t>
            </w:r>
            <w:proofErr w:type="spellEnd"/>
            <w:r w:rsidR="00553E38">
              <w:t xml:space="preserve"> </w:t>
            </w:r>
            <w:proofErr w:type="spellStart"/>
            <w:r w:rsidR="00553E38">
              <w:t>інформації</w:t>
            </w:r>
            <w:proofErr w:type="spellEnd"/>
            <w:r w:rsidR="00553E38">
              <w:t xml:space="preserve"> з </w:t>
            </w:r>
            <w:proofErr w:type="spellStart"/>
            <w:r w:rsidR="00553E38">
              <w:t>різних</w:t>
            </w:r>
            <w:proofErr w:type="spellEnd"/>
            <w:r w:rsidR="00553E38">
              <w:t xml:space="preserve"> </w:t>
            </w:r>
            <w:proofErr w:type="spellStart"/>
            <w:r w:rsidR="00553E38">
              <w:t>джерел</w:t>
            </w:r>
            <w:proofErr w:type="spellEnd"/>
            <w:r w:rsidR="00553E38">
              <w:t xml:space="preserve">; </w:t>
            </w:r>
          </w:p>
          <w:p w:rsidR="00CC0BC3" w:rsidRDefault="009B00A5" w:rsidP="00CC0BC3">
            <w:pPr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 w:rsidR="00553E38">
              <w:t>досконало</w:t>
            </w:r>
            <w:proofErr w:type="spellEnd"/>
            <w:r w:rsidR="00553E38">
              <w:t xml:space="preserve"> </w:t>
            </w:r>
            <w:proofErr w:type="spellStart"/>
            <w:r w:rsidR="00553E38">
              <w:t>проводити</w:t>
            </w:r>
            <w:proofErr w:type="spellEnd"/>
            <w:r w:rsidR="00553E38">
              <w:t xml:space="preserve"> </w:t>
            </w:r>
            <w:proofErr w:type="spellStart"/>
            <w:r w:rsidR="00553E38">
              <w:t>дослідження</w:t>
            </w:r>
            <w:proofErr w:type="spellEnd"/>
            <w:r w:rsidR="00553E38">
              <w:t xml:space="preserve"> за </w:t>
            </w:r>
            <w:proofErr w:type="spellStart"/>
            <w:r w:rsidR="00553E38">
              <w:t>допомогою</w:t>
            </w:r>
            <w:proofErr w:type="spellEnd"/>
            <w:r w:rsidR="00553E38">
              <w:t xml:space="preserve"> </w:t>
            </w:r>
            <w:proofErr w:type="spellStart"/>
            <w:r w:rsidR="00553E38">
              <w:t>методів</w:t>
            </w:r>
            <w:proofErr w:type="spellEnd"/>
            <w:r w:rsidR="00553E38">
              <w:t xml:space="preserve"> </w:t>
            </w:r>
            <w:proofErr w:type="spellStart"/>
            <w:r w:rsidR="00553E38">
              <w:t>моніторингу</w:t>
            </w:r>
            <w:proofErr w:type="spellEnd"/>
            <w:r w:rsidR="00553E38">
              <w:t xml:space="preserve"> та контент-</w:t>
            </w:r>
            <w:proofErr w:type="spellStart"/>
            <w:r w:rsidR="00553E38">
              <w:t>аналізу</w:t>
            </w:r>
            <w:proofErr w:type="spellEnd"/>
            <w:r w:rsidR="00553E38">
              <w:t>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користуватися друкованими джерелами та електронними джерелами законодавства щодо ЗМІ;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застосовувати різні системи регулювання порушень правових норм у пресі, на радіо, телебаченні, комп’ютерних ЗМІ;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 xml:space="preserve">використовувати правові норми як аргументи в журналістських </w:t>
            </w:r>
            <w:r w:rsidR="00EA23A9">
              <w:rPr>
                <w:lang w:val="uk-UA"/>
              </w:rPr>
              <w:t>наукових</w:t>
            </w:r>
            <w:r w:rsidR="00643438">
              <w:rPr>
                <w:lang w:val="uk-UA"/>
              </w:rPr>
              <w:t xml:space="preserve"> </w:t>
            </w:r>
            <w:r w:rsidRPr="009C6E7A">
              <w:rPr>
                <w:lang w:val="uk-UA"/>
              </w:rPr>
              <w:t>матеріалах;</w:t>
            </w:r>
          </w:p>
          <w:p w:rsidR="00CC0BC3" w:rsidRPr="009C6E7A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9C6E7A">
              <w:rPr>
                <w:lang w:val="uk-UA"/>
              </w:rPr>
              <w:t>популяризувати чинне законодавство України в мас-медіа;</w:t>
            </w:r>
          </w:p>
          <w:p w:rsidR="005D348A" w:rsidRDefault="00A178CC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CC0BC3" w:rsidRPr="009C6E7A">
              <w:rPr>
                <w:lang w:val="uk-UA"/>
              </w:rPr>
              <w:t>виявляти порушення правових норм у чужих і власних матеріалах преси, радіо,</w:t>
            </w:r>
            <w:r w:rsidR="005D348A">
              <w:rPr>
                <w:lang w:val="uk-UA"/>
              </w:rPr>
              <w:t xml:space="preserve"> телебачення, комп’ютерних ЗМІ;</w:t>
            </w:r>
          </w:p>
          <w:p w:rsidR="005D348A" w:rsidRPr="00EB289E" w:rsidRDefault="005D348A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в</w:t>
            </w:r>
            <w:proofErr w:type="spellStart"/>
            <w:r>
              <w:t>олодіти</w:t>
            </w:r>
            <w:proofErr w:type="spellEnd"/>
            <w:r>
              <w:t xml:space="preserve"> </w:t>
            </w:r>
            <w:proofErr w:type="spellStart"/>
            <w:r>
              <w:t>загальнонауковими</w:t>
            </w:r>
            <w:proofErr w:type="spellEnd"/>
            <w:r>
              <w:t xml:space="preserve"> та </w:t>
            </w:r>
            <w:proofErr w:type="spellStart"/>
            <w:r>
              <w:t>спеціальними</w:t>
            </w:r>
            <w:proofErr w:type="spellEnd"/>
            <w:r>
              <w:t xml:space="preserve"> методами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соціально-економічних</w:t>
            </w:r>
            <w:proofErr w:type="spellEnd"/>
            <w:r>
              <w:t xml:space="preserve"> </w:t>
            </w:r>
            <w:proofErr w:type="spellStart"/>
            <w:r>
              <w:t>явищ</w:t>
            </w:r>
            <w:proofErr w:type="spellEnd"/>
            <w:r>
              <w:t xml:space="preserve"> і </w:t>
            </w:r>
            <w:proofErr w:type="spellStart"/>
            <w:r>
              <w:t>господарських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на </w:t>
            </w:r>
            <w:proofErr w:type="spellStart"/>
            <w:r>
              <w:t>підприємстві</w:t>
            </w:r>
            <w:proofErr w:type="spellEnd"/>
            <w:r>
              <w:t>.</w:t>
            </w:r>
          </w:p>
        </w:tc>
      </w:tr>
      <w:tr w:rsidR="00CC0BC3" w:rsidRPr="00C67355" w:rsidTr="00F62131">
        <w:tc>
          <w:tcPr>
            <w:tcW w:w="9571" w:type="dxa"/>
            <w:gridSpan w:val="10"/>
          </w:tcPr>
          <w:p w:rsidR="00CC0BC3" w:rsidRPr="00C67355" w:rsidRDefault="00CC0BC3" w:rsidP="00CC0B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C0BC3" w:rsidRPr="00C67355" w:rsidTr="00235C39">
        <w:tc>
          <w:tcPr>
            <w:tcW w:w="9571" w:type="dxa"/>
            <w:gridSpan w:val="10"/>
          </w:tcPr>
          <w:p w:rsidR="00CC0BC3" w:rsidRPr="00EB289E" w:rsidRDefault="00CC0BC3" w:rsidP="00CC0BC3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>
              <w:rPr>
                <w:lang w:val="uk-UA"/>
              </w:rPr>
              <w:t xml:space="preserve"> 90 год.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Pr="000C46E3" w:rsidRDefault="00CC0BC3" w:rsidP="00CC0B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92" w:type="dxa"/>
            <w:gridSpan w:val="3"/>
          </w:tcPr>
          <w:p w:rsidR="00CC0BC3" w:rsidRPr="000C46E3" w:rsidRDefault="00CC0BC3" w:rsidP="00CC0B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Default="00CC0BC3" w:rsidP="00CC0B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92" w:type="dxa"/>
            <w:gridSpan w:val="3"/>
          </w:tcPr>
          <w:p w:rsidR="00CC0BC3" w:rsidRPr="000C46E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 год.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Default="00CC0BC3" w:rsidP="00CC0B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семінарські заняття / </w:t>
            </w:r>
            <w:r w:rsidRPr="008A33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492" w:type="dxa"/>
            <w:gridSpan w:val="3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 год.</w:t>
            </w:r>
          </w:p>
        </w:tc>
      </w:tr>
      <w:tr w:rsidR="00CC0BC3" w:rsidRPr="00C67355" w:rsidTr="008A338C">
        <w:tc>
          <w:tcPr>
            <w:tcW w:w="6079" w:type="dxa"/>
            <w:gridSpan w:val="7"/>
          </w:tcPr>
          <w:p w:rsidR="00CC0BC3" w:rsidRDefault="00CC0BC3" w:rsidP="00CC0BC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92" w:type="dxa"/>
            <w:gridSpan w:val="3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60год.</w:t>
            </w:r>
          </w:p>
        </w:tc>
      </w:tr>
      <w:tr w:rsidR="00CC0BC3" w:rsidRPr="00C67355" w:rsidTr="00453A0B">
        <w:tc>
          <w:tcPr>
            <w:tcW w:w="9571" w:type="dxa"/>
            <w:gridSpan w:val="10"/>
          </w:tcPr>
          <w:p w:rsidR="00CC0BC3" w:rsidRPr="000C46E3" w:rsidRDefault="00CC0BC3" w:rsidP="00CC0BC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CC0BC3" w:rsidRPr="00C67355" w:rsidTr="008A338C">
        <w:tc>
          <w:tcPr>
            <w:tcW w:w="3019" w:type="dxa"/>
            <w:vAlign w:val="center"/>
          </w:tcPr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65" w:type="dxa"/>
            <w:gridSpan w:val="4"/>
            <w:vAlign w:val="center"/>
          </w:tcPr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22" w:type="dxa"/>
            <w:gridSpan w:val="3"/>
          </w:tcPr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65" w:type="dxa"/>
            <w:gridSpan w:val="2"/>
          </w:tcPr>
          <w:p w:rsidR="00CC0BC3" w:rsidRPr="00483A45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C0BC3" w:rsidRPr="000C46E3" w:rsidRDefault="00CC0BC3" w:rsidP="00CC0BC3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C0BC3" w:rsidRPr="00C67355" w:rsidTr="008A338C">
        <w:tc>
          <w:tcPr>
            <w:tcW w:w="3019" w:type="dxa"/>
          </w:tcPr>
          <w:p w:rsidR="00CC0BC3" w:rsidRPr="008A338C" w:rsidRDefault="00CC0BC3" w:rsidP="00CC0BC3">
            <w:pPr>
              <w:jc w:val="center"/>
              <w:rPr>
                <w:lang w:val="uk-UA"/>
              </w:rPr>
            </w:pPr>
            <w:r w:rsidRPr="008A338C">
              <w:rPr>
                <w:lang w:val="uk-UA"/>
              </w:rPr>
              <w:t>2-й семестр</w:t>
            </w:r>
          </w:p>
        </w:tc>
        <w:tc>
          <w:tcPr>
            <w:tcW w:w="2265" w:type="dxa"/>
            <w:gridSpan w:val="4"/>
          </w:tcPr>
          <w:p w:rsidR="00CC0BC3" w:rsidRPr="008A338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061 </w:t>
            </w:r>
            <w:r w:rsidRPr="008A338C">
              <w:rPr>
                <w:lang w:val="uk-UA"/>
              </w:rPr>
              <w:t>Журналістика</w:t>
            </w:r>
          </w:p>
        </w:tc>
        <w:tc>
          <w:tcPr>
            <w:tcW w:w="2122" w:type="dxa"/>
            <w:gridSpan w:val="3"/>
          </w:tcPr>
          <w:p w:rsidR="00CC0BC3" w:rsidRPr="00C67355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рік</w:t>
            </w:r>
          </w:p>
        </w:tc>
        <w:tc>
          <w:tcPr>
            <w:tcW w:w="2165" w:type="dxa"/>
            <w:gridSpan w:val="2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CC0BC3" w:rsidRPr="00C67355" w:rsidTr="002A53DA">
        <w:tc>
          <w:tcPr>
            <w:tcW w:w="9571" w:type="dxa"/>
            <w:gridSpan w:val="10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  <w:p w:rsidR="00CC0BC3" w:rsidRPr="005562F8" w:rsidRDefault="00CC0BC3" w:rsidP="00CC0BC3">
            <w:pPr>
              <w:jc w:val="center"/>
              <w:rPr>
                <w:lang w:val="uk-UA"/>
              </w:rPr>
            </w:pPr>
          </w:p>
        </w:tc>
      </w:tr>
      <w:tr w:rsidR="00CC0BC3" w:rsidRPr="00C67355" w:rsidTr="00B93405">
        <w:trPr>
          <w:trHeight w:val="144"/>
        </w:trPr>
        <w:tc>
          <w:tcPr>
            <w:tcW w:w="4076" w:type="dxa"/>
            <w:gridSpan w:val="4"/>
            <w:vMerge w:val="restart"/>
          </w:tcPr>
          <w:p w:rsidR="00CC0BC3" w:rsidRPr="00B93405" w:rsidRDefault="00CC0BC3" w:rsidP="00CC0BC3">
            <w:pPr>
              <w:jc w:val="center"/>
              <w:rPr>
                <w:lang w:val="uk-UA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5495" w:type="dxa"/>
            <w:gridSpan w:val="6"/>
          </w:tcPr>
          <w:p w:rsidR="00CC0BC3" w:rsidRPr="00B93405" w:rsidRDefault="00CC0BC3" w:rsidP="00CC0BC3">
            <w:pPr>
              <w:jc w:val="center"/>
              <w:rPr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Кількість годин</w:t>
            </w:r>
          </w:p>
        </w:tc>
      </w:tr>
      <w:tr w:rsidR="00CC0BC3" w:rsidRPr="00C67355" w:rsidTr="00B93405">
        <w:tc>
          <w:tcPr>
            <w:tcW w:w="4076" w:type="dxa"/>
            <w:gridSpan w:val="4"/>
            <w:vMerge/>
          </w:tcPr>
          <w:p w:rsidR="00CC0BC3" w:rsidRPr="00AC76DC" w:rsidRDefault="00CC0BC3" w:rsidP="00CC0BC3">
            <w:pPr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C0BC3" w:rsidRPr="00B93405" w:rsidRDefault="00CC0BC3" w:rsidP="00CC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  <w:lang w:val="uk-UA"/>
              </w:rPr>
              <w:t>лекції</w:t>
            </w:r>
          </w:p>
        </w:tc>
        <w:tc>
          <w:tcPr>
            <w:tcW w:w="1559" w:type="dxa"/>
            <w:gridSpan w:val="3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2092" w:type="dxa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самост</w:t>
            </w:r>
            <w:proofErr w:type="spellEnd"/>
            <w:r>
              <w:rPr>
                <w:lang w:val="uk-UA"/>
              </w:rPr>
              <w:t>.</w:t>
            </w:r>
            <w:r w:rsidR="006C667E"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rPr>
                <w:lang w:val="uk-UA"/>
              </w:rPr>
              <w:t>роб.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EA23A9" w:rsidRDefault="00CC0BC3" w:rsidP="00EA23A9">
            <w:pPr>
              <w:rPr>
                <w:lang w:val="uk-UA"/>
              </w:rPr>
            </w:pPr>
            <w:r w:rsidRPr="00EB289E">
              <w:rPr>
                <w:b/>
              </w:rPr>
              <w:t>Тема 1</w:t>
            </w:r>
            <w:r w:rsidR="0044679A">
              <w:rPr>
                <w:b/>
                <w:lang w:val="uk-UA"/>
              </w:rPr>
              <w:t>.</w:t>
            </w:r>
            <w:r>
              <w:t xml:space="preserve"> </w:t>
            </w:r>
            <w:r w:rsidR="00EA23A9">
              <w:t xml:space="preserve"> </w:t>
            </w:r>
            <w:proofErr w:type="spellStart"/>
            <w:r w:rsidR="00EA23A9">
              <w:t>Сутність</w:t>
            </w:r>
            <w:proofErr w:type="spellEnd"/>
            <w:r w:rsidR="00EA23A9">
              <w:t xml:space="preserve">, предмет та метод </w:t>
            </w:r>
            <w:proofErr w:type="spellStart"/>
            <w:r w:rsidR="00EA23A9">
              <w:t>науков</w:t>
            </w:r>
            <w:r w:rsidR="00EA23A9">
              <w:rPr>
                <w:lang w:val="uk-UA"/>
              </w:rPr>
              <w:t>ої</w:t>
            </w:r>
            <w:proofErr w:type="spellEnd"/>
            <w:r w:rsidR="00EA23A9">
              <w:rPr>
                <w:lang w:val="uk-UA"/>
              </w:rPr>
              <w:t xml:space="preserve"> журналістики.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FF5146" w:rsidRDefault="00CC0BC3" w:rsidP="0044679A">
            <w:pPr>
              <w:jc w:val="both"/>
              <w:rPr>
                <w:lang w:val="uk-UA"/>
              </w:rPr>
            </w:pPr>
            <w:r w:rsidRPr="00EB289E">
              <w:rPr>
                <w:b/>
              </w:rPr>
              <w:t>Тема 2.</w:t>
            </w:r>
            <w:r>
              <w:rPr>
                <w:lang w:val="uk-UA"/>
              </w:rPr>
              <w:t xml:space="preserve"> </w:t>
            </w:r>
            <w:proofErr w:type="spellStart"/>
            <w:r w:rsidR="00EA23A9">
              <w:t>Загальна</w:t>
            </w:r>
            <w:proofErr w:type="spellEnd"/>
            <w:r w:rsidR="00EA23A9">
              <w:t xml:space="preserve"> і </w:t>
            </w:r>
            <w:proofErr w:type="spellStart"/>
            <w:r w:rsidR="00EA23A9">
              <w:t>часткова</w:t>
            </w:r>
            <w:proofErr w:type="spellEnd"/>
            <w:r w:rsidR="00EA23A9">
              <w:t xml:space="preserve"> </w:t>
            </w:r>
            <w:proofErr w:type="spellStart"/>
            <w:r w:rsidR="00EA23A9">
              <w:t>методологія</w:t>
            </w:r>
            <w:proofErr w:type="spellEnd"/>
            <w:r w:rsidR="00EA23A9">
              <w:t xml:space="preserve"> науки. </w:t>
            </w:r>
            <w:proofErr w:type="spellStart"/>
            <w:r w:rsidR="00EA23A9">
              <w:t>Методи</w:t>
            </w:r>
            <w:proofErr w:type="spellEnd"/>
            <w:r w:rsidR="00EA23A9">
              <w:t xml:space="preserve"> та </w:t>
            </w:r>
            <w:proofErr w:type="spellStart"/>
            <w:r w:rsidR="00EA23A9">
              <w:t>техніка</w:t>
            </w:r>
            <w:proofErr w:type="spellEnd"/>
            <w:r w:rsidR="00EA23A9">
              <w:t xml:space="preserve"> </w:t>
            </w:r>
            <w:proofErr w:type="spellStart"/>
            <w:r w:rsidR="00EA23A9">
              <w:t>наукових</w:t>
            </w:r>
            <w:proofErr w:type="spellEnd"/>
            <w:r w:rsidR="00EA23A9">
              <w:t xml:space="preserve"> </w:t>
            </w:r>
            <w:proofErr w:type="spellStart"/>
            <w:r w:rsidR="00EA23A9">
              <w:t>досліджень</w:t>
            </w:r>
            <w:proofErr w:type="spellEnd"/>
            <w:r w:rsidR="00EA23A9">
              <w:t xml:space="preserve">, </w:t>
            </w:r>
            <w:proofErr w:type="spellStart"/>
            <w:r w:rsidR="00EA23A9">
              <w:t>їх</w:t>
            </w:r>
            <w:proofErr w:type="spellEnd"/>
            <w:r w:rsidR="00EA23A9">
              <w:t xml:space="preserve"> </w:t>
            </w:r>
            <w:proofErr w:type="spellStart"/>
            <w:r w:rsidR="00EA23A9">
              <w:t>класифікація</w:t>
            </w:r>
            <w:proofErr w:type="spellEnd"/>
            <w:r w:rsidR="00EA23A9"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rPr>
          <w:trHeight w:val="651"/>
        </w:trPr>
        <w:tc>
          <w:tcPr>
            <w:tcW w:w="4076" w:type="dxa"/>
            <w:gridSpan w:val="4"/>
          </w:tcPr>
          <w:p w:rsidR="00CC0BC3" w:rsidRPr="00A01283" w:rsidRDefault="00CC0BC3" w:rsidP="00CC0BC3">
            <w:pPr>
              <w:rPr>
                <w:lang w:val="uk-UA"/>
              </w:rPr>
            </w:pPr>
            <w:r w:rsidRPr="009A10C6">
              <w:t>Т</w:t>
            </w:r>
            <w:r w:rsidRPr="00EB289E">
              <w:rPr>
                <w:b/>
              </w:rPr>
              <w:t>ема</w:t>
            </w:r>
            <w:r w:rsidRPr="00EB289E">
              <w:rPr>
                <w:b/>
                <w:lang w:val="uk-UA"/>
              </w:rPr>
              <w:t xml:space="preserve"> </w:t>
            </w:r>
            <w:r w:rsidRPr="00EB289E">
              <w:rPr>
                <w:b/>
              </w:rPr>
              <w:t xml:space="preserve">3. </w:t>
            </w:r>
            <w:proofErr w:type="spellStart"/>
            <w:r w:rsidR="00A178CC">
              <w:t>Об’єкт</w:t>
            </w:r>
            <w:proofErr w:type="spellEnd"/>
            <w:r w:rsidR="00A178CC">
              <w:t xml:space="preserve">, предмет </w:t>
            </w:r>
            <w:proofErr w:type="spellStart"/>
            <w:r w:rsidR="00A178CC">
              <w:t>наукового</w:t>
            </w:r>
            <w:proofErr w:type="spellEnd"/>
            <w:r w:rsidR="00A178CC">
              <w:t xml:space="preserve"> </w:t>
            </w:r>
            <w:proofErr w:type="spellStart"/>
            <w:r w:rsidR="00A178CC">
              <w:t>дослідження</w:t>
            </w:r>
            <w:proofErr w:type="spellEnd"/>
            <w:r w:rsidR="00A178CC">
              <w:t xml:space="preserve">. </w:t>
            </w:r>
            <w:proofErr w:type="spellStart"/>
            <w:r w:rsidR="00A178CC">
              <w:t>Науково-дослідницька</w:t>
            </w:r>
            <w:proofErr w:type="spellEnd"/>
            <w:r w:rsidR="00A178CC">
              <w:t xml:space="preserve"> </w:t>
            </w:r>
            <w:proofErr w:type="spellStart"/>
            <w:r w:rsidR="00A178CC">
              <w:t>діяльність</w:t>
            </w:r>
            <w:proofErr w:type="spellEnd"/>
            <w:r w:rsidR="00A178CC">
              <w:t xml:space="preserve"> </w:t>
            </w:r>
            <w:proofErr w:type="spellStart"/>
            <w:r w:rsidR="00A178CC">
              <w:t>студентів</w:t>
            </w:r>
            <w:proofErr w:type="spellEnd"/>
            <w:r w:rsidR="00A178CC">
              <w:t xml:space="preserve">, </w:t>
            </w:r>
            <w:proofErr w:type="spellStart"/>
            <w:r w:rsidR="00A178CC">
              <w:t>напрями</w:t>
            </w:r>
            <w:proofErr w:type="spellEnd"/>
            <w:r w:rsidR="00A178CC">
              <w:t xml:space="preserve"> </w:t>
            </w:r>
            <w:proofErr w:type="spellStart"/>
            <w:r w:rsidR="00A178CC">
              <w:t>роботи</w:t>
            </w:r>
            <w:proofErr w:type="spellEnd"/>
            <w:r w:rsidR="00A178CC">
              <w:t xml:space="preserve"> та </w:t>
            </w:r>
            <w:proofErr w:type="spellStart"/>
            <w:r w:rsidR="00A178CC">
              <w:t>організаційна</w:t>
            </w:r>
            <w:proofErr w:type="spellEnd"/>
            <w:r w:rsidR="00A178CC">
              <w:t xml:space="preserve"> структура.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A01283" w:rsidRDefault="00CC0BC3" w:rsidP="00D06619">
            <w:pPr>
              <w:tabs>
                <w:tab w:val="left" w:pos="284"/>
                <w:tab w:val="left" w:pos="567"/>
              </w:tabs>
              <w:ind w:hanging="67"/>
              <w:jc w:val="both"/>
              <w:rPr>
                <w:bCs/>
                <w:color w:val="000000"/>
                <w:szCs w:val="28"/>
                <w:lang w:val="uk-UA"/>
              </w:rPr>
            </w:pPr>
            <w:r w:rsidRPr="00EB289E">
              <w:rPr>
                <w:b/>
              </w:rPr>
              <w:t>Тема 4</w:t>
            </w:r>
            <w:r w:rsidRPr="00EB289E">
              <w:t xml:space="preserve">. </w:t>
            </w:r>
            <w:proofErr w:type="spellStart"/>
            <w:r w:rsidR="00A178CC">
              <w:t>Логіка</w:t>
            </w:r>
            <w:proofErr w:type="spellEnd"/>
            <w:r w:rsidR="00A178CC">
              <w:t xml:space="preserve">, </w:t>
            </w:r>
            <w:proofErr w:type="spellStart"/>
            <w:r w:rsidR="00A178CC">
              <w:t>стадії</w:t>
            </w:r>
            <w:proofErr w:type="spellEnd"/>
            <w:r w:rsidR="00A178CC">
              <w:t xml:space="preserve"> та </w:t>
            </w:r>
            <w:proofErr w:type="spellStart"/>
            <w:r w:rsidR="00A178CC">
              <w:t>етапи</w:t>
            </w:r>
            <w:proofErr w:type="spellEnd"/>
            <w:r w:rsidR="00A178CC">
              <w:t xml:space="preserve"> </w:t>
            </w:r>
            <w:proofErr w:type="spellStart"/>
            <w:r w:rsidR="00A178CC">
              <w:t>наукового</w:t>
            </w:r>
            <w:proofErr w:type="spellEnd"/>
            <w:r w:rsidR="00A178CC">
              <w:t xml:space="preserve"> </w:t>
            </w:r>
            <w:proofErr w:type="spellStart"/>
            <w:r w:rsidR="00A178CC">
              <w:t>дослідження</w:t>
            </w:r>
            <w:proofErr w:type="spellEnd"/>
            <w:r w:rsidR="00A178CC">
              <w:t xml:space="preserve">. </w:t>
            </w:r>
            <w:proofErr w:type="spellStart"/>
            <w:r w:rsidR="00A178CC">
              <w:t>Стадії</w:t>
            </w:r>
            <w:proofErr w:type="spellEnd"/>
            <w:r w:rsidR="00A178CC">
              <w:t xml:space="preserve"> та </w:t>
            </w:r>
            <w:proofErr w:type="spellStart"/>
            <w:r w:rsidR="00A178CC">
              <w:t>етапи</w:t>
            </w:r>
            <w:proofErr w:type="spellEnd"/>
            <w:r w:rsidR="00A178CC">
              <w:t xml:space="preserve"> </w:t>
            </w:r>
            <w:proofErr w:type="spellStart"/>
            <w:r w:rsidR="00A178CC">
              <w:t>дослідницького</w:t>
            </w:r>
            <w:proofErr w:type="spellEnd"/>
            <w:r w:rsidR="00A178CC">
              <w:t xml:space="preserve"> </w:t>
            </w:r>
            <w:proofErr w:type="spellStart"/>
            <w:r w:rsidR="00A178CC">
              <w:t>процесу</w:t>
            </w:r>
            <w:proofErr w:type="spellEnd"/>
            <w:r w:rsidR="00A178CC">
              <w:t xml:space="preserve">. </w:t>
            </w:r>
            <w:proofErr w:type="spellStart"/>
            <w:r w:rsidR="00A178CC">
              <w:t>Організація</w:t>
            </w:r>
            <w:proofErr w:type="spellEnd"/>
            <w:r w:rsidR="00A178CC">
              <w:t xml:space="preserve"> та </w:t>
            </w:r>
            <w:proofErr w:type="spellStart"/>
            <w:r w:rsidR="00A178CC">
              <w:t>планування</w:t>
            </w:r>
            <w:proofErr w:type="spellEnd"/>
            <w:r w:rsidR="00A178CC">
              <w:t xml:space="preserve"> </w:t>
            </w:r>
            <w:proofErr w:type="spellStart"/>
            <w:r w:rsidR="00A178CC">
              <w:t>наукового</w:t>
            </w:r>
            <w:proofErr w:type="spellEnd"/>
            <w:r w:rsidR="00A178CC">
              <w:t xml:space="preserve"> </w:t>
            </w:r>
            <w:proofErr w:type="spellStart"/>
            <w:r w:rsidR="00A178CC">
              <w:t>дослідження</w:t>
            </w:r>
            <w:proofErr w:type="spellEnd"/>
            <w:r w:rsidR="00A178CC"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9C6E7A" w:rsidRDefault="00CC0BC3" w:rsidP="00A178CC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89E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  <w:r w:rsidRPr="00E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8CC" w:rsidRPr="00A178CC">
              <w:rPr>
                <w:rFonts w:ascii="Times New Roman" w:hAnsi="Times New Roman" w:cs="Times New Roman"/>
                <w:sz w:val="24"/>
                <w:szCs w:val="24"/>
              </w:rPr>
              <w:t>Роль інформації в проведенні наукових досліджень. Види та галузі інформації. Пошук вторинної документальної інформації з теми дослідження, бібліографічні видання. Отримання і аналіз первинної інформації. Інформація в інформаційно-пошукових системах бібліотек та установах науково</w:t>
            </w:r>
            <w:r w:rsidR="00A178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78CC" w:rsidRPr="00A178CC">
              <w:rPr>
                <w:rFonts w:ascii="Times New Roman" w:hAnsi="Times New Roman" w:cs="Times New Roman"/>
                <w:sz w:val="24"/>
                <w:szCs w:val="24"/>
              </w:rPr>
              <w:t>технічної інформації.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EB289E" w:rsidRDefault="00CC0BC3" w:rsidP="00A178CC">
            <w:pPr>
              <w:jc w:val="both"/>
              <w:rPr>
                <w:bCs/>
                <w:lang w:val="uk-UA"/>
              </w:rPr>
            </w:pPr>
            <w:r w:rsidRPr="00EB289E">
              <w:rPr>
                <w:b/>
                <w:lang w:val="uk-UA"/>
              </w:rPr>
              <w:t>Тема 6</w:t>
            </w:r>
            <w:r w:rsidRPr="00EB289E">
              <w:rPr>
                <w:lang w:val="uk-UA"/>
              </w:rPr>
              <w:t xml:space="preserve">. </w:t>
            </w:r>
            <w:proofErr w:type="spellStart"/>
            <w:r>
              <w:rPr>
                <w:bCs/>
                <w:color w:val="000000"/>
                <w:szCs w:val="28"/>
              </w:rPr>
              <w:t>Законодавчі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Cs w:val="28"/>
              </w:rPr>
              <w:t>аспекти</w:t>
            </w:r>
            <w:proofErr w:type="spellEnd"/>
            <w:r>
              <w:rPr>
                <w:bCs/>
                <w:color w:val="000000"/>
                <w:szCs w:val="28"/>
              </w:rPr>
              <w:t xml:space="preserve"> </w:t>
            </w:r>
            <w:r w:rsidR="00A178CC">
              <w:rPr>
                <w:bCs/>
                <w:color w:val="000000"/>
                <w:szCs w:val="28"/>
                <w:lang w:val="uk-UA"/>
              </w:rPr>
              <w:t xml:space="preserve">наукової </w:t>
            </w:r>
            <w:r>
              <w:rPr>
                <w:bCs/>
                <w:color w:val="000000"/>
                <w:szCs w:val="28"/>
              </w:rPr>
              <w:t>реклам</w:t>
            </w:r>
            <w:r>
              <w:rPr>
                <w:bCs/>
                <w:color w:val="000000"/>
                <w:szCs w:val="28"/>
                <w:lang w:val="uk-UA"/>
              </w:rPr>
              <w:t>и</w:t>
            </w:r>
            <w:r w:rsidRPr="000B3571">
              <w:rPr>
                <w:bCs/>
                <w:color w:val="000000"/>
                <w:szCs w:val="28"/>
              </w:rPr>
              <w:t>.</w:t>
            </w:r>
            <w:r w:rsidR="00A178CC">
              <w:t xml:space="preserve"> </w:t>
            </w:r>
            <w:proofErr w:type="spellStart"/>
            <w:r w:rsidR="00A178CC">
              <w:t>Наукова</w:t>
            </w:r>
            <w:proofErr w:type="spellEnd"/>
            <w:r w:rsidR="00A178CC">
              <w:t xml:space="preserve"> </w:t>
            </w:r>
            <w:proofErr w:type="spellStart"/>
            <w:r w:rsidR="00A178CC">
              <w:t>монографія</w:t>
            </w:r>
            <w:proofErr w:type="spellEnd"/>
            <w:r w:rsidR="00A178CC">
              <w:t xml:space="preserve">, </w:t>
            </w:r>
            <w:proofErr w:type="spellStart"/>
            <w:r w:rsidR="00A178CC">
              <w:t>наукова</w:t>
            </w:r>
            <w:proofErr w:type="spellEnd"/>
            <w:r w:rsidR="00A178CC">
              <w:t xml:space="preserve"> </w:t>
            </w:r>
            <w:proofErr w:type="spellStart"/>
            <w:r w:rsidR="00A178CC">
              <w:t>стаття</w:t>
            </w:r>
            <w:proofErr w:type="spellEnd"/>
            <w:r w:rsidR="00A178CC">
              <w:t xml:space="preserve">, </w:t>
            </w:r>
            <w:proofErr w:type="spellStart"/>
            <w:r w:rsidR="00A178CC">
              <w:t>тези</w:t>
            </w:r>
            <w:proofErr w:type="spellEnd"/>
            <w:r w:rsidR="00A178CC">
              <w:t xml:space="preserve"> </w:t>
            </w:r>
            <w:proofErr w:type="spellStart"/>
            <w:r w:rsidR="00A178CC">
              <w:t>наукової</w:t>
            </w:r>
            <w:proofErr w:type="spellEnd"/>
            <w:r w:rsidR="00A178CC">
              <w:t xml:space="preserve"> </w:t>
            </w:r>
            <w:proofErr w:type="spellStart"/>
            <w:r w:rsidR="00A178CC">
              <w:t>доповіді</w:t>
            </w:r>
            <w:proofErr w:type="spellEnd"/>
            <w:r w:rsidR="00A178CC">
              <w:t xml:space="preserve">. Реферат. </w:t>
            </w:r>
            <w:proofErr w:type="spellStart"/>
            <w:r w:rsidR="00A178CC">
              <w:t>Доповідь</w:t>
            </w:r>
            <w:proofErr w:type="spellEnd"/>
            <w:r w:rsidR="00A178CC">
              <w:t xml:space="preserve">. Методика </w:t>
            </w:r>
            <w:proofErr w:type="spellStart"/>
            <w:r w:rsidR="00A178CC">
              <w:t>написання</w:t>
            </w:r>
            <w:proofErr w:type="spellEnd"/>
            <w:r w:rsidR="00A178CC">
              <w:t xml:space="preserve"> тексту. </w:t>
            </w:r>
            <w:proofErr w:type="spellStart"/>
            <w:r w:rsidR="00A178CC">
              <w:t>Літературна</w:t>
            </w:r>
            <w:proofErr w:type="spellEnd"/>
            <w:r w:rsidR="00A178CC">
              <w:t xml:space="preserve"> </w:t>
            </w:r>
            <w:proofErr w:type="spellStart"/>
            <w:r w:rsidR="00A178CC">
              <w:t>обробка</w:t>
            </w:r>
            <w:proofErr w:type="spellEnd"/>
            <w:r w:rsidR="00A178CC">
              <w:t xml:space="preserve"> </w:t>
            </w:r>
            <w:proofErr w:type="spellStart"/>
            <w:r w:rsidR="00A178CC">
              <w:t>наукового</w:t>
            </w:r>
            <w:proofErr w:type="spellEnd"/>
            <w:r w:rsidR="00A178CC">
              <w:t xml:space="preserve"> тексту. </w:t>
            </w:r>
            <w:proofErr w:type="spellStart"/>
            <w:r w:rsidR="00A178CC">
              <w:t>Одиниці</w:t>
            </w:r>
            <w:proofErr w:type="spellEnd"/>
            <w:r w:rsidR="00A178CC">
              <w:t xml:space="preserve"> </w:t>
            </w:r>
            <w:proofErr w:type="spellStart"/>
            <w:r w:rsidR="00A178CC">
              <w:t>обчислення</w:t>
            </w:r>
            <w:proofErr w:type="spellEnd"/>
            <w:r w:rsidR="00A178CC">
              <w:t xml:space="preserve"> </w:t>
            </w:r>
            <w:proofErr w:type="spellStart"/>
            <w:r w:rsidR="00A178CC">
              <w:t>обсягу</w:t>
            </w:r>
            <w:proofErr w:type="spellEnd"/>
            <w:r w:rsidR="00A178CC">
              <w:t xml:space="preserve"> </w:t>
            </w:r>
            <w:proofErr w:type="spellStart"/>
            <w:r w:rsidR="00A178CC">
              <w:t>наукової</w:t>
            </w:r>
            <w:proofErr w:type="spellEnd"/>
            <w:r w:rsidR="00A178CC">
              <w:t xml:space="preserve"> </w:t>
            </w:r>
            <w:proofErr w:type="spellStart"/>
            <w:r w:rsidR="00A178CC">
              <w:t>роботи</w:t>
            </w:r>
            <w:proofErr w:type="spellEnd"/>
            <w:r w:rsidR="00A178CC">
              <w:t>.</w:t>
            </w:r>
          </w:p>
        </w:tc>
        <w:tc>
          <w:tcPr>
            <w:tcW w:w="1844" w:type="dxa"/>
            <w:gridSpan w:val="2"/>
          </w:tcPr>
          <w:p w:rsidR="00CC0BC3" w:rsidRPr="00AC76DC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gridSpan w:val="3"/>
          </w:tcPr>
          <w:p w:rsidR="00CC0BC3" w:rsidRPr="00AC68CD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92" w:type="dxa"/>
          </w:tcPr>
          <w:p w:rsidR="00CC0BC3" w:rsidRPr="009509C7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CC0BC3" w:rsidRPr="00C67355" w:rsidTr="00B93405">
        <w:tc>
          <w:tcPr>
            <w:tcW w:w="4076" w:type="dxa"/>
            <w:gridSpan w:val="4"/>
          </w:tcPr>
          <w:p w:rsidR="00CC0BC3" w:rsidRPr="00EB289E" w:rsidRDefault="00CC0BC3" w:rsidP="00CC0BC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</w:t>
            </w:r>
          </w:p>
        </w:tc>
        <w:tc>
          <w:tcPr>
            <w:tcW w:w="1844" w:type="dxa"/>
            <w:gridSpan w:val="2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59" w:type="dxa"/>
            <w:gridSpan w:val="3"/>
          </w:tcPr>
          <w:p w:rsidR="00CC0BC3" w:rsidRDefault="00CC0BC3" w:rsidP="00CC0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92" w:type="dxa"/>
          </w:tcPr>
          <w:p w:rsidR="00CC0BC3" w:rsidRDefault="00CC0BC3" w:rsidP="00CC0BC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CC0BC3" w:rsidRPr="00C67355" w:rsidTr="00102F6A">
        <w:tc>
          <w:tcPr>
            <w:tcW w:w="9571" w:type="dxa"/>
            <w:gridSpan w:val="10"/>
          </w:tcPr>
          <w:p w:rsidR="00CC0BC3" w:rsidRPr="00151BC4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63" w:type="dxa"/>
            <w:gridSpan w:val="8"/>
          </w:tcPr>
          <w:p w:rsidR="00CC0BC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 - 55 балів.</w:t>
            </w:r>
          </w:p>
          <w:p w:rsidR="00CC0BC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10 балів.</w:t>
            </w:r>
          </w:p>
          <w:p w:rsidR="00CC0BC3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КСР – 5 балів. </w:t>
            </w:r>
          </w:p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Підсумкова письмова робота (залік) – 30 балів.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763" w:type="dxa"/>
            <w:gridSpan w:val="8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 w:rsidRPr="00AB4B7F">
              <w:rPr>
                <w:lang w:val="uk-UA"/>
              </w:rPr>
              <w:t>Письмовий контроль у вигляді модульн</w:t>
            </w:r>
            <w:r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контрольн</w:t>
            </w:r>
            <w:r>
              <w:rPr>
                <w:lang w:val="uk-UA"/>
              </w:rPr>
              <w:t>ої</w:t>
            </w:r>
            <w:r w:rsidRPr="00AB4B7F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о</w:t>
            </w:r>
            <w:r w:rsidRPr="00AB4B7F">
              <w:rPr>
                <w:lang w:val="uk-UA"/>
              </w:rPr>
              <w:t>т</w:t>
            </w:r>
            <w:r>
              <w:rPr>
                <w:lang w:val="uk-UA"/>
              </w:rPr>
              <w:t>и</w:t>
            </w:r>
            <w:r w:rsidRPr="00AB4B7F">
              <w:rPr>
                <w:lang w:val="uk-UA"/>
              </w:rPr>
              <w:t>, виконання індивідуальних завдань, поточного тестування.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63" w:type="dxa"/>
            <w:gridSpan w:val="8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Робота на практичному занятті оцінюється за 5-бальною шкалою в залежності від повноти відповіді </w:t>
            </w:r>
            <w:r>
              <w:rPr>
                <w:lang w:val="uk-UA"/>
              </w:rPr>
              <w:lastRenderedPageBreak/>
              <w:t>студента.</w:t>
            </w:r>
          </w:p>
        </w:tc>
      </w:tr>
      <w:tr w:rsidR="00CC0BC3" w:rsidRPr="00C67355" w:rsidTr="008A338C">
        <w:tc>
          <w:tcPr>
            <w:tcW w:w="3808" w:type="dxa"/>
            <w:gridSpan w:val="2"/>
          </w:tcPr>
          <w:p w:rsidR="00CC0BC3" w:rsidRPr="00151BC4" w:rsidRDefault="00CC0BC3" w:rsidP="00CC0B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763" w:type="dxa"/>
            <w:gridSpan w:val="8"/>
          </w:tcPr>
          <w:p w:rsidR="00CC0BC3" w:rsidRPr="00C67355" w:rsidRDefault="00CC0BC3" w:rsidP="00CC0B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отримання допуску до підсумкового контролю студенту необхідно отримати мінімум 25 балів за семінарські заняття чи завдання самостійної роботи. </w:t>
            </w:r>
          </w:p>
        </w:tc>
      </w:tr>
      <w:tr w:rsidR="00CC0BC3" w:rsidRPr="00C67355" w:rsidTr="006E109E">
        <w:tc>
          <w:tcPr>
            <w:tcW w:w="9571" w:type="dxa"/>
            <w:gridSpan w:val="10"/>
          </w:tcPr>
          <w:p w:rsidR="00CC0BC3" w:rsidRPr="00483A45" w:rsidRDefault="00CC0BC3" w:rsidP="00CC0B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CC0BC3" w:rsidRPr="00C67355" w:rsidTr="007205A6">
        <w:tc>
          <w:tcPr>
            <w:tcW w:w="9571" w:type="dxa"/>
            <w:gridSpan w:val="10"/>
          </w:tcPr>
          <w:p w:rsidR="00CC0BC3" w:rsidRPr="00483A45" w:rsidRDefault="00CC0BC3" w:rsidP="00CC0BC3">
            <w:pPr>
              <w:jc w:val="both"/>
              <w:rPr>
                <w:lang w:val="uk-UA"/>
              </w:rPr>
            </w:pPr>
            <w:proofErr w:type="spellStart"/>
            <w:r w:rsidRPr="0038311E">
              <w:t>Політика</w:t>
            </w:r>
            <w:proofErr w:type="spellEnd"/>
            <w:r w:rsidRPr="0038311E">
              <w:t xml:space="preserve"> курсу</w:t>
            </w:r>
            <w:r>
              <w:t xml:space="preserve"> </w:t>
            </w:r>
            <w:proofErr w:type="spellStart"/>
            <w:r>
              <w:t>базується</w:t>
            </w:r>
            <w:proofErr w:type="spellEnd"/>
            <w:r>
              <w:t xml:space="preserve"> на </w:t>
            </w:r>
            <w:proofErr w:type="spellStart"/>
            <w:r>
              <w:t>гуманістичній</w:t>
            </w:r>
            <w:proofErr w:type="spellEnd"/>
            <w:r>
              <w:t xml:space="preserve">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парадигмі</w:t>
            </w:r>
            <w:proofErr w:type="spellEnd"/>
            <w:r>
              <w:t xml:space="preserve">, суть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полягає</w:t>
            </w:r>
            <w:proofErr w:type="spellEnd"/>
            <w:r>
              <w:t xml:space="preserve"> у </w:t>
            </w:r>
            <w:proofErr w:type="spellStart"/>
            <w:r>
              <w:t>повазі</w:t>
            </w:r>
            <w:proofErr w:type="spellEnd"/>
            <w:r>
              <w:t xml:space="preserve"> до </w:t>
            </w:r>
            <w:proofErr w:type="spellStart"/>
            <w:r>
              <w:t>особистості</w:t>
            </w:r>
            <w:proofErr w:type="spellEnd"/>
            <w:r>
              <w:t xml:space="preserve"> студента, у </w:t>
            </w:r>
            <w:proofErr w:type="spellStart"/>
            <w:r>
              <w:t>праві</w:t>
            </w:r>
            <w:proofErr w:type="spellEnd"/>
            <w:r>
              <w:t xml:space="preserve"> й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майбутнього</w:t>
            </w:r>
            <w:proofErr w:type="spellEnd"/>
            <w:r>
              <w:t xml:space="preserve"> </w:t>
            </w:r>
            <w:proofErr w:type="spellStart"/>
            <w:r>
              <w:t>фахівця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спосіб</w:t>
            </w:r>
            <w:proofErr w:type="spellEnd"/>
            <w:r>
              <w:t xml:space="preserve">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нові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прийоми</w:t>
            </w:r>
            <w:proofErr w:type="spellEnd"/>
            <w:r>
              <w:t xml:space="preserve"> і </w:t>
            </w:r>
            <w:proofErr w:type="spellStart"/>
            <w:r>
              <w:t>засоби</w:t>
            </w:r>
            <w:proofErr w:type="spellEnd"/>
            <w:r>
              <w:t xml:space="preserve"> </w:t>
            </w:r>
            <w:proofErr w:type="spellStart"/>
            <w:r>
              <w:t>педагогічної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навчанні</w:t>
            </w:r>
            <w:proofErr w:type="spellEnd"/>
            <w:r>
              <w:t xml:space="preserve"> у </w:t>
            </w:r>
            <w:proofErr w:type="spellStart"/>
            <w:r>
              <w:t>співробітництві</w:t>
            </w:r>
            <w:proofErr w:type="spellEnd"/>
            <w:r>
              <w:t xml:space="preserve">, </w:t>
            </w:r>
            <w:proofErr w:type="spellStart"/>
            <w:r>
              <w:t>тобто</w:t>
            </w:r>
            <w:proofErr w:type="spellEnd"/>
            <w:r>
              <w:t xml:space="preserve"> </w:t>
            </w:r>
            <w:proofErr w:type="spellStart"/>
            <w:r>
              <w:t>спільній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; на </w:t>
            </w:r>
            <w:proofErr w:type="spellStart"/>
            <w:r>
              <w:t>плюралізмі</w:t>
            </w:r>
            <w:proofErr w:type="spellEnd"/>
            <w:r>
              <w:t xml:space="preserve"> як </w:t>
            </w:r>
            <w:proofErr w:type="spellStart"/>
            <w:r>
              <w:t>важливій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інтелектуальних</w:t>
            </w:r>
            <w:proofErr w:type="spellEnd"/>
            <w:r>
              <w:t xml:space="preserve"> </w:t>
            </w:r>
            <w:proofErr w:type="spellStart"/>
            <w:r>
              <w:t>здібностей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розвиткові</w:t>
            </w:r>
            <w:proofErr w:type="spellEnd"/>
            <w:r>
              <w:t xml:space="preserve"> </w:t>
            </w:r>
            <w:proofErr w:type="spellStart"/>
            <w:r>
              <w:t>їхнього</w:t>
            </w:r>
            <w:proofErr w:type="spellEnd"/>
            <w:r>
              <w:t xml:space="preserve"> критичного </w:t>
            </w:r>
            <w:proofErr w:type="spellStart"/>
            <w:r>
              <w:t>мислення</w:t>
            </w:r>
            <w:proofErr w:type="spellEnd"/>
            <w:r>
              <w:t>. Будь-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 не </w:t>
            </w:r>
            <w:proofErr w:type="spellStart"/>
            <w:r>
              <w:t>толеруються</w:t>
            </w:r>
            <w:proofErr w:type="spellEnd"/>
            <w:r>
              <w:t>.</w:t>
            </w:r>
          </w:p>
        </w:tc>
      </w:tr>
      <w:tr w:rsidR="00CC0BC3" w:rsidRPr="00C67355" w:rsidTr="005C7D7E">
        <w:tc>
          <w:tcPr>
            <w:tcW w:w="9571" w:type="dxa"/>
            <w:gridSpan w:val="10"/>
          </w:tcPr>
          <w:p w:rsidR="00CC0BC3" w:rsidRPr="00151BC4" w:rsidRDefault="00CC0BC3" w:rsidP="00CC0B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CC0BC3" w:rsidRPr="00BC1018" w:rsidTr="006B6FC5">
        <w:tc>
          <w:tcPr>
            <w:tcW w:w="9571" w:type="dxa"/>
            <w:gridSpan w:val="10"/>
          </w:tcPr>
          <w:p w:rsidR="00CC0BC3" w:rsidRPr="009C6E7A" w:rsidRDefault="00CC0BC3" w:rsidP="00CC0BC3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9C6E7A">
              <w:rPr>
                <w:b/>
                <w:i/>
                <w:lang w:val="uk-UA"/>
              </w:rPr>
              <w:t>Базова</w:t>
            </w:r>
          </w:p>
          <w:p w:rsidR="00CC0BC3" w:rsidRPr="009C6E7A" w:rsidRDefault="00CC0BC3" w:rsidP="00CC0BC3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44679A" w:rsidRDefault="00CC0BC3" w:rsidP="00CC0BC3">
            <w:pPr>
              <w:tabs>
                <w:tab w:val="left" w:pos="309"/>
              </w:tabs>
              <w:jc w:val="both"/>
            </w:pPr>
            <w:r w:rsidRPr="009C6E7A">
              <w:rPr>
                <w:lang w:val="uk-UA"/>
              </w:rPr>
              <w:t>1.</w:t>
            </w:r>
            <w:r w:rsidRPr="009C6E7A">
              <w:rPr>
                <w:lang w:val="uk-UA"/>
              </w:rPr>
              <w:tab/>
            </w:r>
            <w:r w:rsidR="0044679A">
              <w:t xml:space="preserve">. Карпенко </w:t>
            </w:r>
            <w:proofErr w:type="spellStart"/>
            <w:r w:rsidR="0044679A">
              <w:t>Віталій</w:t>
            </w:r>
            <w:proofErr w:type="spellEnd"/>
            <w:r w:rsidR="0044679A">
              <w:t xml:space="preserve">. </w:t>
            </w:r>
            <w:proofErr w:type="spellStart"/>
            <w:r w:rsidR="0044679A">
              <w:t>Основи</w:t>
            </w:r>
            <w:proofErr w:type="spellEnd"/>
            <w:r w:rsidR="0044679A">
              <w:t xml:space="preserve"> </w:t>
            </w:r>
            <w:proofErr w:type="spellStart"/>
            <w:r w:rsidR="0044679A">
              <w:t>професіональної</w:t>
            </w:r>
            <w:proofErr w:type="spellEnd"/>
            <w:r w:rsidR="0044679A">
              <w:t xml:space="preserve"> </w:t>
            </w:r>
            <w:proofErr w:type="spellStart"/>
            <w:r w:rsidR="0044679A">
              <w:t>комунікації</w:t>
            </w:r>
            <w:proofErr w:type="spellEnd"/>
            <w:r w:rsidR="0044679A">
              <w:t xml:space="preserve">. – К., 2002.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2. Гриценко О., Шкляр В.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 xml:space="preserve"> </w:t>
            </w:r>
            <w:proofErr w:type="spellStart"/>
            <w:r>
              <w:t>міжнародної</w:t>
            </w:r>
            <w:proofErr w:type="spellEnd"/>
            <w:r>
              <w:t xml:space="preserve"> </w:t>
            </w:r>
            <w:proofErr w:type="spellStart"/>
            <w:r>
              <w:t>журналістики</w:t>
            </w:r>
            <w:proofErr w:type="spellEnd"/>
            <w:r>
              <w:t xml:space="preserve">. – К., 2002.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3. Москаленко А. З., </w:t>
            </w:r>
            <w:proofErr w:type="spellStart"/>
            <w:r>
              <w:t>Губерський</w:t>
            </w:r>
            <w:proofErr w:type="spellEnd"/>
            <w:r>
              <w:t xml:space="preserve"> Л. В., </w:t>
            </w:r>
            <w:proofErr w:type="spellStart"/>
            <w:r>
              <w:t>Іванов</w:t>
            </w:r>
            <w:proofErr w:type="spellEnd"/>
            <w:r>
              <w:t xml:space="preserve"> В. Ф. </w:t>
            </w:r>
            <w:proofErr w:type="spellStart"/>
            <w:r>
              <w:t>Масова</w:t>
            </w:r>
            <w:proofErr w:type="spellEnd"/>
            <w:r>
              <w:t xml:space="preserve"> </w:t>
            </w:r>
            <w:proofErr w:type="spellStart"/>
            <w:r>
              <w:t>комунікація</w:t>
            </w:r>
            <w:proofErr w:type="spellEnd"/>
            <w:r>
              <w:t xml:space="preserve">. – К., 1997.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4. Подолян М. П. </w:t>
            </w:r>
            <w:proofErr w:type="spellStart"/>
            <w:r>
              <w:t>Першооснови</w:t>
            </w:r>
            <w:proofErr w:type="spellEnd"/>
            <w:r>
              <w:t xml:space="preserve"> </w:t>
            </w:r>
            <w:proofErr w:type="spellStart"/>
            <w:r>
              <w:t>журналістської</w:t>
            </w:r>
            <w:proofErr w:type="spellEnd"/>
            <w:r>
              <w:t xml:space="preserve"> </w:t>
            </w:r>
            <w:proofErr w:type="spellStart"/>
            <w:r>
              <w:t>творчості</w:t>
            </w:r>
            <w:proofErr w:type="spellEnd"/>
            <w:r>
              <w:t xml:space="preserve">. – К., 1997.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Різун</w:t>
            </w:r>
            <w:proofErr w:type="spellEnd"/>
            <w:r>
              <w:t xml:space="preserve"> В. В. </w:t>
            </w:r>
            <w:proofErr w:type="spellStart"/>
            <w:r>
              <w:t>Загальна</w:t>
            </w:r>
            <w:proofErr w:type="spellEnd"/>
            <w:r>
              <w:t xml:space="preserve"> характеристика </w:t>
            </w:r>
            <w:proofErr w:type="spellStart"/>
            <w:r>
              <w:t>масово</w:t>
            </w:r>
            <w:proofErr w:type="spellEnd"/>
            <w:r>
              <w:t xml:space="preserve"> –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– К., 2000.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6. </w:t>
            </w:r>
            <w:proofErr w:type="spellStart"/>
            <w:r>
              <w:t>Почепцов</w:t>
            </w:r>
            <w:proofErr w:type="spellEnd"/>
            <w:r>
              <w:t xml:space="preserve"> </w:t>
            </w:r>
            <w:proofErr w:type="spellStart"/>
            <w:r>
              <w:t>Георгій</w:t>
            </w:r>
            <w:proofErr w:type="spellEnd"/>
            <w:r>
              <w:t xml:space="preserve">. </w:t>
            </w:r>
            <w:proofErr w:type="spellStart"/>
            <w:r>
              <w:t>Теорія</w:t>
            </w:r>
            <w:proofErr w:type="spellEnd"/>
            <w:r>
              <w:t xml:space="preserve"> </w:t>
            </w:r>
            <w:proofErr w:type="spellStart"/>
            <w:r>
              <w:t>комунікації</w:t>
            </w:r>
            <w:proofErr w:type="spellEnd"/>
            <w:r>
              <w:t xml:space="preserve">. – К., 1996.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7. </w:t>
            </w:r>
            <w:proofErr w:type="spellStart"/>
            <w:r>
              <w:t>Хмельницький</w:t>
            </w:r>
            <w:proofErr w:type="spellEnd"/>
            <w:r>
              <w:t xml:space="preserve"> О.О. </w:t>
            </w:r>
            <w:proofErr w:type="spellStart"/>
            <w:r>
              <w:t>Інформаційна</w:t>
            </w:r>
            <w:proofErr w:type="spellEnd"/>
            <w:r>
              <w:t xml:space="preserve"> культура: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до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К.:</w:t>
            </w:r>
            <w:r>
              <w:rPr>
                <w:lang w:val="uk-UA"/>
              </w:rPr>
              <w:t xml:space="preserve"> </w:t>
            </w:r>
            <w:r>
              <w:t xml:space="preserve">КНТ, </w:t>
            </w:r>
            <w:proofErr w:type="gramStart"/>
            <w:r>
              <w:t>2007.</w:t>
            </w:r>
            <w:r>
              <w:rPr>
                <w:lang w:val="uk-UA"/>
              </w:rPr>
              <w:t>–</w:t>
            </w:r>
            <w:proofErr w:type="gramEnd"/>
            <w:r>
              <w:t xml:space="preserve"> 193 с.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8. </w:t>
            </w:r>
            <w:proofErr w:type="spellStart"/>
            <w:r>
              <w:t>Хмельницький</w:t>
            </w:r>
            <w:proofErr w:type="spellEnd"/>
            <w:r>
              <w:t xml:space="preserve">, О. О. </w:t>
            </w:r>
            <w:proofErr w:type="spellStart"/>
            <w:r>
              <w:t>Інформаційна</w:t>
            </w:r>
            <w:proofErr w:type="spellEnd"/>
            <w:r>
              <w:t xml:space="preserve"> культура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кадрів</w:t>
            </w:r>
            <w:proofErr w:type="spellEnd"/>
            <w:r>
              <w:t xml:space="preserve"> до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gramStart"/>
            <w:r>
              <w:t>К. :</w:t>
            </w:r>
            <w:proofErr w:type="gramEnd"/>
            <w:r>
              <w:t xml:space="preserve"> КНТ, 2007. – 197 с. http://udpu.o rg.ua/</w:t>
            </w:r>
            <w:proofErr w:type="spellStart"/>
            <w:r>
              <w:t>libraryfiles</w:t>
            </w:r>
            <w:proofErr w:type="spellEnd"/>
            <w:r>
              <w:t xml:space="preserve">/42494 9.pdf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9. </w:t>
            </w:r>
            <w:proofErr w:type="spellStart"/>
            <w:r>
              <w:t>Малишевський</w:t>
            </w:r>
            <w:proofErr w:type="spellEnd"/>
            <w:r>
              <w:t xml:space="preserve"> О.</w:t>
            </w:r>
            <w:r w:rsidR="00A178CC">
              <w:rPr>
                <w:lang w:val="uk-UA"/>
              </w:rPr>
              <w:t xml:space="preserve"> </w:t>
            </w:r>
            <w:r>
              <w:t xml:space="preserve">В. Пропедевтика </w:t>
            </w:r>
            <w:proofErr w:type="spellStart"/>
            <w:r>
              <w:t>інформаційної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основно</w:t>
            </w:r>
            <w:r w:rsidR="00A178CC">
              <w:t>ї</w:t>
            </w:r>
            <w:proofErr w:type="spellEnd"/>
            <w:r w:rsidR="00A178CC">
              <w:t xml:space="preserve"> </w:t>
            </w:r>
            <w:proofErr w:type="spellStart"/>
            <w:r w:rsidR="00A178CC">
              <w:t>школи</w:t>
            </w:r>
            <w:proofErr w:type="spellEnd"/>
            <w:r w:rsidR="00A178CC">
              <w:t xml:space="preserve"> Умань: ПП </w:t>
            </w:r>
            <w:proofErr w:type="spellStart"/>
            <w:r w:rsidR="00A178CC">
              <w:t>Жовтий</w:t>
            </w:r>
            <w:proofErr w:type="spellEnd"/>
            <w:r w:rsidR="00A178CC">
              <w:t>, 2009, –</w:t>
            </w:r>
            <w:r>
              <w:t xml:space="preserve"> 236 с.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10. </w:t>
            </w:r>
            <w:proofErr w:type="spellStart"/>
            <w:r>
              <w:t>Пасмор</w:t>
            </w:r>
            <w:proofErr w:type="spellEnd"/>
            <w:r>
              <w:t xml:space="preserve"> Н.П. </w:t>
            </w:r>
            <w:proofErr w:type="spellStart"/>
            <w:r>
              <w:t>Бібліотечно</w:t>
            </w:r>
            <w:proofErr w:type="spellEnd"/>
            <w:r>
              <w:t xml:space="preserve">-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студента К.: «Кондор», 2006. – 127 с. </w:t>
            </w:r>
          </w:p>
          <w:p w:rsidR="0044679A" w:rsidRDefault="0044679A" w:rsidP="00CC0BC3">
            <w:pPr>
              <w:tabs>
                <w:tab w:val="left" w:pos="309"/>
              </w:tabs>
              <w:jc w:val="both"/>
            </w:pPr>
            <w:r>
              <w:t xml:space="preserve">11. </w:t>
            </w:r>
            <w:proofErr w:type="spellStart"/>
            <w:r>
              <w:t>Пасмор</w:t>
            </w:r>
            <w:proofErr w:type="spellEnd"/>
            <w:r>
              <w:t xml:space="preserve">, Н. П. </w:t>
            </w:r>
            <w:proofErr w:type="spellStart"/>
            <w:r>
              <w:t>Бібліотечно</w:t>
            </w:r>
            <w:proofErr w:type="spellEnd"/>
            <w:r>
              <w:t xml:space="preserve">- </w:t>
            </w:r>
            <w:proofErr w:type="spellStart"/>
            <w:r>
              <w:t>інформаційне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- </w:t>
            </w:r>
            <w:proofErr w:type="gramStart"/>
            <w:r>
              <w:t>К.</w:t>
            </w:r>
            <w:r>
              <w:rPr>
                <w:lang w:val="uk-UA"/>
              </w:rPr>
              <w:t xml:space="preserve"> </w:t>
            </w:r>
            <w:r>
              <w:t>:</w:t>
            </w:r>
            <w:proofErr w:type="gramEnd"/>
            <w:r>
              <w:t xml:space="preserve"> Кондор, 2007. – 112 с. http://udpu.o rg.ua/</w:t>
            </w:r>
            <w:proofErr w:type="spellStart"/>
            <w:r>
              <w:t>libraryfiles</w:t>
            </w:r>
            <w:proofErr w:type="spellEnd"/>
            <w:r>
              <w:t xml:space="preserve">/42512 l.pdf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>
              <w:t>12. За ред. В.</w:t>
            </w:r>
            <w:r w:rsidR="00A178CC">
              <w:rPr>
                <w:lang w:val="uk-UA"/>
              </w:rPr>
              <w:t xml:space="preserve"> </w:t>
            </w:r>
            <w:proofErr w:type="spellStart"/>
            <w:r>
              <w:t>Ф.Ситника</w:t>
            </w:r>
            <w:proofErr w:type="spellEnd"/>
            <w:r>
              <w:t xml:space="preserve"> </w:t>
            </w: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 К.: КНЕУ, </w:t>
            </w:r>
            <w:proofErr w:type="gramStart"/>
            <w:r>
              <w:t>2001.</w:t>
            </w:r>
            <w:r>
              <w:rPr>
                <w:lang w:val="uk-UA"/>
              </w:rPr>
              <w:t>–</w:t>
            </w:r>
            <w:proofErr w:type="gramEnd"/>
            <w:r>
              <w:t xml:space="preserve"> 420</w:t>
            </w:r>
            <w:r>
              <w:rPr>
                <w:lang w:val="uk-UA"/>
              </w:rPr>
              <w:t xml:space="preserve"> </w:t>
            </w:r>
            <w:r>
              <w:t>с.</w:t>
            </w:r>
          </w:p>
          <w:p w:rsidR="00A178CC" w:rsidRPr="00A178CC" w:rsidRDefault="00A178CC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13. </w:t>
            </w:r>
            <w:r>
              <w:t>Шейко В.</w:t>
            </w:r>
            <w:r>
              <w:rPr>
                <w:lang w:val="uk-UA"/>
              </w:rPr>
              <w:t xml:space="preserve"> </w:t>
            </w:r>
            <w:r>
              <w:t xml:space="preserve">М. </w:t>
            </w:r>
            <w:proofErr w:type="spellStart"/>
            <w:r>
              <w:t>Організація</w:t>
            </w:r>
            <w:proofErr w:type="spellEnd"/>
            <w:r>
              <w:t xml:space="preserve"> та методика </w:t>
            </w:r>
            <w:proofErr w:type="spellStart"/>
            <w:r>
              <w:t>науково-дослідницької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діяльності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підручник</w:t>
            </w:r>
            <w:proofErr w:type="spellEnd"/>
            <w:r>
              <w:t xml:space="preserve">. </w:t>
            </w:r>
            <w:proofErr w:type="gramStart"/>
            <w:r>
              <w:t>К. :</w:t>
            </w:r>
            <w:proofErr w:type="gram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, 2010. </w:t>
            </w:r>
            <w:r>
              <w:rPr>
                <w:lang w:val="uk-UA"/>
              </w:rPr>
              <w:t xml:space="preserve">– </w:t>
            </w:r>
            <w:r>
              <w:t>295 с.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</w:p>
          <w:p w:rsidR="0044679A" w:rsidRPr="0044679A" w:rsidRDefault="0044679A" w:rsidP="0044679A">
            <w:pPr>
              <w:tabs>
                <w:tab w:val="left" w:pos="309"/>
              </w:tabs>
              <w:jc w:val="center"/>
              <w:rPr>
                <w:b/>
                <w:i/>
              </w:rPr>
            </w:pPr>
            <w:proofErr w:type="spellStart"/>
            <w:r w:rsidRPr="0044679A">
              <w:rPr>
                <w:b/>
                <w:i/>
              </w:rPr>
              <w:t>Додаткова</w:t>
            </w:r>
            <w:proofErr w:type="spellEnd"/>
          </w:p>
          <w:p w:rsidR="0044679A" w:rsidRPr="0044679A" w:rsidRDefault="0044679A" w:rsidP="0044679A">
            <w:pPr>
              <w:tabs>
                <w:tab w:val="left" w:pos="309"/>
              </w:tabs>
              <w:jc w:val="center"/>
              <w:rPr>
                <w:b/>
              </w:rPr>
            </w:pPr>
          </w:p>
          <w:p w:rsidR="0044679A" w:rsidRP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>
              <w:t xml:space="preserve">1. </w:t>
            </w:r>
            <w:proofErr w:type="spellStart"/>
            <w:r>
              <w:t>Томашевський</w:t>
            </w:r>
            <w:proofErr w:type="spellEnd"/>
            <w:r>
              <w:t xml:space="preserve"> В.</w:t>
            </w:r>
            <w:r w:rsidR="00A178CC">
              <w:rPr>
                <w:lang w:val="uk-UA"/>
              </w:rPr>
              <w:t xml:space="preserve"> </w:t>
            </w:r>
            <w:r>
              <w:t xml:space="preserve">М. </w:t>
            </w:r>
            <w:proofErr w:type="spellStart"/>
            <w:r>
              <w:t>Моделювання</w:t>
            </w:r>
            <w:proofErr w:type="spellEnd"/>
            <w:r>
              <w:t xml:space="preserve"> систем К.: </w:t>
            </w:r>
            <w:proofErr w:type="spellStart"/>
            <w:r>
              <w:t>Видавнича</w:t>
            </w:r>
            <w:proofErr w:type="spellEnd"/>
            <w:r>
              <w:t xml:space="preserve"> </w:t>
            </w:r>
            <w:proofErr w:type="spellStart"/>
            <w:r>
              <w:t>група</w:t>
            </w:r>
            <w:proofErr w:type="spellEnd"/>
            <w:r>
              <w:t xml:space="preserve"> BHV. 2005.</w:t>
            </w:r>
            <w:r>
              <w:rPr>
                <w:lang w:val="uk-UA"/>
              </w:rPr>
              <w:t xml:space="preserve">– 352. – </w:t>
            </w:r>
            <w:r w:rsidRPr="0044679A">
              <w:rPr>
                <w:lang w:val="uk-UA"/>
              </w:rPr>
              <w:t xml:space="preserve">с. 64 </w:t>
            </w:r>
          </w:p>
          <w:p w:rsidR="0044679A" w:rsidRP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2. </w:t>
            </w:r>
            <w:proofErr w:type="spellStart"/>
            <w:r w:rsidRPr="0044679A">
              <w:rPr>
                <w:lang w:val="uk-UA"/>
              </w:rPr>
              <w:t>Катренко</w:t>
            </w:r>
            <w:proofErr w:type="spellEnd"/>
            <w:r w:rsidRPr="0044679A">
              <w:rPr>
                <w:lang w:val="uk-UA"/>
              </w:rPr>
              <w:t xml:space="preserve"> А.</w:t>
            </w:r>
            <w:r w:rsidR="00A178CC">
              <w:rPr>
                <w:lang w:val="uk-UA"/>
              </w:rPr>
              <w:t xml:space="preserve"> </w:t>
            </w:r>
            <w:r w:rsidRPr="0044679A">
              <w:rPr>
                <w:lang w:val="uk-UA"/>
              </w:rPr>
              <w:t>В. Системний аналіз об’єктів та процесів комп’ютеризації Львів: Новий світ, 2003.</w:t>
            </w:r>
            <w:r>
              <w:rPr>
                <w:lang w:val="uk-UA"/>
              </w:rPr>
              <w:t xml:space="preserve">– </w:t>
            </w:r>
            <w:r w:rsidRPr="0044679A">
              <w:rPr>
                <w:lang w:val="uk-UA"/>
              </w:rPr>
              <w:t>424 с.</w:t>
            </w:r>
            <w:r w:rsidR="00A178CC">
              <w:rPr>
                <w:lang w:val="uk-UA"/>
              </w:rPr>
              <w:t xml:space="preserve"> – </w:t>
            </w:r>
            <w:r w:rsidRPr="0044679A">
              <w:rPr>
                <w:lang w:val="uk-UA"/>
              </w:rPr>
              <w:t xml:space="preserve">12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 w:rsidRPr="0044679A">
              <w:rPr>
                <w:lang w:val="uk-UA"/>
              </w:rPr>
              <w:t xml:space="preserve">3. </w:t>
            </w:r>
            <w:proofErr w:type="spellStart"/>
            <w:r w:rsidRPr="0044679A">
              <w:rPr>
                <w:lang w:val="uk-UA"/>
              </w:rPr>
              <w:t>Рамський</w:t>
            </w:r>
            <w:proofErr w:type="spellEnd"/>
            <w:r w:rsidRPr="0044679A">
              <w:rPr>
                <w:lang w:val="uk-UA"/>
              </w:rPr>
              <w:t xml:space="preserve"> Ю.</w:t>
            </w:r>
            <w:r w:rsidR="00A178CC">
              <w:rPr>
                <w:lang w:val="uk-UA"/>
              </w:rPr>
              <w:t xml:space="preserve"> </w:t>
            </w:r>
            <w:r w:rsidRPr="0044679A">
              <w:rPr>
                <w:lang w:val="uk-UA"/>
              </w:rPr>
              <w:t xml:space="preserve">С. Вивчення інформаційно- пошукових систем мережі інтернет - К.: НПУ ім. </w:t>
            </w:r>
            <w:r>
              <w:t xml:space="preserve">М.П. </w:t>
            </w:r>
            <w:proofErr w:type="spellStart"/>
            <w:r>
              <w:t>Драгоманова</w:t>
            </w:r>
            <w:proofErr w:type="spellEnd"/>
            <w:r>
              <w:t xml:space="preserve">, 2004. – 59 с.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>
              <w:t>4. Руденко В.</w:t>
            </w:r>
            <w:r w:rsidR="00A178CC">
              <w:rPr>
                <w:lang w:val="uk-UA"/>
              </w:rPr>
              <w:t xml:space="preserve"> </w:t>
            </w:r>
            <w:r>
              <w:t xml:space="preserve">Д. </w:t>
            </w:r>
            <w:proofErr w:type="spellStart"/>
            <w:r>
              <w:t>Бази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в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 К.: </w:t>
            </w:r>
            <w:proofErr w:type="spellStart"/>
            <w:r>
              <w:t>Фенікс</w:t>
            </w:r>
            <w:proofErr w:type="spellEnd"/>
            <w:r>
              <w:t xml:space="preserve">, 2010, – 235 с.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  <w:r>
              <w:t xml:space="preserve">5. </w:t>
            </w:r>
            <w:proofErr w:type="spellStart"/>
            <w:r>
              <w:t>Балик</w:t>
            </w:r>
            <w:proofErr w:type="spellEnd"/>
            <w:r>
              <w:t xml:space="preserve"> Н.</w:t>
            </w:r>
            <w:r w:rsidR="00A178CC">
              <w:rPr>
                <w:lang w:val="uk-UA"/>
              </w:rPr>
              <w:t xml:space="preserve"> </w:t>
            </w:r>
            <w:r>
              <w:t xml:space="preserve">Р. </w:t>
            </w:r>
            <w:proofErr w:type="spellStart"/>
            <w:r>
              <w:t>Бази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>
              <w:t xml:space="preserve"> </w:t>
            </w:r>
            <w:proofErr w:type="spellStart"/>
            <w:r>
              <w:t>MySQLТернопіль</w:t>
            </w:r>
            <w:proofErr w:type="spellEnd"/>
            <w:r>
              <w:t xml:space="preserve">: </w:t>
            </w:r>
            <w:proofErr w:type="spellStart"/>
            <w:r>
              <w:t>Навчальна</w:t>
            </w:r>
            <w:proofErr w:type="spellEnd"/>
            <w:r>
              <w:t xml:space="preserve"> книга – Богдан, </w:t>
            </w:r>
            <w:proofErr w:type="gramStart"/>
            <w:r>
              <w:t>2010.</w:t>
            </w:r>
            <w:r>
              <w:rPr>
                <w:lang w:val="uk-UA"/>
              </w:rPr>
              <w:t>–</w:t>
            </w:r>
            <w:proofErr w:type="gramEnd"/>
            <w:r>
              <w:t xml:space="preserve"> 158 с.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</w:pP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</w:p>
          <w:p w:rsidR="0044679A" w:rsidRDefault="0044679A" w:rsidP="0044679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  <w:r w:rsidRPr="0044679A">
              <w:rPr>
                <w:b/>
                <w:i/>
                <w:lang w:val="uk-UA"/>
              </w:rPr>
              <w:t>Інтернет-ресурси</w:t>
            </w:r>
          </w:p>
          <w:p w:rsidR="0044679A" w:rsidRPr="0044679A" w:rsidRDefault="0044679A" w:rsidP="0044679A">
            <w:pPr>
              <w:tabs>
                <w:tab w:val="left" w:pos="309"/>
              </w:tabs>
              <w:jc w:val="center"/>
              <w:rPr>
                <w:b/>
                <w:i/>
                <w:lang w:val="uk-UA"/>
              </w:rPr>
            </w:pP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1.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nbuv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gov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Pr="0044679A">
              <w:rPr>
                <w:lang w:val="uk-UA"/>
              </w:rPr>
              <w:t xml:space="preserve"> – Національна бібліотека </w:t>
            </w:r>
            <w:proofErr w:type="spellStart"/>
            <w:r w:rsidRPr="0044679A">
              <w:rPr>
                <w:lang w:val="uk-UA"/>
              </w:rPr>
              <w:t>ім.В.Вернадського</w:t>
            </w:r>
            <w:proofErr w:type="spellEnd"/>
            <w:r w:rsidRPr="0044679A">
              <w:rPr>
                <w:lang w:val="uk-UA"/>
              </w:rPr>
              <w:t xml:space="preserve">, електронний каталог періодичних видань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2.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journlib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univ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kiev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ua</w:t>
            </w:r>
            <w:proofErr w:type="spellEnd"/>
            <w:r w:rsidRPr="0044679A">
              <w:rPr>
                <w:lang w:val="uk-UA"/>
              </w:rPr>
              <w:t xml:space="preserve"> – електронна бібліотека інституту журналістики Київського національного університету </w:t>
            </w:r>
            <w:proofErr w:type="spellStart"/>
            <w:r w:rsidRPr="0044679A">
              <w:rPr>
                <w:lang w:val="uk-UA"/>
              </w:rPr>
              <w:t>ім.Т.Г.Шевченка</w:t>
            </w:r>
            <w:proofErr w:type="spellEnd"/>
            <w:r w:rsidRPr="0044679A">
              <w:rPr>
                <w:lang w:val="uk-UA"/>
              </w:rPr>
              <w:t xml:space="preserve">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lastRenderedPageBreak/>
              <w:t xml:space="preserve">3.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ukrbook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net</w:t>
            </w:r>
            <w:proofErr w:type="spellEnd"/>
            <w:r w:rsidRPr="0044679A">
              <w:rPr>
                <w:lang w:val="uk-UA"/>
              </w:rPr>
              <w:t xml:space="preserve"> – офіційний сайт Книжкової палати України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 4.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uk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wikipedia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org</w:t>
            </w:r>
            <w:proofErr w:type="spellEnd"/>
            <w:r w:rsidRPr="0044679A">
              <w:rPr>
                <w:lang w:val="uk-UA"/>
              </w:rPr>
              <w:t>/</w:t>
            </w:r>
            <w:proofErr w:type="spellStart"/>
            <w:r>
              <w:t>wiki</w:t>
            </w:r>
            <w:proofErr w:type="spellEnd"/>
            <w:r w:rsidRPr="0044679A">
              <w:rPr>
                <w:lang w:val="uk-UA"/>
              </w:rPr>
              <w:t xml:space="preserve">/ Видавництва України – перелік видавництв України </w:t>
            </w:r>
          </w:p>
          <w:p w:rsidR="0044679A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5. </w:t>
            </w:r>
            <w:proofErr w:type="spellStart"/>
            <w:r>
              <w:t>www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uabooks</w:t>
            </w:r>
            <w:proofErr w:type="spellEnd"/>
            <w:r w:rsidRPr="0044679A">
              <w:rPr>
                <w:lang w:val="uk-UA"/>
              </w:rPr>
              <w:t>.</w:t>
            </w:r>
            <w:proofErr w:type="spellStart"/>
            <w:r>
              <w:t>info</w:t>
            </w:r>
            <w:proofErr w:type="spellEnd"/>
            <w:r w:rsidRPr="0044679A">
              <w:rPr>
                <w:lang w:val="uk-UA"/>
              </w:rPr>
              <w:t xml:space="preserve"> – офіційний сайт Української асоціації видавців та </w:t>
            </w:r>
            <w:proofErr w:type="spellStart"/>
            <w:r w:rsidRPr="0044679A">
              <w:rPr>
                <w:lang w:val="uk-UA"/>
              </w:rPr>
              <w:t>книгорозповсюджувачів</w:t>
            </w:r>
            <w:proofErr w:type="spellEnd"/>
          </w:p>
          <w:p w:rsidR="00CC0BC3" w:rsidRPr="00C67355" w:rsidRDefault="0044679A" w:rsidP="0044679A">
            <w:pPr>
              <w:tabs>
                <w:tab w:val="left" w:pos="309"/>
              </w:tabs>
              <w:jc w:val="both"/>
              <w:rPr>
                <w:lang w:val="uk-UA"/>
              </w:rPr>
            </w:pPr>
            <w:r w:rsidRPr="0044679A">
              <w:rPr>
                <w:lang w:val="uk-UA"/>
              </w:rPr>
              <w:t xml:space="preserve"> 6. </w:t>
            </w:r>
            <w:hyperlink r:id="rId8" w:history="1">
              <w:r w:rsidRPr="008A0E52">
                <w:rPr>
                  <w:rStyle w:val="a8"/>
                </w:rPr>
                <w:t>www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comin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kmu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gov</w:t>
              </w:r>
              <w:r w:rsidRPr="008A0E52">
                <w:rPr>
                  <w:rStyle w:val="a8"/>
                  <w:lang w:val="uk-UA"/>
                </w:rPr>
                <w:t>.</w:t>
              </w:r>
              <w:r w:rsidRPr="008A0E52">
                <w:rPr>
                  <w:rStyle w:val="a8"/>
                </w:rPr>
                <w:t>ua</w:t>
              </w:r>
              <w:r w:rsidRPr="008A0E52">
                <w:rPr>
                  <w:rStyle w:val="a8"/>
                  <w:lang w:val="uk-UA"/>
                </w:rPr>
                <w:t>/</w:t>
              </w:r>
              <w:r w:rsidRPr="008A0E52">
                <w:rPr>
                  <w:rStyle w:val="a8"/>
                </w:rPr>
                <w:t>control</w:t>
              </w:r>
              <w:r w:rsidRPr="008A0E52">
                <w:rPr>
                  <w:rStyle w:val="a8"/>
                  <w:lang w:val="uk-UA"/>
                </w:rPr>
                <w:t>/</w:t>
              </w:r>
            </w:hyperlink>
            <w:r>
              <w:rPr>
                <w:lang w:val="uk-UA"/>
              </w:rPr>
              <w:t xml:space="preserve"> –</w:t>
            </w:r>
            <w:r w:rsidRPr="0044679A">
              <w:rPr>
                <w:lang w:val="uk-UA"/>
              </w:rPr>
              <w:t xml:space="preserve"> державний реєстр видавців, </w:t>
            </w:r>
            <w:proofErr w:type="spellStart"/>
            <w:r w:rsidRPr="0044679A">
              <w:rPr>
                <w:lang w:val="uk-UA"/>
              </w:rPr>
              <w:t>виготівників</w:t>
            </w:r>
            <w:proofErr w:type="spellEnd"/>
            <w:r w:rsidRPr="0044679A">
              <w:rPr>
                <w:lang w:val="uk-UA"/>
              </w:rPr>
              <w:t xml:space="preserve"> і розповсюджувачів видавничої продукції.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06619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D74B80"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sz w:val="28"/>
          <w:szCs w:val="28"/>
          <w:lang w:val="uk-UA"/>
        </w:rPr>
        <w:t xml:space="preserve">            Пристай Галина Іванівна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2AEA"/>
    <w:multiLevelType w:val="hybridMultilevel"/>
    <w:tmpl w:val="B84CD732"/>
    <w:lvl w:ilvl="0" w:tplc="1742BB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09F018C"/>
    <w:multiLevelType w:val="hybridMultilevel"/>
    <w:tmpl w:val="B02E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89C"/>
    <w:rsid w:val="00071F79"/>
    <w:rsid w:val="00072283"/>
    <w:rsid w:val="000C46E3"/>
    <w:rsid w:val="001039A3"/>
    <w:rsid w:val="00151BC4"/>
    <w:rsid w:val="001678E1"/>
    <w:rsid w:val="001717F0"/>
    <w:rsid w:val="00193CEB"/>
    <w:rsid w:val="00195948"/>
    <w:rsid w:val="00254871"/>
    <w:rsid w:val="00261698"/>
    <w:rsid w:val="0028516D"/>
    <w:rsid w:val="002C2330"/>
    <w:rsid w:val="00332E8C"/>
    <w:rsid w:val="00335A19"/>
    <w:rsid w:val="00361E60"/>
    <w:rsid w:val="00373614"/>
    <w:rsid w:val="00387A39"/>
    <w:rsid w:val="00395013"/>
    <w:rsid w:val="003C5845"/>
    <w:rsid w:val="003E0AB6"/>
    <w:rsid w:val="003E2D00"/>
    <w:rsid w:val="0044679A"/>
    <w:rsid w:val="00483A45"/>
    <w:rsid w:val="004F3DA1"/>
    <w:rsid w:val="004F7AFF"/>
    <w:rsid w:val="0052197C"/>
    <w:rsid w:val="00553E38"/>
    <w:rsid w:val="005562F8"/>
    <w:rsid w:val="00567411"/>
    <w:rsid w:val="005727E5"/>
    <w:rsid w:val="005D348A"/>
    <w:rsid w:val="005D35DA"/>
    <w:rsid w:val="00614428"/>
    <w:rsid w:val="006277C6"/>
    <w:rsid w:val="00643438"/>
    <w:rsid w:val="00654CF9"/>
    <w:rsid w:val="006A14B2"/>
    <w:rsid w:val="006B7926"/>
    <w:rsid w:val="006C667E"/>
    <w:rsid w:val="007841F0"/>
    <w:rsid w:val="00784AB3"/>
    <w:rsid w:val="007A5E66"/>
    <w:rsid w:val="0084333C"/>
    <w:rsid w:val="008A1B87"/>
    <w:rsid w:val="008A338C"/>
    <w:rsid w:val="009506C9"/>
    <w:rsid w:val="0095499A"/>
    <w:rsid w:val="009A2779"/>
    <w:rsid w:val="009B00A5"/>
    <w:rsid w:val="009C0D6E"/>
    <w:rsid w:val="009C6E7A"/>
    <w:rsid w:val="009D2F19"/>
    <w:rsid w:val="009D4AAB"/>
    <w:rsid w:val="009D5B08"/>
    <w:rsid w:val="009E5741"/>
    <w:rsid w:val="00A01283"/>
    <w:rsid w:val="00A11976"/>
    <w:rsid w:val="00A178CC"/>
    <w:rsid w:val="00A241F7"/>
    <w:rsid w:val="00A402FD"/>
    <w:rsid w:val="00AB324B"/>
    <w:rsid w:val="00AB4B7F"/>
    <w:rsid w:val="00AC76DC"/>
    <w:rsid w:val="00B01E4F"/>
    <w:rsid w:val="00B10A22"/>
    <w:rsid w:val="00B1490B"/>
    <w:rsid w:val="00B56E03"/>
    <w:rsid w:val="00B81C9B"/>
    <w:rsid w:val="00B93336"/>
    <w:rsid w:val="00B93405"/>
    <w:rsid w:val="00BC1018"/>
    <w:rsid w:val="00BC32A7"/>
    <w:rsid w:val="00BC340B"/>
    <w:rsid w:val="00C67355"/>
    <w:rsid w:val="00C81B4F"/>
    <w:rsid w:val="00C954D7"/>
    <w:rsid w:val="00CA1BE2"/>
    <w:rsid w:val="00CC0BC3"/>
    <w:rsid w:val="00D06619"/>
    <w:rsid w:val="00D74B80"/>
    <w:rsid w:val="00D8280F"/>
    <w:rsid w:val="00DB3EB6"/>
    <w:rsid w:val="00DD08D9"/>
    <w:rsid w:val="00E5143A"/>
    <w:rsid w:val="00E7332F"/>
    <w:rsid w:val="00EA23A9"/>
    <w:rsid w:val="00EB289E"/>
    <w:rsid w:val="00ED35A1"/>
    <w:rsid w:val="00EE1819"/>
    <w:rsid w:val="00EE4289"/>
    <w:rsid w:val="00F44956"/>
    <w:rsid w:val="00F71319"/>
    <w:rsid w:val="00F72752"/>
    <w:rsid w:val="00F9137E"/>
    <w:rsid w:val="00FD330B"/>
    <w:rsid w:val="00FF5146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C9FDD-8596-4258-BA87-40DBDD9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nhideWhenUsed/>
    <w:rsid w:val="004F3D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A3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A338C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9">
    <w:name w:val="Strong"/>
    <w:basedOn w:val="a0"/>
    <w:uiPriority w:val="22"/>
    <w:qFormat/>
    <w:rsid w:val="00FF5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in.kmu.gov.ua/contro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ina.prystai@pnu.edu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3B631-5433-4E80-A733-47B0F3CB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1695</Words>
  <Characters>9664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galuna1803@gmail.com</cp:lastModifiedBy>
  <cp:revision>41</cp:revision>
  <cp:lastPrinted>2020-10-13T06:35:00Z</cp:lastPrinted>
  <dcterms:created xsi:type="dcterms:W3CDTF">2022-03-21T20:30:00Z</dcterms:created>
  <dcterms:modified xsi:type="dcterms:W3CDTF">2022-03-23T17:55:00Z</dcterms:modified>
</cp:coreProperties>
</file>