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Pr="00175E5B" w:rsidRDefault="00F60422" w:rsidP="00F60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5B">
        <w:rPr>
          <w:rFonts w:ascii="Times New Roman" w:hAnsi="Times New Roman" w:cs="Times New Roman"/>
          <w:b/>
          <w:sz w:val="28"/>
          <w:szCs w:val="28"/>
        </w:rPr>
        <w:t>ТЕМАТИКА БАКАЛАВРСЬКИХ РОБІТ 2019</w:t>
      </w:r>
      <w:r w:rsidR="0093738B">
        <w:rPr>
          <w:rFonts w:ascii="Times New Roman" w:hAnsi="Times New Roman" w:cs="Times New Roman"/>
          <w:b/>
          <w:sz w:val="28"/>
          <w:szCs w:val="28"/>
        </w:rPr>
        <w:t>-2010 н.</w:t>
      </w:r>
      <w:r w:rsidRPr="00175E5B">
        <w:rPr>
          <w:rFonts w:ascii="Times New Roman" w:hAnsi="Times New Roman" w:cs="Times New Roman"/>
          <w:b/>
          <w:sz w:val="28"/>
          <w:szCs w:val="28"/>
        </w:rPr>
        <w:t> р.</w:t>
      </w:r>
    </w:p>
    <w:p w:rsidR="00F60422" w:rsidRDefault="00F60422" w:rsidP="00F604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422" w:rsidRPr="00F62053" w:rsidRDefault="00F60422" w:rsidP="00F6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053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 xml:space="preserve"> Журналістики</w:t>
      </w:r>
    </w:p>
    <w:p w:rsidR="00F60422" w:rsidRPr="00F62053" w:rsidRDefault="00F60422" w:rsidP="00F6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422" w:rsidRDefault="00F60422" w:rsidP="00F6042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620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Спеціальність </w:t>
      </w:r>
      <w:r w:rsidRPr="00F6205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061 Журналістика</w:t>
      </w:r>
    </w:p>
    <w:p w:rsid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62053">
        <w:rPr>
          <w:rFonts w:ascii="Times New Roman" w:hAnsi="Times New Roman" w:cs="Times New Roman"/>
          <w:color w:val="000000" w:themeColor="text1"/>
          <w:sz w:val="26"/>
          <w:szCs w:val="26"/>
        </w:rPr>
        <w:t>Освітній рівень</w:t>
      </w:r>
      <w:r w:rsidRPr="00F6205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Бакалавр</w:t>
      </w:r>
    </w:p>
    <w:p w:rsidR="00F60422" w:rsidRDefault="00F60422" w:rsidP="00F6042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62053">
        <w:rPr>
          <w:rFonts w:ascii="Times New Roman" w:hAnsi="Times New Roman" w:cs="Times New Roman"/>
          <w:color w:val="000000" w:themeColor="text1"/>
          <w:sz w:val="26"/>
          <w:szCs w:val="26"/>
        </w:rPr>
        <w:t>Форма навчання</w:t>
      </w:r>
      <w:r w:rsidRPr="00F6205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Денна </w:t>
      </w:r>
    </w:p>
    <w:p w:rsidR="00F60422" w:rsidRPr="00F62053" w:rsidRDefault="00F60422" w:rsidP="00F6042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0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096"/>
        <w:gridCol w:w="3107"/>
        <w:gridCol w:w="2223"/>
        <w:gridCol w:w="2223"/>
      </w:tblGrid>
      <w:tr w:rsidR="00F60422" w:rsidRPr="00F62053" w:rsidTr="0093738B">
        <w:trPr>
          <w:trHeight w:val="404"/>
        </w:trPr>
        <w:tc>
          <w:tcPr>
            <w:tcW w:w="425" w:type="dxa"/>
            <w:tcBorders>
              <w:right w:val="single" w:sz="4" w:space="0" w:color="auto"/>
            </w:tcBorders>
          </w:tcPr>
          <w:p w:rsidR="00F60422" w:rsidRPr="00F62053" w:rsidRDefault="00F60422" w:rsidP="00E5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20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vAlign w:val="center"/>
          </w:tcPr>
          <w:p w:rsidR="00F60422" w:rsidRPr="00425DC0" w:rsidRDefault="00F60422" w:rsidP="00E5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3107" w:type="dxa"/>
            <w:tcBorders>
              <w:right w:val="single" w:sz="4" w:space="0" w:color="auto"/>
            </w:tcBorders>
            <w:vAlign w:val="center"/>
          </w:tcPr>
          <w:p w:rsidR="00F60422" w:rsidRPr="00425DC0" w:rsidRDefault="00F60422" w:rsidP="00E5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Тема роботи</w:t>
            </w:r>
          </w:p>
        </w:tc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60422" w:rsidRPr="00425DC0" w:rsidRDefault="00F60422" w:rsidP="00E5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Науковий керівник</w:t>
            </w:r>
          </w:p>
        </w:tc>
        <w:tc>
          <w:tcPr>
            <w:tcW w:w="2223" w:type="dxa"/>
            <w:tcBorders>
              <w:right w:val="single" w:sz="4" w:space="0" w:color="auto"/>
            </w:tcBorders>
            <w:vAlign w:val="center"/>
          </w:tcPr>
          <w:p w:rsidR="00F60422" w:rsidRPr="00425DC0" w:rsidRDefault="00F60422" w:rsidP="00E5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Рецензент</w:t>
            </w:r>
          </w:p>
        </w:tc>
      </w:tr>
      <w:tr w:rsidR="0066697A" w:rsidRPr="0066697A" w:rsidTr="0093738B">
        <w:trPr>
          <w:trHeight w:val="658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Вакалюк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66697A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Типологічна характеристика регіональних видань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к.філ.н.,асистент</w:t>
            </w:r>
            <w:proofErr w:type="spellEnd"/>
          </w:p>
          <w:p w:rsidR="00F60422" w:rsidRPr="00425DC0" w:rsidRDefault="000B1892" w:rsidP="000B18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66697A" w:rsidRPr="0066697A" w:rsidTr="0093738B">
        <w:trPr>
          <w:trHeight w:val="1061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Вінтоняк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Анна-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Софія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Олегівна</w:t>
            </w:r>
            <w:proofErr w:type="spellEnd"/>
          </w:p>
          <w:p w:rsidR="00F60422" w:rsidRPr="00425DC0" w:rsidRDefault="00F6042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425DC0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та редагування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ю: практика сучасних ЗМІ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к.філ.н.,асистент</w:t>
            </w:r>
            <w:proofErr w:type="spellEnd"/>
          </w:p>
          <w:p w:rsidR="00F60422" w:rsidRPr="00B16D98" w:rsidRDefault="000B1892" w:rsidP="000B18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7E5A43" w:rsidP="000B18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</w:p>
        </w:tc>
      </w:tr>
      <w:tr w:rsidR="0066697A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F6042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Гуринович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Вікторія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81545B" w:rsidP="00815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релігійна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журналістика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к.філ.н.,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proofErr w:type="gramEnd"/>
          </w:p>
          <w:p w:rsidR="00F60422" w:rsidRPr="00B16D98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7E5A43" w:rsidP="000B18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Житар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Юліана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Ігорівна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4D2CF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регіональної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періодики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Костюк Ольга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Ігорівна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3B05FA" w:rsidP="003B0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преса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сучасне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функціонування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Кузь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Роксолана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2377BC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Книжковий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дальності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Кривошапка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Уляна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Віталіївна</w:t>
            </w:r>
            <w:proofErr w:type="spellEnd"/>
          </w:p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2377BC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Екволюція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книговидавничої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винекнення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сьогодення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Луцик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Наталія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Романівна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2377BC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глянцевої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журналістики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соцмережах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Інтернет-медіа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Пасічна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66697A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телевізійного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інтерв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к.філ.н.,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proofErr w:type="gramEnd"/>
          </w:p>
          <w:p w:rsidR="00F60422" w:rsidRPr="00B16D98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Побережник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Артур Русланович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6A638D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"Реклама алкоголю й тютюну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українських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ЗМІ: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."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Пулик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Вікторія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2377BC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молодіжна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преса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Ревкало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Євгенія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6A638D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Маркетингова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видавництва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F60422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F60422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0422" w:rsidRPr="0066697A" w:rsidRDefault="00F6042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Сайнюк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Юріївна</w:t>
            </w:r>
            <w:proofErr w:type="spellEnd"/>
          </w:p>
          <w:p w:rsidR="00F60422" w:rsidRPr="00425DC0" w:rsidRDefault="00F60422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F60422" w:rsidRPr="00425DC0" w:rsidRDefault="006A638D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преса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галичина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20-30-х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B16D98" w:rsidRDefault="000B1892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F60422" w:rsidRPr="00425DC0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Телепчук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Діана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Романівна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Греко-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католицькі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мас-медіа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незалежної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контент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0B1892" w:rsidP="00B8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Турак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Христина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викоритсання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25D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-технологій в мас-медіа (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наприкладі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Івано-Франківських ЗМІ)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ассистент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Пристай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Фицик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Василь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Васильович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Публіцистика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Василя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Стефаника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нації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0B1892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Харик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Жанри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спортивної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журналістики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Чікель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Юлія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425DC0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ранкових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ефірів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прикладі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радіо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Західний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Полюс)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92" w:rsidRPr="000B1892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0B1892" w:rsidP="000B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Шапошнікова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Анастасія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Андріївна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A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Жанровий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контент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літературно-художних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Банко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4D2CF3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інформація сучасного друкованого змісту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93738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bookmarkStart w:id="0" w:name="_GoBack"/>
            <w:bookmarkEnd w:id="0"/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Боднар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Маргарита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Концепт «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небезпека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сучасному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мас-медійному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дискурсі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93738B" w:rsidP="00937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Борова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Ірина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335371" w:rsidRDefault="00335371" w:rsidP="0033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Літературні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5371" w:rsidRDefault="00335371" w:rsidP="0033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тематика, проблематика,</w:t>
            </w:r>
          </w:p>
          <w:p w:rsidR="006A638D" w:rsidRPr="00425DC0" w:rsidRDefault="00335371" w:rsidP="0033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різноплановість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0B1892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0B1892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Бундзяк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Оксана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фотографії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глянцевих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журналах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Геник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Ольга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Святославівна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переконання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комерційній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рекламі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телебаченні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Грицак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Ольга-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Соломія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Валеріївна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побудови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телевізійної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Гульчук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Ольга-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Надія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маніпулятивного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ЗМІ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Депутат Оксана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Михайлівна</w:t>
            </w:r>
            <w:proofErr w:type="spellEnd"/>
          </w:p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травел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-шоу на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українському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телебаченні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Квітчук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Даяна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Романівна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B53D13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Структурний аналіз української політичної реклами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 Марчук Г.І.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Лехман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Наталія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 </w:t>
            </w:r>
            <w:r w:rsidRPr="00425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політичній комунікації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Пристай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Луцька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Соломія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вербальної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маніфестації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у рекламному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Мелешко Василина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війна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у ЗМІ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Назаренко 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Юлія</w:t>
            </w:r>
            <w:proofErr w:type="spellEnd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6D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0A6FFB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Лексико-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стилістичні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маркери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прагматичного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заголовкових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комплексах</w:t>
            </w:r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>матеріалі</w:t>
            </w:r>
            <w:proofErr w:type="spellEnd"/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>місцевої</w:t>
            </w:r>
            <w:proofErr w:type="spellEnd"/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>преси</w:t>
            </w:r>
            <w:proofErr w:type="spellEnd"/>
            <w:r w:rsidR="004E0E94" w:rsidRPr="00425D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Оленюк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Людмила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заголовках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прикарпатських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друкованих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електронних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ЗМІ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к.філ.н.,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proofErr w:type="gramEnd"/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Олійник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Тетяна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журналістика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4E0E94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vAlign w:val="center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к.філ.н.,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proofErr w:type="gramEnd"/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96" w:type="dxa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Пантелейчук Владислав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07" w:type="dxa"/>
          </w:tcPr>
          <w:p w:rsidR="006A638D" w:rsidRPr="00425DC0" w:rsidRDefault="004D2CF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Газетні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стильові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</w:p>
        </w:tc>
        <w:tc>
          <w:tcPr>
            <w:tcW w:w="2223" w:type="dxa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к.філ.н.,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proofErr w:type="gramEnd"/>
          </w:p>
          <w:p w:rsidR="006A638D" w:rsidRPr="00425DC0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96" w:type="dxa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Петрованчук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 Романа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Романівна</w:t>
            </w:r>
            <w:proofErr w:type="spellEnd"/>
          </w:p>
        </w:tc>
        <w:tc>
          <w:tcPr>
            <w:tcW w:w="3107" w:type="dxa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Містифікація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журналістиці</w:t>
            </w:r>
            <w:proofErr w:type="spellEnd"/>
          </w:p>
        </w:tc>
        <w:tc>
          <w:tcPr>
            <w:tcW w:w="2223" w:type="dxa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к.філ.н.,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proofErr w:type="gramEnd"/>
          </w:p>
          <w:p w:rsidR="006A638D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223" w:type="dxa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096" w:type="dxa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Сторощук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Уляна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Григорівна</w:t>
            </w:r>
            <w:proofErr w:type="spellEnd"/>
          </w:p>
        </w:tc>
        <w:tc>
          <w:tcPr>
            <w:tcW w:w="3107" w:type="dxa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Комунікативно-прагматичний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аспект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структурних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стилістичних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особливостей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інтерв»ю</w:t>
            </w:r>
            <w:proofErr w:type="spellEnd"/>
            <w:proofErr w:type="gram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ЗМІ</w:t>
            </w:r>
          </w:p>
        </w:tc>
        <w:tc>
          <w:tcPr>
            <w:tcW w:w="2223" w:type="dxa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, доцент Савчук Р.Л</w:t>
            </w:r>
          </w:p>
        </w:tc>
        <w:tc>
          <w:tcPr>
            <w:tcW w:w="2223" w:type="dxa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96" w:type="dxa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Степанишен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Юрій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Євгенович</w:t>
            </w:r>
            <w:proofErr w:type="spellEnd"/>
          </w:p>
        </w:tc>
        <w:tc>
          <w:tcPr>
            <w:tcW w:w="3107" w:type="dxa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Геймифікація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світових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українських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</w:p>
        </w:tc>
        <w:tc>
          <w:tcPr>
            <w:tcW w:w="2223" w:type="dxa"/>
          </w:tcPr>
          <w:p w:rsidR="007E5A43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5A43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</w:p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Потятиник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</w:t>
            </w:r>
          </w:p>
        </w:tc>
        <w:tc>
          <w:tcPr>
            <w:tcW w:w="2223" w:type="dxa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96" w:type="dxa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Цісик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Вікторія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3107" w:type="dxa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Типологічна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регіональних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прикладі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журналів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» і «Версаль»)</w:t>
            </w:r>
          </w:p>
        </w:tc>
        <w:tc>
          <w:tcPr>
            <w:tcW w:w="2223" w:type="dxa"/>
          </w:tcPr>
          <w:p w:rsidR="006A638D" w:rsidRPr="00B16D98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доцент,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Марчук Г.І.</w:t>
            </w:r>
          </w:p>
        </w:tc>
        <w:tc>
          <w:tcPr>
            <w:tcW w:w="2223" w:type="dxa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6A638D" w:rsidRPr="0066697A" w:rsidTr="0093738B">
        <w:trPr>
          <w:trHeight w:val="712"/>
        </w:trPr>
        <w:tc>
          <w:tcPr>
            <w:tcW w:w="425" w:type="dxa"/>
          </w:tcPr>
          <w:p w:rsidR="006A638D" w:rsidRPr="0066697A" w:rsidRDefault="006A638D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9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96" w:type="dxa"/>
          </w:tcPr>
          <w:p w:rsidR="006A638D" w:rsidRPr="00425DC0" w:rsidRDefault="006A638D" w:rsidP="0066697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Череп'юк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Ірина</w:t>
            </w:r>
            <w:proofErr w:type="spellEnd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25D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3107" w:type="dxa"/>
          </w:tcPr>
          <w:p w:rsidR="006A638D" w:rsidRPr="00425DC0" w:rsidRDefault="004E0E94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Соціальна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реклама: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цілісний</w:t>
            </w:r>
            <w:proofErr w:type="spellEnd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C0">
              <w:rPr>
                <w:rFonts w:ascii="Times New Roman" w:hAnsi="Times New Roman" w:cs="Times New Roman"/>
                <w:sz w:val="28"/>
                <w:szCs w:val="28"/>
              </w:rPr>
              <w:t>апект</w:t>
            </w:r>
            <w:proofErr w:type="spellEnd"/>
          </w:p>
        </w:tc>
        <w:tc>
          <w:tcPr>
            <w:tcW w:w="2223" w:type="dxa"/>
          </w:tcPr>
          <w:p w:rsidR="007E5A43" w:rsidRPr="007E5A43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  <w:p w:rsidR="006A638D" w:rsidRPr="00B16D98" w:rsidRDefault="007E5A43" w:rsidP="007E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Марчук Н.В.</w:t>
            </w:r>
          </w:p>
        </w:tc>
        <w:tc>
          <w:tcPr>
            <w:tcW w:w="2223" w:type="dxa"/>
          </w:tcPr>
          <w:p w:rsidR="006A638D" w:rsidRPr="00425DC0" w:rsidRDefault="007E5A43" w:rsidP="0066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7E5A43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</w:tbl>
    <w:p w:rsidR="00F60422" w:rsidRPr="0066697A" w:rsidRDefault="00F60422" w:rsidP="0066697A">
      <w:pPr>
        <w:rPr>
          <w:rFonts w:ascii="Times New Roman" w:hAnsi="Times New Roman" w:cs="Times New Roman"/>
          <w:sz w:val="28"/>
          <w:szCs w:val="28"/>
        </w:rPr>
      </w:pPr>
    </w:p>
    <w:sectPr w:rsidR="00F60422" w:rsidRPr="006669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4A"/>
    <w:rsid w:val="000A6FFB"/>
    <w:rsid w:val="000B1892"/>
    <w:rsid w:val="002377BC"/>
    <w:rsid w:val="0027184A"/>
    <w:rsid w:val="00335371"/>
    <w:rsid w:val="003B05FA"/>
    <w:rsid w:val="003F0D31"/>
    <w:rsid w:val="00425DC0"/>
    <w:rsid w:val="004B4956"/>
    <w:rsid w:val="004B4FEC"/>
    <w:rsid w:val="004D2CF3"/>
    <w:rsid w:val="004E0E94"/>
    <w:rsid w:val="00607F5E"/>
    <w:rsid w:val="00620239"/>
    <w:rsid w:val="0066697A"/>
    <w:rsid w:val="006A638D"/>
    <w:rsid w:val="007502AF"/>
    <w:rsid w:val="007B1C48"/>
    <w:rsid w:val="007E5A43"/>
    <w:rsid w:val="0081545B"/>
    <w:rsid w:val="0093738B"/>
    <w:rsid w:val="00B16D98"/>
    <w:rsid w:val="00B53D13"/>
    <w:rsid w:val="00F60422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38471-3A17-41C2-ACF8-D4174594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42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8663-A29D-44CB-B96A-ED17AA63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2019-11-14T15:46:00Z</dcterms:created>
  <dcterms:modified xsi:type="dcterms:W3CDTF">2019-11-14T15:46:00Z</dcterms:modified>
</cp:coreProperties>
</file>