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D2A84">
        <w:rPr>
          <w:sz w:val="28"/>
          <w:szCs w:val="28"/>
          <w:lang w:val="uk-UA"/>
        </w:rPr>
        <w:t xml:space="preserve"> філології</w:t>
      </w:r>
    </w:p>
    <w:p w:rsidR="007C4F75" w:rsidRDefault="007C4F75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D2A84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C4F75" w:rsidRDefault="007C4F75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0D4511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36"/>
          <w:szCs w:val="36"/>
          <w:u w:val="single"/>
          <w:lang w:val="uk-UA"/>
        </w:rPr>
        <w:t>Теорія комунікативної лінгвістики</w:t>
      </w:r>
    </w:p>
    <w:p w:rsidR="007C4F75" w:rsidRDefault="007C4F75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266008" w:rsidRDefault="00B93336" w:rsidP="002660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66008">
        <w:rPr>
          <w:sz w:val="28"/>
          <w:szCs w:val="28"/>
          <w:lang w:val="uk-UA"/>
        </w:rPr>
        <w:t xml:space="preserve"> </w:t>
      </w:r>
      <w:r w:rsidR="00266008" w:rsidRPr="00A9479C">
        <w:rPr>
          <w:sz w:val="28"/>
          <w:szCs w:val="28"/>
          <w:lang w:val="uk-UA"/>
        </w:rPr>
        <w:t xml:space="preserve">Освітня </w:t>
      </w:r>
      <w:r w:rsidR="00266008" w:rsidRPr="00621664">
        <w:rPr>
          <w:sz w:val="28"/>
          <w:szCs w:val="28"/>
          <w:lang w:val="uk-UA"/>
        </w:rPr>
        <w:t>про</w:t>
      </w:r>
      <w:r w:rsidR="00266008" w:rsidRPr="00A9479C">
        <w:rPr>
          <w:sz w:val="28"/>
          <w:szCs w:val="28"/>
          <w:lang w:val="uk-UA"/>
        </w:rPr>
        <w:t xml:space="preserve">грама    </w:t>
      </w:r>
      <w:r w:rsidR="00266008">
        <w:rPr>
          <w:sz w:val="28"/>
          <w:szCs w:val="28"/>
          <w:lang w:val="uk-UA"/>
        </w:rPr>
        <w:t>«</w:t>
      </w:r>
      <w:r w:rsidR="00266008" w:rsidRPr="00A9479C">
        <w:rPr>
          <w:b/>
          <w:sz w:val="28"/>
          <w:szCs w:val="28"/>
          <w:lang w:val="uk-UA"/>
        </w:rPr>
        <w:t xml:space="preserve">Журналістика та </w:t>
      </w:r>
      <w:proofErr w:type="spellStart"/>
      <w:r w:rsidR="00266008">
        <w:rPr>
          <w:b/>
          <w:sz w:val="28"/>
          <w:szCs w:val="28"/>
          <w:lang w:val="uk-UA"/>
        </w:rPr>
        <w:t>медіакомунікації</w:t>
      </w:r>
      <w:proofErr w:type="spellEnd"/>
      <w:r w:rsidR="00266008">
        <w:rPr>
          <w:b/>
          <w:sz w:val="28"/>
          <w:szCs w:val="28"/>
          <w:lang w:val="uk-UA"/>
        </w:rPr>
        <w:t>»</w:t>
      </w:r>
    </w:p>
    <w:p w:rsidR="00266008" w:rsidRDefault="00266008" w:rsidP="00266008">
      <w:pPr>
        <w:ind w:firstLine="1985"/>
        <w:rPr>
          <w:sz w:val="28"/>
          <w:szCs w:val="28"/>
          <w:lang w:val="uk-UA"/>
        </w:rPr>
      </w:pPr>
    </w:p>
    <w:p w:rsidR="00266008" w:rsidRPr="00A9479C" w:rsidRDefault="00266008" w:rsidP="00266008">
      <w:pPr>
        <w:ind w:firstLine="1985"/>
        <w:rPr>
          <w:sz w:val="28"/>
          <w:szCs w:val="28"/>
          <w:lang w:val="uk-UA"/>
        </w:rPr>
      </w:pPr>
      <w:r w:rsidRPr="00A9479C">
        <w:rPr>
          <w:sz w:val="28"/>
          <w:szCs w:val="28"/>
          <w:lang w:val="uk-UA"/>
        </w:rPr>
        <w:t xml:space="preserve">Спеціальність    </w:t>
      </w:r>
      <w:r>
        <w:rPr>
          <w:b/>
          <w:sz w:val="28"/>
          <w:szCs w:val="28"/>
          <w:lang w:val="uk-UA"/>
        </w:rPr>
        <w:t>«</w:t>
      </w:r>
      <w:r w:rsidRPr="00A9479C">
        <w:rPr>
          <w:b/>
          <w:sz w:val="28"/>
          <w:szCs w:val="28"/>
          <w:lang w:val="uk-UA"/>
        </w:rPr>
        <w:t>Журналістика</w:t>
      </w:r>
      <w:r>
        <w:rPr>
          <w:b/>
          <w:sz w:val="28"/>
          <w:szCs w:val="28"/>
          <w:lang w:val="uk-UA"/>
        </w:rPr>
        <w:t>»</w:t>
      </w:r>
    </w:p>
    <w:p w:rsidR="00266008" w:rsidRPr="00A9479C" w:rsidRDefault="00266008" w:rsidP="00266008">
      <w:pPr>
        <w:jc w:val="center"/>
        <w:rPr>
          <w:sz w:val="28"/>
          <w:szCs w:val="28"/>
          <w:lang w:val="uk-UA"/>
        </w:rPr>
      </w:pPr>
    </w:p>
    <w:p w:rsidR="00266008" w:rsidRPr="00A9479C" w:rsidRDefault="00266008" w:rsidP="00266008">
      <w:pPr>
        <w:rPr>
          <w:sz w:val="28"/>
          <w:szCs w:val="28"/>
          <w:lang w:val="uk-UA"/>
        </w:rPr>
      </w:pPr>
      <w:r w:rsidRPr="00A9479C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</w:t>
      </w:r>
      <w:r w:rsidRPr="00A9479C">
        <w:rPr>
          <w:sz w:val="28"/>
          <w:szCs w:val="28"/>
          <w:lang w:val="uk-UA"/>
        </w:rPr>
        <w:t xml:space="preserve"> Галузь знань     </w:t>
      </w:r>
      <w:r>
        <w:rPr>
          <w:b/>
          <w:sz w:val="28"/>
          <w:szCs w:val="28"/>
          <w:lang w:val="uk-UA"/>
        </w:rPr>
        <w:t>061</w:t>
      </w:r>
      <w:r w:rsidRPr="00A9479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A9479C">
        <w:rPr>
          <w:b/>
          <w:sz w:val="28"/>
          <w:szCs w:val="28"/>
          <w:lang w:val="uk-UA"/>
        </w:rPr>
        <w:t>Журналістика</w:t>
      </w:r>
      <w:r>
        <w:rPr>
          <w:b/>
          <w:sz w:val="28"/>
          <w:szCs w:val="28"/>
          <w:lang w:val="uk-UA"/>
        </w:rPr>
        <w:t>»</w:t>
      </w:r>
    </w:p>
    <w:p w:rsidR="00395013" w:rsidRDefault="00395013" w:rsidP="00266008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7C4F75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95013">
        <w:rPr>
          <w:sz w:val="28"/>
          <w:szCs w:val="28"/>
          <w:lang w:val="uk-UA"/>
        </w:rPr>
        <w:t>Протокол №</w:t>
      </w:r>
      <w:r>
        <w:rPr>
          <w:sz w:val="28"/>
          <w:szCs w:val="28"/>
          <w:lang w:val="uk-UA"/>
        </w:rPr>
        <w:t xml:space="preserve"> 1</w:t>
      </w:r>
      <w:r w:rsidR="00395013">
        <w:rPr>
          <w:sz w:val="28"/>
          <w:szCs w:val="28"/>
          <w:lang w:val="uk-UA"/>
        </w:rPr>
        <w:t xml:space="preserve"> від </w:t>
      </w:r>
      <w:r w:rsidR="00395013"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26</w:t>
      </w:r>
      <w:r w:rsidR="00395013"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</w:t>
      </w:r>
      <w:r w:rsidR="00395013"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 w:rsidR="00395013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7C4F75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7C4F75">
        <w:rPr>
          <w:sz w:val="28"/>
          <w:szCs w:val="28"/>
          <w:lang w:val="uk-UA"/>
        </w:rPr>
        <w:t>Івано-Франківськ 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51"/>
        <w:gridCol w:w="551"/>
        <w:gridCol w:w="793"/>
        <w:gridCol w:w="179"/>
        <w:gridCol w:w="1344"/>
        <w:gridCol w:w="747"/>
        <w:gridCol w:w="531"/>
        <w:gridCol w:w="798"/>
        <w:gridCol w:w="592"/>
        <w:gridCol w:w="1585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597" w:type="dxa"/>
            <w:gridSpan w:val="6"/>
          </w:tcPr>
          <w:p w:rsidR="002C2330" w:rsidRPr="00C67355" w:rsidRDefault="007C4F75" w:rsidP="00395013">
            <w:pPr>
              <w:jc w:val="both"/>
              <w:rPr>
                <w:lang w:val="uk-UA"/>
              </w:rPr>
            </w:pPr>
            <w:r w:rsidRPr="00A9479C">
              <w:rPr>
                <w:lang w:val="uk-UA"/>
              </w:rPr>
              <w:t>Культура мови журналіста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7C4F75" w:rsidP="00EE181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5597" w:type="dxa"/>
            <w:gridSpan w:val="6"/>
          </w:tcPr>
          <w:p w:rsidR="002C2330" w:rsidRPr="004D2A84" w:rsidRDefault="000D4511" w:rsidP="0039501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Холод Олександр Миколайович</w:t>
            </w:r>
            <w:r w:rsidR="00067BEA">
              <w:rPr>
                <w:szCs w:val="28"/>
                <w:lang w:val="uk-UA"/>
              </w:rPr>
              <w:t>, доктор філологічних наук, професор</w:t>
            </w:r>
            <w:r w:rsidR="007C4F75" w:rsidRPr="007C4F75">
              <w:rPr>
                <w:szCs w:val="28"/>
                <w:lang w:val="uk-UA"/>
              </w:rPr>
              <w:t xml:space="preserve"> кафедри журналістики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97" w:type="dxa"/>
            <w:gridSpan w:val="6"/>
          </w:tcPr>
          <w:p w:rsidR="002C2330" w:rsidRPr="000D4511" w:rsidRDefault="000D4511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0</w:t>
            </w:r>
            <w:r>
              <w:rPr>
                <w:lang w:val="uk-UA"/>
              </w:rPr>
              <w:t>661017584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597" w:type="dxa"/>
            <w:gridSpan w:val="6"/>
          </w:tcPr>
          <w:p w:rsidR="002C2330" w:rsidRPr="004D2A84" w:rsidRDefault="002C2330" w:rsidP="00395013">
            <w:pPr>
              <w:jc w:val="both"/>
              <w:rPr>
                <w:lang w:val="en-US"/>
              </w:rPr>
            </w:pP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97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 вибором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97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  <w:r w:rsidR="007C4F75">
              <w:rPr>
                <w:lang w:val="uk-UA"/>
              </w:rPr>
              <w:t xml:space="preserve">; </w:t>
            </w:r>
            <w:r w:rsidR="007C4F75" w:rsidRPr="007C4F75">
              <w:rPr>
                <w:lang w:val="uk-UA"/>
              </w:rPr>
              <w:t>к</w:t>
            </w:r>
            <w:r w:rsidR="007C4F75" w:rsidRPr="007C4F75">
              <w:rPr>
                <w:rFonts w:hint="eastAsia"/>
                <w:lang w:val="uk-UA"/>
              </w:rPr>
              <w:t>ількість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rFonts w:hint="eastAsia"/>
                <w:lang w:val="uk-UA"/>
              </w:rPr>
              <w:t>кредитів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lang w:val="en-US"/>
              </w:rPr>
              <w:t>ECTS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rFonts w:hint="eastAsia"/>
                <w:lang w:val="uk-UA"/>
              </w:rPr>
              <w:t>–</w:t>
            </w:r>
            <w:r w:rsidR="007C4F75" w:rsidRPr="007C4F75">
              <w:rPr>
                <w:lang w:val="uk-UA"/>
              </w:rPr>
              <w:t xml:space="preserve"> 3</w:t>
            </w:r>
          </w:p>
        </w:tc>
      </w:tr>
      <w:tr w:rsidR="002C2330" w:rsidRPr="000D4511" w:rsidTr="007C4F75">
        <w:tc>
          <w:tcPr>
            <w:tcW w:w="397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597" w:type="dxa"/>
            <w:gridSpan w:val="6"/>
          </w:tcPr>
          <w:p w:rsidR="002C2330" w:rsidRPr="00C67355" w:rsidRDefault="00630D30" w:rsidP="00395013">
            <w:pPr>
              <w:jc w:val="both"/>
              <w:rPr>
                <w:lang w:val="uk-UA"/>
              </w:rPr>
            </w:pPr>
            <w:hyperlink r:id="rId6" w:history="1">
              <w:r w:rsidR="00CB3892">
                <w:rPr>
                  <w:rStyle w:val="a8"/>
                </w:rPr>
                <w:t>http</w:t>
              </w:r>
              <w:r w:rsidR="00CB3892" w:rsidRPr="00CB3892">
                <w:rPr>
                  <w:rStyle w:val="a8"/>
                  <w:lang w:val="uk-UA"/>
                </w:rPr>
                <w:t>://</w:t>
              </w:r>
              <w:r w:rsidR="00CB3892">
                <w:rPr>
                  <w:rStyle w:val="a8"/>
                </w:rPr>
                <w:t>www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d</w:t>
              </w:r>
              <w:r w:rsidR="00CB3892" w:rsidRPr="00CB3892">
                <w:rPr>
                  <w:rStyle w:val="a8"/>
                  <w:lang w:val="uk-UA"/>
                </w:rPr>
                <w:t>-</w:t>
              </w:r>
              <w:r w:rsidR="00CB3892">
                <w:rPr>
                  <w:rStyle w:val="a8"/>
                </w:rPr>
                <w:t>learn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pu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if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ua</w:t>
              </w:r>
              <w:r w:rsidR="00CB3892" w:rsidRPr="00CB3892">
                <w:rPr>
                  <w:rStyle w:val="a8"/>
                  <w:lang w:val="uk-UA"/>
                </w:rPr>
                <w:t>/</w:t>
              </w:r>
            </w:hyperlink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597" w:type="dxa"/>
            <w:gridSpan w:val="6"/>
          </w:tcPr>
          <w:p w:rsidR="002C2330" w:rsidRPr="00C67355" w:rsidRDefault="007C4F75" w:rsidP="00395013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Консультації для кращого розуміння тем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7A7AF9" w:rsidTr="0099225A">
        <w:tc>
          <w:tcPr>
            <w:tcW w:w="9571" w:type="dxa"/>
            <w:gridSpan w:val="10"/>
          </w:tcPr>
          <w:p w:rsidR="00196961" w:rsidRPr="007A7AF9" w:rsidRDefault="00196961" w:rsidP="00196961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7A7AF9">
              <w:rPr>
                <w:sz w:val="28"/>
                <w:szCs w:val="28"/>
                <w:lang w:val="uk-UA"/>
              </w:rPr>
              <w:t>Надати студентам</w:t>
            </w:r>
            <w:r w:rsidR="000D4511" w:rsidRPr="007A7AF9">
              <w:rPr>
                <w:sz w:val="28"/>
                <w:szCs w:val="28"/>
                <w:lang w:val="uk-UA"/>
              </w:rPr>
              <w:t xml:space="preserve"> </w:t>
            </w:r>
            <w:r w:rsidRPr="007A7AF9">
              <w:rPr>
                <w:sz w:val="28"/>
                <w:szCs w:val="28"/>
                <w:lang w:val="uk-UA"/>
              </w:rPr>
              <w:t>основні відомості з теорії комунікативної лінгвістики</w:t>
            </w:r>
          </w:p>
          <w:p w:rsidR="00CD3FE8" w:rsidRPr="007A7AF9" w:rsidRDefault="00196961" w:rsidP="00196961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A7AF9">
              <w:rPr>
                <w:sz w:val="28"/>
                <w:szCs w:val="28"/>
                <w:lang w:val="uk-UA"/>
              </w:rPr>
              <w:t xml:space="preserve">поєднанні </w:t>
            </w:r>
            <w:r w:rsidR="000D4511" w:rsidRPr="007A7AF9">
              <w:rPr>
                <w:sz w:val="28"/>
                <w:szCs w:val="28"/>
                <w:lang w:val="uk-UA"/>
              </w:rPr>
              <w:t>із найважливішими напрямами, ідеями і проблемами мовознавчих концепцій творення тексту, представити категоріально-понятійний апарат яких є відносно усталеним, так і нові галузі, що отримали поширення протягом останніх десятиліть, розглянути методи і структуру напрямів сучасної лінгвістики, поглибити й систематизувати основні мовознавчі знання</w:t>
            </w:r>
            <w:r w:rsidR="00101B41" w:rsidRPr="007A7AF9">
              <w:rPr>
                <w:sz w:val="28"/>
                <w:szCs w:val="28"/>
                <w:lang w:val="uk-UA"/>
              </w:rPr>
              <w:t>.</w:t>
            </w:r>
          </w:p>
          <w:p w:rsidR="00C67355" w:rsidRPr="007A7AF9" w:rsidRDefault="00CD3FE8" w:rsidP="007A7AF9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b/>
                <w:szCs w:val="28"/>
                <w:lang w:val="uk-UA"/>
              </w:rPr>
            </w:pPr>
            <w:r w:rsidRPr="00101B41">
              <w:rPr>
                <w:b/>
                <w:sz w:val="28"/>
                <w:szCs w:val="28"/>
                <w:lang w:val="uk-UA"/>
              </w:rPr>
              <w:t xml:space="preserve">Мета проведення практичних занять: 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E92E49">
        <w:tc>
          <w:tcPr>
            <w:tcW w:w="9571" w:type="dxa"/>
            <w:gridSpan w:val="10"/>
          </w:tcPr>
          <w:p w:rsidR="00F721C4" w:rsidRPr="006F7D3B" w:rsidRDefault="00F721C4" w:rsidP="00F721C4">
            <w:pPr>
              <w:tabs>
                <w:tab w:val="left" w:pos="3900"/>
              </w:tabs>
              <w:ind w:firstLine="709"/>
              <w:jc w:val="both"/>
              <w:rPr>
                <w:b/>
                <w:bCs/>
                <w:color w:val="000000"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Мета курсу: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="007A7AF9">
              <w:t>ознайомити</w:t>
            </w:r>
            <w:proofErr w:type="spellEnd"/>
            <w:r w:rsidR="007A7AF9">
              <w:t xml:space="preserve"> </w:t>
            </w:r>
            <w:proofErr w:type="spellStart"/>
            <w:r w:rsidR="007A7AF9">
              <w:t>студентів</w:t>
            </w:r>
            <w:proofErr w:type="spellEnd"/>
            <w:r w:rsidR="007A7AF9">
              <w:t xml:space="preserve"> </w:t>
            </w:r>
            <w:proofErr w:type="spellStart"/>
            <w:r w:rsidR="007A7AF9">
              <w:t>гуманітарних</w:t>
            </w:r>
            <w:proofErr w:type="spellEnd"/>
            <w:r w:rsidR="007A7AF9">
              <w:t xml:space="preserve"> </w:t>
            </w:r>
            <w:proofErr w:type="spellStart"/>
            <w:r w:rsidR="007A7AF9">
              <w:t>факультетів</w:t>
            </w:r>
            <w:proofErr w:type="spellEnd"/>
            <w:r w:rsidR="007A7AF9">
              <w:t xml:space="preserve"> </w:t>
            </w:r>
            <w:proofErr w:type="spellStart"/>
            <w:r w:rsidR="007A7AF9">
              <w:t>вищих</w:t>
            </w:r>
            <w:proofErr w:type="spellEnd"/>
            <w:r w:rsidR="007A7AF9">
              <w:t xml:space="preserve"> </w:t>
            </w:r>
            <w:proofErr w:type="spellStart"/>
            <w:r w:rsidR="007A7AF9">
              <w:t>навчальних</w:t>
            </w:r>
            <w:proofErr w:type="spellEnd"/>
            <w:r w:rsidR="007A7AF9">
              <w:t xml:space="preserve"> </w:t>
            </w:r>
            <w:proofErr w:type="spellStart"/>
            <w:r w:rsidR="007A7AF9">
              <w:t>закладів</w:t>
            </w:r>
            <w:proofErr w:type="spellEnd"/>
            <w:r w:rsidR="007A7AF9">
              <w:t xml:space="preserve"> </w:t>
            </w:r>
            <w:proofErr w:type="spellStart"/>
            <w:r w:rsidR="007A7AF9">
              <w:t>із</w:t>
            </w:r>
            <w:proofErr w:type="spellEnd"/>
            <w:r w:rsidR="007A7AF9">
              <w:t xml:space="preserve"> </w:t>
            </w:r>
            <w:proofErr w:type="spellStart"/>
            <w:r w:rsidR="007A7AF9">
              <w:t>найважливішими</w:t>
            </w:r>
            <w:proofErr w:type="spellEnd"/>
            <w:r w:rsidR="007A7AF9">
              <w:t xml:space="preserve"> </w:t>
            </w:r>
            <w:proofErr w:type="spellStart"/>
            <w:r w:rsidR="007A7AF9">
              <w:t>напрямами</w:t>
            </w:r>
            <w:proofErr w:type="spellEnd"/>
            <w:r w:rsidR="007A7AF9">
              <w:t xml:space="preserve">, </w:t>
            </w:r>
            <w:proofErr w:type="spellStart"/>
            <w:r w:rsidR="007A7AF9">
              <w:t>ідеями</w:t>
            </w:r>
            <w:proofErr w:type="spellEnd"/>
            <w:r w:rsidR="007A7AF9">
              <w:t xml:space="preserve"> і проблемами </w:t>
            </w:r>
            <w:proofErr w:type="spellStart"/>
            <w:r w:rsidR="007A7AF9">
              <w:t>лінгвістики</w:t>
            </w:r>
            <w:proofErr w:type="spellEnd"/>
            <w:r w:rsidR="007A7AF9">
              <w:t xml:space="preserve">; - </w:t>
            </w:r>
            <w:proofErr w:type="spellStart"/>
            <w:r w:rsidR="007A7AF9">
              <w:t>представити</w:t>
            </w:r>
            <w:proofErr w:type="spellEnd"/>
            <w:r w:rsidR="007A7AF9">
              <w:t xml:space="preserve"> </w:t>
            </w:r>
            <w:proofErr w:type="spellStart"/>
            <w:r w:rsidR="007A7AF9">
              <w:t>головні</w:t>
            </w:r>
            <w:proofErr w:type="spellEnd"/>
            <w:r w:rsidR="007A7AF9">
              <w:t xml:space="preserve"> </w:t>
            </w:r>
            <w:proofErr w:type="spellStart"/>
            <w:r w:rsidR="007A7AF9">
              <w:t>напрями</w:t>
            </w:r>
            <w:proofErr w:type="spellEnd"/>
            <w:r w:rsidR="007A7AF9">
              <w:t xml:space="preserve"> </w:t>
            </w:r>
            <w:proofErr w:type="spellStart"/>
            <w:r w:rsidR="007A7AF9">
              <w:t>світової</w:t>
            </w:r>
            <w:proofErr w:type="spellEnd"/>
            <w:r w:rsidR="007A7AF9">
              <w:t xml:space="preserve"> </w:t>
            </w:r>
            <w:proofErr w:type="spellStart"/>
            <w:r w:rsidR="007A7AF9">
              <w:t>лінгвістики</w:t>
            </w:r>
            <w:proofErr w:type="spellEnd"/>
            <w:r w:rsidR="007A7AF9">
              <w:t xml:space="preserve"> як предмет курсу </w:t>
            </w:r>
            <w:proofErr w:type="spellStart"/>
            <w:r w:rsidR="007A7AF9">
              <w:t>актуальних</w:t>
            </w:r>
            <w:proofErr w:type="spellEnd"/>
            <w:r w:rsidR="007A7AF9">
              <w:t xml:space="preserve"> </w:t>
            </w:r>
            <w:proofErr w:type="spellStart"/>
            <w:r w:rsidR="007A7AF9">
              <w:t>напрямів</w:t>
            </w:r>
            <w:proofErr w:type="spellEnd"/>
            <w:r w:rsidR="007A7AF9">
              <w:t xml:space="preserve"> </w:t>
            </w:r>
            <w:proofErr w:type="spellStart"/>
            <w:r w:rsidR="007A7AF9">
              <w:t>сучасної</w:t>
            </w:r>
            <w:proofErr w:type="spellEnd"/>
            <w:r w:rsidR="007A7AF9">
              <w:t xml:space="preserve"> </w:t>
            </w:r>
            <w:proofErr w:type="spellStart"/>
            <w:r w:rsidR="007A7AF9">
              <w:t>лінгвістики</w:t>
            </w:r>
            <w:proofErr w:type="spellEnd"/>
            <w:r w:rsidR="007A7AF9">
              <w:t xml:space="preserve">, </w:t>
            </w:r>
            <w:proofErr w:type="spellStart"/>
            <w:r w:rsidR="007A7AF9">
              <w:t>розглянути</w:t>
            </w:r>
            <w:proofErr w:type="spellEnd"/>
            <w:r w:rsidR="007A7AF9">
              <w:t xml:space="preserve"> </w:t>
            </w:r>
            <w:proofErr w:type="spellStart"/>
            <w:r w:rsidR="007A7AF9">
              <w:t>методи</w:t>
            </w:r>
            <w:proofErr w:type="spellEnd"/>
            <w:r w:rsidR="007A7AF9">
              <w:t xml:space="preserve"> і структуру; -</w:t>
            </w:r>
            <w:proofErr w:type="spellStart"/>
            <w:r w:rsidR="007A7AF9">
              <w:t>поглибити</w:t>
            </w:r>
            <w:proofErr w:type="spellEnd"/>
            <w:r w:rsidR="007A7AF9">
              <w:t xml:space="preserve"> й </w:t>
            </w:r>
            <w:proofErr w:type="spellStart"/>
            <w:r w:rsidR="007A7AF9">
              <w:t>систематизувати</w:t>
            </w:r>
            <w:proofErr w:type="spellEnd"/>
            <w:r w:rsidR="007A7AF9">
              <w:t xml:space="preserve"> </w:t>
            </w:r>
            <w:proofErr w:type="spellStart"/>
            <w:r w:rsidR="007A7AF9">
              <w:t>основні</w:t>
            </w:r>
            <w:proofErr w:type="spellEnd"/>
            <w:r w:rsidR="007A7AF9">
              <w:t xml:space="preserve"> </w:t>
            </w:r>
            <w:proofErr w:type="spellStart"/>
            <w:r w:rsidR="007A7AF9">
              <w:t>мовознавчі</w:t>
            </w:r>
            <w:proofErr w:type="spellEnd"/>
            <w:r w:rsidR="007A7AF9">
              <w:t xml:space="preserve"> </w:t>
            </w:r>
            <w:proofErr w:type="spellStart"/>
            <w:r w:rsidR="007A7AF9">
              <w:t>знання</w:t>
            </w:r>
            <w:proofErr w:type="spellEnd"/>
            <w:r w:rsidR="007A7AF9">
              <w:t xml:space="preserve">. </w:t>
            </w:r>
          </w:p>
          <w:p w:rsidR="00F721C4" w:rsidRPr="006F7D3B" w:rsidRDefault="00F721C4" w:rsidP="00F721C4">
            <w:pPr>
              <w:ind w:firstLine="540"/>
              <w:jc w:val="both"/>
              <w:rPr>
                <w:color w:val="000000"/>
                <w:szCs w:val="28"/>
                <w:lang w:val="uk-UA"/>
              </w:rPr>
            </w:pPr>
            <w:r w:rsidRPr="006F7D3B">
              <w:rPr>
                <w:color w:val="000000"/>
                <w:szCs w:val="28"/>
                <w:lang w:val="uk-UA"/>
              </w:rPr>
              <w:t xml:space="preserve">Основними </w:t>
            </w:r>
            <w:r>
              <w:rPr>
                <w:b/>
                <w:color w:val="000000"/>
                <w:szCs w:val="28"/>
                <w:lang w:val="uk-UA"/>
              </w:rPr>
              <w:t>цілями</w:t>
            </w:r>
            <w:r w:rsidR="00196961">
              <w:rPr>
                <w:color w:val="000000"/>
                <w:szCs w:val="28"/>
                <w:lang w:val="uk-UA"/>
              </w:rPr>
              <w:t xml:space="preserve"> дисципліни 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 w:rsidRPr="006F7D3B">
              <w:rPr>
                <w:color w:val="000000"/>
                <w:szCs w:val="28"/>
                <w:lang w:val="uk-UA"/>
              </w:rPr>
              <w:t xml:space="preserve">є: </w:t>
            </w:r>
          </w:p>
          <w:p w:rsidR="007A7AF9" w:rsidRPr="007A7AF9" w:rsidRDefault="007A7AF9" w:rsidP="007A7AF9">
            <w:pPr>
              <w:numPr>
                <w:ilvl w:val="0"/>
                <w:numId w:val="16"/>
              </w:numPr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7A7AF9">
              <w:rPr>
                <w:lang w:val="uk-UA"/>
              </w:rPr>
              <w:t xml:space="preserve">ознайомлення студентів з </w:t>
            </w:r>
            <w:proofErr w:type="spellStart"/>
            <w:r w:rsidRPr="007A7AF9">
              <w:rPr>
                <w:lang w:val="uk-UA"/>
              </w:rPr>
              <w:t>новішіми</w:t>
            </w:r>
            <w:proofErr w:type="spellEnd"/>
            <w:r w:rsidRPr="007A7AF9">
              <w:rPr>
                <w:lang w:val="uk-UA"/>
              </w:rPr>
              <w:t xml:space="preserve"> </w:t>
            </w:r>
            <w:r>
              <w:t>i</w:t>
            </w:r>
            <w:proofErr w:type="spellStart"/>
            <w:r w:rsidRPr="007A7AF9">
              <w:rPr>
                <w:lang w:val="uk-UA"/>
              </w:rPr>
              <w:t>деями</w:t>
            </w:r>
            <w:proofErr w:type="spellEnd"/>
            <w:r w:rsidRPr="007A7AF9">
              <w:rPr>
                <w:lang w:val="uk-UA"/>
              </w:rPr>
              <w:t xml:space="preserve"> </w:t>
            </w:r>
            <w:r>
              <w:t>i</w:t>
            </w:r>
            <w:r w:rsidRPr="007A7AF9">
              <w:rPr>
                <w:lang w:val="uk-UA"/>
              </w:rPr>
              <w:t xml:space="preserve"> проблемами сучасної лінгвістики; </w:t>
            </w:r>
          </w:p>
          <w:p w:rsidR="007A7AF9" w:rsidRPr="007A7AF9" w:rsidRDefault="007A7AF9" w:rsidP="007A7AF9">
            <w:pPr>
              <w:numPr>
                <w:ilvl w:val="0"/>
                <w:numId w:val="16"/>
              </w:numPr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7A7AF9">
              <w:rPr>
                <w:lang w:val="uk-UA"/>
              </w:rPr>
              <w:t xml:space="preserve"> розширення </w:t>
            </w:r>
            <w:proofErr w:type="spellStart"/>
            <w:r w:rsidRPr="007A7AF9">
              <w:rPr>
                <w:lang w:val="uk-UA"/>
              </w:rPr>
              <w:t>загальнол</w:t>
            </w:r>
            <w:proofErr w:type="spellEnd"/>
            <w:r>
              <w:t>i</w:t>
            </w:r>
            <w:proofErr w:type="spellStart"/>
            <w:r w:rsidRPr="007A7AF9">
              <w:rPr>
                <w:lang w:val="uk-UA"/>
              </w:rPr>
              <w:t>нгв</w:t>
            </w:r>
            <w:proofErr w:type="spellEnd"/>
            <w:r>
              <w:t>i</w:t>
            </w:r>
            <w:r w:rsidRPr="007A7AF9">
              <w:rPr>
                <w:lang w:val="uk-UA"/>
              </w:rPr>
              <w:t>стичної п</w:t>
            </w:r>
            <w:r>
              <w:t>i</w:t>
            </w:r>
            <w:proofErr w:type="spellStart"/>
            <w:r w:rsidRPr="007A7AF9">
              <w:rPr>
                <w:lang w:val="uk-UA"/>
              </w:rPr>
              <w:t>дготовки</w:t>
            </w:r>
            <w:proofErr w:type="spellEnd"/>
            <w:r w:rsidRPr="007A7AF9">
              <w:rPr>
                <w:lang w:val="uk-UA"/>
              </w:rPr>
              <w:t xml:space="preserve"> студентів; </w:t>
            </w:r>
          </w:p>
          <w:p w:rsidR="007A7AF9" w:rsidRPr="007A7AF9" w:rsidRDefault="007A7AF9" w:rsidP="007A7AF9">
            <w:pPr>
              <w:numPr>
                <w:ilvl w:val="0"/>
                <w:numId w:val="16"/>
              </w:numPr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7A7AF9">
              <w:rPr>
                <w:lang w:val="uk-UA"/>
              </w:rPr>
              <w:t xml:space="preserve"> формування у студентів уміння аналітично осмислювати і узагальнювати теоретичні положення, навичок самостійного наукового пошуку і адекватного викладу його результатів; </w:t>
            </w:r>
          </w:p>
          <w:p w:rsidR="007A7AF9" w:rsidRPr="007A7AF9" w:rsidRDefault="007A7AF9" w:rsidP="007A7AF9">
            <w:pPr>
              <w:numPr>
                <w:ilvl w:val="0"/>
                <w:numId w:val="16"/>
              </w:numPr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7A7AF9">
              <w:rPr>
                <w:lang w:val="uk-UA"/>
              </w:rPr>
              <w:t xml:space="preserve"> удосконалити практичну та теоретичну підготовку магістрантів за рахунок надання необхідного мінімуму теоретичних знань про основні напрями досліджень у площині сучасного вітчизняного та зарубіжного мовознавства новітніх досягнень у мовознавстві, зокрема у таких галузях лінгвістики як комунікативна, когнітивна та зіставна лінгвістика, а також у межах гендерного та </w:t>
            </w:r>
            <w:proofErr w:type="spellStart"/>
            <w:r w:rsidRPr="007A7AF9">
              <w:rPr>
                <w:lang w:val="uk-UA"/>
              </w:rPr>
              <w:t>лінгвокультурологічного</w:t>
            </w:r>
            <w:proofErr w:type="spellEnd"/>
            <w:r w:rsidRPr="007A7AF9">
              <w:rPr>
                <w:lang w:val="uk-UA"/>
              </w:rPr>
              <w:t xml:space="preserve"> підходів до мови; </w:t>
            </w:r>
          </w:p>
          <w:p w:rsidR="007A7AF9" w:rsidRPr="006F7D3B" w:rsidRDefault="007A7AF9" w:rsidP="007A7AF9">
            <w:pPr>
              <w:numPr>
                <w:ilvl w:val="0"/>
                <w:numId w:val="16"/>
              </w:numPr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7A7AF9">
              <w:rPr>
                <w:lang w:val="uk-UA"/>
              </w:rPr>
              <w:t xml:space="preserve"> визначити основні орієнтири дослідження мовних та мовленнєвих явищ на сучасному етапі розвитку лінгвістики</w:t>
            </w:r>
          </w:p>
          <w:p w:rsidR="00C67355" w:rsidRPr="00F721C4" w:rsidRDefault="00C67355" w:rsidP="007A7AF9">
            <w:pPr>
              <w:ind w:left="709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CD3FE8" w:rsidRDefault="007A7AF9" w:rsidP="007A7AF9">
            <w:pPr>
              <w:shd w:val="clear" w:color="auto" w:fill="FFFFFF"/>
              <w:jc w:val="both"/>
              <w:rPr>
                <w:color w:val="000000"/>
                <w:szCs w:val="28"/>
                <w:lang w:val="uk-UA"/>
              </w:rPr>
            </w:pPr>
            <w:r>
              <w:t xml:space="preserve">У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курсу студент </w:t>
            </w:r>
            <w:proofErr w:type="spellStart"/>
            <w:r>
              <w:t>оволодіває</w:t>
            </w:r>
            <w:proofErr w:type="spellEnd"/>
            <w:r>
              <w:t xml:space="preserve"> такими компетентностями: І. </w:t>
            </w:r>
            <w:proofErr w:type="spellStart"/>
            <w:r>
              <w:t>Загальнопредметні</w:t>
            </w:r>
            <w:proofErr w:type="spellEnd"/>
            <w:r>
              <w:t xml:space="preserve">: </w:t>
            </w:r>
            <w:proofErr w:type="spellStart"/>
            <w:r>
              <w:t>полікультурна</w:t>
            </w:r>
            <w:proofErr w:type="spellEnd"/>
            <w:r>
              <w:t xml:space="preserve"> </w:t>
            </w:r>
            <w:proofErr w:type="spellStart"/>
            <w:r>
              <w:t>компетентність</w:t>
            </w:r>
            <w:proofErr w:type="spellEnd"/>
            <w:r>
              <w:t xml:space="preserve">, </w:t>
            </w:r>
            <w:proofErr w:type="spellStart"/>
            <w:r>
              <w:t>історикокраїнознавча</w:t>
            </w:r>
            <w:proofErr w:type="spellEnd"/>
            <w:r>
              <w:t xml:space="preserve">, </w:t>
            </w:r>
            <w:proofErr w:type="spellStart"/>
            <w:r>
              <w:t>етнокультурологічна</w:t>
            </w:r>
            <w:proofErr w:type="spellEnd"/>
            <w:r>
              <w:t xml:space="preserve"> та </w:t>
            </w:r>
            <w:proofErr w:type="spellStart"/>
            <w:r>
              <w:t>комунікативна</w:t>
            </w:r>
            <w:proofErr w:type="spellEnd"/>
            <w: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 xml:space="preserve">. ІІ. </w:t>
            </w:r>
            <w:proofErr w:type="spellStart"/>
            <w:r>
              <w:t>Фахові</w:t>
            </w:r>
            <w:proofErr w:type="spellEnd"/>
            <w:r>
              <w:t xml:space="preserve">: </w:t>
            </w:r>
            <w:proofErr w:type="spellStart"/>
            <w:r>
              <w:t>літературознавча</w:t>
            </w:r>
            <w:proofErr w:type="spellEnd"/>
            <w:r>
              <w:t xml:space="preserve">, </w:t>
            </w:r>
            <w:proofErr w:type="spellStart"/>
            <w:r>
              <w:t>рецептивна</w:t>
            </w:r>
            <w:proofErr w:type="spellEnd"/>
            <w:r>
              <w:t xml:space="preserve">, </w:t>
            </w:r>
            <w:proofErr w:type="spellStart"/>
            <w:r>
              <w:t>лінгвістична</w:t>
            </w:r>
            <w:proofErr w:type="spellEnd"/>
            <w:r>
              <w:t xml:space="preserve"> </w:t>
            </w:r>
            <w:proofErr w:type="spellStart"/>
            <w:r>
              <w:t>компетенція</w:t>
            </w:r>
            <w:proofErr w:type="spellEnd"/>
            <w:r>
              <w:t xml:space="preserve"> та </w:t>
            </w:r>
            <w:proofErr w:type="spellStart"/>
            <w:r>
              <w:t>компетенція</w:t>
            </w:r>
            <w:proofErr w:type="spellEnd"/>
            <w:r>
              <w:t xml:space="preserve"> </w:t>
            </w:r>
            <w:proofErr w:type="spellStart"/>
            <w:r>
              <w:t>інтерпретації</w:t>
            </w:r>
            <w:proofErr w:type="spellEnd"/>
            <w:r>
              <w:t xml:space="preserve"> </w:t>
            </w:r>
            <w:proofErr w:type="spellStart"/>
            <w:r>
              <w:t>англомовних</w:t>
            </w:r>
            <w:proofErr w:type="spellEnd"/>
            <w:r>
              <w:t xml:space="preserve"> </w:t>
            </w:r>
            <w:proofErr w:type="spellStart"/>
            <w:r>
              <w:t>художніх</w:t>
            </w:r>
            <w:proofErr w:type="spellEnd"/>
            <w:r>
              <w:t xml:space="preserve"> </w:t>
            </w:r>
            <w:proofErr w:type="spellStart"/>
            <w:r>
              <w:t>творів</w:t>
            </w:r>
            <w:proofErr w:type="spellEnd"/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C67355" w:rsidRPr="00C67355" w:rsidTr="007C4F75">
        <w:tc>
          <w:tcPr>
            <w:tcW w:w="6065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lastRenderedPageBreak/>
              <w:t>Вид заняття</w:t>
            </w:r>
          </w:p>
        </w:tc>
        <w:tc>
          <w:tcPr>
            <w:tcW w:w="3506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7C4F75">
        <w:tc>
          <w:tcPr>
            <w:tcW w:w="6065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506" w:type="dxa"/>
            <w:gridSpan w:val="4"/>
          </w:tcPr>
          <w:p w:rsidR="000C46E3" w:rsidRPr="000C46E3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7C4F75">
        <w:tc>
          <w:tcPr>
            <w:tcW w:w="6065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506" w:type="dxa"/>
            <w:gridSpan w:val="4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7C4F75">
        <w:tc>
          <w:tcPr>
            <w:tcW w:w="6065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506" w:type="dxa"/>
            <w:gridSpan w:val="4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C68CD" w:rsidRPr="00C67355" w:rsidTr="007C4F75">
        <w:tc>
          <w:tcPr>
            <w:tcW w:w="3002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16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076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7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C68CD" w:rsidRPr="00C67355" w:rsidTr="007C4F75">
        <w:tc>
          <w:tcPr>
            <w:tcW w:w="3002" w:type="dxa"/>
            <w:gridSpan w:val="2"/>
          </w:tcPr>
          <w:p w:rsidR="000C46E3" w:rsidRPr="00CB3892" w:rsidRDefault="007C4F75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16" w:type="dxa"/>
            <w:gridSpan w:val="3"/>
          </w:tcPr>
          <w:p w:rsidR="000C46E3" w:rsidRPr="00CB3892" w:rsidRDefault="00CB3892" w:rsidP="00C67A18">
            <w:pPr>
              <w:jc w:val="center"/>
              <w:rPr>
                <w:lang w:val="uk-UA"/>
              </w:rPr>
            </w:pPr>
            <w:r w:rsidRPr="00CB3892">
              <w:rPr>
                <w:lang w:val="uk-UA"/>
              </w:rPr>
              <w:t>«Журналістика»</w:t>
            </w:r>
          </w:p>
        </w:tc>
        <w:tc>
          <w:tcPr>
            <w:tcW w:w="2076" w:type="dxa"/>
            <w:gridSpan w:val="3"/>
          </w:tcPr>
          <w:p w:rsidR="000C46E3" w:rsidRPr="00C67355" w:rsidRDefault="00CB3892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C4F75">
              <w:rPr>
                <w:lang w:val="uk-UA"/>
              </w:rPr>
              <w:t xml:space="preserve"> курс (магістратура)</w:t>
            </w:r>
          </w:p>
        </w:tc>
        <w:tc>
          <w:tcPr>
            <w:tcW w:w="2177" w:type="dxa"/>
            <w:gridSpan w:val="2"/>
          </w:tcPr>
          <w:p w:rsidR="000C46E3" w:rsidRPr="00C67355" w:rsidRDefault="008D282B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9577CB">
              <w:t xml:space="preserve"> курсу</w:t>
            </w:r>
          </w:p>
        </w:tc>
      </w:tr>
      <w:tr w:rsidR="00486D41" w:rsidRPr="00C67355" w:rsidTr="007C4F75">
        <w:tc>
          <w:tcPr>
            <w:tcW w:w="2451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44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23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27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390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85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486D41" w:rsidRPr="00C67355" w:rsidTr="007C4F75">
        <w:tc>
          <w:tcPr>
            <w:tcW w:w="2451" w:type="dxa"/>
          </w:tcPr>
          <w:p w:rsidR="00AC76DC" w:rsidRPr="00486D41" w:rsidRDefault="008806E2" w:rsidP="00101B41">
            <w:pPr>
              <w:tabs>
                <w:tab w:val="left" w:pos="284"/>
                <w:tab w:val="left" w:pos="567"/>
              </w:tabs>
              <w:jc w:val="both"/>
              <w:rPr>
                <w:b/>
                <w:i/>
                <w:color w:val="000000"/>
                <w:lang w:val="uk-UA"/>
              </w:rPr>
            </w:pPr>
            <w:r w:rsidRPr="00486D41">
              <w:rPr>
                <w:b/>
                <w:lang w:val="uk-UA"/>
              </w:rPr>
              <w:t xml:space="preserve">Тема 1. </w:t>
            </w:r>
            <w:r w:rsidRPr="00101B41">
              <w:rPr>
                <w:lang w:val="uk-UA"/>
              </w:rPr>
              <w:t>Мета і завдання курсу.</w:t>
            </w:r>
            <w:r w:rsidR="00101B41" w:rsidRPr="00101B41">
              <w:rPr>
                <w:lang w:val="uk-UA"/>
              </w:rPr>
              <w:t xml:space="preserve"> Новіт</w:t>
            </w:r>
            <w:r w:rsidR="00101B41">
              <w:rPr>
                <w:lang w:val="uk-UA"/>
              </w:rPr>
              <w:t xml:space="preserve">ні виміри сучасної лінгвістики. </w:t>
            </w:r>
            <w:r w:rsidR="00101B41" w:rsidRPr="00101B41">
              <w:rPr>
                <w:lang w:val="uk-UA"/>
              </w:rPr>
              <w:t>Новітні напрями дослідження у сучасній лінгвістиці.</w:t>
            </w:r>
            <w:r w:rsidRPr="00101B41">
              <w:rPr>
                <w:lang w:val="uk-UA"/>
              </w:rPr>
              <w:t xml:space="preserve"> </w:t>
            </w:r>
          </w:p>
        </w:tc>
        <w:tc>
          <w:tcPr>
            <w:tcW w:w="1344" w:type="dxa"/>
            <w:gridSpan w:val="2"/>
          </w:tcPr>
          <w:p w:rsidR="00AC76DC" w:rsidRPr="00AC68CD" w:rsidRDefault="007C4F7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Лекція;</w:t>
            </w:r>
          </w:p>
          <w:p w:rsidR="00CA6487" w:rsidRPr="00AC68CD" w:rsidRDefault="00CA6487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7A7AF9" w:rsidRPr="00AC68CD" w:rsidRDefault="00784F9E" w:rsidP="007A7AF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7A7AF9">
              <w:rPr>
                <w:lang w:val="uk-UA"/>
              </w:rPr>
              <w:t xml:space="preserve">сновна: 2, 3, 5, 6, 9, 12, </w:t>
            </w:r>
          </w:p>
          <w:p w:rsidR="00AC76DC" w:rsidRPr="00AC68CD" w:rsidRDefault="00AC76DC" w:rsidP="003D2852">
            <w:pPr>
              <w:jc w:val="both"/>
              <w:rPr>
                <w:lang w:val="uk-UA"/>
              </w:rPr>
            </w:pPr>
          </w:p>
        </w:tc>
        <w:tc>
          <w:tcPr>
            <w:tcW w:w="1278" w:type="dxa"/>
            <w:gridSpan w:val="2"/>
          </w:tcPr>
          <w:p w:rsidR="00AC76DC" w:rsidRPr="00992C10" w:rsidRDefault="007C4F75" w:rsidP="007C4F75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4 год</w:t>
            </w:r>
          </w:p>
        </w:tc>
        <w:tc>
          <w:tcPr>
            <w:tcW w:w="1390" w:type="dxa"/>
            <w:gridSpan w:val="2"/>
          </w:tcPr>
          <w:p w:rsidR="00AC76DC" w:rsidRPr="00992C10" w:rsidRDefault="00992C10" w:rsidP="00992C10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5 балів</w:t>
            </w:r>
          </w:p>
        </w:tc>
        <w:tc>
          <w:tcPr>
            <w:tcW w:w="1585" w:type="dxa"/>
          </w:tcPr>
          <w:p w:rsidR="00AC76DC" w:rsidRPr="00FA12DA" w:rsidRDefault="00FA12DA" w:rsidP="00FA12DA">
            <w:pPr>
              <w:jc w:val="center"/>
              <w:rPr>
                <w:lang w:val="uk-UA"/>
              </w:rPr>
            </w:pPr>
            <w:r w:rsidRPr="00FA12DA">
              <w:rPr>
                <w:lang w:val="uk-UA"/>
              </w:rPr>
              <w:t>1 тиждень</w:t>
            </w:r>
          </w:p>
        </w:tc>
      </w:tr>
      <w:tr w:rsidR="00486D41" w:rsidRPr="009577CB" w:rsidTr="007C4F75">
        <w:tc>
          <w:tcPr>
            <w:tcW w:w="2451" w:type="dxa"/>
          </w:tcPr>
          <w:p w:rsidR="009577CB" w:rsidRPr="00101B41" w:rsidRDefault="00BB0E01" w:rsidP="00101B41">
            <w:pPr>
              <w:shd w:val="clear" w:color="auto" w:fill="FFFFFF"/>
              <w:tabs>
                <w:tab w:val="left" w:pos="470"/>
              </w:tabs>
              <w:jc w:val="both"/>
              <w:rPr>
                <w:color w:val="000000"/>
                <w:lang w:val="uk-UA"/>
              </w:rPr>
            </w:pPr>
            <w:r w:rsidRPr="00486D41">
              <w:rPr>
                <w:b/>
                <w:lang w:val="uk-UA"/>
              </w:rPr>
              <w:t>Тема 2</w:t>
            </w:r>
            <w:r w:rsidR="00101B41">
              <w:rPr>
                <w:color w:val="000000"/>
                <w:lang w:val="uk-UA"/>
              </w:rPr>
              <w:t>.</w:t>
            </w:r>
            <w:r w:rsidR="00101B41">
              <w:t xml:space="preserve"> </w:t>
            </w:r>
            <w:proofErr w:type="spellStart"/>
            <w:r w:rsidR="00101B41">
              <w:t>Комунікативна</w:t>
            </w:r>
            <w:proofErr w:type="spellEnd"/>
            <w:r w:rsidR="00101B41">
              <w:t xml:space="preserve"> </w:t>
            </w:r>
            <w:proofErr w:type="spellStart"/>
            <w:r w:rsidR="00101B41">
              <w:t>лінгвістика</w:t>
            </w:r>
            <w:proofErr w:type="spellEnd"/>
            <w:r w:rsidR="00101B41">
              <w:t xml:space="preserve">, як один з </w:t>
            </w:r>
            <w:proofErr w:type="spellStart"/>
            <w:r w:rsidR="00101B41">
              <w:t>сучасних</w:t>
            </w:r>
            <w:proofErr w:type="spellEnd"/>
            <w:r w:rsidR="00101B41">
              <w:t xml:space="preserve"> </w:t>
            </w:r>
            <w:proofErr w:type="spellStart"/>
            <w:r w:rsidR="00101B41">
              <w:t>напрямків</w:t>
            </w:r>
            <w:proofErr w:type="spellEnd"/>
            <w:r w:rsidR="00101B41">
              <w:t xml:space="preserve"> </w:t>
            </w:r>
            <w:proofErr w:type="spellStart"/>
            <w:r w:rsidR="00101B41">
              <w:t>мовознавства</w:t>
            </w:r>
            <w:proofErr w:type="spellEnd"/>
            <w:r w:rsidR="00101B41">
              <w:t>.</w:t>
            </w:r>
          </w:p>
        </w:tc>
        <w:tc>
          <w:tcPr>
            <w:tcW w:w="1344" w:type="dxa"/>
            <w:gridSpan w:val="2"/>
          </w:tcPr>
          <w:p w:rsidR="007C4F75" w:rsidRPr="007C4F75" w:rsidRDefault="007C4F75" w:rsidP="007C4F75">
            <w:pPr>
              <w:rPr>
                <w:lang w:val="uk-UA"/>
              </w:rPr>
            </w:pPr>
            <w:r w:rsidRPr="007C4F75">
              <w:rPr>
                <w:lang w:val="uk-UA"/>
              </w:rPr>
              <w:t>Лекція;</w:t>
            </w:r>
          </w:p>
          <w:p w:rsidR="009577CB" w:rsidRPr="00AC68CD" w:rsidRDefault="007C4F75" w:rsidP="007C4F75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7A7AF9" w:rsidRPr="00AC68CD" w:rsidRDefault="007A7AF9" w:rsidP="007A7AF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Основна: 2, 3, 5, 6, 6, 11, 12, </w:t>
            </w:r>
          </w:p>
          <w:p w:rsidR="009577CB" w:rsidRPr="00AC68CD" w:rsidRDefault="009577CB" w:rsidP="003D2852">
            <w:pPr>
              <w:jc w:val="both"/>
              <w:rPr>
                <w:lang w:val="uk-UA"/>
              </w:rPr>
            </w:pPr>
          </w:p>
        </w:tc>
        <w:tc>
          <w:tcPr>
            <w:tcW w:w="1278" w:type="dxa"/>
            <w:gridSpan w:val="2"/>
          </w:tcPr>
          <w:p w:rsidR="009577CB" w:rsidRPr="00AC68CD" w:rsidRDefault="00FD7245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C4F75">
              <w:rPr>
                <w:lang w:val="uk-UA"/>
              </w:rPr>
              <w:t xml:space="preserve"> год</w:t>
            </w:r>
          </w:p>
        </w:tc>
        <w:tc>
          <w:tcPr>
            <w:tcW w:w="1390" w:type="dxa"/>
            <w:gridSpan w:val="2"/>
          </w:tcPr>
          <w:p w:rsidR="007C4F75" w:rsidRPr="00992C10" w:rsidRDefault="007C4F75" w:rsidP="00992C10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5</w:t>
            </w:r>
            <w:r w:rsidR="00992C10" w:rsidRPr="00992C10">
              <w:rPr>
                <w:lang w:val="uk-UA"/>
              </w:rPr>
              <w:t xml:space="preserve"> балів</w:t>
            </w:r>
          </w:p>
          <w:p w:rsidR="009577CB" w:rsidRPr="00AC68CD" w:rsidRDefault="009577CB" w:rsidP="00992C10">
            <w:pPr>
              <w:jc w:val="both"/>
              <w:rPr>
                <w:lang w:val="uk-UA"/>
              </w:rPr>
            </w:pPr>
          </w:p>
        </w:tc>
        <w:tc>
          <w:tcPr>
            <w:tcW w:w="1585" w:type="dxa"/>
          </w:tcPr>
          <w:p w:rsidR="009577CB" w:rsidRPr="00AC68CD" w:rsidRDefault="00FA12DA" w:rsidP="00FA12DA">
            <w:pPr>
              <w:jc w:val="center"/>
              <w:rPr>
                <w:lang w:val="uk-UA"/>
              </w:rPr>
            </w:pPr>
            <w:r w:rsidRPr="00FA12DA">
              <w:rPr>
                <w:lang w:val="uk-UA"/>
              </w:rPr>
              <w:t>1 тиждень</w:t>
            </w:r>
          </w:p>
        </w:tc>
      </w:tr>
      <w:tr w:rsidR="00486D41" w:rsidRPr="009577CB" w:rsidTr="007C4F75">
        <w:tc>
          <w:tcPr>
            <w:tcW w:w="2451" w:type="dxa"/>
          </w:tcPr>
          <w:p w:rsidR="008806E2" w:rsidRPr="00486D41" w:rsidRDefault="008806E2" w:rsidP="008806E2">
            <w:pPr>
              <w:shd w:val="clear" w:color="auto" w:fill="FFFFFF"/>
              <w:jc w:val="both"/>
              <w:rPr>
                <w:lang w:val="uk-UA"/>
              </w:rPr>
            </w:pPr>
          </w:p>
          <w:p w:rsidR="007C4F75" w:rsidRPr="00101B41" w:rsidRDefault="00101B41" w:rsidP="00101B41">
            <w:pPr>
              <w:shd w:val="clear" w:color="auto" w:fill="FFFFFF"/>
              <w:jc w:val="both"/>
              <w:rPr>
                <w:lang w:val="uk-UA"/>
              </w:rPr>
            </w:pPr>
            <w:r w:rsidRPr="00101B41">
              <w:rPr>
                <w:b/>
                <w:lang w:val="uk-UA"/>
              </w:rPr>
              <w:t>Тема 3.</w:t>
            </w:r>
            <w:r>
              <w:rPr>
                <w:lang w:val="uk-UA"/>
              </w:rPr>
              <w:t xml:space="preserve"> </w:t>
            </w:r>
            <w:r w:rsidRPr="00101B41">
              <w:rPr>
                <w:lang w:val="uk-UA"/>
              </w:rPr>
              <w:t xml:space="preserve">Етнолінгвістика та </w:t>
            </w:r>
            <w:proofErr w:type="spellStart"/>
            <w:r w:rsidRPr="00101B41">
              <w:rPr>
                <w:lang w:val="uk-UA"/>
              </w:rPr>
              <w:t>лінгвокультурологія</w:t>
            </w:r>
            <w:proofErr w:type="spellEnd"/>
            <w:r>
              <w:rPr>
                <w:lang w:val="uk-UA"/>
              </w:rPr>
              <w:t xml:space="preserve"> </w:t>
            </w:r>
            <w:r w:rsidRPr="00101B41">
              <w:rPr>
                <w:lang w:val="uk-UA"/>
              </w:rPr>
              <w:t>Проблеми міжкультурної комунікації</w:t>
            </w:r>
          </w:p>
        </w:tc>
        <w:tc>
          <w:tcPr>
            <w:tcW w:w="1344" w:type="dxa"/>
            <w:gridSpan w:val="2"/>
          </w:tcPr>
          <w:p w:rsidR="007C4F75" w:rsidRPr="007C4F75" w:rsidRDefault="007C4F75" w:rsidP="007C4F75">
            <w:pPr>
              <w:rPr>
                <w:lang w:val="uk-UA"/>
              </w:rPr>
            </w:pPr>
            <w:r w:rsidRPr="007C4F75">
              <w:rPr>
                <w:lang w:val="uk-UA"/>
              </w:rPr>
              <w:t>Лекція;</w:t>
            </w:r>
          </w:p>
          <w:p w:rsidR="007C4F75" w:rsidRPr="00AC68CD" w:rsidRDefault="007C4F75" w:rsidP="007C4F75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101B41" w:rsidRPr="00AC68CD" w:rsidRDefault="00101B41" w:rsidP="00101B4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Основна: 1, 5, 6, 11, 12, 1</w:t>
            </w:r>
          </w:p>
          <w:p w:rsidR="007C4F75" w:rsidRPr="00AC68CD" w:rsidRDefault="007C4F75" w:rsidP="003D2852">
            <w:pPr>
              <w:jc w:val="both"/>
              <w:rPr>
                <w:lang w:val="uk-UA"/>
              </w:rPr>
            </w:pPr>
          </w:p>
        </w:tc>
        <w:tc>
          <w:tcPr>
            <w:tcW w:w="1278" w:type="dxa"/>
            <w:gridSpan w:val="2"/>
          </w:tcPr>
          <w:p w:rsidR="007C4F75" w:rsidRPr="00AC68CD" w:rsidRDefault="00FD7245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="007C4F75">
              <w:rPr>
                <w:lang w:val="uk-UA"/>
              </w:rPr>
              <w:t>год</w:t>
            </w:r>
          </w:p>
        </w:tc>
        <w:tc>
          <w:tcPr>
            <w:tcW w:w="1390" w:type="dxa"/>
            <w:gridSpan w:val="2"/>
          </w:tcPr>
          <w:p w:rsidR="00992C10" w:rsidRPr="00992C10" w:rsidRDefault="00992C10" w:rsidP="00992C10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5 балів</w:t>
            </w:r>
          </w:p>
          <w:p w:rsidR="007C4F75" w:rsidRPr="00AC68CD" w:rsidRDefault="007C4F75" w:rsidP="00395013">
            <w:pPr>
              <w:jc w:val="both"/>
              <w:rPr>
                <w:lang w:val="uk-UA"/>
              </w:rPr>
            </w:pPr>
          </w:p>
        </w:tc>
        <w:tc>
          <w:tcPr>
            <w:tcW w:w="1585" w:type="dxa"/>
          </w:tcPr>
          <w:p w:rsidR="007C4F75" w:rsidRPr="00AC68CD" w:rsidRDefault="00FA12DA" w:rsidP="00FA12DA">
            <w:pPr>
              <w:jc w:val="center"/>
              <w:rPr>
                <w:lang w:val="uk-UA"/>
              </w:rPr>
            </w:pPr>
            <w:r w:rsidRPr="00FA12DA">
              <w:rPr>
                <w:lang w:val="uk-UA"/>
              </w:rPr>
              <w:t>1 тиждень</w:t>
            </w:r>
          </w:p>
        </w:tc>
      </w:tr>
      <w:tr w:rsidR="00486D41" w:rsidRPr="009577CB" w:rsidTr="007C4F75">
        <w:tc>
          <w:tcPr>
            <w:tcW w:w="2451" w:type="dxa"/>
          </w:tcPr>
          <w:p w:rsidR="00486D41" w:rsidRPr="00486D41" w:rsidRDefault="00101B41" w:rsidP="00486D41">
            <w:pPr>
              <w:spacing w:line="360" w:lineRule="auto"/>
              <w:jc w:val="both"/>
              <w:rPr>
                <w:color w:val="000000"/>
                <w:lang w:val="uk-UA"/>
              </w:rPr>
            </w:pPr>
            <w:r w:rsidRPr="00101B41">
              <w:rPr>
                <w:b/>
                <w:lang w:val="uk-UA"/>
              </w:rPr>
              <w:t>Тема 4.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Прикладна</w:t>
            </w:r>
            <w:proofErr w:type="spellEnd"/>
            <w:r>
              <w:t xml:space="preserve"> </w:t>
            </w:r>
            <w:proofErr w:type="spellStart"/>
            <w:r>
              <w:t>лінгвістика</w:t>
            </w:r>
            <w:proofErr w:type="spellEnd"/>
            <w:r>
              <w:t xml:space="preserve">. 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мовної</w:t>
            </w:r>
            <w:proofErr w:type="spellEnd"/>
            <w:r>
              <w:t xml:space="preserve"> </w:t>
            </w:r>
            <w:proofErr w:type="spellStart"/>
            <w:r>
              <w:t>комунікації</w:t>
            </w:r>
            <w:proofErr w:type="spellEnd"/>
            <w:r>
              <w:t>.</w:t>
            </w:r>
          </w:p>
          <w:p w:rsidR="007C4F75" w:rsidRPr="00486D41" w:rsidRDefault="007C4F75" w:rsidP="00BB0E01">
            <w:pPr>
              <w:shd w:val="clear" w:color="auto" w:fill="FFFFFF"/>
              <w:ind w:firstLine="708"/>
              <w:jc w:val="both"/>
              <w:rPr>
                <w:bCs/>
                <w:iCs/>
                <w:color w:val="000000"/>
                <w:lang w:val="uk-UA"/>
              </w:rPr>
            </w:pPr>
          </w:p>
        </w:tc>
        <w:tc>
          <w:tcPr>
            <w:tcW w:w="1344" w:type="dxa"/>
            <w:gridSpan w:val="2"/>
          </w:tcPr>
          <w:p w:rsidR="007C4F75" w:rsidRPr="007C4F75" w:rsidRDefault="007C4F75" w:rsidP="007C4F75">
            <w:pPr>
              <w:rPr>
                <w:lang w:val="uk-UA"/>
              </w:rPr>
            </w:pPr>
            <w:r w:rsidRPr="007C4F75">
              <w:rPr>
                <w:lang w:val="uk-UA"/>
              </w:rPr>
              <w:t>Лекція;</w:t>
            </w:r>
          </w:p>
          <w:p w:rsidR="007C4F75" w:rsidRPr="00AC68CD" w:rsidRDefault="007C4F75" w:rsidP="007C4F75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101B41" w:rsidRPr="00AC68CD" w:rsidRDefault="003D2852" w:rsidP="00101B4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Основна: </w:t>
            </w:r>
            <w:r w:rsidR="00101B41">
              <w:rPr>
                <w:lang w:val="uk-UA"/>
              </w:rPr>
              <w:t xml:space="preserve">1, 2, 3, </w:t>
            </w:r>
            <w:r w:rsidR="007A7AF9">
              <w:rPr>
                <w:lang w:val="uk-UA"/>
              </w:rPr>
              <w:t>5, 6, 11, 12</w:t>
            </w:r>
            <w:r>
              <w:rPr>
                <w:lang w:val="uk-UA"/>
              </w:rPr>
              <w:t xml:space="preserve">, </w:t>
            </w:r>
          </w:p>
          <w:p w:rsidR="007C4F75" w:rsidRPr="00AC68CD" w:rsidRDefault="007C4F75" w:rsidP="003D2852">
            <w:pPr>
              <w:jc w:val="both"/>
              <w:rPr>
                <w:lang w:val="uk-UA"/>
              </w:rPr>
            </w:pPr>
          </w:p>
        </w:tc>
        <w:tc>
          <w:tcPr>
            <w:tcW w:w="1278" w:type="dxa"/>
            <w:gridSpan w:val="2"/>
          </w:tcPr>
          <w:p w:rsidR="007C4F75" w:rsidRPr="00AC68CD" w:rsidRDefault="00170743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C4F75">
              <w:rPr>
                <w:lang w:val="uk-UA"/>
              </w:rPr>
              <w:t xml:space="preserve"> год</w:t>
            </w:r>
          </w:p>
        </w:tc>
        <w:tc>
          <w:tcPr>
            <w:tcW w:w="1390" w:type="dxa"/>
            <w:gridSpan w:val="2"/>
          </w:tcPr>
          <w:p w:rsidR="00992C10" w:rsidRPr="00992C10" w:rsidRDefault="00992C10" w:rsidP="00992C10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5 балів</w:t>
            </w:r>
          </w:p>
          <w:p w:rsidR="007C4F75" w:rsidRPr="00AC68CD" w:rsidRDefault="007C4F75" w:rsidP="00395013">
            <w:pPr>
              <w:jc w:val="both"/>
              <w:rPr>
                <w:lang w:val="uk-UA"/>
              </w:rPr>
            </w:pPr>
          </w:p>
        </w:tc>
        <w:tc>
          <w:tcPr>
            <w:tcW w:w="1585" w:type="dxa"/>
          </w:tcPr>
          <w:p w:rsidR="007C4F75" w:rsidRPr="00AC68CD" w:rsidRDefault="00FA12DA" w:rsidP="00FA12DA">
            <w:pPr>
              <w:jc w:val="center"/>
              <w:rPr>
                <w:lang w:val="uk-UA"/>
              </w:rPr>
            </w:pPr>
            <w:r w:rsidRPr="00FA12DA">
              <w:rPr>
                <w:lang w:val="uk-UA"/>
              </w:rPr>
              <w:t>1 тиждень</w:t>
            </w:r>
          </w:p>
        </w:tc>
      </w:tr>
      <w:tr w:rsidR="00486D41" w:rsidRPr="009577CB" w:rsidTr="007C4F75">
        <w:tc>
          <w:tcPr>
            <w:tcW w:w="2451" w:type="dxa"/>
          </w:tcPr>
          <w:p w:rsidR="007C4F75" w:rsidRPr="00101B41" w:rsidRDefault="00101B41" w:rsidP="00486D41">
            <w:pPr>
              <w:shd w:val="clear" w:color="auto" w:fill="FFFFFF"/>
              <w:jc w:val="both"/>
              <w:rPr>
                <w:b/>
                <w:bCs/>
                <w:iCs/>
                <w:lang w:val="uk-UA" w:eastAsia="ar-SA"/>
              </w:rPr>
            </w:pPr>
            <w:r w:rsidRPr="00101B41">
              <w:rPr>
                <w:b/>
                <w:bCs/>
                <w:iCs/>
                <w:lang w:val="uk-UA" w:eastAsia="ar-SA"/>
              </w:rPr>
              <w:t>Тема 5.</w:t>
            </w:r>
            <w:r>
              <w:t xml:space="preserve"> </w:t>
            </w:r>
            <w:proofErr w:type="spellStart"/>
            <w:r>
              <w:t>Прикладна</w:t>
            </w:r>
            <w:proofErr w:type="spellEnd"/>
            <w:r>
              <w:t xml:space="preserve"> </w:t>
            </w:r>
            <w:proofErr w:type="spellStart"/>
            <w:r>
              <w:t>лінгвістика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нових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>.</w:t>
            </w:r>
          </w:p>
        </w:tc>
        <w:tc>
          <w:tcPr>
            <w:tcW w:w="1344" w:type="dxa"/>
            <w:gridSpan w:val="2"/>
          </w:tcPr>
          <w:p w:rsidR="007C4F75" w:rsidRPr="00AC68CD" w:rsidRDefault="007C4F75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7C4F75" w:rsidRPr="00AC68CD" w:rsidRDefault="007C4F75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101B41" w:rsidRPr="00AC68CD" w:rsidRDefault="003D2852" w:rsidP="00101B4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Основна: </w:t>
            </w:r>
            <w:r w:rsidR="00B1079F">
              <w:rPr>
                <w:lang w:val="uk-UA"/>
              </w:rPr>
              <w:t>2</w:t>
            </w:r>
            <w:r>
              <w:rPr>
                <w:lang w:val="uk-UA"/>
              </w:rPr>
              <w:t xml:space="preserve">, </w:t>
            </w:r>
            <w:r w:rsidR="00B1079F">
              <w:rPr>
                <w:lang w:val="uk-UA"/>
              </w:rPr>
              <w:t>5</w:t>
            </w:r>
            <w:r w:rsidR="00101B41">
              <w:rPr>
                <w:lang w:val="uk-UA"/>
              </w:rPr>
              <w:t xml:space="preserve">, 11, 12, </w:t>
            </w:r>
          </w:p>
          <w:p w:rsidR="007C4F75" w:rsidRPr="00AC68CD" w:rsidRDefault="007C4F75" w:rsidP="003D2852">
            <w:pPr>
              <w:jc w:val="both"/>
              <w:rPr>
                <w:lang w:val="uk-UA"/>
              </w:rPr>
            </w:pPr>
          </w:p>
        </w:tc>
        <w:tc>
          <w:tcPr>
            <w:tcW w:w="1278" w:type="dxa"/>
            <w:gridSpan w:val="2"/>
          </w:tcPr>
          <w:p w:rsidR="007C4F75" w:rsidRPr="00AC68CD" w:rsidRDefault="00FD7245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170743">
              <w:rPr>
                <w:lang w:val="uk-UA"/>
              </w:rPr>
              <w:t xml:space="preserve"> год</w:t>
            </w:r>
          </w:p>
        </w:tc>
        <w:tc>
          <w:tcPr>
            <w:tcW w:w="1390" w:type="dxa"/>
            <w:gridSpan w:val="2"/>
          </w:tcPr>
          <w:p w:rsidR="007C4F75" w:rsidRPr="00AC68CD" w:rsidRDefault="007C4F75" w:rsidP="00170743">
            <w:pPr>
              <w:jc w:val="center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85" w:type="dxa"/>
          </w:tcPr>
          <w:p w:rsidR="007C4F75" w:rsidRPr="00AC68CD" w:rsidRDefault="00170743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486D41" w:rsidRPr="009577CB" w:rsidTr="007C4F75">
        <w:tc>
          <w:tcPr>
            <w:tcW w:w="2451" w:type="dxa"/>
          </w:tcPr>
          <w:p w:rsidR="00170743" w:rsidRPr="00101B41" w:rsidRDefault="00101B41" w:rsidP="00101B41">
            <w:pPr>
              <w:spacing w:line="360" w:lineRule="auto"/>
              <w:jc w:val="both"/>
              <w:rPr>
                <w:b/>
                <w:lang w:val="uk-UA"/>
              </w:rPr>
            </w:pPr>
            <w:r w:rsidRPr="00101B41">
              <w:rPr>
                <w:b/>
                <w:lang w:val="uk-UA"/>
              </w:rPr>
              <w:t>Тема</w:t>
            </w:r>
            <w:r>
              <w:rPr>
                <w:b/>
                <w:lang w:val="uk-UA"/>
              </w:rPr>
              <w:t xml:space="preserve"> 6. </w:t>
            </w:r>
            <w:proofErr w:type="spellStart"/>
            <w:r>
              <w:t>Функціональна</w:t>
            </w:r>
            <w:proofErr w:type="spellEnd"/>
            <w:r>
              <w:t xml:space="preserve"> </w:t>
            </w:r>
            <w:proofErr w:type="spellStart"/>
            <w:r>
              <w:t>лінгвістика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Сутність</w:t>
            </w:r>
            <w:proofErr w:type="spellEnd"/>
            <w:r>
              <w:t xml:space="preserve"> </w:t>
            </w:r>
            <w:proofErr w:type="spellStart"/>
            <w:r>
              <w:t>концептуалізації</w:t>
            </w:r>
            <w:proofErr w:type="spellEnd"/>
            <w:r>
              <w:t xml:space="preserve"> і </w:t>
            </w:r>
            <w:proofErr w:type="spellStart"/>
            <w:r>
              <w:t>категорізації</w:t>
            </w:r>
            <w:proofErr w:type="spellEnd"/>
            <w:r>
              <w:t xml:space="preserve"> як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пізнавальних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процесів</w:t>
            </w:r>
            <w:proofErr w:type="spellEnd"/>
          </w:p>
        </w:tc>
        <w:tc>
          <w:tcPr>
            <w:tcW w:w="1344" w:type="dxa"/>
            <w:gridSpan w:val="2"/>
          </w:tcPr>
          <w:p w:rsidR="00170743" w:rsidRPr="00AC68CD" w:rsidRDefault="00170743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lastRenderedPageBreak/>
              <w:t>Лекція,</w:t>
            </w:r>
          </w:p>
          <w:p w:rsidR="00170743" w:rsidRPr="00AC68CD" w:rsidRDefault="00170743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170743" w:rsidRPr="00AC68CD" w:rsidRDefault="003D2852" w:rsidP="003D285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Основна: </w:t>
            </w:r>
            <w:r w:rsidR="00BD31C8">
              <w:rPr>
                <w:lang w:val="uk-UA"/>
              </w:rPr>
              <w:t xml:space="preserve">5, </w:t>
            </w:r>
            <w:r>
              <w:rPr>
                <w:lang w:val="uk-UA"/>
              </w:rPr>
              <w:t xml:space="preserve">6, 9, </w:t>
            </w:r>
            <w:r w:rsidR="00BD31C8">
              <w:rPr>
                <w:lang w:val="uk-UA"/>
              </w:rPr>
              <w:t xml:space="preserve">11, </w:t>
            </w:r>
            <w:r>
              <w:rPr>
                <w:lang w:val="uk-UA"/>
              </w:rPr>
              <w:t xml:space="preserve">12, </w:t>
            </w:r>
          </w:p>
        </w:tc>
        <w:tc>
          <w:tcPr>
            <w:tcW w:w="1278" w:type="dxa"/>
            <w:gridSpan w:val="2"/>
          </w:tcPr>
          <w:p w:rsidR="00170743" w:rsidRPr="00AC68CD" w:rsidRDefault="00FD7245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170743">
              <w:rPr>
                <w:lang w:val="uk-UA"/>
              </w:rPr>
              <w:t xml:space="preserve"> год</w:t>
            </w:r>
          </w:p>
        </w:tc>
        <w:tc>
          <w:tcPr>
            <w:tcW w:w="1390" w:type="dxa"/>
            <w:gridSpan w:val="2"/>
          </w:tcPr>
          <w:p w:rsidR="00170743" w:rsidRPr="00AC68CD" w:rsidRDefault="00170743" w:rsidP="00170743">
            <w:pPr>
              <w:jc w:val="center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85" w:type="dxa"/>
          </w:tcPr>
          <w:p w:rsidR="00170743" w:rsidRPr="00AC68CD" w:rsidRDefault="00170743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170743" w:rsidRPr="00C67355" w:rsidTr="00102F6A">
        <w:tc>
          <w:tcPr>
            <w:tcW w:w="9571" w:type="dxa"/>
            <w:gridSpan w:val="10"/>
          </w:tcPr>
          <w:p w:rsidR="00170743" w:rsidRPr="00151BC4" w:rsidRDefault="001707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70743" w:rsidRPr="00C67355" w:rsidTr="007C4F75">
        <w:tc>
          <w:tcPr>
            <w:tcW w:w="3795" w:type="dxa"/>
            <w:gridSpan w:val="3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76" w:type="dxa"/>
            <w:gridSpan w:val="7"/>
          </w:tcPr>
          <w:p w:rsidR="00170743" w:rsidRPr="00992C10" w:rsidRDefault="00170743" w:rsidP="00395013">
            <w:pPr>
              <w:jc w:val="both"/>
              <w:rPr>
                <w:lang w:val="uk-UA"/>
              </w:rPr>
            </w:pPr>
            <w:proofErr w:type="spellStart"/>
            <w:r w:rsidRPr="00A9479C">
              <w:t>Оцінювання</w:t>
            </w:r>
            <w:proofErr w:type="spellEnd"/>
            <w:r w:rsidRPr="00A9479C">
              <w:t xml:space="preserve"> пр</w:t>
            </w:r>
            <w:r>
              <w:t>оводиться за 100-бальною шкалою</w:t>
            </w:r>
            <w:r>
              <w:rPr>
                <w:lang w:val="uk-UA"/>
              </w:rPr>
              <w:t>:</w:t>
            </w:r>
          </w:p>
          <w:p w:rsidR="00170743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завдання та самостійна робота – 50 балів;</w:t>
            </w:r>
          </w:p>
          <w:p w:rsidR="00170743" w:rsidRPr="00C67355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</w:t>
            </w:r>
            <w:r w:rsidR="00FD7245">
              <w:rPr>
                <w:lang w:val="uk-UA"/>
              </w:rPr>
              <w:t>сумкова письмова робота (залік</w:t>
            </w:r>
            <w:r>
              <w:rPr>
                <w:lang w:val="uk-UA"/>
              </w:rPr>
              <w:t>) – 50 балів.</w:t>
            </w:r>
          </w:p>
        </w:tc>
      </w:tr>
      <w:tr w:rsidR="00170743" w:rsidRPr="00C67355" w:rsidTr="007C4F75">
        <w:tc>
          <w:tcPr>
            <w:tcW w:w="3795" w:type="dxa"/>
            <w:gridSpan w:val="3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76" w:type="dxa"/>
            <w:gridSpan w:val="7"/>
          </w:tcPr>
          <w:p w:rsidR="00170743" w:rsidRPr="00C67355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Письмова робота складається із двох теоретичних та двох практичних завдань (одне з них – у тестовій формі). </w:t>
            </w:r>
          </w:p>
        </w:tc>
      </w:tr>
      <w:tr w:rsidR="00170743" w:rsidRPr="00C67355" w:rsidTr="007C4F75">
        <w:tc>
          <w:tcPr>
            <w:tcW w:w="3795" w:type="dxa"/>
            <w:gridSpan w:val="3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776" w:type="dxa"/>
            <w:gridSpan w:val="7"/>
          </w:tcPr>
          <w:p w:rsidR="00170743" w:rsidRPr="00C67355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семінарському занятті оцінюється за 5-бальною шкалою залежно від повноти відповіді студента.</w:t>
            </w:r>
          </w:p>
        </w:tc>
      </w:tr>
      <w:tr w:rsidR="00170743" w:rsidRPr="00C67355" w:rsidTr="007C4F75">
        <w:tc>
          <w:tcPr>
            <w:tcW w:w="3795" w:type="dxa"/>
            <w:gridSpan w:val="3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76" w:type="dxa"/>
            <w:gridSpan w:val="7"/>
          </w:tcPr>
          <w:p w:rsidR="00170743" w:rsidRPr="00C67355" w:rsidRDefault="00170743" w:rsidP="00992C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 повинен отримати мінімум 25 балів за семінарські заняття чи завдання самостійної роботи. </w:t>
            </w:r>
          </w:p>
        </w:tc>
      </w:tr>
      <w:tr w:rsidR="00170743" w:rsidRPr="00C67355" w:rsidTr="006E109E">
        <w:tc>
          <w:tcPr>
            <w:tcW w:w="9571" w:type="dxa"/>
            <w:gridSpan w:val="10"/>
          </w:tcPr>
          <w:p w:rsidR="00170743" w:rsidRPr="00483A45" w:rsidRDefault="00170743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70743" w:rsidRPr="00CA6487" w:rsidTr="007205A6">
        <w:tc>
          <w:tcPr>
            <w:tcW w:w="9571" w:type="dxa"/>
            <w:gridSpan w:val="10"/>
          </w:tcPr>
          <w:p w:rsidR="00170743" w:rsidRPr="006C3953" w:rsidRDefault="00170743" w:rsidP="00B85796">
            <w:pPr>
              <w:jc w:val="both"/>
              <w:rPr>
                <w:lang w:val="uk-UA"/>
              </w:rPr>
            </w:pPr>
            <w:r w:rsidRPr="00992C10">
              <w:rPr>
                <w:lang w:val="uk-UA"/>
              </w:rPr>
              <w:t>Жодні форми порушення академічної доброчесності не толеруються. Пропущені практичні заняття потрібно відпрацювати, виконавши індивідуальні завдання.</w:t>
            </w:r>
          </w:p>
        </w:tc>
      </w:tr>
      <w:tr w:rsidR="00170743" w:rsidRPr="00C67355" w:rsidTr="005C7D7E">
        <w:tc>
          <w:tcPr>
            <w:tcW w:w="9571" w:type="dxa"/>
            <w:gridSpan w:val="10"/>
          </w:tcPr>
          <w:p w:rsidR="00170743" w:rsidRPr="00151BC4" w:rsidRDefault="001707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70743" w:rsidRPr="00972E0C" w:rsidTr="006B6FC5">
        <w:tc>
          <w:tcPr>
            <w:tcW w:w="9571" w:type="dxa"/>
            <w:gridSpan w:val="10"/>
          </w:tcPr>
          <w:p w:rsidR="00486D41" w:rsidRPr="00101B41" w:rsidRDefault="00486D41" w:rsidP="00486D41">
            <w:pPr>
              <w:pStyle w:val="a5"/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486D41" w:rsidRPr="00101B41" w:rsidRDefault="00486D41" w:rsidP="00486D41">
            <w:pPr>
              <w:spacing w:line="360" w:lineRule="auto"/>
              <w:ind w:firstLine="540"/>
              <w:jc w:val="both"/>
              <w:rPr>
                <w:b/>
                <w:lang w:val="uk-UA"/>
              </w:rPr>
            </w:pPr>
          </w:p>
          <w:p w:rsidR="00101B41" w:rsidRPr="00101B41" w:rsidRDefault="00101B41" w:rsidP="00101B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szCs w:val="28"/>
                <w:lang w:val="uk-UA"/>
              </w:rPr>
            </w:pPr>
            <w:r w:rsidRPr="00101B41">
              <w:t xml:space="preserve"> Алпатов В. М. История лингвистических учений – 2-е изд. – М., 1998, 2000.</w:t>
            </w:r>
          </w:p>
          <w:p w:rsidR="00101B41" w:rsidRPr="00101B41" w:rsidRDefault="00101B41" w:rsidP="00101B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szCs w:val="28"/>
                <w:lang w:val="uk-UA"/>
              </w:rPr>
            </w:pPr>
            <w:r w:rsidRPr="00101B41">
              <w:rPr>
                <w:lang w:val="uk-UA"/>
              </w:rPr>
              <w:t xml:space="preserve">  </w:t>
            </w:r>
            <w:proofErr w:type="spellStart"/>
            <w:r w:rsidRPr="00101B41">
              <w:rPr>
                <w:lang w:val="uk-UA"/>
              </w:rPr>
              <w:t>Загнітко</w:t>
            </w:r>
            <w:proofErr w:type="spellEnd"/>
            <w:r w:rsidRPr="00101B41">
              <w:rPr>
                <w:lang w:val="uk-UA"/>
              </w:rPr>
              <w:t xml:space="preserve"> А.П. Сучасні лінгвістичні теорії: Монографія. – Вид. 2-ге, випр. і </w:t>
            </w:r>
            <w:proofErr w:type="spellStart"/>
            <w:r w:rsidRPr="00101B41">
              <w:rPr>
                <w:lang w:val="uk-UA"/>
              </w:rPr>
              <w:t>доп</w:t>
            </w:r>
            <w:proofErr w:type="spellEnd"/>
            <w:r w:rsidRPr="00101B41">
              <w:rPr>
                <w:lang w:val="uk-UA"/>
              </w:rPr>
              <w:t xml:space="preserve">. – Донецьк: </w:t>
            </w:r>
            <w:proofErr w:type="spellStart"/>
            <w:r w:rsidRPr="00101B41">
              <w:rPr>
                <w:lang w:val="uk-UA"/>
              </w:rPr>
              <w:t>ДонНУ</w:t>
            </w:r>
            <w:proofErr w:type="spellEnd"/>
            <w:r w:rsidRPr="00101B41">
              <w:rPr>
                <w:lang w:val="uk-UA"/>
              </w:rPr>
              <w:t xml:space="preserve">, 2007. – 219 с. </w:t>
            </w:r>
          </w:p>
          <w:p w:rsidR="00101B41" w:rsidRPr="00101B41" w:rsidRDefault="00101B41" w:rsidP="00101B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szCs w:val="28"/>
                <w:lang w:val="uk-UA"/>
              </w:rPr>
            </w:pPr>
            <w:r w:rsidRPr="00101B41">
              <w:rPr>
                <w:lang w:val="uk-UA"/>
              </w:rPr>
              <w:t xml:space="preserve"> </w:t>
            </w:r>
            <w:proofErr w:type="spellStart"/>
            <w:r w:rsidRPr="00101B41">
              <w:t>Селіванова</w:t>
            </w:r>
            <w:proofErr w:type="spellEnd"/>
            <w:r w:rsidRPr="00101B41">
              <w:t xml:space="preserve"> О. О. </w:t>
            </w:r>
            <w:proofErr w:type="spellStart"/>
            <w:r w:rsidRPr="00101B41">
              <w:t>Сучасна</w:t>
            </w:r>
            <w:proofErr w:type="spellEnd"/>
            <w:r w:rsidRPr="00101B41">
              <w:t xml:space="preserve"> </w:t>
            </w:r>
            <w:proofErr w:type="spellStart"/>
            <w:r w:rsidRPr="00101B41">
              <w:t>лінгвістика</w:t>
            </w:r>
            <w:proofErr w:type="spellEnd"/>
            <w:r w:rsidRPr="00101B41">
              <w:t xml:space="preserve">: </w:t>
            </w:r>
            <w:proofErr w:type="spellStart"/>
            <w:r w:rsidRPr="00101B41">
              <w:t>напрями</w:t>
            </w:r>
            <w:proofErr w:type="spellEnd"/>
            <w:r w:rsidRPr="00101B41">
              <w:t xml:space="preserve"> та </w:t>
            </w:r>
            <w:proofErr w:type="spellStart"/>
            <w:r w:rsidRPr="00101B41">
              <w:t>проблеми</w:t>
            </w:r>
            <w:proofErr w:type="spellEnd"/>
            <w:r w:rsidRPr="00101B41">
              <w:t xml:space="preserve">: </w:t>
            </w:r>
            <w:proofErr w:type="spellStart"/>
            <w:r w:rsidRPr="00101B41">
              <w:t>Підручник</w:t>
            </w:r>
            <w:proofErr w:type="spellEnd"/>
            <w:r w:rsidRPr="00101B41">
              <w:t xml:space="preserve">. – Полтава: </w:t>
            </w:r>
            <w:proofErr w:type="spellStart"/>
            <w:r w:rsidRPr="00101B41">
              <w:t>Довкілля</w:t>
            </w:r>
            <w:proofErr w:type="spellEnd"/>
            <w:r w:rsidRPr="00101B41">
              <w:t xml:space="preserve"> – К, 2008. – 712 с. </w:t>
            </w:r>
          </w:p>
          <w:p w:rsidR="00101B41" w:rsidRPr="00101B41" w:rsidRDefault="00101B41" w:rsidP="00101B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szCs w:val="28"/>
                <w:lang w:val="uk-UA"/>
              </w:rPr>
            </w:pPr>
            <w:r w:rsidRPr="00101B41">
              <w:t xml:space="preserve"> Степанов Ю.С. Методы и принципы современной лингвистики. – М.: Наука, 1975. – 308 с. </w:t>
            </w:r>
            <w:proofErr w:type="spellStart"/>
            <w:r w:rsidRPr="00101B41">
              <w:t>Допоміжна</w:t>
            </w:r>
            <w:proofErr w:type="spellEnd"/>
            <w:r w:rsidRPr="00101B41">
              <w:t xml:space="preserve"> </w:t>
            </w:r>
          </w:p>
          <w:p w:rsidR="00101B41" w:rsidRPr="00101B41" w:rsidRDefault="00101B41" w:rsidP="00101B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szCs w:val="28"/>
                <w:lang w:val="uk-UA"/>
              </w:rPr>
            </w:pPr>
            <w:r w:rsidRPr="00101B41">
              <w:t xml:space="preserve"> Арутюнова Н. Д. Лингвистические проблемы референции // Новое в зарубежной лингвистике: </w:t>
            </w:r>
            <w:proofErr w:type="spellStart"/>
            <w:r w:rsidRPr="00101B41">
              <w:t>Вып</w:t>
            </w:r>
            <w:proofErr w:type="spellEnd"/>
            <w:r w:rsidRPr="00101B41">
              <w:t xml:space="preserve">. XIII: Логика и лингвистика (Проблемы референции). – М.: Радуга, 1982. – С. 5-40.  </w:t>
            </w:r>
          </w:p>
          <w:p w:rsidR="00101B41" w:rsidRPr="00101B41" w:rsidRDefault="00101B41" w:rsidP="00101B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szCs w:val="28"/>
                <w:lang w:val="uk-UA"/>
              </w:rPr>
            </w:pPr>
            <w:proofErr w:type="spellStart"/>
            <w:r w:rsidRPr="00101B41">
              <w:t>Кибрик</w:t>
            </w:r>
            <w:proofErr w:type="spellEnd"/>
            <w:r w:rsidRPr="00101B41">
              <w:t xml:space="preserve"> A.A. Анализ дискурса в когнитивной перспективе. - М о с к в а. = 2003, 90 c. </w:t>
            </w:r>
          </w:p>
          <w:p w:rsidR="00101B41" w:rsidRPr="00101B41" w:rsidRDefault="00101B41" w:rsidP="00101B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szCs w:val="28"/>
                <w:lang w:val="uk-UA"/>
              </w:rPr>
            </w:pPr>
            <w:r w:rsidRPr="00101B41">
              <w:t xml:space="preserve"> Методология современной лингвистики: проблемы, поиски, перспективы. Сб. статей / Под общ. ред. Л.М. </w:t>
            </w:r>
            <w:proofErr w:type="spellStart"/>
            <w:r w:rsidRPr="00101B41">
              <w:t>Босовой</w:t>
            </w:r>
            <w:proofErr w:type="spellEnd"/>
            <w:r w:rsidRPr="00101B41">
              <w:t xml:space="preserve">. Барнаул, 2000. </w:t>
            </w:r>
          </w:p>
          <w:p w:rsidR="00101B41" w:rsidRPr="00101B41" w:rsidRDefault="00101B41" w:rsidP="00101B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szCs w:val="28"/>
                <w:lang w:val="uk-UA"/>
              </w:rPr>
            </w:pPr>
            <w:r w:rsidRPr="00101B41">
              <w:t xml:space="preserve"> Тарасов Е.Ф. Социолингвистика и психолингвистика // Теоретические проблемы социальной лингвистики. – М.: Наука, 1981. – С. 123-142. </w:t>
            </w:r>
          </w:p>
          <w:p w:rsidR="00101B41" w:rsidRPr="00101B41" w:rsidRDefault="00101B41" w:rsidP="00101B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szCs w:val="28"/>
                <w:lang w:val="uk-UA"/>
              </w:rPr>
            </w:pPr>
            <w:r w:rsidRPr="00101B41">
              <w:t xml:space="preserve"> </w:t>
            </w:r>
            <w:proofErr w:type="spellStart"/>
            <w:r w:rsidRPr="00101B41">
              <w:t>Швейцер</w:t>
            </w:r>
            <w:proofErr w:type="spellEnd"/>
            <w:r w:rsidRPr="00101B41">
              <w:t xml:space="preserve"> А.Д. Современная социолингвистика. Теория. Проблемы. Методы. М</w:t>
            </w:r>
            <w:r w:rsidRPr="00101B41">
              <w:rPr>
                <w:lang w:val="en-US"/>
              </w:rPr>
              <w:t>., 1976</w:t>
            </w:r>
          </w:p>
          <w:p w:rsidR="00101B41" w:rsidRPr="00101B41" w:rsidRDefault="00101B41" w:rsidP="00101B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szCs w:val="28"/>
                <w:lang w:val="uk-UA"/>
              </w:rPr>
            </w:pPr>
            <w:r w:rsidRPr="00101B41">
              <w:rPr>
                <w:lang w:val="en-US"/>
              </w:rPr>
              <w:t xml:space="preserve"> </w:t>
            </w:r>
            <w:proofErr w:type="spellStart"/>
            <w:r w:rsidRPr="00101B41">
              <w:rPr>
                <w:lang w:val="en-US"/>
              </w:rPr>
              <w:t>Geeraerts</w:t>
            </w:r>
            <w:proofErr w:type="spellEnd"/>
            <w:r w:rsidRPr="00101B41">
              <w:rPr>
                <w:lang w:val="en-US"/>
              </w:rPr>
              <w:t xml:space="preserve"> D., </w:t>
            </w:r>
            <w:proofErr w:type="spellStart"/>
            <w:r w:rsidRPr="00101B41">
              <w:rPr>
                <w:lang w:val="en-US"/>
              </w:rPr>
              <w:t>Cuyckens</w:t>
            </w:r>
            <w:proofErr w:type="spellEnd"/>
            <w:r w:rsidRPr="00101B41">
              <w:rPr>
                <w:lang w:val="en-US"/>
              </w:rPr>
              <w:t xml:space="preserve"> H. </w:t>
            </w:r>
            <w:r w:rsidRPr="00101B41">
              <w:t>С</w:t>
            </w:r>
            <w:proofErr w:type="spellStart"/>
            <w:r w:rsidRPr="00101B41">
              <w:rPr>
                <w:lang w:val="en-US"/>
              </w:rPr>
              <w:t>ognitivel</w:t>
            </w:r>
            <w:proofErr w:type="spellEnd"/>
            <w:r w:rsidRPr="00101B41">
              <w:rPr>
                <w:lang w:val="en-US"/>
              </w:rPr>
              <w:t xml:space="preserve"> </w:t>
            </w:r>
            <w:proofErr w:type="spellStart"/>
            <w:r w:rsidRPr="00101B41">
              <w:rPr>
                <w:lang w:val="en-US"/>
              </w:rPr>
              <w:t>i</w:t>
            </w:r>
            <w:proofErr w:type="spellEnd"/>
            <w:r w:rsidRPr="00101B41">
              <w:rPr>
                <w:lang w:val="en-US"/>
              </w:rPr>
              <w:t xml:space="preserve"> n g u i s t i c s. - Oxford University Press. – 2007. </w:t>
            </w:r>
          </w:p>
          <w:p w:rsidR="00101B41" w:rsidRPr="00101B41" w:rsidRDefault="00101B41" w:rsidP="00101B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szCs w:val="28"/>
                <w:lang w:val="uk-UA"/>
              </w:rPr>
            </w:pPr>
            <w:r w:rsidRPr="00101B41">
              <w:rPr>
                <w:lang w:val="en-US"/>
              </w:rPr>
              <w:t xml:space="preserve"> </w:t>
            </w:r>
            <w:proofErr w:type="spellStart"/>
            <w:r w:rsidRPr="00101B41">
              <w:rPr>
                <w:lang w:val="en-US"/>
              </w:rPr>
              <w:t>Tabakowska</w:t>
            </w:r>
            <w:proofErr w:type="spellEnd"/>
            <w:r w:rsidRPr="00101B41">
              <w:rPr>
                <w:lang w:val="en-US"/>
              </w:rPr>
              <w:t xml:space="preserve"> </w:t>
            </w:r>
            <w:r w:rsidRPr="00101B41">
              <w:t>Е</w:t>
            </w:r>
            <w:r w:rsidRPr="00101B41">
              <w:rPr>
                <w:lang w:val="en-US"/>
              </w:rPr>
              <w:t xml:space="preserve">.Cognitive Linguistics in Action. From Theory to Application and Back. - De </w:t>
            </w:r>
            <w:proofErr w:type="spellStart"/>
            <w:r w:rsidRPr="00101B41">
              <w:rPr>
                <w:lang w:val="en-US"/>
              </w:rPr>
              <w:t>Gruyter</w:t>
            </w:r>
            <w:proofErr w:type="spellEnd"/>
            <w:r w:rsidRPr="00101B41">
              <w:rPr>
                <w:lang w:val="en-US"/>
              </w:rPr>
              <w:t xml:space="preserve"> Mouton Press. - 411 p. </w:t>
            </w:r>
          </w:p>
          <w:p w:rsidR="00486D41" w:rsidRPr="007A7AF9" w:rsidRDefault="00101B41" w:rsidP="00101B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szCs w:val="28"/>
                <w:lang w:val="uk-UA"/>
              </w:rPr>
            </w:pPr>
            <w:r w:rsidRPr="00101B41">
              <w:rPr>
                <w:lang w:val="en-US"/>
              </w:rPr>
              <w:t xml:space="preserve"> </w:t>
            </w:r>
            <w:proofErr w:type="spellStart"/>
            <w:r w:rsidRPr="00101B41">
              <w:rPr>
                <w:lang w:val="en-US"/>
              </w:rPr>
              <w:t>Tomasello</w:t>
            </w:r>
            <w:proofErr w:type="spellEnd"/>
            <w:r w:rsidRPr="00101B41">
              <w:rPr>
                <w:lang w:val="en-US"/>
              </w:rPr>
              <w:t xml:space="preserve"> M. The new psychology of language: Cognitive and functional approaches to </w:t>
            </w:r>
            <w:r w:rsidRPr="00101B41">
              <w:rPr>
                <w:lang w:val="en-US"/>
              </w:rPr>
              <w:lastRenderedPageBreak/>
              <w:t xml:space="preserve">language structure. Vol. 1. Mahwah, NJ: Lawrence Erlbaum. </w:t>
            </w:r>
            <w:r w:rsidR="007A7AF9">
              <w:rPr>
                <w:lang w:val="en-US"/>
              </w:rPr>
              <w:t>–</w:t>
            </w:r>
            <w:r w:rsidRPr="00101B41">
              <w:rPr>
                <w:lang w:val="en-US"/>
              </w:rPr>
              <w:t xml:space="preserve"> 1998</w:t>
            </w:r>
          </w:p>
          <w:p w:rsidR="007A7AF9" w:rsidRPr="00101B41" w:rsidRDefault="007A7AF9" w:rsidP="00101B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szCs w:val="28"/>
                <w:lang w:val="uk-UA"/>
              </w:rPr>
            </w:pPr>
          </w:p>
          <w:p w:rsidR="00486D41" w:rsidRPr="00101B41" w:rsidRDefault="00486D41" w:rsidP="00EE5B75">
            <w:pPr>
              <w:shd w:val="clear" w:color="auto" w:fill="FFFFFF"/>
              <w:tabs>
                <w:tab w:val="left" w:pos="365"/>
              </w:tabs>
              <w:spacing w:before="14"/>
              <w:ind w:firstLine="709"/>
              <w:jc w:val="center"/>
              <w:rPr>
                <w:szCs w:val="28"/>
                <w:lang w:val="uk-UA"/>
              </w:rPr>
            </w:pPr>
          </w:p>
          <w:p w:rsidR="00EE5B75" w:rsidRDefault="00EE5B75" w:rsidP="00EE5B75">
            <w:pPr>
              <w:shd w:val="clear" w:color="auto" w:fill="FFFFFF"/>
              <w:tabs>
                <w:tab w:val="left" w:pos="365"/>
              </w:tabs>
              <w:spacing w:before="14"/>
              <w:ind w:firstLine="709"/>
              <w:jc w:val="center"/>
              <w:rPr>
                <w:spacing w:val="-20"/>
                <w:lang w:val="uk-UA"/>
              </w:rPr>
            </w:pPr>
            <w:r>
              <w:rPr>
                <w:b/>
                <w:lang w:val="uk-UA"/>
              </w:rPr>
              <w:t>Інформаційні ресурси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Національна бібліотека України імені В.І.Вернадського: http://www.nbuv.gov.ua/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Словники на mova.info: http://www.mova.info/Page.aspx?l1=61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Український лінгвістичний портал: http://ulif.org.ua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proofErr w:type="spellStart"/>
            <w:r>
              <w:rPr>
                <w:lang w:val="uk-UA"/>
              </w:rPr>
              <w:t>Вікіпедія</w:t>
            </w:r>
            <w:proofErr w:type="spellEnd"/>
            <w:r>
              <w:rPr>
                <w:lang w:val="uk-UA"/>
              </w:rPr>
              <w:t>. Вільна енциклопедія: http://uk.wikipedia.org/wiki/Головна_стаття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Онлайн-словники компанії «</w:t>
            </w:r>
            <w:proofErr w:type="spellStart"/>
            <w:r>
              <w:rPr>
                <w:lang w:val="uk-UA"/>
              </w:rPr>
              <w:t>Медіалінгва</w:t>
            </w:r>
            <w:proofErr w:type="spellEnd"/>
            <w:r>
              <w:rPr>
                <w:lang w:val="uk-UA"/>
              </w:rPr>
              <w:t>» на Меті. Англійська, французька, німецька, іспанська мови. Понад 25 тематичних словників: http://multilex.meta.ua/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Словники й енциклопедії в режимі онлайн: http://dic.academic.ru/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Журнал «Критика и </w:t>
            </w:r>
            <w:proofErr w:type="spellStart"/>
            <w:r>
              <w:rPr>
                <w:lang w:val="uk-UA"/>
              </w:rPr>
              <w:t>семиотика</w:t>
            </w:r>
            <w:proofErr w:type="spellEnd"/>
            <w:r>
              <w:rPr>
                <w:lang w:val="uk-UA"/>
              </w:rPr>
              <w:t>»: http://www.nsu.ru/education/virtual/cs.htm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Журнал «Дискурс»:  http://www.nsu.ru/education/virtual/discourse.htm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Бібліотека української і зарубіжної літератури: http://www.ukrlib.com.ua/books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Електронна бібліотека української літератури: http://www.utoronto.ca/elul/Main-Ukr.html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Лінгвістична література на linguists.narod.ru: http://linguists.narod.ru/downloads1.html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Читальний зал з проблем </w:t>
            </w:r>
            <w:proofErr w:type="spellStart"/>
            <w:r>
              <w:rPr>
                <w:lang w:val="uk-UA"/>
              </w:rPr>
              <w:t>перекладознавства</w:t>
            </w:r>
            <w:proofErr w:type="spellEnd"/>
            <w:r>
              <w:rPr>
                <w:lang w:val="uk-UA"/>
              </w:rPr>
              <w:t xml:space="preserve"> на linguists.narod.ru: http://linguists.narod.ru/readh.html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Бик І.С. Теорія і практика перекладу. Тексти лекцій: http://www.franko.lviv.ua/faculty/intrel/tpp/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Короткий словник лінгвістичних та перекладацьких термінів (Бик І.С.):     http://www.franko.lviv.ua/faculty/intrel/tpp/glossary.htm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Лінгвістичний форум: http://lingvoforum.net/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Електронна бібліотека Інституту журналістики КНУ імені Тараса Шевченка: http://journlib.univ.kiev.ua/</w:t>
            </w:r>
          </w:p>
          <w:p w:rsidR="00EE5B75" w:rsidRPr="00CB17E3" w:rsidRDefault="00EE5B75" w:rsidP="00EE5B75">
            <w:pPr>
              <w:tabs>
                <w:tab w:val="left" w:pos="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ab/>
              <w:t>Б</w:t>
            </w:r>
            <w:r w:rsidRPr="00CB17E3">
              <w:rPr>
                <w:szCs w:val="28"/>
                <w:lang w:val="uk-UA" w:eastAsia="ar-SA"/>
              </w:rPr>
              <w:t>ібліотека ОНУ імені І.І. Мечникова</w:t>
            </w:r>
            <w:r>
              <w:rPr>
                <w:szCs w:val="28"/>
                <w:lang w:val="uk-UA" w:eastAsia="ar-SA"/>
              </w:rPr>
              <w:t>: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  <w:hyperlink r:id="rId7" w:history="1">
              <w:r w:rsidRPr="00CB17E3">
                <w:rPr>
                  <w:szCs w:val="28"/>
                  <w:lang w:val="uk-UA" w:eastAsia="ar-SA"/>
                </w:rPr>
                <w:t>http://lib.onu.edu.ua/</w:t>
              </w:r>
            </w:hyperlink>
            <w:r>
              <w:rPr>
                <w:szCs w:val="28"/>
                <w:lang w:val="uk-UA" w:eastAsia="ar-SA"/>
              </w:rPr>
              <w:t xml:space="preserve"> </w:t>
            </w:r>
          </w:p>
          <w:p w:rsidR="00EE5B75" w:rsidRPr="00CB17E3" w:rsidRDefault="00EE5B75" w:rsidP="00EE5B75">
            <w:pPr>
              <w:tabs>
                <w:tab w:val="left" w:pos="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ab/>
              <w:t>Б</w:t>
            </w:r>
            <w:r w:rsidRPr="00CB17E3">
              <w:rPr>
                <w:szCs w:val="28"/>
                <w:lang w:val="uk-UA" w:eastAsia="ar-SA"/>
              </w:rPr>
              <w:t>ібліотека ім. М. Горького</w:t>
            </w:r>
            <w:r>
              <w:rPr>
                <w:szCs w:val="28"/>
                <w:lang w:val="uk-UA" w:eastAsia="ar-SA"/>
              </w:rPr>
              <w:t>: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  <w:hyperlink r:id="rId8" w:history="1">
              <w:r w:rsidRPr="00CB17E3">
                <w:rPr>
                  <w:szCs w:val="28"/>
                  <w:lang w:val="uk-UA" w:eastAsia="ar-SA"/>
                </w:rPr>
                <w:t>http://www.ognb.odessa.ua/</w:t>
              </w:r>
            </w:hyperlink>
            <w:r>
              <w:rPr>
                <w:szCs w:val="28"/>
                <w:lang w:val="uk-UA" w:eastAsia="ar-SA"/>
              </w:rPr>
              <w:t xml:space="preserve"> </w:t>
            </w:r>
          </w:p>
          <w:p w:rsidR="00EE5B75" w:rsidRPr="00CB17E3" w:rsidRDefault="00EE5B75" w:rsidP="00EE5B75">
            <w:pPr>
              <w:tabs>
                <w:tab w:val="left" w:pos="0"/>
              </w:tabs>
              <w:suppressAutoHyphens/>
              <w:ind w:firstLine="9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ab/>
              <w:t>Б</w:t>
            </w:r>
            <w:r w:rsidRPr="00CB17E3">
              <w:rPr>
                <w:szCs w:val="28"/>
                <w:lang w:val="uk-UA" w:eastAsia="ar-SA"/>
              </w:rPr>
              <w:t>ібліотека ім. М. Максимовича КНУ імені Тараса Шевченка</w:t>
            </w:r>
            <w:r>
              <w:rPr>
                <w:szCs w:val="28"/>
                <w:lang w:val="uk-UA" w:eastAsia="ar-SA"/>
              </w:rPr>
              <w:t>: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  <w:hyperlink r:id="rId9" w:history="1">
              <w:r w:rsidRPr="00CB17E3">
                <w:rPr>
                  <w:szCs w:val="28"/>
                  <w:lang w:val="uk-UA" w:eastAsia="ar-SA"/>
                </w:rPr>
                <w:t>http://lib-gw.univ.kiev.ua/</w:t>
              </w:r>
            </w:hyperlink>
            <w:r>
              <w:rPr>
                <w:szCs w:val="28"/>
                <w:lang w:val="uk-UA" w:eastAsia="ar-SA"/>
              </w:rPr>
              <w:t xml:space="preserve"> 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</w:p>
          <w:p w:rsidR="00EE5B75" w:rsidRPr="00CB17E3" w:rsidRDefault="00EE5B75" w:rsidP="00EE5B75">
            <w:pPr>
              <w:tabs>
                <w:tab w:val="left" w:pos="0"/>
              </w:tabs>
              <w:suppressAutoHyphens/>
              <w:ind w:firstLine="9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ab/>
            </w:r>
            <w:r w:rsidRPr="00CB17E3">
              <w:rPr>
                <w:szCs w:val="28"/>
                <w:lang w:val="uk-UA" w:eastAsia="ar-SA"/>
              </w:rPr>
              <w:t>Інститут філософії ім. Г. Сковороди</w:t>
            </w:r>
            <w:r>
              <w:rPr>
                <w:szCs w:val="28"/>
                <w:lang w:val="uk-UA" w:eastAsia="ar-SA"/>
              </w:rPr>
              <w:t>: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  <w:hyperlink r:id="rId10" w:history="1">
              <w:r w:rsidRPr="00CB17E3">
                <w:rPr>
                  <w:szCs w:val="28"/>
                  <w:lang w:val="uk-UA" w:eastAsia="ar-SA"/>
                </w:rPr>
                <w:t>http://www.filosof.com.ua/</w:t>
              </w:r>
            </w:hyperlink>
            <w:r>
              <w:rPr>
                <w:szCs w:val="28"/>
                <w:lang w:val="uk-UA" w:eastAsia="ar-SA"/>
              </w:rPr>
              <w:t xml:space="preserve"> </w:t>
            </w:r>
          </w:p>
          <w:p w:rsidR="00170743" w:rsidRPr="00EE5B75" w:rsidRDefault="00EE5B75" w:rsidP="00EE5B75">
            <w:pPr>
              <w:tabs>
                <w:tab w:val="left" w:pos="0"/>
              </w:tabs>
              <w:suppressAutoHyphens/>
              <w:ind w:firstLine="9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ab/>
            </w:r>
            <w:r w:rsidRPr="00CB17E3">
              <w:rPr>
                <w:szCs w:val="28"/>
                <w:lang w:val="uk-UA" w:eastAsia="ar-SA"/>
              </w:rPr>
              <w:t>Інститут українознавства ім. І. Крип’якевича</w:t>
            </w:r>
            <w:r>
              <w:rPr>
                <w:szCs w:val="28"/>
                <w:lang w:val="uk-UA" w:eastAsia="ar-SA"/>
              </w:rPr>
              <w:t>: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  <w:hyperlink r:id="rId11" w:history="1">
              <w:r w:rsidRPr="00CB17E3">
                <w:rPr>
                  <w:szCs w:val="28"/>
                  <w:lang w:val="uk-UA" w:eastAsia="ar-SA"/>
                </w:rPr>
                <w:t>http://www.inst-ukr.lviv.ua/</w:t>
              </w:r>
            </w:hyperlink>
            <w:r>
              <w:rPr>
                <w:szCs w:val="28"/>
                <w:lang w:val="uk-UA" w:eastAsia="ar-SA"/>
              </w:rPr>
              <w:t xml:space="preserve">  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486D41" w:rsidRDefault="00486D41" w:rsidP="00486D41">
      <w:pPr>
        <w:pStyle w:val="a5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p w:rsidR="00395013" w:rsidRPr="007A7AF9" w:rsidRDefault="00395013" w:rsidP="00395013">
      <w:pPr>
        <w:jc w:val="both"/>
        <w:rPr>
          <w:b/>
        </w:rPr>
      </w:pPr>
    </w:p>
    <w:p w:rsidR="00395013" w:rsidRPr="007A7AF9" w:rsidRDefault="00D74B80" w:rsidP="00972E0C">
      <w:pPr>
        <w:jc w:val="right"/>
        <w:rPr>
          <w:b/>
          <w:lang w:val="uk-UA"/>
        </w:rPr>
      </w:pPr>
      <w:r w:rsidRPr="007A7AF9">
        <w:rPr>
          <w:b/>
          <w:lang w:val="uk-UA"/>
        </w:rPr>
        <w:t>В</w:t>
      </w:r>
      <w:r w:rsidR="00335A19" w:rsidRPr="007A7AF9">
        <w:rPr>
          <w:b/>
          <w:lang w:val="uk-UA"/>
        </w:rPr>
        <w:t xml:space="preserve">икладач </w:t>
      </w:r>
      <w:r w:rsidR="007A7AF9" w:rsidRPr="007A7AF9">
        <w:rPr>
          <w:b/>
          <w:noProof/>
          <w:lang w:val="uk-UA" w:eastAsia="uk-UA"/>
        </w:rPr>
        <w:t xml:space="preserve">                                                           Холод О.М.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3FC0E67"/>
    <w:multiLevelType w:val="hybridMultilevel"/>
    <w:tmpl w:val="ADEE3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B6219"/>
    <w:multiLevelType w:val="hybridMultilevel"/>
    <w:tmpl w:val="2668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E73FA"/>
    <w:multiLevelType w:val="hybridMultilevel"/>
    <w:tmpl w:val="D848E770"/>
    <w:lvl w:ilvl="0" w:tplc="79A29776">
      <w:numFmt w:val="bullet"/>
      <w:lvlText w:val="–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2409"/>
    <w:multiLevelType w:val="hybridMultilevel"/>
    <w:tmpl w:val="608A2904"/>
    <w:lvl w:ilvl="0" w:tplc="0422000B">
      <w:start w:val="1"/>
      <w:numFmt w:val="bullet"/>
      <w:lvlText w:val=""/>
      <w:lvlJc w:val="left"/>
      <w:pPr>
        <w:ind w:left="1169" w:hanging="375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2100" w:hanging="102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51AB0"/>
    <w:multiLevelType w:val="hybridMultilevel"/>
    <w:tmpl w:val="FE18985E"/>
    <w:lvl w:ilvl="0" w:tplc="042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07E41"/>
    <w:multiLevelType w:val="hybridMultilevel"/>
    <w:tmpl w:val="950E9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D4C17"/>
    <w:multiLevelType w:val="hybridMultilevel"/>
    <w:tmpl w:val="B9EC152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24338"/>
    <w:multiLevelType w:val="hybridMultilevel"/>
    <w:tmpl w:val="5BB6D2F2"/>
    <w:lvl w:ilvl="0" w:tplc="3D126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D4BAF"/>
    <w:multiLevelType w:val="hybridMultilevel"/>
    <w:tmpl w:val="22F0DCF4"/>
    <w:lvl w:ilvl="0" w:tplc="0422000B">
      <w:start w:val="1"/>
      <w:numFmt w:val="bullet"/>
      <w:lvlText w:val=""/>
      <w:lvlJc w:val="left"/>
      <w:pPr>
        <w:ind w:left="1169" w:hanging="375"/>
      </w:pPr>
      <w:rPr>
        <w:rFonts w:ascii="Wingdings" w:hAnsi="Wingdings" w:hint="default"/>
      </w:rPr>
    </w:lvl>
    <w:lvl w:ilvl="1" w:tplc="13F4C1DE">
      <w:numFmt w:val="bullet"/>
      <w:lvlText w:val="–"/>
      <w:lvlJc w:val="left"/>
      <w:pPr>
        <w:ind w:left="2100" w:hanging="102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79C377C"/>
    <w:multiLevelType w:val="hybridMultilevel"/>
    <w:tmpl w:val="17D82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D2706"/>
    <w:multiLevelType w:val="hybridMultilevel"/>
    <w:tmpl w:val="9282F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3F3C48"/>
    <w:multiLevelType w:val="hybridMultilevel"/>
    <w:tmpl w:val="C8F85B6A"/>
    <w:lvl w:ilvl="0" w:tplc="0422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8" w15:restartNumberingAfterBreak="0">
    <w:nsid w:val="67C24862"/>
    <w:multiLevelType w:val="hybridMultilevel"/>
    <w:tmpl w:val="1DFA6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8F458A"/>
    <w:multiLevelType w:val="hybridMultilevel"/>
    <w:tmpl w:val="9B9AD12A"/>
    <w:lvl w:ilvl="0" w:tplc="B68E1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4268D6"/>
    <w:multiLevelType w:val="hybridMultilevel"/>
    <w:tmpl w:val="279E207C"/>
    <w:lvl w:ilvl="0" w:tplc="5A807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C9D6D76"/>
    <w:multiLevelType w:val="hybridMultilevel"/>
    <w:tmpl w:val="193C52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64EB4"/>
    <w:multiLevelType w:val="hybridMultilevel"/>
    <w:tmpl w:val="21C4B232"/>
    <w:lvl w:ilvl="0" w:tplc="4F3AE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3"/>
  </w:num>
  <w:num w:numId="8">
    <w:abstractNumId w:val="19"/>
  </w:num>
  <w:num w:numId="9">
    <w:abstractNumId w:val="20"/>
  </w:num>
  <w:num w:numId="10">
    <w:abstractNumId w:val="8"/>
  </w:num>
  <w:num w:numId="11">
    <w:abstractNumId w:val="22"/>
  </w:num>
  <w:num w:numId="12">
    <w:abstractNumId w:val="4"/>
  </w:num>
  <w:num w:numId="13">
    <w:abstractNumId w:val="2"/>
  </w:num>
  <w:num w:numId="14">
    <w:abstractNumId w:val="21"/>
  </w:num>
  <w:num w:numId="15">
    <w:abstractNumId w:val="15"/>
  </w:num>
  <w:num w:numId="16">
    <w:abstractNumId w:val="17"/>
  </w:num>
  <w:num w:numId="17">
    <w:abstractNumId w:val="6"/>
  </w:num>
  <w:num w:numId="18">
    <w:abstractNumId w:val="13"/>
  </w:num>
  <w:num w:numId="19">
    <w:abstractNumId w:val="5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67BEA"/>
    <w:rsid w:val="00072283"/>
    <w:rsid w:val="000C46E3"/>
    <w:rsid w:val="000D4511"/>
    <w:rsid w:val="00101B41"/>
    <w:rsid w:val="001039A3"/>
    <w:rsid w:val="00125291"/>
    <w:rsid w:val="00151BC4"/>
    <w:rsid w:val="00170743"/>
    <w:rsid w:val="00193CEB"/>
    <w:rsid w:val="00196961"/>
    <w:rsid w:val="001D01CC"/>
    <w:rsid w:val="001D2BA5"/>
    <w:rsid w:val="002008D2"/>
    <w:rsid w:val="00254871"/>
    <w:rsid w:val="00266008"/>
    <w:rsid w:val="002B07AB"/>
    <w:rsid w:val="002C2330"/>
    <w:rsid w:val="00335A19"/>
    <w:rsid w:val="00373614"/>
    <w:rsid w:val="00395013"/>
    <w:rsid w:val="003D2852"/>
    <w:rsid w:val="00483A45"/>
    <w:rsid w:val="00486D41"/>
    <w:rsid w:val="004D2A84"/>
    <w:rsid w:val="004F7AFF"/>
    <w:rsid w:val="005434C5"/>
    <w:rsid w:val="00630D30"/>
    <w:rsid w:val="00654CF9"/>
    <w:rsid w:val="00663043"/>
    <w:rsid w:val="006A14B2"/>
    <w:rsid w:val="006C3953"/>
    <w:rsid w:val="00766BE3"/>
    <w:rsid w:val="00784AB3"/>
    <w:rsid w:val="00784F9E"/>
    <w:rsid w:val="007A7AF9"/>
    <w:rsid w:val="007C4235"/>
    <w:rsid w:val="007C4F75"/>
    <w:rsid w:val="008806E2"/>
    <w:rsid w:val="00886B62"/>
    <w:rsid w:val="008D282B"/>
    <w:rsid w:val="00926923"/>
    <w:rsid w:val="009506C9"/>
    <w:rsid w:val="0095499A"/>
    <w:rsid w:val="009577CB"/>
    <w:rsid w:val="00972E0C"/>
    <w:rsid w:val="00992C10"/>
    <w:rsid w:val="009A2779"/>
    <w:rsid w:val="00AB324B"/>
    <w:rsid w:val="00AC68CD"/>
    <w:rsid w:val="00AC76DC"/>
    <w:rsid w:val="00B1079F"/>
    <w:rsid w:val="00B10A22"/>
    <w:rsid w:val="00B85796"/>
    <w:rsid w:val="00B93336"/>
    <w:rsid w:val="00BB0E01"/>
    <w:rsid w:val="00BC32A7"/>
    <w:rsid w:val="00BD31C8"/>
    <w:rsid w:val="00C67355"/>
    <w:rsid w:val="00C67A18"/>
    <w:rsid w:val="00C81B4F"/>
    <w:rsid w:val="00CA1BE2"/>
    <w:rsid w:val="00CA6487"/>
    <w:rsid w:val="00CB3892"/>
    <w:rsid w:val="00CD3FE8"/>
    <w:rsid w:val="00D111D9"/>
    <w:rsid w:val="00D74B80"/>
    <w:rsid w:val="00DD1836"/>
    <w:rsid w:val="00EE1819"/>
    <w:rsid w:val="00EE4289"/>
    <w:rsid w:val="00EE5B75"/>
    <w:rsid w:val="00EF16CC"/>
    <w:rsid w:val="00F721C4"/>
    <w:rsid w:val="00F9137E"/>
    <w:rsid w:val="00FA12DA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F2640-944E-4FCE-9E1B-73445A03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  <w:style w:type="character" w:customStyle="1" w:styleId="FontStyle16">
    <w:name w:val="Font Style16"/>
    <w:rsid w:val="00992C10"/>
    <w:rPr>
      <w:rFonts w:ascii="Times New Roman" w:hAnsi="Times New Roman" w:cs="Times New Roman" w:hint="default"/>
      <w:sz w:val="18"/>
      <w:szCs w:val="18"/>
    </w:rPr>
  </w:style>
  <w:style w:type="paragraph" w:styleId="aa">
    <w:name w:val="Body Text"/>
    <w:basedOn w:val="a"/>
    <w:link w:val="ab"/>
    <w:rsid w:val="00EE5B75"/>
    <w:pPr>
      <w:spacing w:after="120"/>
    </w:pPr>
    <w:rPr>
      <w:sz w:val="28"/>
    </w:rPr>
  </w:style>
  <w:style w:type="character" w:customStyle="1" w:styleId="ab">
    <w:name w:val="Основной текст Знак"/>
    <w:basedOn w:val="a0"/>
    <w:link w:val="aa"/>
    <w:rsid w:val="00EE5B7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F16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16C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nb.odessa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lib.onu.edu.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www.inst-ukr.lviv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losof.com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-gw.univ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B1030-6A75-498C-BAEA-85F0231D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2</cp:revision>
  <cp:lastPrinted>2019-09-27T06:35:00Z</cp:lastPrinted>
  <dcterms:created xsi:type="dcterms:W3CDTF">2019-10-30T15:11:00Z</dcterms:created>
  <dcterms:modified xsi:type="dcterms:W3CDTF">2019-10-30T15:11:00Z</dcterms:modified>
</cp:coreProperties>
</file>