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037DA5">
        <w:rPr>
          <w:b/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037DA5">
        <w:rPr>
          <w:sz w:val="28"/>
          <w:szCs w:val="28"/>
          <w:lang w:val="uk-UA"/>
        </w:rPr>
        <w:t>всесвітньої історії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75A3D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Українська діаспора в країнах Західної Європи і Америки наприкінці</w:t>
      </w:r>
      <w:r w:rsidR="006B21B4">
        <w:rPr>
          <w:b/>
          <w:sz w:val="28"/>
          <w:szCs w:val="28"/>
          <w:u w:val="single"/>
          <w:lang w:val="uk-UA"/>
        </w:rPr>
        <w:t xml:space="preserve"> ХІХ – </w:t>
      </w:r>
      <w:proofErr w:type="spellStart"/>
      <w:r w:rsidR="006B21B4">
        <w:rPr>
          <w:b/>
          <w:sz w:val="28"/>
          <w:szCs w:val="28"/>
          <w:u w:val="single"/>
          <w:lang w:val="uk-UA"/>
        </w:rPr>
        <w:t>початок</w:t>
      </w:r>
      <w:r>
        <w:rPr>
          <w:b/>
          <w:sz w:val="28"/>
          <w:szCs w:val="28"/>
          <w:u w:val="single"/>
          <w:lang w:val="uk-UA"/>
        </w:rPr>
        <w:t>у</w:t>
      </w:r>
      <w:proofErr w:type="spellEnd"/>
      <w:r w:rsidR="006B21B4">
        <w:rPr>
          <w:b/>
          <w:sz w:val="28"/>
          <w:szCs w:val="28"/>
          <w:u w:val="single"/>
          <w:lang w:val="uk-UA"/>
        </w:rPr>
        <w:t xml:space="preserve"> ХХ</w:t>
      </w:r>
      <w:r>
        <w:rPr>
          <w:b/>
          <w:sz w:val="28"/>
          <w:szCs w:val="28"/>
          <w:u w:val="single"/>
          <w:lang w:val="uk-UA"/>
        </w:rPr>
        <w:t>І</w:t>
      </w:r>
      <w:r w:rsidR="006B21B4">
        <w:rPr>
          <w:b/>
          <w:sz w:val="28"/>
          <w:szCs w:val="28"/>
          <w:u w:val="single"/>
          <w:lang w:val="uk-UA"/>
        </w:rPr>
        <w:t xml:space="preserve"> ст.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6B21B4">
        <w:rPr>
          <w:sz w:val="28"/>
          <w:szCs w:val="28"/>
          <w:lang w:val="uk-UA"/>
        </w:rPr>
        <w:t>грама 014 Середня освіта. Історія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6B21B4" w:rsidRPr="006B21B4">
        <w:rPr>
          <w:sz w:val="28"/>
          <w:szCs w:val="28"/>
          <w:lang w:val="uk-UA"/>
        </w:rPr>
        <w:t>014 Середня освіта. Історія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6B21B4">
        <w:rPr>
          <w:sz w:val="28"/>
          <w:szCs w:val="28"/>
          <w:lang w:val="uk-UA"/>
        </w:rPr>
        <w:t xml:space="preserve">Галузь знань </w:t>
      </w:r>
      <w:r w:rsidR="00DE517B">
        <w:rPr>
          <w:sz w:val="28"/>
          <w:szCs w:val="28"/>
          <w:lang w:val="uk-UA"/>
        </w:rPr>
        <w:t>науки про освіту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164"/>
        <w:gridCol w:w="215"/>
        <w:gridCol w:w="1564"/>
        <w:gridCol w:w="851"/>
        <w:gridCol w:w="351"/>
        <w:gridCol w:w="822"/>
        <w:gridCol w:w="1846"/>
        <w:gridCol w:w="525"/>
        <w:gridCol w:w="544"/>
        <w:gridCol w:w="164"/>
        <w:gridCol w:w="851"/>
        <w:gridCol w:w="992"/>
      </w:tblGrid>
      <w:tr w:rsidR="00C67355" w:rsidRPr="00247E74" w:rsidTr="00DE517B">
        <w:tc>
          <w:tcPr>
            <w:tcW w:w="9889" w:type="dxa"/>
            <w:gridSpan w:val="12"/>
          </w:tcPr>
          <w:p w:rsidR="00C67355" w:rsidRPr="00247E74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2C2330" w:rsidRPr="00247E74" w:rsidTr="00DE517B">
        <w:tc>
          <w:tcPr>
            <w:tcW w:w="4145" w:type="dxa"/>
            <w:gridSpan w:val="5"/>
          </w:tcPr>
          <w:p w:rsidR="002C2330" w:rsidRPr="00247E74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 xml:space="preserve">Назва </w:t>
            </w:r>
            <w:r w:rsidR="00C67355" w:rsidRPr="00247E74">
              <w:rPr>
                <w:b/>
                <w:sz w:val="22"/>
                <w:szCs w:val="22"/>
                <w:lang w:val="uk-UA"/>
              </w:rPr>
              <w:t>дисциплі</w:t>
            </w:r>
            <w:r w:rsidR="00EE1819" w:rsidRPr="00247E74">
              <w:rPr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5744" w:type="dxa"/>
            <w:gridSpan w:val="7"/>
          </w:tcPr>
          <w:p w:rsidR="002C2330" w:rsidRPr="00247E74" w:rsidRDefault="00E75A3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Українська діаспора в країнах Західної Європи і Америки наприкінці ХІХ – початку ХХІ ст.</w:t>
            </w:r>
          </w:p>
        </w:tc>
      </w:tr>
      <w:tr w:rsidR="002C2330" w:rsidRPr="00247E74" w:rsidTr="00DE517B">
        <w:tc>
          <w:tcPr>
            <w:tcW w:w="4145" w:type="dxa"/>
            <w:gridSpan w:val="5"/>
          </w:tcPr>
          <w:p w:rsidR="002C2330" w:rsidRPr="00247E74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5744" w:type="dxa"/>
            <w:gridSpan w:val="7"/>
          </w:tcPr>
          <w:p w:rsidR="002C2330" w:rsidRPr="00247E74" w:rsidRDefault="006B21B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Засипко Мар’яна Віталіївна</w:t>
            </w:r>
          </w:p>
        </w:tc>
      </w:tr>
      <w:tr w:rsidR="002C2330" w:rsidRPr="00247E74" w:rsidTr="00DE517B">
        <w:tc>
          <w:tcPr>
            <w:tcW w:w="4145" w:type="dxa"/>
            <w:gridSpan w:val="5"/>
          </w:tcPr>
          <w:p w:rsidR="002C2330" w:rsidRPr="00247E74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5744" w:type="dxa"/>
            <w:gridSpan w:val="7"/>
          </w:tcPr>
          <w:p w:rsidR="002C2330" w:rsidRPr="00247E74" w:rsidRDefault="002C2330" w:rsidP="00395013">
            <w:pPr>
              <w:jc w:val="both"/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</w:tr>
      <w:tr w:rsidR="002C2330" w:rsidRPr="00247E74" w:rsidTr="00DE517B">
        <w:tc>
          <w:tcPr>
            <w:tcW w:w="4145" w:type="dxa"/>
            <w:gridSpan w:val="5"/>
          </w:tcPr>
          <w:p w:rsidR="002C2330" w:rsidRPr="00247E74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</w:rPr>
              <w:t>E-</w:t>
            </w:r>
            <w:proofErr w:type="spellStart"/>
            <w:r w:rsidRPr="00247E74">
              <w:rPr>
                <w:b/>
                <w:sz w:val="22"/>
                <w:szCs w:val="22"/>
              </w:rPr>
              <w:t>mail</w:t>
            </w:r>
            <w:proofErr w:type="spellEnd"/>
            <w:r w:rsidRPr="00247E7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7E74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5744" w:type="dxa"/>
            <w:gridSpan w:val="7"/>
          </w:tcPr>
          <w:p w:rsidR="002C2330" w:rsidRPr="00247E74" w:rsidRDefault="006B21B4" w:rsidP="00395013">
            <w:pPr>
              <w:jc w:val="both"/>
              <w:rPr>
                <w:sz w:val="22"/>
                <w:szCs w:val="22"/>
                <w:lang w:val="en-US"/>
              </w:rPr>
            </w:pPr>
            <w:r w:rsidRPr="00247E74">
              <w:rPr>
                <w:sz w:val="22"/>
                <w:szCs w:val="22"/>
                <w:lang w:val="en-US"/>
              </w:rPr>
              <w:t>maryana.zacupko@i.ua</w:t>
            </w:r>
          </w:p>
        </w:tc>
      </w:tr>
      <w:tr w:rsidR="002C2330" w:rsidRPr="00247E74" w:rsidTr="00DE517B">
        <w:tc>
          <w:tcPr>
            <w:tcW w:w="4145" w:type="dxa"/>
            <w:gridSpan w:val="5"/>
          </w:tcPr>
          <w:p w:rsidR="002C2330" w:rsidRPr="00247E74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5744" w:type="dxa"/>
            <w:gridSpan w:val="7"/>
          </w:tcPr>
          <w:p w:rsidR="002C2330" w:rsidRPr="00247E74" w:rsidRDefault="006B21B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Денна, заочна, дистанційна</w:t>
            </w:r>
          </w:p>
        </w:tc>
      </w:tr>
      <w:tr w:rsidR="002C2330" w:rsidRPr="00247E74" w:rsidTr="00DE517B">
        <w:tc>
          <w:tcPr>
            <w:tcW w:w="4145" w:type="dxa"/>
            <w:gridSpan w:val="5"/>
          </w:tcPr>
          <w:p w:rsidR="002C2330" w:rsidRPr="00247E74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5744" w:type="dxa"/>
            <w:gridSpan w:val="7"/>
          </w:tcPr>
          <w:p w:rsidR="002C2330" w:rsidRPr="00247E74" w:rsidRDefault="006B21B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3 кредити ЄКТС (90 годин)</w:t>
            </w:r>
          </w:p>
        </w:tc>
      </w:tr>
      <w:tr w:rsidR="002C2330" w:rsidRPr="005F1389" w:rsidTr="00DE517B">
        <w:tc>
          <w:tcPr>
            <w:tcW w:w="4145" w:type="dxa"/>
            <w:gridSpan w:val="5"/>
          </w:tcPr>
          <w:p w:rsidR="002C2330" w:rsidRPr="00247E74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Посилання на сайт дистанційно</w:t>
            </w:r>
            <w:r w:rsidR="00F9137E" w:rsidRPr="00247E74">
              <w:rPr>
                <w:b/>
                <w:sz w:val="22"/>
                <w:szCs w:val="22"/>
                <w:lang w:val="uk-UA"/>
              </w:rPr>
              <w:t>го навчання</w:t>
            </w:r>
          </w:p>
        </w:tc>
        <w:tc>
          <w:tcPr>
            <w:tcW w:w="5744" w:type="dxa"/>
            <w:gridSpan w:val="7"/>
          </w:tcPr>
          <w:p w:rsidR="002C2330" w:rsidRPr="00247E74" w:rsidRDefault="005F1389" w:rsidP="00395013">
            <w:pPr>
              <w:jc w:val="both"/>
              <w:rPr>
                <w:sz w:val="22"/>
                <w:szCs w:val="22"/>
                <w:lang w:val="uk-UA"/>
              </w:rPr>
            </w:pPr>
            <w:r>
              <w:fldChar w:fldCharType="begin"/>
            </w:r>
            <w:r w:rsidRPr="005F13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5F13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F1389">
              <w:rPr>
                <w:lang w:val="uk-UA"/>
              </w:rPr>
              <w:instrText>://</w:instrText>
            </w:r>
            <w:r>
              <w:instrText>ceeq</w:instrText>
            </w:r>
            <w:r w:rsidRPr="005F1389">
              <w:rPr>
                <w:lang w:val="uk-UA"/>
              </w:rPr>
              <w:instrText>.</w:instrText>
            </w:r>
            <w:r>
              <w:instrText>pnu</w:instrText>
            </w:r>
            <w:r w:rsidRPr="005F1389">
              <w:rPr>
                <w:lang w:val="uk-UA"/>
              </w:rPr>
              <w:instrText>.</w:instrText>
            </w:r>
            <w:r>
              <w:instrText>edu</w:instrText>
            </w:r>
            <w:r w:rsidRPr="005F1389">
              <w:rPr>
                <w:lang w:val="uk-UA"/>
              </w:rPr>
              <w:instrText>.</w:instrText>
            </w:r>
            <w:r>
              <w:instrText>ua</w:instrText>
            </w:r>
            <w:r w:rsidRPr="005F1389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253694" w:rsidRPr="00247E74">
              <w:rPr>
                <w:rStyle w:val="a8"/>
                <w:sz w:val="22"/>
                <w:szCs w:val="22"/>
              </w:rPr>
              <w:t>https</w:t>
            </w:r>
            <w:r w:rsidR="00253694" w:rsidRPr="00247E74">
              <w:rPr>
                <w:rStyle w:val="a8"/>
                <w:sz w:val="22"/>
                <w:szCs w:val="22"/>
                <w:lang w:val="uk-UA"/>
              </w:rPr>
              <w:t>://</w:t>
            </w:r>
            <w:r w:rsidR="00253694" w:rsidRPr="00247E74">
              <w:rPr>
                <w:rStyle w:val="a8"/>
                <w:sz w:val="22"/>
                <w:szCs w:val="22"/>
              </w:rPr>
              <w:t>ceeq</w:t>
            </w:r>
            <w:r w:rsidR="00253694" w:rsidRPr="00247E74">
              <w:rPr>
                <w:rStyle w:val="a8"/>
                <w:sz w:val="22"/>
                <w:szCs w:val="22"/>
                <w:lang w:val="uk-UA"/>
              </w:rPr>
              <w:t>.</w:t>
            </w:r>
            <w:r w:rsidR="00253694" w:rsidRPr="00247E74">
              <w:rPr>
                <w:rStyle w:val="a8"/>
                <w:sz w:val="22"/>
                <w:szCs w:val="22"/>
              </w:rPr>
              <w:t>pnu</w:t>
            </w:r>
            <w:r w:rsidR="00253694" w:rsidRPr="00247E74">
              <w:rPr>
                <w:rStyle w:val="a8"/>
                <w:sz w:val="22"/>
                <w:szCs w:val="22"/>
                <w:lang w:val="uk-UA"/>
              </w:rPr>
              <w:t>.</w:t>
            </w:r>
            <w:r w:rsidR="00253694" w:rsidRPr="00247E74">
              <w:rPr>
                <w:rStyle w:val="a8"/>
                <w:sz w:val="22"/>
                <w:szCs w:val="22"/>
              </w:rPr>
              <w:t>edu</w:t>
            </w:r>
            <w:r w:rsidR="00253694" w:rsidRPr="00247E74">
              <w:rPr>
                <w:rStyle w:val="a8"/>
                <w:sz w:val="22"/>
                <w:szCs w:val="22"/>
                <w:lang w:val="uk-UA"/>
              </w:rPr>
              <w:t>.</w:t>
            </w:r>
            <w:r w:rsidR="00253694" w:rsidRPr="00247E74">
              <w:rPr>
                <w:rStyle w:val="a8"/>
                <w:sz w:val="22"/>
                <w:szCs w:val="22"/>
              </w:rPr>
              <w:t>ua</w:t>
            </w:r>
            <w:r w:rsidR="00253694" w:rsidRPr="00247E74">
              <w:rPr>
                <w:rStyle w:val="a8"/>
                <w:sz w:val="22"/>
                <w:szCs w:val="22"/>
                <w:lang w:val="uk-UA"/>
              </w:rPr>
              <w:t>/</w:t>
            </w:r>
            <w:r>
              <w:rPr>
                <w:rStyle w:val="a8"/>
                <w:sz w:val="22"/>
                <w:szCs w:val="22"/>
                <w:lang w:val="uk-UA"/>
              </w:rPr>
              <w:fldChar w:fldCharType="end"/>
            </w:r>
          </w:p>
        </w:tc>
      </w:tr>
      <w:tr w:rsidR="002C2330" w:rsidRPr="00247E74" w:rsidTr="00DE517B">
        <w:tc>
          <w:tcPr>
            <w:tcW w:w="4145" w:type="dxa"/>
            <w:gridSpan w:val="5"/>
          </w:tcPr>
          <w:p w:rsidR="002C2330" w:rsidRPr="00247E74" w:rsidRDefault="00EE1819" w:rsidP="00395013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5744" w:type="dxa"/>
            <w:gridSpan w:val="7"/>
          </w:tcPr>
          <w:p w:rsidR="002C2330" w:rsidRPr="00247E74" w:rsidRDefault="006B21B4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передбачено</w:t>
            </w:r>
          </w:p>
        </w:tc>
      </w:tr>
      <w:tr w:rsidR="00C67355" w:rsidRPr="00247E74" w:rsidTr="00DE517B">
        <w:tc>
          <w:tcPr>
            <w:tcW w:w="9889" w:type="dxa"/>
            <w:gridSpan w:val="12"/>
          </w:tcPr>
          <w:p w:rsidR="00C67355" w:rsidRPr="00247E74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2. А</w:t>
            </w:r>
            <w:proofErr w:type="spellStart"/>
            <w:r w:rsidRPr="00247E74">
              <w:rPr>
                <w:b/>
                <w:sz w:val="22"/>
                <w:szCs w:val="22"/>
              </w:rPr>
              <w:t>нотація</w:t>
            </w:r>
            <w:proofErr w:type="spellEnd"/>
            <w:r w:rsidRPr="00247E74">
              <w:rPr>
                <w:b/>
                <w:sz w:val="22"/>
                <w:szCs w:val="22"/>
              </w:rPr>
              <w:t xml:space="preserve"> до курсу</w:t>
            </w:r>
          </w:p>
        </w:tc>
      </w:tr>
      <w:tr w:rsidR="00C67355" w:rsidRPr="00247E74" w:rsidTr="00DE517B">
        <w:tc>
          <w:tcPr>
            <w:tcW w:w="9889" w:type="dxa"/>
            <w:gridSpan w:val="12"/>
          </w:tcPr>
          <w:p w:rsidR="00C67355" w:rsidRPr="00247E74" w:rsidRDefault="004100DD" w:rsidP="004100DD">
            <w:pPr>
              <w:spacing w:line="360" w:lineRule="auto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Курс «</w:t>
            </w:r>
            <w:r w:rsidR="00B44E2D" w:rsidRPr="00247E74">
              <w:rPr>
                <w:sz w:val="22"/>
                <w:szCs w:val="22"/>
                <w:lang w:val="uk-UA"/>
              </w:rPr>
              <w:t>Українська діаспора в країнах Західної Європи і Америки наприкінці ХІХ – початку ХХІ ст.</w:t>
            </w:r>
            <w:r w:rsidRPr="00247E74">
              <w:rPr>
                <w:sz w:val="22"/>
                <w:szCs w:val="22"/>
                <w:lang w:val="uk-UA"/>
              </w:rPr>
              <w:t xml:space="preserve">» є обов’язковим для студентів, котрі навчаються за спеціальністю </w:t>
            </w:r>
            <w:r w:rsidR="00B44E2D" w:rsidRPr="00247E74">
              <w:rPr>
                <w:sz w:val="22"/>
                <w:szCs w:val="22"/>
                <w:lang w:val="uk-UA"/>
              </w:rPr>
              <w:t xml:space="preserve">032 </w:t>
            </w:r>
            <w:r w:rsidRPr="00247E74">
              <w:rPr>
                <w:sz w:val="22"/>
                <w:szCs w:val="22"/>
                <w:lang w:val="uk-UA"/>
              </w:rPr>
              <w:t>«Історія</w:t>
            </w:r>
            <w:r w:rsidR="00B44E2D" w:rsidRPr="00247E74">
              <w:rPr>
                <w:sz w:val="22"/>
                <w:szCs w:val="22"/>
                <w:lang w:val="uk-UA"/>
              </w:rPr>
              <w:t xml:space="preserve"> та археологія</w:t>
            </w:r>
            <w:r w:rsidRPr="00247E74">
              <w:rPr>
                <w:sz w:val="22"/>
                <w:szCs w:val="22"/>
                <w:lang w:val="uk-UA"/>
              </w:rPr>
              <w:t xml:space="preserve">» на денному відділенні факультету історії, політології і міжнародних відносин Прикарпатського національного університету імені В. Стефаника. Його нижня хронологічна межа пов’язана із переходом до монополістичного капіталізму в економіці, початком епохи імперіалізму, завершенням Франко-німецької війни і створенням у Західній Європі двох нових держав – Німеччини та Італії, а також завершенням Реконструкції у США; верхня ж датується 1914 р., тобто початком  Першої світової війни. Ця епоха характеризується значними змінами у соціально-економічному і політичному розвитку країн західної цивілізації. </w:t>
            </w:r>
          </w:p>
        </w:tc>
      </w:tr>
      <w:tr w:rsidR="00C67355" w:rsidRPr="00247E74" w:rsidTr="00DE517B">
        <w:tc>
          <w:tcPr>
            <w:tcW w:w="9889" w:type="dxa"/>
            <w:gridSpan w:val="12"/>
          </w:tcPr>
          <w:p w:rsidR="00C67355" w:rsidRPr="00247E74" w:rsidRDefault="00C67355" w:rsidP="00151BC4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247E74">
              <w:rPr>
                <w:b/>
                <w:sz w:val="22"/>
                <w:szCs w:val="22"/>
              </w:rPr>
              <w:t xml:space="preserve">Мета </w:t>
            </w:r>
            <w:r w:rsidRPr="00247E74">
              <w:rPr>
                <w:b/>
                <w:sz w:val="22"/>
                <w:szCs w:val="22"/>
                <w:lang w:val="uk-UA"/>
              </w:rPr>
              <w:t xml:space="preserve">та цілі </w:t>
            </w:r>
            <w:r w:rsidRPr="00247E74">
              <w:rPr>
                <w:b/>
                <w:sz w:val="22"/>
                <w:szCs w:val="22"/>
              </w:rPr>
              <w:t>курсу</w:t>
            </w:r>
            <w:r w:rsidRPr="00247E7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C67355" w:rsidRPr="005F1389" w:rsidTr="00DE517B">
        <w:tc>
          <w:tcPr>
            <w:tcW w:w="9889" w:type="dxa"/>
            <w:gridSpan w:val="12"/>
          </w:tcPr>
          <w:p w:rsidR="001F6D01" w:rsidRPr="00247E74" w:rsidRDefault="001F6D01" w:rsidP="001F6D01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47E74">
              <w:rPr>
                <w:sz w:val="22"/>
                <w:szCs w:val="22"/>
              </w:rPr>
              <w:t xml:space="preserve">У вузівській програмі підготовки фахівців спецкурс може посідати значне місце. Вивчення історії української діаспори – впливовий чинник формування національної свідомості, патріотизму молоді, складова частина національно-державного і духовного відродження України. </w:t>
            </w:r>
          </w:p>
          <w:p w:rsidR="001F6D01" w:rsidRPr="00247E74" w:rsidRDefault="001F6D01" w:rsidP="001F6D01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Мета курсу </w:t>
            </w:r>
            <w:r w:rsidRPr="00247E74">
              <w:rPr>
                <w:sz w:val="22"/>
                <w:szCs w:val="22"/>
              </w:rPr>
              <w:t xml:space="preserve">– дати загальне уявлення студентам про минуле і сучасне української діаспори як частини українського народу, яка, не зважаючи на віддаленість у часі і просторі від свого коріння, зберегла спорідненість зі своїм народом. </w:t>
            </w:r>
          </w:p>
          <w:p w:rsidR="00C67355" w:rsidRPr="00247E74" w:rsidRDefault="001F6D01" w:rsidP="001F6D01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t xml:space="preserve">Завданнями курсу є: </w:t>
            </w:r>
            <w:r w:rsidRPr="00247E74">
              <w:rPr>
                <w:sz w:val="22"/>
                <w:szCs w:val="22"/>
                <w:lang w:val="uk-UA"/>
              </w:rPr>
              <w:t>засвоєння студентами реальних історичних масштабів та умов утворення українських спільностей у зарубіжному світі, місць переважного їх поселення, загальної картини розміщення українців за кордоном; ознайомлення з культурними надбаннями української діаспори, які раніше ігнорувалися і навіть послідовно очорнювалися.</w:t>
            </w:r>
          </w:p>
        </w:tc>
      </w:tr>
      <w:tr w:rsidR="001039A3" w:rsidRPr="00247E74" w:rsidTr="00DE517B">
        <w:tc>
          <w:tcPr>
            <w:tcW w:w="9889" w:type="dxa"/>
            <w:gridSpan w:val="12"/>
          </w:tcPr>
          <w:p w:rsidR="001039A3" w:rsidRPr="00247E74" w:rsidRDefault="001039A3" w:rsidP="001039A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4. Результати навчання (компетентності)</w:t>
            </w:r>
          </w:p>
        </w:tc>
      </w:tr>
      <w:tr w:rsidR="001039A3" w:rsidRPr="005F1389" w:rsidTr="00DE517B">
        <w:tc>
          <w:tcPr>
            <w:tcW w:w="9889" w:type="dxa"/>
            <w:gridSpan w:val="12"/>
          </w:tcPr>
          <w:p w:rsidR="004100DD" w:rsidRPr="00247E74" w:rsidRDefault="004100DD" w:rsidP="004100DD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Практична (С1)</w:t>
            </w:r>
            <w:r w:rsidRPr="00247E74">
              <w:rPr>
                <w:sz w:val="22"/>
                <w:szCs w:val="22"/>
                <w:lang w:val="uk-UA"/>
              </w:rPr>
              <w:t xml:space="preserve"> – Здатність і готовність застосовувати знання у практичних ситуаціях.</w:t>
            </w:r>
          </w:p>
          <w:p w:rsidR="004100DD" w:rsidRPr="00247E74" w:rsidRDefault="004100DD" w:rsidP="004100DD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Дослідницька (С2)</w:t>
            </w:r>
            <w:r w:rsidRPr="00247E74">
              <w:rPr>
                <w:sz w:val="22"/>
                <w:szCs w:val="22"/>
                <w:lang w:val="uk-UA"/>
              </w:rPr>
              <w:t xml:space="preserve">   –   Здатність   і   готовність   аналізувати   та   моделювати   стан   та   розвиток історичних процесів.</w:t>
            </w:r>
          </w:p>
          <w:p w:rsidR="004100DD" w:rsidRPr="00247E74" w:rsidRDefault="004100DD" w:rsidP="004100DD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Проектувальна (С3)</w:t>
            </w:r>
            <w:r w:rsidRPr="00247E74">
              <w:rPr>
                <w:sz w:val="22"/>
                <w:szCs w:val="22"/>
                <w:lang w:val="uk-UA"/>
              </w:rPr>
              <w:t xml:space="preserve"> – Здатність і готовність розробляти моделі та готувати дослідницькі проекти про актуальні проблеми історичної науки рідною та іноземними мовами.</w:t>
            </w:r>
          </w:p>
          <w:p w:rsidR="001039A3" w:rsidRPr="00247E74" w:rsidRDefault="004100DD" w:rsidP="004100DD">
            <w:pPr>
              <w:spacing w:line="360" w:lineRule="auto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Суспільно-політична (С7) </w:t>
            </w:r>
            <w:r w:rsidRPr="00247E74">
              <w:rPr>
                <w:sz w:val="22"/>
                <w:szCs w:val="22"/>
                <w:lang w:val="uk-UA"/>
              </w:rPr>
              <w:t xml:space="preserve">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</w:t>
            </w:r>
            <w:r w:rsidRPr="00247E74">
              <w:rPr>
                <w:sz w:val="22"/>
                <w:szCs w:val="22"/>
                <w:lang w:val="uk-UA"/>
              </w:rPr>
              <w:lastRenderedPageBreak/>
              <w:t>досягнення позитивних результатів у галузі історії та етнології; 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історичного розвитку</w:t>
            </w:r>
          </w:p>
        </w:tc>
      </w:tr>
      <w:tr w:rsidR="00C67355" w:rsidRPr="00247E74" w:rsidTr="00DE517B">
        <w:tc>
          <w:tcPr>
            <w:tcW w:w="9889" w:type="dxa"/>
            <w:gridSpan w:val="12"/>
          </w:tcPr>
          <w:p w:rsidR="00C67355" w:rsidRPr="00247E74" w:rsidRDefault="00AC76DC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lastRenderedPageBreak/>
              <w:t>5</w:t>
            </w:r>
            <w:r w:rsidR="00C67355" w:rsidRPr="00247E74">
              <w:rPr>
                <w:b/>
                <w:sz w:val="22"/>
                <w:szCs w:val="22"/>
                <w:lang w:val="uk-UA"/>
              </w:rPr>
              <w:t>. Організація навчання курсу</w:t>
            </w:r>
          </w:p>
        </w:tc>
      </w:tr>
      <w:tr w:rsidR="00C67355" w:rsidRPr="00247E74" w:rsidTr="00DE517B">
        <w:tc>
          <w:tcPr>
            <w:tcW w:w="9889" w:type="dxa"/>
            <w:gridSpan w:val="12"/>
          </w:tcPr>
          <w:p w:rsidR="00C67355" w:rsidRPr="00247E74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sz w:val="22"/>
                <w:szCs w:val="22"/>
              </w:rPr>
              <w:t>Обсяг</w:t>
            </w:r>
            <w:proofErr w:type="spellEnd"/>
            <w:r w:rsidRPr="00247E74">
              <w:rPr>
                <w:sz w:val="22"/>
                <w:szCs w:val="22"/>
              </w:rPr>
              <w:t xml:space="preserve"> курсу</w:t>
            </w:r>
          </w:p>
        </w:tc>
      </w:tr>
      <w:tr w:rsidR="00C67355" w:rsidRPr="00247E74" w:rsidTr="00DE517B">
        <w:tc>
          <w:tcPr>
            <w:tcW w:w="6813" w:type="dxa"/>
            <w:gridSpan w:val="7"/>
          </w:tcPr>
          <w:p w:rsidR="00C67355" w:rsidRPr="00247E74" w:rsidRDefault="00C67355" w:rsidP="00C67355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3076" w:type="dxa"/>
            <w:gridSpan w:val="5"/>
          </w:tcPr>
          <w:p w:rsidR="00C67355" w:rsidRPr="00247E74" w:rsidRDefault="00C67355" w:rsidP="000C46E3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0C46E3" w:rsidRPr="00247E74" w:rsidTr="00DE517B">
        <w:tc>
          <w:tcPr>
            <w:tcW w:w="6813" w:type="dxa"/>
            <w:gridSpan w:val="7"/>
          </w:tcPr>
          <w:p w:rsidR="000C46E3" w:rsidRPr="00247E74" w:rsidRDefault="000C46E3" w:rsidP="00C125A9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076" w:type="dxa"/>
            <w:gridSpan w:val="5"/>
          </w:tcPr>
          <w:p w:rsidR="000C46E3" w:rsidRPr="00247E74" w:rsidRDefault="001F6D01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6</w:t>
            </w:r>
          </w:p>
        </w:tc>
      </w:tr>
      <w:tr w:rsidR="000C46E3" w:rsidRPr="00247E74" w:rsidTr="00DE517B">
        <w:tc>
          <w:tcPr>
            <w:tcW w:w="6813" w:type="dxa"/>
            <w:gridSpan w:val="7"/>
          </w:tcPr>
          <w:p w:rsidR="000C46E3" w:rsidRPr="00247E74" w:rsidRDefault="000C46E3" w:rsidP="00C125A9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3076" w:type="dxa"/>
            <w:gridSpan w:val="5"/>
          </w:tcPr>
          <w:p w:rsidR="000C46E3" w:rsidRPr="00247E74" w:rsidRDefault="001F6D01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24</w:t>
            </w:r>
          </w:p>
        </w:tc>
      </w:tr>
      <w:tr w:rsidR="000C46E3" w:rsidRPr="00247E74" w:rsidTr="00DE517B">
        <w:tc>
          <w:tcPr>
            <w:tcW w:w="6813" w:type="dxa"/>
            <w:gridSpan w:val="7"/>
          </w:tcPr>
          <w:p w:rsidR="000C46E3" w:rsidRPr="00247E74" w:rsidRDefault="000C46E3" w:rsidP="00C125A9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076" w:type="dxa"/>
            <w:gridSpan w:val="5"/>
          </w:tcPr>
          <w:p w:rsidR="000C46E3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60</w:t>
            </w:r>
          </w:p>
        </w:tc>
      </w:tr>
      <w:tr w:rsidR="000C46E3" w:rsidRPr="00247E74" w:rsidTr="00DE517B">
        <w:tc>
          <w:tcPr>
            <w:tcW w:w="9889" w:type="dxa"/>
            <w:gridSpan w:val="12"/>
          </w:tcPr>
          <w:p w:rsidR="000C46E3" w:rsidRPr="00247E74" w:rsidRDefault="000C46E3" w:rsidP="000C46E3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0C46E3" w:rsidRPr="00247E74" w:rsidTr="00DE517B">
        <w:tc>
          <w:tcPr>
            <w:tcW w:w="1164" w:type="dxa"/>
            <w:vAlign w:val="center"/>
          </w:tcPr>
          <w:p w:rsidR="000C46E3" w:rsidRPr="00247E74" w:rsidRDefault="000C46E3" w:rsidP="00C125A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3803" w:type="dxa"/>
            <w:gridSpan w:val="5"/>
            <w:vAlign w:val="center"/>
          </w:tcPr>
          <w:p w:rsidR="000C46E3" w:rsidRPr="00247E74" w:rsidRDefault="000C46E3" w:rsidP="00C125A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915" w:type="dxa"/>
            <w:gridSpan w:val="3"/>
          </w:tcPr>
          <w:p w:rsidR="000C46E3" w:rsidRPr="00247E74" w:rsidRDefault="000C46E3" w:rsidP="00C125A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247E74" w:rsidRDefault="000C46E3" w:rsidP="00C125A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007" w:type="dxa"/>
            <w:gridSpan w:val="3"/>
          </w:tcPr>
          <w:p w:rsidR="000C46E3" w:rsidRPr="00247E74" w:rsidRDefault="00483A45" w:rsidP="00C125A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247E74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247E74" w:rsidRDefault="000C46E3" w:rsidP="00C125A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0C46E3" w:rsidRPr="00247E74" w:rsidTr="00DE517B">
        <w:tc>
          <w:tcPr>
            <w:tcW w:w="1164" w:type="dxa"/>
          </w:tcPr>
          <w:p w:rsidR="000C46E3" w:rsidRPr="00247E74" w:rsidRDefault="004100DD" w:rsidP="004100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3803" w:type="dxa"/>
            <w:gridSpan w:val="5"/>
          </w:tcPr>
          <w:p w:rsidR="000C46E3" w:rsidRPr="00247E74" w:rsidRDefault="004100DD" w:rsidP="004100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014 Середня освіта. Історія</w:t>
            </w:r>
          </w:p>
        </w:tc>
        <w:tc>
          <w:tcPr>
            <w:tcW w:w="2915" w:type="dxa"/>
            <w:gridSpan w:val="3"/>
          </w:tcPr>
          <w:p w:rsidR="000C46E3" w:rsidRPr="00247E74" w:rsidRDefault="004100DD" w:rsidP="004100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007" w:type="dxa"/>
            <w:gridSpan w:val="3"/>
          </w:tcPr>
          <w:p w:rsidR="000C46E3" w:rsidRPr="00247E74" w:rsidRDefault="004100DD" w:rsidP="004100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нормативна</w:t>
            </w:r>
          </w:p>
        </w:tc>
      </w:tr>
      <w:tr w:rsidR="00AC76DC" w:rsidRPr="00247E74" w:rsidTr="00DE517B">
        <w:tc>
          <w:tcPr>
            <w:tcW w:w="9889" w:type="dxa"/>
            <w:gridSpan w:val="12"/>
          </w:tcPr>
          <w:p w:rsidR="00AC76DC" w:rsidRPr="00247E7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Тематика</w:t>
            </w:r>
            <w:r w:rsidRPr="00247E74">
              <w:rPr>
                <w:sz w:val="22"/>
                <w:szCs w:val="22"/>
              </w:rPr>
              <w:t xml:space="preserve"> курс</w:t>
            </w:r>
            <w:r w:rsidRPr="00247E74">
              <w:rPr>
                <w:sz w:val="22"/>
                <w:szCs w:val="22"/>
                <w:lang w:val="uk-UA"/>
              </w:rPr>
              <w:t>у</w:t>
            </w: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AC76DC" w:rsidRPr="00247E7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color w:val="000000"/>
                <w:sz w:val="22"/>
                <w:szCs w:val="22"/>
              </w:rPr>
              <w:t>Тема, план</w:t>
            </w:r>
          </w:p>
        </w:tc>
        <w:tc>
          <w:tcPr>
            <w:tcW w:w="851" w:type="dxa"/>
          </w:tcPr>
          <w:p w:rsidR="00AC76DC" w:rsidRPr="00247E74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2"/>
                <w:szCs w:val="22"/>
                <w:lang w:val="uk-UA"/>
              </w:rPr>
            </w:pPr>
            <w:r w:rsidRPr="00247E74">
              <w:rPr>
                <w:rStyle w:val="a7"/>
                <w:i w:val="0"/>
                <w:color w:val="auto"/>
                <w:sz w:val="22"/>
                <w:szCs w:val="22"/>
              </w:rPr>
              <w:t>Форма</w:t>
            </w:r>
            <w:r w:rsidRPr="00247E74">
              <w:rPr>
                <w:rStyle w:val="a7"/>
                <w:i w:val="0"/>
                <w:color w:val="auto"/>
                <w:sz w:val="22"/>
                <w:szCs w:val="22"/>
                <w:lang w:val="uk-UA"/>
              </w:rPr>
              <w:t xml:space="preserve"> заняття</w:t>
            </w:r>
          </w:p>
        </w:tc>
        <w:tc>
          <w:tcPr>
            <w:tcW w:w="3544" w:type="dxa"/>
            <w:gridSpan w:val="4"/>
          </w:tcPr>
          <w:p w:rsidR="00AC76DC" w:rsidRPr="00247E7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Література</w:t>
            </w:r>
          </w:p>
        </w:tc>
        <w:tc>
          <w:tcPr>
            <w:tcW w:w="708" w:type="dxa"/>
            <w:gridSpan w:val="2"/>
          </w:tcPr>
          <w:p w:rsidR="00AC76DC" w:rsidRPr="00247E7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 xml:space="preserve">Завдання,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год</w:t>
            </w:r>
            <w:proofErr w:type="spellEnd"/>
          </w:p>
        </w:tc>
        <w:tc>
          <w:tcPr>
            <w:tcW w:w="851" w:type="dxa"/>
          </w:tcPr>
          <w:p w:rsidR="00AC76DC" w:rsidRPr="00247E7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Вага оцінки</w:t>
            </w:r>
          </w:p>
        </w:tc>
        <w:tc>
          <w:tcPr>
            <w:tcW w:w="992" w:type="dxa"/>
          </w:tcPr>
          <w:p w:rsidR="00AC76DC" w:rsidRPr="00247E74" w:rsidRDefault="00AC76DC" w:rsidP="00AC76DC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C125A9" w:rsidRPr="00247E74" w:rsidRDefault="00C125A9" w:rsidP="00C125A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Тема 1. Українська діаспора в Південній і Центральній Америці</w:t>
            </w:r>
          </w:p>
          <w:p w:rsidR="00C125A9" w:rsidRPr="00247E74" w:rsidRDefault="00C125A9" w:rsidP="00C125A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План</w:t>
            </w:r>
          </w:p>
          <w:p w:rsidR="00C125A9" w:rsidRPr="00247E74" w:rsidRDefault="00C125A9" w:rsidP="00C125A9">
            <w:pPr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1.</w:t>
            </w:r>
            <w:r w:rsidRPr="00247E74">
              <w:rPr>
                <w:b/>
                <w:sz w:val="22"/>
                <w:szCs w:val="22"/>
                <w:lang w:val="uk-UA"/>
              </w:rPr>
              <w:tab/>
            </w:r>
            <w:r w:rsidRPr="00247E74">
              <w:rPr>
                <w:sz w:val="22"/>
                <w:szCs w:val="22"/>
                <w:lang w:val="uk-UA"/>
              </w:rPr>
              <w:t>Українська діаспора в Аргентині.</w:t>
            </w:r>
          </w:p>
          <w:p w:rsidR="00C125A9" w:rsidRPr="00247E74" w:rsidRDefault="00C125A9" w:rsidP="00C125A9">
            <w:pPr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2.</w:t>
            </w:r>
            <w:r w:rsidRPr="00247E74">
              <w:rPr>
                <w:sz w:val="22"/>
                <w:szCs w:val="22"/>
                <w:lang w:val="uk-UA"/>
              </w:rPr>
              <w:tab/>
              <w:t>Переселенці з України в Бразилії.</w:t>
            </w:r>
          </w:p>
          <w:p w:rsidR="00DE517B" w:rsidRPr="00247E74" w:rsidRDefault="00C125A9" w:rsidP="00C125A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3.</w:t>
            </w:r>
            <w:r w:rsidRPr="00247E74">
              <w:rPr>
                <w:sz w:val="22"/>
                <w:szCs w:val="22"/>
                <w:lang w:val="uk-UA"/>
              </w:rPr>
              <w:tab/>
              <w:t>Освоєння земель Австралії та Нової Зеландії українськими емігрантами.</w:t>
            </w:r>
          </w:p>
        </w:tc>
        <w:tc>
          <w:tcPr>
            <w:tcW w:w="851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3544" w:type="dxa"/>
            <w:gridSpan w:val="4"/>
          </w:tcPr>
          <w:p w:rsidR="00BE6654" w:rsidRPr="00247E74" w:rsidRDefault="00BE6654" w:rsidP="00BE6654">
            <w:pPr>
              <w:numPr>
                <w:ilvl w:val="0"/>
                <w:numId w:val="1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Дейвіс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47E74">
              <w:rPr>
                <w:sz w:val="22"/>
                <w:szCs w:val="22"/>
                <w:lang w:val="uk-UA"/>
              </w:rPr>
              <w:t xml:space="preserve">[пер. з англ.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П. Таращ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>ука]</w:t>
            </w:r>
            <w:r w:rsidRPr="00247E7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BE6654" w:rsidRPr="00247E74" w:rsidRDefault="00BE6654" w:rsidP="00BE6654">
            <w:pPr>
              <w:numPr>
                <w:ilvl w:val="0"/>
                <w:numId w:val="1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Европы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Т. 5.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Французской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революции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XVIII века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Первой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мировой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войны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2000. – 676 с.</w:t>
            </w:r>
          </w:p>
          <w:p w:rsidR="00BE6654" w:rsidRPr="00247E74" w:rsidRDefault="00BE6654" w:rsidP="00BE6654">
            <w:pPr>
              <w:numPr>
                <w:ilvl w:val="0"/>
                <w:numId w:val="1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Согрин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Идеология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американской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: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отцов-основателей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ХIХ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века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Владимир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Согрин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1995. – 238 с.</w:t>
            </w:r>
          </w:p>
          <w:p w:rsidR="00BE6654" w:rsidRPr="00247E74" w:rsidRDefault="00BE6654" w:rsidP="00BE6654">
            <w:pPr>
              <w:numPr>
                <w:ilvl w:val="0"/>
                <w:numId w:val="11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Тишков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Канады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В. Тиш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ков,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Л. Коше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лев. – Москва: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Мысль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, 1982. – 268 с.</w:t>
            </w:r>
          </w:p>
          <w:p w:rsidR="004100DD" w:rsidRPr="00247E74" w:rsidRDefault="00BE6654" w:rsidP="00BE6654">
            <w:pPr>
              <w:numPr>
                <w:ilvl w:val="0"/>
                <w:numId w:val="11"/>
              </w:numPr>
              <w:ind w:left="0" w:hanging="22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247E74">
              <w:rPr>
                <w:sz w:val="22"/>
                <w:szCs w:val="22"/>
                <w:lang w:val="uk-UA"/>
              </w:rPr>
              <w:t xml:space="preserve">. </w:t>
            </w:r>
            <w:r w:rsidRPr="00247E7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247E74">
              <w:rPr>
                <w:sz w:val="22"/>
                <w:szCs w:val="22"/>
                <w:lang w:val="uk-UA"/>
              </w:rPr>
              <w:t xml:space="preserve"> /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Дж</w:t>
            </w:r>
            <w:r w:rsidRPr="00247E74">
              <w:rPr>
                <w:sz w:val="22"/>
                <w:szCs w:val="22"/>
                <w:lang w:val="uk-UA"/>
              </w:rPr>
              <w:t>. Б. </w:t>
            </w:r>
            <w:r w:rsidRPr="00247E74">
              <w:rPr>
                <w:bCs/>
                <w:sz w:val="22"/>
                <w:szCs w:val="22"/>
                <w:lang w:val="uk-UA"/>
              </w:rPr>
              <w:t>Тін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далл</w:t>
            </w:r>
            <w:r w:rsidRPr="00247E74">
              <w:rPr>
                <w:sz w:val="22"/>
                <w:szCs w:val="22"/>
                <w:lang w:val="uk-UA"/>
              </w:rPr>
              <w:t>, Е. </w:t>
            </w:r>
            <w:r w:rsidRPr="00247E74">
              <w:rPr>
                <w:bCs/>
                <w:sz w:val="22"/>
                <w:szCs w:val="22"/>
                <w:lang w:val="uk-UA"/>
              </w:rPr>
              <w:t>Д</w:t>
            </w:r>
            <w:r w:rsidRPr="00247E74">
              <w:rPr>
                <w:sz w:val="22"/>
                <w:szCs w:val="22"/>
                <w:lang w:val="uk-UA"/>
              </w:rPr>
              <w:t>. </w:t>
            </w:r>
            <w:r w:rsidRPr="00247E74">
              <w:rPr>
                <w:bCs/>
                <w:sz w:val="22"/>
                <w:szCs w:val="22"/>
                <w:lang w:val="uk-UA"/>
              </w:rPr>
              <w:t>Шай</w:t>
            </w:r>
            <w:r w:rsidRPr="00247E74">
              <w:rPr>
                <w:sz w:val="22"/>
                <w:szCs w:val="22"/>
                <w:lang w:val="uk-UA"/>
              </w:rPr>
              <w:t xml:space="preserve"> [пер. з англ. Л. Притула,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Г. Сташ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 xml:space="preserve">ків, О. Щур]. – </w:t>
            </w:r>
            <w:r w:rsidRPr="00247E74">
              <w:rPr>
                <w:bCs/>
                <w:sz w:val="22"/>
                <w:szCs w:val="22"/>
                <w:lang w:val="uk-UA"/>
              </w:rPr>
              <w:t>Львів </w:t>
            </w:r>
            <w:r w:rsidRPr="00247E74">
              <w:rPr>
                <w:sz w:val="22"/>
                <w:szCs w:val="22"/>
                <w:lang w:val="uk-UA"/>
              </w:rPr>
              <w:t xml:space="preserve">: Літопис, </w:t>
            </w:r>
            <w:r w:rsidRPr="00247E74">
              <w:rPr>
                <w:bCs/>
                <w:sz w:val="22"/>
                <w:szCs w:val="22"/>
                <w:lang w:val="uk-UA"/>
              </w:rPr>
              <w:t>2010</w:t>
            </w:r>
            <w:r w:rsidRPr="00247E7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708" w:type="dxa"/>
            <w:gridSpan w:val="2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1" w:type="dxa"/>
          </w:tcPr>
          <w:p w:rsidR="004100DD" w:rsidRPr="00247E7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C125A9" w:rsidRPr="00247E74" w:rsidRDefault="00C125A9" w:rsidP="00C125A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Тема лекції 2. Українська діаспора в країнах Західної Європи</w:t>
            </w:r>
          </w:p>
          <w:p w:rsidR="00C125A9" w:rsidRPr="00247E74" w:rsidRDefault="00C125A9" w:rsidP="00C125A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План</w:t>
            </w:r>
          </w:p>
          <w:p w:rsidR="00C125A9" w:rsidRPr="00247E74" w:rsidRDefault="00C125A9" w:rsidP="00C125A9">
            <w:pPr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1.</w:t>
            </w:r>
            <w:r w:rsidRPr="00247E74">
              <w:rPr>
                <w:b/>
                <w:sz w:val="22"/>
                <w:szCs w:val="22"/>
                <w:lang w:val="uk-UA"/>
              </w:rPr>
              <w:tab/>
            </w:r>
            <w:r w:rsidRPr="00247E74">
              <w:rPr>
                <w:sz w:val="22"/>
                <w:szCs w:val="22"/>
                <w:lang w:val="uk-UA"/>
              </w:rPr>
              <w:t>Українці на теренах Австрії</w:t>
            </w:r>
          </w:p>
          <w:p w:rsidR="00E4625E" w:rsidRPr="00247E74" w:rsidRDefault="00C125A9" w:rsidP="00C125A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2.</w:t>
            </w:r>
            <w:r w:rsidRPr="00247E74">
              <w:rPr>
                <w:sz w:val="22"/>
                <w:szCs w:val="22"/>
                <w:lang w:val="uk-UA"/>
              </w:rPr>
              <w:tab/>
              <w:t xml:space="preserve"> Українські емігранти у Великобританії</w:t>
            </w:r>
          </w:p>
        </w:tc>
        <w:tc>
          <w:tcPr>
            <w:tcW w:w="851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3544" w:type="dxa"/>
            <w:gridSpan w:val="4"/>
          </w:tcPr>
          <w:p w:rsidR="00BE6654" w:rsidRPr="00247E74" w:rsidRDefault="00BE6654" w:rsidP="00BE6654">
            <w:pPr>
              <w:numPr>
                <w:ilvl w:val="0"/>
                <w:numId w:val="12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Дейвіс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47E74">
              <w:rPr>
                <w:sz w:val="22"/>
                <w:szCs w:val="22"/>
                <w:lang w:val="uk-UA"/>
              </w:rPr>
              <w:t xml:space="preserve">[пер. з англ.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П. Таращ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>ука]</w:t>
            </w:r>
            <w:r w:rsidRPr="00247E7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BE6654" w:rsidRPr="00247E74" w:rsidRDefault="00BE6654" w:rsidP="00BE6654">
            <w:pPr>
              <w:numPr>
                <w:ilvl w:val="0"/>
                <w:numId w:val="12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Европы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Т. 5.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Французской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революции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XVIII века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Первой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мировой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войны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2000. – 676 с.</w:t>
            </w:r>
          </w:p>
          <w:p w:rsidR="00BE6654" w:rsidRPr="00247E74" w:rsidRDefault="00BE6654" w:rsidP="00BE6654">
            <w:pPr>
              <w:numPr>
                <w:ilvl w:val="0"/>
                <w:numId w:val="12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Согрин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Идеология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американской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: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отцов-основателей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ХIХ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века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Владимир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Согрин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1995. – 238 с.</w:t>
            </w:r>
          </w:p>
          <w:p w:rsidR="00BE6654" w:rsidRPr="00247E74" w:rsidRDefault="00BE6654" w:rsidP="00BE6654">
            <w:pPr>
              <w:numPr>
                <w:ilvl w:val="0"/>
                <w:numId w:val="12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Тишков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lastRenderedPageBreak/>
              <w:t>Канады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В. Тиш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ков,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Л. Коше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лев. – Москва: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Мысль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, 1982. – 268 с.</w:t>
            </w:r>
          </w:p>
          <w:p w:rsidR="004100DD" w:rsidRPr="00247E74" w:rsidRDefault="00BE6654" w:rsidP="00BE6654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247E74">
              <w:rPr>
                <w:sz w:val="22"/>
                <w:szCs w:val="22"/>
                <w:lang w:val="uk-UA"/>
              </w:rPr>
              <w:t xml:space="preserve">. </w:t>
            </w:r>
            <w:r w:rsidRPr="00247E7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247E74">
              <w:rPr>
                <w:sz w:val="22"/>
                <w:szCs w:val="22"/>
                <w:lang w:val="uk-UA"/>
              </w:rPr>
              <w:t xml:space="preserve"> /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Дж</w:t>
            </w:r>
            <w:r w:rsidRPr="00247E74">
              <w:rPr>
                <w:sz w:val="22"/>
                <w:szCs w:val="22"/>
                <w:lang w:val="uk-UA"/>
              </w:rPr>
              <w:t>. Б. </w:t>
            </w:r>
            <w:r w:rsidRPr="00247E74">
              <w:rPr>
                <w:bCs/>
                <w:sz w:val="22"/>
                <w:szCs w:val="22"/>
                <w:lang w:val="uk-UA"/>
              </w:rPr>
              <w:t>Тін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далл</w:t>
            </w:r>
            <w:r w:rsidRPr="00247E74">
              <w:rPr>
                <w:sz w:val="22"/>
                <w:szCs w:val="22"/>
                <w:lang w:val="uk-UA"/>
              </w:rPr>
              <w:t>, Е. </w:t>
            </w:r>
            <w:r w:rsidRPr="00247E74">
              <w:rPr>
                <w:bCs/>
                <w:sz w:val="22"/>
                <w:szCs w:val="22"/>
                <w:lang w:val="uk-UA"/>
              </w:rPr>
              <w:t>Д</w:t>
            </w:r>
            <w:r w:rsidRPr="00247E74">
              <w:rPr>
                <w:sz w:val="22"/>
                <w:szCs w:val="22"/>
                <w:lang w:val="uk-UA"/>
              </w:rPr>
              <w:t>. </w:t>
            </w:r>
            <w:r w:rsidRPr="00247E74">
              <w:rPr>
                <w:bCs/>
                <w:sz w:val="22"/>
                <w:szCs w:val="22"/>
                <w:lang w:val="uk-UA"/>
              </w:rPr>
              <w:t>Шай</w:t>
            </w:r>
            <w:r w:rsidRPr="00247E74">
              <w:rPr>
                <w:sz w:val="22"/>
                <w:szCs w:val="22"/>
                <w:lang w:val="uk-UA"/>
              </w:rPr>
              <w:t xml:space="preserve"> [пер. з англ. Л. Притула,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Г. Сташ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 xml:space="preserve">ків, О. Щур]. – </w:t>
            </w:r>
            <w:r w:rsidRPr="00247E74">
              <w:rPr>
                <w:bCs/>
                <w:sz w:val="22"/>
                <w:szCs w:val="22"/>
                <w:lang w:val="uk-UA"/>
              </w:rPr>
              <w:t>Львів </w:t>
            </w:r>
            <w:r w:rsidRPr="00247E74">
              <w:rPr>
                <w:sz w:val="22"/>
                <w:szCs w:val="22"/>
                <w:lang w:val="uk-UA"/>
              </w:rPr>
              <w:t xml:space="preserve">: Літопис, </w:t>
            </w:r>
            <w:r w:rsidRPr="00247E74">
              <w:rPr>
                <w:bCs/>
                <w:sz w:val="22"/>
                <w:szCs w:val="22"/>
                <w:lang w:val="uk-UA"/>
              </w:rPr>
              <w:t>2010</w:t>
            </w:r>
            <w:r w:rsidRPr="00247E7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708" w:type="dxa"/>
            <w:gridSpan w:val="2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lastRenderedPageBreak/>
              <w:t>2 год.</w:t>
            </w:r>
          </w:p>
        </w:tc>
        <w:tc>
          <w:tcPr>
            <w:tcW w:w="851" w:type="dxa"/>
          </w:tcPr>
          <w:p w:rsidR="004100DD" w:rsidRPr="00247E7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C125A9" w:rsidRPr="00247E74" w:rsidRDefault="00C125A9" w:rsidP="00C125A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lastRenderedPageBreak/>
              <w:t>Лекція 3. СХІДНА УКРАЇНСЬКА ДІАСПОРА</w:t>
            </w:r>
          </w:p>
          <w:p w:rsidR="00C125A9" w:rsidRPr="00247E74" w:rsidRDefault="00C125A9" w:rsidP="00C125A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План</w:t>
            </w:r>
          </w:p>
          <w:p w:rsidR="00C125A9" w:rsidRPr="00247E74" w:rsidRDefault="00C125A9" w:rsidP="00C125A9">
            <w:pPr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1.</w:t>
            </w:r>
            <w:r w:rsidRPr="00247E74">
              <w:rPr>
                <w:b/>
                <w:sz w:val="22"/>
                <w:szCs w:val="22"/>
                <w:lang w:val="uk-UA"/>
              </w:rPr>
              <w:tab/>
            </w:r>
            <w:r w:rsidRPr="00247E74">
              <w:rPr>
                <w:sz w:val="22"/>
                <w:szCs w:val="22"/>
                <w:lang w:val="uk-UA"/>
              </w:rPr>
              <w:t>Українська діаспора в Білорусії.</w:t>
            </w:r>
          </w:p>
          <w:p w:rsidR="00C125A9" w:rsidRPr="00247E74" w:rsidRDefault="00C125A9" w:rsidP="00C125A9">
            <w:pPr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2.</w:t>
            </w:r>
            <w:r w:rsidRPr="00247E74">
              <w:rPr>
                <w:sz w:val="22"/>
                <w:szCs w:val="22"/>
                <w:lang w:val="uk-UA"/>
              </w:rPr>
              <w:tab/>
              <w:t>Українське населення в Молдові.</w:t>
            </w:r>
          </w:p>
          <w:p w:rsidR="00E4625E" w:rsidRPr="00247E74" w:rsidRDefault="00C125A9" w:rsidP="00C125A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3.</w:t>
            </w:r>
            <w:r w:rsidRPr="00247E74">
              <w:rPr>
                <w:sz w:val="22"/>
                <w:szCs w:val="22"/>
                <w:lang w:val="uk-UA"/>
              </w:rPr>
              <w:tab/>
              <w:t>Українська еміграція в Росії.</w:t>
            </w:r>
          </w:p>
        </w:tc>
        <w:tc>
          <w:tcPr>
            <w:tcW w:w="851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лекція</w:t>
            </w:r>
          </w:p>
        </w:tc>
        <w:tc>
          <w:tcPr>
            <w:tcW w:w="3544" w:type="dxa"/>
            <w:gridSpan w:val="4"/>
          </w:tcPr>
          <w:p w:rsidR="00BE6654" w:rsidRPr="00247E74" w:rsidRDefault="00BE6654" w:rsidP="000D7EC5">
            <w:pPr>
              <w:numPr>
                <w:ilvl w:val="0"/>
                <w:numId w:val="13"/>
              </w:numPr>
              <w:ind w:left="0" w:firstLine="0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Дейвіс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47E74">
              <w:rPr>
                <w:sz w:val="22"/>
                <w:szCs w:val="22"/>
                <w:lang w:val="uk-UA"/>
              </w:rPr>
              <w:t xml:space="preserve">[пер. з англ.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П. Таращ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>ука]</w:t>
            </w:r>
            <w:r w:rsidRPr="00247E7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BE6654" w:rsidRPr="00247E74" w:rsidRDefault="00BE6654" w:rsidP="00BE6654">
            <w:pPr>
              <w:numPr>
                <w:ilvl w:val="0"/>
                <w:numId w:val="1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Европы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Т. 5.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Французской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революции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XVIII века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Первой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мировой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войны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2000. – 676 с.</w:t>
            </w:r>
          </w:p>
          <w:p w:rsidR="00BE6654" w:rsidRPr="00247E74" w:rsidRDefault="00BE6654" w:rsidP="00BE6654">
            <w:pPr>
              <w:numPr>
                <w:ilvl w:val="0"/>
                <w:numId w:val="1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Согрин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Идеология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американской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: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отцов-основателей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ХIХ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века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Владимир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Согрин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1995. – 238 с.</w:t>
            </w:r>
          </w:p>
          <w:p w:rsidR="000D7EC5" w:rsidRPr="00247E74" w:rsidRDefault="00BE6654" w:rsidP="00BE6654">
            <w:pPr>
              <w:numPr>
                <w:ilvl w:val="0"/>
                <w:numId w:val="1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Тишков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Канады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В. Тиш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ков,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Л. Коше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лев. – Москва: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Мысль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, 1982. – 268 с.</w:t>
            </w:r>
          </w:p>
          <w:p w:rsidR="004100DD" w:rsidRPr="00247E74" w:rsidRDefault="00BE6654" w:rsidP="00BE6654">
            <w:pPr>
              <w:numPr>
                <w:ilvl w:val="0"/>
                <w:numId w:val="13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247E74">
              <w:rPr>
                <w:sz w:val="22"/>
                <w:szCs w:val="22"/>
                <w:lang w:val="uk-UA"/>
              </w:rPr>
              <w:t xml:space="preserve">. </w:t>
            </w:r>
            <w:r w:rsidRPr="00247E7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247E74">
              <w:rPr>
                <w:sz w:val="22"/>
                <w:szCs w:val="22"/>
                <w:lang w:val="uk-UA"/>
              </w:rPr>
              <w:t xml:space="preserve"> /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Дж</w:t>
            </w:r>
            <w:r w:rsidRPr="00247E74">
              <w:rPr>
                <w:sz w:val="22"/>
                <w:szCs w:val="22"/>
                <w:lang w:val="uk-UA"/>
              </w:rPr>
              <w:t>. Б. </w:t>
            </w:r>
            <w:r w:rsidRPr="00247E74">
              <w:rPr>
                <w:bCs/>
                <w:sz w:val="22"/>
                <w:szCs w:val="22"/>
                <w:lang w:val="uk-UA"/>
              </w:rPr>
              <w:t>Тін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далл</w:t>
            </w:r>
            <w:r w:rsidRPr="00247E74">
              <w:rPr>
                <w:sz w:val="22"/>
                <w:szCs w:val="22"/>
                <w:lang w:val="uk-UA"/>
              </w:rPr>
              <w:t>, Е. </w:t>
            </w:r>
            <w:r w:rsidRPr="00247E74">
              <w:rPr>
                <w:bCs/>
                <w:sz w:val="22"/>
                <w:szCs w:val="22"/>
                <w:lang w:val="uk-UA"/>
              </w:rPr>
              <w:t>Д</w:t>
            </w:r>
            <w:r w:rsidRPr="00247E74">
              <w:rPr>
                <w:sz w:val="22"/>
                <w:szCs w:val="22"/>
                <w:lang w:val="uk-UA"/>
              </w:rPr>
              <w:t>. </w:t>
            </w:r>
            <w:r w:rsidRPr="00247E74">
              <w:rPr>
                <w:bCs/>
                <w:sz w:val="22"/>
                <w:szCs w:val="22"/>
                <w:lang w:val="uk-UA"/>
              </w:rPr>
              <w:t>Шай</w:t>
            </w:r>
            <w:r w:rsidRPr="00247E74">
              <w:rPr>
                <w:sz w:val="22"/>
                <w:szCs w:val="22"/>
                <w:lang w:val="uk-UA"/>
              </w:rPr>
              <w:t xml:space="preserve"> [пер. з англ. Л. Притула,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Г. Сташ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 xml:space="preserve">ків, О. Щур]. – </w:t>
            </w:r>
            <w:r w:rsidRPr="00247E74">
              <w:rPr>
                <w:bCs/>
                <w:sz w:val="22"/>
                <w:szCs w:val="22"/>
                <w:lang w:val="uk-UA"/>
              </w:rPr>
              <w:t>Львів </w:t>
            </w:r>
            <w:r w:rsidRPr="00247E74">
              <w:rPr>
                <w:sz w:val="22"/>
                <w:szCs w:val="22"/>
                <w:lang w:val="uk-UA"/>
              </w:rPr>
              <w:t xml:space="preserve">: Літопис, </w:t>
            </w:r>
            <w:r w:rsidRPr="00247E74">
              <w:rPr>
                <w:bCs/>
                <w:sz w:val="22"/>
                <w:szCs w:val="22"/>
                <w:lang w:val="uk-UA"/>
              </w:rPr>
              <w:t>2010</w:t>
            </w:r>
            <w:r w:rsidRPr="00247E7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708" w:type="dxa"/>
            <w:gridSpan w:val="2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1" w:type="dxa"/>
          </w:tcPr>
          <w:p w:rsidR="004100DD" w:rsidRPr="00247E7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C125A9" w:rsidRPr="00247E74" w:rsidRDefault="00C125A9" w:rsidP="00C125A9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t xml:space="preserve">Тема семінару 1: </w:t>
            </w:r>
            <w:r w:rsidRPr="00247E74">
              <w:rPr>
                <w:b/>
                <w:bCs/>
                <w:i/>
                <w:iCs/>
                <w:sz w:val="22"/>
                <w:szCs w:val="22"/>
                <w:lang w:val="uk-UA"/>
              </w:rPr>
              <w:t>Українці на американському континенті</w:t>
            </w:r>
          </w:p>
          <w:p w:rsidR="00C125A9" w:rsidRPr="00247E74" w:rsidRDefault="00C125A9" w:rsidP="00C125A9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t>План семінару</w:t>
            </w:r>
          </w:p>
          <w:p w:rsidR="00C125A9" w:rsidRPr="00247E74" w:rsidRDefault="00C125A9" w:rsidP="00C125A9">
            <w:pPr>
              <w:rPr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1. </w:t>
            </w:r>
            <w:r w:rsidRPr="00247E74">
              <w:rPr>
                <w:sz w:val="22"/>
                <w:szCs w:val="22"/>
                <w:lang w:val="uk-UA"/>
              </w:rPr>
              <w:t xml:space="preserve">Розселення українців в США, Канаді та Австралії. </w:t>
            </w:r>
          </w:p>
          <w:p w:rsidR="00C125A9" w:rsidRPr="00247E74" w:rsidRDefault="00C125A9" w:rsidP="00C125A9">
            <w:pPr>
              <w:rPr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2. </w:t>
            </w:r>
            <w:r w:rsidRPr="00247E74">
              <w:rPr>
                <w:sz w:val="22"/>
                <w:szCs w:val="22"/>
                <w:lang w:val="uk-UA"/>
              </w:rPr>
              <w:t xml:space="preserve">Українська діаспора в країнах Південної Америки. </w:t>
            </w:r>
          </w:p>
          <w:p w:rsidR="00C125A9" w:rsidRPr="00247E74" w:rsidRDefault="00C125A9" w:rsidP="00C125A9">
            <w:pPr>
              <w:rPr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3. </w:t>
            </w:r>
            <w:r w:rsidRPr="00247E74">
              <w:rPr>
                <w:sz w:val="22"/>
                <w:szCs w:val="22"/>
                <w:lang w:val="uk-UA"/>
              </w:rPr>
              <w:t xml:space="preserve">Громадсько-політичні об’єднання та мистецькі колективи українців. </w:t>
            </w:r>
          </w:p>
          <w:p w:rsidR="00E4625E" w:rsidRPr="00247E74" w:rsidRDefault="00E4625E" w:rsidP="00E4625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4100DD" w:rsidRPr="00247E74" w:rsidRDefault="00C125A9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3544" w:type="dxa"/>
            <w:gridSpan w:val="4"/>
          </w:tcPr>
          <w:p w:rsidR="00BE6654" w:rsidRPr="00247E74" w:rsidRDefault="00BE6654" w:rsidP="00BE6654">
            <w:pPr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Дейвіс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47E74">
              <w:rPr>
                <w:sz w:val="22"/>
                <w:szCs w:val="22"/>
                <w:lang w:val="uk-UA"/>
              </w:rPr>
              <w:t xml:space="preserve">[пер. з англ.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П. Таращ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>ука]</w:t>
            </w:r>
            <w:r w:rsidRPr="00247E7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BE6654" w:rsidRPr="00247E74" w:rsidRDefault="00BE6654" w:rsidP="00BE6654">
            <w:pPr>
              <w:numPr>
                <w:ilvl w:val="0"/>
                <w:numId w:val="1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Европы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Т. 5.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Французской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революции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XVIII века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Первой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мировой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войны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2000. – 676 с.</w:t>
            </w:r>
          </w:p>
          <w:p w:rsidR="00BE6654" w:rsidRPr="00247E74" w:rsidRDefault="00BE6654" w:rsidP="00BE6654">
            <w:pPr>
              <w:numPr>
                <w:ilvl w:val="0"/>
                <w:numId w:val="1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Согрин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Идеология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американской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: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отцов-основателей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ХIХ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века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Владимир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Согрин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1995. – 238 с.</w:t>
            </w:r>
          </w:p>
          <w:p w:rsidR="000D7EC5" w:rsidRPr="00247E74" w:rsidRDefault="00BE6654" w:rsidP="00BE6654">
            <w:pPr>
              <w:numPr>
                <w:ilvl w:val="0"/>
                <w:numId w:val="1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Тишков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Канады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В. Тиш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ков,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Л. Коше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лев. – Москва: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Мысль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, 1982. – 268 с.</w:t>
            </w:r>
          </w:p>
          <w:p w:rsidR="004100DD" w:rsidRPr="00247E74" w:rsidRDefault="00BE6654" w:rsidP="00BE6654">
            <w:pPr>
              <w:numPr>
                <w:ilvl w:val="0"/>
                <w:numId w:val="14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247E74">
              <w:rPr>
                <w:sz w:val="22"/>
                <w:szCs w:val="22"/>
                <w:lang w:val="uk-UA"/>
              </w:rPr>
              <w:t xml:space="preserve">. </w:t>
            </w:r>
            <w:r w:rsidRPr="00247E7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247E74">
              <w:rPr>
                <w:sz w:val="22"/>
                <w:szCs w:val="22"/>
                <w:lang w:val="uk-UA"/>
              </w:rPr>
              <w:t xml:space="preserve"> /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Дж</w:t>
            </w:r>
            <w:r w:rsidRPr="00247E74">
              <w:rPr>
                <w:sz w:val="22"/>
                <w:szCs w:val="22"/>
                <w:lang w:val="uk-UA"/>
              </w:rPr>
              <w:t>. Б. </w:t>
            </w:r>
            <w:r w:rsidRPr="00247E74">
              <w:rPr>
                <w:bCs/>
                <w:sz w:val="22"/>
                <w:szCs w:val="22"/>
                <w:lang w:val="uk-UA"/>
              </w:rPr>
              <w:t>Тін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далл</w:t>
            </w:r>
            <w:r w:rsidRPr="00247E74">
              <w:rPr>
                <w:sz w:val="22"/>
                <w:szCs w:val="22"/>
                <w:lang w:val="uk-UA"/>
              </w:rPr>
              <w:t>, Е. </w:t>
            </w:r>
            <w:r w:rsidRPr="00247E74">
              <w:rPr>
                <w:bCs/>
                <w:sz w:val="22"/>
                <w:szCs w:val="22"/>
                <w:lang w:val="uk-UA"/>
              </w:rPr>
              <w:t>Д</w:t>
            </w:r>
            <w:r w:rsidRPr="00247E74">
              <w:rPr>
                <w:sz w:val="22"/>
                <w:szCs w:val="22"/>
                <w:lang w:val="uk-UA"/>
              </w:rPr>
              <w:t>. </w:t>
            </w:r>
            <w:r w:rsidRPr="00247E74">
              <w:rPr>
                <w:bCs/>
                <w:sz w:val="22"/>
                <w:szCs w:val="22"/>
                <w:lang w:val="uk-UA"/>
              </w:rPr>
              <w:t>Шай</w:t>
            </w:r>
            <w:r w:rsidRPr="00247E74">
              <w:rPr>
                <w:sz w:val="22"/>
                <w:szCs w:val="22"/>
                <w:lang w:val="uk-UA"/>
              </w:rPr>
              <w:t xml:space="preserve"> [пер. з англ. Л. Притула,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Г. Сташ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 xml:space="preserve">ків, О. Щур]. – </w:t>
            </w:r>
            <w:r w:rsidRPr="00247E74">
              <w:rPr>
                <w:bCs/>
                <w:sz w:val="22"/>
                <w:szCs w:val="22"/>
                <w:lang w:val="uk-UA"/>
              </w:rPr>
              <w:t>Львів </w:t>
            </w:r>
            <w:r w:rsidRPr="00247E74">
              <w:rPr>
                <w:sz w:val="22"/>
                <w:szCs w:val="22"/>
                <w:lang w:val="uk-UA"/>
              </w:rPr>
              <w:t xml:space="preserve">: Літопис, </w:t>
            </w:r>
            <w:r w:rsidRPr="00247E74">
              <w:rPr>
                <w:bCs/>
                <w:sz w:val="22"/>
                <w:szCs w:val="22"/>
                <w:lang w:val="uk-UA"/>
              </w:rPr>
              <w:t>2010</w:t>
            </w:r>
            <w:r w:rsidRPr="00247E7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708" w:type="dxa"/>
            <w:gridSpan w:val="2"/>
          </w:tcPr>
          <w:p w:rsidR="004100DD" w:rsidRPr="00247E74" w:rsidRDefault="001F6D01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4</w:t>
            </w:r>
            <w:r w:rsidR="004100DD" w:rsidRPr="00247E74">
              <w:rPr>
                <w:sz w:val="22"/>
                <w:szCs w:val="22"/>
                <w:lang w:val="uk-UA"/>
              </w:rPr>
              <w:t xml:space="preserve"> год.</w:t>
            </w:r>
          </w:p>
        </w:tc>
        <w:tc>
          <w:tcPr>
            <w:tcW w:w="851" w:type="dxa"/>
          </w:tcPr>
          <w:p w:rsidR="004100DD" w:rsidRPr="00247E7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247E74" w:rsidTr="00247E74">
        <w:trPr>
          <w:trHeight w:val="3251"/>
        </w:trPr>
        <w:tc>
          <w:tcPr>
            <w:tcW w:w="2943" w:type="dxa"/>
            <w:gridSpan w:val="3"/>
          </w:tcPr>
          <w:p w:rsidR="00E861DA" w:rsidRPr="00247E74" w:rsidRDefault="00E861DA" w:rsidP="00E861DA">
            <w:pPr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Тема семінару 2: </w:t>
            </w:r>
            <w:r w:rsidRPr="00247E74">
              <w:rPr>
                <w:b/>
                <w:bCs/>
                <w:i/>
                <w:iCs/>
                <w:sz w:val="22"/>
                <w:szCs w:val="22"/>
                <w:lang w:val="uk-UA"/>
              </w:rPr>
              <w:t>Українці східної діаспори</w:t>
            </w:r>
          </w:p>
          <w:p w:rsidR="00E861DA" w:rsidRPr="00247E74" w:rsidRDefault="00E861DA" w:rsidP="00E861DA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t>План семінару</w:t>
            </w:r>
          </w:p>
          <w:p w:rsidR="00E861DA" w:rsidRPr="00247E74" w:rsidRDefault="00E861DA" w:rsidP="00E861DA">
            <w:pPr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247E74">
              <w:rPr>
                <w:bCs/>
                <w:sz w:val="22"/>
                <w:szCs w:val="22"/>
                <w:lang w:val="uk-UA"/>
              </w:rPr>
              <w:t xml:space="preserve">. </w:t>
            </w:r>
            <w:r w:rsidRPr="00247E74">
              <w:rPr>
                <w:sz w:val="22"/>
                <w:szCs w:val="22"/>
                <w:lang w:val="uk-UA"/>
              </w:rPr>
              <w:t xml:space="preserve">Етапи міграції українців на території Російської імперії, згодом-Радянського Союзу. </w:t>
            </w:r>
          </w:p>
          <w:p w:rsidR="00E861DA" w:rsidRPr="00247E74" w:rsidRDefault="00E861DA" w:rsidP="00E861DA">
            <w:pPr>
              <w:rPr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2. </w:t>
            </w:r>
            <w:r w:rsidRPr="00247E74">
              <w:rPr>
                <w:sz w:val="22"/>
                <w:szCs w:val="22"/>
                <w:lang w:val="uk-UA"/>
              </w:rPr>
              <w:t xml:space="preserve">Відродження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етнічності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 xml:space="preserve"> українців східної діаспори. </w:t>
            </w:r>
          </w:p>
          <w:p w:rsidR="00E4625E" w:rsidRPr="00247E74" w:rsidRDefault="00E4625E" w:rsidP="007A113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4100DD" w:rsidRPr="00247E74" w:rsidRDefault="006B7D7E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3544" w:type="dxa"/>
            <w:gridSpan w:val="4"/>
          </w:tcPr>
          <w:p w:rsidR="00E861DA" w:rsidRPr="00247E74" w:rsidRDefault="00E861DA" w:rsidP="00E861DA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Абліцов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 Віталій. Галактика «Україна». Українська діаспора: видатні постаті. – К.: КИТ, 2007. – 436 с.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Австралія без Кенгуру: (</w:t>
            </w: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Укр.в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 Австралії) //Україна.-1991.-№2.-С.40-44; №3-С.45-48 (</w:t>
            </w: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чит.зал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. №2)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Бабенко В.Я. </w:t>
            </w: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Украинцы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Башкирской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АССР.-Уфа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, 1990.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Борис В.О. З історії української трудової еміграції з Галичини в Бразилію в 90-х рр. XIX ст.//Укр.іст.журн.-1970.-№8.-С.68-70.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Боровик Михайло. Століття українського поселення в Канаді (1891-1991). – Монреаль – Оттава – Канада, 1991. – 485 с.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Бублик В. Українська еміграція в Німеччині: минуле і сучасне//Слово і час.-1992.-№5.-С.51-54 (чит.зал.№2).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Бурку І., Малиновська О. Українці в Югославії //Трибуна.-1991.-№8.-С.14-16. </w:t>
            </w:r>
          </w:p>
          <w:p w:rsidR="004100DD" w:rsidRPr="00247E74" w:rsidRDefault="004100DD" w:rsidP="000D7EC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gridSpan w:val="2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1" w:type="dxa"/>
          </w:tcPr>
          <w:p w:rsidR="004100DD" w:rsidRPr="00247E7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E861DA" w:rsidRPr="00247E74" w:rsidRDefault="00E861DA" w:rsidP="00E861D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Семінар 3. Видатні українці за межами України</w:t>
            </w:r>
          </w:p>
          <w:p w:rsidR="00E861DA" w:rsidRPr="00247E74" w:rsidRDefault="00E861DA" w:rsidP="00E861D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План</w:t>
            </w:r>
          </w:p>
          <w:p w:rsidR="00E861DA" w:rsidRPr="00247E74" w:rsidRDefault="00E861DA" w:rsidP="00E861DA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1.</w:t>
            </w:r>
            <w:r w:rsidRPr="00247E74">
              <w:rPr>
                <w:b/>
                <w:sz w:val="22"/>
                <w:szCs w:val="22"/>
                <w:lang w:val="uk-UA"/>
              </w:rPr>
              <w:tab/>
            </w:r>
            <w:r w:rsidRPr="00247E74">
              <w:rPr>
                <w:sz w:val="22"/>
                <w:szCs w:val="22"/>
                <w:lang w:val="uk-UA"/>
              </w:rPr>
              <w:t>Видатні українці в Канаді і США.</w:t>
            </w:r>
          </w:p>
          <w:p w:rsidR="00E861DA" w:rsidRPr="00247E74" w:rsidRDefault="00E861DA" w:rsidP="00E861DA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2.</w:t>
            </w:r>
            <w:r w:rsidRPr="00247E74">
              <w:rPr>
                <w:sz w:val="22"/>
                <w:szCs w:val="22"/>
                <w:lang w:val="uk-UA"/>
              </w:rPr>
              <w:tab/>
              <w:t>Відомі українці у країнах Західної Європи.</w:t>
            </w:r>
          </w:p>
          <w:p w:rsidR="007A1133" w:rsidRPr="00247E74" w:rsidRDefault="00E861DA" w:rsidP="00E861DA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3.</w:t>
            </w:r>
            <w:r w:rsidRPr="00247E74">
              <w:rPr>
                <w:sz w:val="22"/>
                <w:szCs w:val="22"/>
                <w:lang w:val="uk-UA"/>
              </w:rPr>
              <w:tab/>
              <w:t>Відомі люди України на Австралійському континенті.</w:t>
            </w:r>
          </w:p>
        </w:tc>
        <w:tc>
          <w:tcPr>
            <w:tcW w:w="851" w:type="dxa"/>
          </w:tcPr>
          <w:p w:rsidR="004100DD" w:rsidRPr="00247E74" w:rsidRDefault="00E861DA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3544" w:type="dxa"/>
            <w:gridSpan w:val="4"/>
          </w:tcPr>
          <w:p w:rsidR="00E861DA" w:rsidRPr="00247E74" w:rsidRDefault="00E861DA" w:rsidP="00E861DA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Абліцов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 Віталій. Галактика «Україна». Українська діаспора: видатні постаті. – К.: КИТ, 2007. – 436 с.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Австралія без Кенгуру: (</w:t>
            </w: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Укр.в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 Австралії) //Україна.-1991.-№2.-С.40-44; №3-С.45-48 (</w:t>
            </w: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чит.зал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. №2)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Бабенко В.Я. </w:t>
            </w: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Украинцы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Башкирской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>АССР.-Уфа</w:t>
            </w:r>
            <w:proofErr w:type="spellEnd"/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, 1990.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Борис В.О. З історії української трудової еміграції з Галичини в Бразилію в 90-х рр. XIX ст.//Укр.іст.журн.-1970.-№8.-С.68-70.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Боровик Михайло. Століття українського поселення в Канаді (1891-1991). – Монреаль – Оттава – Канада, 1991. – 485 с.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t xml:space="preserve">Бублик В. Українська еміграція в Німеччині: минуле і сучасне//Слово і час.-1992.-№5.-С.51-54 (чит.зал.№2). </w:t>
            </w:r>
          </w:p>
          <w:p w:rsidR="00E861DA" w:rsidRPr="00247E74" w:rsidRDefault="00E861DA" w:rsidP="00E861DA">
            <w:pPr>
              <w:numPr>
                <w:ilvl w:val="1"/>
                <w:numId w:val="28"/>
              </w:numPr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247E74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Бурку І., Малиновська О. Українці в Югославії //Трибуна.-1991.-№8.-С.14-16. </w:t>
            </w:r>
          </w:p>
          <w:p w:rsidR="004100DD" w:rsidRPr="00247E74" w:rsidRDefault="004100DD" w:rsidP="000D7EC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gridSpan w:val="2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lastRenderedPageBreak/>
              <w:t>2 год.</w:t>
            </w:r>
          </w:p>
        </w:tc>
        <w:tc>
          <w:tcPr>
            <w:tcW w:w="851" w:type="dxa"/>
          </w:tcPr>
          <w:p w:rsidR="004100DD" w:rsidRPr="00247E7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29213D" w:rsidRPr="00247E74" w:rsidRDefault="006B7D7E" w:rsidP="0029213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lastRenderedPageBreak/>
              <w:t>Семінар 4</w:t>
            </w:r>
            <w:r w:rsidR="0029213D" w:rsidRPr="00247E74">
              <w:rPr>
                <w:b/>
                <w:sz w:val="22"/>
                <w:szCs w:val="22"/>
                <w:lang w:val="uk-UA"/>
              </w:rPr>
              <w:t>. Українські заробітчани в зарубіжжі у 1990—2018 рр.</w:t>
            </w:r>
          </w:p>
          <w:p w:rsidR="0029213D" w:rsidRPr="00247E74" w:rsidRDefault="0029213D" w:rsidP="0029213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План</w:t>
            </w:r>
          </w:p>
          <w:p w:rsidR="0029213D" w:rsidRPr="00247E74" w:rsidRDefault="0029213D" w:rsidP="0029213D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1.</w:t>
            </w:r>
            <w:r w:rsidRPr="00247E74">
              <w:rPr>
                <w:sz w:val="22"/>
                <w:szCs w:val="22"/>
                <w:lang w:val="uk-UA"/>
              </w:rPr>
              <w:tab/>
              <w:t>Трудова еміграція у 90-хрр. ХХ ст.</w:t>
            </w:r>
          </w:p>
          <w:p w:rsidR="0029213D" w:rsidRPr="00247E74" w:rsidRDefault="0029213D" w:rsidP="0029213D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2.</w:t>
            </w:r>
            <w:r w:rsidRPr="00247E74">
              <w:rPr>
                <w:sz w:val="22"/>
                <w:szCs w:val="22"/>
                <w:lang w:val="uk-UA"/>
              </w:rPr>
              <w:tab/>
              <w:t>Культурна  та освітня еміграція на початку ХХІ ст.</w:t>
            </w:r>
          </w:p>
          <w:p w:rsidR="0029213D" w:rsidRPr="00247E74" w:rsidRDefault="0029213D" w:rsidP="0029213D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3.</w:t>
            </w:r>
            <w:r w:rsidRPr="00247E74">
              <w:rPr>
                <w:sz w:val="22"/>
                <w:szCs w:val="22"/>
                <w:lang w:val="uk-UA"/>
              </w:rPr>
              <w:tab/>
              <w:t>Економічна еміграція українців 2010 – 2018 рр.</w:t>
            </w:r>
          </w:p>
          <w:p w:rsidR="007A1133" w:rsidRPr="00247E74" w:rsidRDefault="0029213D" w:rsidP="0029213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4.</w:t>
            </w:r>
            <w:r w:rsidRPr="00247E74">
              <w:rPr>
                <w:sz w:val="22"/>
                <w:szCs w:val="22"/>
                <w:lang w:val="uk-UA"/>
              </w:rPr>
              <w:tab/>
              <w:t>Економічні наслідки еміграції українців для України.</w:t>
            </w:r>
          </w:p>
        </w:tc>
        <w:tc>
          <w:tcPr>
            <w:tcW w:w="851" w:type="dxa"/>
          </w:tcPr>
          <w:p w:rsidR="004100DD" w:rsidRPr="00247E74" w:rsidRDefault="006B7D7E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3544" w:type="dxa"/>
            <w:gridSpan w:val="4"/>
          </w:tcPr>
          <w:p w:rsidR="0029213D" w:rsidRPr="00247E74" w:rsidRDefault="0029213D" w:rsidP="0029213D">
            <w:pPr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Дмитро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Нитченко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: життя навпіл: Патріарх першої генерації українців в Австралії //Всесвіт.-1992.-№5-6.-С.168-171 </w:t>
            </w:r>
          </w:p>
          <w:p w:rsidR="0029213D" w:rsidRPr="00247E74" w:rsidRDefault="0029213D" w:rsidP="0029213D">
            <w:pPr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Дражевська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Л. Перші кроки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недострілених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українців у повоєнній Америці //Слово і час.-1991.-№10.-28-34 </w:t>
            </w:r>
          </w:p>
          <w:p w:rsidR="0029213D" w:rsidRPr="00247E74" w:rsidRDefault="0029213D" w:rsidP="0029213D">
            <w:pPr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Драч І. Канада – українська сторона //Вітчизна.-1991.- №6. - С.2-3. </w:t>
            </w:r>
          </w:p>
          <w:p w:rsidR="0029213D" w:rsidRPr="00247E74" w:rsidRDefault="0029213D" w:rsidP="0029213D">
            <w:pPr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Євтух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В.Б., Ковальчук О.О. Українські канадці: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пробл.соц.-демограф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інтеграції (До 100-річчя укр. еміграції в Канаді) //УІЖ.-1991.- №8.-С.64-74. </w:t>
            </w:r>
          </w:p>
          <w:p w:rsidR="0029213D" w:rsidRPr="00247E74" w:rsidRDefault="0029213D" w:rsidP="0029213D">
            <w:pPr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Євтух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В.Б., Ковальчук О.О. Українці в Канаді.-К.,1993.-144 с. </w:t>
            </w:r>
          </w:p>
          <w:p w:rsidR="0029213D" w:rsidRPr="00247E74" w:rsidRDefault="0029213D" w:rsidP="0029213D">
            <w:pPr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Живить рідну науку й культуру: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Канад.ін-т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Укр.студій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//Україна. - 1993. - №21. - С.15 (чит.зал.№2). </w:t>
            </w:r>
          </w:p>
          <w:p w:rsidR="004100DD" w:rsidRPr="00247E74" w:rsidRDefault="004100DD" w:rsidP="000D7EC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gridSpan w:val="2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1" w:type="dxa"/>
          </w:tcPr>
          <w:p w:rsidR="004100DD" w:rsidRPr="00247E7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6B7D7E" w:rsidRPr="00247E74" w:rsidRDefault="006B7D7E" w:rsidP="006B7D7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Семінар 5. Державна політика щодо української діаспори</w:t>
            </w:r>
          </w:p>
          <w:p w:rsidR="006B7D7E" w:rsidRPr="00247E74" w:rsidRDefault="006B7D7E" w:rsidP="006B7D7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План</w:t>
            </w:r>
          </w:p>
          <w:p w:rsidR="006B7D7E" w:rsidRPr="00247E74" w:rsidRDefault="006B7D7E" w:rsidP="006B7D7E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1</w:t>
            </w:r>
            <w:r w:rsidRPr="00247E74">
              <w:rPr>
                <w:sz w:val="22"/>
                <w:szCs w:val="22"/>
                <w:lang w:val="uk-UA"/>
              </w:rPr>
              <w:t>.</w:t>
            </w:r>
            <w:r w:rsidRPr="00247E74">
              <w:rPr>
                <w:sz w:val="22"/>
                <w:szCs w:val="22"/>
                <w:lang w:val="uk-UA"/>
              </w:rPr>
              <w:tab/>
              <w:t>Політика захисту власних громадян за межами України.</w:t>
            </w:r>
          </w:p>
          <w:p w:rsidR="006B7D7E" w:rsidRPr="00247E74" w:rsidRDefault="006B7D7E" w:rsidP="006B7D7E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2.</w:t>
            </w:r>
            <w:r w:rsidRPr="00247E74">
              <w:rPr>
                <w:sz w:val="22"/>
                <w:szCs w:val="22"/>
                <w:lang w:val="uk-UA"/>
              </w:rPr>
              <w:tab/>
              <w:t>Діяльність МЗС стосовно української міграції.</w:t>
            </w:r>
          </w:p>
          <w:p w:rsidR="007A1133" w:rsidRPr="00247E74" w:rsidRDefault="006B7D7E" w:rsidP="006B7D7E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3.</w:t>
            </w:r>
            <w:r w:rsidRPr="00247E74">
              <w:rPr>
                <w:sz w:val="22"/>
                <w:szCs w:val="22"/>
                <w:lang w:val="uk-UA"/>
              </w:rPr>
              <w:tab/>
              <w:t>Усвідомлення себе як «українця» за межами власної держави.</w:t>
            </w:r>
          </w:p>
        </w:tc>
        <w:tc>
          <w:tcPr>
            <w:tcW w:w="851" w:type="dxa"/>
          </w:tcPr>
          <w:p w:rsidR="004100DD" w:rsidRPr="00247E74" w:rsidRDefault="006B7D7E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3544" w:type="dxa"/>
            <w:gridSpan w:val="4"/>
          </w:tcPr>
          <w:p w:rsidR="000D7EC5" w:rsidRPr="00247E74" w:rsidRDefault="000D7EC5" w:rsidP="000D7EC5">
            <w:pPr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Дейвіс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47E74">
              <w:rPr>
                <w:sz w:val="22"/>
                <w:szCs w:val="22"/>
                <w:lang w:val="uk-UA"/>
              </w:rPr>
              <w:t xml:space="preserve">[пер. з англ.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П. Таращ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>ука]</w:t>
            </w:r>
            <w:r w:rsidRPr="00247E7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247E74" w:rsidRDefault="000D7EC5" w:rsidP="000D7EC5">
            <w:pPr>
              <w:numPr>
                <w:ilvl w:val="0"/>
                <w:numId w:val="18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Европы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Т. 5.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Французской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революции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XVIII века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Первой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мировой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войны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2000. – 676 с.</w:t>
            </w:r>
          </w:p>
          <w:p w:rsidR="000D7EC5" w:rsidRPr="00247E74" w:rsidRDefault="000D7EC5" w:rsidP="000D7EC5">
            <w:pPr>
              <w:numPr>
                <w:ilvl w:val="0"/>
                <w:numId w:val="18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Согрин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Идеология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американской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: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отцов-основателей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ХIХ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века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Владимир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Согрин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1995. – 238 с.</w:t>
            </w:r>
          </w:p>
          <w:p w:rsidR="000D7EC5" w:rsidRPr="00247E74" w:rsidRDefault="000D7EC5" w:rsidP="000D7EC5">
            <w:pPr>
              <w:numPr>
                <w:ilvl w:val="0"/>
                <w:numId w:val="18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Тишков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Канады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В. Тиш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ков,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Л. Коше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лев. – Москва: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Мысль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, 1982. – 268 с.</w:t>
            </w:r>
          </w:p>
          <w:p w:rsidR="004100DD" w:rsidRPr="00247E7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247E74">
              <w:rPr>
                <w:sz w:val="22"/>
                <w:szCs w:val="22"/>
                <w:lang w:val="uk-UA"/>
              </w:rPr>
              <w:t xml:space="preserve">. </w:t>
            </w:r>
            <w:r w:rsidRPr="00247E7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247E74">
              <w:rPr>
                <w:sz w:val="22"/>
                <w:szCs w:val="22"/>
                <w:lang w:val="uk-UA"/>
              </w:rPr>
              <w:t xml:space="preserve"> /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Дж</w:t>
            </w:r>
            <w:r w:rsidRPr="00247E74">
              <w:rPr>
                <w:sz w:val="22"/>
                <w:szCs w:val="22"/>
                <w:lang w:val="uk-UA"/>
              </w:rPr>
              <w:t>. Б. </w:t>
            </w:r>
            <w:r w:rsidRPr="00247E74">
              <w:rPr>
                <w:bCs/>
                <w:sz w:val="22"/>
                <w:szCs w:val="22"/>
                <w:lang w:val="uk-UA"/>
              </w:rPr>
              <w:t>Тін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далл</w:t>
            </w:r>
            <w:r w:rsidRPr="00247E74">
              <w:rPr>
                <w:sz w:val="22"/>
                <w:szCs w:val="22"/>
                <w:lang w:val="uk-UA"/>
              </w:rPr>
              <w:t>, Е. </w:t>
            </w:r>
            <w:r w:rsidRPr="00247E74">
              <w:rPr>
                <w:bCs/>
                <w:sz w:val="22"/>
                <w:szCs w:val="22"/>
                <w:lang w:val="uk-UA"/>
              </w:rPr>
              <w:t>Д</w:t>
            </w:r>
            <w:r w:rsidRPr="00247E74">
              <w:rPr>
                <w:sz w:val="22"/>
                <w:szCs w:val="22"/>
                <w:lang w:val="uk-UA"/>
              </w:rPr>
              <w:t>. </w:t>
            </w:r>
            <w:r w:rsidRPr="00247E74">
              <w:rPr>
                <w:bCs/>
                <w:sz w:val="22"/>
                <w:szCs w:val="22"/>
                <w:lang w:val="uk-UA"/>
              </w:rPr>
              <w:t>Шай</w:t>
            </w:r>
            <w:r w:rsidRPr="00247E74">
              <w:rPr>
                <w:sz w:val="22"/>
                <w:szCs w:val="22"/>
                <w:lang w:val="uk-UA"/>
              </w:rPr>
              <w:t xml:space="preserve"> [пер. з англ. Л. Притула,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Г. Сташ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 xml:space="preserve">ків, О. Щур]. – </w:t>
            </w:r>
            <w:r w:rsidRPr="00247E74">
              <w:rPr>
                <w:bCs/>
                <w:sz w:val="22"/>
                <w:szCs w:val="22"/>
                <w:lang w:val="uk-UA"/>
              </w:rPr>
              <w:t>Львів </w:t>
            </w:r>
            <w:r w:rsidRPr="00247E74">
              <w:rPr>
                <w:sz w:val="22"/>
                <w:szCs w:val="22"/>
                <w:lang w:val="uk-UA"/>
              </w:rPr>
              <w:t xml:space="preserve">: Літопис, </w:t>
            </w:r>
            <w:r w:rsidRPr="00247E74">
              <w:rPr>
                <w:bCs/>
                <w:sz w:val="22"/>
                <w:szCs w:val="22"/>
                <w:lang w:val="uk-UA"/>
              </w:rPr>
              <w:t>2010</w:t>
            </w:r>
            <w:r w:rsidRPr="00247E7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708" w:type="dxa"/>
            <w:gridSpan w:val="2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2 год.</w:t>
            </w:r>
          </w:p>
        </w:tc>
        <w:tc>
          <w:tcPr>
            <w:tcW w:w="851" w:type="dxa"/>
          </w:tcPr>
          <w:p w:rsidR="004100DD" w:rsidRPr="00247E74" w:rsidRDefault="00494318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4100DD" w:rsidRPr="00247E74" w:rsidRDefault="004100DD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Тема семінару: </w:t>
            </w:r>
            <w:r w:rsidRPr="00247E74">
              <w:rPr>
                <w:b/>
                <w:bCs/>
                <w:i/>
                <w:iCs/>
                <w:sz w:val="22"/>
                <w:szCs w:val="22"/>
              </w:rPr>
              <w:t>Українська еміграція як соціально-</w:t>
            </w:r>
            <w:r w:rsidRPr="00247E74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економічне та політичне явище.(4 год.) </w:t>
            </w:r>
          </w:p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План семінару №6-7 </w:t>
            </w:r>
          </w:p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1. </w:t>
            </w:r>
            <w:r w:rsidRPr="00247E74">
              <w:rPr>
                <w:sz w:val="22"/>
                <w:szCs w:val="22"/>
              </w:rPr>
              <w:t xml:space="preserve">Еміграція як явище, її сутність. </w:t>
            </w:r>
          </w:p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2. </w:t>
            </w:r>
            <w:r w:rsidRPr="00247E74">
              <w:rPr>
                <w:sz w:val="22"/>
                <w:szCs w:val="22"/>
              </w:rPr>
              <w:t xml:space="preserve">Соціально-економічні та політичні умови еміграції. </w:t>
            </w:r>
          </w:p>
          <w:p w:rsidR="003A6104" w:rsidRPr="00247E74" w:rsidRDefault="001F6D01" w:rsidP="001F6D01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t xml:space="preserve">3. </w:t>
            </w:r>
            <w:r w:rsidRPr="00247E74">
              <w:rPr>
                <w:sz w:val="22"/>
                <w:szCs w:val="22"/>
                <w:lang w:val="uk-UA"/>
              </w:rPr>
              <w:t>Чотири хвилі української еміграції. Українська діаспора до 2010 р.</w:t>
            </w:r>
          </w:p>
        </w:tc>
        <w:tc>
          <w:tcPr>
            <w:tcW w:w="851" w:type="dxa"/>
          </w:tcPr>
          <w:p w:rsidR="00885737" w:rsidRPr="00247E7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lastRenderedPageBreak/>
              <w:t>семінар</w:t>
            </w:r>
          </w:p>
        </w:tc>
        <w:tc>
          <w:tcPr>
            <w:tcW w:w="3544" w:type="dxa"/>
            <w:gridSpan w:val="4"/>
          </w:tcPr>
          <w:p w:rsidR="000D7EC5" w:rsidRPr="00247E74" w:rsidRDefault="000D7EC5" w:rsidP="000D7EC5">
            <w:pPr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Дейвіс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47E74">
              <w:rPr>
                <w:sz w:val="22"/>
                <w:szCs w:val="22"/>
                <w:lang w:val="uk-UA"/>
              </w:rPr>
              <w:t xml:space="preserve">[пер. з англ.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lastRenderedPageBreak/>
              <w:t>П. Таращ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>ука]</w:t>
            </w:r>
            <w:r w:rsidRPr="00247E7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247E74" w:rsidRDefault="000D7EC5" w:rsidP="000D7EC5">
            <w:pPr>
              <w:numPr>
                <w:ilvl w:val="0"/>
                <w:numId w:val="19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Европы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Т. 5.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Французской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революции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XVIII века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Первой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мировой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войны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2000. – 676 с.</w:t>
            </w:r>
          </w:p>
          <w:p w:rsidR="000D7EC5" w:rsidRPr="00247E74" w:rsidRDefault="000D7EC5" w:rsidP="000D7EC5">
            <w:pPr>
              <w:numPr>
                <w:ilvl w:val="0"/>
                <w:numId w:val="19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Согрин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Идеология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американской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: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отцов-основателей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ХIХ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века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Владимир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Согрин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1995. – 238 с.</w:t>
            </w:r>
          </w:p>
          <w:p w:rsidR="000D7EC5" w:rsidRPr="00247E74" w:rsidRDefault="000D7EC5" w:rsidP="000D7EC5">
            <w:pPr>
              <w:numPr>
                <w:ilvl w:val="0"/>
                <w:numId w:val="19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Тишков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Канады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В. Тиш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ков,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Л. Коше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лев. – Москва: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Мысль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, 1982. – 268 с.</w:t>
            </w:r>
          </w:p>
          <w:p w:rsidR="00885737" w:rsidRPr="00247E7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247E74">
              <w:rPr>
                <w:sz w:val="22"/>
                <w:szCs w:val="22"/>
                <w:lang w:val="uk-UA"/>
              </w:rPr>
              <w:t xml:space="preserve">. </w:t>
            </w:r>
            <w:r w:rsidRPr="00247E7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247E74">
              <w:rPr>
                <w:sz w:val="22"/>
                <w:szCs w:val="22"/>
                <w:lang w:val="uk-UA"/>
              </w:rPr>
              <w:t xml:space="preserve"> /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Дж</w:t>
            </w:r>
            <w:r w:rsidRPr="00247E74">
              <w:rPr>
                <w:sz w:val="22"/>
                <w:szCs w:val="22"/>
                <w:lang w:val="uk-UA"/>
              </w:rPr>
              <w:t>. Б. </w:t>
            </w:r>
            <w:r w:rsidRPr="00247E74">
              <w:rPr>
                <w:bCs/>
                <w:sz w:val="22"/>
                <w:szCs w:val="22"/>
                <w:lang w:val="uk-UA"/>
              </w:rPr>
              <w:t>Тін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далл</w:t>
            </w:r>
            <w:r w:rsidRPr="00247E74">
              <w:rPr>
                <w:sz w:val="22"/>
                <w:szCs w:val="22"/>
                <w:lang w:val="uk-UA"/>
              </w:rPr>
              <w:t>, Е. </w:t>
            </w:r>
            <w:r w:rsidRPr="00247E74">
              <w:rPr>
                <w:bCs/>
                <w:sz w:val="22"/>
                <w:szCs w:val="22"/>
                <w:lang w:val="uk-UA"/>
              </w:rPr>
              <w:t>Д</w:t>
            </w:r>
            <w:r w:rsidRPr="00247E74">
              <w:rPr>
                <w:sz w:val="22"/>
                <w:szCs w:val="22"/>
                <w:lang w:val="uk-UA"/>
              </w:rPr>
              <w:t>. </w:t>
            </w:r>
            <w:r w:rsidRPr="00247E74">
              <w:rPr>
                <w:bCs/>
                <w:sz w:val="22"/>
                <w:szCs w:val="22"/>
                <w:lang w:val="uk-UA"/>
              </w:rPr>
              <w:t>Шай</w:t>
            </w:r>
            <w:r w:rsidRPr="00247E74">
              <w:rPr>
                <w:sz w:val="22"/>
                <w:szCs w:val="22"/>
                <w:lang w:val="uk-UA"/>
              </w:rPr>
              <w:t xml:space="preserve"> [пер. з англ. Л. Притула,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Г. Сташ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 xml:space="preserve">ків, О. Щур]. – </w:t>
            </w:r>
            <w:r w:rsidRPr="00247E74">
              <w:rPr>
                <w:bCs/>
                <w:sz w:val="22"/>
                <w:szCs w:val="22"/>
                <w:lang w:val="uk-UA"/>
              </w:rPr>
              <w:t>Львів </w:t>
            </w:r>
            <w:r w:rsidRPr="00247E74">
              <w:rPr>
                <w:sz w:val="22"/>
                <w:szCs w:val="22"/>
                <w:lang w:val="uk-UA"/>
              </w:rPr>
              <w:t xml:space="preserve">: Літопис, </w:t>
            </w:r>
            <w:r w:rsidRPr="00247E74">
              <w:rPr>
                <w:bCs/>
                <w:sz w:val="22"/>
                <w:szCs w:val="22"/>
                <w:lang w:val="uk-UA"/>
              </w:rPr>
              <w:t>2010</w:t>
            </w:r>
            <w:r w:rsidRPr="00247E7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708" w:type="dxa"/>
            <w:gridSpan w:val="2"/>
          </w:tcPr>
          <w:p w:rsidR="00885737" w:rsidRPr="00247E74" w:rsidRDefault="001F6D01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lastRenderedPageBreak/>
              <w:t>4</w:t>
            </w:r>
            <w:r w:rsidR="00885737" w:rsidRPr="00247E74">
              <w:rPr>
                <w:sz w:val="22"/>
                <w:szCs w:val="22"/>
                <w:lang w:val="uk-UA"/>
              </w:rPr>
              <w:t xml:space="preserve"> год.</w:t>
            </w:r>
          </w:p>
        </w:tc>
        <w:tc>
          <w:tcPr>
            <w:tcW w:w="851" w:type="dxa"/>
          </w:tcPr>
          <w:p w:rsidR="00885737" w:rsidRPr="00247E7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885737" w:rsidRPr="00247E7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lastRenderedPageBreak/>
              <w:t xml:space="preserve">Тема семінару: </w:t>
            </w:r>
            <w:r w:rsidRPr="00247E74">
              <w:rPr>
                <w:b/>
                <w:bCs/>
                <w:i/>
                <w:iCs/>
                <w:sz w:val="22"/>
                <w:szCs w:val="22"/>
              </w:rPr>
              <w:t xml:space="preserve">Українці на американському континенті(4 год.) </w:t>
            </w:r>
          </w:p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План семінару №8-9 </w:t>
            </w:r>
          </w:p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1. </w:t>
            </w:r>
            <w:r w:rsidRPr="00247E74">
              <w:rPr>
                <w:sz w:val="22"/>
                <w:szCs w:val="22"/>
              </w:rPr>
              <w:t xml:space="preserve">Розселення українців в США, Канаді та Австралії. </w:t>
            </w:r>
          </w:p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2. </w:t>
            </w:r>
            <w:r w:rsidRPr="00247E74">
              <w:rPr>
                <w:sz w:val="22"/>
                <w:szCs w:val="22"/>
              </w:rPr>
              <w:t xml:space="preserve">Українська діаспора в країнах Південної Америки. </w:t>
            </w:r>
          </w:p>
          <w:p w:rsidR="003D7653" w:rsidRPr="00247E74" w:rsidRDefault="001F6D01" w:rsidP="001F6D01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t xml:space="preserve">3. </w:t>
            </w:r>
            <w:r w:rsidRPr="00247E74">
              <w:rPr>
                <w:sz w:val="22"/>
                <w:szCs w:val="22"/>
                <w:lang w:val="uk-UA"/>
              </w:rPr>
              <w:t>Громадсько-політичні об’єднання та мистецькі колективи українців.</w:t>
            </w:r>
          </w:p>
        </w:tc>
        <w:tc>
          <w:tcPr>
            <w:tcW w:w="851" w:type="dxa"/>
          </w:tcPr>
          <w:p w:rsidR="00885737" w:rsidRPr="00247E7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3544" w:type="dxa"/>
            <w:gridSpan w:val="4"/>
          </w:tcPr>
          <w:p w:rsidR="000D7EC5" w:rsidRPr="00247E74" w:rsidRDefault="000D7EC5" w:rsidP="000D7EC5">
            <w:pPr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Дейвіс Н. Європа: Історія / Норман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Дейвіс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47E74">
              <w:rPr>
                <w:sz w:val="22"/>
                <w:szCs w:val="22"/>
                <w:lang w:val="uk-UA"/>
              </w:rPr>
              <w:t xml:space="preserve">[пер. з англ.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П. Таращ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>ука]</w:t>
            </w:r>
            <w:r w:rsidRPr="00247E74">
              <w:rPr>
                <w:bCs/>
                <w:sz w:val="22"/>
                <w:szCs w:val="22"/>
                <w:lang w:val="uk-UA"/>
              </w:rPr>
              <w:t>. – Київ : Основи, 2006. - 1464 с.</w:t>
            </w:r>
          </w:p>
          <w:p w:rsidR="000D7EC5" w:rsidRPr="00247E74" w:rsidRDefault="000D7EC5" w:rsidP="000D7EC5">
            <w:pPr>
              <w:numPr>
                <w:ilvl w:val="0"/>
                <w:numId w:val="20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Европы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Т. 5.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Французской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революции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XVIII века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Первой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мировой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войны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2000. – 676 с.</w:t>
            </w:r>
          </w:p>
          <w:p w:rsidR="000D7EC5" w:rsidRPr="00247E74" w:rsidRDefault="000D7EC5" w:rsidP="000D7EC5">
            <w:pPr>
              <w:numPr>
                <w:ilvl w:val="0"/>
                <w:numId w:val="20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Согрин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Идеология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американской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: от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отцов-основателей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конца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ХIХ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века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Владимир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Согрин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. – Москва: Наука, 1995. – 238 с.</w:t>
            </w:r>
          </w:p>
          <w:p w:rsidR="000D7EC5" w:rsidRPr="00247E74" w:rsidRDefault="000D7EC5" w:rsidP="000D7EC5">
            <w:pPr>
              <w:numPr>
                <w:ilvl w:val="0"/>
                <w:numId w:val="20"/>
              </w:numPr>
              <w:ind w:left="0" w:hanging="22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Тишков 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История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Канады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В. Тиш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ков,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Л. Коше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лев. – Москва: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Мысль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, 1982. – 268 с.</w:t>
            </w:r>
          </w:p>
          <w:p w:rsidR="00885737" w:rsidRPr="00247E74" w:rsidRDefault="000D7EC5" w:rsidP="000D7EC5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Тіндалл Дж</w:t>
            </w:r>
            <w:r w:rsidRPr="00247E74">
              <w:rPr>
                <w:sz w:val="22"/>
                <w:szCs w:val="22"/>
                <w:lang w:val="uk-UA"/>
              </w:rPr>
              <w:t xml:space="preserve">. </w:t>
            </w:r>
            <w:r w:rsidRPr="00247E74">
              <w:rPr>
                <w:bCs/>
                <w:sz w:val="22"/>
                <w:szCs w:val="22"/>
                <w:lang w:val="uk-UA"/>
              </w:rPr>
              <w:t>Історія Америки</w:t>
            </w:r>
            <w:r w:rsidRPr="00247E74">
              <w:rPr>
                <w:sz w:val="22"/>
                <w:szCs w:val="22"/>
                <w:lang w:val="uk-UA"/>
              </w:rPr>
              <w:t xml:space="preserve"> /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Дж</w:t>
            </w:r>
            <w:r w:rsidRPr="00247E74">
              <w:rPr>
                <w:sz w:val="22"/>
                <w:szCs w:val="22"/>
                <w:lang w:val="uk-UA"/>
              </w:rPr>
              <w:t>. Б. </w:t>
            </w:r>
            <w:r w:rsidRPr="00247E74">
              <w:rPr>
                <w:bCs/>
                <w:sz w:val="22"/>
                <w:szCs w:val="22"/>
                <w:lang w:val="uk-UA"/>
              </w:rPr>
              <w:t>Тін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>далл</w:t>
            </w:r>
            <w:r w:rsidRPr="00247E74">
              <w:rPr>
                <w:sz w:val="22"/>
                <w:szCs w:val="22"/>
                <w:lang w:val="uk-UA"/>
              </w:rPr>
              <w:t>, Е. </w:t>
            </w:r>
            <w:r w:rsidRPr="00247E74">
              <w:rPr>
                <w:bCs/>
                <w:sz w:val="22"/>
                <w:szCs w:val="22"/>
                <w:lang w:val="uk-UA"/>
              </w:rPr>
              <w:t>Д</w:t>
            </w:r>
            <w:r w:rsidRPr="00247E74">
              <w:rPr>
                <w:sz w:val="22"/>
                <w:szCs w:val="22"/>
                <w:lang w:val="uk-UA"/>
              </w:rPr>
              <w:t>. </w:t>
            </w:r>
            <w:r w:rsidRPr="00247E74">
              <w:rPr>
                <w:bCs/>
                <w:sz w:val="22"/>
                <w:szCs w:val="22"/>
                <w:lang w:val="uk-UA"/>
              </w:rPr>
              <w:t>Шай</w:t>
            </w:r>
            <w:r w:rsidRPr="00247E74">
              <w:rPr>
                <w:sz w:val="22"/>
                <w:szCs w:val="22"/>
                <w:lang w:val="uk-UA"/>
              </w:rPr>
              <w:t xml:space="preserve"> [пер. з англ. Л. Притула,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Г. Сташ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 xml:space="preserve">ків, О. Щур]. – </w:t>
            </w:r>
            <w:r w:rsidRPr="00247E74">
              <w:rPr>
                <w:bCs/>
                <w:sz w:val="22"/>
                <w:szCs w:val="22"/>
                <w:lang w:val="uk-UA"/>
              </w:rPr>
              <w:t>Львів </w:t>
            </w:r>
            <w:r w:rsidRPr="00247E74">
              <w:rPr>
                <w:sz w:val="22"/>
                <w:szCs w:val="22"/>
                <w:lang w:val="uk-UA"/>
              </w:rPr>
              <w:t xml:space="preserve">: Літопис, </w:t>
            </w:r>
            <w:r w:rsidRPr="00247E74">
              <w:rPr>
                <w:bCs/>
                <w:sz w:val="22"/>
                <w:szCs w:val="22"/>
                <w:lang w:val="uk-UA"/>
              </w:rPr>
              <w:t>2010</w:t>
            </w:r>
            <w:r w:rsidRPr="00247E74">
              <w:rPr>
                <w:sz w:val="22"/>
                <w:szCs w:val="22"/>
                <w:lang w:val="uk-UA"/>
              </w:rPr>
              <w:t>. – 904 с.</w:t>
            </w:r>
          </w:p>
        </w:tc>
        <w:tc>
          <w:tcPr>
            <w:tcW w:w="708" w:type="dxa"/>
            <w:gridSpan w:val="2"/>
          </w:tcPr>
          <w:p w:rsidR="00885737" w:rsidRPr="00247E74" w:rsidRDefault="001F6D01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4</w:t>
            </w:r>
            <w:r w:rsidR="00885737" w:rsidRPr="00247E74">
              <w:rPr>
                <w:sz w:val="22"/>
                <w:szCs w:val="22"/>
                <w:lang w:val="uk-UA"/>
              </w:rPr>
              <w:t xml:space="preserve"> год.</w:t>
            </w:r>
          </w:p>
        </w:tc>
        <w:tc>
          <w:tcPr>
            <w:tcW w:w="851" w:type="dxa"/>
          </w:tcPr>
          <w:p w:rsidR="00885737" w:rsidRPr="00247E7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885737" w:rsidRPr="00247E7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E6654" w:rsidRPr="00247E74" w:rsidTr="00247E74">
        <w:tc>
          <w:tcPr>
            <w:tcW w:w="2943" w:type="dxa"/>
            <w:gridSpan w:val="3"/>
          </w:tcPr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Тема семінару: </w:t>
            </w:r>
            <w:r w:rsidRPr="00247E74">
              <w:rPr>
                <w:b/>
                <w:bCs/>
                <w:i/>
                <w:iCs/>
                <w:sz w:val="22"/>
                <w:szCs w:val="22"/>
              </w:rPr>
              <w:t xml:space="preserve">Українці східної діаспори (4 год.) </w:t>
            </w:r>
          </w:p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План семінару №10-11 </w:t>
            </w:r>
          </w:p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</w:rPr>
              <w:t xml:space="preserve">1. </w:t>
            </w:r>
            <w:r w:rsidRPr="00247E74">
              <w:rPr>
                <w:sz w:val="22"/>
                <w:szCs w:val="22"/>
              </w:rPr>
              <w:t xml:space="preserve">Етапи міграції українців на території Російської імперії, згодом-Радянського Союзу. </w:t>
            </w:r>
          </w:p>
          <w:p w:rsidR="003D7653" w:rsidRPr="00247E74" w:rsidRDefault="001F6D01" w:rsidP="001F6D01">
            <w:pPr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t xml:space="preserve">2. </w:t>
            </w:r>
            <w:r w:rsidRPr="00247E74">
              <w:rPr>
                <w:sz w:val="22"/>
                <w:szCs w:val="22"/>
                <w:lang w:val="uk-UA"/>
              </w:rPr>
              <w:t xml:space="preserve">Відродження </w:t>
            </w:r>
            <w:proofErr w:type="spellStart"/>
            <w:r w:rsidRPr="00247E74">
              <w:rPr>
                <w:sz w:val="22"/>
                <w:szCs w:val="22"/>
                <w:lang w:val="uk-UA"/>
              </w:rPr>
              <w:t>етнічності</w:t>
            </w:r>
            <w:proofErr w:type="spellEnd"/>
            <w:r w:rsidRPr="00247E74">
              <w:rPr>
                <w:sz w:val="22"/>
                <w:szCs w:val="22"/>
                <w:lang w:val="uk-UA"/>
              </w:rPr>
              <w:t xml:space="preserve"> українців східної діаспори.</w:t>
            </w:r>
          </w:p>
        </w:tc>
        <w:tc>
          <w:tcPr>
            <w:tcW w:w="851" w:type="dxa"/>
          </w:tcPr>
          <w:p w:rsidR="00885737" w:rsidRPr="00247E7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семінар</w:t>
            </w:r>
          </w:p>
        </w:tc>
        <w:tc>
          <w:tcPr>
            <w:tcW w:w="3544" w:type="dxa"/>
            <w:gridSpan w:val="4"/>
          </w:tcPr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</w:p>
          <w:p w:rsidR="001F6D01" w:rsidRPr="00247E74" w:rsidRDefault="001F6D01" w:rsidP="001F6D01">
            <w:pPr>
              <w:pStyle w:val="Default"/>
              <w:spacing w:after="36"/>
              <w:rPr>
                <w:sz w:val="22"/>
                <w:szCs w:val="22"/>
              </w:rPr>
            </w:pPr>
            <w:proofErr w:type="spellStart"/>
            <w:r w:rsidRPr="00247E74">
              <w:rPr>
                <w:sz w:val="22"/>
                <w:szCs w:val="22"/>
              </w:rPr>
              <w:t>Абліцов</w:t>
            </w:r>
            <w:proofErr w:type="spellEnd"/>
            <w:r w:rsidRPr="00247E74">
              <w:rPr>
                <w:sz w:val="22"/>
                <w:szCs w:val="22"/>
              </w:rPr>
              <w:t xml:space="preserve"> Віталій. Галактика «Україна». Українська діаспора: видатні постаті. – К.: КИТ, 2007. – 436 с. </w:t>
            </w:r>
          </w:p>
          <w:p w:rsidR="001F6D01" w:rsidRPr="00247E74" w:rsidRDefault="001F6D01" w:rsidP="001F6D01">
            <w:pPr>
              <w:pStyle w:val="Default"/>
              <w:spacing w:after="36"/>
              <w:rPr>
                <w:sz w:val="22"/>
                <w:szCs w:val="22"/>
              </w:rPr>
            </w:pPr>
            <w:r w:rsidRPr="00247E74">
              <w:rPr>
                <w:sz w:val="22"/>
                <w:szCs w:val="22"/>
              </w:rPr>
              <w:t xml:space="preserve">- Бабенко В.Я. </w:t>
            </w:r>
            <w:proofErr w:type="spellStart"/>
            <w:r w:rsidRPr="00247E74">
              <w:rPr>
                <w:sz w:val="22"/>
                <w:szCs w:val="22"/>
              </w:rPr>
              <w:t>Украинцы</w:t>
            </w:r>
            <w:proofErr w:type="spellEnd"/>
            <w:r w:rsidRPr="00247E74">
              <w:rPr>
                <w:sz w:val="22"/>
                <w:szCs w:val="22"/>
              </w:rPr>
              <w:t xml:space="preserve"> </w:t>
            </w:r>
            <w:proofErr w:type="spellStart"/>
            <w:r w:rsidRPr="00247E74">
              <w:rPr>
                <w:sz w:val="22"/>
                <w:szCs w:val="22"/>
              </w:rPr>
              <w:t>Башкирской</w:t>
            </w:r>
            <w:proofErr w:type="spellEnd"/>
            <w:r w:rsidRPr="00247E74">
              <w:rPr>
                <w:sz w:val="22"/>
                <w:szCs w:val="22"/>
              </w:rPr>
              <w:t xml:space="preserve"> АССР. – Уфа, 1990. </w:t>
            </w:r>
          </w:p>
          <w:p w:rsidR="001F6D01" w:rsidRPr="00247E74" w:rsidRDefault="001F6D01" w:rsidP="001F6D01">
            <w:pPr>
              <w:pStyle w:val="Default"/>
              <w:spacing w:after="36"/>
              <w:rPr>
                <w:sz w:val="22"/>
                <w:szCs w:val="22"/>
              </w:rPr>
            </w:pPr>
            <w:r w:rsidRPr="00247E74">
              <w:rPr>
                <w:sz w:val="22"/>
                <w:szCs w:val="22"/>
              </w:rPr>
              <w:t xml:space="preserve">- </w:t>
            </w:r>
            <w:proofErr w:type="spellStart"/>
            <w:r w:rsidRPr="00247E74">
              <w:rPr>
                <w:sz w:val="22"/>
                <w:szCs w:val="22"/>
              </w:rPr>
              <w:t>Дзадзієв</w:t>
            </w:r>
            <w:proofErr w:type="spellEnd"/>
            <w:r w:rsidRPr="00247E74">
              <w:rPr>
                <w:sz w:val="22"/>
                <w:szCs w:val="22"/>
              </w:rPr>
              <w:t xml:space="preserve"> О.Б. Українське населення автономних республік Північного Кавказу //Народна творчість та етнографія. – 1989. – №5. </w:t>
            </w:r>
          </w:p>
          <w:p w:rsidR="001F6D01" w:rsidRPr="00247E74" w:rsidRDefault="001F6D01" w:rsidP="001F6D01">
            <w:pPr>
              <w:pStyle w:val="Default"/>
              <w:spacing w:after="36"/>
              <w:rPr>
                <w:sz w:val="22"/>
                <w:szCs w:val="22"/>
              </w:rPr>
            </w:pPr>
            <w:r w:rsidRPr="00247E74">
              <w:rPr>
                <w:sz w:val="22"/>
                <w:szCs w:val="22"/>
              </w:rPr>
              <w:t xml:space="preserve">- Історія України. – К., 1997. – С.414 – 415. </w:t>
            </w:r>
          </w:p>
          <w:p w:rsidR="001F6D01" w:rsidRPr="00247E74" w:rsidRDefault="001F6D01" w:rsidP="001F6D01">
            <w:pPr>
              <w:pStyle w:val="Default"/>
              <w:spacing w:after="36"/>
              <w:rPr>
                <w:sz w:val="22"/>
                <w:szCs w:val="22"/>
              </w:rPr>
            </w:pPr>
            <w:r w:rsidRPr="00247E74">
              <w:rPr>
                <w:sz w:val="22"/>
                <w:szCs w:val="22"/>
              </w:rPr>
              <w:lastRenderedPageBreak/>
              <w:t xml:space="preserve">- Історія України: нове бачення. – К., 1995. – Т.2. – С.485 – 488. </w:t>
            </w:r>
          </w:p>
          <w:p w:rsidR="001F6D01" w:rsidRPr="00247E74" w:rsidRDefault="001F6D01" w:rsidP="001F6D01">
            <w:pPr>
              <w:pStyle w:val="Default"/>
              <w:spacing w:after="36"/>
              <w:rPr>
                <w:sz w:val="22"/>
                <w:szCs w:val="22"/>
              </w:rPr>
            </w:pPr>
            <w:r w:rsidRPr="00247E74">
              <w:rPr>
                <w:sz w:val="22"/>
                <w:szCs w:val="22"/>
              </w:rPr>
              <w:t xml:space="preserve">- Крип’якевич І.П. Зв’язки Західної України з Росією до середини XVII ст. – К., 1963. </w:t>
            </w:r>
          </w:p>
          <w:p w:rsidR="001F6D01" w:rsidRPr="00247E74" w:rsidRDefault="001F6D01" w:rsidP="001F6D01">
            <w:pPr>
              <w:pStyle w:val="Default"/>
              <w:spacing w:after="36"/>
              <w:rPr>
                <w:sz w:val="22"/>
                <w:szCs w:val="22"/>
              </w:rPr>
            </w:pPr>
            <w:r w:rsidRPr="00247E74">
              <w:rPr>
                <w:sz w:val="22"/>
                <w:szCs w:val="22"/>
              </w:rPr>
              <w:t xml:space="preserve">- Культура і побут населення України. – К., 1993. – С.256 – 259. </w:t>
            </w:r>
          </w:p>
          <w:p w:rsidR="001F6D01" w:rsidRPr="00247E74" w:rsidRDefault="001F6D01" w:rsidP="001F6D01">
            <w:pPr>
              <w:pStyle w:val="Default"/>
              <w:rPr>
                <w:sz w:val="22"/>
                <w:szCs w:val="22"/>
              </w:rPr>
            </w:pPr>
            <w:r w:rsidRPr="00247E74">
              <w:rPr>
                <w:sz w:val="22"/>
                <w:szCs w:val="22"/>
              </w:rPr>
              <w:t xml:space="preserve">- Курочкін О.В. Українські переселенці до Казахстану //Народна творчість та етнографія. – 1984. - №4. </w:t>
            </w:r>
          </w:p>
          <w:p w:rsidR="00885737" w:rsidRPr="00247E74" w:rsidRDefault="00885737" w:rsidP="000D7EC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gridSpan w:val="2"/>
          </w:tcPr>
          <w:p w:rsidR="00885737" w:rsidRPr="00247E74" w:rsidRDefault="001F6D01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lastRenderedPageBreak/>
              <w:t>4</w:t>
            </w:r>
            <w:r w:rsidR="00885737" w:rsidRPr="00247E74">
              <w:rPr>
                <w:sz w:val="22"/>
                <w:szCs w:val="22"/>
                <w:lang w:val="uk-UA"/>
              </w:rPr>
              <w:t xml:space="preserve"> год.</w:t>
            </w:r>
          </w:p>
        </w:tc>
        <w:tc>
          <w:tcPr>
            <w:tcW w:w="851" w:type="dxa"/>
          </w:tcPr>
          <w:p w:rsidR="00885737" w:rsidRPr="00247E7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50 балів</w:t>
            </w:r>
          </w:p>
        </w:tc>
        <w:tc>
          <w:tcPr>
            <w:tcW w:w="992" w:type="dxa"/>
          </w:tcPr>
          <w:p w:rsidR="00885737" w:rsidRPr="00247E7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5737" w:rsidRPr="00247E74" w:rsidTr="00DE517B">
        <w:tc>
          <w:tcPr>
            <w:tcW w:w="9889" w:type="dxa"/>
            <w:gridSpan w:val="12"/>
          </w:tcPr>
          <w:p w:rsidR="00885737" w:rsidRPr="00247E74" w:rsidRDefault="00885737" w:rsidP="00151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lastRenderedPageBreak/>
              <w:t>6. Система оцінювання курсу</w:t>
            </w:r>
          </w:p>
        </w:tc>
      </w:tr>
      <w:tr w:rsidR="00885737" w:rsidRPr="00247E74" w:rsidTr="00DE517B">
        <w:tc>
          <w:tcPr>
            <w:tcW w:w="1379" w:type="dxa"/>
            <w:gridSpan w:val="2"/>
          </w:tcPr>
          <w:p w:rsidR="00885737" w:rsidRPr="00247E74" w:rsidRDefault="00885737" w:rsidP="00C125A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8510" w:type="dxa"/>
            <w:gridSpan w:val="10"/>
          </w:tcPr>
          <w:p w:rsidR="00885737" w:rsidRPr="00247E74" w:rsidRDefault="00885737" w:rsidP="00701B69">
            <w:p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Оцінювання знань студента здійснюється за 100-бальною шкалою. Максимальна кількість балів при оцінюванні знань за поточну успішність становить 50 балів, на екзамені – 50 балів.</w:t>
            </w:r>
          </w:p>
          <w:p w:rsidR="00885737" w:rsidRPr="00247E74" w:rsidRDefault="00885737" w:rsidP="00701B69">
            <w:p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  <w:tbl>
            <w:tblPr>
              <w:tblW w:w="9781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705"/>
              <w:gridCol w:w="704"/>
              <w:gridCol w:w="1120"/>
              <w:gridCol w:w="566"/>
              <w:gridCol w:w="566"/>
              <w:gridCol w:w="528"/>
              <w:gridCol w:w="584"/>
              <w:gridCol w:w="540"/>
              <w:gridCol w:w="668"/>
              <w:gridCol w:w="2245"/>
              <w:gridCol w:w="851"/>
            </w:tblGrid>
            <w:tr w:rsidR="00885737" w:rsidRPr="005F1389" w:rsidTr="00DE517B">
              <w:tc>
                <w:tcPr>
                  <w:tcW w:w="6685" w:type="dxa"/>
                  <w:gridSpan w:val="10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2245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Екзамен</w:t>
                  </w:r>
                </w:p>
              </w:tc>
              <w:tc>
                <w:tcPr>
                  <w:tcW w:w="851" w:type="dxa"/>
                  <w:vMerge w:val="restart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Сума</w:t>
                  </w:r>
                </w:p>
              </w:tc>
            </w:tr>
            <w:tr w:rsidR="00885737" w:rsidRPr="005F1389" w:rsidTr="00DE517B">
              <w:tc>
                <w:tcPr>
                  <w:tcW w:w="3233" w:type="dxa"/>
                  <w:gridSpan w:val="4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Змістовий модуль № 1</w:t>
                  </w:r>
                </w:p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3452" w:type="dxa"/>
                  <w:gridSpan w:val="6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Змістовий модуль № 2</w:t>
                  </w:r>
                </w:p>
              </w:tc>
              <w:tc>
                <w:tcPr>
                  <w:tcW w:w="2245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885737" w:rsidRPr="005F1389" w:rsidTr="00DE517B">
              <w:trPr>
                <w:trHeight w:val="495"/>
              </w:trPr>
              <w:tc>
                <w:tcPr>
                  <w:tcW w:w="704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Т1</w:t>
                  </w:r>
                </w:p>
              </w:tc>
              <w:tc>
                <w:tcPr>
                  <w:tcW w:w="705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Т2</w:t>
                  </w:r>
                </w:p>
              </w:tc>
              <w:tc>
                <w:tcPr>
                  <w:tcW w:w="704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Т3</w:t>
                  </w:r>
                </w:p>
              </w:tc>
              <w:tc>
                <w:tcPr>
                  <w:tcW w:w="1120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Т4</w:t>
                  </w:r>
                </w:p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566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Т5</w:t>
                  </w:r>
                </w:p>
              </w:tc>
              <w:tc>
                <w:tcPr>
                  <w:tcW w:w="566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Т6</w:t>
                  </w:r>
                </w:p>
              </w:tc>
              <w:tc>
                <w:tcPr>
                  <w:tcW w:w="528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Т7</w:t>
                  </w:r>
                </w:p>
              </w:tc>
              <w:tc>
                <w:tcPr>
                  <w:tcW w:w="584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Т8</w:t>
                  </w:r>
                </w:p>
              </w:tc>
              <w:tc>
                <w:tcPr>
                  <w:tcW w:w="540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К.Р.</w:t>
                  </w:r>
                </w:p>
              </w:tc>
              <w:tc>
                <w:tcPr>
                  <w:tcW w:w="668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І.Р.</w:t>
                  </w:r>
                </w:p>
              </w:tc>
              <w:tc>
                <w:tcPr>
                  <w:tcW w:w="2245" w:type="dxa"/>
                  <w:vMerge w:val="restart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50</w:t>
                  </w:r>
                </w:p>
              </w:tc>
              <w:tc>
                <w:tcPr>
                  <w:tcW w:w="851" w:type="dxa"/>
                  <w:vMerge w:val="restart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100</w:t>
                  </w:r>
                </w:p>
              </w:tc>
            </w:tr>
            <w:tr w:rsidR="00885737" w:rsidRPr="005F1389" w:rsidTr="00DE517B">
              <w:trPr>
                <w:trHeight w:val="465"/>
              </w:trPr>
              <w:tc>
                <w:tcPr>
                  <w:tcW w:w="704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705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704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1120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566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566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528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584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668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2245" w:type="dxa"/>
                  <w:vMerge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tr w:rsidR="00885737" w:rsidRPr="005F1389" w:rsidTr="00DE517B">
              <w:tc>
                <w:tcPr>
                  <w:tcW w:w="3233" w:type="dxa"/>
                  <w:gridSpan w:val="4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20</w:t>
                  </w:r>
                </w:p>
              </w:tc>
              <w:tc>
                <w:tcPr>
                  <w:tcW w:w="3452" w:type="dxa"/>
                  <w:gridSpan w:val="6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30</w:t>
                  </w:r>
                </w:p>
              </w:tc>
              <w:tc>
                <w:tcPr>
                  <w:tcW w:w="2245" w:type="dxa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50</w:t>
                  </w:r>
                </w:p>
              </w:tc>
              <w:tc>
                <w:tcPr>
                  <w:tcW w:w="851" w:type="dxa"/>
                  <w:vMerge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</w:tbl>
          <w:p w:rsidR="00885737" w:rsidRPr="00247E74" w:rsidRDefault="00885737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Т1, Т2 ... Т8 – теми змістових модулів.</w:t>
            </w:r>
          </w:p>
          <w:p w:rsidR="00885737" w:rsidRPr="00247E74" w:rsidRDefault="00885737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К. Р. – контрольна робота</w:t>
            </w:r>
          </w:p>
          <w:p w:rsidR="00885737" w:rsidRPr="00247E74" w:rsidRDefault="00885737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І.Р. – індивідуальна робота</w:t>
            </w:r>
          </w:p>
          <w:p w:rsidR="00885737" w:rsidRPr="00247E74" w:rsidRDefault="00885737" w:rsidP="00701B6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t>Шкала оцінювання: національна та ECTS</w:t>
            </w:r>
          </w:p>
          <w:tbl>
            <w:tblPr>
              <w:tblW w:w="0" w:type="auto"/>
              <w:tblInd w:w="1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59"/>
              <w:gridCol w:w="1357"/>
              <w:gridCol w:w="3168"/>
              <w:gridCol w:w="2694"/>
            </w:tblGrid>
            <w:tr w:rsidR="00885737" w:rsidRPr="00247E74" w:rsidTr="00DE517B">
              <w:tc>
                <w:tcPr>
                  <w:tcW w:w="215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Оцінка</w:t>
                  </w:r>
                  <w:r w:rsidRPr="00247E74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247E74">
                    <w:rPr>
                      <w:sz w:val="22"/>
                      <w:szCs w:val="22"/>
                      <w:lang w:val="uk-UA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885737" w:rsidRPr="00247E7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для заліку</w:t>
                  </w:r>
                </w:p>
              </w:tc>
            </w:tr>
            <w:tr w:rsidR="00885737" w:rsidRPr="00247E7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90 – 100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b/>
                      <w:bCs/>
                      <w:sz w:val="22"/>
                      <w:szCs w:val="22"/>
                      <w:lang w:val="uk-UA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зараховано</w:t>
                  </w:r>
                </w:p>
              </w:tc>
            </w:tr>
            <w:tr w:rsidR="00885737" w:rsidRPr="00247E7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80 – 89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b/>
                      <w:bCs/>
                      <w:sz w:val="22"/>
                      <w:szCs w:val="22"/>
                      <w:lang w:val="uk-UA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85737" w:rsidRPr="00247E7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70 – 79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b/>
                      <w:bCs/>
                      <w:sz w:val="22"/>
                      <w:szCs w:val="22"/>
                      <w:lang w:val="uk-UA"/>
                    </w:rPr>
                    <w:t>С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85737" w:rsidRPr="00247E7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60 – 69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b/>
                      <w:bCs/>
                      <w:sz w:val="22"/>
                      <w:szCs w:val="22"/>
                      <w:lang w:val="uk-UA"/>
                    </w:rPr>
                    <w:t>D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85737" w:rsidRPr="00247E7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50 – 59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85737" w:rsidRPr="00247E7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26 – 49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b/>
                      <w:bCs/>
                      <w:sz w:val="22"/>
                      <w:szCs w:val="22"/>
                      <w:lang w:val="uk-UA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885737" w:rsidRPr="00247E74" w:rsidTr="00DE517B"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lastRenderedPageBreak/>
                    <w:t>0-25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b/>
                      <w:bCs/>
                      <w:sz w:val="22"/>
                      <w:szCs w:val="22"/>
                      <w:lang w:val="uk-UA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85737" w:rsidRPr="00247E74" w:rsidRDefault="00885737" w:rsidP="00701B69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247E74">
                    <w:rPr>
                      <w:sz w:val="22"/>
                      <w:szCs w:val="22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885737" w:rsidRPr="00247E74" w:rsidRDefault="00885737" w:rsidP="00701B6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85737" w:rsidRPr="00247E74" w:rsidTr="00DE517B">
        <w:tc>
          <w:tcPr>
            <w:tcW w:w="1379" w:type="dxa"/>
            <w:gridSpan w:val="2"/>
          </w:tcPr>
          <w:p w:rsidR="00885737" w:rsidRPr="00247E74" w:rsidRDefault="00885737" w:rsidP="00C125A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lastRenderedPageBreak/>
              <w:t>Вимоги до письмової роботи</w:t>
            </w:r>
          </w:p>
        </w:tc>
        <w:tc>
          <w:tcPr>
            <w:tcW w:w="8510" w:type="dxa"/>
            <w:gridSpan w:val="10"/>
          </w:tcPr>
          <w:p w:rsidR="00885737" w:rsidRPr="00247E74" w:rsidRDefault="00A802D8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Письмові роботи (дві упродовж семестру) оцінюються за 10-бальною шкалою. До письмових робіт відносяться також будь-які інші види не аудиторної роботи, котрі передбачають написання самостійного авторського твору. У такому випадку вони оцінюються за 5-бальною шкалою.</w:t>
            </w:r>
          </w:p>
        </w:tc>
      </w:tr>
      <w:tr w:rsidR="00885737" w:rsidRPr="00247E74" w:rsidTr="00DE517B">
        <w:tc>
          <w:tcPr>
            <w:tcW w:w="1379" w:type="dxa"/>
            <w:gridSpan w:val="2"/>
          </w:tcPr>
          <w:p w:rsidR="00885737" w:rsidRPr="00247E74" w:rsidRDefault="00885737" w:rsidP="00C125A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Семінарські заняття</w:t>
            </w:r>
          </w:p>
        </w:tc>
        <w:tc>
          <w:tcPr>
            <w:tcW w:w="8510" w:type="dxa"/>
            <w:gridSpan w:val="10"/>
          </w:tcPr>
          <w:p w:rsidR="00701B69" w:rsidRPr="00247E74" w:rsidRDefault="00701B69" w:rsidP="00701B6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Загалом, оцінювання знань студента ґрунтується на таких критеріях:</w:t>
            </w:r>
          </w:p>
          <w:p w:rsidR="00701B69" w:rsidRPr="00247E74" w:rsidRDefault="00701B69" w:rsidP="00701B6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Оцінка</w:t>
            </w:r>
            <w:r w:rsidRPr="00247E74">
              <w:rPr>
                <w:b/>
                <w:i/>
                <w:sz w:val="22"/>
                <w:szCs w:val="22"/>
                <w:lang w:val="uk-UA"/>
              </w:rPr>
              <w:t xml:space="preserve"> “відмінно”</w:t>
            </w:r>
            <w:r w:rsidRPr="00247E74">
              <w:rPr>
                <w:b/>
                <w:sz w:val="22"/>
                <w:szCs w:val="22"/>
                <w:lang w:val="uk-UA"/>
              </w:rPr>
              <w:t>:</w:t>
            </w:r>
          </w:p>
          <w:p w:rsidR="00701B69" w:rsidRPr="00247E74" w:rsidRDefault="00701B69" w:rsidP="00701B6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студент у повному обсязі володіє програмним матеріалом,</w:t>
            </w:r>
          </w:p>
          <w:p w:rsidR="00701B69" w:rsidRPr="00247E74" w:rsidRDefault="00701B69" w:rsidP="00701B6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вільно і логічно-аргументовано висвітлює проблеми історії країн Західної Європи та Північної Америки в ХІХ – початку ХХ ст.,</w:t>
            </w:r>
          </w:p>
          <w:p w:rsidR="00701B69" w:rsidRPr="00247E74" w:rsidRDefault="00701B69" w:rsidP="00701B6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бачить місце питання, яке розглядається, в контексті загальної теорії історії,</w:t>
            </w:r>
          </w:p>
          <w:p w:rsidR="00701B69" w:rsidRPr="00247E74" w:rsidRDefault="00701B69" w:rsidP="00701B6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при відповіді на питання посилається на рекомендовану програмою курсу додаткову науково-монографічну літературу,</w:t>
            </w:r>
          </w:p>
          <w:p w:rsidR="00701B69" w:rsidRPr="00247E74" w:rsidRDefault="00701B69" w:rsidP="00701B6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 xml:space="preserve">Оцінка </w:t>
            </w:r>
            <w:r w:rsidRPr="00247E74">
              <w:rPr>
                <w:b/>
                <w:i/>
                <w:sz w:val="22"/>
                <w:szCs w:val="22"/>
                <w:lang w:val="uk-UA"/>
              </w:rPr>
              <w:t>“добре”</w:t>
            </w:r>
            <w:r w:rsidRPr="00247E74">
              <w:rPr>
                <w:b/>
                <w:sz w:val="22"/>
                <w:szCs w:val="22"/>
                <w:lang w:val="uk-UA"/>
              </w:rPr>
              <w:t>:</w:t>
            </w:r>
          </w:p>
          <w:p w:rsidR="00701B69" w:rsidRPr="00247E74" w:rsidRDefault="00701B69" w:rsidP="00701B6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студент володіє фактичним матеріалом курсу, але допускає окремі неістотні помилки,</w:t>
            </w:r>
          </w:p>
          <w:p w:rsidR="00701B69" w:rsidRPr="00247E74" w:rsidRDefault="00701B69" w:rsidP="00701B6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висновки й узагальнення, які він зробив, не є вичерпними,</w:t>
            </w:r>
          </w:p>
          <w:p w:rsidR="00701B69" w:rsidRPr="00247E74" w:rsidRDefault="00701B69" w:rsidP="00701B6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відсутні посилання на додаткову літературу,</w:t>
            </w:r>
          </w:p>
          <w:p w:rsidR="00701B69" w:rsidRPr="00247E74" w:rsidRDefault="00701B69" w:rsidP="00701B6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 xml:space="preserve">Оцінка </w:t>
            </w:r>
            <w:r w:rsidRPr="00247E74">
              <w:rPr>
                <w:b/>
                <w:i/>
                <w:sz w:val="22"/>
                <w:szCs w:val="22"/>
                <w:lang w:val="uk-UA"/>
              </w:rPr>
              <w:t>“задовільно”</w:t>
            </w:r>
            <w:r w:rsidRPr="00247E74">
              <w:rPr>
                <w:b/>
                <w:sz w:val="22"/>
                <w:szCs w:val="22"/>
                <w:lang w:val="uk-UA"/>
              </w:rPr>
              <w:t>:</w:t>
            </w:r>
          </w:p>
          <w:p w:rsidR="00701B69" w:rsidRPr="00247E74" w:rsidRDefault="00701B69" w:rsidP="00701B69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студент в основному володіє фактичним матеріалом курсу, але в окремих аспектах питань припускається істотних помилок,</w:t>
            </w:r>
          </w:p>
          <w:p w:rsidR="00701B69" w:rsidRPr="00247E74" w:rsidRDefault="00701B69" w:rsidP="00701B69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не в змозі самостійно робити чіткі, закінчені висновки й узагальнення, та пов’язати теоретичні знання з практикою,</w:t>
            </w:r>
          </w:p>
          <w:p w:rsidR="00701B69" w:rsidRPr="00247E74" w:rsidRDefault="00701B69" w:rsidP="00701B69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виклад матеріалу утруднений, неповною мірою використовується категоріальний апарат навчальної дисципліни;</w:t>
            </w:r>
          </w:p>
          <w:p w:rsidR="00701B69" w:rsidRPr="00247E74" w:rsidRDefault="00701B69" w:rsidP="00701B6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 xml:space="preserve">Оцінка </w:t>
            </w:r>
            <w:r w:rsidRPr="00247E74">
              <w:rPr>
                <w:b/>
                <w:i/>
                <w:sz w:val="22"/>
                <w:szCs w:val="22"/>
                <w:lang w:val="uk-UA"/>
              </w:rPr>
              <w:t>“незадовільно”</w:t>
            </w:r>
            <w:r w:rsidRPr="00247E74">
              <w:rPr>
                <w:b/>
                <w:sz w:val="22"/>
                <w:szCs w:val="22"/>
                <w:lang w:val="uk-UA"/>
              </w:rPr>
              <w:t>:</w:t>
            </w:r>
          </w:p>
          <w:p w:rsidR="00701B69" w:rsidRPr="00247E74" w:rsidRDefault="00701B69" w:rsidP="00701B6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студент не володіє матеріалом курсу, не орієнтується в його проблематиці,</w:t>
            </w:r>
          </w:p>
          <w:p w:rsidR="00701B69" w:rsidRPr="00247E74" w:rsidRDefault="00701B69" w:rsidP="00701B6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при спробі викладу матеріалу припускається грубих помилок,</w:t>
            </w:r>
          </w:p>
          <w:p w:rsidR="00885737" w:rsidRPr="00247E74" w:rsidRDefault="00701B69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не може зробити жодних висновків та узагальнень.</w:t>
            </w:r>
          </w:p>
        </w:tc>
      </w:tr>
      <w:tr w:rsidR="00885737" w:rsidRPr="00247E74" w:rsidTr="00DE517B">
        <w:tc>
          <w:tcPr>
            <w:tcW w:w="1379" w:type="dxa"/>
            <w:gridSpan w:val="2"/>
          </w:tcPr>
          <w:p w:rsidR="00885737" w:rsidRPr="00247E74" w:rsidRDefault="00885737" w:rsidP="00C125A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47E74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8510" w:type="dxa"/>
            <w:gridSpan w:val="10"/>
          </w:tcPr>
          <w:p w:rsidR="00885737" w:rsidRPr="00247E74" w:rsidRDefault="00701B69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Для того, щоб студент був допущений до складання підсумкового контролю, він повинен виконати програму курсу у повному обсязі, не мати незадовільних оцінок і невідпрацьованих пропущених занять. Також повинен упродовж семестру накопичити необхідну кількість балів (від мінімального 26 балів до максимального 50 балів).</w:t>
            </w:r>
          </w:p>
        </w:tc>
      </w:tr>
      <w:tr w:rsidR="00885737" w:rsidRPr="00247E74" w:rsidTr="00DE517B">
        <w:tc>
          <w:tcPr>
            <w:tcW w:w="9889" w:type="dxa"/>
            <w:gridSpan w:val="12"/>
          </w:tcPr>
          <w:p w:rsidR="00885737" w:rsidRPr="00247E74" w:rsidRDefault="00885737" w:rsidP="00151BC4">
            <w:pPr>
              <w:jc w:val="center"/>
              <w:rPr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t>7. Політика курсу</w:t>
            </w:r>
          </w:p>
        </w:tc>
      </w:tr>
      <w:tr w:rsidR="00885737" w:rsidRPr="00247E74" w:rsidTr="00DE517B">
        <w:tc>
          <w:tcPr>
            <w:tcW w:w="9889" w:type="dxa"/>
            <w:gridSpan w:val="12"/>
          </w:tcPr>
          <w:p w:rsidR="00701B69" w:rsidRPr="00247E74" w:rsidRDefault="00701B69" w:rsidP="00701B69">
            <w:pPr>
              <w:spacing w:line="360" w:lineRule="auto"/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 xml:space="preserve">Політика курсу є цілком демократичною, прозорою і спрямованою на і для студента. Однак, усі пропущенні заняття (не залежно від виду заняття) повинні бути відпрацьовані у вказаній формі. Після </w:t>
            </w:r>
            <w:r w:rsidRPr="00247E74">
              <w:rPr>
                <w:sz w:val="22"/>
                <w:szCs w:val="22"/>
                <w:lang w:val="uk-UA"/>
              </w:rPr>
              <w:lastRenderedPageBreak/>
              <w:t>приходу викладача на заняття, студенти більше не заходять. За спізнення на практичне заняття передбачається написання реферату.</w:t>
            </w:r>
          </w:p>
          <w:p w:rsidR="00885737" w:rsidRPr="00247E74" w:rsidRDefault="00701B69" w:rsidP="00701B69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 w:rsidRPr="00247E74">
              <w:rPr>
                <w:sz w:val="22"/>
                <w:szCs w:val="22"/>
                <w:lang w:val="uk-UA"/>
              </w:rPr>
              <w:t>Під час проведення семінарського заняття студентам забороняється користуватися мобільними пристроями. При написанні письмових робіт, у тому числі – екзаменаційної роботи забороняється процедура списування. Викладач має право припинити складання студентом екзамену без попередження у випадку списування і проявлення академічної не доброчесності. У такому випадку студент автоматично потрапляє на талон №2.</w:t>
            </w:r>
          </w:p>
        </w:tc>
      </w:tr>
      <w:tr w:rsidR="00885737" w:rsidRPr="00247E74" w:rsidTr="00DE517B">
        <w:tc>
          <w:tcPr>
            <w:tcW w:w="9889" w:type="dxa"/>
            <w:gridSpan w:val="12"/>
          </w:tcPr>
          <w:p w:rsidR="00885737" w:rsidRPr="00247E74" w:rsidRDefault="00885737" w:rsidP="00151BC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7E74">
              <w:rPr>
                <w:b/>
                <w:sz w:val="22"/>
                <w:szCs w:val="22"/>
                <w:lang w:val="uk-UA"/>
              </w:rPr>
              <w:lastRenderedPageBreak/>
              <w:t>8. Рекомендована література</w:t>
            </w:r>
          </w:p>
        </w:tc>
      </w:tr>
      <w:tr w:rsidR="00885737" w:rsidRPr="00247E74" w:rsidTr="00DE517B">
        <w:tc>
          <w:tcPr>
            <w:tcW w:w="9889" w:type="dxa"/>
            <w:gridSpan w:val="12"/>
          </w:tcPr>
          <w:p w:rsidR="001F6D01" w:rsidRPr="00247E74" w:rsidRDefault="00BD0295" w:rsidP="00BD029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47E74">
              <w:rPr>
                <w:b/>
                <w:bCs/>
                <w:sz w:val="22"/>
                <w:szCs w:val="22"/>
                <w:lang w:val="uk-UA"/>
              </w:rPr>
              <w:t>Джерела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Абліцов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Віталій. Галактика «Україна». Українська діаспора: видатні постаті. – К.: КИТ, 2007. – 436 с.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Австралія без Кенгуру: (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Укр.в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Австралії) //Україна.-1991.-№2.-С.40-44; №3-С.45-48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Бабенко В.Я.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Украинцы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Башкирской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АССР.-Уфа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, 1990.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Борис В.О. З історії української трудової еміграції з Галичини в Бразилію в 90-х рр. XIX ст.//Укр.іст.журн.-1970.-№8.-С.68-70.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Боровик Михайло. Століття українського поселення в Канаді (1891-1991). – Монреаль – Оттава – Канада, 1991. – 485 с.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Бублик В. Українська еміграція в Німеччині: минуле і сучасне//Слово і час.-1992.-№5.-С.51-54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Бурку І., Малиновська О. Українці в Югославії //Трибуна.-1991.-№8.-С.14-16.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Вакуленко П. «Не зможе тебе чужина приспати…»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Укр.культ.діячі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Австралії //Україна.-1989.-№24. - С.12-13.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Вакуленко П. Болюче повернення: (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Укр.Австралії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)//Київ.-1993.-№3.-С.134-137.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Васильєва Л.Д. Українська діаспора у Польщі//УІЖ.-1992.-№10.-С.54-62.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Васильєва Л.Д. Українці в Польщі //Трибуна.-1991.-№7.- С.26-27.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Васильєва Л.Зруйновані святині: Про долю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укр.церков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у Польщі //Людина і світ. - 1993.-№8-9.- С.33-34.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Віднянський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С.В.,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Сюсько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І.М. Українці за рубежем ... //УІЖ. – 1991.-№5.- С.86-95.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Вронська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Т.В. Допомога українському народу громадськості США та Канади у роки другої світової війни//Укр.іст.журн.-1992.-№3.-С.40-49.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Геврик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Т. Церковна архітектура української діаспори//Пам’ятки України.-1991.-№4. - С.34-37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Гринюк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С. Українські емігранти в Канаді (1896-1914 рр.)//Дзвін.-1993.-№7-9. - С.103-108.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Декор Л. «…Я гордий свідомості того, що – українець» (Провідний політик Канади, лідер ліберальної партії провінції Альберта) //Україна.-1993.-№9.-С.14-15.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Дзадзієв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О.Б. Українське населення автономних республік Північного Кавказу //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Нар.творчість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та етнографія.-1989. - №5.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Дзелинський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Р. Полювання на ікони (Про долю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укр.церкви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у Польщі) //Людина і світ.-1993. - №8-9.- С.31-32.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Дібрівний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І. Нашого квіту…в Австралії//Україна.-1</w:t>
            </w:r>
            <w:r w:rsidR="00BD0295" w:rsidRPr="00247E74">
              <w:rPr>
                <w:bCs/>
                <w:sz w:val="22"/>
                <w:szCs w:val="22"/>
                <w:lang w:val="uk-UA"/>
              </w:rPr>
              <w:t>992. - №1.- с.17.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lastRenderedPageBreak/>
              <w:t xml:space="preserve">Дмитро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Нитченко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: життя навпіл: Патріарх першої генерації українців в Австралії //Всесвіт.-1992.-№5-6.-С.168-171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Дражевська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Л. Перші кроки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недострілених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українців у повоєнній Америці //Слово і час.-1991.-№10.-28-34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Драч І. Канада – українська сторона //Вітчизна.-1991.- №6. - С.2-3.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Євтух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В.Б., Ковальчук О.О. Українські канадці: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пробл.соц.-демограф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інтеграції (До 100-річчя укр. еміграції в Канаді) //УІЖ.-1991.- №8.-С.64-74.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Євтух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В.Б., Ковальчук О.О. Українці в Канаді.-К.,1993.-144 с.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Живить рідну науку й культуру: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Канад.ін-т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Укр.студій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//Україна. - 1993. - №21. - С.15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Жлуктенко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Ю.О. Українська мова на лінгвістичній карті Канади. - К., 1990. - 176 с.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Закревська Я.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Бразилійська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Україна зблизька//Дзвін. - 1993. - №2-3. -С.129-134.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Заставний Ф. Українська зарубіжна діаспора//Дзвін.-1991. - №8. - С.83-88.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Злупко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С. Економічна наука українського зарубіжжя//Український квіт.-1992.-ч.3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Зубанич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Ф. Позичений континент (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Док.новели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про укр. Австралії) //Вітчизна.-1993.-№1.- С.122-135; №2. - С.130-131; №3-4.-С.91-103; №5-6.- С.136-148; №7-8. - С.105-118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Зубанич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Ф. Смереки в кленовому лісі: (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Укр.еміграція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 Канаді) //Вітчизна. - 1991.-№6.- С.126-154. </w:t>
            </w:r>
          </w:p>
          <w:p w:rsidR="00BD0295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Іваків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А. Що таке молодий українець в Канаді? //Всесвіт.-1991.-№11.-С.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 Ігнатов В. Людина великої сердечності й чесності (Генерал-губернатор Канади Р.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Гнатишин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) //Трибуна. - 1991.-№9. - С.23-23.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Ігнатов В.,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Школьняк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 У пошуках щастя: До 100-річчя перших укр. поселень у Канаді//Політика і час. - 1991.-№3. - С.83-88.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Ігнатов В.О.,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Школьняк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В.М. Українська діаспора: проблеми і перспективи//Філософська і соціологічна думка. – 1991. - №10.- С.8-17.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Ігнатов О.В.,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Школьняк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В.М. Українська церква на чужих теренах: Роль релігії в становленні етнічної самосвідомості першої хвилі української еміграції//Трибуна.-1993. - №3.- С.18-19.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Історія України. – К., 1997. - С. 137-145, 159-165, 406-407.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Історія України.-К., 1997. - С.414-415.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Історія України.-К.,1997. - С.411-414.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Історія України: нове бачення. – К., 1995. – Т.1.- С. 219-262, 263-279, 308-325.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Історія України: нове бачення.-К., 1995. - Т2.- С.467-480, 480-485, 485-488.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Історія української культури.-К., 1994. - С.556-56</w:t>
            </w:r>
            <w:r w:rsidR="00BD0295" w:rsidRPr="00247E74">
              <w:rPr>
                <w:bCs/>
                <w:sz w:val="22"/>
                <w:szCs w:val="22"/>
                <w:lang w:val="uk-UA"/>
              </w:rPr>
              <w:t>8,584-585,586,589-591, 646-647.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Камінський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Є. Мова одна та зрозуміти нас важко (Про контакти України з діаспорою) //Голос України. – 1992. – 16 вересня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Камінський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С. Українці в США//Політика і час. - 1991. - №12.- С.82-86.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Киричук Н. Зберегти себе українцями: (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Укр.в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Бразилії)//Україна. - 1992. - №4. - С.10-11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Климчук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О. В чистій любові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докраю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(Біографія і значення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діяльн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І.Огієнко на Україні і в Канаді) //Україна. - 1991. - №19. - С.16-20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lastRenderedPageBreak/>
              <w:t>Ковалюк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Р. Перший український емігрант у США//Дзвін. - 1990. - №10. - С.155.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Ковач І. Нелегка весна відродження: (Українці в Румунії)//Політика і час.-1993. - №2.- С.95-96.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Колянківський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М. Василь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Курилик-літописець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українських поселень//Всесвіт. - 1989. - №9.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Коптілов В. У Франції: (Про українознавство у країні) //Слово і час.-1993.-№2.-С.8-12.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Кошиць О. З піснею через світ (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Матер.для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вивч.політ.й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культ.життя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першої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укр.еміграції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(1914-1918)//Україна. - 1989. - №27.- С.21; №28.- С.15-17; №29. - С.18-20.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Крип’якевич І.П. Зв’язки Західної України Росією до середини XVII ст. - К., 1963.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Культура і побут населення України.-К., 1993.- С.256-264.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Кульчинський В. Навчання української мови в державних школах Бразилії //Всесвіт.-1991. - №4. - С.221.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Курочкін О.В. Українські переселенці до Казахстану //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Нар.творчість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та етнографія. - 1984. - №4.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Лещенко О.Л. З історії сільськогосподарських комун канадських поселень на Україні//УІЖ.-1991.- №10.- С.58-69.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Магочий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П. Українське національне відродження. Нова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аналіт.структура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//УІЖ. -1991.- №3.- С.97-107.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Макар Ю.І., Макар О.Ю. Розселення українців у світі//Трибуна.-1991.-№2.-С.30-31.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Макаренко М. Вірю: так і буде: (Укр. Вільний Ун-т у Мюнхені) //Україна-1991. - №26.-С.10.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Марунчак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М. Історія українців Канади.-Вінніпег.-1991.-Т.1.-Т.2.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Маруняк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 Українська еміграція.-К., 1998.-Т.2.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Марченко Н. Чужина не була для нас солодом//Трибуна.-1993.-№11- 12 - С.32-33.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Мединський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Е.М. Братські школи України і Білорусії в XVI-XVII ст.-К., 1958.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Мельник О. Джерела Шевченківського музею.//Укр. газета.-1999. - 23 груд.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Миронюк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Г. Про що може повідати українсько-американська колекція //Всесвіт.-1991.-№2.-С.170-180.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Михайленко А. Дорога до кургану згоди //Україна.-1992.-№11.-С.12-13.(Українці в світі)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Михайленко А. Там, під небом чужим: Наші в Англії//Україна.-1991.-№23.- С.40-43; №24.- С.38-41; №25- С.38-41; №26.- С.45-48.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Михальчук В. Українська бібліотека в Парижі //Київська старовина.-1993.-№4.- С.79-82.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Музь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Р. Найстаріша українська діаспора (в Югославії) //Слово і час.-1993.-№2.- С.86-87.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Мушинка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Л. Русини-українці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Пряшівщини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на краю загибелі? //Трибуна.-1991.-№ 12.- С.12-15.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Наулко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В.І., Чорна Н.В. Динаміка чисельності українців у XVIII-XX ст. //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Нар.творчість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та етнографія.-1990.-№5.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>Пані Дарина розказує ... (голова Союзу українок у Франції Д.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Трендяк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) //Українська культура.-1992.-№5.-С.12.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Панько С. А в Угорщині як?... (Про Асоціацію українців Угорщини) //Слово і час.-1992.-№4.- С.-60-62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Парнашинська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Л. Ключі до шведського «раю» //Україна.-1991.-№22.-С.20-21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lastRenderedPageBreak/>
              <w:t>Певний Б. Щоб вітер не завіяв слідів: (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Укр.митець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з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Пн.Америки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Я.Я.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Гніздівський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) //Україна.-1990.-№23.- С.12-14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Пилипів І. Русини з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Воєводини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(З історії еміграції укр. в Югославію) //Наука і суспільство.-1990.-№6. - С.33-35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Повернення на Ітаку: З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іст.капели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бандуристів ім. Т. Шевченка (США)//Україна.-1991.-№14.-С.30-31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Полонська Н. Історія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Україн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– К., 1995.-Т.2 – с.76, 80, 90.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Прокоп Дмитро. Українці в Західній Канаді. До історії їхнього поселення та поступу. –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Едмонтон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- Вінніпег. - 1988.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Росинський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О. Піонери Канади (Про українських переселенців)//Наука і суспільство.-1991.-№4.- С.21-24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- Руденко –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Десняк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О. Східна діаспора і усвідомлення нової ролі //Літературна Україна.-1992.-27 серпня.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Сейм В. «Бо йду до коріння свого» (Укр. в Великобританії)»Україна-1991.-№10.- С.28-29.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Село спадщини української культури: (Альберта) //Всесвіт.-1991.-№11.- С.4.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Сергійчук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 Українці в імперії //Культура і життя.-1992.-18 січня.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Січинський В. Чужинці про Україну. Львів, 1991.- С. 36-38, 62-63.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Славутич Я. Українська поезія в Канаді (Критичний огляд)//Всесвіт.-1991.-№11.- С.89-100.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Славутич Яр. Українська література в Канаді. –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Едмонтон.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-1992.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Словник іншомовних слів. –К., 1974. – С. 221, 248.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Тесля Іван, Юзик Павло. Українці в Канаді – їх розвиток і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досягнення.-Мюнхен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, 1968.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Трощинський В. Міжвоєнна українська еміграція в Європі як історичне і соціально-політичне явище.-К., 1994.-260 с.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Трощинський В.П., Шевченко А.А. Українці в світі. Том 15 – К.: видавничий дім «Альтернативи», 1999. – 352 с.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Трухан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Мирослав. Українці в Польщі після другої світової війни (1944-1984) - Нью-Йорк, 1990. – 404 с.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Українська діаспора, розміщення і чисельність. (Довідка)//Політика і час.-1991.-№3.-С.88-89.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Українська культура: історія і сучасність. - К., Львів, 1994.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Українські канадці в історичних зв’язках із землею батьків: до 100-річчя прибуття перших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укр.поселенців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до Канади.-К., 1990. - 231с. </w:t>
            </w:r>
          </w:p>
          <w:p w:rsidR="00BD0295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Українські митці зарубіжжя //Наука і суспільство.-1991.-№1.- С.36-37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Українці в Австралії.-Мельбурн, 1998.-Т.2.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Українці в Аргентині.-К., 1997.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Українці в Детройті і Мічигані.-Детройт, 1988.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Уткін О.І. Релігійні центри та організації української діаспори в країнах Заходу//УІЖ.- 1992. - №9. - С.45-54.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Цвентрош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Г. За вільну й незалежну: Укр. питання у Швейцарії періоду Першої світової </w:t>
            </w:r>
            <w:r w:rsidRPr="00247E74">
              <w:rPr>
                <w:bCs/>
                <w:sz w:val="22"/>
                <w:szCs w:val="22"/>
                <w:lang w:val="uk-UA"/>
              </w:rPr>
              <w:lastRenderedPageBreak/>
              <w:t xml:space="preserve">війни//Дзвін-1992.-№3-4.- С.117-124.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Ціпко С. Українська колонізація Парани (Про укр. еміграцію у Бразилії) //Всесвіт.-1990.-№6.- С.152-155.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Чернявський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С.В. Американці українського походження: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демогр.і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соц.-екон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 За оцінками вчених США//УІЖ. – 1991. – №4. – С.77 – 82.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247E74">
              <w:rPr>
                <w:bCs/>
                <w:sz w:val="22"/>
                <w:szCs w:val="22"/>
                <w:lang w:val="uk-UA"/>
              </w:rPr>
              <w:t xml:space="preserve">Чижикова Л.Н.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Кубанские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станицы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–М.,1976. </w:t>
            </w:r>
          </w:p>
          <w:p w:rsidR="00BD0295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Шатульський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М. Вони були перші ... //Україна. - 1991.-№8. - С.25-28.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Шмулик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К. Нашого квіту…у Венесуелі //Україна.-1992. - №1.-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Шпорт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А.М.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Хозяйство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традиционно-бытовая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культура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украинских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переселенцев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Западной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Сибири.-М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., 1987.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Шумський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С. Майстер української кераміки //Україна. – 1991. - №13. – С.17. </w:t>
            </w:r>
          </w:p>
          <w:p w:rsidR="001F6D01" w:rsidRPr="00247E74" w:rsidRDefault="001F6D01" w:rsidP="00B44E2D">
            <w:pPr>
              <w:pStyle w:val="a5"/>
              <w:numPr>
                <w:ilvl w:val="0"/>
                <w:numId w:val="29"/>
              </w:numPr>
              <w:spacing w:line="360" w:lineRule="auto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Юричко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В. </w:t>
            </w:r>
            <w:proofErr w:type="spellStart"/>
            <w:r w:rsidRPr="00247E74">
              <w:rPr>
                <w:bCs/>
                <w:sz w:val="22"/>
                <w:szCs w:val="22"/>
                <w:lang w:val="uk-UA"/>
              </w:rPr>
              <w:t>Обнімітесь</w:t>
            </w:r>
            <w:proofErr w:type="spellEnd"/>
            <w:r w:rsidRPr="00247E74">
              <w:rPr>
                <w:bCs/>
                <w:sz w:val="22"/>
                <w:szCs w:val="22"/>
                <w:lang w:val="uk-UA"/>
              </w:rPr>
              <w:t xml:space="preserve"> брати мої //Київська старовина. – 1992. - №1. – С.115-117.</w:t>
            </w:r>
          </w:p>
          <w:p w:rsidR="00885737" w:rsidRPr="00247E74" w:rsidRDefault="00885737" w:rsidP="00395013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C1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4C659F"/>
    <w:multiLevelType w:val="hybridMultilevel"/>
    <w:tmpl w:val="C0C621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627CC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D092B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E3F05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F5B5C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52F63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C58F1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62C93"/>
    <w:multiLevelType w:val="hybridMultilevel"/>
    <w:tmpl w:val="72D0FA4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A3476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E294B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24A44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1675D"/>
    <w:multiLevelType w:val="hybridMultilevel"/>
    <w:tmpl w:val="7160ED0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93C2D"/>
    <w:multiLevelType w:val="hybridMultilevel"/>
    <w:tmpl w:val="8ED4FE6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33D50"/>
    <w:multiLevelType w:val="hybridMultilevel"/>
    <w:tmpl w:val="9398BA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EDA06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E1285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9193D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EFF01DB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76AF1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559F789F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37035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62480"/>
    <w:multiLevelType w:val="hybridMultilevel"/>
    <w:tmpl w:val="EF589C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01130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2197B"/>
    <w:multiLevelType w:val="hybridMultilevel"/>
    <w:tmpl w:val="26F0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0"/>
  </w:num>
  <w:num w:numId="4">
    <w:abstractNumId w:val="23"/>
  </w:num>
  <w:num w:numId="5">
    <w:abstractNumId w:val="1"/>
  </w:num>
  <w:num w:numId="6">
    <w:abstractNumId w:val="19"/>
  </w:num>
  <w:num w:numId="7">
    <w:abstractNumId w:val="9"/>
  </w:num>
  <w:num w:numId="8">
    <w:abstractNumId w:val="2"/>
  </w:num>
  <w:num w:numId="9">
    <w:abstractNumId w:val="14"/>
  </w:num>
  <w:num w:numId="10">
    <w:abstractNumId w:val="26"/>
  </w:num>
  <w:num w:numId="11">
    <w:abstractNumId w:val="6"/>
  </w:num>
  <w:num w:numId="12">
    <w:abstractNumId w:val="17"/>
  </w:num>
  <w:num w:numId="13">
    <w:abstractNumId w:val="5"/>
  </w:num>
  <w:num w:numId="14">
    <w:abstractNumId w:val="4"/>
  </w:num>
  <w:num w:numId="15">
    <w:abstractNumId w:val="25"/>
  </w:num>
  <w:num w:numId="16">
    <w:abstractNumId w:val="8"/>
  </w:num>
  <w:num w:numId="17">
    <w:abstractNumId w:val="22"/>
  </w:num>
  <w:num w:numId="18">
    <w:abstractNumId w:val="24"/>
  </w:num>
  <w:num w:numId="19">
    <w:abstractNumId w:val="10"/>
  </w:num>
  <w:num w:numId="20">
    <w:abstractNumId w:val="20"/>
  </w:num>
  <w:num w:numId="21">
    <w:abstractNumId w:val="7"/>
  </w:num>
  <w:num w:numId="22">
    <w:abstractNumId w:val="12"/>
  </w:num>
  <w:num w:numId="23">
    <w:abstractNumId w:val="13"/>
  </w:num>
  <w:num w:numId="24">
    <w:abstractNumId w:val="3"/>
  </w:num>
  <w:num w:numId="25">
    <w:abstractNumId w:val="27"/>
  </w:num>
  <w:num w:numId="26">
    <w:abstractNumId w:val="18"/>
  </w:num>
  <w:num w:numId="27">
    <w:abstractNumId w:val="28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7DA5"/>
    <w:rsid w:val="00072283"/>
    <w:rsid w:val="00091F59"/>
    <w:rsid w:val="000C46E3"/>
    <w:rsid w:val="000D7EC5"/>
    <w:rsid w:val="001039A3"/>
    <w:rsid w:val="00151BC4"/>
    <w:rsid w:val="00193CEB"/>
    <w:rsid w:val="001D625C"/>
    <w:rsid w:val="001F6D01"/>
    <w:rsid w:val="00247E74"/>
    <w:rsid w:val="00253694"/>
    <w:rsid w:val="00254871"/>
    <w:rsid w:val="0029213D"/>
    <w:rsid w:val="002C2330"/>
    <w:rsid w:val="00335A19"/>
    <w:rsid w:val="00373614"/>
    <w:rsid w:val="00395013"/>
    <w:rsid w:val="003A6104"/>
    <w:rsid w:val="003D7653"/>
    <w:rsid w:val="004100DD"/>
    <w:rsid w:val="00483A45"/>
    <w:rsid w:val="00494318"/>
    <w:rsid w:val="004F7AFF"/>
    <w:rsid w:val="005F1389"/>
    <w:rsid w:val="00654CF9"/>
    <w:rsid w:val="006A14B2"/>
    <w:rsid w:val="006B21B4"/>
    <w:rsid w:val="006B7D7E"/>
    <w:rsid w:val="006E65C0"/>
    <w:rsid w:val="00701B69"/>
    <w:rsid w:val="00784AB3"/>
    <w:rsid w:val="007A1133"/>
    <w:rsid w:val="007D6767"/>
    <w:rsid w:val="00885737"/>
    <w:rsid w:val="009506C9"/>
    <w:rsid w:val="0095499A"/>
    <w:rsid w:val="009A2779"/>
    <w:rsid w:val="00A802D8"/>
    <w:rsid w:val="00AB324B"/>
    <w:rsid w:val="00AC76DC"/>
    <w:rsid w:val="00B10A22"/>
    <w:rsid w:val="00B44E2D"/>
    <w:rsid w:val="00B93336"/>
    <w:rsid w:val="00BC32A7"/>
    <w:rsid w:val="00BD0295"/>
    <w:rsid w:val="00BE6654"/>
    <w:rsid w:val="00C125A9"/>
    <w:rsid w:val="00C67355"/>
    <w:rsid w:val="00C81B4F"/>
    <w:rsid w:val="00CA1BE2"/>
    <w:rsid w:val="00D74B80"/>
    <w:rsid w:val="00DE517B"/>
    <w:rsid w:val="00E4625E"/>
    <w:rsid w:val="00E75A3D"/>
    <w:rsid w:val="00E861DA"/>
    <w:rsid w:val="00EE1819"/>
    <w:rsid w:val="00EE428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53694"/>
    <w:rPr>
      <w:color w:val="0000FF" w:themeColor="hyperlink"/>
      <w:u w:val="single"/>
    </w:rPr>
  </w:style>
  <w:style w:type="paragraph" w:customStyle="1" w:styleId="Default">
    <w:name w:val="Default"/>
    <w:rsid w:val="001F6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7E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E7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53694"/>
    <w:rPr>
      <w:color w:val="0000FF" w:themeColor="hyperlink"/>
      <w:u w:val="single"/>
    </w:rPr>
  </w:style>
  <w:style w:type="paragraph" w:customStyle="1" w:styleId="Default">
    <w:name w:val="Default"/>
    <w:rsid w:val="001F6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7E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E7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5DC3E-F321-46A2-8C36-3C30AF91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17493</Words>
  <Characters>9972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11</cp:revision>
  <cp:lastPrinted>2019-12-09T09:58:00Z</cp:lastPrinted>
  <dcterms:created xsi:type="dcterms:W3CDTF">2019-10-31T19:40:00Z</dcterms:created>
  <dcterms:modified xsi:type="dcterms:W3CDTF">2021-03-11T15:52:00Z</dcterms:modified>
</cp:coreProperties>
</file>