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4DB" w:rsidRDefault="004664DB" w:rsidP="004664DB">
      <w:pPr>
        <w:jc w:val="center"/>
        <w:rPr>
          <w:b/>
          <w:sz w:val="28"/>
          <w:szCs w:val="28"/>
          <w:lang w:val="uk-UA"/>
        </w:rPr>
      </w:pPr>
      <w:r>
        <w:rPr>
          <w:b/>
          <w:sz w:val="28"/>
          <w:szCs w:val="28"/>
          <w:lang w:val="uk-UA"/>
        </w:rPr>
        <w:t>МІНІСТЕРСТВО ОСВІТИ І НАУКИ УКРАЇНИ</w:t>
      </w:r>
    </w:p>
    <w:p w:rsidR="004664DB" w:rsidRDefault="004664DB" w:rsidP="004664DB">
      <w:pPr>
        <w:jc w:val="center"/>
        <w:rPr>
          <w:b/>
          <w:sz w:val="28"/>
          <w:szCs w:val="28"/>
          <w:lang w:val="uk-UA"/>
        </w:rPr>
      </w:pPr>
      <w:r>
        <w:rPr>
          <w:b/>
          <w:sz w:val="28"/>
          <w:szCs w:val="28"/>
          <w:lang w:val="uk-UA"/>
        </w:rPr>
        <w:t>ДВНЗ «ПРИКАРПАТСЬКИЙ НАЦІОНАЛЬНИЙ УНІВЕРСИТЕТ</w:t>
      </w:r>
    </w:p>
    <w:p w:rsidR="004664DB" w:rsidRDefault="004664DB" w:rsidP="004664DB">
      <w:pPr>
        <w:jc w:val="center"/>
        <w:rPr>
          <w:b/>
          <w:sz w:val="28"/>
          <w:szCs w:val="28"/>
          <w:lang w:val="uk-UA"/>
        </w:rPr>
      </w:pPr>
      <w:r>
        <w:rPr>
          <w:b/>
          <w:sz w:val="28"/>
          <w:szCs w:val="28"/>
          <w:lang w:val="uk-UA"/>
        </w:rPr>
        <w:t xml:space="preserve"> ІМЕНІ ВАСИЛЯ СТЕФАНИКА»</w:t>
      </w:r>
    </w:p>
    <w:p w:rsidR="004664DB" w:rsidRDefault="004664DB" w:rsidP="004664DB">
      <w:pPr>
        <w:jc w:val="center"/>
        <w:rPr>
          <w:b/>
          <w:sz w:val="28"/>
          <w:szCs w:val="28"/>
          <w:lang w:val="uk-UA"/>
        </w:rPr>
      </w:pPr>
    </w:p>
    <w:p w:rsidR="004664DB" w:rsidRDefault="004664DB" w:rsidP="004664DB">
      <w:pPr>
        <w:jc w:val="center"/>
        <w:rPr>
          <w:b/>
          <w:sz w:val="28"/>
          <w:szCs w:val="28"/>
          <w:lang w:val="uk-UA"/>
        </w:rPr>
      </w:pPr>
    </w:p>
    <w:p w:rsidR="004664DB" w:rsidRDefault="004664DB" w:rsidP="004664DB">
      <w:pPr>
        <w:jc w:val="center"/>
        <w:rPr>
          <w:b/>
          <w:sz w:val="28"/>
          <w:szCs w:val="28"/>
          <w:lang w:val="uk-UA"/>
        </w:rPr>
      </w:pPr>
    </w:p>
    <w:p w:rsidR="004664DB" w:rsidRDefault="004664DB" w:rsidP="004664DB">
      <w:pPr>
        <w:jc w:val="center"/>
        <w:rPr>
          <w:b/>
          <w:sz w:val="28"/>
          <w:szCs w:val="28"/>
          <w:lang w:val="uk-UA"/>
        </w:rPr>
      </w:pPr>
    </w:p>
    <w:p w:rsidR="004664DB" w:rsidRDefault="004664DB" w:rsidP="004664DB">
      <w:pPr>
        <w:jc w:val="center"/>
        <w:rPr>
          <w:b/>
          <w:sz w:val="28"/>
          <w:szCs w:val="28"/>
          <w:lang w:val="uk-UA"/>
        </w:rPr>
      </w:pPr>
      <w:r w:rsidRPr="00B93336">
        <w:rPr>
          <w:sz w:val="28"/>
          <w:szCs w:val="28"/>
          <w:lang w:val="uk-UA"/>
        </w:rPr>
        <w:t>Факультет</w:t>
      </w:r>
      <w:r>
        <w:rPr>
          <w:sz w:val="28"/>
          <w:szCs w:val="28"/>
          <w:lang w:val="uk-UA"/>
        </w:rPr>
        <w:t xml:space="preserve"> історії політології і міжнародних відносин</w:t>
      </w:r>
    </w:p>
    <w:p w:rsidR="004664DB" w:rsidRDefault="004664DB" w:rsidP="004664DB">
      <w:pPr>
        <w:jc w:val="center"/>
        <w:rPr>
          <w:sz w:val="28"/>
          <w:szCs w:val="28"/>
          <w:lang w:val="uk-UA"/>
        </w:rPr>
      </w:pPr>
      <w:r>
        <w:rPr>
          <w:sz w:val="28"/>
          <w:szCs w:val="28"/>
          <w:lang w:val="uk-UA"/>
        </w:rPr>
        <w:t>Кафедра всесвітньої історії</w:t>
      </w:r>
    </w:p>
    <w:p w:rsidR="004664DB" w:rsidRDefault="004664DB" w:rsidP="004664DB">
      <w:pPr>
        <w:jc w:val="center"/>
        <w:rPr>
          <w:sz w:val="28"/>
          <w:szCs w:val="28"/>
          <w:lang w:val="uk-UA"/>
        </w:rPr>
      </w:pPr>
    </w:p>
    <w:p w:rsidR="004664DB" w:rsidRDefault="004664DB" w:rsidP="004664DB">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4664DB" w:rsidRDefault="004664DB" w:rsidP="004664DB">
      <w:pPr>
        <w:jc w:val="center"/>
        <w:rPr>
          <w:b/>
          <w:sz w:val="28"/>
          <w:szCs w:val="28"/>
          <w:lang w:val="uk-UA"/>
        </w:rPr>
      </w:pPr>
    </w:p>
    <w:p w:rsidR="00DD39A1" w:rsidRDefault="00DD39A1" w:rsidP="00DD39A1">
      <w:pPr>
        <w:jc w:val="center"/>
        <w:rPr>
          <w:b/>
          <w:sz w:val="28"/>
          <w:szCs w:val="28"/>
          <w:lang w:val="uk-UA"/>
        </w:rPr>
      </w:pPr>
    </w:p>
    <w:p w:rsidR="00DD39A1" w:rsidRPr="00160924" w:rsidRDefault="00DD39A1" w:rsidP="00DD39A1">
      <w:pPr>
        <w:jc w:val="center"/>
        <w:rPr>
          <w:sz w:val="28"/>
          <w:szCs w:val="28"/>
          <w:lang w:val="uk-UA"/>
        </w:rPr>
      </w:pPr>
      <w:r>
        <w:rPr>
          <w:sz w:val="28"/>
          <w:szCs w:val="28"/>
          <w:lang w:val="uk-UA"/>
        </w:rPr>
        <w:t>«Науковий семінар. Методика підготовки написання кваліфікаційних робіт</w:t>
      </w:r>
      <w:r w:rsidRPr="00160924">
        <w:rPr>
          <w:sz w:val="28"/>
          <w:szCs w:val="28"/>
          <w:lang w:val="uk-UA"/>
        </w:rPr>
        <w:t>»</w:t>
      </w:r>
    </w:p>
    <w:p w:rsidR="004664DB" w:rsidRDefault="004664DB" w:rsidP="004664DB">
      <w:pPr>
        <w:rPr>
          <w:b/>
          <w:sz w:val="28"/>
          <w:szCs w:val="28"/>
          <w:u w:val="single"/>
          <w:lang w:val="uk-UA"/>
        </w:rPr>
      </w:pPr>
    </w:p>
    <w:p w:rsidR="004664DB" w:rsidRDefault="004664DB" w:rsidP="004664DB">
      <w:pPr>
        <w:jc w:val="center"/>
        <w:rPr>
          <w:sz w:val="28"/>
          <w:szCs w:val="28"/>
          <w:lang w:val="uk-UA"/>
        </w:rPr>
      </w:pPr>
      <w:r>
        <w:rPr>
          <w:sz w:val="28"/>
          <w:szCs w:val="28"/>
          <w:lang w:val="uk-UA"/>
        </w:rPr>
        <w:t xml:space="preserve">Освітня </w:t>
      </w:r>
      <w:r w:rsidRPr="00F91DA3">
        <w:rPr>
          <w:sz w:val="28"/>
          <w:szCs w:val="28"/>
          <w:lang w:val="uk-UA"/>
        </w:rPr>
        <w:t>про</w:t>
      </w:r>
      <w:r>
        <w:rPr>
          <w:sz w:val="28"/>
          <w:szCs w:val="28"/>
          <w:lang w:val="uk-UA"/>
        </w:rPr>
        <w:t>грама «Історія Археологія»</w:t>
      </w:r>
    </w:p>
    <w:p w:rsidR="004664DB" w:rsidRDefault="004664DB" w:rsidP="004664DB">
      <w:pPr>
        <w:jc w:val="center"/>
        <w:rPr>
          <w:sz w:val="28"/>
          <w:szCs w:val="28"/>
          <w:lang w:val="uk-UA"/>
        </w:rPr>
      </w:pPr>
    </w:p>
    <w:p w:rsidR="004664DB" w:rsidRDefault="004664DB" w:rsidP="004664DB">
      <w:pPr>
        <w:jc w:val="center"/>
        <w:rPr>
          <w:sz w:val="28"/>
          <w:szCs w:val="28"/>
          <w:lang w:val="uk-UA"/>
        </w:rPr>
      </w:pPr>
      <w:r>
        <w:rPr>
          <w:sz w:val="28"/>
          <w:szCs w:val="28"/>
          <w:lang w:val="uk-UA"/>
        </w:rPr>
        <w:t>Спеціальність 032 «Історія. Археологія»</w:t>
      </w:r>
    </w:p>
    <w:p w:rsidR="004664DB" w:rsidRDefault="004664DB" w:rsidP="004664DB">
      <w:pPr>
        <w:rPr>
          <w:sz w:val="28"/>
          <w:szCs w:val="28"/>
          <w:lang w:val="uk-UA"/>
        </w:rPr>
      </w:pPr>
    </w:p>
    <w:p w:rsidR="004664DB" w:rsidRDefault="004664DB" w:rsidP="004664DB">
      <w:pPr>
        <w:jc w:val="center"/>
        <w:rPr>
          <w:sz w:val="28"/>
          <w:szCs w:val="28"/>
          <w:lang w:val="uk-UA"/>
        </w:rPr>
      </w:pPr>
      <w:r>
        <w:rPr>
          <w:sz w:val="28"/>
          <w:szCs w:val="28"/>
          <w:lang w:val="uk-UA"/>
        </w:rPr>
        <w:t>Галузь знань 03 гуманітарні науки</w:t>
      </w:r>
    </w:p>
    <w:p w:rsidR="004664DB" w:rsidRDefault="004664DB" w:rsidP="004664DB">
      <w:pPr>
        <w:jc w:val="center"/>
        <w:rPr>
          <w:sz w:val="28"/>
          <w:szCs w:val="28"/>
          <w:lang w:val="uk-UA"/>
        </w:rPr>
      </w:pPr>
    </w:p>
    <w:p w:rsidR="004664DB" w:rsidRDefault="004664DB" w:rsidP="004664DB">
      <w:pPr>
        <w:jc w:val="center"/>
        <w:rPr>
          <w:sz w:val="28"/>
          <w:szCs w:val="28"/>
          <w:lang w:val="uk-UA"/>
        </w:rPr>
      </w:pPr>
    </w:p>
    <w:p w:rsidR="004664DB" w:rsidRDefault="004664DB" w:rsidP="004664DB">
      <w:pPr>
        <w:jc w:val="center"/>
        <w:rPr>
          <w:sz w:val="28"/>
          <w:szCs w:val="28"/>
          <w:lang w:val="uk-UA"/>
        </w:rPr>
      </w:pPr>
    </w:p>
    <w:p w:rsidR="004664DB" w:rsidRDefault="004664DB" w:rsidP="004664DB">
      <w:pPr>
        <w:jc w:val="center"/>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right"/>
        <w:rPr>
          <w:sz w:val="28"/>
          <w:szCs w:val="28"/>
          <w:lang w:val="uk-UA"/>
        </w:rPr>
      </w:pPr>
      <w:r>
        <w:rPr>
          <w:sz w:val="28"/>
          <w:szCs w:val="28"/>
          <w:lang w:val="uk-UA"/>
        </w:rPr>
        <w:t>Затверджено на засіданні кафедри</w:t>
      </w:r>
    </w:p>
    <w:p w:rsidR="004664DB" w:rsidRDefault="004664DB" w:rsidP="004664DB">
      <w:pPr>
        <w:jc w:val="right"/>
        <w:rPr>
          <w:sz w:val="28"/>
          <w:szCs w:val="28"/>
          <w:lang w:val="uk-UA"/>
        </w:rPr>
      </w:pPr>
      <w:r>
        <w:rPr>
          <w:sz w:val="28"/>
          <w:szCs w:val="28"/>
          <w:lang w:val="uk-UA"/>
        </w:rPr>
        <w:t xml:space="preserve">Протокол № __ від </w:t>
      </w:r>
      <w:r w:rsidRPr="00F91DA3">
        <w:rPr>
          <w:sz w:val="28"/>
          <w:szCs w:val="28"/>
          <w:lang w:val="uk-UA"/>
        </w:rPr>
        <w:t>“</w:t>
      </w:r>
      <w:r>
        <w:rPr>
          <w:sz w:val="28"/>
          <w:szCs w:val="28"/>
          <w:lang w:val="uk-UA"/>
        </w:rPr>
        <w:t>_</w:t>
      </w:r>
      <w:r w:rsidRPr="00F91DA3">
        <w:rPr>
          <w:sz w:val="28"/>
          <w:szCs w:val="28"/>
          <w:lang w:val="uk-UA"/>
        </w:rPr>
        <w:t>”</w:t>
      </w:r>
      <w:r>
        <w:rPr>
          <w:sz w:val="28"/>
          <w:szCs w:val="28"/>
          <w:lang w:val="uk-UA"/>
        </w:rPr>
        <w:t xml:space="preserve"> ___ 2019 р.  </w:t>
      </w: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center"/>
        <w:rPr>
          <w:sz w:val="28"/>
          <w:szCs w:val="28"/>
          <w:lang w:val="uk-UA"/>
        </w:rPr>
      </w:pPr>
    </w:p>
    <w:p w:rsidR="004664DB" w:rsidRDefault="004664DB" w:rsidP="004664DB">
      <w:pPr>
        <w:jc w:val="center"/>
        <w:rPr>
          <w:sz w:val="28"/>
          <w:szCs w:val="28"/>
          <w:lang w:val="uk-UA"/>
        </w:rPr>
      </w:pPr>
    </w:p>
    <w:p w:rsidR="004664DB" w:rsidRDefault="004664DB" w:rsidP="004664DB">
      <w:pPr>
        <w:jc w:val="center"/>
        <w:rPr>
          <w:sz w:val="28"/>
          <w:szCs w:val="28"/>
          <w:lang w:val="uk-UA"/>
        </w:rPr>
      </w:pPr>
    </w:p>
    <w:p w:rsidR="004664DB" w:rsidRDefault="004664DB" w:rsidP="004664DB">
      <w:pPr>
        <w:jc w:val="center"/>
        <w:rPr>
          <w:sz w:val="28"/>
          <w:szCs w:val="28"/>
          <w:lang w:val="uk-UA"/>
        </w:rPr>
      </w:pPr>
    </w:p>
    <w:p w:rsidR="004664DB" w:rsidRDefault="004664DB" w:rsidP="004664DB">
      <w:pPr>
        <w:jc w:val="center"/>
        <w:rPr>
          <w:sz w:val="28"/>
          <w:szCs w:val="28"/>
          <w:lang w:val="uk-UA"/>
        </w:rPr>
      </w:pPr>
    </w:p>
    <w:p w:rsidR="004664DB" w:rsidRDefault="004664DB" w:rsidP="004664DB">
      <w:pPr>
        <w:jc w:val="center"/>
        <w:rPr>
          <w:sz w:val="28"/>
          <w:szCs w:val="28"/>
          <w:lang w:val="uk-UA"/>
        </w:rPr>
      </w:pPr>
    </w:p>
    <w:p w:rsidR="004664DB" w:rsidRDefault="004664DB" w:rsidP="004664DB">
      <w:pPr>
        <w:jc w:val="center"/>
        <w:rPr>
          <w:sz w:val="28"/>
          <w:szCs w:val="28"/>
          <w:lang w:val="uk-UA"/>
        </w:rPr>
      </w:pPr>
    </w:p>
    <w:p w:rsidR="004664DB" w:rsidRDefault="004664DB" w:rsidP="004664DB">
      <w:pPr>
        <w:jc w:val="center"/>
        <w:rPr>
          <w:sz w:val="28"/>
          <w:szCs w:val="28"/>
          <w:lang w:val="uk-UA"/>
        </w:rPr>
      </w:pPr>
    </w:p>
    <w:p w:rsidR="004664DB" w:rsidRDefault="004664DB" w:rsidP="004664DB">
      <w:pPr>
        <w:jc w:val="center"/>
        <w:rPr>
          <w:sz w:val="28"/>
          <w:szCs w:val="28"/>
          <w:lang w:val="uk-UA"/>
        </w:rPr>
      </w:pPr>
    </w:p>
    <w:p w:rsidR="004664DB" w:rsidRDefault="004664DB" w:rsidP="004664DB">
      <w:pPr>
        <w:jc w:val="center"/>
        <w:rPr>
          <w:sz w:val="28"/>
          <w:szCs w:val="28"/>
          <w:lang w:val="uk-UA"/>
        </w:rPr>
      </w:pPr>
    </w:p>
    <w:p w:rsidR="004664DB" w:rsidRDefault="004664DB" w:rsidP="004664DB">
      <w:pPr>
        <w:rPr>
          <w:sz w:val="28"/>
          <w:szCs w:val="28"/>
          <w:lang w:val="uk-UA"/>
        </w:rPr>
      </w:pPr>
    </w:p>
    <w:p w:rsidR="004664DB" w:rsidRDefault="004664DB" w:rsidP="004664DB">
      <w:pPr>
        <w:rPr>
          <w:sz w:val="28"/>
          <w:szCs w:val="28"/>
          <w:lang w:val="uk-UA"/>
        </w:rPr>
      </w:pPr>
    </w:p>
    <w:p w:rsidR="004664DB" w:rsidRPr="008D11F7" w:rsidRDefault="004664DB" w:rsidP="004664DB">
      <w:pPr>
        <w:jc w:val="center"/>
        <w:rPr>
          <w:sz w:val="28"/>
          <w:szCs w:val="28"/>
          <w:lang w:val="uk-UA"/>
        </w:rPr>
      </w:pPr>
      <w:r>
        <w:rPr>
          <w:sz w:val="28"/>
          <w:szCs w:val="28"/>
          <w:lang w:val="uk-UA"/>
        </w:rPr>
        <w:t>м. Івано-Франківськ – 2019</w:t>
      </w:r>
    </w:p>
    <w:p w:rsidR="004664DB" w:rsidRDefault="004664DB" w:rsidP="004664DB">
      <w:pPr>
        <w:jc w:val="center"/>
        <w:rPr>
          <w:b/>
          <w:sz w:val="28"/>
          <w:szCs w:val="28"/>
          <w:lang w:val="uk-UA"/>
        </w:rPr>
      </w:pPr>
      <w:r>
        <w:rPr>
          <w:b/>
          <w:sz w:val="28"/>
          <w:szCs w:val="28"/>
          <w:lang w:val="uk-UA"/>
        </w:rPr>
        <w:lastRenderedPageBreak/>
        <w:t>ЗМІСТ</w:t>
      </w:r>
    </w:p>
    <w:p w:rsidR="004664DB" w:rsidRPr="00193CEB" w:rsidRDefault="004664DB" w:rsidP="004664DB">
      <w:pPr>
        <w:spacing w:line="360" w:lineRule="auto"/>
        <w:ind w:firstLine="567"/>
        <w:rPr>
          <w:b/>
          <w:sz w:val="28"/>
          <w:szCs w:val="28"/>
          <w:lang w:val="uk-UA"/>
        </w:rPr>
      </w:pPr>
    </w:p>
    <w:p w:rsidR="004664DB" w:rsidRPr="00193CEB" w:rsidRDefault="004664DB" w:rsidP="004664DB">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4664DB" w:rsidRPr="00151BC4" w:rsidRDefault="004664DB" w:rsidP="004664DB">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4664DB" w:rsidRPr="00151BC4" w:rsidRDefault="004664DB" w:rsidP="004664DB">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4664DB" w:rsidRPr="00151BC4" w:rsidRDefault="004664DB" w:rsidP="004664DB">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4664DB" w:rsidRPr="00151BC4" w:rsidRDefault="004664DB" w:rsidP="004664DB">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4664DB" w:rsidRPr="00151BC4" w:rsidRDefault="004664DB" w:rsidP="004664DB">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4664DB" w:rsidRPr="00151BC4" w:rsidRDefault="004664DB" w:rsidP="004664DB">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4664DB" w:rsidRPr="00193CEB" w:rsidRDefault="004664DB" w:rsidP="004664DB">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4664DB" w:rsidRPr="00D33D55" w:rsidRDefault="004664DB" w:rsidP="004664DB">
      <w:pPr>
        <w:pStyle w:val="1"/>
        <w:widowControl w:val="0"/>
        <w:spacing w:line="360" w:lineRule="auto"/>
        <w:rPr>
          <w:rFonts w:ascii="Times New Roman" w:eastAsia="Times New Roman" w:hAnsi="Times New Roman" w:cs="Times New Roman"/>
          <w:b/>
          <w:sz w:val="28"/>
          <w:szCs w:val="28"/>
          <w:lang w:val="en-US"/>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p w:rsidR="004664DB" w:rsidRDefault="004664DB" w:rsidP="004664DB">
      <w:pPr>
        <w:jc w:val="both"/>
        <w:rPr>
          <w:sz w:val="28"/>
          <w:szCs w:val="28"/>
          <w:lang w:val="uk-UA"/>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291"/>
        <w:gridCol w:w="346"/>
        <w:gridCol w:w="216"/>
        <w:gridCol w:w="430"/>
        <w:gridCol w:w="334"/>
        <w:gridCol w:w="454"/>
        <w:gridCol w:w="740"/>
        <w:gridCol w:w="598"/>
        <w:gridCol w:w="1087"/>
        <w:gridCol w:w="1134"/>
        <w:gridCol w:w="1134"/>
        <w:gridCol w:w="1666"/>
      </w:tblGrid>
      <w:tr w:rsidR="004664DB" w:rsidRPr="00DF7CF5" w:rsidTr="009B7979">
        <w:tc>
          <w:tcPr>
            <w:tcW w:w="9807" w:type="dxa"/>
            <w:gridSpan w:val="13"/>
          </w:tcPr>
          <w:p w:rsidR="004664DB" w:rsidRPr="00DF7CF5" w:rsidRDefault="004664DB" w:rsidP="009B7979">
            <w:pPr>
              <w:jc w:val="center"/>
              <w:rPr>
                <w:sz w:val="20"/>
                <w:szCs w:val="20"/>
                <w:lang w:val="uk-UA"/>
              </w:rPr>
            </w:pPr>
            <w:r w:rsidRPr="00DF7CF5">
              <w:rPr>
                <w:b/>
                <w:sz w:val="20"/>
                <w:szCs w:val="20"/>
                <w:lang w:val="uk-UA"/>
              </w:rPr>
              <w:lastRenderedPageBreak/>
              <w:t>1. Загальна інформація</w:t>
            </w:r>
          </w:p>
        </w:tc>
      </w:tr>
      <w:tr w:rsidR="004664DB" w:rsidRPr="00DF7CF5" w:rsidTr="009B7979">
        <w:tc>
          <w:tcPr>
            <w:tcW w:w="2230" w:type="dxa"/>
            <w:gridSpan w:val="4"/>
          </w:tcPr>
          <w:p w:rsidR="004664DB" w:rsidRPr="00DF7CF5" w:rsidRDefault="004664DB" w:rsidP="009B7979">
            <w:pPr>
              <w:rPr>
                <w:b/>
                <w:sz w:val="20"/>
                <w:szCs w:val="20"/>
                <w:lang w:val="uk-UA"/>
              </w:rPr>
            </w:pPr>
            <w:r w:rsidRPr="00DF7CF5">
              <w:rPr>
                <w:b/>
                <w:sz w:val="20"/>
                <w:szCs w:val="20"/>
                <w:lang w:val="uk-UA"/>
              </w:rPr>
              <w:t>Назва дисципліни</w:t>
            </w:r>
          </w:p>
        </w:tc>
        <w:tc>
          <w:tcPr>
            <w:tcW w:w="7577" w:type="dxa"/>
            <w:gridSpan w:val="9"/>
          </w:tcPr>
          <w:p w:rsidR="004664DB" w:rsidRPr="00DF7CF5" w:rsidRDefault="00DD39A1" w:rsidP="00DD39A1">
            <w:pPr>
              <w:jc w:val="both"/>
              <w:rPr>
                <w:sz w:val="20"/>
                <w:szCs w:val="20"/>
                <w:lang w:val="uk-UA"/>
              </w:rPr>
            </w:pPr>
            <w:r w:rsidRPr="00DD39A1">
              <w:rPr>
                <w:sz w:val="20"/>
                <w:szCs w:val="20"/>
                <w:lang w:val="uk-UA"/>
              </w:rPr>
              <w:t>«Науковий семінар. Методика підготовки написання кваліфікаційних робіт»</w:t>
            </w:r>
          </w:p>
        </w:tc>
      </w:tr>
      <w:tr w:rsidR="004664DB" w:rsidRPr="00DF7CF5" w:rsidTr="009B7979">
        <w:tc>
          <w:tcPr>
            <w:tcW w:w="2230" w:type="dxa"/>
            <w:gridSpan w:val="4"/>
          </w:tcPr>
          <w:p w:rsidR="004664DB" w:rsidRPr="00DF7CF5" w:rsidRDefault="004664DB" w:rsidP="009B7979">
            <w:pPr>
              <w:rPr>
                <w:b/>
                <w:sz w:val="20"/>
                <w:szCs w:val="20"/>
                <w:lang w:val="uk-UA"/>
              </w:rPr>
            </w:pPr>
            <w:r w:rsidRPr="00DF7CF5">
              <w:rPr>
                <w:b/>
                <w:sz w:val="20"/>
                <w:szCs w:val="20"/>
                <w:lang w:val="uk-UA"/>
              </w:rPr>
              <w:t>Викладач (-і)</w:t>
            </w:r>
          </w:p>
        </w:tc>
        <w:tc>
          <w:tcPr>
            <w:tcW w:w="7577" w:type="dxa"/>
            <w:gridSpan w:val="9"/>
          </w:tcPr>
          <w:p w:rsidR="004664DB" w:rsidRPr="00DF7CF5" w:rsidRDefault="004664DB" w:rsidP="009B7979">
            <w:pPr>
              <w:jc w:val="both"/>
              <w:rPr>
                <w:sz w:val="20"/>
                <w:szCs w:val="20"/>
                <w:lang w:val="uk-UA"/>
              </w:rPr>
            </w:pPr>
            <w:r w:rsidRPr="00DF7CF5">
              <w:rPr>
                <w:sz w:val="20"/>
                <w:szCs w:val="20"/>
                <w:lang w:val="uk-UA"/>
              </w:rPr>
              <w:t>Бурачок Лілія Василівна</w:t>
            </w:r>
          </w:p>
        </w:tc>
      </w:tr>
      <w:tr w:rsidR="004664DB" w:rsidRPr="00DF7CF5" w:rsidTr="009B7979">
        <w:tc>
          <w:tcPr>
            <w:tcW w:w="2230" w:type="dxa"/>
            <w:gridSpan w:val="4"/>
          </w:tcPr>
          <w:p w:rsidR="004664DB" w:rsidRPr="00DF7CF5" w:rsidRDefault="004664DB" w:rsidP="009B7979">
            <w:pPr>
              <w:rPr>
                <w:b/>
                <w:sz w:val="20"/>
                <w:szCs w:val="20"/>
                <w:lang w:val="uk-UA"/>
              </w:rPr>
            </w:pPr>
            <w:r w:rsidRPr="00DF7CF5">
              <w:rPr>
                <w:b/>
                <w:sz w:val="20"/>
                <w:szCs w:val="20"/>
                <w:lang w:val="uk-UA"/>
              </w:rPr>
              <w:t>Контактний телефон викладача</w:t>
            </w:r>
          </w:p>
        </w:tc>
        <w:tc>
          <w:tcPr>
            <w:tcW w:w="7577" w:type="dxa"/>
            <w:gridSpan w:val="9"/>
          </w:tcPr>
          <w:p w:rsidR="004664DB" w:rsidRPr="00DF7CF5" w:rsidRDefault="004664DB" w:rsidP="009B7979">
            <w:pPr>
              <w:jc w:val="both"/>
              <w:rPr>
                <w:sz w:val="20"/>
                <w:szCs w:val="20"/>
                <w:lang w:val="uk-UA"/>
              </w:rPr>
            </w:pPr>
            <w:bookmarkStart w:id="0" w:name="_GoBack"/>
            <w:bookmarkEnd w:id="0"/>
          </w:p>
        </w:tc>
      </w:tr>
      <w:tr w:rsidR="004664DB" w:rsidRPr="00DF7CF5" w:rsidTr="009B7979">
        <w:tc>
          <w:tcPr>
            <w:tcW w:w="2230" w:type="dxa"/>
            <w:gridSpan w:val="4"/>
          </w:tcPr>
          <w:p w:rsidR="004664DB" w:rsidRPr="00DF7CF5" w:rsidRDefault="004664DB" w:rsidP="009B7979">
            <w:pPr>
              <w:rPr>
                <w:b/>
                <w:sz w:val="20"/>
                <w:szCs w:val="20"/>
                <w:lang w:val="uk-UA"/>
              </w:rPr>
            </w:pPr>
            <w:r w:rsidRPr="00DF7CF5">
              <w:rPr>
                <w:b/>
                <w:sz w:val="20"/>
                <w:szCs w:val="20"/>
              </w:rPr>
              <w:t>E-</w:t>
            </w:r>
            <w:proofErr w:type="spellStart"/>
            <w:r w:rsidRPr="00DF7CF5">
              <w:rPr>
                <w:b/>
                <w:sz w:val="20"/>
                <w:szCs w:val="20"/>
              </w:rPr>
              <w:t>mail</w:t>
            </w:r>
            <w:proofErr w:type="spellEnd"/>
            <w:r w:rsidRPr="00DF7CF5">
              <w:rPr>
                <w:b/>
                <w:sz w:val="20"/>
                <w:szCs w:val="20"/>
                <w:lang w:val="en-US"/>
              </w:rPr>
              <w:t xml:space="preserve"> </w:t>
            </w:r>
            <w:proofErr w:type="spellStart"/>
            <w:r w:rsidRPr="00DF7CF5">
              <w:rPr>
                <w:b/>
                <w:sz w:val="20"/>
                <w:szCs w:val="20"/>
                <w:lang w:val="en-US"/>
              </w:rPr>
              <w:t>викладача</w:t>
            </w:r>
            <w:proofErr w:type="spellEnd"/>
          </w:p>
        </w:tc>
        <w:tc>
          <w:tcPr>
            <w:tcW w:w="7577" w:type="dxa"/>
            <w:gridSpan w:val="9"/>
          </w:tcPr>
          <w:p w:rsidR="004664DB" w:rsidRPr="00DF7CF5" w:rsidRDefault="004664DB" w:rsidP="009B7979">
            <w:pPr>
              <w:tabs>
                <w:tab w:val="left" w:pos="3127"/>
              </w:tabs>
              <w:jc w:val="both"/>
              <w:rPr>
                <w:sz w:val="20"/>
                <w:szCs w:val="20"/>
                <w:lang w:val="uk-UA"/>
              </w:rPr>
            </w:pPr>
            <w:r w:rsidRPr="00DF7CF5">
              <w:rPr>
                <w:sz w:val="20"/>
                <w:szCs w:val="20"/>
                <w:lang w:val="uk-UA"/>
              </w:rPr>
              <w:t>lilia.burachok@gmail.com</w:t>
            </w:r>
            <w:r w:rsidRPr="00DF7CF5">
              <w:rPr>
                <w:sz w:val="20"/>
                <w:szCs w:val="20"/>
                <w:lang w:val="uk-UA"/>
              </w:rPr>
              <w:tab/>
            </w:r>
          </w:p>
        </w:tc>
      </w:tr>
      <w:tr w:rsidR="004664DB" w:rsidRPr="00DF7CF5" w:rsidTr="009B7979">
        <w:tc>
          <w:tcPr>
            <w:tcW w:w="2230" w:type="dxa"/>
            <w:gridSpan w:val="4"/>
          </w:tcPr>
          <w:p w:rsidR="004664DB" w:rsidRPr="00DF7CF5" w:rsidRDefault="004664DB" w:rsidP="009B7979">
            <w:pPr>
              <w:jc w:val="both"/>
              <w:rPr>
                <w:b/>
                <w:sz w:val="20"/>
                <w:szCs w:val="20"/>
                <w:lang w:val="uk-UA"/>
              </w:rPr>
            </w:pPr>
            <w:r w:rsidRPr="00DF7CF5">
              <w:rPr>
                <w:b/>
                <w:sz w:val="20"/>
                <w:szCs w:val="20"/>
                <w:lang w:val="uk-UA"/>
              </w:rPr>
              <w:t>Формат дисципліни</w:t>
            </w:r>
          </w:p>
        </w:tc>
        <w:tc>
          <w:tcPr>
            <w:tcW w:w="7577" w:type="dxa"/>
            <w:gridSpan w:val="9"/>
          </w:tcPr>
          <w:p w:rsidR="004664DB" w:rsidRPr="00DF7CF5" w:rsidRDefault="004664DB" w:rsidP="009B7979">
            <w:pPr>
              <w:jc w:val="both"/>
              <w:rPr>
                <w:sz w:val="20"/>
                <w:szCs w:val="20"/>
                <w:lang w:val="uk-UA"/>
              </w:rPr>
            </w:pPr>
            <w:r w:rsidRPr="00DF7CF5">
              <w:rPr>
                <w:sz w:val="20"/>
                <w:szCs w:val="20"/>
                <w:lang w:val="uk-UA"/>
              </w:rPr>
              <w:t>Денна, заочна, дистанційна</w:t>
            </w:r>
          </w:p>
        </w:tc>
      </w:tr>
      <w:tr w:rsidR="004664DB" w:rsidRPr="00DF7CF5" w:rsidTr="009B7979">
        <w:tc>
          <w:tcPr>
            <w:tcW w:w="2230" w:type="dxa"/>
            <w:gridSpan w:val="4"/>
          </w:tcPr>
          <w:p w:rsidR="004664DB" w:rsidRPr="00DF7CF5" w:rsidRDefault="004664DB" w:rsidP="009B7979">
            <w:pPr>
              <w:jc w:val="both"/>
              <w:rPr>
                <w:b/>
                <w:sz w:val="20"/>
                <w:szCs w:val="20"/>
                <w:lang w:val="uk-UA"/>
              </w:rPr>
            </w:pPr>
            <w:r w:rsidRPr="00DF7CF5">
              <w:rPr>
                <w:b/>
                <w:sz w:val="20"/>
                <w:szCs w:val="20"/>
                <w:lang w:val="uk-UA"/>
              </w:rPr>
              <w:t>Обсяг дисципліни</w:t>
            </w:r>
          </w:p>
        </w:tc>
        <w:tc>
          <w:tcPr>
            <w:tcW w:w="7577" w:type="dxa"/>
            <w:gridSpan w:val="9"/>
          </w:tcPr>
          <w:p w:rsidR="004664DB" w:rsidRPr="00DF7CF5" w:rsidRDefault="006E5E57" w:rsidP="009B7979">
            <w:pPr>
              <w:jc w:val="both"/>
              <w:rPr>
                <w:sz w:val="20"/>
                <w:szCs w:val="20"/>
                <w:lang w:val="uk-UA"/>
              </w:rPr>
            </w:pPr>
            <w:r>
              <w:rPr>
                <w:sz w:val="20"/>
                <w:szCs w:val="20"/>
                <w:lang w:val="uk-UA"/>
              </w:rPr>
              <w:t>1,5 кредити ЄКТС (45</w:t>
            </w:r>
            <w:r w:rsidR="004664DB" w:rsidRPr="00DF7CF5">
              <w:rPr>
                <w:sz w:val="20"/>
                <w:szCs w:val="20"/>
                <w:lang w:val="uk-UA"/>
              </w:rPr>
              <w:t xml:space="preserve"> год.)</w:t>
            </w:r>
          </w:p>
        </w:tc>
      </w:tr>
      <w:tr w:rsidR="004664DB" w:rsidRPr="00AF456F" w:rsidTr="009B7979">
        <w:tc>
          <w:tcPr>
            <w:tcW w:w="2230" w:type="dxa"/>
            <w:gridSpan w:val="4"/>
          </w:tcPr>
          <w:p w:rsidR="004664DB" w:rsidRPr="00DF7CF5" w:rsidRDefault="004664DB" w:rsidP="009B7979">
            <w:pPr>
              <w:jc w:val="both"/>
              <w:rPr>
                <w:b/>
                <w:sz w:val="20"/>
                <w:szCs w:val="20"/>
                <w:lang w:val="uk-UA"/>
              </w:rPr>
            </w:pPr>
            <w:r w:rsidRPr="00DF7CF5">
              <w:rPr>
                <w:b/>
                <w:sz w:val="20"/>
                <w:szCs w:val="20"/>
                <w:lang w:val="uk-UA"/>
              </w:rPr>
              <w:t>Посилання на сайт дистанційного навчання</w:t>
            </w:r>
          </w:p>
        </w:tc>
        <w:tc>
          <w:tcPr>
            <w:tcW w:w="7577" w:type="dxa"/>
            <w:gridSpan w:val="9"/>
          </w:tcPr>
          <w:p w:rsidR="004664DB" w:rsidRPr="00DF7CF5" w:rsidRDefault="00AF456F" w:rsidP="009B7979">
            <w:pPr>
              <w:jc w:val="both"/>
              <w:rPr>
                <w:sz w:val="20"/>
                <w:szCs w:val="20"/>
                <w:lang w:val="uk-UA"/>
              </w:rPr>
            </w:pPr>
            <w:r>
              <w:fldChar w:fldCharType="begin"/>
            </w:r>
            <w:r w:rsidRPr="00AF456F">
              <w:rPr>
                <w:lang w:val="uk-UA"/>
              </w:rPr>
              <w:instrText xml:space="preserve"> </w:instrText>
            </w:r>
            <w:r>
              <w:instrText>HYPERLINK</w:instrText>
            </w:r>
            <w:r w:rsidRPr="00AF456F">
              <w:rPr>
                <w:lang w:val="uk-UA"/>
              </w:rPr>
              <w:instrText xml:space="preserve"> "</w:instrText>
            </w:r>
            <w:r>
              <w:instrText>http</w:instrText>
            </w:r>
            <w:r w:rsidRPr="00AF456F">
              <w:rPr>
                <w:lang w:val="uk-UA"/>
              </w:rPr>
              <w:instrText>://</w:instrText>
            </w:r>
            <w:r>
              <w:instrText>www</w:instrText>
            </w:r>
            <w:r w:rsidRPr="00AF456F">
              <w:rPr>
                <w:lang w:val="uk-UA"/>
              </w:rPr>
              <w:instrText>.</w:instrText>
            </w:r>
            <w:r>
              <w:instrText>d</w:instrText>
            </w:r>
            <w:r w:rsidRPr="00AF456F">
              <w:rPr>
                <w:lang w:val="uk-UA"/>
              </w:rPr>
              <w:instrText>-</w:instrText>
            </w:r>
            <w:r>
              <w:instrText>learn</w:instrText>
            </w:r>
            <w:r w:rsidRPr="00AF456F">
              <w:rPr>
                <w:lang w:val="uk-UA"/>
              </w:rPr>
              <w:instrText>.</w:instrText>
            </w:r>
            <w:r>
              <w:instrText>pu</w:instrText>
            </w:r>
            <w:r w:rsidRPr="00AF456F">
              <w:rPr>
                <w:lang w:val="uk-UA"/>
              </w:rPr>
              <w:instrText>.</w:instrText>
            </w:r>
            <w:r>
              <w:instrText>if</w:instrText>
            </w:r>
            <w:r w:rsidRPr="00AF456F">
              <w:rPr>
                <w:lang w:val="uk-UA"/>
              </w:rPr>
              <w:instrText>.</w:instrText>
            </w:r>
            <w:r>
              <w:instrText>ua</w:instrText>
            </w:r>
            <w:r w:rsidRPr="00AF456F">
              <w:rPr>
                <w:lang w:val="uk-UA"/>
              </w:rPr>
              <w:instrText>/</w:instrText>
            </w:r>
            <w:r>
              <w:instrText>index</w:instrText>
            </w:r>
            <w:r w:rsidRPr="00AF456F">
              <w:rPr>
                <w:lang w:val="uk-UA"/>
              </w:rPr>
              <w:instrText>.</w:instrText>
            </w:r>
            <w:r>
              <w:instrText>php</w:instrText>
            </w:r>
            <w:r w:rsidRPr="00AF456F">
              <w:rPr>
                <w:lang w:val="uk-UA"/>
              </w:rPr>
              <w:instrText>?</w:instrText>
            </w:r>
            <w:r>
              <w:instrText>mod</w:instrText>
            </w:r>
            <w:r w:rsidRPr="00AF456F">
              <w:rPr>
                <w:lang w:val="uk-UA"/>
              </w:rPr>
              <w:instrText>=</w:instrText>
            </w:r>
            <w:r>
              <w:instrText>course</w:instrText>
            </w:r>
            <w:r w:rsidRPr="00AF456F">
              <w:rPr>
                <w:lang w:val="uk-UA"/>
              </w:rPr>
              <w:instrText>&amp;</w:instrText>
            </w:r>
            <w:r>
              <w:instrText>action</w:instrText>
            </w:r>
            <w:r w:rsidRPr="00AF456F">
              <w:rPr>
                <w:lang w:val="uk-UA"/>
              </w:rPr>
              <w:instrText>=</w:instrText>
            </w:r>
            <w:r>
              <w:instrText>ReviewAllCourseInCategory</w:instrText>
            </w:r>
            <w:r w:rsidRPr="00AF456F">
              <w:rPr>
                <w:lang w:val="uk-UA"/>
              </w:rPr>
              <w:instrText>&amp;</w:instrText>
            </w:r>
            <w:r>
              <w:instrText>id</w:instrText>
            </w:r>
            <w:r w:rsidRPr="00AF456F">
              <w:rPr>
                <w:lang w:val="uk-UA"/>
              </w:rPr>
              <w:instrText>_</w:instrText>
            </w:r>
            <w:r>
              <w:instrText>cat</w:instrText>
            </w:r>
            <w:r w:rsidRPr="00AF456F">
              <w:rPr>
                <w:lang w:val="uk-UA"/>
              </w:rPr>
              <w:instrText xml:space="preserve">=46" </w:instrText>
            </w:r>
            <w:r>
              <w:fldChar w:fldCharType="separate"/>
            </w:r>
            <w:r w:rsidR="004664DB" w:rsidRPr="00DF7CF5">
              <w:rPr>
                <w:color w:val="0000FF"/>
                <w:sz w:val="20"/>
                <w:szCs w:val="20"/>
                <w:u w:val="single"/>
              </w:rPr>
              <w:t>http</w:t>
            </w:r>
            <w:r w:rsidR="004664DB" w:rsidRPr="00DF7CF5">
              <w:rPr>
                <w:color w:val="0000FF"/>
                <w:sz w:val="20"/>
                <w:szCs w:val="20"/>
                <w:u w:val="single"/>
                <w:lang w:val="uk-UA"/>
              </w:rPr>
              <w:t>://</w:t>
            </w:r>
            <w:r w:rsidR="004664DB" w:rsidRPr="00DF7CF5">
              <w:rPr>
                <w:color w:val="0000FF"/>
                <w:sz w:val="20"/>
                <w:szCs w:val="20"/>
                <w:u w:val="single"/>
              </w:rPr>
              <w:t>www</w:t>
            </w:r>
            <w:r w:rsidR="004664DB" w:rsidRPr="00DF7CF5">
              <w:rPr>
                <w:color w:val="0000FF"/>
                <w:sz w:val="20"/>
                <w:szCs w:val="20"/>
                <w:u w:val="single"/>
                <w:lang w:val="uk-UA"/>
              </w:rPr>
              <w:t>.</w:t>
            </w:r>
            <w:r w:rsidR="004664DB" w:rsidRPr="00DF7CF5">
              <w:rPr>
                <w:color w:val="0000FF"/>
                <w:sz w:val="20"/>
                <w:szCs w:val="20"/>
                <w:u w:val="single"/>
              </w:rPr>
              <w:t>d</w:t>
            </w:r>
            <w:r w:rsidR="004664DB" w:rsidRPr="00DF7CF5">
              <w:rPr>
                <w:color w:val="0000FF"/>
                <w:sz w:val="20"/>
                <w:szCs w:val="20"/>
                <w:u w:val="single"/>
                <w:lang w:val="uk-UA"/>
              </w:rPr>
              <w:t>-</w:t>
            </w:r>
            <w:r w:rsidR="004664DB" w:rsidRPr="00DF7CF5">
              <w:rPr>
                <w:color w:val="0000FF"/>
                <w:sz w:val="20"/>
                <w:szCs w:val="20"/>
                <w:u w:val="single"/>
              </w:rPr>
              <w:t>learn</w:t>
            </w:r>
            <w:r w:rsidR="004664DB" w:rsidRPr="00DF7CF5">
              <w:rPr>
                <w:color w:val="0000FF"/>
                <w:sz w:val="20"/>
                <w:szCs w:val="20"/>
                <w:u w:val="single"/>
                <w:lang w:val="uk-UA"/>
              </w:rPr>
              <w:t>.</w:t>
            </w:r>
            <w:r w:rsidR="004664DB" w:rsidRPr="00DF7CF5">
              <w:rPr>
                <w:color w:val="0000FF"/>
                <w:sz w:val="20"/>
                <w:szCs w:val="20"/>
                <w:u w:val="single"/>
              </w:rPr>
              <w:t>pu</w:t>
            </w:r>
            <w:r w:rsidR="004664DB" w:rsidRPr="00DF7CF5">
              <w:rPr>
                <w:color w:val="0000FF"/>
                <w:sz w:val="20"/>
                <w:szCs w:val="20"/>
                <w:u w:val="single"/>
                <w:lang w:val="uk-UA"/>
              </w:rPr>
              <w:t>.</w:t>
            </w:r>
            <w:r w:rsidR="004664DB" w:rsidRPr="00DF7CF5">
              <w:rPr>
                <w:color w:val="0000FF"/>
                <w:sz w:val="20"/>
                <w:szCs w:val="20"/>
                <w:u w:val="single"/>
              </w:rPr>
              <w:t>if</w:t>
            </w:r>
            <w:r w:rsidR="004664DB" w:rsidRPr="00DF7CF5">
              <w:rPr>
                <w:color w:val="0000FF"/>
                <w:sz w:val="20"/>
                <w:szCs w:val="20"/>
                <w:u w:val="single"/>
                <w:lang w:val="uk-UA"/>
              </w:rPr>
              <w:t>.</w:t>
            </w:r>
            <w:r w:rsidR="004664DB" w:rsidRPr="00DF7CF5">
              <w:rPr>
                <w:color w:val="0000FF"/>
                <w:sz w:val="20"/>
                <w:szCs w:val="20"/>
                <w:u w:val="single"/>
              </w:rPr>
              <w:t>ua</w:t>
            </w:r>
            <w:r w:rsidR="004664DB" w:rsidRPr="00DF7CF5">
              <w:rPr>
                <w:color w:val="0000FF"/>
                <w:sz w:val="20"/>
                <w:szCs w:val="20"/>
                <w:u w:val="single"/>
                <w:lang w:val="uk-UA"/>
              </w:rPr>
              <w:t>/</w:t>
            </w:r>
            <w:r w:rsidR="004664DB" w:rsidRPr="00DF7CF5">
              <w:rPr>
                <w:color w:val="0000FF"/>
                <w:sz w:val="20"/>
                <w:szCs w:val="20"/>
                <w:u w:val="single"/>
              </w:rPr>
              <w:t>index</w:t>
            </w:r>
            <w:r w:rsidR="004664DB" w:rsidRPr="00DF7CF5">
              <w:rPr>
                <w:color w:val="0000FF"/>
                <w:sz w:val="20"/>
                <w:szCs w:val="20"/>
                <w:u w:val="single"/>
                <w:lang w:val="uk-UA"/>
              </w:rPr>
              <w:t>.</w:t>
            </w:r>
            <w:r w:rsidR="004664DB" w:rsidRPr="00DF7CF5">
              <w:rPr>
                <w:color w:val="0000FF"/>
                <w:sz w:val="20"/>
                <w:szCs w:val="20"/>
                <w:u w:val="single"/>
              </w:rPr>
              <w:t>php</w:t>
            </w:r>
            <w:r w:rsidR="004664DB" w:rsidRPr="00DF7CF5">
              <w:rPr>
                <w:color w:val="0000FF"/>
                <w:sz w:val="20"/>
                <w:szCs w:val="20"/>
                <w:u w:val="single"/>
                <w:lang w:val="uk-UA"/>
              </w:rPr>
              <w:t>?</w:t>
            </w:r>
            <w:r w:rsidR="004664DB" w:rsidRPr="00DF7CF5">
              <w:rPr>
                <w:color w:val="0000FF"/>
                <w:sz w:val="20"/>
                <w:szCs w:val="20"/>
                <w:u w:val="single"/>
              </w:rPr>
              <w:t>mod</w:t>
            </w:r>
            <w:r w:rsidR="004664DB" w:rsidRPr="00DF7CF5">
              <w:rPr>
                <w:color w:val="0000FF"/>
                <w:sz w:val="20"/>
                <w:szCs w:val="20"/>
                <w:u w:val="single"/>
                <w:lang w:val="uk-UA"/>
              </w:rPr>
              <w:t>=</w:t>
            </w:r>
            <w:r w:rsidR="004664DB" w:rsidRPr="00DF7CF5">
              <w:rPr>
                <w:color w:val="0000FF"/>
                <w:sz w:val="20"/>
                <w:szCs w:val="20"/>
                <w:u w:val="single"/>
              </w:rPr>
              <w:t>course</w:t>
            </w:r>
            <w:r w:rsidR="004664DB" w:rsidRPr="00DF7CF5">
              <w:rPr>
                <w:color w:val="0000FF"/>
                <w:sz w:val="20"/>
                <w:szCs w:val="20"/>
                <w:u w:val="single"/>
                <w:lang w:val="uk-UA"/>
              </w:rPr>
              <w:t>&amp;</w:t>
            </w:r>
            <w:r w:rsidR="004664DB" w:rsidRPr="00DF7CF5">
              <w:rPr>
                <w:color w:val="0000FF"/>
                <w:sz w:val="20"/>
                <w:szCs w:val="20"/>
                <w:u w:val="single"/>
              </w:rPr>
              <w:t>action</w:t>
            </w:r>
            <w:r w:rsidR="004664DB" w:rsidRPr="00DF7CF5">
              <w:rPr>
                <w:color w:val="0000FF"/>
                <w:sz w:val="20"/>
                <w:szCs w:val="20"/>
                <w:u w:val="single"/>
                <w:lang w:val="uk-UA"/>
              </w:rPr>
              <w:t>=</w:t>
            </w:r>
            <w:r w:rsidR="004664DB" w:rsidRPr="00DF7CF5">
              <w:rPr>
                <w:color w:val="0000FF"/>
                <w:sz w:val="20"/>
                <w:szCs w:val="20"/>
                <w:u w:val="single"/>
              </w:rPr>
              <w:t>ReviewAllCourseInCategory</w:t>
            </w:r>
            <w:r w:rsidR="004664DB" w:rsidRPr="00DF7CF5">
              <w:rPr>
                <w:color w:val="0000FF"/>
                <w:sz w:val="20"/>
                <w:szCs w:val="20"/>
                <w:u w:val="single"/>
                <w:lang w:val="uk-UA"/>
              </w:rPr>
              <w:t>&amp;</w:t>
            </w:r>
            <w:r w:rsidR="004664DB" w:rsidRPr="00DF7CF5">
              <w:rPr>
                <w:color w:val="0000FF"/>
                <w:sz w:val="20"/>
                <w:szCs w:val="20"/>
                <w:u w:val="single"/>
              </w:rPr>
              <w:t>id</w:t>
            </w:r>
            <w:r w:rsidR="004664DB" w:rsidRPr="00DF7CF5">
              <w:rPr>
                <w:color w:val="0000FF"/>
                <w:sz w:val="20"/>
                <w:szCs w:val="20"/>
                <w:u w:val="single"/>
                <w:lang w:val="uk-UA"/>
              </w:rPr>
              <w:t>_</w:t>
            </w:r>
            <w:r w:rsidR="004664DB" w:rsidRPr="00DF7CF5">
              <w:rPr>
                <w:color w:val="0000FF"/>
                <w:sz w:val="20"/>
                <w:szCs w:val="20"/>
                <w:u w:val="single"/>
              </w:rPr>
              <w:t>cat</w:t>
            </w:r>
            <w:r w:rsidR="004664DB" w:rsidRPr="00DF7CF5">
              <w:rPr>
                <w:color w:val="0000FF"/>
                <w:sz w:val="20"/>
                <w:szCs w:val="20"/>
                <w:u w:val="single"/>
                <w:lang w:val="uk-UA"/>
              </w:rPr>
              <w:t>=46</w:t>
            </w:r>
            <w:r>
              <w:rPr>
                <w:color w:val="0000FF"/>
                <w:sz w:val="20"/>
                <w:szCs w:val="20"/>
                <w:u w:val="single"/>
                <w:lang w:val="uk-UA"/>
              </w:rPr>
              <w:fldChar w:fldCharType="end"/>
            </w:r>
          </w:p>
        </w:tc>
      </w:tr>
      <w:tr w:rsidR="004664DB" w:rsidRPr="00DF7CF5" w:rsidTr="009B7979">
        <w:tc>
          <w:tcPr>
            <w:tcW w:w="2230" w:type="dxa"/>
            <w:gridSpan w:val="4"/>
          </w:tcPr>
          <w:p w:rsidR="004664DB" w:rsidRPr="00DF7CF5" w:rsidRDefault="004664DB" w:rsidP="009B7979">
            <w:pPr>
              <w:jc w:val="both"/>
              <w:rPr>
                <w:b/>
                <w:sz w:val="20"/>
                <w:szCs w:val="20"/>
                <w:lang w:val="uk-UA"/>
              </w:rPr>
            </w:pPr>
            <w:r w:rsidRPr="00DF7CF5">
              <w:rPr>
                <w:b/>
                <w:sz w:val="20"/>
                <w:szCs w:val="20"/>
                <w:lang w:val="uk-UA"/>
              </w:rPr>
              <w:t>Консультації</w:t>
            </w:r>
          </w:p>
        </w:tc>
        <w:tc>
          <w:tcPr>
            <w:tcW w:w="7577" w:type="dxa"/>
            <w:gridSpan w:val="9"/>
          </w:tcPr>
          <w:p w:rsidR="004664DB" w:rsidRPr="00DF7CF5" w:rsidRDefault="004664DB" w:rsidP="009B7979">
            <w:pPr>
              <w:jc w:val="both"/>
              <w:rPr>
                <w:sz w:val="20"/>
                <w:szCs w:val="20"/>
                <w:lang w:val="uk-UA"/>
              </w:rPr>
            </w:pPr>
            <w:r w:rsidRPr="00DF7CF5">
              <w:rPr>
                <w:sz w:val="20"/>
                <w:szCs w:val="20"/>
                <w:lang w:val="uk-UA"/>
              </w:rPr>
              <w:t>0</w:t>
            </w:r>
          </w:p>
        </w:tc>
      </w:tr>
      <w:tr w:rsidR="004664DB" w:rsidRPr="00DF7CF5" w:rsidTr="009B7979">
        <w:tc>
          <w:tcPr>
            <w:tcW w:w="9807" w:type="dxa"/>
            <w:gridSpan w:val="13"/>
          </w:tcPr>
          <w:p w:rsidR="004664DB" w:rsidRPr="00DF7CF5" w:rsidRDefault="004664DB" w:rsidP="009B7979">
            <w:pPr>
              <w:jc w:val="center"/>
              <w:rPr>
                <w:sz w:val="20"/>
                <w:szCs w:val="20"/>
                <w:lang w:val="uk-UA"/>
              </w:rPr>
            </w:pPr>
            <w:r w:rsidRPr="00DF7CF5">
              <w:rPr>
                <w:b/>
                <w:sz w:val="20"/>
                <w:szCs w:val="20"/>
                <w:lang w:val="uk-UA"/>
              </w:rPr>
              <w:t>2. А</w:t>
            </w:r>
            <w:proofErr w:type="spellStart"/>
            <w:r w:rsidRPr="00DF7CF5">
              <w:rPr>
                <w:b/>
                <w:sz w:val="20"/>
                <w:szCs w:val="20"/>
              </w:rPr>
              <w:t>нотація</w:t>
            </w:r>
            <w:proofErr w:type="spellEnd"/>
            <w:r w:rsidRPr="00DF7CF5">
              <w:rPr>
                <w:b/>
                <w:sz w:val="20"/>
                <w:szCs w:val="20"/>
              </w:rPr>
              <w:t xml:space="preserve"> до курсу</w:t>
            </w:r>
          </w:p>
        </w:tc>
      </w:tr>
      <w:tr w:rsidR="004664DB" w:rsidRPr="00DF7CF5" w:rsidTr="009B7979">
        <w:tc>
          <w:tcPr>
            <w:tcW w:w="9807" w:type="dxa"/>
            <w:gridSpan w:val="13"/>
          </w:tcPr>
          <w:p w:rsidR="004664DB" w:rsidRPr="00DF7CF5" w:rsidRDefault="004664DB" w:rsidP="009B7979">
            <w:pPr>
              <w:jc w:val="both"/>
              <w:rPr>
                <w:sz w:val="20"/>
                <w:szCs w:val="20"/>
                <w:lang w:val="uk-UA"/>
              </w:rPr>
            </w:pPr>
            <w:r w:rsidRPr="00DF7CF5">
              <w:rPr>
                <w:sz w:val="20"/>
                <w:szCs w:val="20"/>
                <w:lang w:val="uk-UA"/>
              </w:rPr>
              <w:t xml:space="preserve">Запропонований курс покликаний: </w:t>
            </w:r>
          </w:p>
          <w:p w:rsidR="004664DB" w:rsidRPr="00DF7CF5" w:rsidRDefault="004664DB" w:rsidP="009B7979">
            <w:pPr>
              <w:numPr>
                <w:ilvl w:val="0"/>
                <w:numId w:val="2"/>
              </w:numPr>
              <w:jc w:val="both"/>
              <w:rPr>
                <w:sz w:val="20"/>
                <w:szCs w:val="20"/>
                <w:lang w:val="uk-UA"/>
              </w:rPr>
            </w:pPr>
            <w:r w:rsidRPr="00DF7CF5">
              <w:rPr>
                <w:sz w:val="20"/>
                <w:szCs w:val="20"/>
                <w:lang w:val="uk-UA"/>
              </w:rPr>
              <w:t>ознайомити студентів із стратегією і тактикою проведення наукових досліджень;</w:t>
            </w:r>
          </w:p>
          <w:p w:rsidR="004664DB" w:rsidRPr="00DF7CF5" w:rsidRDefault="004664DB" w:rsidP="009B7979">
            <w:pPr>
              <w:numPr>
                <w:ilvl w:val="0"/>
                <w:numId w:val="2"/>
              </w:numPr>
              <w:jc w:val="both"/>
              <w:rPr>
                <w:sz w:val="20"/>
                <w:szCs w:val="20"/>
                <w:lang w:val="uk-UA"/>
              </w:rPr>
            </w:pPr>
            <w:r w:rsidRPr="00DF7CF5">
              <w:rPr>
                <w:sz w:val="20"/>
                <w:szCs w:val="20"/>
                <w:lang w:val="uk-UA"/>
              </w:rPr>
              <w:t>надати знання методики та методології дослідження у поєднанні з ґрунтовним аналізом історичних поглядів, методів історичного знання, практичні поради, опанувати основи написання наукового дослідження;</w:t>
            </w:r>
          </w:p>
          <w:p w:rsidR="004664DB" w:rsidRPr="00DF7CF5" w:rsidRDefault="004664DB" w:rsidP="009B7979">
            <w:pPr>
              <w:numPr>
                <w:ilvl w:val="0"/>
                <w:numId w:val="2"/>
              </w:numPr>
              <w:jc w:val="both"/>
              <w:rPr>
                <w:sz w:val="20"/>
                <w:szCs w:val="20"/>
                <w:lang w:val="uk-UA"/>
              </w:rPr>
            </w:pPr>
            <w:r w:rsidRPr="00DF7CF5">
              <w:rPr>
                <w:sz w:val="20"/>
                <w:szCs w:val="20"/>
                <w:lang w:val="uk-UA"/>
              </w:rPr>
              <w:t>навчитися професійного ставлення до роботи з джерелами, написання дослідницького тексту, викладати опис відомих фактів, явищ, закономірностей, узагальнення та правильне оформлення.</w:t>
            </w:r>
          </w:p>
        </w:tc>
      </w:tr>
      <w:tr w:rsidR="004664DB" w:rsidRPr="00DF7CF5" w:rsidTr="009B7979">
        <w:tc>
          <w:tcPr>
            <w:tcW w:w="9807" w:type="dxa"/>
            <w:gridSpan w:val="13"/>
          </w:tcPr>
          <w:p w:rsidR="004664DB" w:rsidRPr="00DF7CF5" w:rsidRDefault="004664DB" w:rsidP="009B7979">
            <w:pPr>
              <w:jc w:val="center"/>
              <w:rPr>
                <w:sz w:val="20"/>
                <w:szCs w:val="20"/>
                <w:lang w:val="uk-UA"/>
              </w:rPr>
            </w:pPr>
            <w:r w:rsidRPr="00DF7CF5">
              <w:rPr>
                <w:b/>
                <w:sz w:val="20"/>
                <w:szCs w:val="20"/>
                <w:lang w:val="uk-UA"/>
              </w:rPr>
              <w:t xml:space="preserve">3. </w:t>
            </w:r>
            <w:r w:rsidRPr="00DF7CF5">
              <w:rPr>
                <w:b/>
                <w:sz w:val="20"/>
                <w:szCs w:val="20"/>
              </w:rPr>
              <w:t xml:space="preserve">Мета </w:t>
            </w:r>
            <w:r w:rsidRPr="00DF7CF5">
              <w:rPr>
                <w:b/>
                <w:sz w:val="20"/>
                <w:szCs w:val="20"/>
                <w:lang w:val="uk-UA"/>
              </w:rPr>
              <w:t xml:space="preserve">та цілі </w:t>
            </w:r>
            <w:r w:rsidRPr="00DF7CF5">
              <w:rPr>
                <w:b/>
                <w:sz w:val="20"/>
                <w:szCs w:val="20"/>
              </w:rPr>
              <w:t>курсу</w:t>
            </w:r>
            <w:r w:rsidRPr="00DF7CF5">
              <w:rPr>
                <w:b/>
                <w:sz w:val="20"/>
                <w:szCs w:val="20"/>
                <w:lang w:val="uk-UA"/>
              </w:rPr>
              <w:t xml:space="preserve"> </w:t>
            </w:r>
          </w:p>
        </w:tc>
      </w:tr>
      <w:tr w:rsidR="004664DB" w:rsidRPr="00AF456F" w:rsidTr="009B7979">
        <w:tc>
          <w:tcPr>
            <w:tcW w:w="9807" w:type="dxa"/>
            <w:gridSpan w:val="13"/>
          </w:tcPr>
          <w:p w:rsidR="004664DB" w:rsidRPr="00DF7CF5" w:rsidRDefault="004664DB" w:rsidP="009B7979">
            <w:pPr>
              <w:jc w:val="both"/>
              <w:rPr>
                <w:sz w:val="20"/>
                <w:szCs w:val="20"/>
                <w:lang w:val="uk-UA"/>
              </w:rPr>
            </w:pPr>
            <w:r w:rsidRPr="00DF7CF5">
              <w:rPr>
                <w:b/>
                <w:sz w:val="20"/>
                <w:szCs w:val="20"/>
                <w:lang w:val="uk-UA"/>
              </w:rPr>
              <w:t xml:space="preserve">Метою </w:t>
            </w:r>
            <w:r w:rsidRPr="00DF7CF5">
              <w:rPr>
                <w:sz w:val="20"/>
                <w:szCs w:val="20"/>
                <w:lang w:val="uk-UA"/>
              </w:rPr>
              <w:t xml:space="preserve">викладання навчальної дисципліни “Науковий семінар” є </w:t>
            </w:r>
            <w:proofErr w:type="spellStart"/>
            <w:r w:rsidRPr="00DF7CF5">
              <w:rPr>
                <w:sz w:val="20"/>
                <w:szCs w:val="20"/>
                <w:lang w:val="uk-UA"/>
              </w:rPr>
              <w:t>oзнайомлення</w:t>
            </w:r>
            <w:proofErr w:type="spellEnd"/>
            <w:r w:rsidRPr="00DF7CF5">
              <w:rPr>
                <w:sz w:val="20"/>
                <w:szCs w:val="20"/>
                <w:lang w:val="uk-UA"/>
              </w:rPr>
              <w:t xml:space="preserve"> студентів з основами науково-дослідницької діяльності й знаннями методології, теорії, методів, технологій з метою активного залучення до науково-дослідницької діяльності, оволодіння навичками дослідження під час написання рефератів, курсових, кваліфікаційних, магістерських робіт.</w:t>
            </w:r>
          </w:p>
          <w:p w:rsidR="004664DB" w:rsidRPr="00DF7CF5" w:rsidRDefault="004664DB" w:rsidP="009B7979">
            <w:pPr>
              <w:jc w:val="both"/>
              <w:rPr>
                <w:sz w:val="20"/>
                <w:szCs w:val="20"/>
                <w:lang w:val="uk-UA"/>
              </w:rPr>
            </w:pPr>
            <w:r w:rsidRPr="00DF7CF5">
              <w:rPr>
                <w:sz w:val="20"/>
                <w:szCs w:val="20"/>
                <w:lang w:val="uk-UA"/>
              </w:rPr>
              <w:t>Основними</w:t>
            </w:r>
            <w:r w:rsidRPr="00DF7CF5">
              <w:rPr>
                <w:b/>
                <w:sz w:val="20"/>
                <w:szCs w:val="20"/>
                <w:lang w:val="uk-UA"/>
              </w:rPr>
              <w:t xml:space="preserve"> завданнями</w:t>
            </w:r>
            <w:r w:rsidRPr="00DF7CF5">
              <w:rPr>
                <w:sz w:val="20"/>
                <w:szCs w:val="20"/>
                <w:lang w:val="uk-UA"/>
              </w:rPr>
              <w:t xml:space="preserve"> вивчення дисципліни “Науковий семінар” є </w:t>
            </w:r>
          </w:p>
          <w:p w:rsidR="004664DB" w:rsidRPr="00DF7CF5" w:rsidRDefault="004664DB" w:rsidP="009B7979">
            <w:pPr>
              <w:jc w:val="both"/>
              <w:rPr>
                <w:sz w:val="20"/>
                <w:szCs w:val="20"/>
                <w:lang w:val="uk-UA"/>
              </w:rPr>
            </w:pPr>
            <w:r w:rsidRPr="00DF7CF5">
              <w:rPr>
                <w:sz w:val="20"/>
                <w:szCs w:val="20"/>
                <w:lang w:val="uk-UA"/>
              </w:rPr>
              <w:t xml:space="preserve">оволодіти фундаментальною, загальнонауковою, конкретно </w:t>
            </w:r>
            <w:proofErr w:type="spellStart"/>
            <w:r w:rsidRPr="00DF7CF5">
              <w:rPr>
                <w:sz w:val="20"/>
                <w:szCs w:val="20"/>
                <w:lang w:val="uk-UA"/>
              </w:rPr>
              <w:t>-науковою</w:t>
            </w:r>
            <w:proofErr w:type="spellEnd"/>
            <w:r w:rsidRPr="00DF7CF5">
              <w:rPr>
                <w:sz w:val="20"/>
                <w:szCs w:val="20"/>
                <w:lang w:val="uk-UA"/>
              </w:rPr>
              <w:t xml:space="preserve"> методологією та історичними  методами  дослідження  з метою  забезпечення  реалізації в навчальному  процесі  принципів історизму, об'єктивності в оцінці фактів, явищ, подій;</w:t>
            </w:r>
          </w:p>
          <w:p w:rsidR="004664DB" w:rsidRPr="00DF7CF5" w:rsidRDefault="004664DB" w:rsidP="009B7979">
            <w:pPr>
              <w:jc w:val="both"/>
              <w:rPr>
                <w:sz w:val="20"/>
                <w:szCs w:val="20"/>
                <w:lang w:val="uk-UA"/>
              </w:rPr>
            </w:pPr>
            <w:r w:rsidRPr="00DF7CF5">
              <w:rPr>
                <w:sz w:val="20"/>
                <w:szCs w:val="20"/>
                <w:lang w:val="uk-UA"/>
              </w:rPr>
              <w:t>навчитися  розробляти  наукові  проблеми,  писати  наукові  статті, роботи,  застосовуючи  при  цьому  нові  інформаційні  технології, програмні забезпечення;</w:t>
            </w:r>
          </w:p>
          <w:p w:rsidR="004664DB" w:rsidRPr="00DF7CF5" w:rsidRDefault="004664DB" w:rsidP="009B7979">
            <w:pPr>
              <w:jc w:val="both"/>
              <w:rPr>
                <w:sz w:val="20"/>
                <w:szCs w:val="20"/>
                <w:lang w:val="uk-UA"/>
              </w:rPr>
            </w:pPr>
            <w:r w:rsidRPr="00DF7CF5">
              <w:rPr>
                <w:sz w:val="20"/>
                <w:szCs w:val="20"/>
                <w:lang w:val="uk-UA"/>
              </w:rPr>
              <w:t xml:space="preserve">сприяти реалізації знань,навичок,творчого мислення в навчальному процесі, </w:t>
            </w:r>
            <w:proofErr w:type="spellStart"/>
            <w:r w:rsidRPr="00DF7CF5">
              <w:rPr>
                <w:sz w:val="20"/>
                <w:szCs w:val="20"/>
                <w:lang w:val="uk-UA"/>
              </w:rPr>
              <w:t>навчально</w:t>
            </w:r>
            <w:proofErr w:type="spellEnd"/>
            <w:r w:rsidRPr="00DF7CF5">
              <w:rPr>
                <w:sz w:val="20"/>
                <w:szCs w:val="20"/>
                <w:lang w:val="uk-UA"/>
              </w:rPr>
              <w:t xml:space="preserve"> - дослідницької та подальшої науково - дослідницької діяльності майбутніх спеціалістів - істориків.</w:t>
            </w:r>
          </w:p>
        </w:tc>
      </w:tr>
      <w:tr w:rsidR="004664DB" w:rsidRPr="00DF7CF5" w:rsidTr="009B7979">
        <w:tc>
          <w:tcPr>
            <w:tcW w:w="9807" w:type="dxa"/>
            <w:gridSpan w:val="13"/>
          </w:tcPr>
          <w:p w:rsidR="004664DB" w:rsidRPr="00DF7CF5" w:rsidRDefault="004664DB" w:rsidP="009B7979">
            <w:pPr>
              <w:jc w:val="center"/>
              <w:rPr>
                <w:b/>
                <w:sz w:val="20"/>
                <w:szCs w:val="20"/>
                <w:lang w:val="uk-UA"/>
              </w:rPr>
            </w:pPr>
            <w:r w:rsidRPr="00DF7CF5">
              <w:rPr>
                <w:b/>
                <w:sz w:val="20"/>
                <w:szCs w:val="20"/>
                <w:lang w:val="uk-UA"/>
              </w:rPr>
              <w:t>4. Результати навчання (компетентності)</w:t>
            </w:r>
          </w:p>
        </w:tc>
      </w:tr>
      <w:tr w:rsidR="004664DB" w:rsidRPr="00AF456F" w:rsidTr="009B7979">
        <w:tc>
          <w:tcPr>
            <w:tcW w:w="9807" w:type="dxa"/>
            <w:gridSpan w:val="13"/>
          </w:tcPr>
          <w:p w:rsidR="004664DB" w:rsidRPr="00DF7CF5" w:rsidRDefault="004664DB" w:rsidP="009B7979">
            <w:pPr>
              <w:jc w:val="both"/>
              <w:rPr>
                <w:sz w:val="20"/>
                <w:szCs w:val="20"/>
                <w:lang w:val="uk-UA"/>
              </w:rPr>
            </w:pPr>
            <w:r w:rsidRPr="00DF7CF5">
              <w:rPr>
                <w:sz w:val="20"/>
                <w:szCs w:val="20"/>
                <w:lang w:val="uk-UA"/>
              </w:rPr>
              <w:t>Практична (С1) – Здатність і готовність застосовувати знання у практичних ситуаціях</w:t>
            </w:r>
          </w:p>
          <w:p w:rsidR="004664DB" w:rsidRPr="00DF7CF5" w:rsidRDefault="004664DB" w:rsidP="009B7979">
            <w:pPr>
              <w:jc w:val="both"/>
              <w:rPr>
                <w:sz w:val="20"/>
                <w:szCs w:val="20"/>
                <w:lang w:val="uk-UA"/>
              </w:rPr>
            </w:pPr>
            <w:r w:rsidRPr="00DF7CF5">
              <w:rPr>
                <w:sz w:val="20"/>
                <w:szCs w:val="20"/>
                <w:lang w:val="uk-UA"/>
              </w:rPr>
              <w:t>Викладацька (С3) – Готовність до викладацької діяльності в межах освітніх програм, використання сучасних педагогічних методів та засобів активізації педагогічної діяльності.</w:t>
            </w:r>
          </w:p>
          <w:p w:rsidR="004664DB" w:rsidRPr="00DF7CF5" w:rsidRDefault="004664DB" w:rsidP="009B7979">
            <w:pPr>
              <w:jc w:val="both"/>
              <w:rPr>
                <w:sz w:val="20"/>
                <w:szCs w:val="20"/>
                <w:lang w:val="uk-UA"/>
              </w:rPr>
            </w:pPr>
            <w:r w:rsidRPr="00DF7CF5">
              <w:rPr>
                <w:sz w:val="20"/>
                <w:szCs w:val="20"/>
                <w:lang w:val="uk-UA"/>
              </w:rPr>
              <w:t>Організаційна (С4) – Здатність і готовність вести самостійний пошук, добір та опрацювання інформації джерел і літератури.</w:t>
            </w:r>
          </w:p>
          <w:p w:rsidR="004664DB" w:rsidRPr="00DF7CF5" w:rsidRDefault="004664DB" w:rsidP="009B7979">
            <w:pPr>
              <w:jc w:val="both"/>
              <w:rPr>
                <w:sz w:val="20"/>
                <w:szCs w:val="20"/>
                <w:lang w:val="uk-UA"/>
              </w:rPr>
            </w:pPr>
            <w:r w:rsidRPr="00DF7CF5">
              <w:rPr>
                <w:sz w:val="20"/>
                <w:szCs w:val="20"/>
                <w:lang w:val="uk-UA"/>
              </w:rPr>
              <w:t>Контрольна (С5) – здатність і готовність здійснювати перевірку достовірності фактів, інформаційних повідомлень, інноваційних підходів щодо історичного розвитку.</w:t>
            </w:r>
          </w:p>
          <w:p w:rsidR="004664DB" w:rsidRPr="00DF7CF5" w:rsidRDefault="004664DB" w:rsidP="009B7979">
            <w:pPr>
              <w:jc w:val="both"/>
              <w:rPr>
                <w:sz w:val="20"/>
                <w:szCs w:val="20"/>
                <w:lang w:val="uk-UA"/>
              </w:rPr>
            </w:pPr>
            <w:r w:rsidRPr="00DF7CF5">
              <w:rPr>
                <w:sz w:val="20"/>
                <w:szCs w:val="20"/>
                <w:lang w:val="uk-UA"/>
              </w:rPr>
              <w:t xml:space="preserve">Суспільно-політична(С6) – здатність розуміти суспільні процеси і впливати на них; здатність ефективно проводити діяльність або виконувати певні функції, забезпечувати розв’язання проблем і досягнення позитивних результатів у галузі історії; </w:t>
            </w:r>
          </w:p>
          <w:p w:rsidR="004664DB" w:rsidRPr="00DF7CF5" w:rsidRDefault="004664DB" w:rsidP="009B7979">
            <w:pPr>
              <w:jc w:val="both"/>
              <w:rPr>
                <w:sz w:val="20"/>
                <w:szCs w:val="20"/>
                <w:lang w:val="uk-UA"/>
              </w:rPr>
            </w:pPr>
            <w:r w:rsidRPr="00DF7CF5">
              <w:rPr>
                <w:sz w:val="20"/>
                <w:szCs w:val="20"/>
                <w:lang w:val="uk-UA"/>
              </w:rPr>
              <w:t>адекватне розуміння того, як функціонує суспільство, сприйняття власної ролі й ролі інших людей у цьому процесі; наявність внутрішньої мотивації, здібностей і відповідної кваліфікації для діяльності в системі історичного розвитку</w:t>
            </w:r>
          </w:p>
          <w:p w:rsidR="004664DB" w:rsidRPr="00DF7CF5" w:rsidRDefault="004664DB" w:rsidP="009B7979">
            <w:pPr>
              <w:jc w:val="both"/>
              <w:rPr>
                <w:sz w:val="20"/>
                <w:szCs w:val="20"/>
                <w:lang w:val="uk-UA"/>
              </w:rPr>
            </w:pPr>
            <w:r w:rsidRPr="00DF7CF5">
              <w:rPr>
                <w:sz w:val="20"/>
                <w:szCs w:val="20"/>
                <w:lang w:val="uk-UA"/>
              </w:rPr>
              <w:t>Діагностична(С7) – володіння історичними знаннями, теорією та методологією (підходами, принципами і методами) розпізнавання проблеми, виявлення характерних ознак ситуації; застосування цих методів та принципів, аналіз соціальних об’єктів, процесів, ситуацій, проблем, випадків, що розпізнають деформації та встановлюють їх причини. Діагностика поширюється на ситуації, що відображають предмет професійної діяльності, міжнародні проекти, програми.</w:t>
            </w:r>
          </w:p>
          <w:p w:rsidR="004664DB" w:rsidRPr="00DF7CF5" w:rsidRDefault="004664DB" w:rsidP="009B7979">
            <w:pPr>
              <w:jc w:val="both"/>
              <w:rPr>
                <w:sz w:val="20"/>
                <w:szCs w:val="20"/>
                <w:lang w:val="uk-UA"/>
              </w:rPr>
            </w:pPr>
            <w:r w:rsidRPr="00DF7CF5">
              <w:rPr>
                <w:sz w:val="20"/>
                <w:szCs w:val="20"/>
                <w:lang w:val="uk-UA"/>
              </w:rPr>
              <w:t>Інформаційно-аналітична  (С8) -  здатність   побудувати   ефективну  систему  інформаційних ресурсів, необхідну для формування інформаційно-правової основи прийняття управлінських рішень у сфері міжнародних економічних відносин; здатність визначати певний інформаційний ресурс у межах оперативного та стратегічного управління групою; формування умінь на основі отриманої інформації формулювати комплексні аналітичні висновки; здатність інтерпретувати, систематизувати, критично оцінювати і використовувати отриману інформацію в контексті дослідницького завдання або проблеми, що вирішується.</w:t>
            </w:r>
          </w:p>
          <w:p w:rsidR="004664DB" w:rsidRPr="00DF7CF5" w:rsidRDefault="004664DB" w:rsidP="009B7979">
            <w:pPr>
              <w:jc w:val="both"/>
              <w:rPr>
                <w:sz w:val="20"/>
                <w:szCs w:val="20"/>
                <w:lang w:val="uk-UA"/>
              </w:rPr>
            </w:pPr>
          </w:p>
        </w:tc>
      </w:tr>
      <w:tr w:rsidR="004664DB" w:rsidRPr="00DF7CF5" w:rsidTr="009B7979">
        <w:tc>
          <w:tcPr>
            <w:tcW w:w="9807" w:type="dxa"/>
            <w:gridSpan w:val="13"/>
          </w:tcPr>
          <w:p w:rsidR="004664DB" w:rsidRPr="00DF7CF5" w:rsidRDefault="004664DB" w:rsidP="009B7979">
            <w:pPr>
              <w:jc w:val="center"/>
              <w:rPr>
                <w:sz w:val="20"/>
                <w:szCs w:val="20"/>
                <w:lang w:val="uk-UA"/>
              </w:rPr>
            </w:pPr>
            <w:r w:rsidRPr="00DF7CF5">
              <w:rPr>
                <w:b/>
                <w:sz w:val="20"/>
                <w:szCs w:val="20"/>
                <w:lang w:val="uk-UA"/>
              </w:rPr>
              <w:t>5. Організація навчання курсу</w:t>
            </w:r>
          </w:p>
        </w:tc>
      </w:tr>
      <w:tr w:rsidR="004664DB" w:rsidRPr="00DF7CF5" w:rsidTr="009B7979">
        <w:tc>
          <w:tcPr>
            <w:tcW w:w="9807" w:type="dxa"/>
            <w:gridSpan w:val="13"/>
          </w:tcPr>
          <w:p w:rsidR="004664DB" w:rsidRPr="00DF7CF5" w:rsidRDefault="004664DB" w:rsidP="009B7979">
            <w:pPr>
              <w:jc w:val="center"/>
              <w:rPr>
                <w:sz w:val="20"/>
                <w:szCs w:val="20"/>
                <w:lang w:val="uk-UA"/>
              </w:rPr>
            </w:pPr>
            <w:proofErr w:type="spellStart"/>
            <w:r w:rsidRPr="00DF7CF5">
              <w:rPr>
                <w:sz w:val="20"/>
                <w:szCs w:val="20"/>
              </w:rPr>
              <w:t>Обсяг</w:t>
            </w:r>
            <w:proofErr w:type="spellEnd"/>
            <w:r w:rsidRPr="00DF7CF5">
              <w:rPr>
                <w:sz w:val="20"/>
                <w:szCs w:val="20"/>
              </w:rPr>
              <w:t xml:space="preserve"> курсу</w:t>
            </w:r>
          </w:p>
        </w:tc>
      </w:tr>
      <w:tr w:rsidR="004664DB" w:rsidRPr="00DF7CF5" w:rsidTr="009B7979">
        <w:tc>
          <w:tcPr>
            <w:tcW w:w="3448" w:type="dxa"/>
            <w:gridSpan w:val="7"/>
          </w:tcPr>
          <w:p w:rsidR="004664DB" w:rsidRPr="00DF7CF5" w:rsidRDefault="004664DB" w:rsidP="009B7979">
            <w:pPr>
              <w:jc w:val="center"/>
              <w:rPr>
                <w:sz w:val="20"/>
                <w:szCs w:val="20"/>
                <w:lang w:val="uk-UA"/>
              </w:rPr>
            </w:pPr>
            <w:r w:rsidRPr="00DF7CF5">
              <w:rPr>
                <w:sz w:val="20"/>
                <w:szCs w:val="20"/>
                <w:lang w:val="uk-UA"/>
              </w:rPr>
              <w:t>Вид заняття</w:t>
            </w:r>
          </w:p>
        </w:tc>
        <w:tc>
          <w:tcPr>
            <w:tcW w:w="6359" w:type="dxa"/>
            <w:gridSpan w:val="6"/>
          </w:tcPr>
          <w:p w:rsidR="004664DB" w:rsidRPr="00DF7CF5" w:rsidRDefault="004664DB" w:rsidP="009B7979">
            <w:pPr>
              <w:jc w:val="center"/>
              <w:rPr>
                <w:sz w:val="20"/>
                <w:szCs w:val="20"/>
                <w:lang w:val="uk-UA"/>
              </w:rPr>
            </w:pPr>
            <w:r w:rsidRPr="00DF7CF5">
              <w:rPr>
                <w:sz w:val="20"/>
                <w:szCs w:val="20"/>
                <w:lang w:val="uk-UA"/>
              </w:rPr>
              <w:t>Загальна кількість годин</w:t>
            </w:r>
          </w:p>
        </w:tc>
      </w:tr>
      <w:tr w:rsidR="004664DB" w:rsidRPr="00DF7CF5" w:rsidTr="009B7979">
        <w:tc>
          <w:tcPr>
            <w:tcW w:w="3448" w:type="dxa"/>
            <w:gridSpan w:val="7"/>
          </w:tcPr>
          <w:p w:rsidR="004664DB" w:rsidRPr="00DF7CF5" w:rsidRDefault="004664DB" w:rsidP="009B7979">
            <w:pPr>
              <w:pStyle w:val="1"/>
              <w:spacing w:line="240" w:lineRule="auto"/>
              <w:rPr>
                <w:rFonts w:ascii="Times New Roman" w:eastAsia="Times New Roman" w:hAnsi="Times New Roman" w:cs="Times New Roman"/>
                <w:sz w:val="20"/>
                <w:szCs w:val="20"/>
              </w:rPr>
            </w:pPr>
            <w:r w:rsidRPr="00DF7CF5">
              <w:rPr>
                <w:rFonts w:ascii="Times New Roman" w:eastAsia="Times New Roman" w:hAnsi="Times New Roman" w:cs="Times New Roman"/>
                <w:sz w:val="20"/>
                <w:szCs w:val="20"/>
              </w:rPr>
              <w:lastRenderedPageBreak/>
              <w:t>лекції</w:t>
            </w:r>
          </w:p>
        </w:tc>
        <w:tc>
          <w:tcPr>
            <w:tcW w:w="6359" w:type="dxa"/>
            <w:gridSpan w:val="6"/>
          </w:tcPr>
          <w:p w:rsidR="004664DB" w:rsidRPr="00DF7CF5" w:rsidRDefault="004664DB" w:rsidP="009B7979">
            <w:pPr>
              <w:jc w:val="both"/>
              <w:rPr>
                <w:sz w:val="20"/>
                <w:szCs w:val="20"/>
                <w:lang w:val="uk-UA"/>
              </w:rPr>
            </w:pPr>
            <w:r w:rsidRPr="00DF7CF5">
              <w:rPr>
                <w:sz w:val="20"/>
                <w:szCs w:val="20"/>
                <w:lang w:val="uk-UA"/>
              </w:rPr>
              <w:t>0</w:t>
            </w:r>
          </w:p>
        </w:tc>
      </w:tr>
      <w:tr w:rsidR="004664DB" w:rsidRPr="00DF7CF5" w:rsidTr="009B7979">
        <w:tc>
          <w:tcPr>
            <w:tcW w:w="3448" w:type="dxa"/>
            <w:gridSpan w:val="7"/>
          </w:tcPr>
          <w:p w:rsidR="004664DB" w:rsidRPr="00DF7CF5" w:rsidRDefault="004664DB" w:rsidP="009B7979">
            <w:pPr>
              <w:pStyle w:val="1"/>
              <w:spacing w:line="240" w:lineRule="auto"/>
              <w:rPr>
                <w:rFonts w:ascii="Times New Roman" w:eastAsia="Times New Roman" w:hAnsi="Times New Roman" w:cs="Times New Roman"/>
                <w:sz w:val="20"/>
                <w:szCs w:val="20"/>
              </w:rPr>
            </w:pPr>
            <w:r w:rsidRPr="00DF7CF5">
              <w:rPr>
                <w:rFonts w:ascii="Times New Roman" w:eastAsia="Times New Roman" w:hAnsi="Times New Roman" w:cs="Times New Roman"/>
                <w:sz w:val="20"/>
                <w:szCs w:val="20"/>
              </w:rPr>
              <w:t>семінарські заняття / практичні / лабораторні</w:t>
            </w:r>
          </w:p>
        </w:tc>
        <w:tc>
          <w:tcPr>
            <w:tcW w:w="6359" w:type="dxa"/>
            <w:gridSpan w:val="6"/>
          </w:tcPr>
          <w:p w:rsidR="004664DB" w:rsidRPr="00DF7CF5" w:rsidRDefault="004664DB" w:rsidP="009B7979">
            <w:pPr>
              <w:jc w:val="both"/>
              <w:rPr>
                <w:sz w:val="20"/>
                <w:szCs w:val="20"/>
                <w:lang w:val="uk-UA"/>
              </w:rPr>
            </w:pPr>
            <w:r w:rsidRPr="00DF7CF5">
              <w:rPr>
                <w:sz w:val="20"/>
                <w:szCs w:val="20"/>
                <w:lang w:val="uk-UA"/>
              </w:rPr>
              <w:t>16</w:t>
            </w:r>
          </w:p>
        </w:tc>
      </w:tr>
      <w:tr w:rsidR="004664DB" w:rsidRPr="00DF7CF5" w:rsidTr="009B7979">
        <w:tc>
          <w:tcPr>
            <w:tcW w:w="3448" w:type="dxa"/>
            <w:gridSpan w:val="7"/>
          </w:tcPr>
          <w:p w:rsidR="004664DB" w:rsidRPr="00DF7CF5" w:rsidRDefault="004664DB" w:rsidP="009B7979">
            <w:pPr>
              <w:pStyle w:val="1"/>
              <w:spacing w:line="240" w:lineRule="auto"/>
              <w:rPr>
                <w:rFonts w:ascii="Times New Roman" w:eastAsia="Times New Roman" w:hAnsi="Times New Roman" w:cs="Times New Roman"/>
                <w:sz w:val="20"/>
                <w:szCs w:val="20"/>
              </w:rPr>
            </w:pPr>
            <w:r w:rsidRPr="00DF7CF5">
              <w:rPr>
                <w:rFonts w:ascii="Times New Roman" w:eastAsia="Times New Roman" w:hAnsi="Times New Roman" w:cs="Times New Roman"/>
                <w:sz w:val="20"/>
                <w:szCs w:val="20"/>
              </w:rPr>
              <w:t>самостійна робота</w:t>
            </w:r>
          </w:p>
        </w:tc>
        <w:tc>
          <w:tcPr>
            <w:tcW w:w="6359" w:type="dxa"/>
            <w:gridSpan w:val="6"/>
          </w:tcPr>
          <w:p w:rsidR="004664DB" w:rsidRPr="00DF7CF5" w:rsidRDefault="004664DB" w:rsidP="009B7979">
            <w:pPr>
              <w:jc w:val="both"/>
              <w:rPr>
                <w:sz w:val="20"/>
                <w:szCs w:val="20"/>
                <w:lang w:val="uk-UA"/>
              </w:rPr>
            </w:pPr>
            <w:r w:rsidRPr="00DF7CF5">
              <w:rPr>
                <w:sz w:val="20"/>
                <w:szCs w:val="20"/>
                <w:lang w:val="uk-UA"/>
              </w:rPr>
              <w:t>29</w:t>
            </w:r>
          </w:p>
        </w:tc>
      </w:tr>
      <w:tr w:rsidR="004664DB" w:rsidRPr="00DF7CF5" w:rsidTr="009B7979">
        <w:tc>
          <w:tcPr>
            <w:tcW w:w="9807" w:type="dxa"/>
            <w:gridSpan w:val="13"/>
          </w:tcPr>
          <w:p w:rsidR="004664DB" w:rsidRPr="00DF7CF5" w:rsidRDefault="004664DB" w:rsidP="009B7979">
            <w:pPr>
              <w:jc w:val="center"/>
              <w:rPr>
                <w:sz w:val="20"/>
                <w:szCs w:val="20"/>
                <w:lang w:val="uk-UA"/>
              </w:rPr>
            </w:pPr>
            <w:r w:rsidRPr="00DF7CF5">
              <w:rPr>
                <w:sz w:val="20"/>
                <w:szCs w:val="20"/>
                <w:lang w:val="uk-UA"/>
              </w:rPr>
              <w:t>Ознаки курсу</w:t>
            </w:r>
          </w:p>
        </w:tc>
      </w:tr>
      <w:tr w:rsidR="004664DB" w:rsidRPr="00DF7CF5" w:rsidTr="009B7979">
        <w:tc>
          <w:tcPr>
            <w:tcW w:w="1377" w:type="dxa"/>
            <w:vAlign w:val="center"/>
          </w:tcPr>
          <w:p w:rsidR="004664DB" w:rsidRPr="00DF7CF5" w:rsidRDefault="004664DB" w:rsidP="009B7979">
            <w:pPr>
              <w:pStyle w:val="1"/>
              <w:spacing w:line="240" w:lineRule="auto"/>
              <w:ind w:left="164"/>
              <w:jc w:val="center"/>
              <w:rPr>
                <w:rFonts w:ascii="Times New Roman" w:eastAsia="Times New Roman" w:hAnsi="Times New Roman" w:cs="Times New Roman"/>
                <w:sz w:val="20"/>
                <w:szCs w:val="20"/>
              </w:rPr>
            </w:pPr>
            <w:r w:rsidRPr="00DF7CF5">
              <w:rPr>
                <w:rFonts w:ascii="Times New Roman" w:eastAsia="Times New Roman" w:hAnsi="Times New Roman" w:cs="Times New Roman"/>
                <w:sz w:val="20"/>
                <w:szCs w:val="20"/>
              </w:rPr>
              <w:t>Семестр</w:t>
            </w:r>
          </w:p>
        </w:tc>
        <w:tc>
          <w:tcPr>
            <w:tcW w:w="1617" w:type="dxa"/>
            <w:gridSpan w:val="5"/>
            <w:vAlign w:val="center"/>
          </w:tcPr>
          <w:p w:rsidR="004664DB" w:rsidRPr="00DF7CF5" w:rsidRDefault="004664DB" w:rsidP="009B7979">
            <w:pPr>
              <w:pStyle w:val="1"/>
              <w:spacing w:line="240" w:lineRule="auto"/>
              <w:ind w:left="164"/>
              <w:jc w:val="center"/>
              <w:rPr>
                <w:rFonts w:ascii="Times New Roman" w:eastAsia="Times New Roman" w:hAnsi="Times New Roman" w:cs="Times New Roman"/>
                <w:sz w:val="20"/>
                <w:szCs w:val="20"/>
              </w:rPr>
            </w:pPr>
            <w:r w:rsidRPr="00DF7CF5">
              <w:rPr>
                <w:rFonts w:ascii="Times New Roman" w:eastAsia="Times New Roman" w:hAnsi="Times New Roman" w:cs="Times New Roman"/>
                <w:sz w:val="20"/>
                <w:szCs w:val="20"/>
              </w:rPr>
              <w:t>Спеціальність</w:t>
            </w:r>
          </w:p>
        </w:tc>
        <w:tc>
          <w:tcPr>
            <w:tcW w:w="1194" w:type="dxa"/>
            <w:gridSpan w:val="2"/>
          </w:tcPr>
          <w:p w:rsidR="004664DB" w:rsidRPr="00DF7CF5" w:rsidRDefault="004664DB" w:rsidP="009B7979">
            <w:pPr>
              <w:pStyle w:val="1"/>
              <w:spacing w:line="240" w:lineRule="auto"/>
              <w:ind w:left="164"/>
              <w:jc w:val="center"/>
              <w:rPr>
                <w:rFonts w:ascii="Times New Roman" w:eastAsia="Times New Roman" w:hAnsi="Times New Roman" w:cs="Times New Roman"/>
                <w:sz w:val="20"/>
                <w:szCs w:val="20"/>
              </w:rPr>
            </w:pPr>
            <w:r w:rsidRPr="00DF7CF5">
              <w:rPr>
                <w:rFonts w:ascii="Times New Roman" w:eastAsia="Times New Roman" w:hAnsi="Times New Roman" w:cs="Times New Roman"/>
                <w:sz w:val="20"/>
                <w:szCs w:val="20"/>
              </w:rPr>
              <w:t>Курс</w:t>
            </w:r>
          </w:p>
          <w:p w:rsidR="004664DB" w:rsidRPr="00DF7CF5" w:rsidRDefault="004664DB" w:rsidP="009B7979">
            <w:pPr>
              <w:pStyle w:val="1"/>
              <w:spacing w:line="240" w:lineRule="auto"/>
              <w:ind w:left="164"/>
              <w:jc w:val="center"/>
              <w:rPr>
                <w:rFonts w:ascii="Times New Roman" w:eastAsia="Times New Roman" w:hAnsi="Times New Roman" w:cs="Times New Roman"/>
                <w:sz w:val="20"/>
                <w:szCs w:val="20"/>
              </w:rPr>
            </w:pPr>
            <w:r w:rsidRPr="00DF7CF5">
              <w:rPr>
                <w:rFonts w:ascii="Times New Roman" w:eastAsia="Times New Roman" w:hAnsi="Times New Roman" w:cs="Times New Roman"/>
                <w:sz w:val="20"/>
                <w:szCs w:val="20"/>
              </w:rPr>
              <w:t>(рік навчання)</w:t>
            </w:r>
          </w:p>
        </w:tc>
        <w:tc>
          <w:tcPr>
            <w:tcW w:w="5619" w:type="dxa"/>
            <w:gridSpan w:val="5"/>
          </w:tcPr>
          <w:p w:rsidR="004664DB" w:rsidRPr="00DF7CF5" w:rsidRDefault="004664DB" w:rsidP="009B7979">
            <w:pPr>
              <w:pStyle w:val="1"/>
              <w:spacing w:line="240" w:lineRule="auto"/>
              <w:ind w:left="164"/>
              <w:jc w:val="center"/>
              <w:rPr>
                <w:rFonts w:ascii="Times New Roman" w:eastAsia="Times New Roman" w:hAnsi="Times New Roman" w:cs="Times New Roman"/>
                <w:sz w:val="20"/>
                <w:szCs w:val="20"/>
              </w:rPr>
            </w:pPr>
            <w:r w:rsidRPr="00DF7CF5">
              <w:rPr>
                <w:rFonts w:ascii="Times New Roman" w:eastAsia="Times New Roman" w:hAnsi="Times New Roman" w:cs="Times New Roman"/>
                <w:sz w:val="20"/>
                <w:szCs w:val="20"/>
              </w:rPr>
              <w:t xml:space="preserve">Нормативний </w:t>
            </w:r>
            <w:r w:rsidRPr="00DF7CF5">
              <w:rPr>
                <w:rFonts w:ascii="Times New Roman" w:eastAsia="Times New Roman" w:hAnsi="Times New Roman" w:cs="Times New Roman"/>
                <w:sz w:val="20"/>
                <w:szCs w:val="20"/>
                <w:lang w:val="en-US"/>
              </w:rPr>
              <w:t>/</w:t>
            </w:r>
          </w:p>
          <w:p w:rsidR="004664DB" w:rsidRPr="00DF7CF5" w:rsidRDefault="004664DB" w:rsidP="009B7979">
            <w:pPr>
              <w:pStyle w:val="1"/>
              <w:spacing w:line="240" w:lineRule="auto"/>
              <w:ind w:left="164"/>
              <w:jc w:val="center"/>
              <w:rPr>
                <w:rFonts w:ascii="Times New Roman" w:eastAsia="Times New Roman" w:hAnsi="Times New Roman" w:cs="Times New Roman"/>
                <w:sz w:val="20"/>
                <w:szCs w:val="20"/>
              </w:rPr>
            </w:pPr>
            <w:r w:rsidRPr="00DF7CF5">
              <w:rPr>
                <w:rFonts w:ascii="Times New Roman" w:eastAsia="Times New Roman" w:hAnsi="Times New Roman" w:cs="Times New Roman"/>
                <w:sz w:val="20"/>
                <w:szCs w:val="20"/>
              </w:rPr>
              <w:t>вибірковий</w:t>
            </w:r>
          </w:p>
        </w:tc>
      </w:tr>
      <w:tr w:rsidR="004664DB" w:rsidRPr="00DF7CF5" w:rsidTr="009B7979">
        <w:tc>
          <w:tcPr>
            <w:tcW w:w="1377" w:type="dxa"/>
          </w:tcPr>
          <w:p w:rsidR="004664DB" w:rsidRPr="00DF7CF5" w:rsidRDefault="004664DB" w:rsidP="009B7979">
            <w:pPr>
              <w:jc w:val="both"/>
              <w:rPr>
                <w:b/>
                <w:sz w:val="20"/>
                <w:szCs w:val="20"/>
                <w:lang w:val="uk-UA"/>
              </w:rPr>
            </w:pPr>
            <w:r w:rsidRPr="00DF7CF5">
              <w:rPr>
                <w:b/>
                <w:sz w:val="20"/>
                <w:szCs w:val="20"/>
                <w:lang w:val="uk-UA"/>
              </w:rPr>
              <w:t xml:space="preserve"> 7</w:t>
            </w:r>
          </w:p>
        </w:tc>
        <w:tc>
          <w:tcPr>
            <w:tcW w:w="1617" w:type="dxa"/>
            <w:gridSpan w:val="5"/>
          </w:tcPr>
          <w:p w:rsidR="004664DB" w:rsidRPr="00DF7CF5" w:rsidRDefault="004664DB" w:rsidP="009B7979">
            <w:pPr>
              <w:jc w:val="both"/>
              <w:rPr>
                <w:sz w:val="20"/>
                <w:szCs w:val="20"/>
                <w:lang w:val="uk-UA"/>
              </w:rPr>
            </w:pPr>
            <w:r w:rsidRPr="00DF7CF5">
              <w:rPr>
                <w:sz w:val="20"/>
                <w:szCs w:val="20"/>
                <w:lang w:val="uk-UA"/>
              </w:rPr>
              <w:t>032 Історія. Археологія</w:t>
            </w:r>
          </w:p>
        </w:tc>
        <w:tc>
          <w:tcPr>
            <w:tcW w:w="1194" w:type="dxa"/>
            <w:gridSpan w:val="2"/>
          </w:tcPr>
          <w:p w:rsidR="004664DB" w:rsidRPr="00DF7CF5" w:rsidRDefault="004664DB" w:rsidP="009B7979">
            <w:pPr>
              <w:jc w:val="both"/>
              <w:rPr>
                <w:sz w:val="20"/>
                <w:szCs w:val="20"/>
                <w:lang w:val="uk-UA"/>
              </w:rPr>
            </w:pPr>
            <w:r w:rsidRPr="00DF7CF5">
              <w:rPr>
                <w:sz w:val="20"/>
                <w:szCs w:val="20"/>
                <w:lang w:val="uk-UA"/>
              </w:rPr>
              <w:t>4</w:t>
            </w:r>
          </w:p>
        </w:tc>
        <w:tc>
          <w:tcPr>
            <w:tcW w:w="5619" w:type="dxa"/>
            <w:gridSpan w:val="5"/>
          </w:tcPr>
          <w:p w:rsidR="004664DB" w:rsidRPr="00DF7CF5" w:rsidRDefault="004664DB" w:rsidP="009B7979">
            <w:pPr>
              <w:jc w:val="both"/>
              <w:rPr>
                <w:sz w:val="20"/>
                <w:szCs w:val="20"/>
                <w:lang w:val="uk-UA"/>
              </w:rPr>
            </w:pPr>
            <w:r w:rsidRPr="00DF7CF5">
              <w:rPr>
                <w:sz w:val="20"/>
                <w:szCs w:val="20"/>
                <w:lang w:val="uk-UA"/>
              </w:rPr>
              <w:t>Вибірковий</w:t>
            </w:r>
          </w:p>
        </w:tc>
      </w:tr>
      <w:tr w:rsidR="004664DB" w:rsidRPr="00DF7CF5" w:rsidTr="009B7979">
        <w:tc>
          <w:tcPr>
            <w:tcW w:w="9807" w:type="dxa"/>
            <w:gridSpan w:val="13"/>
          </w:tcPr>
          <w:p w:rsidR="004664DB" w:rsidRPr="00DF7CF5" w:rsidRDefault="004664DB" w:rsidP="009B7979">
            <w:pPr>
              <w:jc w:val="center"/>
              <w:rPr>
                <w:sz w:val="20"/>
                <w:szCs w:val="20"/>
                <w:lang w:val="uk-UA"/>
              </w:rPr>
            </w:pPr>
            <w:r w:rsidRPr="00DF7CF5">
              <w:rPr>
                <w:sz w:val="20"/>
                <w:szCs w:val="20"/>
                <w:lang w:val="uk-UA"/>
              </w:rPr>
              <w:t>Тематика</w:t>
            </w:r>
            <w:r w:rsidRPr="00DF7CF5">
              <w:rPr>
                <w:sz w:val="20"/>
                <w:szCs w:val="20"/>
              </w:rPr>
              <w:t xml:space="preserve"> курс</w:t>
            </w:r>
            <w:r w:rsidRPr="00DF7CF5">
              <w:rPr>
                <w:sz w:val="20"/>
                <w:szCs w:val="20"/>
                <w:lang w:val="uk-UA"/>
              </w:rPr>
              <w:t>у</w:t>
            </w:r>
          </w:p>
        </w:tc>
      </w:tr>
      <w:tr w:rsidR="004664DB" w:rsidRPr="00DF7CF5" w:rsidTr="009B7979">
        <w:tc>
          <w:tcPr>
            <w:tcW w:w="1668" w:type="dxa"/>
            <w:gridSpan w:val="2"/>
          </w:tcPr>
          <w:p w:rsidR="004664DB" w:rsidRPr="00DF7CF5" w:rsidRDefault="004664DB" w:rsidP="009B7979">
            <w:pPr>
              <w:jc w:val="center"/>
              <w:rPr>
                <w:sz w:val="20"/>
                <w:szCs w:val="20"/>
                <w:lang w:val="uk-UA"/>
              </w:rPr>
            </w:pPr>
            <w:r w:rsidRPr="00DF7CF5">
              <w:rPr>
                <w:color w:val="000000"/>
                <w:sz w:val="20"/>
                <w:szCs w:val="20"/>
              </w:rPr>
              <w:t>Тема, план</w:t>
            </w:r>
          </w:p>
        </w:tc>
        <w:tc>
          <w:tcPr>
            <w:tcW w:w="992" w:type="dxa"/>
            <w:gridSpan w:val="3"/>
          </w:tcPr>
          <w:p w:rsidR="004664DB" w:rsidRPr="00DF7CF5" w:rsidRDefault="004664DB" w:rsidP="009B7979">
            <w:pPr>
              <w:pBdr>
                <w:top w:val="nil"/>
                <w:left w:val="nil"/>
                <w:bottom w:val="nil"/>
                <w:right w:val="nil"/>
                <w:between w:val="nil"/>
              </w:pBdr>
              <w:jc w:val="center"/>
              <w:rPr>
                <w:rStyle w:val="a3"/>
                <w:i w:val="0"/>
                <w:sz w:val="20"/>
                <w:szCs w:val="20"/>
                <w:lang w:val="uk-UA"/>
              </w:rPr>
            </w:pPr>
            <w:r w:rsidRPr="00DF7CF5">
              <w:rPr>
                <w:rStyle w:val="a3"/>
                <w:i w:val="0"/>
                <w:sz w:val="20"/>
                <w:szCs w:val="20"/>
              </w:rPr>
              <w:t>Форма</w:t>
            </w:r>
            <w:r w:rsidRPr="00DF7CF5">
              <w:rPr>
                <w:rStyle w:val="a3"/>
                <w:i w:val="0"/>
                <w:sz w:val="20"/>
                <w:szCs w:val="20"/>
                <w:lang w:val="uk-UA"/>
              </w:rPr>
              <w:t xml:space="preserve"> заняття</w:t>
            </w:r>
          </w:p>
        </w:tc>
        <w:tc>
          <w:tcPr>
            <w:tcW w:w="2126" w:type="dxa"/>
            <w:gridSpan w:val="4"/>
          </w:tcPr>
          <w:p w:rsidR="004664DB" w:rsidRPr="00DF7CF5" w:rsidRDefault="004664DB" w:rsidP="009B7979">
            <w:pPr>
              <w:jc w:val="center"/>
              <w:rPr>
                <w:sz w:val="20"/>
                <w:szCs w:val="20"/>
                <w:lang w:val="uk-UA"/>
              </w:rPr>
            </w:pPr>
            <w:r w:rsidRPr="00DF7CF5">
              <w:rPr>
                <w:sz w:val="20"/>
                <w:szCs w:val="20"/>
                <w:lang w:val="uk-UA"/>
              </w:rPr>
              <w:t>Література</w:t>
            </w:r>
          </w:p>
        </w:tc>
        <w:tc>
          <w:tcPr>
            <w:tcW w:w="2221" w:type="dxa"/>
            <w:gridSpan w:val="2"/>
          </w:tcPr>
          <w:p w:rsidR="004664DB" w:rsidRPr="00DF7CF5" w:rsidRDefault="004664DB" w:rsidP="009B7979">
            <w:pPr>
              <w:jc w:val="center"/>
              <w:rPr>
                <w:sz w:val="20"/>
                <w:szCs w:val="20"/>
                <w:lang w:val="uk-UA"/>
              </w:rPr>
            </w:pPr>
            <w:r w:rsidRPr="00DF7CF5">
              <w:rPr>
                <w:sz w:val="20"/>
                <w:szCs w:val="20"/>
                <w:lang w:val="uk-UA"/>
              </w:rPr>
              <w:t xml:space="preserve">Завдання, </w:t>
            </w:r>
            <w:proofErr w:type="spellStart"/>
            <w:r w:rsidRPr="00DF7CF5">
              <w:rPr>
                <w:sz w:val="20"/>
                <w:szCs w:val="20"/>
                <w:lang w:val="uk-UA"/>
              </w:rPr>
              <w:t>год</w:t>
            </w:r>
            <w:proofErr w:type="spellEnd"/>
          </w:p>
        </w:tc>
        <w:tc>
          <w:tcPr>
            <w:tcW w:w="1134" w:type="dxa"/>
          </w:tcPr>
          <w:p w:rsidR="004664DB" w:rsidRPr="00DF7CF5" w:rsidRDefault="004664DB" w:rsidP="009B7979">
            <w:pPr>
              <w:jc w:val="center"/>
              <w:rPr>
                <w:sz w:val="20"/>
                <w:szCs w:val="20"/>
                <w:lang w:val="uk-UA"/>
              </w:rPr>
            </w:pPr>
            <w:r w:rsidRPr="00DF7CF5">
              <w:rPr>
                <w:sz w:val="20"/>
                <w:szCs w:val="20"/>
                <w:lang w:val="uk-UA"/>
              </w:rPr>
              <w:t>Вага оцінки</w:t>
            </w:r>
          </w:p>
        </w:tc>
        <w:tc>
          <w:tcPr>
            <w:tcW w:w="1666" w:type="dxa"/>
          </w:tcPr>
          <w:p w:rsidR="004664DB" w:rsidRPr="00DF7CF5" w:rsidRDefault="004664DB" w:rsidP="009B7979">
            <w:pPr>
              <w:jc w:val="center"/>
              <w:rPr>
                <w:sz w:val="20"/>
                <w:szCs w:val="20"/>
                <w:lang w:val="uk-UA"/>
              </w:rPr>
            </w:pPr>
            <w:r w:rsidRPr="00DF7CF5">
              <w:rPr>
                <w:sz w:val="20"/>
                <w:szCs w:val="20"/>
                <w:lang w:val="uk-UA"/>
              </w:rPr>
              <w:t>Термін виконання</w:t>
            </w:r>
          </w:p>
        </w:tc>
      </w:tr>
      <w:tr w:rsidR="004664DB" w:rsidRPr="00DF7CF5" w:rsidTr="009B7979">
        <w:tc>
          <w:tcPr>
            <w:tcW w:w="1668" w:type="dxa"/>
            <w:gridSpan w:val="2"/>
          </w:tcPr>
          <w:p w:rsidR="004664DB" w:rsidRPr="00DF7CF5" w:rsidRDefault="004664DB" w:rsidP="009B7979">
            <w:pPr>
              <w:jc w:val="both"/>
              <w:rPr>
                <w:sz w:val="20"/>
                <w:szCs w:val="20"/>
                <w:lang w:val="uk-UA"/>
              </w:rPr>
            </w:pPr>
            <w:r w:rsidRPr="00DF7CF5">
              <w:rPr>
                <w:sz w:val="20"/>
                <w:szCs w:val="20"/>
                <w:lang w:val="uk-UA"/>
              </w:rPr>
              <w:t>Тема Основи наукознавства</w:t>
            </w:r>
          </w:p>
          <w:p w:rsidR="004664DB" w:rsidRPr="00DF7CF5" w:rsidRDefault="004664DB" w:rsidP="009B7979">
            <w:pPr>
              <w:jc w:val="both"/>
              <w:rPr>
                <w:sz w:val="20"/>
                <w:szCs w:val="20"/>
                <w:lang w:val="uk-UA"/>
              </w:rPr>
            </w:pPr>
            <w:r w:rsidRPr="00DF7CF5">
              <w:rPr>
                <w:sz w:val="20"/>
                <w:szCs w:val="20"/>
                <w:lang w:val="uk-UA"/>
              </w:rPr>
              <w:t xml:space="preserve">1.Наука: зміст, функції. </w:t>
            </w:r>
          </w:p>
          <w:p w:rsidR="004664DB" w:rsidRPr="00DF7CF5" w:rsidRDefault="004664DB" w:rsidP="009B7979">
            <w:pPr>
              <w:jc w:val="both"/>
              <w:rPr>
                <w:sz w:val="20"/>
                <w:szCs w:val="20"/>
                <w:lang w:val="uk-UA"/>
              </w:rPr>
            </w:pPr>
            <w:r w:rsidRPr="00DF7CF5">
              <w:rPr>
                <w:sz w:val="20"/>
                <w:szCs w:val="20"/>
                <w:lang w:val="uk-UA"/>
              </w:rPr>
              <w:t xml:space="preserve">2.Наукознавство та його розвиток. Закономірності і тенденції розвитку науки. </w:t>
            </w:r>
          </w:p>
          <w:p w:rsidR="004664DB" w:rsidRPr="00DF7CF5" w:rsidRDefault="004664DB" w:rsidP="009B7979">
            <w:pPr>
              <w:jc w:val="both"/>
              <w:rPr>
                <w:sz w:val="20"/>
                <w:szCs w:val="20"/>
                <w:lang w:val="uk-UA"/>
              </w:rPr>
            </w:pPr>
            <w:r w:rsidRPr="00DF7CF5">
              <w:rPr>
                <w:sz w:val="20"/>
                <w:szCs w:val="20"/>
                <w:lang w:val="uk-UA"/>
              </w:rPr>
              <w:t>3.Основні етапи становлення та сучасний рівень розвитку науки</w:t>
            </w:r>
          </w:p>
        </w:tc>
        <w:tc>
          <w:tcPr>
            <w:tcW w:w="992" w:type="dxa"/>
            <w:gridSpan w:val="3"/>
          </w:tcPr>
          <w:p w:rsidR="004664DB" w:rsidRPr="00DF7CF5" w:rsidRDefault="004664DB" w:rsidP="009B7979">
            <w:pPr>
              <w:jc w:val="both"/>
              <w:rPr>
                <w:sz w:val="20"/>
                <w:szCs w:val="20"/>
                <w:lang w:val="uk-UA"/>
              </w:rPr>
            </w:pPr>
            <w:r w:rsidRPr="00DF7CF5">
              <w:rPr>
                <w:sz w:val="20"/>
                <w:szCs w:val="20"/>
                <w:lang w:val="uk-UA"/>
              </w:rPr>
              <w:t>Семінар 1</w:t>
            </w:r>
          </w:p>
        </w:tc>
        <w:tc>
          <w:tcPr>
            <w:tcW w:w="3213" w:type="dxa"/>
            <w:gridSpan w:val="5"/>
          </w:tcPr>
          <w:p w:rsidR="004664DB" w:rsidRPr="00DF7CF5" w:rsidRDefault="004664DB" w:rsidP="009B7979">
            <w:pPr>
              <w:jc w:val="both"/>
              <w:rPr>
                <w:sz w:val="20"/>
                <w:szCs w:val="20"/>
                <w:lang w:val="uk-UA"/>
              </w:rPr>
            </w:pPr>
            <w:r w:rsidRPr="00DF7CF5">
              <w:rPr>
                <w:sz w:val="20"/>
                <w:szCs w:val="20"/>
                <w:lang w:val="uk-UA"/>
              </w:rPr>
              <w:t>1.</w:t>
            </w:r>
            <w:r w:rsidRPr="00DF7CF5">
              <w:rPr>
                <w:sz w:val="20"/>
                <w:szCs w:val="20"/>
                <w:lang w:val="uk-UA"/>
              </w:rPr>
              <w:tab/>
            </w:r>
            <w:proofErr w:type="spellStart"/>
            <w:r w:rsidRPr="00DF7CF5">
              <w:rPr>
                <w:sz w:val="20"/>
                <w:szCs w:val="20"/>
                <w:lang w:val="uk-UA"/>
              </w:rPr>
              <w:t>Крутов</w:t>
            </w:r>
            <w:proofErr w:type="spellEnd"/>
            <w:r w:rsidRPr="00DF7CF5">
              <w:rPr>
                <w:sz w:val="20"/>
                <w:szCs w:val="20"/>
                <w:lang w:val="uk-UA"/>
              </w:rPr>
              <w:t xml:space="preserve"> В. И., Попов В. В. </w:t>
            </w:r>
            <w:proofErr w:type="spellStart"/>
            <w:r w:rsidRPr="00DF7CF5">
              <w:rPr>
                <w:sz w:val="20"/>
                <w:szCs w:val="20"/>
                <w:lang w:val="uk-UA"/>
              </w:rPr>
              <w:t>Основы</w:t>
            </w:r>
            <w:proofErr w:type="spellEnd"/>
            <w:r w:rsidRPr="00DF7CF5">
              <w:rPr>
                <w:sz w:val="20"/>
                <w:szCs w:val="20"/>
                <w:lang w:val="uk-UA"/>
              </w:rPr>
              <w:t xml:space="preserve"> </w:t>
            </w:r>
            <w:proofErr w:type="spellStart"/>
            <w:r w:rsidRPr="00DF7CF5">
              <w:rPr>
                <w:sz w:val="20"/>
                <w:szCs w:val="20"/>
                <w:lang w:val="uk-UA"/>
              </w:rPr>
              <w:t>научных</w:t>
            </w:r>
            <w:proofErr w:type="spellEnd"/>
            <w:r w:rsidRPr="00DF7CF5">
              <w:rPr>
                <w:sz w:val="20"/>
                <w:szCs w:val="20"/>
                <w:lang w:val="uk-UA"/>
              </w:rPr>
              <w:t xml:space="preserve"> </w:t>
            </w:r>
            <w:proofErr w:type="spellStart"/>
            <w:r w:rsidRPr="00DF7CF5">
              <w:rPr>
                <w:sz w:val="20"/>
                <w:szCs w:val="20"/>
                <w:lang w:val="uk-UA"/>
              </w:rPr>
              <w:t>исследований</w:t>
            </w:r>
            <w:proofErr w:type="spellEnd"/>
            <w:r w:rsidRPr="00DF7CF5">
              <w:rPr>
                <w:sz w:val="20"/>
                <w:szCs w:val="20"/>
                <w:lang w:val="uk-UA"/>
              </w:rPr>
              <w:t xml:space="preserve">. – М.: </w:t>
            </w:r>
            <w:proofErr w:type="spellStart"/>
            <w:r w:rsidRPr="00DF7CF5">
              <w:rPr>
                <w:sz w:val="20"/>
                <w:szCs w:val="20"/>
                <w:lang w:val="uk-UA"/>
              </w:rPr>
              <w:t>Высшая</w:t>
            </w:r>
            <w:proofErr w:type="spellEnd"/>
            <w:r w:rsidRPr="00DF7CF5">
              <w:rPr>
                <w:sz w:val="20"/>
                <w:szCs w:val="20"/>
                <w:lang w:val="uk-UA"/>
              </w:rPr>
              <w:t xml:space="preserve"> школа, 1989. – 400 с.</w:t>
            </w:r>
          </w:p>
          <w:p w:rsidR="004664DB" w:rsidRPr="00DF7CF5" w:rsidRDefault="004664DB" w:rsidP="009B7979">
            <w:pPr>
              <w:jc w:val="both"/>
              <w:rPr>
                <w:sz w:val="20"/>
                <w:szCs w:val="20"/>
                <w:lang w:val="uk-UA"/>
              </w:rPr>
            </w:pPr>
            <w:r w:rsidRPr="00DF7CF5">
              <w:rPr>
                <w:sz w:val="20"/>
                <w:szCs w:val="20"/>
                <w:lang w:val="uk-UA"/>
              </w:rPr>
              <w:t>2.</w:t>
            </w:r>
            <w:r w:rsidRPr="00DF7CF5">
              <w:rPr>
                <w:sz w:val="20"/>
                <w:szCs w:val="20"/>
                <w:lang w:val="uk-UA"/>
              </w:rPr>
              <w:tab/>
              <w:t xml:space="preserve"> Крушельницька О. В. Методологія та організація наукових досліджень: Навчальний посібник. – К.: Кондор, 2003. – 192 с.</w:t>
            </w:r>
          </w:p>
          <w:p w:rsidR="004664DB" w:rsidRPr="00DF7CF5" w:rsidRDefault="004664DB" w:rsidP="009B7979">
            <w:pPr>
              <w:jc w:val="both"/>
              <w:rPr>
                <w:sz w:val="20"/>
                <w:szCs w:val="20"/>
                <w:lang w:val="uk-UA"/>
              </w:rPr>
            </w:pPr>
            <w:r w:rsidRPr="00DF7CF5">
              <w:rPr>
                <w:sz w:val="20"/>
                <w:szCs w:val="20"/>
                <w:lang w:val="uk-UA"/>
              </w:rPr>
              <w:t>3.</w:t>
            </w:r>
            <w:r w:rsidRPr="00DF7CF5">
              <w:rPr>
                <w:sz w:val="20"/>
                <w:szCs w:val="20"/>
                <w:lang w:val="uk-UA"/>
              </w:rPr>
              <w:tab/>
              <w:t xml:space="preserve"> </w:t>
            </w:r>
            <w:proofErr w:type="spellStart"/>
            <w:r w:rsidRPr="00DF7CF5">
              <w:rPr>
                <w:sz w:val="20"/>
                <w:szCs w:val="20"/>
                <w:lang w:val="uk-UA"/>
              </w:rPr>
              <w:t>Лудченко</w:t>
            </w:r>
            <w:proofErr w:type="spellEnd"/>
            <w:r w:rsidRPr="00DF7CF5">
              <w:rPr>
                <w:sz w:val="20"/>
                <w:szCs w:val="20"/>
                <w:lang w:val="uk-UA"/>
              </w:rPr>
              <w:t xml:space="preserve"> А. А., </w:t>
            </w:r>
            <w:proofErr w:type="spellStart"/>
            <w:r w:rsidRPr="00DF7CF5">
              <w:rPr>
                <w:sz w:val="20"/>
                <w:szCs w:val="20"/>
                <w:lang w:val="uk-UA"/>
              </w:rPr>
              <w:t>Лудченко</w:t>
            </w:r>
            <w:proofErr w:type="spellEnd"/>
            <w:r w:rsidRPr="00DF7CF5">
              <w:rPr>
                <w:sz w:val="20"/>
                <w:szCs w:val="20"/>
                <w:lang w:val="uk-UA"/>
              </w:rPr>
              <w:t xml:space="preserve"> Я. А., </w:t>
            </w:r>
            <w:proofErr w:type="spellStart"/>
            <w:r w:rsidRPr="00DF7CF5">
              <w:rPr>
                <w:sz w:val="20"/>
                <w:szCs w:val="20"/>
                <w:lang w:val="uk-UA"/>
              </w:rPr>
              <w:t>Примак</w:t>
            </w:r>
            <w:proofErr w:type="spellEnd"/>
            <w:r w:rsidRPr="00DF7CF5">
              <w:rPr>
                <w:sz w:val="20"/>
                <w:szCs w:val="20"/>
                <w:lang w:val="uk-UA"/>
              </w:rPr>
              <w:t xml:space="preserve"> Т. А. </w:t>
            </w:r>
            <w:proofErr w:type="spellStart"/>
            <w:r w:rsidRPr="00DF7CF5">
              <w:rPr>
                <w:sz w:val="20"/>
                <w:szCs w:val="20"/>
                <w:lang w:val="uk-UA"/>
              </w:rPr>
              <w:t>Основы</w:t>
            </w:r>
            <w:proofErr w:type="spellEnd"/>
            <w:r w:rsidRPr="00DF7CF5">
              <w:rPr>
                <w:sz w:val="20"/>
                <w:szCs w:val="20"/>
                <w:lang w:val="uk-UA"/>
              </w:rPr>
              <w:t xml:space="preserve"> </w:t>
            </w:r>
            <w:proofErr w:type="spellStart"/>
            <w:r w:rsidRPr="00DF7CF5">
              <w:rPr>
                <w:sz w:val="20"/>
                <w:szCs w:val="20"/>
                <w:lang w:val="uk-UA"/>
              </w:rPr>
              <w:t>научных</w:t>
            </w:r>
            <w:proofErr w:type="spellEnd"/>
            <w:r w:rsidRPr="00DF7CF5">
              <w:rPr>
                <w:sz w:val="20"/>
                <w:szCs w:val="20"/>
                <w:lang w:val="uk-UA"/>
              </w:rPr>
              <w:t xml:space="preserve"> </w:t>
            </w:r>
            <w:proofErr w:type="spellStart"/>
            <w:r w:rsidRPr="00DF7CF5">
              <w:rPr>
                <w:sz w:val="20"/>
                <w:szCs w:val="20"/>
                <w:lang w:val="uk-UA"/>
              </w:rPr>
              <w:t>исследований</w:t>
            </w:r>
            <w:proofErr w:type="spellEnd"/>
            <w:r w:rsidRPr="00DF7CF5">
              <w:rPr>
                <w:sz w:val="20"/>
                <w:szCs w:val="20"/>
                <w:lang w:val="uk-UA"/>
              </w:rPr>
              <w:t>. – К.: Знання, 2001. – 113 с.</w:t>
            </w:r>
          </w:p>
          <w:p w:rsidR="004664DB" w:rsidRPr="00DF7CF5" w:rsidRDefault="004664DB" w:rsidP="009B7979">
            <w:pPr>
              <w:jc w:val="both"/>
              <w:rPr>
                <w:sz w:val="20"/>
                <w:szCs w:val="20"/>
                <w:lang w:val="uk-UA"/>
              </w:rPr>
            </w:pPr>
            <w:r w:rsidRPr="00DF7CF5">
              <w:rPr>
                <w:sz w:val="20"/>
                <w:szCs w:val="20"/>
                <w:lang w:val="uk-UA"/>
              </w:rPr>
              <w:t>4.</w:t>
            </w:r>
            <w:r w:rsidRPr="00DF7CF5">
              <w:rPr>
                <w:sz w:val="20"/>
                <w:szCs w:val="20"/>
                <w:lang w:val="uk-UA"/>
              </w:rPr>
              <w:tab/>
              <w:t xml:space="preserve"> Філіпченко А. С. Основи наукових досліджень. Конспект лекцій: Посібник. – К.: </w:t>
            </w:r>
            <w:proofErr w:type="spellStart"/>
            <w:r w:rsidRPr="00DF7CF5">
              <w:rPr>
                <w:sz w:val="20"/>
                <w:szCs w:val="20"/>
                <w:lang w:val="uk-UA"/>
              </w:rPr>
              <w:t>Академвидав</w:t>
            </w:r>
            <w:proofErr w:type="spellEnd"/>
            <w:r w:rsidRPr="00DF7CF5">
              <w:rPr>
                <w:sz w:val="20"/>
                <w:szCs w:val="20"/>
                <w:lang w:val="uk-UA"/>
              </w:rPr>
              <w:t>, 2004. – 208 с.</w:t>
            </w:r>
          </w:p>
          <w:p w:rsidR="004664DB" w:rsidRPr="00DF7CF5" w:rsidRDefault="004664DB" w:rsidP="009B7979">
            <w:pPr>
              <w:jc w:val="both"/>
              <w:rPr>
                <w:sz w:val="20"/>
                <w:szCs w:val="20"/>
                <w:lang w:val="uk-UA"/>
              </w:rPr>
            </w:pPr>
            <w:r w:rsidRPr="00DF7CF5">
              <w:rPr>
                <w:sz w:val="20"/>
                <w:szCs w:val="20"/>
                <w:lang w:val="uk-UA"/>
              </w:rPr>
              <w:t>5.</w:t>
            </w:r>
            <w:r w:rsidRPr="00DF7CF5">
              <w:rPr>
                <w:sz w:val="20"/>
                <w:szCs w:val="20"/>
                <w:lang w:val="uk-UA"/>
              </w:rPr>
              <w:tab/>
              <w:t>Білуха М. Т. Основи наукових досліджень: Підручник. - К.: Вища школа, 1997.- 214 с.</w:t>
            </w:r>
          </w:p>
          <w:p w:rsidR="004664DB" w:rsidRPr="00DF7CF5" w:rsidRDefault="004664DB" w:rsidP="009B7979">
            <w:pPr>
              <w:jc w:val="both"/>
              <w:rPr>
                <w:sz w:val="20"/>
                <w:szCs w:val="20"/>
                <w:lang w:val="uk-UA"/>
              </w:rPr>
            </w:pPr>
            <w:r w:rsidRPr="00DF7CF5">
              <w:rPr>
                <w:sz w:val="20"/>
                <w:szCs w:val="20"/>
                <w:lang w:val="uk-UA"/>
              </w:rPr>
              <w:t>6.</w:t>
            </w:r>
            <w:r w:rsidRPr="00DF7CF5">
              <w:rPr>
                <w:sz w:val="20"/>
                <w:szCs w:val="20"/>
                <w:lang w:val="uk-UA"/>
              </w:rPr>
              <w:tab/>
            </w:r>
            <w:proofErr w:type="spellStart"/>
            <w:r w:rsidRPr="00DF7CF5">
              <w:rPr>
                <w:sz w:val="20"/>
                <w:szCs w:val="20"/>
                <w:lang w:val="uk-UA"/>
              </w:rPr>
              <w:t>Борикова</w:t>
            </w:r>
            <w:proofErr w:type="spellEnd"/>
            <w:r w:rsidRPr="00DF7CF5">
              <w:rPr>
                <w:sz w:val="20"/>
                <w:szCs w:val="20"/>
                <w:lang w:val="uk-UA"/>
              </w:rPr>
              <w:t xml:space="preserve"> Л. В., Виноградова Н. А. </w:t>
            </w:r>
            <w:proofErr w:type="spellStart"/>
            <w:r w:rsidRPr="00DF7CF5">
              <w:rPr>
                <w:sz w:val="20"/>
                <w:szCs w:val="20"/>
                <w:lang w:val="uk-UA"/>
              </w:rPr>
              <w:t>Пишем</w:t>
            </w:r>
            <w:proofErr w:type="spellEnd"/>
            <w:r w:rsidRPr="00DF7CF5">
              <w:rPr>
                <w:sz w:val="20"/>
                <w:szCs w:val="20"/>
                <w:lang w:val="uk-UA"/>
              </w:rPr>
              <w:t xml:space="preserve"> реферат, доклад, </w:t>
            </w:r>
            <w:proofErr w:type="spellStart"/>
            <w:r w:rsidRPr="00DF7CF5">
              <w:rPr>
                <w:sz w:val="20"/>
                <w:szCs w:val="20"/>
                <w:lang w:val="uk-UA"/>
              </w:rPr>
              <w:t>выпускную</w:t>
            </w:r>
            <w:proofErr w:type="spellEnd"/>
            <w:r w:rsidRPr="00DF7CF5">
              <w:rPr>
                <w:sz w:val="20"/>
                <w:szCs w:val="20"/>
                <w:lang w:val="uk-UA"/>
              </w:rPr>
              <w:t xml:space="preserve"> </w:t>
            </w:r>
            <w:proofErr w:type="spellStart"/>
            <w:r w:rsidRPr="00DF7CF5">
              <w:rPr>
                <w:sz w:val="20"/>
                <w:szCs w:val="20"/>
                <w:lang w:val="uk-UA"/>
              </w:rPr>
              <w:t>квалификационную</w:t>
            </w:r>
            <w:proofErr w:type="spellEnd"/>
            <w:r w:rsidRPr="00DF7CF5">
              <w:rPr>
                <w:sz w:val="20"/>
                <w:szCs w:val="20"/>
                <w:lang w:val="uk-UA"/>
              </w:rPr>
              <w:t xml:space="preserve"> </w:t>
            </w:r>
            <w:proofErr w:type="spellStart"/>
            <w:r w:rsidRPr="00DF7CF5">
              <w:rPr>
                <w:sz w:val="20"/>
                <w:szCs w:val="20"/>
                <w:lang w:val="uk-UA"/>
              </w:rPr>
              <w:t>работу</w:t>
            </w:r>
            <w:proofErr w:type="spellEnd"/>
            <w:r w:rsidRPr="00DF7CF5">
              <w:rPr>
                <w:sz w:val="20"/>
                <w:szCs w:val="20"/>
                <w:lang w:val="uk-UA"/>
              </w:rPr>
              <w:t>. – М.: ИНФРА - М, 2000.- 89 с.</w:t>
            </w:r>
          </w:p>
          <w:p w:rsidR="004664DB" w:rsidRPr="00DF7CF5" w:rsidRDefault="004664DB" w:rsidP="009B7979">
            <w:pPr>
              <w:jc w:val="both"/>
              <w:rPr>
                <w:sz w:val="20"/>
                <w:szCs w:val="20"/>
                <w:lang w:val="uk-UA"/>
              </w:rPr>
            </w:pPr>
            <w:r w:rsidRPr="00DF7CF5">
              <w:rPr>
                <w:sz w:val="20"/>
                <w:szCs w:val="20"/>
                <w:lang w:val="uk-UA"/>
              </w:rPr>
              <w:t>7.</w:t>
            </w:r>
            <w:r w:rsidRPr="00DF7CF5">
              <w:rPr>
                <w:sz w:val="20"/>
                <w:szCs w:val="20"/>
                <w:lang w:val="uk-UA"/>
              </w:rPr>
              <w:tab/>
            </w:r>
            <w:proofErr w:type="spellStart"/>
            <w:r w:rsidRPr="00DF7CF5">
              <w:rPr>
                <w:sz w:val="20"/>
                <w:szCs w:val="20"/>
                <w:lang w:val="uk-UA"/>
              </w:rPr>
              <w:t>Шейко</w:t>
            </w:r>
            <w:proofErr w:type="spellEnd"/>
            <w:r w:rsidRPr="00DF7CF5">
              <w:rPr>
                <w:sz w:val="20"/>
                <w:szCs w:val="20"/>
                <w:lang w:val="uk-UA"/>
              </w:rPr>
              <w:t xml:space="preserve"> В.М., </w:t>
            </w:r>
            <w:proofErr w:type="spellStart"/>
            <w:r w:rsidRPr="00DF7CF5">
              <w:rPr>
                <w:sz w:val="20"/>
                <w:szCs w:val="20"/>
                <w:lang w:val="uk-UA"/>
              </w:rPr>
              <w:t>Кушнаренко</w:t>
            </w:r>
            <w:proofErr w:type="spellEnd"/>
            <w:r w:rsidRPr="00DF7CF5">
              <w:rPr>
                <w:sz w:val="20"/>
                <w:szCs w:val="20"/>
                <w:lang w:val="uk-UA"/>
              </w:rPr>
              <w:t xml:space="preserve"> Н.М. організація та методика науково-дослідницької діяльності: Підручник. – 5-те вид., – К.: Знання, 2006. – 307 с.</w:t>
            </w:r>
          </w:p>
          <w:p w:rsidR="004664DB" w:rsidRPr="00DF7CF5" w:rsidRDefault="004664DB" w:rsidP="009B7979">
            <w:pPr>
              <w:jc w:val="both"/>
              <w:rPr>
                <w:sz w:val="20"/>
                <w:szCs w:val="20"/>
                <w:lang w:val="uk-UA"/>
              </w:rPr>
            </w:pPr>
            <w:r w:rsidRPr="00DF7CF5">
              <w:rPr>
                <w:sz w:val="20"/>
                <w:szCs w:val="20"/>
                <w:lang w:val="uk-UA"/>
              </w:rPr>
              <w:t>8.</w:t>
            </w:r>
            <w:r w:rsidRPr="00DF7CF5">
              <w:rPr>
                <w:sz w:val="20"/>
                <w:szCs w:val="20"/>
                <w:lang w:val="uk-UA"/>
              </w:rPr>
              <w:tab/>
            </w:r>
            <w:proofErr w:type="spellStart"/>
            <w:r w:rsidRPr="00DF7CF5">
              <w:rPr>
                <w:sz w:val="20"/>
                <w:szCs w:val="20"/>
                <w:lang w:val="uk-UA"/>
              </w:rPr>
              <w:t>Цехмістрова</w:t>
            </w:r>
            <w:proofErr w:type="spellEnd"/>
            <w:r w:rsidRPr="00DF7CF5">
              <w:rPr>
                <w:sz w:val="20"/>
                <w:szCs w:val="20"/>
                <w:lang w:val="uk-UA"/>
              </w:rPr>
              <w:t xml:space="preserve"> Г.С. Основи наукових досліджень: Навчальний посібник. – К.: ВД </w:t>
            </w:r>
            <w:proofErr w:type="spellStart"/>
            <w:r w:rsidRPr="00DF7CF5">
              <w:rPr>
                <w:sz w:val="20"/>
                <w:szCs w:val="20"/>
                <w:lang w:val="uk-UA"/>
              </w:rPr>
              <w:t>„Слово</w:t>
            </w:r>
            <w:proofErr w:type="spellEnd"/>
            <w:r w:rsidRPr="00DF7CF5">
              <w:rPr>
                <w:sz w:val="20"/>
                <w:szCs w:val="20"/>
                <w:lang w:val="uk-UA"/>
              </w:rPr>
              <w:t>”, 2004. – 240 с.</w:t>
            </w:r>
          </w:p>
          <w:p w:rsidR="004664DB" w:rsidRPr="00DF7CF5" w:rsidRDefault="004664DB" w:rsidP="009B7979">
            <w:pPr>
              <w:jc w:val="both"/>
              <w:rPr>
                <w:sz w:val="20"/>
                <w:szCs w:val="20"/>
                <w:lang w:val="uk-UA"/>
              </w:rPr>
            </w:pPr>
            <w:r w:rsidRPr="00DF7CF5">
              <w:rPr>
                <w:sz w:val="20"/>
                <w:szCs w:val="20"/>
                <w:lang w:val="uk-UA"/>
              </w:rPr>
              <w:t>9.</w:t>
            </w:r>
            <w:r w:rsidRPr="00DF7CF5">
              <w:rPr>
                <w:sz w:val="20"/>
                <w:szCs w:val="20"/>
                <w:lang w:val="uk-UA"/>
              </w:rPr>
              <w:tab/>
              <w:t xml:space="preserve">Ковальчук В.В., </w:t>
            </w:r>
            <w:proofErr w:type="spellStart"/>
            <w:r w:rsidRPr="00DF7CF5">
              <w:rPr>
                <w:sz w:val="20"/>
                <w:szCs w:val="20"/>
                <w:lang w:val="uk-UA"/>
              </w:rPr>
              <w:t>Моїсєєв</w:t>
            </w:r>
            <w:proofErr w:type="spellEnd"/>
            <w:r w:rsidRPr="00DF7CF5">
              <w:rPr>
                <w:sz w:val="20"/>
                <w:szCs w:val="20"/>
                <w:lang w:val="uk-UA"/>
              </w:rPr>
              <w:t xml:space="preserve"> Л.М. Основи наукових досліджень: Навчальний посібник. – 3-е вид., </w:t>
            </w:r>
            <w:proofErr w:type="spellStart"/>
            <w:r w:rsidRPr="00DF7CF5">
              <w:rPr>
                <w:sz w:val="20"/>
                <w:szCs w:val="20"/>
                <w:lang w:val="uk-UA"/>
              </w:rPr>
              <w:t>перераб</w:t>
            </w:r>
            <w:proofErr w:type="spellEnd"/>
            <w:r w:rsidRPr="00DF7CF5">
              <w:rPr>
                <w:sz w:val="20"/>
                <w:szCs w:val="20"/>
                <w:lang w:val="uk-UA"/>
              </w:rPr>
              <w:t xml:space="preserve">. і </w:t>
            </w:r>
            <w:proofErr w:type="spellStart"/>
            <w:r w:rsidRPr="00DF7CF5">
              <w:rPr>
                <w:sz w:val="20"/>
                <w:szCs w:val="20"/>
                <w:lang w:val="uk-UA"/>
              </w:rPr>
              <w:t>допов</w:t>
            </w:r>
            <w:proofErr w:type="spellEnd"/>
            <w:r w:rsidRPr="00DF7CF5">
              <w:rPr>
                <w:sz w:val="20"/>
                <w:szCs w:val="20"/>
                <w:lang w:val="uk-UA"/>
              </w:rPr>
              <w:t xml:space="preserve">. – К.: ВД </w:t>
            </w:r>
            <w:proofErr w:type="spellStart"/>
            <w:r w:rsidRPr="00DF7CF5">
              <w:rPr>
                <w:sz w:val="20"/>
                <w:szCs w:val="20"/>
                <w:lang w:val="uk-UA"/>
              </w:rPr>
              <w:t>„Професіонал</w:t>
            </w:r>
            <w:proofErr w:type="spellEnd"/>
            <w:r w:rsidRPr="00DF7CF5">
              <w:rPr>
                <w:sz w:val="20"/>
                <w:szCs w:val="20"/>
                <w:lang w:val="uk-UA"/>
              </w:rPr>
              <w:t>”, 2005. – 240 с.</w:t>
            </w:r>
          </w:p>
          <w:p w:rsidR="004664DB" w:rsidRPr="00DF7CF5" w:rsidRDefault="004664DB" w:rsidP="009B7979">
            <w:pPr>
              <w:jc w:val="both"/>
              <w:rPr>
                <w:sz w:val="20"/>
                <w:szCs w:val="20"/>
                <w:lang w:val="uk-UA"/>
              </w:rPr>
            </w:pPr>
            <w:r w:rsidRPr="00DF7CF5">
              <w:rPr>
                <w:sz w:val="20"/>
                <w:szCs w:val="20"/>
                <w:lang w:val="uk-UA"/>
              </w:rPr>
              <w:t>10.</w:t>
            </w:r>
            <w:r w:rsidRPr="00DF7CF5">
              <w:rPr>
                <w:sz w:val="20"/>
                <w:szCs w:val="20"/>
                <w:lang w:val="uk-UA"/>
              </w:rPr>
              <w:tab/>
            </w:r>
            <w:proofErr w:type="spellStart"/>
            <w:r w:rsidRPr="00DF7CF5">
              <w:rPr>
                <w:sz w:val="20"/>
                <w:szCs w:val="20"/>
                <w:lang w:val="uk-UA"/>
              </w:rPr>
              <w:t>Стеченко</w:t>
            </w:r>
            <w:proofErr w:type="spellEnd"/>
            <w:r w:rsidRPr="00DF7CF5">
              <w:rPr>
                <w:sz w:val="20"/>
                <w:szCs w:val="20"/>
                <w:lang w:val="uk-UA"/>
              </w:rPr>
              <w:t xml:space="preserve"> Д.М., </w:t>
            </w:r>
            <w:proofErr w:type="spellStart"/>
            <w:r w:rsidRPr="00DF7CF5">
              <w:rPr>
                <w:sz w:val="20"/>
                <w:szCs w:val="20"/>
                <w:lang w:val="uk-UA"/>
              </w:rPr>
              <w:t>Чмир</w:t>
            </w:r>
            <w:proofErr w:type="spellEnd"/>
            <w:r w:rsidRPr="00DF7CF5">
              <w:rPr>
                <w:sz w:val="20"/>
                <w:szCs w:val="20"/>
                <w:lang w:val="uk-UA"/>
              </w:rPr>
              <w:t xml:space="preserve"> О.С. Методологія наукових досліджень: Підручник. – К.: Знання, 2005. – 309 с. – (Вища освіта ХХІ століття).</w:t>
            </w:r>
          </w:p>
          <w:p w:rsidR="004664DB" w:rsidRPr="00DF7CF5" w:rsidRDefault="004664DB" w:rsidP="009B7979">
            <w:pPr>
              <w:jc w:val="both"/>
              <w:rPr>
                <w:sz w:val="20"/>
                <w:szCs w:val="20"/>
                <w:lang w:val="uk-UA"/>
              </w:rPr>
            </w:pPr>
            <w:r w:rsidRPr="00DF7CF5">
              <w:rPr>
                <w:sz w:val="20"/>
                <w:szCs w:val="20"/>
                <w:lang w:val="uk-UA"/>
              </w:rPr>
              <w:t>11.</w:t>
            </w:r>
            <w:r w:rsidRPr="00DF7CF5">
              <w:rPr>
                <w:sz w:val="20"/>
                <w:szCs w:val="20"/>
                <w:lang w:val="uk-UA"/>
              </w:rPr>
              <w:tab/>
            </w:r>
            <w:proofErr w:type="spellStart"/>
            <w:r w:rsidRPr="00DF7CF5">
              <w:rPr>
                <w:sz w:val="20"/>
                <w:szCs w:val="20"/>
                <w:lang w:val="uk-UA"/>
              </w:rPr>
              <w:t>П’ятницька-Позднякова</w:t>
            </w:r>
            <w:proofErr w:type="spellEnd"/>
            <w:r w:rsidRPr="00DF7CF5">
              <w:rPr>
                <w:sz w:val="20"/>
                <w:szCs w:val="20"/>
                <w:lang w:val="uk-UA"/>
              </w:rPr>
              <w:t xml:space="preserve"> І.С. Основи наукових досліджень у вищій школі: Навчальний посібник. – К.: 2003. – 116 с.</w:t>
            </w:r>
          </w:p>
          <w:p w:rsidR="004664DB" w:rsidRPr="00DF7CF5" w:rsidRDefault="004664DB" w:rsidP="009B7979">
            <w:pPr>
              <w:jc w:val="both"/>
              <w:rPr>
                <w:sz w:val="20"/>
                <w:szCs w:val="20"/>
                <w:lang w:val="uk-UA"/>
              </w:rPr>
            </w:pPr>
            <w:r w:rsidRPr="00DF7CF5">
              <w:rPr>
                <w:sz w:val="20"/>
                <w:szCs w:val="20"/>
                <w:lang w:val="uk-UA"/>
              </w:rPr>
              <w:t>12.</w:t>
            </w:r>
            <w:r w:rsidRPr="00DF7CF5">
              <w:rPr>
                <w:sz w:val="20"/>
                <w:szCs w:val="20"/>
                <w:lang w:val="uk-UA"/>
              </w:rPr>
              <w:tab/>
            </w:r>
            <w:proofErr w:type="spellStart"/>
            <w:r w:rsidRPr="00DF7CF5">
              <w:rPr>
                <w:sz w:val="20"/>
                <w:szCs w:val="20"/>
                <w:lang w:val="uk-UA"/>
              </w:rPr>
              <w:t>Єріна</w:t>
            </w:r>
            <w:proofErr w:type="spellEnd"/>
            <w:r w:rsidRPr="00DF7CF5">
              <w:rPr>
                <w:sz w:val="20"/>
                <w:szCs w:val="20"/>
                <w:lang w:val="uk-UA"/>
              </w:rPr>
              <w:t xml:space="preserve"> А.М., </w:t>
            </w:r>
            <w:proofErr w:type="spellStart"/>
            <w:r w:rsidRPr="00DF7CF5">
              <w:rPr>
                <w:sz w:val="20"/>
                <w:szCs w:val="20"/>
                <w:lang w:val="uk-UA"/>
              </w:rPr>
              <w:t>Захожай</w:t>
            </w:r>
            <w:proofErr w:type="spellEnd"/>
            <w:r w:rsidRPr="00DF7CF5">
              <w:rPr>
                <w:sz w:val="20"/>
                <w:szCs w:val="20"/>
                <w:lang w:val="uk-UA"/>
              </w:rPr>
              <w:t xml:space="preserve"> В.Б., </w:t>
            </w:r>
            <w:proofErr w:type="spellStart"/>
            <w:r w:rsidRPr="00DF7CF5">
              <w:rPr>
                <w:sz w:val="20"/>
                <w:szCs w:val="20"/>
                <w:lang w:val="uk-UA"/>
              </w:rPr>
              <w:lastRenderedPageBreak/>
              <w:t>Єрін</w:t>
            </w:r>
            <w:proofErr w:type="spellEnd"/>
            <w:r w:rsidRPr="00DF7CF5">
              <w:rPr>
                <w:sz w:val="20"/>
                <w:szCs w:val="20"/>
                <w:lang w:val="uk-UA"/>
              </w:rPr>
              <w:t xml:space="preserve"> Д.Л. Методологія наукових досліджень: Навчальний посібник. – К.: Центр навчальної літератури, 2004. – 212 с.</w:t>
            </w:r>
          </w:p>
        </w:tc>
        <w:tc>
          <w:tcPr>
            <w:tcW w:w="1134" w:type="dxa"/>
          </w:tcPr>
          <w:p w:rsidR="004664DB" w:rsidRPr="00DF7CF5" w:rsidRDefault="004664DB" w:rsidP="009B7979">
            <w:pPr>
              <w:jc w:val="both"/>
              <w:rPr>
                <w:sz w:val="20"/>
                <w:szCs w:val="20"/>
                <w:lang w:val="uk-UA"/>
              </w:rPr>
            </w:pPr>
            <w:r w:rsidRPr="00DF7CF5">
              <w:rPr>
                <w:sz w:val="20"/>
                <w:szCs w:val="20"/>
                <w:lang w:val="uk-UA"/>
              </w:rPr>
              <w:lastRenderedPageBreak/>
              <w:t xml:space="preserve">(4 </w:t>
            </w:r>
            <w:proofErr w:type="spellStart"/>
            <w:r w:rsidRPr="00DF7CF5">
              <w:rPr>
                <w:sz w:val="20"/>
                <w:szCs w:val="20"/>
                <w:lang w:val="uk-UA"/>
              </w:rPr>
              <w:t>год</w:t>
            </w:r>
            <w:proofErr w:type="spellEnd"/>
            <w:r w:rsidRPr="00DF7CF5">
              <w:rPr>
                <w:sz w:val="20"/>
                <w:szCs w:val="20"/>
                <w:lang w:val="uk-UA"/>
              </w:rPr>
              <w:t>)</w:t>
            </w:r>
          </w:p>
        </w:tc>
        <w:tc>
          <w:tcPr>
            <w:tcW w:w="1134" w:type="dxa"/>
          </w:tcPr>
          <w:p w:rsidR="004664DB" w:rsidRPr="00DF7CF5" w:rsidRDefault="00DF7CF5" w:rsidP="009B7979">
            <w:pPr>
              <w:jc w:val="both"/>
              <w:rPr>
                <w:sz w:val="20"/>
                <w:szCs w:val="20"/>
                <w:lang w:val="uk-UA"/>
              </w:rPr>
            </w:pPr>
            <w:r w:rsidRPr="00DF7CF5">
              <w:rPr>
                <w:sz w:val="20"/>
                <w:szCs w:val="20"/>
                <w:lang w:val="uk-UA"/>
              </w:rPr>
              <w:t>1-5</w:t>
            </w:r>
          </w:p>
        </w:tc>
        <w:tc>
          <w:tcPr>
            <w:tcW w:w="1666" w:type="dxa"/>
          </w:tcPr>
          <w:p w:rsidR="004664DB" w:rsidRPr="00DF7CF5" w:rsidRDefault="00DF7CF5" w:rsidP="009B7979">
            <w:pPr>
              <w:jc w:val="both"/>
              <w:rPr>
                <w:sz w:val="20"/>
                <w:szCs w:val="20"/>
                <w:lang w:val="uk-UA"/>
              </w:rPr>
            </w:pPr>
            <w:r>
              <w:rPr>
                <w:sz w:val="20"/>
                <w:szCs w:val="20"/>
                <w:lang w:val="uk-UA"/>
              </w:rPr>
              <w:t>Впродовж семінару</w:t>
            </w:r>
          </w:p>
        </w:tc>
      </w:tr>
      <w:tr w:rsidR="004664DB" w:rsidRPr="00DF7CF5" w:rsidTr="009B7979">
        <w:tc>
          <w:tcPr>
            <w:tcW w:w="1668" w:type="dxa"/>
            <w:gridSpan w:val="2"/>
          </w:tcPr>
          <w:p w:rsidR="004664DB" w:rsidRPr="00DF7CF5" w:rsidRDefault="004664DB" w:rsidP="009B7979">
            <w:pPr>
              <w:jc w:val="both"/>
              <w:rPr>
                <w:sz w:val="20"/>
                <w:szCs w:val="20"/>
                <w:lang w:val="uk-UA"/>
              </w:rPr>
            </w:pPr>
            <w:r w:rsidRPr="00DF7CF5">
              <w:rPr>
                <w:sz w:val="20"/>
                <w:szCs w:val="20"/>
                <w:lang w:val="uk-UA"/>
              </w:rPr>
              <w:lastRenderedPageBreak/>
              <w:t>Тема Організація науково-дослідної роботи студентів у вищій школі</w:t>
            </w:r>
          </w:p>
          <w:p w:rsidR="004664DB" w:rsidRPr="00DF7CF5" w:rsidRDefault="004664DB" w:rsidP="009B7979">
            <w:pPr>
              <w:jc w:val="both"/>
              <w:rPr>
                <w:sz w:val="20"/>
                <w:szCs w:val="20"/>
                <w:lang w:val="uk-UA"/>
              </w:rPr>
            </w:pPr>
            <w:r w:rsidRPr="00DF7CF5">
              <w:rPr>
                <w:sz w:val="20"/>
                <w:szCs w:val="20"/>
                <w:lang w:val="uk-UA"/>
              </w:rPr>
              <w:t xml:space="preserve">1.Науково-дослідна робота студентів як складова частина навчального процесу. </w:t>
            </w:r>
          </w:p>
          <w:p w:rsidR="004664DB" w:rsidRPr="00DF7CF5" w:rsidRDefault="004664DB" w:rsidP="009B7979">
            <w:pPr>
              <w:jc w:val="both"/>
              <w:rPr>
                <w:sz w:val="20"/>
                <w:szCs w:val="20"/>
                <w:lang w:val="uk-UA"/>
              </w:rPr>
            </w:pPr>
            <w:r w:rsidRPr="00DF7CF5">
              <w:rPr>
                <w:sz w:val="20"/>
                <w:szCs w:val="20"/>
                <w:lang w:val="uk-UA"/>
              </w:rPr>
              <w:t xml:space="preserve">2.Науково-дослідна робота у </w:t>
            </w:r>
            <w:proofErr w:type="spellStart"/>
            <w:r w:rsidRPr="00DF7CF5">
              <w:rPr>
                <w:sz w:val="20"/>
                <w:szCs w:val="20"/>
                <w:lang w:val="uk-UA"/>
              </w:rPr>
              <w:t>позанавчальний</w:t>
            </w:r>
            <w:proofErr w:type="spellEnd"/>
            <w:r w:rsidRPr="00DF7CF5">
              <w:rPr>
                <w:sz w:val="20"/>
                <w:szCs w:val="20"/>
                <w:lang w:val="uk-UA"/>
              </w:rPr>
              <w:t xml:space="preserve"> час. </w:t>
            </w:r>
          </w:p>
          <w:p w:rsidR="004664DB" w:rsidRPr="00DF7CF5" w:rsidRDefault="004664DB" w:rsidP="009B7979">
            <w:pPr>
              <w:jc w:val="both"/>
              <w:rPr>
                <w:sz w:val="20"/>
                <w:szCs w:val="20"/>
                <w:lang w:val="uk-UA"/>
              </w:rPr>
            </w:pPr>
            <w:r w:rsidRPr="00DF7CF5">
              <w:rPr>
                <w:sz w:val="20"/>
                <w:szCs w:val="20"/>
                <w:lang w:val="uk-UA"/>
              </w:rPr>
              <w:t xml:space="preserve">3. Творчість як форма мислення. Природа здібностей як психологічна проблема розвитку творчості. </w:t>
            </w:r>
          </w:p>
          <w:p w:rsidR="004664DB" w:rsidRPr="00DF7CF5" w:rsidRDefault="004664DB" w:rsidP="009B7979">
            <w:pPr>
              <w:jc w:val="both"/>
              <w:rPr>
                <w:sz w:val="20"/>
                <w:szCs w:val="20"/>
                <w:lang w:val="uk-UA"/>
              </w:rPr>
            </w:pPr>
            <w:r w:rsidRPr="00DF7CF5">
              <w:rPr>
                <w:sz w:val="20"/>
                <w:szCs w:val="20"/>
                <w:lang w:val="uk-UA"/>
              </w:rPr>
              <w:t xml:space="preserve">4. Наукове дослідження творчих здібностей. </w:t>
            </w:r>
          </w:p>
          <w:p w:rsidR="004664DB" w:rsidRPr="00DF7CF5" w:rsidRDefault="004664DB" w:rsidP="009B7979">
            <w:pPr>
              <w:jc w:val="both"/>
              <w:rPr>
                <w:sz w:val="20"/>
                <w:szCs w:val="20"/>
                <w:lang w:val="uk-UA"/>
              </w:rPr>
            </w:pPr>
            <w:r w:rsidRPr="00DF7CF5">
              <w:rPr>
                <w:sz w:val="20"/>
                <w:szCs w:val="20"/>
                <w:lang w:val="uk-UA"/>
              </w:rPr>
              <w:t>5. Виховання творчих здібностей у студентів: його послідовність і умови.</w:t>
            </w:r>
          </w:p>
        </w:tc>
        <w:tc>
          <w:tcPr>
            <w:tcW w:w="992" w:type="dxa"/>
            <w:gridSpan w:val="3"/>
          </w:tcPr>
          <w:p w:rsidR="004664DB" w:rsidRPr="00DF7CF5" w:rsidRDefault="004664DB" w:rsidP="009B7979">
            <w:pPr>
              <w:jc w:val="both"/>
              <w:rPr>
                <w:sz w:val="20"/>
                <w:szCs w:val="20"/>
                <w:lang w:val="uk-UA"/>
              </w:rPr>
            </w:pPr>
            <w:r w:rsidRPr="00DF7CF5">
              <w:rPr>
                <w:sz w:val="20"/>
                <w:szCs w:val="20"/>
                <w:lang w:val="uk-UA"/>
              </w:rPr>
              <w:t>Семінар 2</w:t>
            </w:r>
          </w:p>
        </w:tc>
        <w:tc>
          <w:tcPr>
            <w:tcW w:w="3213" w:type="dxa"/>
            <w:gridSpan w:val="5"/>
          </w:tcPr>
          <w:p w:rsidR="004664DB" w:rsidRPr="00DF7CF5" w:rsidRDefault="004664DB" w:rsidP="009B7979">
            <w:pPr>
              <w:jc w:val="both"/>
              <w:rPr>
                <w:sz w:val="20"/>
                <w:szCs w:val="20"/>
                <w:lang w:val="uk-UA"/>
              </w:rPr>
            </w:pPr>
            <w:r w:rsidRPr="00DF7CF5">
              <w:rPr>
                <w:sz w:val="20"/>
                <w:szCs w:val="20"/>
                <w:lang w:val="uk-UA"/>
              </w:rPr>
              <w:t>1.</w:t>
            </w:r>
            <w:r w:rsidRPr="00DF7CF5">
              <w:rPr>
                <w:sz w:val="20"/>
                <w:szCs w:val="20"/>
                <w:lang w:val="uk-UA"/>
              </w:rPr>
              <w:tab/>
            </w:r>
            <w:proofErr w:type="spellStart"/>
            <w:r w:rsidRPr="00DF7CF5">
              <w:rPr>
                <w:sz w:val="20"/>
                <w:szCs w:val="20"/>
                <w:lang w:val="uk-UA"/>
              </w:rPr>
              <w:t>Борикова</w:t>
            </w:r>
            <w:proofErr w:type="spellEnd"/>
            <w:r w:rsidRPr="00DF7CF5">
              <w:rPr>
                <w:sz w:val="20"/>
                <w:szCs w:val="20"/>
                <w:lang w:val="uk-UA"/>
              </w:rPr>
              <w:t xml:space="preserve"> Л. В., Виноградова Н. А. </w:t>
            </w:r>
            <w:proofErr w:type="spellStart"/>
            <w:r w:rsidRPr="00DF7CF5">
              <w:rPr>
                <w:sz w:val="20"/>
                <w:szCs w:val="20"/>
                <w:lang w:val="uk-UA"/>
              </w:rPr>
              <w:t>Пишем</w:t>
            </w:r>
            <w:proofErr w:type="spellEnd"/>
            <w:r w:rsidRPr="00DF7CF5">
              <w:rPr>
                <w:sz w:val="20"/>
                <w:szCs w:val="20"/>
                <w:lang w:val="uk-UA"/>
              </w:rPr>
              <w:t xml:space="preserve"> реферат, доклад, </w:t>
            </w:r>
            <w:proofErr w:type="spellStart"/>
            <w:r w:rsidRPr="00DF7CF5">
              <w:rPr>
                <w:sz w:val="20"/>
                <w:szCs w:val="20"/>
                <w:lang w:val="uk-UA"/>
              </w:rPr>
              <w:t>выпускную</w:t>
            </w:r>
            <w:proofErr w:type="spellEnd"/>
            <w:r w:rsidRPr="00DF7CF5">
              <w:rPr>
                <w:sz w:val="20"/>
                <w:szCs w:val="20"/>
                <w:lang w:val="uk-UA"/>
              </w:rPr>
              <w:t xml:space="preserve"> </w:t>
            </w:r>
            <w:proofErr w:type="spellStart"/>
            <w:r w:rsidRPr="00DF7CF5">
              <w:rPr>
                <w:sz w:val="20"/>
                <w:szCs w:val="20"/>
                <w:lang w:val="uk-UA"/>
              </w:rPr>
              <w:t>квалификационную</w:t>
            </w:r>
            <w:proofErr w:type="spellEnd"/>
            <w:r w:rsidRPr="00DF7CF5">
              <w:rPr>
                <w:sz w:val="20"/>
                <w:szCs w:val="20"/>
                <w:lang w:val="uk-UA"/>
              </w:rPr>
              <w:t xml:space="preserve"> </w:t>
            </w:r>
            <w:proofErr w:type="spellStart"/>
            <w:r w:rsidRPr="00DF7CF5">
              <w:rPr>
                <w:sz w:val="20"/>
                <w:szCs w:val="20"/>
                <w:lang w:val="uk-UA"/>
              </w:rPr>
              <w:t>работу</w:t>
            </w:r>
            <w:proofErr w:type="spellEnd"/>
            <w:r w:rsidRPr="00DF7CF5">
              <w:rPr>
                <w:sz w:val="20"/>
                <w:szCs w:val="20"/>
                <w:lang w:val="uk-UA"/>
              </w:rPr>
              <w:t>. – М.: ИНФРА - М, 2000.- 89 с.</w:t>
            </w:r>
          </w:p>
          <w:p w:rsidR="004664DB" w:rsidRPr="00DF7CF5" w:rsidRDefault="004664DB" w:rsidP="009B7979">
            <w:pPr>
              <w:jc w:val="both"/>
              <w:rPr>
                <w:sz w:val="20"/>
                <w:szCs w:val="20"/>
                <w:lang w:val="uk-UA"/>
              </w:rPr>
            </w:pPr>
            <w:r w:rsidRPr="00DF7CF5">
              <w:rPr>
                <w:sz w:val="20"/>
                <w:szCs w:val="20"/>
                <w:lang w:val="uk-UA"/>
              </w:rPr>
              <w:t>2.</w:t>
            </w:r>
            <w:r w:rsidRPr="00DF7CF5">
              <w:rPr>
                <w:sz w:val="20"/>
                <w:szCs w:val="20"/>
                <w:lang w:val="uk-UA"/>
              </w:rPr>
              <w:tab/>
            </w:r>
            <w:proofErr w:type="spellStart"/>
            <w:r w:rsidRPr="00DF7CF5">
              <w:rPr>
                <w:sz w:val="20"/>
                <w:szCs w:val="20"/>
                <w:lang w:val="uk-UA"/>
              </w:rPr>
              <w:t>Шейко</w:t>
            </w:r>
            <w:proofErr w:type="spellEnd"/>
            <w:r w:rsidRPr="00DF7CF5">
              <w:rPr>
                <w:sz w:val="20"/>
                <w:szCs w:val="20"/>
                <w:lang w:val="uk-UA"/>
              </w:rPr>
              <w:t xml:space="preserve"> В.М., </w:t>
            </w:r>
            <w:proofErr w:type="spellStart"/>
            <w:r w:rsidRPr="00DF7CF5">
              <w:rPr>
                <w:sz w:val="20"/>
                <w:szCs w:val="20"/>
                <w:lang w:val="uk-UA"/>
              </w:rPr>
              <w:t>Кушнаренко</w:t>
            </w:r>
            <w:proofErr w:type="spellEnd"/>
            <w:r w:rsidRPr="00DF7CF5">
              <w:rPr>
                <w:sz w:val="20"/>
                <w:szCs w:val="20"/>
                <w:lang w:val="uk-UA"/>
              </w:rPr>
              <w:t xml:space="preserve"> Н.М. організація та методика науково-дослідницької діяльності: Підручник. – 5-те вид., – К.: Знання, 2006. – 307 с.</w:t>
            </w:r>
          </w:p>
          <w:p w:rsidR="004664DB" w:rsidRPr="00DF7CF5" w:rsidRDefault="004664DB" w:rsidP="009B7979">
            <w:pPr>
              <w:jc w:val="both"/>
              <w:rPr>
                <w:sz w:val="20"/>
                <w:szCs w:val="20"/>
                <w:lang w:val="uk-UA"/>
              </w:rPr>
            </w:pPr>
            <w:r w:rsidRPr="00DF7CF5">
              <w:rPr>
                <w:sz w:val="20"/>
                <w:szCs w:val="20"/>
                <w:lang w:val="uk-UA"/>
              </w:rPr>
              <w:t>3.</w:t>
            </w:r>
            <w:r w:rsidRPr="00DF7CF5">
              <w:rPr>
                <w:sz w:val="20"/>
                <w:szCs w:val="20"/>
                <w:lang w:val="uk-UA"/>
              </w:rPr>
              <w:tab/>
            </w:r>
            <w:proofErr w:type="spellStart"/>
            <w:r w:rsidRPr="00DF7CF5">
              <w:rPr>
                <w:sz w:val="20"/>
                <w:szCs w:val="20"/>
                <w:lang w:val="uk-UA"/>
              </w:rPr>
              <w:t>Цехмістрова</w:t>
            </w:r>
            <w:proofErr w:type="spellEnd"/>
            <w:r w:rsidRPr="00DF7CF5">
              <w:rPr>
                <w:sz w:val="20"/>
                <w:szCs w:val="20"/>
                <w:lang w:val="uk-UA"/>
              </w:rPr>
              <w:t xml:space="preserve"> Г.С. Основи наукових досліджень: Навчальний посібник. – К.: ВД </w:t>
            </w:r>
            <w:proofErr w:type="spellStart"/>
            <w:r w:rsidRPr="00DF7CF5">
              <w:rPr>
                <w:sz w:val="20"/>
                <w:szCs w:val="20"/>
                <w:lang w:val="uk-UA"/>
              </w:rPr>
              <w:t>„Слово</w:t>
            </w:r>
            <w:proofErr w:type="spellEnd"/>
            <w:r w:rsidRPr="00DF7CF5">
              <w:rPr>
                <w:sz w:val="20"/>
                <w:szCs w:val="20"/>
                <w:lang w:val="uk-UA"/>
              </w:rPr>
              <w:t>”, 2004. – 240 с.</w:t>
            </w:r>
          </w:p>
          <w:p w:rsidR="004664DB" w:rsidRPr="00DF7CF5" w:rsidRDefault="004664DB" w:rsidP="009B7979">
            <w:pPr>
              <w:jc w:val="both"/>
              <w:rPr>
                <w:sz w:val="20"/>
                <w:szCs w:val="20"/>
                <w:lang w:val="uk-UA"/>
              </w:rPr>
            </w:pPr>
            <w:r w:rsidRPr="00DF7CF5">
              <w:rPr>
                <w:sz w:val="20"/>
                <w:szCs w:val="20"/>
                <w:lang w:val="uk-UA"/>
              </w:rPr>
              <w:t>4.</w:t>
            </w:r>
            <w:r w:rsidRPr="00DF7CF5">
              <w:rPr>
                <w:sz w:val="20"/>
                <w:szCs w:val="20"/>
                <w:lang w:val="uk-UA"/>
              </w:rPr>
              <w:tab/>
              <w:t xml:space="preserve">Ковальчук В.В., </w:t>
            </w:r>
            <w:proofErr w:type="spellStart"/>
            <w:r w:rsidRPr="00DF7CF5">
              <w:rPr>
                <w:sz w:val="20"/>
                <w:szCs w:val="20"/>
                <w:lang w:val="uk-UA"/>
              </w:rPr>
              <w:t>Моїсєєв</w:t>
            </w:r>
            <w:proofErr w:type="spellEnd"/>
            <w:r w:rsidRPr="00DF7CF5">
              <w:rPr>
                <w:sz w:val="20"/>
                <w:szCs w:val="20"/>
                <w:lang w:val="uk-UA"/>
              </w:rPr>
              <w:t xml:space="preserve"> Л.М. Основи наукових досліджень: Навчальний посібник. – 3-е вид., </w:t>
            </w:r>
            <w:proofErr w:type="spellStart"/>
            <w:r w:rsidRPr="00DF7CF5">
              <w:rPr>
                <w:sz w:val="20"/>
                <w:szCs w:val="20"/>
                <w:lang w:val="uk-UA"/>
              </w:rPr>
              <w:t>перераб</w:t>
            </w:r>
            <w:proofErr w:type="spellEnd"/>
            <w:r w:rsidRPr="00DF7CF5">
              <w:rPr>
                <w:sz w:val="20"/>
                <w:szCs w:val="20"/>
                <w:lang w:val="uk-UA"/>
              </w:rPr>
              <w:t xml:space="preserve">. і </w:t>
            </w:r>
            <w:proofErr w:type="spellStart"/>
            <w:r w:rsidRPr="00DF7CF5">
              <w:rPr>
                <w:sz w:val="20"/>
                <w:szCs w:val="20"/>
                <w:lang w:val="uk-UA"/>
              </w:rPr>
              <w:t>допов</w:t>
            </w:r>
            <w:proofErr w:type="spellEnd"/>
            <w:r w:rsidRPr="00DF7CF5">
              <w:rPr>
                <w:sz w:val="20"/>
                <w:szCs w:val="20"/>
                <w:lang w:val="uk-UA"/>
              </w:rPr>
              <w:t xml:space="preserve">. – К.: ВД </w:t>
            </w:r>
            <w:proofErr w:type="spellStart"/>
            <w:r w:rsidRPr="00DF7CF5">
              <w:rPr>
                <w:sz w:val="20"/>
                <w:szCs w:val="20"/>
                <w:lang w:val="uk-UA"/>
              </w:rPr>
              <w:t>„Професіонал</w:t>
            </w:r>
            <w:proofErr w:type="spellEnd"/>
            <w:r w:rsidRPr="00DF7CF5">
              <w:rPr>
                <w:sz w:val="20"/>
                <w:szCs w:val="20"/>
                <w:lang w:val="uk-UA"/>
              </w:rPr>
              <w:t>”, 2005. – 240 с.</w:t>
            </w:r>
          </w:p>
          <w:p w:rsidR="004664DB" w:rsidRPr="00DF7CF5" w:rsidRDefault="004664DB" w:rsidP="009B7979">
            <w:pPr>
              <w:jc w:val="both"/>
              <w:rPr>
                <w:sz w:val="20"/>
                <w:szCs w:val="20"/>
                <w:lang w:val="uk-UA"/>
              </w:rPr>
            </w:pPr>
            <w:r w:rsidRPr="00DF7CF5">
              <w:rPr>
                <w:sz w:val="20"/>
                <w:szCs w:val="20"/>
                <w:lang w:val="uk-UA"/>
              </w:rPr>
              <w:t>5.</w:t>
            </w:r>
            <w:r w:rsidRPr="00DF7CF5">
              <w:rPr>
                <w:sz w:val="20"/>
                <w:szCs w:val="20"/>
                <w:lang w:val="uk-UA"/>
              </w:rPr>
              <w:tab/>
            </w:r>
            <w:proofErr w:type="spellStart"/>
            <w:r w:rsidRPr="00DF7CF5">
              <w:rPr>
                <w:sz w:val="20"/>
                <w:szCs w:val="20"/>
                <w:lang w:val="uk-UA"/>
              </w:rPr>
              <w:t>Стеченко</w:t>
            </w:r>
            <w:proofErr w:type="spellEnd"/>
            <w:r w:rsidRPr="00DF7CF5">
              <w:rPr>
                <w:sz w:val="20"/>
                <w:szCs w:val="20"/>
                <w:lang w:val="uk-UA"/>
              </w:rPr>
              <w:t xml:space="preserve"> Д.М., </w:t>
            </w:r>
            <w:proofErr w:type="spellStart"/>
            <w:r w:rsidRPr="00DF7CF5">
              <w:rPr>
                <w:sz w:val="20"/>
                <w:szCs w:val="20"/>
                <w:lang w:val="uk-UA"/>
              </w:rPr>
              <w:t>Чмир</w:t>
            </w:r>
            <w:proofErr w:type="spellEnd"/>
            <w:r w:rsidRPr="00DF7CF5">
              <w:rPr>
                <w:sz w:val="20"/>
                <w:szCs w:val="20"/>
                <w:lang w:val="uk-UA"/>
              </w:rPr>
              <w:t xml:space="preserve"> О.С. Методологія наукових досліджень: Підручник. – К.: Знання, 2005. – 309 с. – (Вища освіта ХХІ століття).</w:t>
            </w:r>
          </w:p>
          <w:p w:rsidR="004664DB" w:rsidRPr="00DF7CF5" w:rsidRDefault="004664DB" w:rsidP="009B7979">
            <w:pPr>
              <w:jc w:val="both"/>
              <w:rPr>
                <w:sz w:val="20"/>
                <w:szCs w:val="20"/>
                <w:lang w:val="uk-UA"/>
              </w:rPr>
            </w:pPr>
            <w:r w:rsidRPr="00DF7CF5">
              <w:rPr>
                <w:sz w:val="20"/>
                <w:szCs w:val="20"/>
                <w:lang w:val="uk-UA"/>
              </w:rPr>
              <w:t>6.</w:t>
            </w:r>
            <w:r w:rsidRPr="00DF7CF5">
              <w:rPr>
                <w:sz w:val="20"/>
                <w:szCs w:val="20"/>
                <w:lang w:val="uk-UA"/>
              </w:rPr>
              <w:tab/>
            </w:r>
            <w:proofErr w:type="spellStart"/>
            <w:r w:rsidRPr="00DF7CF5">
              <w:rPr>
                <w:sz w:val="20"/>
                <w:szCs w:val="20"/>
                <w:lang w:val="uk-UA"/>
              </w:rPr>
              <w:t>П’ятницька-Позднякова</w:t>
            </w:r>
            <w:proofErr w:type="spellEnd"/>
            <w:r w:rsidRPr="00DF7CF5">
              <w:rPr>
                <w:sz w:val="20"/>
                <w:szCs w:val="20"/>
                <w:lang w:val="uk-UA"/>
              </w:rPr>
              <w:t xml:space="preserve"> І.С. Основи наукових досліджень у вищій школі: Навчальний посібник. – К.: 2003. – 116 с.</w:t>
            </w:r>
          </w:p>
          <w:p w:rsidR="004664DB" w:rsidRPr="00DF7CF5" w:rsidRDefault="004664DB" w:rsidP="009B7979">
            <w:pPr>
              <w:jc w:val="both"/>
              <w:rPr>
                <w:sz w:val="20"/>
                <w:szCs w:val="20"/>
                <w:lang w:val="uk-UA"/>
              </w:rPr>
            </w:pPr>
            <w:r w:rsidRPr="00DF7CF5">
              <w:rPr>
                <w:sz w:val="20"/>
                <w:szCs w:val="20"/>
                <w:lang w:val="uk-UA"/>
              </w:rPr>
              <w:t>7.</w:t>
            </w:r>
            <w:r w:rsidRPr="00DF7CF5">
              <w:rPr>
                <w:sz w:val="20"/>
                <w:szCs w:val="20"/>
                <w:lang w:val="uk-UA"/>
              </w:rPr>
              <w:tab/>
            </w:r>
            <w:proofErr w:type="spellStart"/>
            <w:r w:rsidRPr="00DF7CF5">
              <w:rPr>
                <w:sz w:val="20"/>
                <w:szCs w:val="20"/>
                <w:lang w:val="uk-UA"/>
              </w:rPr>
              <w:t>Єріна</w:t>
            </w:r>
            <w:proofErr w:type="spellEnd"/>
            <w:r w:rsidRPr="00DF7CF5">
              <w:rPr>
                <w:sz w:val="20"/>
                <w:szCs w:val="20"/>
                <w:lang w:val="uk-UA"/>
              </w:rPr>
              <w:t xml:space="preserve"> А.М., </w:t>
            </w:r>
            <w:proofErr w:type="spellStart"/>
            <w:r w:rsidRPr="00DF7CF5">
              <w:rPr>
                <w:sz w:val="20"/>
                <w:szCs w:val="20"/>
                <w:lang w:val="uk-UA"/>
              </w:rPr>
              <w:t>Захожай</w:t>
            </w:r>
            <w:proofErr w:type="spellEnd"/>
            <w:r w:rsidRPr="00DF7CF5">
              <w:rPr>
                <w:sz w:val="20"/>
                <w:szCs w:val="20"/>
                <w:lang w:val="uk-UA"/>
              </w:rPr>
              <w:t xml:space="preserve"> В.Б., </w:t>
            </w:r>
            <w:proofErr w:type="spellStart"/>
            <w:r w:rsidRPr="00DF7CF5">
              <w:rPr>
                <w:sz w:val="20"/>
                <w:szCs w:val="20"/>
                <w:lang w:val="uk-UA"/>
              </w:rPr>
              <w:t>Єрін</w:t>
            </w:r>
            <w:proofErr w:type="spellEnd"/>
            <w:r w:rsidRPr="00DF7CF5">
              <w:rPr>
                <w:sz w:val="20"/>
                <w:szCs w:val="20"/>
                <w:lang w:val="uk-UA"/>
              </w:rPr>
              <w:t xml:space="preserve"> Д.Л. Методологія наукових досліджень: Навчальний посібник. – К.: Центр навчальної літератури, 2004. – 212 с.</w:t>
            </w:r>
          </w:p>
        </w:tc>
        <w:tc>
          <w:tcPr>
            <w:tcW w:w="1134" w:type="dxa"/>
          </w:tcPr>
          <w:p w:rsidR="004664DB" w:rsidRPr="00DF7CF5" w:rsidRDefault="004664DB" w:rsidP="009B7979">
            <w:pPr>
              <w:jc w:val="both"/>
              <w:rPr>
                <w:sz w:val="20"/>
                <w:szCs w:val="20"/>
                <w:lang w:val="uk-UA"/>
              </w:rPr>
            </w:pPr>
            <w:r w:rsidRPr="00DF7CF5">
              <w:rPr>
                <w:sz w:val="20"/>
                <w:szCs w:val="20"/>
                <w:lang w:val="uk-UA"/>
              </w:rPr>
              <w:t xml:space="preserve">(4 </w:t>
            </w:r>
            <w:proofErr w:type="spellStart"/>
            <w:r w:rsidRPr="00DF7CF5">
              <w:rPr>
                <w:sz w:val="20"/>
                <w:szCs w:val="20"/>
                <w:lang w:val="uk-UA"/>
              </w:rPr>
              <w:t>год</w:t>
            </w:r>
            <w:proofErr w:type="spellEnd"/>
            <w:r w:rsidRPr="00DF7CF5">
              <w:rPr>
                <w:sz w:val="20"/>
                <w:szCs w:val="20"/>
                <w:lang w:val="uk-UA"/>
              </w:rPr>
              <w:t>)</w:t>
            </w:r>
          </w:p>
        </w:tc>
        <w:tc>
          <w:tcPr>
            <w:tcW w:w="1134" w:type="dxa"/>
          </w:tcPr>
          <w:p w:rsidR="004664DB" w:rsidRPr="00DF7CF5" w:rsidRDefault="00DF7CF5" w:rsidP="009B7979">
            <w:pPr>
              <w:jc w:val="both"/>
              <w:rPr>
                <w:sz w:val="20"/>
                <w:szCs w:val="20"/>
                <w:lang w:val="uk-UA"/>
              </w:rPr>
            </w:pPr>
            <w:r w:rsidRPr="00DF7CF5">
              <w:rPr>
                <w:sz w:val="20"/>
                <w:szCs w:val="20"/>
                <w:lang w:val="uk-UA"/>
              </w:rPr>
              <w:t>1-5</w:t>
            </w:r>
          </w:p>
        </w:tc>
        <w:tc>
          <w:tcPr>
            <w:tcW w:w="1666" w:type="dxa"/>
          </w:tcPr>
          <w:p w:rsidR="004664DB" w:rsidRPr="00DF7CF5" w:rsidRDefault="00DF7CF5" w:rsidP="009B7979">
            <w:pPr>
              <w:jc w:val="both"/>
              <w:rPr>
                <w:sz w:val="20"/>
                <w:szCs w:val="20"/>
                <w:lang w:val="uk-UA"/>
              </w:rPr>
            </w:pPr>
            <w:r w:rsidRPr="00DF7CF5">
              <w:rPr>
                <w:sz w:val="20"/>
                <w:szCs w:val="20"/>
                <w:lang w:val="uk-UA"/>
              </w:rPr>
              <w:t>Впродовж семінару</w:t>
            </w:r>
          </w:p>
        </w:tc>
      </w:tr>
      <w:tr w:rsidR="004664DB" w:rsidRPr="00DF7CF5" w:rsidTr="009B7979">
        <w:tc>
          <w:tcPr>
            <w:tcW w:w="1668" w:type="dxa"/>
            <w:gridSpan w:val="2"/>
          </w:tcPr>
          <w:p w:rsidR="004664DB" w:rsidRPr="00DF7CF5" w:rsidRDefault="004664DB" w:rsidP="009B7979">
            <w:pPr>
              <w:jc w:val="both"/>
              <w:rPr>
                <w:sz w:val="20"/>
                <w:szCs w:val="20"/>
                <w:lang w:val="uk-UA"/>
              </w:rPr>
            </w:pPr>
            <w:r w:rsidRPr="00DF7CF5">
              <w:rPr>
                <w:sz w:val="20"/>
                <w:szCs w:val="20"/>
                <w:lang w:val="uk-UA"/>
              </w:rPr>
              <w:t>Тема . Методологія наукових досліджень</w:t>
            </w:r>
          </w:p>
          <w:p w:rsidR="004664DB" w:rsidRPr="00DF7CF5" w:rsidRDefault="004664DB" w:rsidP="009B7979">
            <w:pPr>
              <w:jc w:val="both"/>
              <w:rPr>
                <w:sz w:val="20"/>
                <w:szCs w:val="20"/>
                <w:lang w:val="uk-UA"/>
              </w:rPr>
            </w:pPr>
            <w:r w:rsidRPr="00DF7CF5">
              <w:rPr>
                <w:sz w:val="20"/>
                <w:szCs w:val="20"/>
                <w:lang w:val="uk-UA"/>
              </w:rPr>
              <w:t xml:space="preserve">1.Поняття проблеми в науковому дослідженні; актуальність, мета, завдання дослідження. </w:t>
            </w:r>
          </w:p>
          <w:p w:rsidR="004664DB" w:rsidRPr="00DF7CF5" w:rsidRDefault="004664DB" w:rsidP="009B7979">
            <w:pPr>
              <w:jc w:val="both"/>
              <w:rPr>
                <w:sz w:val="20"/>
                <w:szCs w:val="20"/>
                <w:lang w:val="uk-UA"/>
              </w:rPr>
            </w:pPr>
            <w:r w:rsidRPr="00DF7CF5">
              <w:rPr>
                <w:sz w:val="20"/>
                <w:szCs w:val="20"/>
                <w:lang w:val="uk-UA"/>
              </w:rPr>
              <w:t xml:space="preserve">2.Об’єкт та предмет наукового дослідження. Наукова новизна, практична цінність, апробація отриманих </w:t>
            </w:r>
            <w:r w:rsidRPr="00DF7CF5">
              <w:rPr>
                <w:sz w:val="20"/>
                <w:szCs w:val="20"/>
                <w:lang w:val="uk-UA"/>
              </w:rPr>
              <w:lastRenderedPageBreak/>
              <w:t>результатів.</w:t>
            </w:r>
          </w:p>
        </w:tc>
        <w:tc>
          <w:tcPr>
            <w:tcW w:w="992" w:type="dxa"/>
            <w:gridSpan w:val="3"/>
          </w:tcPr>
          <w:p w:rsidR="004664DB" w:rsidRPr="00DF7CF5" w:rsidRDefault="004664DB" w:rsidP="009B7979">
            <w:pPr>
              <w:jc w:val="both"/>
              <w:rPr>
                <w:sz w:val="20"/>
                <w:szCs w:val="20"/>
                <w:lang w:val="uk-UA"/>
              </w:rPr>
            </w:pPr>
            <w:r w:rsidRPr="00DF7CF5">
              <w:rPr>
                <w:sz w:val="20"/>
                <w:szCs w:val="20"/>
                <w:lang w:val="uk-UA"/>
              </w:rPr>
              <w:lastRenderedPageBreak/>
              <w:t>Семінар 3</w:t>
            </w:r>
          </w:p>
        </w:tc>
        <w:tc>
          <w:tcPr>
            <w:tcW w:w="3213" w:type="dxa"/>
            <w:gridSpan w:val="5"/>
          </w:tcPr>
          <w:p w:rsidR="004664DB" w:rsidRPr="00DF7CF5" w:rsidRDefault="004664DB" w:rsidP="009B7979">
            <w:pPr>
              <w:jc w:val="both"/>
              <w:rPr>
                <w:sz w:val="20"/>
                <w:szCs w:val="20"/>
                <w:lang w:val="uk-UA"/>
              </w:rPr>
            </w:pPr>
            <w:r w:rsidRPr="00DF7CF5">
              <w:rPr>
                <w:sz w:val="20"/>
                <w:szCs w:val="20"/>
                <w:lang w:val="uk-UA"/>
              </w:rPr>
              <w:t>1.</w:t>
            </w:r>
            <w:r w:rsidRPr="00DF7CF5">
              <w:rPr>
                <w:sz w:val="20"/>
                <w:szCs w:val="20"/>
                <w:lang w:val="uk-UA"/>
              </w:rPr>
              <w:tab/>
            </w:r>
            <w:proofErr w:type="spellStart"/>
            <w:r w:rsidRPr="00DF7CF5">
              <w:rPr>
                <w:sz w:val="20"/>
                <w:szCs w:val="20"/>
                <w:lang w:val="uk-UA"/>
              </w:rPr>
              <w:t>Крутов</w:t>
            </w:r>
            <w:proofErr w:type="spellEnd"/>
            <w:r w:rsidRPr="00DF7CF5">
              <w:rPr>
                <w:sz w:val="20"/>
                <w:szCs w:val="20"/>
                <w:lang w:val="uk-UA"/>
              </w:rPr>
              <w:t xml:space="preserve"> В. И., Попов В. В. </w:t>
            </w:r>
            <w:proofErr w:type="spellStart"/>
            <w:r w:rsidRPr="00DF7CF5">
              <w:rPr>
                <w:sz w:val="20"/>
                <w:szCs w:val="20"/>
                <w:lang w:val="uk-UA"/>
              </w:rPr>
              <w:t>Основы</w:t>
            </w:r>
            <w:proofErr w:type="spellEnd"/>
            <w:r w:rsidRPr="00DF7CF5">
              <w:rPr>
                <w:sz w:val="20"/>
                <w:szCs w:val="20"/>
                <w:lang w:val="uk-UA"/>
              </w:rPr>
              <w:t xml:space="preserve"> </w:t>
            </w:r>
            <w:proofErr w:type="spellStart"/>
            <w:r w:rsidRPr="00DF7CF5">
              <w:rPr>
                <w:sz w:val="20"/>
                <w:szCs w:val="20"/>
                <w:lang w:val="uk-UA"/>
              </w:rPr>
              <w:t>научных</w:t>
            </w:r>
            <w:proofErr w:type="spellEnd"/>
            <w:r w:rsidRPr="00DF7CF5">
              <w:rPr>
                <w:sz w:val="20"/>
                <w:szCs w:val="20"/>
                <w:lang w:val="uk-UA"/>
              </w:rPr>
              <w:t xml:space="preserve"> </w:t>
            </w:r>
            <w:proofErr w:type="spellStart"/>
            <w:r w:rsidRPr="00DF7CF5">
              <w:rPr>
                <w:sz w:val="20"/>
                <w:szCs w:val="20"/>
                <w:lang w:val="uk-UA"/>
              </w:rPr>
              <w:t>исследований</w:t>
            </w:r>
            <w:proofErr w:type="spellEnd"/>
            <w:r w:rsidRPr="00DF7CF5">
              <w:rPr>
                <w:sz w:val="20"/>
                <w:szCs w:val="20"/>
                <w:lang w:val="uk-UA"/>
              </w:rPr>
              <w:t xml:space="preserve">. – М.: </w:t>
            </w:r>
            <w:proofErr w:type="spellStart"/>
            <w:r w:rsidRPr="00DF7CF5">
              <w:rPr>
                <w:sz w:val="20"/>
                <w:szCs w:val="20"/>
                <w:lang w:val="uk-UA"/>
              </w:rPr>
              <w:t>Высшая</w:t>
            </w:r>
            <w:proofErr w:type="spellEnd"/>
            <w:r w:rsidRPr="00DF7CF5">
              <w:rPr>
                <w:sz w:val="20"/>
                <w:szCs w:val="20"/>
                <w:lang w:val="uk-UA"/>
              </w:rPr>
              <w:t xml:space="preserve"> школа, 1989. – 400 с.</w:t>
            </w:r>
          </w:p>
          <w:p w:rsidR="004664DB" w:rsidRPr="00DF7CF5" w:rsidRDefault="004664DB" w:rsidP="009B7979">
            <w:pPr>
              <w:jc w:val="both"/>
              <w:rPr>
                <w:sz w:val="20"/>
                <w:szCs w:val="20"/>
                <w:lang w:val="uk-UA"/>
              </w:rPr>
            </w:pPr>
            <w:r w:rsidRPr="00DF7CF5">
              <w:rPr>
                <w:sz w:val="20"/>
                <w:szCs w:val="20"/>
                <w:lang w:val="uk-UA"/>
              </w:rPr>
              <w:t>2.</w:t>
            </w:r>
            <w:r w:rsidRPr="00DF7CF5">
              <w:rPr>
                <w:sz w:val="20"/>
                <w:szCs w:val="20"/>
                <w:lang w:val="uk-UA"/>
              </w:rPr>
              <w:tab/>
            </w:r>
            <w:proofErr w:type="spellStart"/>
            <w:r w:rsidRPr="00DF7CF5">
              <w:rPr>
                <w:sz w:val="20"/>
                <w:szCs w:val="20"/>
                <w:lang w:val="uk-UA"/>
              </w:rPr>
              <w:t>П’ятницька-Позднякова</w:t>
            </w:r>
            <w:proofErr w:type="spellEnd"/>
            <w:r w:rsidRPr="00DF7CF5">
              <w:rPr>
                <w:sz w:val="20"/>
                <w:szCs w:val="20"/>
                <w:lang w:val="uk-UA"/>
              </w:rPr>
              <w:t xml:space="preserve"> І.С. Основи наукових досліджень у вищій школі: Навчальний посібник. – К.: 2003. – 116 с.</w:t>
            </w:r>
          </w:p>
          <w:p w:rsidR="004664DB" w:rsidRPr="00DF7CF5" w:rsidRDefault="004664DB" w:rsidP="009B7979">
            <w:pPr>
              <w:jc w:val="both"/>
              <w:rPr>
                <w:sz w:val="20"/>
                <w:szCs w:val="20"/>
                <w:lang w:val="uk-UA"/>
              </w:rPr>
            </w:pPr>
            <w:r w:rsidRPr="00DF7CF5">
              <w:rPr>
                <w:sz w:val="20"/>
                <w:szCs w:val="20"/>
                <w:lang w:val="uk-UA"/>
              </w:rPr>
              <w:t>3.</w:t>
            </w:r>
            <w:r w:rsidRPr="00DF7CF5">
              <w:rPr>
                <w:sz w:val="20"/>
                <w:szCs w:val="20"/>
                <w:lang w:val="uk-UA"/>
              </w:rPr>
              <w:tab/>
            </w:r>
            <w:proofErr w:type="spellStart"/>
            <w:r w:rsidRPr="00DF7CF5">
              <w:rPr>
                <w:sz w:val="20"/>
                <w:szCs w:val="20"/>
                <w:lang w:val="uk-UA"/>
              </w:rPr>
              <w:t>Стеченко</w:t>
            </w:r>
            <w:proofErr w:type="spellEnd"/>
            <w:r w:rsidRPr="00DF7CF5">
              <w:rPr>
                <w:sz w:val="20"/>
                <w:szCs w:val="20"/>
                <w:lang w:val="uk-UA"/>
              </w:rPr>
              <w:t xml:space="preserve"> Д.М., </w:t>
            </w:r>
            <w:proofErr w:type="spellStart"/>
            <w:r w:rsidRPr="00DF7CF5">
              <w:rPr>
                <w:sz w:val="20"/>
                <w:szCs w:val="20"/>
                <w:lang w:val="uk-UA"/>
              </w:rPr>
              <w:t>Чмир</w:t>
            </w:r>
            <w:proofErr w:type="spellEnd"/>
            <w:r w:rsidRPr="00DF7CF5">
              <w:rPr>
                <w:sz w:val="20"/>
                <w:szCs w:val="20"/>
                <w:lang w:val="uk-UA"/>
              </w:rPr>
              <w:t xml:space="preserve"> О.С. Методологія наукових досліджень: Підручник. – К.: Знання, 2005. – 309 с. – (Вища освіта ХХІ століття).</w:t>
            </w:r>
          </w:p>
          <w:p w:rsidR="004664DB" w:rsidRPr="00DF7CF5" w:rsidRDefault="004664DB" w:rsidP="009B7979">
            <w:pPr>
              <w:jc w:val="both"/>
              <w:rPr>
                <w:sz w:val="20"/>
                <w:szCs w:val="20"/>
                <w:lang w:val="uk-UA"/>
              </w:rPr>
            </w:pPr>
            <w:r w:rsidRPr="00DF7CF5">
              <w:rPr>
                <w:sz w:val="20"/>
                <w:szCs w:val="20"/>
                <w:lang w:val="uk-UA"/>
              </w:rPr>
              <w:t>4.</w:t>
            </w:r>
            <w:r w:rsidRPr="00DF7CF5">
              <w:rPr>
                <w:sz w:val="20"/>
                <w:szCs w:val="20"/>
                <w:lang w:val="uk-UA"/>
              </w:rPr>
              <w:tab/>
              <w:t xml:space="preserve">Цехмістрові Г.С. Основи наукових досліджень: Навчальний посібник. – К.: ВД </w:t>
            </w:r>
            <w:proofErr w:type="spellStart"/>
            <w:r w:rsidRPr="00DF7CF5">
              <w:rPr>
                <w:sz w:val="20"/>
                <w:szCs w:val="20"/>
                <w:lang w:val="uk-UA"/>
              </w:rPr>
              <w:t>„Слово</w:t>
            </w:r>
            <w:proofErr w:type="spellEnd"/>
            <w:r w:rsidRPr="00DF7CF5">
              <w:rPr>
                <w:sz w:val="20"/>
                <w:szCs w:val="20"/>
                <w:lang w:val="uk-UA"/>
              </w:rPr>
              <w:t>”, 2004. – 240 с.</w:t>
            </w:r>
          </w:p>
          <w:p w:rsidR="004664DB" w:rsidRPr="00DF7CF5" w:rsidRDefault="004664DB" w:rsidP="009B7979">
            <w:pPr>
              <w:jc w:val="both"/>
              <w:rPr>
                <w:sz w:val="20"/>
                <w:szCs w:val="20"/>
                <w:lang w:val="uk-UA"/>
              </w:rPr>
            </w:pPr>
            <w:r w:rsidRPr="00DF7CF5">
              <w:rPr>
                <w:sz w:val="20"/>
                <w:szCs w:val="20"/>
                <w:lang w:val="uk-UA"/>
              </w:rPr>
              <w:t>5.</w:t>
            </w:r>
            <w:r w:rsidRPr="00DF7CF5">
              <w:rPr>
                <w:sz w:val="20"/>
                <w:szCs w:val="20"/>
                <w:lang w:val="uk-UA"/>
              </w:rPr>
              <w:tab/>
            </w:r>
            <w:proofErr w:type="spellStart"/>
            <w:r w:rsidRPr="00DF7CF5">
              <w:rPr>
                <w:sz w:val="20"/>
                <w:szCs w:val="20"/>
                <w:lang w:val="uk-UA"/>
              </w:rPr>
              <w:t>Шейко</w:t>
            </w:r>
            <w:proofErr w:type="spellEnd"/>
            <w:r w:rsidRPr="00DF7CF5">
              <w:rPr>
                <w:sz w:val="20"/>
                <w:szCs w:val="20"/>
                <w:lang w:val="uk-UA"/>
              </w:rPr>
              <w:t xml:space="preserve"> В.М., </w:t>
            </w:r>
            <w:proofErr w:type="spellStart"/>
            <w:r w:rsidRPr="00DF7CF5">
              <w:rPr>
                <w:sz w:val="20"/>
                <w:szCs w:val="20"/>
                <w:lang w:val="uk-UA"/>
              </w:rPr>
              <w:t>Кушнаренко</w:t>
            </w:r>
            <w:proofErr w:type="spellEnd"/>
            <w:r w:rsidRPr="00DF7CF5">
              <w:rPr>
                <w:sz w:val="20"/>
                <w:szCs w:val="20"/>
                <w:lang w:val="uk-UA"/>
              </w:rPr>
              <w:t xml:space="preserve"> Н.М. організація та методика науково-дослідницької діяльності: Підручник. – 5-те вид., – К.: Знання, 2006. – 307</w:t>
            </w:r>
          </w:p>
        </w:tc>
        <w:tc>
          <w:tcPr>
            <w:tcW w:w="1134" w:type="dxa"/>
          </w:tcPr>
          <w:p w:rsidR="004664DB" w:rsidRPr="00DF7CF5" w:rsidRDefault="004664DB" w:rsidP="009B7979">
            <w:pPr>
              <w:jc w:val="both"/>
              <w:rPr>
                <w:sz w:val="20"/>
                <w:szCs w:val="20"/>
                <w:lang w:val="uk-UA"/>
              </w:rPr>
            </w:pPr>
            <w:r w:rsidRPr="00DF7CF5">
              <w:rPr>
                <w:sz w:val="20"/>
                <w:szCs w:val="20"/>
                <w:lang w:val="uk-UA"/>
              </w:rPr>
              <w:t xml:space="preserve">(2 </w:t>
            </w:r>
            <w:proofErr w:type="spellStart"/>
            <w:r w:rsidRPr="00DF7CF5">
              <w:rPr>
                <w:sz w:val="20"/>
                <w:szCs w:val="20"/>
                <w:lang w:val="uk-UA"/>
              </w:rPr>
              <w:t>год</w:t>
            </w:r>
            <w:proofErr w:type="spellEnd"/>
            <w:r w:rsidRPr="00DF7CF5">
              <w:rPr>
                <w:sz w:val="20"/>
                <w:szCs w:val="20"/>
                <w:lang w:val="uk-UA"/>
              </w:rPr>
              <w:t>)</w:t>
            </w:r>
          </w:p>
        </w:tc>
        <w:tc>
          <w:tcPr>
            <w:tcW w:w="1134" w:type="dxa"/>
          </w:tcPr>
          <w:p w:rsidR="004664DB" w:rsidRPr="00DF7CF5" w:rsidRDefault="00DF7CF5" w:rsidP="009B7979">
            <w:pPr>
              <w:jc w:val="both"/>
              <w:rPr>
                <w:sz w:val="20"/>
                <w:szCs w:val="20"/>
                <w:lang w:val="uk-UA"/>
              </w:rPr>
            </w:pPr>
            <w:r w:rsidRPr="00DF7CF5">
              <w:rPr>
                <w:sz w:val="20"/>
                <w:szCs w:val="20"/>
                <w:lang w:val="uk-UA"/>
              </w:rPr>
              <w:t>1-5</w:t>
            </w:r>
          </w:p>
        </w:tc>
        <w:tc>
          <w:tcPr>
            <w:tcW w:w="1666" w:type="dxa"/>
          </w:tcPr>
          <w:p w:rsidR="004664DB" w:rsidRPr="00DF7CF5" w:rsidRDefault="00DF7CF5" w:rsidP="009B7979">
            <w:pPr>
              <w:jc w:val="both"/>
              <w:rPr>
                <w:sz w:val="20"/>
                <w:szCs w:val="20"/>
                <w:lang w:val="uk-UA"/>
              </w:rPr>
            </w:pPr>
            <w:r w:rsidRPr="00DF7CF5">
              <w:rPr>
                <w:sz w:val="20"/>
                <w:szCs w:val="20"/>
                <w:lang w:val="uk-UA"/>
              </w:rPr>
              <w:t>Впродовж семінару</w:t>
            </w:r>
          </w:p>
        </w:tc>
      </w:tr>
      <w:tr w:rsidR="004664DB" w:rsidRPr="00DF7CF5" w:rsidTr="009B7979">
        <w:tc>
          <w:tcPr>
            <w:tcW w:w="1668" w:type="dxa"/>
            <w:gridSpan w:val="2"/>
          </w:tcPr>
          <w:p w:rsidR="004664DB" w:rsidRPr="00DF7CF5" w:rsidRDefault="004664DB" w:rsidP="009B7979">
            <w:pPr>
              <w:jc w:val="both"/>
              <w:rPr>
                <w:sz w:val="20"/>
                <w:szCs w:val="20"/>
                <w:lang w:val="uk-UA"/>
              </w:rPr>
            </w:pPr>
            <w:r w:rsidRPr="00DF7CF5">
              <w:rPr>
                <w:sz w:val="20"/>
                <w:szCs w:val="20"/>
                <w:lang w:val="uk-UA"/>
              </w:rPr>
              <w:lastRenderedPageBreak/>
              <w:t xml:space="preserve">Тема . Оформлення результатів наукового дослідження </w:t>
            </w:r>
          </w:p>
          <w:p w:rsidR="004664DB" w:rsidRPr="00DF7CF5" w:rsidRDefault="004664DB" w:rsidP="009B7979">
            <w:pPr>
              <w:jc w:val="both"/>
              <w:rPr>
                <w:sz w:val="20"/>
                <w:szCs w:val="20"/>
                <w:lang w:val="uk-UA"/>
              </w:rPr>
            </w:pPr>
            <w:r w:rsidRPr="00DF7CF5">
              <w:rPr>
                <w:sz w:val="20"/>
                <w:szCs w:val="20"/>
                <w:lang w:val="uk-UA"/>
              </w:rPr>
              <w:t>1.Загальні вимоги до оформлення результатів наукового дослідження.</w:t>
            </w:r>
          </w:p>
          <w:p w:rsidR="004664DB" w:rsidRPr="00DF7CF5" w:rsidRDefault="004664DB" w:rsidP="009B7979">
            <w:pPr>
              <w:jc w:val="both"/>
              <w:rPr>
                <w:sz w:val="20"/>
                <w:szCs w:val="20"/>
                <w:lang w:val="uk-UA"/>
              </w:rPr>
            </w:pPr>
            <w:r w:rsidRPr="00DF7CF5">
              <w:rPr>
                <w:sz w:val="20"/>
                <w:szCs w:val="20"/>
                <w:lang w:val="uk-UA"/>
              </w:rPr>
              <w:t xml:space="preserve">2. Техніка оформлення наукової документації. </w:t>
            </w:r>
          </w:p>
          <w:p w:rsidR="004664DB" w:rsidRPr="00DF7CF5" w:rsidRDefault="004664DB" w:rsidP="009B7979">
            <w:pPr>
              <w:jc w:val="both"/>
              <w:rPr>
                <w:sz w:val="20"/>
                <w:szCs w:val="20"/>
                <w:lang w:val="uk-UA"/>
              </w:rPr>
            </w:pPr>
            <w:r w:rsidRPr="00DF7CF5">
              <w:rPr>
                <w:sz w:val="20"/>
                <w:szCs w:val="20"/>
                <w:lang w:val="uk-UA"/>
              </w:rPr>
              <w:t>3. Підготовка наукових матеріалів до друку та інших форм оприлюднення.</w:t>
            </w:r>
          </w:p>
        </w:tc>
        <w:tc>
          <w:tcPr>
            <w:tcW w:w="992" w:type="dxa"/>
            <w:gridSpan w:val="3"/>
          </w:tcPr>
          <w:p w:rsidR="004664DB" w:rsidRPr="00DF7CF5" w:rsidRDefault="004664DB" w:rsidP="009B7979">
            <w:pPr>
              <w:jc w:val="both"/>
              <w:rPr>
                <w:sz w:val="20"/>
                <w:szCs w:val="20"/>
                <w:lang w:val="uk-UA"/>
              </w:rPr>
            </w:pPr>
            <w:r w:rsidRPr="00DF7CF5">
              <w:rPr>
                <w:sz w:val="20"/>
                <w:szCs w:val="20"/>
                <w:lang w:val="uk-UA"/>
              </w:rPr>
              <w:t>Семінар 4</w:t>
            </w:r>
          </w:p>
        </w:tc>
        <w:tc>
          <w:tcPr>
            <w:tcW w:w="3213" w:type="dxa"/>
            <w:gridSpan w:val="5"/>
          </w:tcPr>
          <w:p w:rsidR="004664DB" w:rsidRPr="00DF7CF5" w:rsidRDefault="004664DB" w:rsidP="009B7979">
            <w:pPr>
              <w:jc w:val="both"/>
              <w:rPr>
                <w:sz w:val="20"/>
                <w:szCs w:val="20"/>
                <w:lang w:val="uk-UA"/>
              </w:rPr>
            </w:pPr>
            <w:r w:rsidRPr="00DF7CF5">
              <w:rPr>
                <w:sz w:val="20"/>
                <w:szCs w:val="20"/>
                <w:lang w:val="uk-UA"/>
              </w:rPr>
              <w:t xml:space="preserve">1.Борикова Л. В., Виноградова Н. А. </w:t>
            </w:r>
            <w:proofErr w:type="spellStart"/>
            <w:r w:rsidRPr="00DF7CF5">
              <w:rPr>
                <w:sz w:val="20"/>
                <w:szCs w:val="20"/>
                <w:lang w:val="uk-UA"/>
              </w:rPr>
              <w:t>Пишем</w:t>
            </w:r>
            <w:proofErr w:type="spellEnd"/>
            <w:r w:rsidRPr="00DF7CF5">
              <w:rPr>
                <w:sz w:val="20"/>
                <w:szCs w:val="20"/>
                <w:lang w:val="uk-UA"/>
              </w:rPr>
              <w:t xml:space="preserve"> реферат, доклад, </w:t>
            </w:r>
            <w:proofErr w:type="spellStart"/>
            <w:r w:rsidRPr="00DF7CF5">
              <w:rPr>
                <w:sz w:val="20"/>
                <w:szCs w:val="20"/>
                <w:lang w:val="uk-UA"/>
              </w:rPr>
              <w:t>выпускную</w:t>
            </w:r>
            <w:proofErr w:type="spellEnd"/>
            <w:r w:rsidRPr="00DF7CF5">
              <w:rPr>
                <w:sz w:val="20"/>
                <w:szCs w:val="20"/>
                <w:lang w:val="uk-UA"/>
              </w:rPr>
              <w:t xml:space="preserve"> </w:t>
            </w:r>
            <w:proofErr w:type="spellStart"/>
            <w:r w:rsidRPr="00DF7CF5">
              <w:rPr>
                <w:sz w:val="20"/>
                <w:szCs w:val="20"/>
                <w:lang w:val="uk-UA"/>
              </w:rPr>
              <w:t>квалификационную</w:t>
            </w:r>
            <w:proofErr w:type="spellEnd"/>
            <w:r w:rsidRPr="00DF7CF5">
              <w:rPr>
                <w:sz w:val="20"/>
                <w:szCs w:val="20"/>
                <w:lang w:val="uk-UA"/>
              </w:rPr>
              <w:t xml:space="preserve"> </w:t>
            </w:r>
            <w:proofErr w:type="spellStart"/>
            <w:r w:rsidRPr="00DF7CF5">
              <w:rPr>
                <w:sz w:val="20"/>
                <w:szCs w:val="20"/>
                <w:lang w:val="uk-UA"/>
              </w:rPr>
              <w:t>работу</w:t>
            </w:r>
            <w:proofErr w:type="spellEnd"/>
            <w:r w:rsidRPr="00DF7CF5">
              <w:rPr>
                <w:sz w:val="20"/>
                <w:szCs w:val="20"/>
                <w:lang w:val="uk-UA"/>
              </w:rPr>
              <w:t>. – М.: ИНФРА - М, 2000.- 89 с.</w:t>
            </w:r>
          </w:p>
          <w:p w:rsidR="004664DB" w:rsidRPr="00DF7CF5" w:rsidRDefault="004664DB" w:rsidP="009B7979">
            <w:pPr>
              <w:jc w:val="both"/>
              <w:rPr>
                <w:sz w:val="20"/>
                <w:szCs w:val="20"/>
                <w:lang w:val="uk-UA"/>
              </w:rPr>
            </w:pPr>
            <w:r w:rsidRPr="00DF7CF5">
              <w:rPr>
                <w:sz w:val="20"/>
                <w:szCs w:val="20"/>
                <w:lang w:val="uk-UA"/>
              </w:rPr>
              <w:t xml:space="preserve">2.Єріна А.М., </w:t>
            </w:r>
            <w:proofErr w:type="spellStart"/>
            <w:r w:rsidRPr="00DF7CF5">
              <w:rPr>
                <w:sz w:val="20"/>
                <w:szCs w:val="20"/>
                <w:lang w:val="uk-UA"/>
              </w:rPr>
              <w:t>Захожай</w:t>
            </w:r>
            <w:proofErr w:type="spellEnd"/>
            <w:r w:rsidRPr="00DF7CF5">
              <w:rPr>
                <w:sz w:val="20"/>
                <w:szCs w:val="20"/>
                <w:lang w:val="uk-UA"/>
              </w:rPr>
              <w:t xml:space="preserve"> В.Б., </w:t>
            </w:r>
            <w:proofErr w:type="spellStart"/>
            <w:r w:rsidRPr="00DF7CF5">
              <w:rPr>
                <w:sz w:val="20"/>
                <w:szCs w:val="20"/>
                <w:lang w:val="uk-UA"/>
              </w:rPr>
              <w:t>Єрін</w:t>
            </w:r>
            <w:proofErr w:type="spellEnd"/>
            <w:r w:rsidRPr="00DF7CF5">
              <w:rPr>
                <w:sz w:val="20"/>
                <w:szCs w:val="20"/>
                <w:lang w:val="uk-UA"/>
              </w:rPr>
              <w:t xml:space="preserve"> Д.Л. Методологія наукових досліджень: Навчальний посібник. – К.: Центр навчальної літератури, 2004. – 212 с.</w:t>
            </w:r>
          </w:p>
          <w:p w:rsidR="004664DB" w:rsidRPr="00DF7CF5" w:rsidRDefault="004664DB" w:rsidP="009B7979">
            <w:pPr>
              <w:jc w:val="both"/>
              <w:rPr>
                <w:sz w:val="20"/>
                <w:szCs w:val="20"/>
                <w:lang w:val="uk-UA"/>
              </w:rPr>
            </w:pPr>
            <w:r w:rsidRPr="00DF7CF5">
              <w:rPr>
                <w:sz w:val="20"/>
                <w:szCs w:val="20"/>
                <w:lang w:val="uk-UA"/>
              </w:rPr>
              <w:t xml:space="preserve">3.Ковальчук В.В., </w:t>
            </w:r>
            <w:proofErr w:type="spellStart"/>
            <w:r w:rsidRPr="00DF7CF5">
              <w:rPr>
                <w:sz w:val="20"/>
                <w:szCs w:val="20"/>
                <w:lang w:val="uk-UA"/>
              </w:rPr>
              <w:t>Моїсєєв</w:t>
            </w:r>
            <w:proofErr w:type="spellEnd"/>
            <w:r w:rsidRPr="00DF7CF5">
              <w:rPr>
                <w:sz w:val="20"/>
                <w:szCs w:val="20"/>
                <w:lang w:val="uk-UA"/>
              </w:rPr>
              <w:t xml:space="preserve"> Л.М. Основи наукових досліджень: Навчальний посібник. – 3-е вид., </w:t>
            </w:r>
            <w:proofErr w:type="spellStart"/>
            <w:r w:rsidRPr="00DF7CF5">
              <w:rPr>
                <w:sz w:val="20"/>
                <w:szCs w:val="20"/>
                <w:lang w:val="uk-UA"/>
              </w:rPr>
              <w:t>перераб</w:t>
            </w:r>
            <w:proofErr w:type="spellEnd"/>
            <w:r w:rsidRPr="00DF7CF5">
              <w:rPr>
                <w:sz w:val="20"/>
                <w:szCs w:val="20"/>
                <w:lang w:val="uk-UA"/>
              </w:rPr>
              <w:t xml:space="preserve">. і </w:t>
            </w:r>
            <w:proofErr w:type="spellStart"/>
            <w:r w:rsidRPr="00DF7CF5">
              <w:rPr>
                <w:sz w:val="20"/>
                <w:szCs w:val="20"/>
                <w:lang w:val="uk-UA"/>
              </w:rPr>
              <w:t>допов</w:t>
            </w:r>
            <w:proofErr w:type="spellEnd"/>
            <w:r w:rsidRPr="00DF7CF5">
              <w:rPr>
                <w:sz w:val="20"/>
                <w:szCs w:val="20"/>
                <w:lang w:val="uk-UA"/>
              </w:rPr>
              <w:t xml:space="preserve">. – К.: ВД </w:t>
            </w:r>
            <w:proofErr w:type="spellStart"/>
            <w:r w:rsidRPr="00DF7CF5">
              <w:rPr>
                <w:sz w:val="20"/>
                <w:szCs w:val="20"/>
                <w:lang w:val="uk-UA"/>
              </w:rPr>
              <w:t>„Професіонал</w:t>
            </w:r>
            <w:proofErr w:type="spellEnd"/>
            <w:r w:rsidRPr="00DF7CF5">
              <w:rPr>
                <w:sz w:val="20"/>
                <w:szCs w:val="20"/>
                <w:lang w:val="uk-UA"/>
              </w:rPr>
              <w:t>”, 2005. – 240 с.</w:t>
            </w:r>
          </w:p>
          <w:p w:rsidR="004664DB" w:rsidRPr="00DF7CF5" w:rsidRDefault="004664DB" w:rsidP="009B7979">
            <w:pPr>
              <w:jc w:val="both"/>
              <w:rPr>
                <w:sz w:val="20"/>
                <w:szCs w:val="20"/>
                <w:lang w:val="uk-UA"/>
              </w:rPr>
            </w:pPr>
            <w:r w:rsidRPr="00DF7CF5">
              <w:rPr>
                <w:sz w:val="20"/>
                <w:szCs w:val="20"/>
                <w:lang w:val="uk-UA"/>
              </w:rPr>
              <w:t>4.П’ятницька-Позднякова І.С. Основи наукових досліджень у вищій школі: Навчальний посібник. – К.: 2003. – 116 с.</w:t>
            </w:r>
          </w:p>
          <w:p w:rsidR="004664DB" w:rsidRPr="00DF7CF5" w:rsidRDefault="004664DB" w:rsidP="009B7979">
            <w:pPr>
              <w:jc w:val="both"/>
              <w:rPr>
                <w:sz w:val="20"/>
                <w:szCs w:val="20"/>
                <w:lang w:val="uk-UA"/>
              </w:rPr>
            </w:pPr>
            <w:r w:rsidRPr="00DF7CF5">
              <w:rPr>
                <w:sz w:val="20"/>
                <w:szCs w:val="20"/>
                <w:lang w:val="uk-UA"/>
              </w:rPr>
              <w:t xml:space="preserve">5.Стеченко Д.М., </w:t>
            </w:r>
            <w:proofErr w:type="spellStart"/>
            <w:r w:rsidRPr="00DF7CF5">
              <w:rPr>
                <w:sz w:val="20"/>
                <w:szCs w:val="20"/>
                <w:lang w:val="uk-UA"/>
              </w:rPr>
              <w:t>Чмир</w:t>
            </w:r>
            <w:proofErr w:type="spellEnd"/>
            <w:r w:rsidRPr="00DF7CF5">
              <w:rPr>
                <w:sz w:val="20"/>
                <w:szCs w:val="20"/>
                <w:lang w:val="uk-UA"/>
              </w:rPr>
              <w:t xml:space="preserve"> О.С. Методологія наукових досліджень: Підручник. – К.: Знання, 2005. – 309 с. – (Вища освіта ХХІ століття).</w:t>
            </w:r>
          </w:p>
          <w:p w:rsidR="004664DB" w:rsidRPr="00DF7CF5" w:rsidRDefault="004664DB" w:rsidP="009B7979">
            <w:pPr>
              <w:jc w:val="both"/>
              <w:rPr>
                <w:sz w:val="20"/>
                <w:szCs w:val="20"/>
                <w:lang w:val="uk-UA"/>
              </w:rPr>
            </w:pPr>
            <w:r w:rsidRPr="00DF7CF5">
              <w:rPr>
                <w:sz w:val="20"/>
                <w:szCs w:val="20"/>
                <w:lang w:val="uk-UA"/>
              </w:rPr>
              <w:t xml:space="preserve">6.Цехмістрова Г.С. Основи наукових досліджень: Навчальний посібник. – К.: ВД </w:t>
            </w:r>
            <w:proofErr w:type="spellStart"/>
            <w:r w:rsidRPr="00DF7CF5">
              <w:rPr>
                <w:sz w:val="20"/>
                <w:szCs w:val="20"/>
                <w:lang w:val="uk-UA"/>
              </w:rPr>
              <w:t>„Слово</w:t>
            </w:r>
            <w:proofErr w:type="spellEnd"/>
            <w:r w:rsidRPr="00DF7CF5">
              <w:rPr>
                <w:sz w:val="20"/>
                <w:szCs w:val="20"/>
                <w:lang w:val="uk-UA"/>
              </w:rPr>
              <w:t>”, 2004. – 240 с.</w:t>
            </w:r>
          </w:p>
          <w:p w:rsidR="004664DB" w:rsidRPr="00DF7CF5" w:rsidRDefault="004664DB" w:rsidP="009B7979">
            <w:pPr>
              <w:jc w:val="both"/>
              <w:rPr>
                <w:sz w:val="20"/>
                <w:szCs w:val="20"/>
                <w:lang w:val="uk-UA"/>
              </w:rPr>
            </w:pPr>
            <w:r w:rsidRPr="00DF7CF5">
              <w:rPr>
                <w:sz w:val="20"/>
                <w:szCs w:val="20"/>
                <w:lang w:val="uk-UA"/>
              </w:rPr>
              <w:t xml:space="preserve">7.Шейко В.М., </w:t>
            </w:r>
            <w:proofErr w:type="spellStart"/>
            <w:r w:rsidRPr="00DF7CF5">
              <w:rPr>
                <w:sz w:val="20"/>
                <w:szCs w:val="20"/>
                <w:lang w:val="uk-UA"/>
              </w:rPr>
              <w:t>Кушнаренко</w:t>
            </w:r>
            <w:proofErr w:type="spellEnd"/>
            <w:r w:rsidRPr="00DF7CF5">
              <w:rPr>
                <w:sz w:val="20"/>
                <w:szCs w:val="20"/>
                <w:lang w:val="uk-UA"/>
              </w:rPr>
              <w:t xml:space="preserve"> Н.М. організація та методика науково-дослідницької діяльності: Підручник. – 5-те вид., – К.: Знання, 2006. – 307 с.</w:t>
            </w:r>
          </w:p>
        </w:tc>
        <w:tc>
          <w:tcPr>
            <w:tcW w:w="1134" w:type="dxa"/>
          </w:tcPr>
          <w:p w:rsidR="004664DB" w:rsidRPr="00DF7CF5" w:rsidRDefault="004664DB" w:rsidP="009B7979">
            <w:pPr>
              <w:jc w:val="both"/>
              <w:rPr>
                <w:sz w:val="20"/>
                <w:szCs w:val="20"/>
                <w:lang w:val="uk-UA"/>
              </w:rPr>
            </w:pPr>
            <w:r w:rsidRPr="00DF7CF5">
              <w:rPr>
                <w:sz w:val="20"/>
                <w:szCs w:val="20"/>
                <w:lang w:val="uk-UA"/>
              </w:rPr>
              <w:t xml:space="preserve">(4 </w:t>
            </w:r>
            <w:proofErr w:type="spellStart"/>
            <w:r w:rsidRPr="00DF7CF5">
              <w:rPr>
                <w:sz w:val="20"/>
                <w:szCs w:val="20"/>
                <w:lang w:val="uk-UA"/>
              </w:rPr>
              <w:t>год</w:t>
            </w:r>
            <w:proofErr w:type="spellEnd"/>
            <w:r w:rsidRPr="00DF7CF5">
              <w:rPr>
                <w:sz w:val="20"/>
                <w:szCs w:val="20"/>
                <w:lang w:val="uk-UA"/>
              </w:rPr>
              <w:t>)</w:t>
            </w:r>
          </w:p>
        </w:tc>
        <w:tc>
          <w:tcPr>
            <w:tcW w:w="1134" w:type="dxa"/>
          </w:tcPr>
          <w:p w:rsidR="004664DB" w:rsidRPr="00DF7CF5" w:rsidRDefault="00DF7CF5" w:rsidP="009B7979">
            <w:pPr>
              <w:jc w:val="both"/>
              <w:rPr>
                <w:sz w:val="20"/>
                <w:szCs w:val="20"/>
                <w:lang w:val="uk-UA"/>
              </w:rPr>
            </w:pPr>
            <w:r w:rsidRPr="00DF7CF5">
              <w:rPr>
                <w:sz w:val="20"/>
                <w:szCs w:val="20"/>
                <w:lang w:val="uk-UA"/>
              </w:rPr>
              <w:t>1-5</w:t>
            </w:r>
          </w:p>
        </w:tc>
        <w:tc>
          <w:tcPr>
            <w:tcW w:w="1666" w:type="dxa"/>
          </w:tcPr>
          <w:p w:rsidR="004664DB" w:rsidRPr="00DF7CF5" w:rsidRDefault="00DF7CF5" w:rsidP="009B7979">
            <w:pPr>
              <w:jc w:val="both"/>
              <w:rPr>
                <w:sz w:val="20"/>
                <w:szCs w:val="20"/>
                <w:lang w:val="uk-UA"/>
              </w:rPr>
            </w:pPr>
            <w:r w:rsidRPr="00DF7CF5">
              <w:rPr>
                <w:sz w:val="20"/>
                <w:szCs w:val="20"/>
                <w:lang w:val="uk-UA"/>
              </w:rPr>
              <w:t>Впродовж семінару</w:t>
            </w:r>
          </w:p>
        </w:tc>
      </w:tr>
      <w:tr w:rsidR="004664DB" w:rsidRPr="00DF7CF5" w:rsidTr="009B7979">
        <w:tc>
          <w:tcPr>
            <w:tcW w:w="1668" w:type="dxa"/>
            <w:gridSpan w:val="2"/>
          </w:tcPr>
          <w:p w:rsidR="004664DB" w:rsidRPr="00DF7CF5" w:rsidRDefault="004664DB" w:rsidP="009B7979">
            <w:pPr>
              <w:jc w:val="both"/>
              <w:rPr>
                <w:sz w:val="20"/>
                <w:szCs w:val="20"/>
                <w:lang w:val="uk-UA"/>
              </w:rPr>
            </w:pPr>
            <w:r w:rsidRPr="00DF7CF5">
              <w:rPr>
                <w:sz w:val="20"/>
                <w:szCs w:val="20"/>
                <w:lang w:val="uk-UA"/>
              </w:rPr>
              <w:t>Тема . Інформаційне забезпечення наукових досліджень</w:t>
            </w:r>
          </w:p>
          <w:p w:rsidR="004664DB" w:rsidRPr="00DF7CF5" w:rsidRDefault="004664DB" w:rsidP="009B7979">
            <w:pPr>
              <w:jc w:val="both"/>
              <w:rPr>
                <w:sz w:val="20"/>
                <w:szCs w:val="20"/>
                <w:lang w:val="uk-UA"/>
              </w:rPr>
            </w:pPr>
            <w:r w:rsidRPr="00DF7CF5">
              <w:rPr>
                <w:sz w:val="20"/>
                <w:szCs w:val="20"/>
                <w:lang w:val="uk-UA"/>
              </w:rPr>
              <w:t>1. Суть і види наукової інформації.</w:t>
            </w:r>
          </w:p>
          <w:p w:rsidR="004664DB" w:rsidRPr="00DF7CF5" w:rsidRDefault="004664DB" w:rsidP="009B7979">
            <w:pPr>
              <w:jc w:val="both"/>
              <w:rPr>
                <w:sz w:val="20"/>
                <w:szCs w:val="20"/>
                <w:lang w:val="uk-UA"/>
              </w:rPr>
            </w:pPr>
            <w:r w:rsidRPr="00DF7CF5">
              <w:rPr>
                <w:sz w:val="20"/>
                <w:szCs w:val="20"/>
                <w:lang w:val="uk-UA"/>
              </w:rPr>
              <w:t xml:space="preserve">2. Роль наукової інформації у проведенні наукових досліджень. </w:t>
            </w:r>
          </w:p>
          <w:p w:rsidR="004664DB" w:rsidRPr="00DF7CF5" w:rsidRDefault="004664DB" w:rsidP="009B7979">
            <w:pPr>
              <w:jc w:val="both"/>
              <w:rPr>
                <w:sz w:val="20"/>
                <w:szCs w:val="20"/>
                <w:lang w:val="uk-UA"/>
              </w:rPr>
            </w:pPr>
            <w:r w:rsidRPr="00DF7CF5">
              <w:rPr>
                <w:sz w:val="20"/>
                <w:szCs w:val="20"/>
                <w:lang w:val="uk-UA"/>
              </w:rPr>
              <w:t xml:space="preserve">3.Джерела інформації. Методи пошуку і збору наукової інформації. Аналіз та інтерпретація інформації. </w:t>
            </w:r>
          </w:p>
          <w:p w:rsidR="004664DB" w:rsidRPr="00DF7CF5" w:rsidRDefault="004664DB" w:rsidP="009B7979">
            <w:pPr>
              <w:jc w:val="both"/>
              <w:rPr>
                <w:sz w:val="20"/>
                <w:szCs w:val="20"/>
                <w:lang w:val="uk-UA"/>
              </w:rPr>
            </w:pPr>
            <w:r w:rsidRPr="00DF7CF5">
              <w:rPr>
                <w:sz w:val="20"/>
                <w:szCs w:val="20"/>
                <w:lang w:val="uk-UA"/>
              </w:rPr>
              <w:t xml:space="preserve">4. Бібліографічний пошук інформації з суспільних </w:t>
            </w:r>
            <w:proofErr w:type="spellStart"/>
            <w:r w:rsidRPr="00DF7CF5">
              <w:rPr>
                <w:sz w:val="20"/>
                <w:szCs w:val="20"/>
                <w:lang w:val="uk-UA"/>
              </w:rPr>
              <w:t>наук.Пошук</w:t>
            </w:r>
            <w:proofErr w:type="spellEnd"/>
            <w:r w:rsidRPr="00DF7CF5">
              <w:rPr>
                <w:sz w:val="20"/>
                <w:szCs w:val="20"/>
                <w:lang w:val="uk-UA"/>
              </w:rPr>
              <w:t xml:space="preserve"> бібліографічної інформації в </w:t>
            </w:r>
            <w:r w:rsidRPr="00DF7CF5">
              <w:rPr>
                <w:sz w:val="20"/>
                <w:szCs w:val="20"/>
                <w:lang w:val="uk-UA"/>
              </w:rPr>
              <w:lastRenderedPageBreak/>
              <w:t xml:space="preserve">каталогах і картотеках. </w:t>
            </w:r>
          </w:p>
          <w:p w:rsidR="004664DB" w:rsidRPr="00DF7CF5" w:rsidRDefault="004664DB" w:rsidP="009B7979">
            <w:pPr>
              <w:jc w:val="both"/>
              <w:rPr>
                <w:sz w:val="20"/>
                <w:szCs w:val="20"/>
                <w:lang w:val="uk-UA"/>
              </w:rPr>
            </w:pPr>
            <w:r w:rsidRPr="00DF7CF5">
              <w:rPr>
                <w:sz w:val="20"/>
                <w:szCs w:val="20"/>
                <w:lang w:val="uk-UA"/>
              </w:rPr>
              <w:t>5. Електронні засоби пошуку інформації</w:t>
            </w:r>
          </w:p>
        </w:tc>
        <w:tc>
          <w:tcPr>
            <w:tcW w:w="992" w:type="dxa"/>
            <w:gridSpan w:val="3"/>
          </w:tcPr>
          <w:p w:rsidR="004664DB" w:rsidRPr="00DF7CF5" w:rsidRDefault="004664DB" w:rsidP="009B7979">
            <w:pPr>
              <w:jc w:val="both"/>
              <w:rPr>
                <w:sz w:val="20"/>
                <w:szCs w:val="20"/>
                <w:lang w:val="uk-UA"/>
              </w:rPr>
            </w:pPr>
            <w:r w:rsidRPr="00DF7CF5">
              <w:rPr>
                <w:sz w:val="20"/>
                <w:szCs w:val="20"/>
                <w:lang w:val="uk-UA"/>
              </w:rPr>
              <w:lastRenderedPageBreak/>
              <w:t>Семінар 5</w:t>
            </w:r>
          </w:p>
        </w:tc>
        <w:tc>
          <w:tcPr>
            <w:tcW w:w="3213" w:type="dxa"/>
            <w:gridSpan w:val="5"/>
          </w:tcPr>
          <w:p w:rsidR="004664DB" w:rsidRPr="00DF7CF5" w:rsidRDefault="004664DB" w:rsidP="009B7979">
            <w:pPr>
              <w:jc w:val="both"/>
              <w:rPr>
                <w:sz w:val="20"/>
                <w:szCs w:val="20"/>
                <w:lang w:val="uk-UA"/>
              </w:rPr>
            </w:pPr>
            <w:r w:rsidRPr="00DF7CF5">
              <w:rPr>
                <w:sz w:val="20"/>
                <w:szCs w:val="20"/>
                <w:lang w:val="uk-UA"/>
              </w:rPr>
              <w:t>1.</w:t>
            </w:r>
            <w:r w:rsidRPr="00DF7CF5">
              <w:rPr>
                <w:sz w:val="20"/>
                <w:szCs w:val="20"/>
                <w:lang w:val="uk-UA"/>
              </w:rPr>
              <w:tab/>
            </w:r>
            <w:proofErr w:type="spellStart"/>
            <w:r w:rsidRPr="00DF7CF5">
              <w:rPr>
                <w:sz w:val="20"/>
                <w:szCs w:val="20"/>
                <w:lang w:val="uk-UA"/>
              </w:rPr>
              <w:t>Борикова</w:t>
            </w:r>
            <w:proofErr w:type="spellEnd"/>
            <w:r w:rsidRPr="00DF7CF5">
              <w:rPr>
                <w:sz w:val="20"/>
                <w:szCs w:val="20"/>
                <w:lang w:val="uk-UA"/>
              </w:rPr>
              <w:t xml:space="preserve"> Л. В., Виноградова Н. А. </w:t>
            </w:r>
            <w:proofErr w:type="spellStart"/>
            <w:r w:rsidRPr="00DF7CF5">
              <w:rPr>
                <w:sz w:val="20"/>
                <w:szCs w:val="20"/>
                <w:lang w:val="uk-UA"/>
              </w:rPr>
              <w:t>Пишем</w:t>
            </w:r>
            <w:proofErr w:type="spellEnd"/>
            <w:r w:rsidRPr="00DF7CF5">
              <w:rPr>
                <w:sz w:val="20"/>
                <w:szCs w:val="20"/>
                <w:lang w:val="uk-UA"/>
              </w:rPr>
              <w:t xml:space="preserve"> реферат, доклад, </w:t>
            </w:r>
            <w:proofErr w:type="spellStart"/>
            <w:r w:rsidRPr="00DF7CF5">
              <w:rPr>
                <w:sz w:val="20"/>
                <w:szCs w:val="20"/>
                <w:lang w:val="uk-UA"/>
              </w:rPr>
              <w:t>выпускную</w:t>
            </w:r>
            <w:proofErr w:type="spellEnd"/>
            <w:r w:rsidRPr="00DF7CF5">
              <w:rPr>
                <w:sz w:val="20"/>
                <w:szCs w:val="20"/>
                <w:lang w:val="uk-UA"/>
              </w:rPr>
              <w:t xml:space="preserve"> </w:t>
            </w:r>
            <w:proofErr w:type="spellStart"/>
            <w:r w:rsidRPr="00DF7CF5">
              <w:rPr>
                <w:sz w:val="20"/>
                <w:szCs w:val="20"/>
                <w:lang w:val="uk-UA"/>
              </w:rPr>
              <w:t>квалификационную</w:t>
            </w:r>
            <w:proofErr w:type="spellEnd"/>
            <w:r w:rsidRPr="00DF7CF5">
              <w:rPr>
                <w:sz w:val="20"/>
                <w:szCs w:val="20"/>
                <w:lang w:val="uk-UA"/>
              </w:rPr>
              <w:t xml:space="preserve"> </w:t>
            </w:r>
            <w:proofErr w:type="spellStart"/>
            <w:r w:rsidRPr="00DF7CF5">
              <w:rPr>
                <w:sz w:val="20"/>
                <w:szCs w:val="20"/>
                <w:lang w:val="uk-UA"/>
              </w:rPr>
              <w:t>работу</w:t>
            </w:r>
            <w:proofErr w:type="spellEnd"/>
            <w:r w:rsidRPr="00DF7CF5">
              <w:rPr>
                <w:sz w:val="20"/>
                <w:szCs w:val="20"/>
                <w:lang w:val="uk-UA"/>
              </w:rPr>
              <w:t>. – М.: ИНФРА - М, 2000.- 89 с.</w:t>
            </w:r>
          </w:p>
          <w:p w:rsidR="004664DB" w:rsidRPr="00DF7CF5" w:rsidRDefault="004664DB" w:rsidP="009B7979">
            <w:pPr>
              <w:jc w:val="both"/>
              <w:rPr>
                <w:sz w:val="20"/>
                <w:szCs w:val="20"/>
                <w:lang w:val="uk-UA"/>
              </w:rPr>
            </w:pPr>
            <w:r w:rsidRPr="00DF7CF5">
              <w:rPr>
                <w:sz w:val="20"/>
                <w:szCs w:val="20"/>
                <w:lang w:val="uk-UA"/>
              </w:rPr>
              <w:t>2.</w:t>
            </w:r>
            <w:r w:rsidRPr="00DF7CF5">
              <w:rPr>
                <w:sz w:val="20"/>
                <w:szCs w:val="20"/>
                <w:lang w:val="uk-UA"/>
              </w:rPr>
              <w:tab/>
            </w:r>
            <w:proofErr w:type="spellStart"/>
            <w:r w:rsidRPr="00DF7CF5">
              <w:rPr>
                <w:sz w:val="20"/>
                <w:szCs w:val="20"/>
                <w:lang w:val="uk-UA"/>
              </w:rPr>
              <w:t>Єріна</w:t>
            </w:r>
            <w:proofErr w:type="spellEnd"/>
            <w:r w:rsidRPr="00DF7CF5">
              <w:rPr>
                <w:sz w:val="20"/>
                <w:szCs w:val="20"/>
                <w:lang w:val="uk-UA"/>
              </w:rPr>
              <w:t xml:space="preserve"> А.М., </w:t>
            </w:r>
            <w:proofErr w:type="spellStart"/>
            <w:r w:rsidRPr="00DF7CF5">
              <w:rPr>
                <w:sz w:val="20"/>
                <w:szCs w:val="20"/>
                <w:lang w:val="uk-UA"/>
              </w:rPr>
              <w:t>Захожай</w:t>
            </w:r>
            <w:proofErr w:type="spellEnd"/>
            <w:r w:rsidRPr="00DF7CF5">
              <w:rPr>
                <w:sz w:val="20"/>
                <w:szCs w:val="20"/>
                <w:lang w:val="uk-UA"/>
              </w:rPr>
              <w:t xml:space="preserve"> В.Б., </w:t>
            </w:r>
            <w:proofErr w:type="spellStart"/>
            <w:r w:rsidRPr="00DF7CF5">
              <w:rPr>
                <w:sz w:val="20"/>
                <w:szCs w:val="20"/>
                <w:lang w:val="uk-UA"/>
              </w:rPr>
              <w:t>Єрін</w:t>
            </w:r>
            <w:proofErr w:type="spellEnd"/>
            <w:r w:rsidRPr="00DF7CF5">
              <w:rPr>
                <w:sz w:val="20"/>
                <w:szCs w:val="20"/>
                <w:lang w:val="uk-UA"/>
              </w:rPr>
              <w:t xml:space="preserve"> Д.Л. Методологія наукових досліджень: Навчальний посібник. – К.: Центр навчальної літератури, 2004. – 212 с.</w:t>
            </w:r>
          </w:p>
          <w:p w:rsidR="004664DB" w:rsidRPr="00DF7CF5" w:rsidRDefault="004664DB" w:rsidP="009B7979">
            <w:pPr>
              <w:jc w:val="both"/>
              <w:rPr>
                <w:sz w:val="20"/>
                <w:szCs w:val="20"/>
                <w:lang w:val="uk-UA"/>
              </w:rPr>
            </w:pPr>
            <w:r w:rsidRPr="00DF7CF5">
              <w:rPr>
                <w:sz w:val="20"/>
                <w:szCs w:val="20"/>
                <w:lang w:val="uk-UA"/>
              </w:rPr>
              <w:t>3.</w:t>
            </w:r>
            <w:r w:rsidRPr="00DF7CF5">
              <w:rPr>
                <w:sz w:val="20"/>
                <w:szCs w:val="20"/>
                <w:lang w:val="uk-UA"/>
              </w:rPr>
              <w:tab/>
              <w:t xml:space="preserve">Ковальчук В.В., </w:t>
            </w:r>
            <w:proofErr w:type="spellStart"/>
            <w:r w:rsidRPr="00DF7CF5">
              <w:rPr>
                <w:sz w:val="20"/>
                <w:szCs w:val="20"/>
                <w:lang w:val="uk-UA"/>
              </w:rPr>
              <w:t>Моїсєєв</w:t>
            </w:r>
            <w:proofErr w:type="spellEnd"/>
            <w:r w:rsidRPr="00DF7CF5">
              <w:rPr>
                <w:sz w:val="20"/>
                <w:szCs w:val="20"/>
                <w:lang w:val="uk-UA"/>
              </w:rPr>
              <w:t xml:space="preserve"> Л.М. Основи наукових досліджень: Навчальний посібник. – 3-е вид., </w:t>
            </w:r>
            <w:proofErr w:type="spellStart"/>
            <w:r w:rsidRPr="00DF7CF5">
              <w:rPr>
                <w:sz w:val="20"/>
                <w:szCs w:val="20"/>
                <w:lang w:val="uk-UA"/>
              </w:rPr>
              <w:t>перераб</w:t>
            </w:r>
            <w:proofErr w:type="spellEnd"/>
            <w:r w:rsidRPr="00DF7CF5">
              <w:rPr>
                <w:sz w:val="20"/>
                <w:szCs w:val="20"/>
                <w:lang w:val="uk-UA"/>
              </w:rPr>
              <w:t xml:space="preserve">. і </w:t>
            </w:r>
            <w:proofErr w:type="spellStart"/>
            <w:r w:rsidRPr="00DF7CF5">
              <w:rPr>
                <w:sz w:val="20"/>
                <w:szCs w:val="20"/>
                <w:lang w:val="uk-UA"/>
              </w:rPr>
              <w:t>допов</w:t>
            </w:r>
            <w:proofErr w:type="spellEnd"/>
            <w:r w:rsidRPr="00DF7CF5">
              <w:rPr>
                <w:sz w:val="20"/>
                <w:szCs w:val="20"/>
                <w:lang w:val="uk-UA"/>
              </w:rPr>
              <w:t xml:space="preserve">. – К.: ВД </w:t>
            </w:r>
            <w:proofErr w:type="spellStart"/>
            <w:r w:rsidRPr="00DF7CF5">
              <w:rPr>
                <w:sz w:val="20"/>
                <w:szCs w:val="20"/>
                <w:lang w:val="uk-UA"/>
              </w:rPr>
              <w:t>„Професіонал</w:t>
            </w:r>
            <w:proofErr w:type="spellEnd"/>
            <w:r w:rsidRPr="00DF7CF5">
              <w:rPr>
                <w:sz w:val="20"/>
                <w:szCs w:val="20"/>
                <w:lang w:val="uk-UA"/>
              </w:rPr>
              <w:t>”, 2005. – 240 с.</w:t>
            </w:r>
          </w:p>
          <w:p w:rsidR="004664DB" w:rsidRPr="00DF7CF5" w:rsidRDefault="004664DB" w:rsidP="009B7979">
            <w:pPr>
              <w:jc w:val="both"/>
              <w:rPr>
                <w:sz w:val="20"/>
                <w:szCs w:val="20"/>
                <w:lang w:val="uk-UA"/>
              </w:rPr>
            </w:pPr>
            <w:r w:rsidRPr="00DF7CF5">
              <w:rPr>
                <w:sz w:val="20"/>
                <w:szCs w:val="20"/>
                <w:lang w:val="uk-UA"/>
              </w:rPr>
              <w:t>4.</w:t>
            </w:r>
            <w:r w:rsidRPr="00DF7CF5">
              <w:rPr>
                <w:sz w:val="20"/>
                <w:szCs w:val="20"/>
                <w:lang w:val="uk-UA"/>
              </w:rPr>
              <w:tab/>
            </w:r>
            <w:proofErr w:type="spellStart"/>
            <w:r w:rsidRPr="00DF7CF5">
              <w:rPr>
                <w:sz w:val="20"/>
                <w:szCs w:val="20"/>
                <w:lang w:val="uk-UA"/>
              </w:rPr>
              <w:t>П’ятницька-Позднякова</w:t>
            </w:r>
            <w:proofErr w:type="spellEnd"/>
            <w:r w:rsidRPr="00DF7CF5">
              <w:rPr>
                <w:sz w:val="20"/>
                <w:szCs w:val="20"/>
                <w:lang w:val="uk-UA"/>
              </w:rPr>
              <w:t xml:space="preserve"> І.С. Основи наукових досліджень у вищій школі: Навчальний посібник. – К.: 2003. – 116 с.</w:t>
            </w:r>
          </w:p>
          <w:p w:rsidR="004664DB" w:rsidRPr="00DF7CF5" w:rsidRDefault="004664DB" w:rsidP="009B7979">
            <w:pPr>
              <w:jc w:val="both"/>
              <w:rPr>
                <w:sz w:val="20"/>
                <w:szCs w:val="20"/>
                <w:lang w:val="uk-UA"/>
              </w:rPr>
            </w:pPr>
            <w:r w:rsidRPr="00DF7CF5">
              <w:rPr>
                <w:sz w:val="20"/>
                <w:szCs w:val="20"/>
                <w:lang w:val="uk-UA"/>
              </w:rPr>
              <w:t>5.</w:t>
            </w:r>
            <w:r w:rsidRPr="00DF7CF5">
              <w:rPr>
                <w:sz w:val="20"/>
                <w:szCs w:val="20"/>
                <w:lang w:val="uk-UA"/>
              </w:rPr>
              <w:tab/>
            </w:r>
            <w:proofErr w:type="spellStart"/>
            <w:r w:rsidRPr="00DF7CF5">
              <w:rPr>
                <w:sz w:val="20"/>
                <w:szCs w:val="20"/>
                <w:lang w:val="uk-UA"/>
              </w:rPr>
              <w:t>Стеченко</w:t>
            </w:r>
            <w:proofErr w:type="spellEnd"/>
            <w:r w:rsidRPr="00DF7CF5">
              <w:rPr>
                <w:sz w:val="20"/>
                <w:szCs w:val="20"/>
                <w:lang w:val="uk-UA"/>
              </w:rPr>
              <w:t xml:space="preserve"> Д.М., </w:t>
            </w:r>
            <w:proofErr w:type="spellStart"/>
            <w:r w:rsidRPr="00DF7CF5">
              <w:rPr>
                <w:sz w:val="20"/>
                <w:szCs w:val="20"/>
                <w:lang w:val="uk-UA"/>
              </w:rPr>
              <w:t>Чмир</w:t>
            </w:r>
            <w:proofErr w:type="spellEnd"/>
            <w:r w:rsidRPr="00DF7CF5">
              <w:rPr>
                <w:sz w:val="20"/>
                <w:szCs w:val="20"/>
                <w:lang w:val="uk-UA"/>
              </w:rPr>
              <w:t xml:space="preserve"> О.С. Методологія наукових досліджень: Підручник. – К.: Знання, 2005. – 309 с. – (Вища освіта ХХІ століття).</w:t>
            </w:r>
          </w:p>
          <w:p w:rsidR="004664DB" w:rsidRPr="00DF7CF5" w:rsidRDefault="004664DB" w:rsidP="009B7979">
            <w:pPr>
              <w:jc w:val="both"/>
              <w:rPr>
                <w:sz w:val="20"/>
                <w:szCs w:val="20"/>
                <w:lang w:val="uk-UA"/>
              </w:rPr>
            </w:pPr>
            <w:r w:rsidRPr="00DF7CF5">
              <w:rPr>
                <w:sz w:val="20"/>
                <w:szCs w:val="20"/>
                <w:lang w:val="uk-UA"/>
              </w:rPr>
              <w:t>6.</w:t>
            </w:r>
            <w:r w:rsidRPr="00DF7CF5">
              <w:rPr>
                <w:sz w:val="20"/>
                <w:szCs w:val="20"/>
                <w:lang w:val="uk-UA"/>
              </w:rPr>
              <w:tab/>
            </w:r>
            <w:proofErr w:type="spellStart"/>
            <w:r w:rsidRPr="00DF7CF5">
              <w:rPr>
                <w:sz w:val="20"/>
                <w:szCs w:val="20"/>
                <w:lang w:val="uk-UA"/>
              </w:rPr>
              <w:t>Цехмістрова</w:t>
            </w:r>
            <w:proofErr w:type="spellEnd"/>
            <w:r w:rsidRPr="00DF7CF5">
              <w:rPr>
                <w:sz w:val="20"/>
                <w:szCs w:val="20"/>
                <w:lang w:val="uk-UA"/>
              </w:rPr>
              <w:t xml:space="preserve"> Г.С. Основи наукових досліджень: Навчальний посібник. – К.: ВД </w:t>
            </w:r>
            <w:proofErr w:type="spellStart"/>
            <w:r w:rsidRPr="00DF7CF5">
              <w:rPr>
                <w:sz w:val="20"/>
                <w:szCs w:val="20"/>
                <w:lang w:val="uk-UA"/>
              </w:rPr>
              <w:t>„Слово</w:t>
            </w:r>
            <w:proofErr w:type="spellEnd"/>
            <w:r w:rsidRPr="00DF7CF5">
              <w:rPr>
                <w:sz w:val="20"/>
                <w:szCs w:val="20"/>
                <w:lang w:val="uk-UA"/>
              </w:rPr>
              <w:t>”, 2004. – 240 с.</w:t>
            </w:r>
          </w:p>
          <w:p w:rsidR="004664DB" w:rsidRPr="00DF7CF5" w:rsidRDefault="004664DB" w:rsidP="009B7979">
            <w:pPr>
              <w:jc w:val="both"/>
              <w:rPr>
                <w:sz w:val="20"/>
                <w:szCs w:val="20"/>
                <w:lang w:val="uk-UA"/>
              </w:rPr>
            </w:pPr>
            <w:r w:rsidRPr="00DF7CF5">
              <w:rPr>
                <w:sz w:val="20"/>
                <w:szCs w:val="20"/>
                <w:lang w:val="uk-UA"/>
              </w:rPr>
              <w:t>7.</w:t>
            </w:r>
            <w:r w:rsidRPr="00DF7CF5">
              <w:rPr>
                <w:sz w:val="20"/>
                <w:szCs w:val="20"/>
                <w:lang w:val="uk-UA"/>
              </w:rPr>
              <w:tab/>
            </w:r>
            <w:proofErr w:type="spellStart"/>
            <w:r w:rsidRPr="00DF7CF5">
              <w:rPr>
                <w:sz w:val="20"/>
                <w:szCs w:val="20"/>
                <w:lang w:val="uk-UA"/>
              </w:rPr>
              <w:t>Шейко</w:t>
            </w:r>
            <w:proofErr w:type="spellEnd"/>
            <w:r w:rsidRPr="00DF7CF5">
              <w:rPr>
                <w:sz w:val="20"/>
                <w:szCs w:val="20"/>
                <w:lang w:val="uk-UA"/>
              </w:rPr>
              <w:t xml:space="preserve"> В.М., </w:t>
            </w:r>
            <w:proofErr w:type="spellStart"/>
            <w:r w:rsidRPr="00DF7CF5">
              <w:rPr>
                <w:sz w:val="20"/>
                <w:szCs w:val="20"/>
                <w:lang w:val="uk-UA"/>
              </w:rPr>
              <w:t>Кушнаренко</w:t>
            </w:r>
            <w:proofErr w:type="spellEnd"/>
            <w:r w:rsidRPr="00DF7CF5">
              <w:rPr>
                <w:sz w:val="20"/>
                <w:szCs w:val="20"/>
                <w:lang w:val="uk-UA"/>
              </w:rPr>
              <w:t xml:space="preserve"> </w:t>
            </w:r>
            <w:r w:rsidRPr="00DF7CF5">
              <w:rPr>
                <w:sz w:val="20"/>
                <w:szCs w:val="20"/>
                <w:lang w:val="uk-UA"/>
              </w:rPr>
              <w:lastRenderedPageBreak/>
              <w:t>Н.М. організація та методика науково-дослідницької діяльності: Підручник. – 5-те вид., – К.: Знання, 2006. – 307 с.</w:t>
            </w:r>
          </w:p>
        </w:tc>
        <w:tc>
          <w:tcPr>
            <w:tcW w:w="1134" w:type="dxa"/>
          </w:tcPr>
          <w:p w:rsidR="004664DB" w:rsidRPr="00DF7CF5" w:rsidRDefault="004664DB" w:rsidP="009B7979">
            <w:pPr>
              <w:jc w:val="both"/>
              <w:rPr>
                <w:sz w:val="20"/>
                <w:szCs w:val="20"/>
                <w:lang w:val="uk-UA"/>
              </w:rPr>
            </w:pPr>
            <w:r w:rsidRPr="00DF7CF5">
              <w:rPr>
                <w:sz w:val="20"/>
                <w:szCs w:val="20"/>
                <w:lang w:val="uk-UA"/>
              </w:rPr>
              <w:lastRenderedPageBreak/>
              <w:t xml:space="preserve">(2 </w:t>
            </w:r>
            <w:proofErr w:type="spellStart"/>
            <w:r w:rsidRPr="00DF7CF5">
              <w:rPr>
                <w:sz w:val="20"/>
                <w:szCs w:val="20"/>
                <w:lang w:val="uk-UA"/>
              </w:rPr>
              <w:t>год</w:t>
            </w:r>
            <w:proofErr w:type="spellEnd"/>
            <w:r w:rsidRPr="00DF7CF5">
              <w:rPr>
                <w:sz w:val="20"/>
                <w:szCs w:val="20"/>
                <w:lang w:val="uk-UA"/>
              </w:rPr>
              <w:t>)</w:t>
            </w:r>
          </w:p>
        </w:tc>
        <w:tc>
          <w:tcPr>
            <w:tcW w:w="1134" w:type="dxa"/>
          </w:tcPr>
          <w:p w:rsidR="004664DB" w:rsidRPr="00DF7CF5" w:rsidRDefault="00DF7CF5" w:rsidP="009B7979">
            <w:pPr>
              <w:jc w:val="both"/>
              <w:rPr>
                <w:sz w:val="20"/>
                <w:szCs w:val="20"/>
                <w:lang w:val="uk-UA"/>
              </w:rPr>
            </w:pPr>
            <w:r w:rsidRPr="00DF7CF5">
              <w:rPr>
                <w:sz w:val="20"/>
                <w:szCs w:val="20"/>
                <w:lang w:val="uk-UA"/>
              </w:rPr>
              <w:t>1-5</w:t>
            </w:r>
          </w:p>
        </w:tc>
        <w:tc>
          <w:tcPr>
            <w:tcW w:w="1666" w:type="dxa"/>
          </w:tcPr>
          <w:p w:rsidR="004664DB" w:rsidRPr="00DF7CF5" w:rsidRDefault="00DF7CF5" w:rsidP="009B7979">
            <w:pPr>
              <w:jc w:val="both"/>
              <w:rPr>
                <w:sz w:val="20"/>
                <w:szCs w:val="20"/>
                <w:lang w:val="uk-UA"/>
              </w:rPr>
            </w:pPr>
            <w:r w:rsidRPr="00DF7CF5">
              <w:rPr>
                <w:sz w:val="20"/>
                <w:szCs w:val="20"/>
                <w:lang w:val="uk-UA"/>
              </w:rPr>
              <w:t>Впродовж семінару</w:t>
            </w:r>
          </w:p>
        </w:tc>
      </w:tr>
      <w:tr w:rsidR="004664DB" w:rsidRPr="00DF7CF5" w:rsidTr="009B7979">
        <w:tc>
          <w:tcPr>
            <w:tcW w:w="1668" w:type="dxa"/>
            <w:gridSpan w:val="2"/>
          </w:tcPr>
          <w:p w:rsidR="004664DB" w:rsidRPr="00DF7CF5" w:rsidRDefault="004664DB" w:rsidP="009B7979">
            <w:pPr>
              <w:jc w:val="both"/>
              <w:rPr>
                <w:sz w:val="20"/>
                <w:szCs w:val="20"/>
                <w:lang w:val="uk-UA"/>
              </w:rPr>
            </w:pPr>
            <w:r w:rsidRPr="00DF7CF5">
              <w:rPr>
                <w:sz w:val="20"/>
                <w:szCs w:val="20"/>
                <w:lang w:val="uk-UA"/>
              </w:rPr>
              <w:lastRenderedPageBreak/>
              <w:t>Тема  Методи історичних досліджень</w:t>
            </w:r>
          </w:p>
          <w:p w:rsidR="004664DB" w:rsidRPr="00DF7CF5" w:rsidRDefault="004664DB" w:rsidP="009B7979">
            <w:pPr>
              <w:jc w:val="both"/>
              <w:rPr>
                <w:sz w:val="20"/>
                <w:szCs w:val="20"/>
                <w:lang w:val="uk-UA"/>
              </w:rPr>
            </w:pPr>
            <w:r w:rsidRPr="00DF7CF5">
              <w:rPr>
                <w:sz w:val="20"/>
                <w:szCs w:val="20"/>
                <w:lang w:val="uk-UA"/>
              </w:rPr>
              <w:t xml:space="preserve">1.Методологія та методика історичного дослідження. </w:t>
            </w:r>
          </w:p>
          <w:p w:rsidR="004664DB" w:rsidRPr="00DF7CF5" w:rsidRDefault="004664DB" w:rsidP="009B7979">
            <w:pPr>
              <w:jc w:val="both"/>
              <w:rPr>
                <w:sz w:val="20"/>
                <w:szCs w:val="20"/>
                <w:lang w:val="uk-UA"/>
              </w:rPr>
            </w:pPr>
            <w:r w:rsidRPr="00DF7CF5">
              <w:rPr>
                <w:sz w:val="20"/>
                <w:szCs w:val="20"/>
                <w:lang w:val="uk-UA"/>
              </w:rPr>
              <w:t xml:space="preserve">2.Методи: поняття та класифікація. </w:t>
            </w:r>
          </w:p>
          <w:p w:rsidR="004664DB" w:rsidRPr="00DF7CF5" w:rsidRDefault="004664DB" w:rsidP="009B7979">
            <w:pPr>
              <w:jc w:val="both"/>
              <w:rPr>
                <w:sz w:val="20"/>
                <w:szCs w:val="20"/>
                <w:lang w:val="uk-UA"/>
              </w:rPr>
            </w:pPr>
            <w:r w:rsidRPr="00DF7CF5">
              <w:rPr>
                <w:sz w:val="20"/>
                <w:szCs w:val="20"/>
                <w:lang w:val="uk-UA"/>
              </w:rPr>
              <w:t>3.Математичні методи в історичних дослідженнях.</w:t>
            </w:r>
          </w:p>
        </w:tc>
        <w:tc>
          <w:tcPr>
            <w:tcW w:w="992" w:type="dxa"/>
            <w:gridSpan w:val="3"/>
          </w:tcPr>
          <w:p w:rsidR="004664DB" w:rsidRPr="00DF7CF5" w:rsidRDefault="004664DB" w:rsidP="009B7979">
            <w:pPr>
              <w:jc w:val="both"/>
              <w:rPr>
                <w:sz w:val="20"/>
                <w:szCs w:val="20"/>
                <w:lang w:val="uk-UA"/>
              </w:rPr>
            </w:pPr>
            <w:r w:rsidRPr="00DF7CF5">
              <w:rPr>
                <w:sz w:val="20"/>
                <w:szCs w:val="20"/>
                <w:lang w:val="uk-UA"/>
              </w:rPr>
              <w:t>Семінар 6</w:t>
            </w:r>
          </w:p>
        </w:tc>
        <w:tc>
          <w:tcPr>
            <w:tcW w:w="3213" w:type="dxa"/>
            <w:gridSpan w:val="5"/>
          </w:tcPr>
          <w:p w:rsidR="004664DB" w:rsidRPr="00DF7CF5" w:rsidRDefault="004664DB" w:rsidP="009B7979">
            <w:pPr>
              <w:jc w:val="both"/>
              <w:rPr>
                <w:sz w:val="20"/>
                <w:szCs w:val="20"/>
                <w:lang w:val="uk-UA"/>
              </w:rPr>
            </w:pPr>
            <w:r w:rsidRPr="00DF7CF5">
              <w:rPr>
                <w:sz w:val="20"/>
                <w:szCs w:val="20"/>
                <w:lang w:val="uk-UA"/>
              </w:rPr>
              <w:t>1.</w:t>
            </w:r>
            <w:r w:rsidRPr="00DF7CF5">
              <w:rPr>
                <w:sz w:val="20"/>
                <w:szCs w:val="20"/>
                <w:lang w:val="uk-UA"/>
              </w:rPr>
              <w:tab/>
            </w:r>
            <w:proofErr w:type="spellStart"/>
            <w:r w:rsidRPr="00DF7CF5">
              <w:rPr>
                <w:sz w:val="20"/>
                <w:szCs w:val="20"/>
                <w:lang w:val="uk-UA"/>
              </w:rPr>
              <w:t>Аникеев</w:t>
            </w:r>
            <w:proofErr w:type="spellEnd"/>
            <w:r w:rsidRPr="00DF7CF5">
              <w:rPr>
                <w:sz w:val="20"/>
                <w:szCs w:val="20"/>
                <w:lang w:val="uk-UA"/>
              </w:rPr>
              <w:t xml:space="preserve"> И., </w:t>
            </w:r>
            <w:proofErr w:type="spellStart"/>
            <w:r w:rsidRPr="00DF7CF5">
              <w:rPr>
                <w:sz w:val="20"/>
                <w:szCs w:val="20"/>
                <w:lang w:val="uk-UA"/>
              </w:rPr>
              <w:t>Покасов</w:t>
            </w:r>
            <w:proofErr w:type="spellEnd"/>
            <w:r w:rsidRPr="00DF7CF5">
              <w:rPr>
                <w:sz w:val="20"/>
                <w:szCs w:val="20"/>
                <w:lang w:val="uk-UA"/>
              </w:rPr>
              <w:t xml:space="preserve"> В. </w:t>
            </w:r>
            <w:proofErr w:type="spellStart"/>
            <w:r w:rsidRPr="00DF7CF5">
              <w:rPr>
                <w:sz w:val="20"/>
                <w:szCs w:val="20"/>
                <w:lang w:val="uk-UA"/>
              </w:rPr>
              <w:t>Историческая</w:t>
            </w:r>
            <w:proofErr w:type="spellEnd"/>
            <w:r w:rsidRPr="00DF7CF5">
              <w:rPr>
                <w:sz w:val="20"/>
                <w:szCs w:val="20"/>
                <w:lang w:val="uk-UA"/>
              </w:rPr>
              <w:t xml:space="preserve"> </w:t>
            </w:r>
            <w:proofErr w:type="spellStart"/>
            <w:r w:rsidRPr="00DF7CF5">
              <w:rPr>
                <w:sz w:val="20"/>
                <w:szCs w:val="20"/>
                <w:lang w:val="uk-UA"/>
              </w:rPr>
              <w:t>информатика</w:t>
            </w:r>
            <w:proofErr w:type="spellEnd"/>
            <w:r w:rsidRPr="00DF7CF5">
              <w:rPr>
                <w:sz w:val="20"/>
                <w:szCs w:val="20"/>
                <w:lang w:val="uk-UA"/>
              </w:rPr>
              <w:t xml:space="preserve"> в </w:t>
            </w:r>
            <w:proofErr w:type="spellStart"/>
            <w:r w:rsidRPr="00DF7CF5">
              <w:rPr>
                <w:sz w:val="20"/>
                <w:szCs w:val="20"/>
                <w:lang w:val="uk-UA"/>
              </w:rPr>
              <w:t>России</w:t>
            </w:r>
            <w:proofErr w:type="spellEnd"/>
            <w:r w:rsidRPr="00DF7CF5">
              <w:rPr>
                <w:sz w:val="20"/>
                <w:szCs w:val="20"/>
                <w:lang w:val="uk-UA"/>
              </w:rPr>
              <w:t xml:space="preserve"> и за рубежем // </w:t>
            </w:r>
            <w:proofErr w:type="spellStart"/>
            <w:r w:rsidRPr="00DF7CF5">
              <w:rPr>
                <w:sz w:val="20"/>
                <w:szCs w:val="20"/>
                <w:lang w:val="uk-UA"/>
              </w:rPr>
              <w:t>Новая</w:t>
            </w:r>
            <w:proofErr w:type="spellEnd"/>
            <w:r w:rsidRPr="00DF7CF5">
              <w:rPr>
                <w:sz w:val="20"/>
                <w:szCs w:val="20"/>
                <w:lang w:val="uk-UA"/>
              </w:rPr>
              <w:t xml:space="preserve"> и </w:t>
            </w:r>
            <w:proofErr w:type="spellStart"/>
            <w:r w:rsidRPr="00DF7CF5">
              <w:rPr>
                <w:sz w:val="20"/>
                <w:szCs w:val="20"/>
                <w:lang w:val="uk-UA"/>
              </w:rPr>
              <w:t>новейшая</w:t>
            </w:r>
            <w:proofErr w:type="spellEnd"/>
            <w:r w:rsidRPr="00DF7CF5">
              <w:rPr>
                <w:sz w:val="20"/>
                <w:szCs w:val="20"/>
                <w:lang w:val="uk-UA"/>
              </w:rPr>
              <w:t xml:space="preserve"> </w:t>
            </w:r>
            <w:proofErr w:type="spellStart"/>
            <w:r w:rsidRPr="00DF7CF5">
              <w:rPr>
                <w:sz w:val="20"/>
                <w:szCs w:val="20"/>
                <w:lang w:val="uk-UA"/>
              </w:rPr>
              <w:t>история</w:t>
            </w:r>
            <w:proofErr w:type="spellEnd"/>
            <w:r w:rsidRPr="00DF7CF5">
              <w:rPr>
                <w:sz w:val="20"/>
                <w:szCs w:val="20"/>
                <w:lang w:val="uk-UA"/>
              </w:rPr>
              <w:t>. – 2002. – № 1.</w:t>
            </w:r>
          </w:p>
          <w:p w:rsidR="004664DB" w:rsidRPr="00DF7CF5" w:rsidRDefault="004664DB" w:rsidP="009B7979">
            <w:pPr>
              <w:jc w:val="both"/>
              <w:rPr>
                <w:sz w:val="20"/>
                <w:szCs w:val="20"/>
                <w:lang w:val="uk-UA"/>
              </w:rPr>
            </w:pPr>
            <w:r w:rsidRPr="00DF7CF5">
              <w:rPr>
                <w:sz w:val="20"/>
                <w:szCs w:val="20"/>
                <w:lang w:val="uk-UA"/>
              </w:rPr>
              <w:t>2.</w:t>
            </w:r>
            <w:r w:rsidRPr="00DF7CF5">
              <w:rPr>
                <w:sz w:val="20"/>
                <w:szCs w:val="20"/>
                <w:lang w:val="uk-UA"/>
              </w:rPr>
              <w:tab/>
            </w:r>
            <w:proofErr w:type="spellStart"/>
            <w:r w:rsidRPr="00DF7CF5">
              <w:rPr>
                <w:sz w:val="20"/>
                <w:szCs w:val="20"/>
                <w:lang w:val="uk-UA"/>
              </w:rPr>
              <w:t>Астахов</w:t>
            </w:r>
            <w:proofErr w:type="spellEnd"/>
            <w:r w:rsidRPr="00DF7CF5">
              <w:rPr>
                <w:sz w:val="20"/>
                <w:szCs w:val="20"/>
                <w:lang w:val="uk-UA"/>
              </w:rPr>
              <w:t xml:space="preserve"> М. В. О </w:t>
            </w:r>
            <w:proofErr w:type="spellStart"/>
            <w:r w:rsidRPr="00DF7CF5">
              <w:rPr>
                <w:sz w:val="20"/>
                <w:szCs w:val="20"/>
                <w:lang w:val="uk-UA"/>
              </w:rPr>
              <w:t>соотношении</w:t>
            </w:r>
            <w:proofErr w:type="spellEnd"/>
            <w:r w:rsidRPr="00DF7CF5">
              <w:rPr>
                <w:sz w:val="20"/>
                <w:szCs w:val="20"/>
                <w:lang w:val="uk-UA"/>
              </w:rPr>
              <w:t xml:space="preserve"> </w:t>
            </w:r>
            <w:proofErr w:type="spellStart"/>
            <w:r w:rsidRPr="00DF7CF5">
              <w:rPr>
                <w:sz w:val="20"/>
                <w:szCs w:val="20"/>
                <w:lang w:val="uk-UA"/>
              </w:rPr>
              <w:t>технологии</w:t>
            </w:r>
            <w:proofErr w:type="spellEnd"/>
            <w:r w:rsidRPr="00DF7CF5">
              <w:rPr>
                <w:sz w:val="20"/>
                <w:szCs w:val="20"/>
                <w:lang w:val="uk-UA"/>
              </w:rPr>
              <w:t xml:space="preserve">, </w:t>
            </w:r>
            <w:proofErr w:type="spellStart"/>
            <w:r w:rsidRPr="00DF7CF5">
              <w:rPr>
                <w:sz w:val="20"/>
                <w:szCs w:val="20"/>
                <w:lang w:val="uk-UA"/>
              </w:rPr>
              <w:t>подходов</w:t>
            </w:r>
            <w:proofErr w:type="spellEnd"/>
            <w:r w:rsidRPr="00DF7CF5">
              <w:rPr>
                <w:sz w:val="20"/>
                <w:szCs w:val="20"/>
                <w:lang w:val="uk-UA"/>
              </w:rPr>
              <w:t xml:space="preserve">, </w:t>
            </w:r>
            <w:proofErr w:type="spellStart"/>
            <w:r w:rsidRPr="00DF7CF5">
              <w:rPr>
                <w:sz w:val="20"/>
                <w:szCs w:val="20"/>
                <w:lang w:val="uk-UA"/>
              </w:rPr>
              <w:t>методов</w:t>
            </w:r>
            <w:proofErr w:type="spellEnd"/>
            <w:r w:rsidRPr="00DF7CF5">
              <w:rPr>
                <w:sz w:val="20"/>
                <w:szCs w:val="20"/>
                <w:lang w:val="uk-UA"/>
              </w:rPr>
              <w:t xml:space="preserve"> и методик в </w:t>
            </w:r>
            <w:proofErr w:type="spellStart"/>
            <w:r w:rsidRPr="00DF7CF5">
              <w:rPr>
                <w:sz w:val="20"/>
                <w:szCs w:val="20"/>
                <w:lang w:val="uk-UA"/>
              </w:rPr>
              <w:t>историко-научном</w:t>
            </w:r>
            <w:proofErr w:type="spellEnd"/>
            <w:r w:rsidRPr="00DF7CF5">
              <w:rPr>
                <w:sz w:val="20"/>
                <w:szCs w:val="20"/>
                <w:lang w:val="uk-UA"/>
              </w:rPr>
              <w:t xml:space="preserve"> </w:t>
            </w:r>
            <w:proofErr w:type="spellStart"/>
            <w:r w:rsidRPr="00DF7CF5">
              <w:rPr>
                <w:sz w:val="20"/>
                <w:szCs w:val="20"/>
                <w:lang w:val="uk-UA"/>
              </w:rPr>
              <w:t>исследовании</w:t>
            </w:r>
            <w:proofErr w:type="spellEnd"/>
            <w:r w:rsidRPr="00DF7CF5">
              <w:rPr>
                <w:sz w:val="20"/>
                <w:szCs w:val="20"/>
                <w:lang w:val="uk-UA"/>
              </w:rPr>
              <w:t xml:space="preserve"> // </w:t>
            </w:r>
            <w:proofErr w:type="spellStart"/>
            <w:r w:rsidRPr="00DF7CF5">
              <w:rPr>
                <w:sz w:val="20"/>
                <w:szCs w:val="20"/>
                <w:lang w:val="uk-UA"/>
              </w:rPr>
              <w:t>Новые</w:t>
            </w:r>
            <w:proofErr w:type="spellEnd"/>
            <w:r w:rsidRPr="00DF7CF5">
              <w:rPr>
                <w:sz w:val="20"/>
                <w:szCs w:val="20"/>
                <w:lang w:val="uk-UA"/>
              </w:rPr>
              <w:t xml:space="preserve"> </w:t>
            </w:r>
            <w:proofErr w:type="spellStart"/>
            <w:r w:rsidRPr="00DF7CF5">
              <w:rPr>
                <w:sz w:val="20"/>
                <w:szCs w:val="20"/>
                <w:lang w:val="uk-UA"/>
              </w:rPr>
              <w:t>информационные</w:t>
            </w:r>
            <w:proofErr w:type="spellEnd"/>
            <w:r w:rsidRPr="00DF7CF5">
              <w:rPr>
                <w:sz w:val="20"/>
                <w:szCs w:val="20"/>
                <w:lang w:val="uk-UA"/>
              </w:rPr>
              <w:t xml:space="preserve"> </w:t>
            </w:r>
            <w:proofErr w:type="spellStart"/>
            <w:r w:rsidRPr="00DF7CF5">
              <w:rPr>
                <w:sz w:val="20"/>
                <w:szCs w:val="20"/>
                <w:lang w:val="uk-UA"/>
              </w:rPr>
              <w:t>ресурсы</w:t>
            </w:r>
            <w:proofErr w:type="spellEnd"/>
            <w:r w:rsidRPr="00DF7CF5">
              <w:rPr>
                <w:sz w:val="20"/>
                <w:szCs w:val="20"/>
                <w:lang w:val="uk-UA"/>
              </w:rPr>
              <w:t xml:space="preserve"> и </w:t>
            </w:r>
            <w:proofErr w:type="spellStart"/>
            <w:r w:rsidRPr="00DF7CF5">
              <w:rPr>
                <w:sz w:val="20"/>
                <w:szCs w:val="20"/>
                <w:lang w:val="uk-UA"/>
              </w:rPr>
              <w:t>технологии</w:t>
            </w:r>
            <w:proofErr w:type="spellEnd"/>
            <w:r w:rsidRPr="00DF7CF5">
              <w:rPr>
                <w:sz w:val="20"/>
                <w:szCs w:val="20"/>
                <w:lang w:val="uk-UA"/>
              </w:rPr>
              <w:t xml:space="preserve"> в </w:t>
            </w:r>
            <w:proofErr w:type="spellStart"/>
            <w:r w:rsidRPr="00DF7CF5">
              <w:rPr>
                <w:sz w:val="20"/>
                <w:szCs w:val="20"/>
                <w:lang w:val="uk-UA"/>
              </w:rPr>
              <w:t>исторических</w:t>
            </w:r>
            <w:proofErr w:type="spellEnd"/>
            <w:r w:rsidRPr="00DF7CF5">
              <w:rPr>
                <w:sz w:val="20"/>
                <w:szCs w:val="20"/>
                <w:lang w:val="uk-UA"/>
              </w:rPr>
              <w:t xml:space="preserve"> </w:t>
            </w:r>
            <w:proofErr w:type="spellStart"/>
            <w:r w:rsidRPr="00DF7CF5">
              <w:rPr>
                <w:sz w:val="20"/>
                <w:szCs w:val="20"/>
                <w:lang w:val="uk-UA"/>
              </w:rPr>
              <w:t>исследованиях</w:t>
            </w:r>
            <w:proofErr w:type="spellEnd"/>
            <w:r w:rsidRPr="00DF7CF5">
              <w:rPr>
                <w:sz w:val="20"/>
                <w:szCs w:val="20"/>
                <w:lang w:val="uk-UA"/>
              </w:rPr>
              <w:t xml:space="preserve"> и </w:t>
            </w:r>
            <w:proofErr w:type="spellStart"/>
            <w:r w:rsidRPr="00DF7CF5">
              <w:rPr>
                <w:sz w:val="20"/>
                <w:szCs w:val="20"/>
                <w:lang w:val="uk-UA"/>
              </w:rPr>
              <w:t>образовании</w:t>
            </w:r>
            <w:proofErr w:type="spellEnd"/>
            <w:r w:rsidRPr="00DF7CF5">
              <w:rPr>
                <w:sz w:val="20"/>
                <w:szCs w:val="20"/>
                <w:lang w:val="uk-UA"/>
              </w:rPr>
              <w:t xml:space="preserve">. </w:t>
            </w:r>
            <w:proofErr w:type="spellStart"/>
            <w:r w:rsidRPr="00DF7CF5">
              <w:rPr>
                <w:sz w:val="20"/>
                <w:szCs w:val="20"/>
                <w:lang w:val="uk-UA"/>
              </w:rPr>
              <w:t>Сборник</w:t>
            </w:r>
            <w:proofErr w:type="spellEnd"/>
            <w:r w:rsidRPr="00DF7CF5">
              <w:rPr>
                <w:sz w:val="20"/>
                <w:szCs w:val="20"/>
                <w:lang w:val="uk-UA"/>
              </w:rPr>
              <w:t xml:space="preserve"> </w:t>
            </w:r>
            <w:proofErr w:type="spellStart"/>
            <w:r w:rsidRPr="00DF7CF5">
              <w:rPr>
                <w:sz w:val="20"/>
                <w:szCs w:val="20"/>
                <w:lang w:val="uk-UA"/>
              </w:rPr>
              <w:t>те-зисов</w:t>
            </w:r>
            <w:proofErr w:type="spellEnd"/>
            <w:r w:rsidRPr="00DF7CF5">
              <w:rPr>
                <w:sz w:val="20"/>
                <w:szCs w:val="20"/>
                <w:lang w:val="uk-UA"/>
              </w:rPr>
              <w:t xml:space="preserve"> </w:t>
            </w:r>
            <w:proofErr w:type="spellStart"/>
            <w:r w:rsidRPr="00DF7CF5">
              <w:rPr>
                <w:sz w:val="20"/>
                <w:szCs w:val="20"/>
                <w:lang w:val="uk-UA"/>
              </w:rPr>
              <w:t>докладов</w:t>
            </w:r>
            <w:proofErr w:type="spellEnd"/>
            <w:r w:rsidRPr="00DF7CF5">
              <w:rPr>
                <w:sz w:val="20"/>
                <w:szCs w:val="20"/>
                <w:lang w:val="uk-UA"/>
              </w:rPr>
              <w:t xml:space="preserve"> и </w:t>
            </w:r>
            <w:proofErr w:type="spellStart"/>
            <w:r w:rsidRPr="00DF7CF5">
              <w:rPr>
                <w:sz w:val="20"/>
                <w:szCs w:val="20"/>
                <w:lang w:val="uk-UA"/>
              </w:rPr>
              <w:t>сообщений</w:t>
            </w:r>
            <w:proofErr w:type="spellEnd"/>
            <w:r w:rsidRPr="00DF7CF5">
              <w:rPr>
                <w:sz w:val="20"/>
                <w:szCs w:val="20"/>
                <w:lang w:val="uk-UA"/>
              </w:rPr>
              <w:t xml:space="preserve"> </w:t>
            </w:r>
            <w:proofErr w:type="spellStart"/>
            <w:r w:rsidRPr="00DF7CF5">
              <w:rPr>
                <w:sz w:val="20"/>
                <w:szCs w:val="20"/>
                <w:lang w:val="uk-UA"/>
              </w:rPr>
              <w:t>Всероссийской</w:t>
            </w:r>
            <w:proofErr w:type="spellEnd"/>
            <w:r w:rsidRPr="00DF7CF5">
              <w:rPr>
                <w:sz w:val="20"/>
                <w:szCs w:val="20"/>
                <w:lang w:val="uk-UA"/>
              </w:rPr>
              <w:t xml:space="preserve"> </w:t>
            </w:r>
            <w:proofErr w:type="spellStart"/>
            <w:r w:rsidRPr="00DF7CF5">
              <w:rPr>
                <w:sz w:val="20"/>
                <w:szCs w:val="20"/>
                <w:lang w:val="uk-UA"/>
              </w:rPr>
              <w:t>конференции</w:t>
            </w:r>
            <w:proofErr w:type="spellEnd"/>
            <w:r w:rsidRPr="00DF7CF5">
              <w:rPr>
                <w:sz w:val="20"/>
                <w:szCs w:val="20"/>
                <w:lang w:val="uk-UA"/>
              </w:rPr>
              <w:t xml:space="preserve">, 6-9 </w:t>
            </w:r>
            <w:proofErr w:type="spellStart"/>
            <w:r w:rsidRPr="00DF7CF5">
              <w:rPr>
                <w:sz w:val="20"/>
                <w:szCs w:val="20"/>
                <w:lang w:val="uk-UA"/>
              </w:rPr>
              <w:t>апр</w:t>
            </w:r>
            <w:proofErr w:type="spellEnd"/>
            <w:r w:rsidRPr="00DF7CF5">
              <w:rPr>
                <w:sz w:val="20"/>
                <w:szCs w:val="20"/>
                <w:lang w:val="uk-UA"/>
              </w:rPr>
              <w:t xml:space="preserve">. 2000 г. </w:t>
            </w:r>
            <w:proofErr w:type="spellStart"/>
            <w:r w:rsidRPr="00DF7CF5">
              <w:rPr>
                <w:sz w:val="20"/>
                <w:szCs w:val="20"/>
                <w:lang w:val="uk-UA"/>
              </w:rPr>
              <w:t>Боровое</w:t>
            </w:r>
            <w:proofErr w:type="spellEnd"/>
            <w:r w:rsidRPr="00DF7CF5">
              <w:rPr>
                <w:sz w:val="20"/>
                <w:szCs w:val="20"/>
                <w:lang w:val="uk-UA"/>
              </w:rPr>
              <w:t xml:space="preserve"> (</w:t>
            </w:r>
            <w:proofErr w:type="spellStart"/>
            <w:r w:rsidRPr="00DF7CF5">
              <w:rPr>
                <w:sz w:val="20"/>
                <w:szCs w:val="20"/>
                <w:lang w:val="uk-UA"/>
              </w:rPr>
              <w:t>Московская</w:t>
            </w:r>
            <w:proofErr w:type="spellEnd"/>
            <w:r w:rsidRPr="00DF7CF5">
              <w:rPr>
                <w:sz w:val="20"/>
                <w:szCs w:val="20"/>
                <w:lang w:val="uk-UA"/>
              </w:rPr>
              <w:t xml:space="preserve"> обл.) – М., 2000. – [296 с.] – С. 253–255.</w:t>
            </w:r>
          </w:p>
          <w:p w:rsidR="004664DB" w:rsidRPr="00DF7CF5" w:rsidRDefault="004664DB" w:rsidP="009B7979">
            <w:pPr>
              <w:jc w:val="both"/>
              <w:rPr>
                <w:sz w:val="20"/>
                <w:szCs w:val="20"/>
                <w:lang w:val="uk-UA"/>
              </w:rPr>
            </w:pPr>
            <w:r w:rsidRPr="00DF7CF5">
              <w:rPr>
                <w:sz w:val="20"/>
                <w:szCs w:val="20"/>
                <w:lang w:val="uk-UA"/>
              </w:rPr>
              <w:t>3.</w:t>
            </w:r>
            <w:r w:rsidRPr="00DF7CF5">
              <w:rPr>
                <w:sz w:val="20"/>
                <w:szCs w:val="20"/>
                <w:lang w:val="uk-UA"/>
              </w:rPr>
              <w:tab/>
            </w:r>
            <w:proofErr w:type="spellStart"/>
            <w:r w:rsidRPr="00DF7CF5">
              <w:rPr>
                <w:sz w:val="20"/>
                <w:szCs w:val="20"/>
                <w:lang w:val="uk-UA"/>
              </w:rPr>
              <w:t>Астахов</w:t>
            </w:r>
            <w:proofErr w:type="spellEnd"/>
            <w:r w:rsidRPr="00DF7CF5">
              <w:rPr>
                <w:sz w:val="20"/>
                <w:szCs w:val="20"/>
                <w:lang w:val="uk-UA"/>
              </w:rPr>
              <w:t xml:space="preserve"> М.В. Об </w:t>
            </w:r>
            <w:proofErr w:type="spellStart"/>
            <w:r w:rsidRPr="00DF7CF5">
              <w:rPr>
                <w:sz w:val="20"/>
                <w:szCs w:val="20"/>
                <w:lang w:val="uk-UA"/>
              </w:rPr>
              <w:t>академической</w:t>
            </w:r>
            <w:proofErr w:type="spellEnd"/>
            <w:r w:rsidRPr="00DF7CF5">
              <w:rPr>
                <w:sz w:val="20"/>
                <w:szCs w:val="20"/>
                <w:lang w:val="uk-UA"/>
              </w:rPr>
              <w:t xml:space="preserve"> </w:t>
            </w:r>
            <w:proofErr w:type="spellStart"/>
            <w:r w:rsidRPr="00DF7CF5">
              <w:rPr>
                <w:sz w:val="20"/>
                <w:szCs w:val="20"/>
                <w:lang w:val="uk-UA"/>
              </w:rPr>
              <w:t>традиции</w:t>
            </w:r>
            <w:proofErr w:type="spellEnd"/>
            <w:r w:rsidRPr="00DF7CF5">
              <w:rPr>
                <w:sz w:val="20"/>
                <w:szCs w:val="20"/>
                <w:lang w:val="uk-UA"/>
              </w:rPr>
              <w:t xml:space="preserve"> и </w:t>
            </w:r>
            <w:proofErr w:type="spellStart"/>
            <w:r w:rsidRPr="00DF7CF5">
              <w:rPr>
                <w:sz w:val="20"/>
                <w:szCs w:val="20"/>
                <w:lang w:val="uk-UA"/>
              </w:rPr>
              <w:t>соотношении</w:t>
            </w:r>
            <w:proofErr w:type="spellEnd"/>
            <w:r w:rsidRPr="00DF7CF5">
              <w:rPr>
                <w:sz w:val="20"/>
                <w:szCs w:val="20"/>
                <w:lang w:val="uk-UA"/>
              </w:rPr>
              <w:t xml:space="preserve"> </w:t>
            </w:r>
            <w:proofErr w:type="spellStart"/>
            <w:r w:rsidRPr="00DF7CF5">
              <w:rPr>
                <w:sz w:val="20"/>
                <w:szCs w:val="20"/>
                <w:lang w:val="uk-UA"/>
              </w:rPr>
              <w:t>аналитической</w:t>
            </w:r>
            <w:proofErr w:type="spellEnd"/>
            <w:r w:rsidRPr="00DF7CF5">
              <w:rPr>
                <w:sz w:val="20"/>
                <w:szCs w:val="20"/>
                <w:lang w:val="uk-UA"/>
              </w:rPr>
              <w:t xml:space="preserve"> </w:t>
            </w:r>
            <w:proofErr w:type="spellStart"/>
            <w:r w:rsidRPr="00DF7CF5">
              <w:rPr>
                <w:sz w:val="20"/>
                <w:szCs w:val="20"/>
                <w:lang w:val="uk-UA"/>
              </w:rPr>
              <w:t>истории</w:t>
            </w:r>
            <w:proofErr w:type="spellEnd"/>
            <w:r w:rsidRPr="00DF7CF5">
              <w:rPr>
                <w:sz w:val="20"/>
                <w:szCs w:val="20"/>
                <w:lang w:val="uk-UA"/>
              </w:rPr>
              <w:t xml:space="preserve"> и </w:t>
            </w:r>
            <w:proofErr w:type="spellStart"/>
            <w:r w:rsidRPr="00DF7CF5">
              <w:rPr>
                <w:sz w:val="20"/>
                <w:szCs w:val="20"/>
                <w:lang w:val="uk-UA"/>
              </w:rPr>
              <w:t>исторической</w:t>
            </w:r>
            <w:proofErr w:type="spellEnd"/>
            <w:r w:rsidRPr="00DF7CF5">
              <w:rPr>
                <w:sz w:val="20"/>
                <w:szCs w:val="20"/>
                <w:lang w:val="uk-UA"/>
              </w:rPr>
              <w:t xml:space="preserve"> </w:t>
            </w:r>
            <w:proofErr w:type="spellStart"/>
            <w:r w:rsidRPr="00DF7CF5">
              <w:rPr>
                <w:sz w:val="20"/>
                <w:szCs w:val="20"/>
                <w:lang w:val="uk-UA"/>
              </w:rPr>
              <w:t>информатики</w:t>
            </w:r>
            <w:proofErr w:type="spellEnd"/>
            <w:r w:rsidRPr="00DF7CF5">
              <w:rPr>
                <w:sz w:val="20"/>
                <w:szCs w:val="20"/>
                <w:lang w:val="uk-UA"/>
              </w:rPr>
              <w:t xml:space="preserve"> // </w:t>
            </w:r>
            <w:proofErr w:type="spellStart"/>
            <w:r w:rsidRPr="00DF7CF5">
              <w:rPr>
                <w:sz w:val="20"/>
                <w:szCs w:val="20"/>
                <w:lang w:val="uk-UA"/>
              </w:rPr>
              <w:t>Информатика</w:t>
            </w:r>
            <w:proofErr w:type="spellEnd"/>
            <w:r w:rsidRPr="00DF7CF5">
              <w:rPr>
                <w:sz w:val="20"/>
                <w:szCs w:val="20"/>
                <w:lang w:val="uk-UA"/>
              </w:rPr>
              <w:t xml:space="preserve"> и </w:t>
            </w:r>
            <w:proofErr w:type="spellStart"/>
            <w:r w:rsidRPr="00DF7CF5">
              <w:rPr>
                <w:sz w:val="20"/>
                <w:szCs w:val="20"/>
                <w:lang w:val="uk-UA"/>
              </w:rPr>
              <w:t>информационная</w:t>
            </w:r>
            <w:proofErr w:type="spellEnd"/>
            <w:r w:rsidRPr="00DF7CF5">
              <w:rPr>
                <w:sz w:val="20"/>
                <w:szCs w:val="20"/>
                <w:lang w:val="uk-UA"/>
              </w:rPr>
              <w:t xml:space="preserve"> культура в </w:t>
            </w:r>
            <w:proofErr w:type="spellStart"/>
            <w:r w:rsidRPr="00DF7CF5">
              <w:rPr>
                <w:sz w:val="20"/>
                <w:szCs w:val="20"/>
                <w:lang w:val="uk-UA"/>
              </w:rPr>
              <w:t>современной</w:t>
            </w:r>
            <w:proofErr w:type="spellEnd"/>
            <w:r w:rsidRPr="00DF7CF5">
              <w:rPr>
                <w:sz w:val="20"/>
                <w:szCs w:val="20"/>
                <w:lang w:val="uk-UA"/>
              </w:rPr>
              <w:t xml:space="preserve"> </w:t>
            </w:r>
            <w:proofErr w:type="spellStart"/>
            <w:r w:rsidRPr="00DF7CF5">
              <w:rPr>
                <w:sz w:val="20"/>
                <w:szCs w:val="20"/>
                <w:lang w:val="uk-UA"/>
              </w:rPr>
              <w:t>школе</w:t>
            </w:r>
            <w:proofErr w:type="spellEnd"/>
            <w:r w:rsidRPr="00DF7CF5">
              <w:rPr>
                <w:sz w:val="20"/>
                <w:szCs w:val="20"/>
                <w:lang w:val="uk-UA"/>
              </w:rPr>
              <w:t xml:space="preserve">. </w:t>
            </w:r>
            <w:proofErr w:type="spellStart"/>
            <w:r w:rsidRPr="00DF7CF5">
              <w:rPr>
                <w:sz w:val="20"/>
                <w:szCs w:val="20"/>
                <w:lang w:val="uk-UA"/>
              </w:rPr>
              <w:t>Сб</w:t>
            </w:r>
            <w:proofErr w:type="spellEnd"/>
            <w:r w:rsidRPr="00DF7CF5">
              <w:rPr>
                <w:sz w:val="20"/>
                <w:szCs w:val="20"/>
                <w:lang w:val="uk-UA"/>
              </w:rPr>
              <w:t xml:space="preserve">. </w:t>
            </w:r>
            <w:proofErr w:type="spellStart"/>
            <w:r w:rsidRPr="00DF7CF5">
              <w:rPr>
                <w:sz w:val="20"/>
                <w:szCs w:val="20"/>
                <w:lang w:val="uk-UA"/>
              </w:rPr>
              <w:t>материалов</w:t>
            </w:r>
            <w:proofErr w:type="spellEnd"/>
            <w:r w:rsidRPr="00DF7CF5">
              <w:rPr>
                <w:sz w:val="20"/>
                <w:szCs w:val="20"/>
                <w:lang w:val="uk-UA"/>
              </w:rPr>
              <w:t xml:space="preserve"> I и II </w:t>
            </w:r>
            <w:proofErr w:type="spellStart"/>
            <w:r w:rsidRPr="00DF7CF5">
              <w:rPr>
                <w:sz w:val="20"/>
                <w:szCs w:val="20"/>
                <w:lang w:val="uk-UA"/>
              </w:rPr>
              <w:t>Всероссийских</w:t>
            </w:r>
            <w:proofErr w:type="spellEnd"/>
            <w:r w:rsidRPr="00DF7CF5">
              <w:rPr>
                <w:sz w:val="20"/>
                <w:szCs w:val="20"/>
                <w:lang w:val="uk-UA"/>
              </w:rPr>
              <w:t xml:space="preserve"> </w:t>
            </w:r>
            <w:proofErr w:type="spellStart"/>
            <w:r w:rsidRPr="00DF7CF5">
              <w:rPr>
                <w:sz w:val="20"/>
                <w:szCs w:val="20"/>
                <w:lang w:val="uk-UA"/>
              </w:rPr>
              <w:t>научно-практических</w:t>
            </w:r>
            <w:proofErr w:type="spellEnd"/>
            <w:r w:rsidRPr="00DF7CF5">
              <w:rPr>
                <w:sz w:val="20"/>
                <w:szCs w:val="20"/>
                <w:lang w:val="uk-UA"/>
              </w:rPr>
              <w:t xml:space="preserve"> </w:t>
            </w:r>
            <w:proofErr w:type="spellStart"/>
            <w:r w:rsidRPr="00DF7CF5">
              <w:rPr>
                <w:sz w:val="20"/>
                <w:szCs w:val="20"/>
                <w:lang w:val="uk-UA"/>
              </w:rPr>
              <w:t>конференций</w:t>
            </w:r>
            <w:proofErr w:type="spellEnd"/>
            <w:r w:rsidRPr="00DF7CF5">
              <w:rPr>
                <w:sz w:val="20"/>
                <w:szCs w:val="20"/>
                <w:lang w:val="uk-UA"/>
              </w:rPr>
              <w:t xml:space="preserve"> / </w:t>
            </w:r>
            <w:proofErr w:type="spellStart"/>
            <w:r w:rsidRPr="00DF7CF5">
              <w:rPr>
                <w:sz w:val="20"/>
                <w:szCs w:val="20"/>
                <w:lang w:val="uk-UA"/>
              </w:rPr>
              <w:t>Под</w:t>
            </w:r>
            <w:proofErr w:type="spellEnd"/>
            <w:r w:rsidRPr="00DF7CF5">
              <w:rPr>
                <w:sz w:val="20"/>
                <w:szCs w:val="20"/>
                <w:lang w:val="uk-UA"/>
              </w:rPr>
              <w:t xml:space="preserve"> ред. Ю.В. Александрова, В.И. Пугача; </w:t>
            </w:r>
            <w:proofErr w:type="spellStart"/>
            <w:r w:rsidRPr="00DF7CF5">
              <w:rPr>
                <w:sz w:val="20"/>
                <w:szCs w:val="20"/>
                <w:lang w:val="uk-UA"/>
              </w:rPr>
              <w:t>Самарский</w:t>
            </w:r>
            <w:proofErr w:type="spellEnd"/>
            <w:r w:rsidRPr="00DF7CF5">
              <w:rPr>
                <w:sz w:val="20"/>
                <w:szCs w:val="20"/>
                <w:lang w:val="uk-UA"/>
              </w:rPr>
              <w:t xml:space="preserve"> </w:t>
            </w:r>
            <w:proofErr w:type="spellStart"/>
            <w:r w:rsidRPr="00DF7CF5">
              <w:rPr>
                <w:sz w:val="20"/>
                <w:szCs w:val="20"/>
                <w:lang w:val="uk-UA"/>
              </w:rPr>
              <w:t>институт</w:t>
            </w:r>
            <w:proofErr w:type="spellEnd"/>
            <w:r w:rsidRPr="00DF7CF5">
              <w:rPr>
                <w:sz w:val="20"/>
                <w:szCs w:val="20"/>
                <w:lang w:val="uk-UA"/>
              </w:rPr>
              <w:t xml:space="preserve"> </w:t>
            </w:r>
            <w:proofErr w:type="spellStart"/>
            <w:r w:rsidRPr="00DF7CF5">
              <w:rPr>
                <w:sz w:val="20"/>
                <w:szCs w:val="20"/>
                <w:lang w:val="uk-UA"/>
              </w:rPr>
              <w:t>повышения</w:t>
            </w:r>
            <w:proofErr w:type="spellEnd"/>
            <w:r w:rsidRPr="00DF7CF5">
              <w:rPr>
                <w:sz w:val="20"/>
                <w:szCs w:val="20"/>
                <w:lang w:val="uk-UA"/>
              </w:rPr>
              <w:t xml:space="preserve"> </w:t>
            </w:r>
            <w:proofErr w:type="spellStart"/>
            <w:r w:rsidRPr="00DF7CF5">
              <w:rPr>
                <w:sz w:val="20"/>
                <w:szCs w:val="20"/>
                <w:lang w:val="uk-UA"/>
              </w:rPr>
              <w:t>квалификации</w:t>
            </w:r>
            <w:proofErr w:type="spellEnd"/>
            <w:r w:rsidRPr="00DF7CF5">
              <w:rPr>
                <w:sz w:val="20"/>
                <w:szCs w:val="20"/>
                <w:lang w:val="uk-UA"/>
              </w:rPr>
              <w:t xml:space="preserve"> и </w:t>
            </w:r>
            <w:proofErr w:type="spellStart"/>
            <w:r w:rsidRPr="00DF7CF5">
              <w:rPr>
                <w:sz w:val="20"/>
                <w:szCs w:val="20"/>
                <w:lang w:val="uk-UA"/>
              </w:rPr>
              <w:t>переподготовки</w:t>
            </w:r>
            <w:proofErr w:type="spellEnd"/>
            <w:r w:rsidRPr="00DF7CF5">
              <w:rPr>
                <w:sz w:val="20"/>
                <w:szCs w:val="20"/>
                <w:lang w:val="uk-UA"/>
              </w:rPr>
              <w:t xml:space="preserve"> </w:t>
            </w:r>
            <w:proofErr w:type="spellStart"/>
            <w:r w:rsidRPr="00DF7CF5">
              <w:rPr>
                <w:sz w:val="20"/>
                <w:szCs w:val="20"/>
                <w:lang w:val="uk-UA"/>
              </w:rPr>
              <w:t>работников</w:t>
            </w:r>
            <w:proofErr w:type="spellEnd"/>
            <w:r w:rsidRPr="00DF7CF5">
              <w:rPr>
                <w:sz w:val="20"/>
                <w:szCs w:val="20"/>
                <w:lang w:val="uk-UA"/>
              </w:rPr>
              <w:t xml:space="preserve"> </w:t>
            </w:r>
            <w:proofErr w:type="spellStart"/>
            <w:r w:rsidRPr="00DF7CF5">
              <w:rPr>
                <w:sz w:val="20"/>
                <w:szCs w:val="20"/>
                <w:lang w:val="uk-UA"/>
              </w:rPr>
              <w:t>образования</w:t>
            </w:r>
            <w:proofErr w:type="spellEnd"/>
            <w:r w:rsidRPr="00DF7CF5">
              <w:rPr>
                <w:sz w:val="20"/>
                <w:szCs w:val="20"/>
                <w:lang w:val="uk-UA"/>
              </w:rPr>
              <w:t xml:space="preserve">. – Самара, 1996. – С. 114–117. </w:t>
            </w:r>
          </w:p>
          <w:p w:rsidR="004664DB" w:rsidRPr="00DF7CF5" w:rsidRDefault="004664DB" w:rsidP="009B7979">
            <w:pPr>
              <w:jc w:val="both"/>
              <w:rPr>
                <w:sz w:val="20"/>
                <w:szCs w:val="20"/>
                <w:lang w:val="uk-UA"/>
              </w:rPr>
            </w:pPr>
            <w:r w:rsidRPr="00DF7CF5">
              <w:rPr>
                <w:sz w:val="20"/>
                <w:szCs w:val="20"/>
                <w:lang w:val="uk-UA"/>
              </w:rPr>
              <w:t>4.</w:t>
            </w:r>
            <w:r w:rsidRPr="00DF7CF5">
              <w:rPr>
                <w:sz w:val="20"/>
                <w:szCs w:val="20"/>
                <w:lang w:val="uk-UA"/>
              </w:rPr>
              <w:tab/>
              <w:t xml:space="preserve">Блок М. </w:t>
            </w:r>
            <w:proofErr w:type="spellStart"/>
            <w:r w:rsidRPr="00DF7CF5">
              <w:rPr>
                <w:sz w:val="20"/>
                <w:szCs w:val="20"/>
                <w:lang w:val="uk-UA"/>
              </w:rPr>
              <w:t>Апология</w:t>
            </w:r>
            <w:proofErr w:type="spellEnd"/>
            <w:r w:rsidRPr="00DF7CF5">
              <w:rPr>
                <w:sz w:val="20"/>
                <w:szCs w:val="20"/>
                <w:lang w:val="uk-UA"/>
              </w:rPr>
              <w:t xml:space="preserve"> </w:t>
            </w:r>
            <w:proofErr w:type="spellStart"/>
            <w:r w:rsidRPr="00DF7CF5">
              <w:rPr>
                <w:sz w:val="20"/>
                <w:szCs w:val="20"/>
                <w:lang w:val="uk-UA"/>
              </w:rPr>
              <w:t>истории</w:t>
            </w:r>
            <w:proofErr w:type="spellEnd"/>
            <w:r w:rsidRPr="00DF7CF5">
              <w:rPr>
                <w:sz w:val="20"/>
                <w:szCs w:val="20"/>
                <w:lang w:val="uk-UA"/>
              </w:rPr>
              <w:t xml:space="preserve"> </w:t>
            </w:r>
            <w:proofErr w:type="spellStart"/>
            <w:r w:rsidRPr="00DF7CF5">
              <w:rPr>
                <w:sz w:val="20"/>
                <w:szCs w:val="20"/>
                <w:lang w:val="uk-UA"/>
              </w:rPr>
              <w:t>или</w:t>
            </w:r>
            <w:proofErr w:type="spellEnd"/>
            <w:r w:rsidRPr="00DF7CF5">
              <w:rPr>
                <w:sz w:val="20"/>
                <w:szCs w:val="20"/>
                <w:lang w:val="uk-UA"/>
              </w:rPr>
              <w:t xml:space="preserve"> Ремесло </w:t>
            </w:r>
            <w:proofErr w:type="spellStart"/>
            <w:r w:rsidRPr="00DF7CF5">
              <w:rPr>
                <w:sz w:val="20"/>
                <w:szCs w:val="20"/>
                <w:lang w:val="uk-UA"/>
              </w:rPr>
              <w:t>историка</w:t>
            </w:r>
            <w:proofErr w:type="spellEnd"/>
            <w:r w:rsidRPr="00DF7CF5">
              <w:rPr>
                <w:sz w:val="20"/>
                <w:szCs w:val="20"/>
                <w:lang w:val="uk-UA"/>
              </w:rPr>
              <w:t>. – М., 1986.</w:t>
            </w:r>
          </w:p>
          <w:p w:rsidR="004664DB" w:rsidRPr="00DF7CF5" w:rsidRDefault="004664DB" w:rsidP="009B7979">
            <w:pPr>
              <w:jc w:val="both"/>
              <w:rPr>
                <w:sz w:val="20"/>
                <w:szCs w:val="20"/>
                <w:lang w:val="uk-UA"/>
              </w:rPr>
            </w:pPr>
            <w:r w:rsidRPr="00DF7CF5">
              <w:rPr>
                <w:sz w:val="20"/>
                <w:szCs w:val="20"/>
                <w:lang w:val="uk-UA"/>
              </w:rPr>
              <w:t>3.</w:t>
            </w:r>
            <w:r w:rsidRPr="00DF7CF5">
              <w:rPr>
                <w:sz w:val="20"/>
                <w:szCs w:val="20"/>
                <w:lang w:val="uk-UA"/>
              </w:rPr>
              <w:tab/>
            </w:r>
            <w:proofErr w:type="spellStart"/>
            <w:r w:rsidRPr="00DF7CF5">
              <w:rPr>
                <w:sz w:val="20"/>
                <w:szCs w:val="20"/>
                <w:lang w:val="uk-UA"/>
              </w:rPr>
              <w:t>Бородин</w:t>
            </w:r>
            <w:proofErr w:type="spellEnd"/>
            <w:r w:rsidRPr="00DF7CF5">
              <w:rPr>
                <w:sz w:val="20"/>
                <w:szCs w:val="20"/>
                <w:lang w:val="uk-UA"/>
              </w:rPr>
              <w:t xml:space="preserve"> Л.И. </w:t>
            </w:r>
            <w:proofErr w:type="spellStart"/>
            <w:r w:rsidRPr="00DF7CF5">
              <w:rPr>
                <w:sz w:val="20"/>
                <w:szCs w:val="20"/>
                <w:lang w:val="uk-UA"/>
              </w:rPr>
              <w:t>Квантитативная</w:t>
            </w:r>
            <w:proofErr w:type="spellEnd"/>
            <w:r w:rsidRPr="00DF7CF5">
              <w:rPr>
                <w:sz w:val="20"/>
                <w:szCs w:val="20"/>
                <w:lang w:val="uk-UA"/>
              </w:rPr>
              <w:t xml:space="preserve"> </w:t>
            </w:r>
            <w:proofErr w:type="spellStart"/>
            <w:r w:rsidRPr="00DF7CF5">
              <w:rPr>
                <w:sz w:val="20"/>
                <w:szCs w:val="20"/>
                <w:lang w:val="uk-UA"/>
              </w:rPr>
              <w:t>история</w:t>
            </w:r>
            <w:proofErr w:type="spellEnd"/>
            <w:r w:rsidRPr="00DF7CF5">
              <w:rPr>
                <w:sz w:val="20"/>
                <w:szCs w:val="20"/>
                <w:lang w:val="uk-UA"/>
              </w:rPr>
              <w:t xml:space="preserve"> в </w:t>
            </w:r>
            <w:proofErr w:type="spellStart"/>
            <w:r w:rsidRPr="00DF7CF5">
              <w:rPr>
                <w:sz w:val="20"/>
                <w:szCs w:val="20"/>
                <w:lang w:val="uk-UA"/>
              </w:rPr>
              <w:t>системе</w:t>
            </w:r>
            <w:proofErr w:type="spellEnd"/>
            <w:r w:rsidRPr="00DF7CF5">
              <w:rPr>
                <w:sz w:val="20"/>
                <w:szCs w:val="20"/>
                <w:lang w:val="uk-UA"/>
              </w:rPr>
              <w:t xml:space="preserve"> координат </w:t>
            </w:r>
            <w:proofErr w:type="spellStart"/>
            <w:r w:rsidRPr="00DF7CF5">
              <w:rPr>
                <w:sz w:val="20"/>
                <w:szCs w:val="20"/>
                <w:lang w:val="uk-UA"/>
              </w:rPr>
              <w:t>модернизма</w:t>
            </w:r>
            <w:proofErr w:type="spellEnd"/>
            <w:r w:rsidRPr="00DF7CF5">
              <w:rPr>
                <w:sz w:val="20"/>
                <w:szCs w:val="20"/>
                <w:lang w:val="uk-UA"/>
              </w:rPr>
              <w:t xml:space="preserve"> и </w:t>
            </w:r>
            <w:proofErr w:type="spellStart"/>
            <w:r w:rsidRPr="00DF7CF5">
              <w:rPr>
                <w:sz w:val="20"/>
                <w:szCs w:val="20"/>
                <w:lang w:val="uk-UA"/>
              </w:rPr>
              <w:t>постмодернизма</w:t>
            </w:r>
            <w:proofErr w:type="spellEnd"/>
            <w:r w:rsidRPr="00DF7CF5">
              <w:rPr>
                <w:sz w:val="20"/>
                <w:szCs w:val="20"/>
                <w:lang w:val="uk-UA"/>
              </w:rPr>
              <w:t xml:space="preserve"> // </w:t>
            </w:r>
            <w:proofErr w:type="spellStart"/>
            <w:r w:rsidRPr="00DF7CF5">
              <w:rPr>
                <w:sz w:val="20"/>
                <w:szCs w:val="20"/>
                <w:lang w:val="uk-UA"/>
              </w:rPr>
              <w:t>Новая</w:t>
            </w:r>
            <w:proofErr w:type="spellEnd"/>
            <w:r w:rsidRPr="00DF7CF5">
              <w:rPr>
                <w:sz w:val="20"/>
                <w:szCs w:val="20"/>
                <w:lang w:val="uk-UA"/>
              </w:rPr>
              <w:t xml:space="preserve"> и </w:t>
            </w:r>
            <w:proofErr w:type="spellStart"/>
            <w:r w:rsidRPr="00DF7CF5">
              <w:rPr>
                <w:sz w:val="20"/>
                <w:szCs w:val="20"/>
                <w:lang w:val="uk-UA"/>
              </w:rPr>
              <w:t>новейшая</w:t>
            </w:r>
            <w:proofErr w:type="spellEnd"/>
            <w:r w:rsidRPr="00DF7CF5">
              <w:rPr>
                <w:sz w:val="20"/>
                <w:szCs w:val="20"/>
                <w:lang w:val="uk-UA"/>
              </w:rPr>
              <w:t xml:space="preserve"> </w:t>
            </w:r>
            <w:proofErr w:type="spellStart"/>
            <w:r w:rsidRPr="00DF7CF5">
              <w:rPr>
                <w:sz w:val="20"/>
                <w:szCs w:val="20"/>
                <w:lang w:val="uk-UA"/>
              </w:rPr>
              <w:t>история</w:t>
            </w:r>
            <w:proofErr w:type="spellEnd"/>
            <w:r w:rsidRPr="00DF7CF5">
              <w:rPr>
                <w:sz w:val="20"/>
                <w:szCs w:val="20"/>
                <w:lang w:val="uk-UA"/>
              </w:rPr>
              <w:t>. – 1998. – № 5.</w:t>
            </w:r>
          </w:p>
          <w:p w:rsidR="004664DB" w:rsidRPr="00DF7CF5" w:rsidRDefault="004664DB" w:rsidP="009B7979">
            <w:pPr>
              <w:jc w:val="both"/>
              <w:rPr>
                <w:sz w:val="20"/>
                <w:szCs w:val="20"/>
                <w:lang w:val="uk-UA"/>
              </w:rPr>
            </w:pPr>
            <w:r w:rsidRPr="00DF7CF5">
              <w:rPr>
                <w:sz w:val="20"/>
                <w:szCs w:val="20"/>
                <w:lang w:val="uk-UA"/>
              </w:rPr>
              <w:t>5.</w:t>
            </w:r>
            <w:r w:rsidRPr="00DF7CF5">
              <w:rPr>
                <w:sz w:val="20"/>
                <w:szCs w:val="20"/>
                <w:lang w:val="uk-UA"/>
              </w:rPr>
              <w:tab/>
            </w:r>
            <w:proofErr w:type="spellStart"/>
            <w:r w:rsidRPr="00DF7CF5">
              <w:rPr>
                <w:sz w:val="20"/>
                <w:szCs w:val="20"/>
                <w:lang w:val="uk-UA"/>
              </w:rPr>
              <w:t>Бородкин</w:t>
            </w:r>
            <w:proofErr w:type="spellEnd"/>
            <w:r w:rsidRPr="00DF7CF5">
              <w:rPr>
                <w:sz w:val="20"/>
                <w:szCs w:val="20"/>
                <w:lang w:val="uk-UA"/>
              </w:rPr>
              <w:t xml:space="preserve"> Л.И. </w:t>
            </w:r>
            <w:proofErr w:type="spellStart"/>
            <w:r w:rsidRPr="00DF7CF5">
              <w:rPr>
                <w:sz w:val="20"/>
                <w:szCs w:val="20"/>
                <w:lang w:val="uk-UA"/>
              </w:rPr>
              <w:t>Квантитативная</w:t>
            </w:r>
            <w:proofErr w:type="spellEnd"/>
            <w:r w:rsidRPr="00DF7CF5">
              <w:rPr>
                <w:sz w:val="20"/>
                <w:szCs w:val="20"/>
                <w:lang w:val="uk-UA"/>
              </w:rPr>
              <w:t xml:space="preserve"> </w:t>
            </w:r>
            <w:proofErr w:type="spellStart"/>
            <w:r w:rsidRPr="00DF7CF5">
              <w:rPr>
                <w:sz w:val="20"/>
                <w:szCs w:val="20"/>
                <w:lang w:val="uk-UA"/>
              </w:rPr>
              <w:t>история</w:t>
            </w:r>
            <w:proofErr w:type="spellEnd"/>
            <w:r w:rsidRPr="00DF7CF5">
              <w:rPr>
                <w:sz w:val="20"/>
                <w:szCs w:val="20"/>
                <w:lang w:val="uk-UA"/>
              </w:rPr>
              <w:t xml:space="preserve"> на </w:t>
            </w:r>
            <w:proofErr w:type="spellStart"/>
            <w:r w:rsidRPr="00DF7CF5">
              <w:rPr>
                <w:sz w:val="20"/>
                <w:szCs w:val="20"/>
                <w:lang w:val="uk-UA"/>
              </w:rPr>
              <w:t>пороге</w:t>
            </w:r>
            <w:proofErr w:type="spellEnd"/>
            <w:r w:rsidRPr="00DF7CF5">
              <w:rPr>
                <w:sz w:val="20"/>
                <w:szCs w:val="20"/>
                <w:lang w:val="uk-UA"/>
              </w:rPr>
              <w:t xml:space="preserve"> ХХI </w:t>
            </w:r>
            <w:proofErr w:type="spellStart"/>
            <w:r w:rsidRPr="00DF7CF5">
              <w:rPr>
                <w:sz w:val="20"/>
                <w:szCs w:val="20"/>
                <w:lang w:val="uk-UA"/>
              </w:rPr>
              <w:t>века</w:t>
            </w:r>
            <w:proofErr w:type="spellEnd"/>
            <w:r w:rsidRPr="00DF7CF5">
              <w:rPr>
                <w:sz w:val="20"/>
                <w:szCs w:val="20"/>
                <w:lang w:val="uk-UA"/>
              </w:rPr>
              <w:t xml:space="preserve">: </w:t>
            </w:r>
            <w:proofErr w:type="spellStart"/>
            <w:r w:rsidRPr="00DF7CF5">
              <w:rPr>
                <w:sz w:val="20"/>
                <w:szCs w:val="20"/>
                <w:lang w:val="uk-UA"/>
              </w:rPr>
              <w:t>фазовый</w:t>
            </w:r>
            <w:proofErr w:type="spellEnd"/>
            <w:r w:rsidRPr="00DF7CF5">
              <w:rPr>
                <w:sz w:val="20"/>
                <w:szCs w:val="20"/>
                <w:lang w:val="uk-UA"/>
              </w:rPr>
              <w:t xml:space="preserve"> </w:t>
            </w:r>
            <w:proofErr w:type="spellStart"/>
            <w:r w:rsidRPr="00DF7CF5">
              <w:rPr>
                <w:sz w:val="20"/>
                <w:szCs w:val="20"/>
                <w:lang w:val="uk-UA"/>
              </w:rPr>
              <w:t>переход</w:t>
            </w:r>
            <w:proofErr w:type="spellEnd"/>
            <w:r w:rsidRPr="00DF7CF5">
              <w:rPr>
                <w:sz w:val="20"/>
                <w:szCs w:val="20"/>
                <w:lang w:val="uk-UA"/>
              </w:rPr>
              <w:t xml:space="preserve">? // </w:t>
            </w:r>
            <w:proofErr w:type="spellStart"/>
            <w:r w:rsidRPr="00DF7CF5">
              <w:rPr>
                <w:sz w:val="20"/>
                <w:szCs w:val="20"/>
                <w:lang w:val="uk-UA"/>
              </w:rPr>
              <w:t>Новые</w:t>
            </w:r>
            <w:proofErr w:type="spellEnd"/>
            <w:r w:rsidRPr="00DF7CF5">
              <w:rPr>
                <w:sz w:val="20"/>
                <w:szCs w:val="20"/>
                <w:lang w:val="uk-UA"/>
              </w:rPr>
              <w:t xml:space="preserve"> </w:t>
            </w:r>
            <w:proofErr w:type="spellStart"/>
            <w:r w:rsidRPr="00DF7CF5">
              <w:rPr>
                <w:sz w:val="20"/>
                <w:szCs w:val="20"/>
                <w:lang w:val="uk-UA"/>
              </w:rPr>
              <w:t>информационные</w:t>
            </w:r>
            <w:proofErr w:type="spellEnd"/>
            <w:r w:rsidRPr="00DF7CF5">
              <w:rPr>
                <w:sz w:val="20"/>
                <w:szCs w:val="20"/>
                <w:lang w:val="uk-UA"/>
              </w:rPr>
              <w:t xml:space="preserve"> </w:t>
            </w:r>
            <w:proofErr w:type="spellStart"/>
            <w:r w:rsidRPr="00DF7CF5">
              <w:rPr>
                <w:sz w:val="20"/>
                <w:szCs w:val="20"/>
                <w:lang w:val="uk-UA"/>
              </w:rPr>
              <w:t>ресурсы</w:t>
            </w:r>
            <w:proofErr w:type="spellEnd"/>
            <w:r w:rsidRPr="00DF7CF5">
              <w:rPr>
                <w:sz w:val="20"/>
                <w:szCs w:val="20"/>
                <w:lang w:val="uk-UA"/>
              </w:rPr>
              <w:t xml:space="preserve"> и </w:t>
            </w:r>
            <w:proofErr w:type="spellStart"/>
            <w:r w:rsidRPr="00DF7CF5">
              <w:rPr>
                <w:sz w:val="20"/>
                <w:szCs w:val="20"/>
                <w:lang w:val="uk-UA"/>
              </w:rPr>
              <w:t>технологии</w:t>
            </w:r>
            <w:proofErr w:type="spellEnd"/>
            <w:r w:rsidRPr="00DF7CF5">
              <w:rPr>
                <w:sz w:val="20"/>
                <w:szCs w:val="20"/>
                <w:lang w:val="uk-UA"/>
              </w:rPr>
              <w:t xml:space="preserve"> в </w:t>
            </w:r>
            <w:proofErr w:type="spellStart"/>
            <w:r w:rsidRPr="00DF7CF5">
              <w:rPr>
                <w:sz w:val="20"/>
                <w:szCs w:val="20"/>
                <w:lang w:val="uk-UA"/>
              </w:rPr>
              <w:t>исторических</w:t>
            </w:r>
            <w:proofErr w:type="spellEnd"/>
            <w:r w:rsidRPr="00DF7CF5">
              <w:rPr>
                <w:sz w:val="20"/>
                <w:szCs w:val="20"/>
                <w:lang w:val="uk-UA"/>
              </w:rPr>
              <w:t xml:space="preserve"> </w:t>
            </w:r>
            <w:proofErr w:type="spellStart"/>
            <w:r w:rsidRPr="00DF7CF5">
              <w:rPr>
                <w:sz w:val="20"/>
                <w:szCs w:val="20"/>
                <w:lang w:val="uk-UA"/>
              </w:rPr>
              <w:t>исследованиях</w:t>
            </w:r>
            <w:proofErr w:type="spellEnd"/>
            <w:r w:rsidRPr="00DF7CF5">
              <w:rPr>
                <w:sz w:val="20"/>
                <w:szCs w:val="20"/>
                <w:lang w:val="uk-UA"/>
              </w:rPr>
              <w:t xml:space="preserve"> и </w:t>
            </w:r>
            <w:proofErr w:type="spellStart"/>
            <w:r w:rsidRPr="00DF7CF5">
              <w:rPr>
                <w:sz w:val="20"/>
                <w:szCs w:val="20"/>
                <w:lang w:val="uk-UA"/>
              </w:rPr>
              <w:t>образовании</w:t>
            </w:r>
            <w:proofErr w:type="spellEnd"/>
            <w:r w:rsidRPr="00DF7CF5">
              <w:rPr>
                <w:sz w:val="20"/>
                <w:szCs w:val="20"/>
                <w:lang w:val="uk-UA"/>
              </w:rPr>
              <w:t xml:space="preserve">. </w:t>
            </w:r>
            <w:proofErr w:type="spellStart"/>
            <w:r w:rsidRPr="00DF7CF5">
              <w:rPr>
                <w:sz w:val="20"/>
                <w:szCs w:val="20"/>
                <w:lang w:val="uk-UA"/>
              </w:rPr>
              <w:t>Сборник</w:t>
            </w:r>
            <w:proofErr w:type="spellEnd"/>
            <w:r w:rsidRPr="00DF7CF5">
              <w:rPr>
                <w:sz w:val="20"/>
                <w:szCs w:val="20"/>
                <w:lang w:val="uk-UA"/>
              </w:rPr>
              <w:t xml:space="preserve"> </w:t>
            </w:r>
            <w:proofErr w:type="spellStart"/>
            <w:r w:rsidRPr="00DF7CF5">
              <w:rPr>
                <w:sz w:val="20"/>
                <w:szCs w:val="20"/>
                <w:lang w:val="uk-UA"/>
              </w:rPr>
              <w:t>тезисов</w:t>
            </w:r>
            <w:proofErr w:type="spellEnd"/>
            <w:r w:rsidRPr="00DF7CF5">
              <w:rPr>
                <w:sz w:val="20"/>
                <w:szCs w:val="20"/>
                <w:lang w:val="uk-UA"/>
              </w:rPr>
              <w:t xml:space="preserve"> </w:t>
            </w:r>
            <w:proofErr w:type="spellStart"/>
            <w:r w:rsidRPr="00DF7CF5">
              <w:rPr>
                <w:sz w:val="20"/>
                <w:szCs w:val="20"/>
                <w:lang w:val="uk-UA"/>
              </w:rPr>
              <w:t>докладов</w:t>
            </w:r>
            <w:proofErr w:type="spellEnd"/>
            <w:r w:rsidRPr="00DF7CF5">
              <w:rPr>
                <w:sz w:val="20"/>
                <w:szCs w:val="20"/>
                <w:lang w:val="uk-UA"/>
              </w:rPr>
              <w:t xml:space="preserve"> и </w:t>
            </w:r>
            <w:proofErr w:type="spellStart"/>
            <w:r w:rsidRPr="00DF7CF5">
              <w:rPr>
                <w:sz w:val="20"/>
                <w:szCs w:val="20"/>
                <w:lang w:val="uk-UA"/>
              </w:rPr>
              <w:t>сообщений</w:t>
            </w:r>
            <w:proofErr w:type="spellEnd"/>
            <w:r w:rsidRPr="00DF7CF5">
              <w:rPr>
                <w:sz w:val="20"/>
                <w:szCs w:val="20"/>
                <w:lang w:val="uk-UA"/>
              </w:rPr>
              <w:t xml:space="preserve"> </w:t>
            </w:r>
            <w:proofErr w:type="spellStart"/>
            <w:r w:rsidRPr="00DF7CF5">
              <w:rPr>
                <w:sz w:val="20"/>
                <w:szCs w:val="20"/>
                <w:lang w:val="uk-UA"/>
              </w:rPr>
              <w:t>всероссийской</w:t>
            </w:r>
            <w:proofErr w:type="spellEnd"/>
            <w:r w:rsidRPr="00DF7CF5">
              <w:rPr>
                <w:sz w:val="20"/>
                <w:szCs w:val="20"/>
                <w:lang w:val="uk-UA"/>
              </w:rPr>
              <w:t xml:space="preserve"> </w:t>
            </w:r>
            <w:proofErr w:type="spellStart"/>
            <w:r w:rsidRPr="00DF7CF5">
              <w:rPr>
                <w:sz w:val="20"/>
                <w:szCs w:val="20"/>
                <w:lang w:val="uk-UA"/>
              </w:rPr>
              <w:t>конференции</w:t>
            </w:r>
            <w:proofErr w:type="spellEnd"/>
            <w:r w:rsidRPr="00DF7CF5">
              <w:rPr>
                <w:sz w:val="20"/>
                <w:szCs w:val="20"/>
                <w:lang w:val="uk-UA"/>
              </w:rPr>
              <w:t xml:space="preserve"> / </w:t>
            </w:r>
            <w:proofErr w:type="spellStart"/>
            <w:r w:rsidRPr="00DF7CF5">
              <w:rPr>
                <w:sz w:val="20"/>
                <w:szCs w:val="20"/>
                <w:lang w:val="uk-UA"/>
              </w:rPr>
              <w:t>отв</w:t>
            </w:r>
            <w:proofErr w:type="spellEnd"/>
            <w:r w:rsidRPr="00DF7CF5">
              <w:rPr>
                <w:sz w:val="20"/>
                <w:szCs w:val="20"/>
                <w:lang w:val="uk-UA"/>
              </w:rPr>
              <w:t xml:space="preserve">. ред. Л.И. </w:t>
            </w:r>
            <w:proofErr w:type="spellStart"/>
            <w:r w:rsidRPr="00DF7CF5">
              <w:rPr>
                <w:sz w:val="20"/>
                <w:szCs w:val="20"/>
                <w:lang w:val="uk-UA"/>
              </w:rPr>
              <w:t>Бородкин</w:t>
            </w:r>
            <w:proofErr w:type="spellEnd"/>
            <w:r w:rsidRPr="00DF7CF5">
              <w:rPr>
                <w:sz w:val="20"/>
                <w:szCs w:val="20"/>
                <w:lang w:val="uk-UA"/>
              </w:rPr>
              <w:t xml:space="preserve">, В.Н. Владимиров, И.М. </w:t>
            </w:r>
            <w:proofErr w:type="spellStart"/>
            <w:r w:rsidRPr="00DF7CF5">
              <w:rPr>
                <w:sz w:val="20"/>
                <w:szCs w:val="20"/>
                <w:lang w:val="uk-UA"/>
              </w:rPr>
              <w:t>Гарскова</w:t>
            </w:r>
            <w:proofErr w:type="spellEnd"/>
            <w:r w:rsidRPr="00DF7CF5">
              <w:rPr>
                <w:sz w:val="20"/>
                <w:szCs w:val="20"/>
                <w:lang w:val="uk-UA"/>
              </w:rPr>
              <w:t xml:space="preserve">, Ю.Ю. </w:t>
            </w:r>
            <w:proofErr w:type="spellStart"/>
            <w:r w:rsidRPr="00DF7CF5">
              <w:rPr>
                <w:sz w:val="20"/>
                <w:szCs w:val="20"/>
                <w:lang w:val="uk-UA"/>
              </w:rPr>
              <w:t>Юмашева</w:t>
            </w:r>
            <w:proofErr w:type="spellEnd"/>
            <w:r w:rsidRPr="00DF7CF5">
              <w:rPr>
                <w:sz w:val="20"/>
                <w:szCs w:val="20"/>
                <w:lang w:val="uk-UA"/>
              </w:rPr>
              <w:t>. М., 2000. [296 с.] URL: http://kleio.asu.ru/aik/bullet/26/2.html.</w:t>
            </w:r>
          </w:p>
        </w:tc>
        <w:tc>
          <w:tcPr>
            <w:tcW w:w="1134" w:type="dxa"/>
          </w:tcPr>
          <w:p w:rsidR="004664DB" w:rsidRPr="00DF7CF5" w:rsidRDefault="004664DB" w:rsidP="009B7979">
            <w:pPr>
              <w:jc w:val="both"/>
              <w:rPr>
                <w:sz w:val="20"/>
                <w:szCs w:val="20"/>
                <w:lang w:val="uk-UA"/>
              </w:rPr>
            </w:pPr>
            <w:r w:rsidRPr="00DF7CF5">
              <w:rPr>
                <w:sz w:val="20"/>
                <w:szCs w:val="20"/>
                <w:lang w:val="uk-UA"/>
              </w:rPr>
              <w:t xml:space="preserve">(2 </w:t>
            </w:r>
            <w:proofErr w:type="spellStart"/>
            <w:r w:rsidRPr="00DF7CF5">
              <w:rPr>
                <w:sz w:val="20"/>
                <w:szCs w:val="20"/>
                <w:lang w:val="uk-UA"/>
              </w:rPr>
              <w:t>год</w:t>
            </w:r>
            <w:proofErr w:type="spellEnd"/>
            <w:r w:rsidRPr="00DF7CF5">
              <w:rPr>
                <w:sz w:val="20"/>
                <w:szCs w:val="20"/>
                <w:lang w:val="uk-UA"/>
              </w:rPr>
              <w:t>)</w:t>
            </w:r>
          </w:p>
        </w:tc>
        <w:tc>
          <w:tcPr>
            <w:tcW w:w="1134" w:type="dxa"/>
          </w:tcPr>
          <w:p w:rsidR="004664DB" w:rsidRPr="00DF7CF5" w:rsidRDefault="00DF7CF5" w:rsidP="009B7979">
            <w:pPr>
              <w:jc w:val="both"/>
              <w:rPr>
                <w:sz w:val="20"/>
                <w:szCs w:val="20"/>
                <w:lang w:val="uk-UA"/>
              </w:rPr>
            </w:pPr>
            <w:r w:rsidRPr="00DF7CF5">
              <w:rPr>
                <w:sz w:val="20"/>
                <w:szCs w:val="20"/>
                <w:lang w:val="uk-UA"/>
              </w:rPr>
              <w:t>1-5</w:t>
            </w:r>
          </w:p>
        </w:tc>
        <w:tc>
          <w:tcPr>
            <w:tcW w:w="1666" w:type="dxa"/>
          </w:tcPr>
          <w:p w:rsidR="004664DB" w:rsidRPr="00DF7CF5" w:rsidRDefault="00DF7CF5" w:rsidP="009B7979">
            <w:pPr>
              <w:jc w:val="both"/>
              <w:rPr>
                <w:sz w:val="20"/>
                <w:szCs w:val="20"/>
                <w:lang w:val="uk-UA"/>
              </w:rPr>
            </w:pPr>
            <w:r w:rsidRPr="00DF7CF5">
              <w:rPr>
                <w:sz w:val="20"/>
                <w:szCs w:val="20"/>
                <w:lang w:val="uk-UA"/>
              </w:rPr>
              <w:t>Впродовж семінару</w:t>
            </w:r>
          </w:p>
        </w:tc>
      </w:tr>
      <w:tr w:rsidR="004664DB" w:rsidRPr="00DF7CF5" w:rsidTr="009B7979">
        <w:tc>
          <w:tcPr>
            <w:tcW w:w="1668" w:type="dxa"/>
            <w:gridSpan w:val="2"/>
          </w:tcPr>
          <w:p w:rsidR="004664DB" w:rsidRPr="00DF7CF5" w:rsidRDefault="004664DB" w:rsidP="009B7979">
            <w:pPr>
              <w:jc w:val="both"/>
              <w:rPr>
                <w:sz w:val="20"/>
                <w:szCs w:val="20"/>
                <w:lang w:val="uk-UA"/>
              </w:rPr>
            </w:pPr>
            <w:r w:rsidRPr="00DF7CF5">
              <w:rPr>
                <w:sz w:val="20"/>
                <w:szCs w:val="20"/>
                <w:lang w:val="uk-UA"/>
              </w:rPr>
              <w:t xml:space="preserve">Тема Робота над написанням наукових статей, монографій, наукових </w:t>
            </w:r>
            <w:r w:rsidRPr="00DF7CF5">
              <w:rPr>
                <w:sz w:val="20"/>
                <w:szCs w:val="20"/>
                <w:lang w:val="uk-UA"/>
              </w:rPr>
              <w:lastRenderedPageBreak/>
              <w:t>доповідей і повідомлень</w:t>
            </w:r>
          </w:p>
          <w:p w:rsidR="004664DB" w:rsidRPr="00DF7CF5" w:rsidRDefault="004664DB" w:rsidP="009B7979">
            <w:pPr>
              <w:jc w:val="both"/>
              <w:rPr>
                <w:sz w:val="20"/>
                <w:szCs w:val="20"/>
                <w:lang w:val="uk-UA"/>
              </w:rPr>
            </w:pPr>
            <w:r w:rsidRPr="00DF7CF5">
              <w:rPr>
                <w:sz w:val="20"/>
                <w:szCs w:val="20"/>
                <w:lang w:val="uk-UA"/>
              </w:rPr>
              <w:t>1.</w:t>
            </w:r>
            <w:r w:rsidRPr="00DF7CF5">
              <w:rPr>
                <w:sz w:val="20"/>
                <w:szCs w:val="20"/>
                <w:lang w:val="uk-UA"/>
              </w:rPr>
              <w:tab/>
              <w:t xml:space="preserve">Взаємозв'язок усної і письмової наукової мови. </w:t>
            </w:r>
          </w:p>
          <w:p w:rsidR="004664DB" w:rsidRPr="00DF7CF5" w:rsidRDefault="004664DB" w:rsidP="009B7979">
            <w:pPr>
              <w:jc w:val="both"/>
              <w:rPr>
                <w:sz w:val="20"/>
                <w:szCs w:val="20"/>
                <w:lang w:val="uk-UA"/>
              </w:rPr>
            </w:pPr>
            <w:r w:rsidRPr="00DF7CF5">
              <w:rPr>
                <w:sz w:val="20"/>
                <w:szCs w:val="20"/>
                <w:lang w:val="uk-UA"/>
              </w:rPr>
              <w:t>2.</w:t>
            </w:r>
            <w:r w:rsidRPr="00DF7CF5">
              <w:rPr>
                <w:sz w:val="20"/>
                <w:szCs w:val="20"/>
                <w:lang w:val="uk-UA"/>
              </w:rPr>
              <w:tab/>
              <w:t xml:space="preserve">Наукова публікація. Поняття, функції, види. </w:t>
            </w:r>
          </w:p>
          <w:p w:rsidR="004664DB" w:rsidRPr="00DF7CF5" w:rsidRDefault="004664DB" w:rsidP="009B7979">
            <w:pPr>
              <w:jc w:val="both"/>
              <w:rPr>
                <w:sz w:val="20"/>
                <w:szCs w:val="20"/>
                <w:lang w:val="uk-UA"/>
              </w:rPr>
            </w:pPr>
            <w:r w:rsidRPr="00DF7CF5">
              <w:rPr>
                <w:sz w:val="20"/>
                <w:szCs w:val="20"/>
                <w:lang w:val="uk-UA"/>
              </w:rPr>
              <w:t>3.</w:t>
            </w:r>
            <w:r w:rsidRPr="00DF7CF5">
              <w:rPr>
                <w:sz w:val="20"/>
                <w:szCs w:val="20"/>
                <w:lang w:val="uk-UA"/>
              </w:rPr>
              <w:tab/>
              <w:t xml:space="preserve">Роль малих жанрів наукової мови. </w:t>
            </w:r>
          </w:p>
          <w:p w:rsidR="004664DB" w:rsidRPr="00DF7CF5" w:rsidRDefault="004664DB" w:rsidP="009B7979">
            <w:pPr>
              <w:jc w:val="both"/>
              <w:rPr>
                <w:sz w:val="20"/>
                <w:szCs w:val="20"/>
                <w:lang w:val="uk-UA"/>
              </w:rPr>
            </w:pPr>
            <w:r w:rsidRPr="00DF7CF5">
              <w:rPr>
                <w:sz w:val="20"/>
                <w:szCs w:val="20"/>
                <w:lang w:val="uk-UA"/>
              </w:rPr>
              <w:t>4.</w:t>
            </w:r>
            <w:r w:rsidRPr="00DF7CF5">
              <w:rPr>
                <w:sz w:val="20"/>
                <w:szCs w:val="20"/>
                <w:lang w:val="uk-UA"/>
              </w:rPr>
              <w:tab/>
              <w:t xml:space="preserve">Анотація. Тези наукової доповіді. </w:t>
            </w:r>
          </w:p>
          <w:p w:rsidR="004664DB" w:rsidRPr="00DF7CF5" w:rsidRDefault="004664DB" w:rsidP="009B7979">
            <w:pPr>
              <w:jc w:val="both"/>
              <w:rPr>
                <w:sz w:val="20"/>
                <w:szCs w:val="20"/>
                <w:lang w:val="uk-UA"/>
              </w:rPr>
            </w:pPr>
            <w:r w:rsidRPr="00DF7CF5">
              <w:rPr>
                <w:sz w:val="20"/>
                <w:szCs w:val="20"/>
                <w:lang w:val="uk-UA"/>
              </w:rPr>
              <w:t>5.</w:t>
            </w:r>
            <w:r w:rsidRPr="00DF7CF5">
              <w:rPr>
                <w:sz w:val="20"/>
                <w:szCs w:val="20"/>
                <w:lang w:val="uk-UA"/>
              </w:rPr>
              <w:tab/>
              <w:t xml:space="preserve">Реферат. Рецензія. </w:t>
            </w:r>
          </w:p>
          <w:p w:rsidR="004664DB" w:rsidRPr="00DF7CF5" w:rsidRDefault="004664DB" w:rsidP="009B7979">
            <w:pPr>
              <w:jc w:val="both"/>
              <w:rPr>
                <w:sz w:val="20"/>
                <w:szCs w:val="20"/>
                <w:lang w:val="uk-UA"/>
              </w:rPr>
            </w:pPr>
            <w:r w:rsidRPr="00DF7CF5">
              <w:rPr>
                <w:sz w:val="20"/>
                <w:szCs w:val="20"/>
                <w:lang w:val="uk-UA"/>
              </w:rPr>
              <w:t>6.</w:t>
            </w:r>
            <w:r w:rsidRPr="00DF7CF5">
              <w:rPr>
                <w:sz w:val="20"/>
                <w:szCs w:val="20"/>
                <w:lang w:val="uk-UA"/>
              </w:rPr>
              <w:tab/>
              <w:t xml:space="preserve">Наукова стаття. Її структурні елементи. </w:t>
            </w:r>
          </w:p>
          <w:p w:rsidR="004664DB" w:rsidRPr="00DF7CF5" w:rsidRDefault="004664DB" w:rsidP="009B7979">
            <w:pPr>
              <w:jc w:val="both"/>
              <w:rPr>
                <w:sz w:val="20"/>
                <w:szCs w:val="20"/>
                <w:lang w:val="uk-UA"/>
              </w:rPr>
            </w:pPr>
            <w:r w:rsidRPr="00DF7CF5">
              <w:rPr>
                <w:sz w:val="20"/>
                <w:szCs w:val="20"/>
                <w:lang w:val="uk-UA"/>
              </w:rPr>
              <w:t>7.</w:t>
            </w:r>
            <w:r w:rsidRPr="00DF7CF5">
              <w:rPr>
                <w:sz w:val="20"/>
                <w:szCs w:val="20"/>
                <w:lang w:val="uk-UA"/>
              </w:rPr>
              <w:tab/>
              <w:t>Наукова монографія.</w:t>
            </w:r>
          </w:p>
        </w:tc>
        <w:tc>
          <w:tcPr>
            <w:tcW w:w="992" w:type="dxa"/>
            <w:gridSpan w:val="3"/>
          </w:tcPr>
          <w:p w:rsidR="004664DB" w:rsidRPr="00DF7CF5" w:rsidRDefault="004664DB" w:rsidP="009B7979">
            <w:pPr>
              <w:jc w:val="both"/>
              <w:rPr>
                <w:sz w:val="20"/>
                <w:szCs w:val="20"/>
                <w:lang w:val="uk-UA"/>
              </w:rPr>
            </w:pPr>
            <w:r w:rsidRPr="00DF7CF5">
              <w:rPr>
                <w:sz w:val="20"/>
                <w:szCs w:val="20"/>
                <w:lang w:val="uk-UA"/>
              </w:rPr>
              <w:lastRenderedPageBreak/>
              <w:t>Семінар 7</w:t>
            </w:r>
          </w:p>
        </w:tc>
        <w:tc>
          <w:tcPr>
            <w:tcW w:w="3213" w:type="dxa"/>
            <w:gridSpan w:val="5"/>
          </w:tcPr>
          <w:p w:rsidR="004664DB" w:rsidRPr="00DF7CF5" w:rsidRDefault="004664DB" w:rsidP="009B7979">
            <w:pPr>
              <w:jc w:val="both"/>
              <w:rPr>
                <w:sz w:val="20"/>
                <w:szCs w:val="20"/>
                <w:lang w:val="uk-UA"/>
              </w:rPr>
            </w:pPr>
            <w:r w:rsidRPr="00DF7CF5">
              <w:rPr>
                <w:sz w:val="20"/>
                <w:szCs w:val="20"/>
                <w:lang w:val="uk-UA"/>
              </w:rPr>
              <w:t>1.</w:t>
            </w:r>
            <w:r w:rsidRPr="00DF7CF5">
              <w:rPr>
                <w:sz w:val="20"/>
                <w:szCs w:val="20"/>
                <w:lang w:val="uk-UA"/>
              </w:rPr>
              <w:tab/>
            </w:r>
            <w:proofErr w:type="spellStart"/>
            <w:r w:rsidRPr="00DF7CF5">
              <w:rPr>
                <w:sz w:val="20"/>
                <w:szCs w:val="20"/>
                <w:lang w:val="uk-UA"/>
              </w:rPr>
              <w:t>Борикова</w:t>
            </w:r>
            <w:proofErr w:type="spellEnd"/>
            <w:r w:rsidRPr="00DF7CF5">
              <w:rPr>
                <w:sz w:val="20"/>
                <w:szCs w:val="20"/>
                <w:lang w:val="uk-UA"/>
              </w:rPr>
              <w:t xml:space="preserve"> Л. В., Виноградова Н. А. </w:t>
            </w:r>
            <w:proofErr w:type="spellStart"/>
            <w:r w:rsidRPr="00DF7CF5">
              <w:rPr>
                <w:sz w:val="20"/>
                <w:szCs w:val="20"/>
                <w:lang w:val="uk-UA"/>
              </w:rPr>
              <w:t>Пишем</w:t>
            </w:r>
            <w:proofErr w:type="spellEnd"/>
            <w:r w:rsidRPr="00DF7CF5">
              <w:rPr>
                <w:sz w:val="20"/>
                <w:szCs w:val="20"/>
                <w:lang w:val="uk-UA"/>
              </w:rPr>
              <w:t xml:space="preserve"> реферат, доклад, </w:t>
            </w:r>
            <w:proofErr w:type="spellStart"/>
            <w:r w:rsidRPr="00DF7CF5">
              <w:rPr>
                <w:sz w:val="20"/>
                <w:szCs w:val="20"/>
                <w:lang w:val="uk-UA"/>
              </w:rPr>
              <w:t>выпускную</w:t>
            </w:r>
            <w:proofErr w:type="spellEnd"/>
            <w:r w:rsidRPr="00DF7CF5">
              <w:rPr>
                <w:sz w:val="20"/>
                <w:szCs w:val="20"/>
                <w:lang w:val="uk-UA"/>
              </w:rPr>
              <w:t xml:space="preserve"> </w:t>
            </w:r>
            <w:proofErr w:type="spellStart"/>
            <w:r w:rsidRPr="00DF7CF5">
              <w:rPr>
                <w:sz w:val="20"/>
                <w:szCs w:val="20"/>
                <w:lang w:val="uk-UA"/>
              </w:rPr>
              <w:t>квалификационную</w:t>
            </w:r>
            <w:proofErr w:type="spellEnd"/>
            <w:r w:rsidRPr="00DF7CF5">
              <w:rPr>
                <w:sz w:val="20"/>
                <w:szCs w:val="20"/>
                <w:lang w:val="uk-UA"/>
              </w:rPr>
              <w:t xml:space="preserve"> </w:t>
            </w:r>
            <w:proofErr w:type="spellStart"/>
            <w:r w:rsidRPr="00DF7CF5">
              <w:rPr>
                <w:sz w:val="20"/>
                <w:szCs w:val="20"/>
                <w:lang w:val="uk-UA"/>
              </w:rPr>
              <w:t>работу</w:t>
            </w:r>
            <w:proofErr w:type="spellEnd"/>
            <w:r w:rsidRPr="00DF7CF5">
              <w:rPr>
                <w:sz w:val="20"/>
                <w:szCs w:val="20"/>
                <w:lang w:val="uk-UA"/>
              </w:rPr>
              <w:t>. – М.: ИНФРА - М, 2000.- 89 с.</w:t>
            </w:r>
          </w:p>
          <w:p w:rsidR="004664DB" w:rsidRPr="00DF7CF5" w:rsidRDefault="004664DB" w:rsidP="009B7979">
            <w:pPr>
              <w:jc w:val="both"/>
              <w:rPr>
                <w:sz w:val="20"/>
                <w:szCs w:val="20"/>
                <w:lang w:val="uk-UA"/>
              </w:rPr>
            </w:pPr>
            <w:r w:rsidRPr="00DF7CF5">
              <w:rPr>
                <w:sz w:val="20"/>
                <w:szCs w:val="20"/>
                <w:lang w:val="uk-UA"/>
              </w:rPr>
              <w:lastRenderedPageBreak/>
              <w:t>2.</w:t>
            </w:r>
            <w:r w:rsidRPr="00DF7CF5">
              <w:rPr>
                <w:sz w:val="20"/>
                <w:szCs w:val="20"/>
                <w:lang w:val="uk-UA"/>
              </w:rPr>
              <w:tab/>
            </w:r>
            <w:proofErr w:type="spellStart"/>
            <w:r w:rsidRPr="00DF7CF5">
              <w:rPr>
                <w:sz w:val="20"/>
                <w:szCs w:val="20"/>
                <w:lang w:val="uk-UA"/>
              </w:rPr>
              <w:t>Єріна</w:t>
            </w:r>
            <w:proofErr w:type="spellEnd"/>
            <w:r w:rsidRPr="00DF7CF5">
              <w:rPr>
                <w:sz w:val="20"/>
                <w:szCs w:val="20"/>
                <w:lang w:val="uk-UA"/>
              </w:rPr>
              <w:t xml:space="preserve"> А.М., </w:t>
            </w:r>
            <w:proofErr w:type="spellStart"/>
            <w:r w:rsidRPr="00DF7CF5">
              <w:rPr>
                <w:sz w:val="20"/>
                <w:szCs w:val="20"/>
                <w:lang w:val="uk-UA"/>
              </w:rPr>
              <w:t>Захожай</w:t>
            </w:r>
            <w:proofErr w:type="spellEnd"/>
            <w:r w:rsidRPr="00DF7CF5">
              <w:rPr>
                <w:sz w:val="20"/>
                <w:szCs w:val="20"/>
                <w:lang w:val="uk-UA"/>
              </w:rPr>
              <w:t xml:space="preserve"> В.Б., </w:t>
            </w:r>
            <w:proofErr w:type="spellStart"/>
            <w:r w:rsidRPr="00DF7CF5">
              <w:rPr>
                <w:sz w:val="20"/>
                <w:szCs w:val="20"/>
                <w:lang w:val="uk-UA"/>
              </w:rPr>
              <w:t>Єрін</w:t>
            </w:r>
            <w:proofErr w:type="spellEnd"/>
            <w:r w:rsidRPr="00DF7CF5">
              <w:rPr>
                <w:sz w:val="20"/>
                <w:szCs w:val="20"/>
                <w:lang w:val="uk-UA"/>
              </w:rPr>
              <w:t xml:space="preserve"> Д.Л. Методологія наукових досліджень: Навчальний посібник. – К.: Центр навчальної літератури, 2004. – 212 с.</w:t>
            </w:r>
          </w:p>
          <w:p w:rsidR="004664DB" w:rsidRPr="00DF7CF5" w:rsidRDefault="004664DB" w:rsidP="009B7979">
            <w:pPr>
              <w:jc w:val="both"/>
              <w:rPr>
                <w:sz w:val="20"/>
                <w:szCs w:val="20"/>
                <w:lang w:val="uk-UA"/>
              </w:rPr>
            </w:pPr>
            <w:r w:rsidRPr="00DF7CF5">
              <w:rPr>
                <w:sz w:val="20"/>
                <w:szCs w:val="20"/>
                <w:lang w:val="uk-UA"/>
              </w:rPr>
              <w:t>3.</w:t>
            </w:r>
            <w:r w:rsidRPr="00DF7CF5">
              <w:rPr>
                <w:sz w:val="20"/>
                <w:szCs w:val="20"/>
                <w:lang w:val="uk-UA"/>
              </w:rPr>
              <w:tab/>
              <w:t xml:space="preserve">Ковальчук В.В., </w:t>
            </w:r>
            <w:proofErr w:type="spellStart"/>
            <w:r w:rsidRPr="00DF7CF5">
              <w:rPr>
                <w:sz w:val="20"/>
                <w:szCs w:val="20"/>
                <w:lang w:val="uk-UA"/>
              </w:rPr>
              <w:t>Моїсєєв</w:t>
            </w:r>
            <w:proofErr w:type="spellEnd"/>
            <w:r w:rsidRPr="00DF7CF5">
              <w:rPr>
                <w:sz w:val="20"/>
                <w:szCs w:val="20"/>
                <w:lang w:val="uk-UA"/>
              </w:rPr>
              <w:t xml:space="preserve"> Л.М. Основи наукових досліджень: Навчальний посібник. – 3-е вид., </w:t>
            </w:r>
            <w:proofErr w:type="spellStart"/>
            <w:r w:rsidRPr="00DF7CF5">
              <w:rPr>
                <w:sz w:val="20"/>
                <w:szCs w:val="20"/>
                <w:lang w:val="uk-UA"/>
              </w:rPr>
              <w:t>перераб</w:t>
            </w:r>
            <w:proofErr w:type="spellEnd"/>
            <w:r w:rsidRPr="00DF7CF5">
              <w:rPr>
                <w:sz w:val="20"/>
                <w:szCs w:val="20"/>
                <w:lang w:val="uk-UA"/>
              </w:rPr>
              <w:t xml:space="preserve">. і </w:t>
            </w:r>
            <w:proofErr w:type="spellStart"/>
            <w:r w:rsidRPr="00DF7CF5">
              <w:rPr>
                <w:sz w:val="20"/>
                <w:szCs w:val="20"/>
                <w:lang w:val="uk-UA"/>
              </w:rPr>
              <w:t>допов</w:t>
            </w:r>
            <w:proofErr w:type="spellEnd"/>
            <w:r w:rsidRPr="00DF7CF5">
              <w:rPr>
                <w:sz w:val="20"/>
                <w:szCs w:val="20"/>
                <w:lang w:val="uk-UA"/>
              </w:rPr>
              <w:t xml:space="preserve">. – К.: ВД </w:t>
            </w:r>
            <w:proofErr w:type="spellStart"/>
            <w:r w:rsidRPr="00DF7CF5">
              <w:rPr>
                <w:sz w:val="20"/>
                <w:szCs w:val="20"/>
                <w:lang w:val="uk-UA"/>
              </w:rPr>
              <w:t>„Професіонал</w:t>
            </w:r>
            <w:proofErr w:type="spellEnd"/>
            <w:r w:rsidRPr="00DF7CF5">
              <w:rPr>
                <w:sz w:val="20"/>
                <w:szCs w:val="20"/>
                <w:lang w:val="uk-UA"/>
              </w:rPr>
              <w:t>”, 2005. – 240 с.</w:t>
            </w:r>
          </w:p>
          <w:p w:rsidR="004664DB" w:rsidRPr="00DF7CF5" w:rsidRDefault="004664DB" w:rsidP="009B7979">
            <w:pPr>
              <w:jc w:val="both"/>
              <w:rPr>
                <w:sz w:val="20"/>
                <w:szCs w:val="20"/>
                <w:lang w:val="uk-UA"/>
              </w:rPr>
            </w:pPr>
            <w:r w:rsidRPr="00DF7CF5">
              <w:rPr>
                <w:sz w:val="20"/>
                <w:szCs w:val="20"/>
                <w:lang w:val="uk-UA"/>
              </w:rPr>
              <w:t>4.</w:t>
            </w:r>
            <w:r w:rsidRPr="00DF7CF5">
              <w:rPr>
                <w:sz w:val="20"/>
                <w:szCs w:val="20"/>
                <w:lang w:val="uk-UA"/>
              </w:rPr>
              <w:tab/>
            </w:r>
            <w:proofErr w:type="spellStart"/>
            <w:r w:rsidRPr="00DF7CF5">
              <w:rPr>
                <w:sz w:val="20"/>
                <w:szCs w:val="20"/>
                <w:lang w:val="uk-UA"/>
              </w:rPr>
              <w:t>П’ятницька-Позднякова</w:t>
            </w:r>
            <w:proofErr w:type="spellEnd"/>
            <w:r w:rsidRPr="00DF7CF5">
              <w:rPr>
                <w:sz w:val="20"/>
                <w:szCs w:val="20"/>
                <w:lang w:val="uk-UA"/>
              </w:rPr>
              <w:t xml:space="preserve"> І.С. Основи наукових досліджень у вищій школі: Навчальний посібник. – К.: 2003. – 116 с.</w:t>
            </w:r>
          </w:p>
          <w:p w:rsidR="004664DB" w:rsidRPr="00DF7CF5" w:rsidRDefault="004664DB" w:rsidP="009B7979">
            <w:pPr>
              <w:jc w:val="both"/>
              <w:rPr>
                <w:sz w:val="20"/>
                <w:szCs w:val="20"/>
                <w:lang w:val="uk-UA"/>
              </w:rPr>
            </w:pPr>
            <w:r w:rsidRPr="00DF7CF5">
              <w:rPr>
                <w:sz w:val="20"/>
                <w:szCs w:val="20"/>
                <w:lang w:val="uk-UA"/>
              </w:rPr>
              <w:t>5.</w:t>
            </w:r>
            <w:r w:rsidRPr="00DF7CF5">
              <w:rPr>
                <w:sz w:val="20"/>
                <w:szCs w:val="20"/>
                <w:lang w:val="uk-UA"/>
              </w:rPr>
              <w:tab/>
            </w:r>
            <w:proofErr w:type="spellStart"/>
            <w:r w:rsidRPr="00DF7CF5">
              <w:rPr>
                <w:sz w:val="20"/>
                <w:szCs w:val="20"/>
                <w:lang w:val="uk-UA"/>
              </w:rPr>
              <w:t>Стеченко</w:t>
            </w:r>
            <w:proofErr w:type="spellEnd"/>
            <w:r w:rsidRPr="00DF7CF5">
              <w:rPr>
                <w:sz w:val="20"/>
                <w:szCs w:val="20"/>
                <w:lang w:val="uk-UA"/>
              </w:rPr>
              <w:t xml:space="preserve"> Д.М., </w:t>
            </w:r>
            <w:proofErr w:type="spellStart"/>
            <w:r w:rsidRPr="00DF7CF5">
              <w:rPr>
                <w:sz w:val="20"/>
                <w:szCs w:val="20"/>
                <w:lang w:val="uk-UA"/>
              </w:rPr>
              <w:t>Чмир</w:t>
            </w:r>
            <w:proofErr w:type="spellEnd"/>
            <w:r w:rsidRPr="00DF7CF5">
              <w:rPr>
                <w:sz w:val="20"/>
                <w:szCs w:val="20"/>
                <w:lang w:val="uk-UA"/>
              </w:rPr>
              <w:t xml:space="preserve"> О.С. Методологія наукових досліджень: Підручник. – К.: Знання, 2005. – 309 с. – (Вища освіта ХХІ століття).</w:t>
            </w:r>
          </w:p>
          <w:p w:rsidR="004664DB" w:rsidRPr="00DF7CF5" w:rsidRDefault="004664DB" w:rsidP="009B7979">
            <w:pPr>
              <w:jc w:val="both"/>
              <w:rPr>
                <w:sz w:val="20"/>
                <w:szCs w:val="20"/>
                <w:lang w:val="uk-UA"/>
              </w:rPr>
            </w:pPr>
            <w:r w:rsidRPr="00DF7CF5">
              <w:rPr>
                <w:sz w:val="20"/>
                <w:szCs w:val="20"/>
                <w:lang w:val="uk-UA"/>
              </w:rPr>
              <w:t>6.</w:t>
            </w:r>
            <w:r w:rsidRPr="00DF7CF5">
              <w:rPr>
                <w:sz w:val="20"/>
                <w:szCs w:val="20"/>
                <w:lang w:val="uk-UA"/>
              </w:rPr>
              <w:tab/>
            </w:r>
            <w:proofErr w:type="spellStart"/>
            <w:r w:rsidRPr="00DF7CF5">
              <w:rPr>
                <w:sz w:val="20"/>
                <w:szCs w:val="20"/>
                <w:lang w:val="uk-UA"/>
              </w:rPr>
              <w:t>Цехмістрова</w:t>
            </w:r>
            <w:proofErr w:type="spellEnd"/>
            <w:r w:rsidRPr="00DF7CF5">
              <w:rPr>
                <w:sz w:val="20"/>
                <w:szCs w:val="20"/>
                <w:lang w:val="uk-UA"/>
              </w:rPr>
              <w:t xml:space="preserve"> Г.С. Основи наукових досліджень: Навчальний посібник. – К.: ВД </w:t>
            </w:r>
            <w:proofErr w:type="spellStart"/>
            <w:r w:rsidRPr="00DF7CF5">
              <w:rPr>
                <w:sz w:val="20"/>
                <w:szCs w:val="20"/>
                <w:lang w:val="uk-UA"/>
              </w:rPr>
              <w:t>„Слово</w:t>
            </w:r>
            <w:proofErr w:type="spellEnd"/>
            <w:r w:rsidRPr="00DF7CF5">
              <w:rPr>
                <w:sz w:val="20"/>
                <w:szCs w:val="20"/>
                <w:lang w:val="uk-UA"/>
              </w:rPr>
              <w:t>”, 2004. – 240 с.</w:t>
            </w:r>
          </w:p>
          <w:p w:rsidR="004664DB" w:rsidRPr="00DF7CF5" w:rsidRDefault="004664DB" w:rsidP="009B7979">
            <w:pPr>
              <w:jc w:val="both"/>
              <w:rPr>
                <w:sz w:val="20"/>
                <w:szCs w:val="20"/>
                <w:lang w:val="uk-UA"/>
              </w:rPr>
            </w:pPr>
            <w:r w:rsidRPr="00DF7CF5">
              <w:rPr>
                <w:sz w:val="20"/>
                <w:szCs w:val="20"/>
                <w:lang w:val="uk-UA"/>
              </w:rPr>
              <w:t>7.</w:t>
            </w:r>
            <w:r w:rsidRPr="00DF7CF5">
              <w:rPr>
                <w:sz w:val="20"/>
                <w:szCs w:val="20"/>
                <w:lang w:val="uk-UA"/>
              </w:rPr>
              <w:tab/>
            </w:r>
            <w:proofErr w:type="spellStart"/>
            <w:r w:rsidRPr="00DF7CF5">
              <w:rPr>
                <w:sz w:val="20"/>
                <w:szCs w:val="20"/>
                <w:lang w:val="uk-UA"/>
              </w:rPr>
              <w:t>Шейко</w:t>
            </w:r>
            <w:proofErr w:type="spellEnd"/>
            <w:r w:rsidRPr="00DF7CF5">
              <w:rPr>
                <w:sz w:val="20"/>
                <w:szCs w:val="20"/>
                <w:lang w:val="uk-UA"/>
              </w:rPr>
              <w:t xml:space="preserve"> В.М., </w:t>
            </w:r>
            <w:proofErr w:type="spellStart"/>
            <w:r w:rsidRPr="00DF7CF5">
              <w:rPr>
                <w:sz w:val="20"/>
                <w:szCs w:val="20"/>
                <w:lang w:val="uk-UA"/>
              </w:rPr>
              <w:t>Кушнаренко</w:t>
            </w:r>
            <w:proofErr w:type="spellEnd"/>
            <w:r w:rsidRPr="00DF7CF5">
              <w:rPr>
                <w:sz w:val="20"/>
                <w:szCs w:val="20"/>
                <w:lang w:val="uk-UA"/>
              </w:rPr>
              <w:t xml:space="preserve"> Н.М. організація та методика науково-дослідницької діяльності: Підручник. – 5-те вид., – К.: Знання, 2006. – 307 с.</w:t>
            </w:r>
          </w:p>
          <w:p w:rsidR="004664DB" w:rsidRPr="00DF7CF5" w:rsidRDefault="004664DB" w:rsidP="009B7979">
            <w:pPr>
              <w:jc w:val="both"/>
              <w:rPr>
                <w:sz w:val="20"/>
                <w:szCs w:val="20"/>
                <w:lang w:val="uk-UA"/>
              </w:rPr>
            </w:pPr>
          </w:p>
        </w:tc>
        <w:tc>
          <w:tcPr>
            <w:tcW w:w="1134" w:type="dxa"/>
          </w:tcPr>
          <w:p w:rsidR="004664DB" w:rsidRPr="00DF7CF5" w:rsidRDefault="004664DB" w:rsidP="009B7979">
            <w:pPr>
              <w:jc w:val="both"/>
              <w:rPr>
                <w:sz w:val="20"/>
                <w:szCs w:val="20"/>
                <w:lang w:val="uk-UA"/>
              </w:rPr>
            </w:pPr>
            <w:r w:rsidRPr="00DF7CF5">
              <w:rPr>
                <w:sz w:val="20"/>
                <w:szCs w:val="20"/>
                <w:lang w:val="uk-UA"/>
              </w:rPr>
              <w:lastRenderedPageBreak/>
              <w:t xml:space="preserve">(2 </w:t>
            </w:r>
            <w:proofErr w:type="spellStart"/>
            <w:r w:rsidRPr="00DF7CF5">
              <w:rPr>
                <w:sz w:val="20"/>
                <w:szCs w:val="20"/>
                <w:lang w:val="uk-UA"/>
              </w:rPr>
              <w:t>год</w:t>
            </w:r>
            <w:proofErr w:type="spellEnd"/>
            <w:r w:rsidRPr="00DF7CF5">
              <w:rPr>
                <w:sz w:val="20"/>
                <w:szCs w:val="20"/>
                <w:lang w:val="uk-UA"/>
              </w:rPr>
              <w:t>)</w:t>
            </w:r>
          </w:p>
        </w:tc>
        <w:tc>
          <w:tcPr>
            <w:tcW w:w="1134" w:type="dxa"/>
          </w:tcPr>
          <w:p w:rsidR="004664DB" w:rsidRPr="00DF7CF5" w:rsidRDefault="00DF7CF5" w:rsidP="009B7979">
            <w:pPr>
              <w:jc w:val="both"/>
              <w:rPr>
                <w:sz w:val="20"/>
                <w:szCs w:val="20"/>
                <w:lang w:val="uk-UA"/>
              </w:rPr>
            </w:pPr>
            <w:r w:rsidRPr="00DF7CF5">
              <w:rPr>
                <w:sz w:val="20"/>
                <w:szCs w:val="20"/>
                <w:lang w:val="uk-UA"/>
              </w:rPr>
              <w:t>1-5</w:t>
            </w:r>
          </w:p>
        </w:tc>
        <w:tc>
          <w:tcPr>
            <w:tcW w:w="1666" w:type="dxa"/>
          </w:tcPr>
          <w:p w:rsidR="004664DB" w:rsidRPr="00DF7CF5" w:rsidRDefault="00DF7CF5" w:rsidP="009B7979">
            <w:pPr>
              <w:jc w:val="both"/>
              <w:rPr>
                <w:sz w:val="20"/>
                <w:szCs w:val="20"/>
                <w:lang w:val="uk-UA"/>
              </w:rPr>
            </w:pPr>
            <w:r w:rsidRPr="00DF7CF5">
              <w:rPr>
                <w:sz w:val="20"/>
                <w:szCs w:val="20"/>
                <w:lang w:val="uk-UA"/>
              </w:rPr>
              <w:t>Впродовж семінару</w:t>
            </w:r>
          </w:p>
        </w:tc>
      </w:tr>
      <w:tr w:rsidR="004664DB" w:rsidRPr="00DF7CF5" w:rsidTr="009B7979">
        <w:tc>
          <w:tcPr>
            <w:tcW w:w="1668" w:type="dxa"/>
            <w:gridSpan w:val="2"/>
          </w:tcPr>
          <w:p w:rsidR="004664DB" w:rsidRPr="00DF7CF5" w:rsidRDefault="004664DB" w:rsidP="009B7979">
            <w:pPr>
              <w:jc w:val="both"/>
              <w:rPr>
                <w:sz w:val="20"/>
                <w:szCs w:val="20"/>
                <w:lang w:val="uk-UA"/>
              </w:rPr>
            </w:pPr>
            <w:r w:rsidRPr="00DF7CF5">
              <w:rPr>
                <w:sz w:val="20"/>
                <w:szCs w:val="20"/>
                <w:lang w:val="uk-UA"/>
              </w:rPr>
              <w:lastRenderedPageBreak/>
              <w:t>Тема  Курсова робота</w:t>
            </w:r>
          </w:p>
          <w:p w:rsidR="004664DB" w:rsidRPr="00DF7CF5" w:rsidRDefault="004664DB" w:rsidP="009B7979">
            <w:pPr>
              <w:jc w:val="both"/>
              <w:rPr>
                <w:sz w:val="20"/>
                <w:szCs w:val="20"/>
                <w:lang w:val="uk-UA"/>
              </w:rPr>
            </w:pPr>
            <w:r w:rsidRPr="00DF7CF5">
              <w:rPr>
                <w:sz w:val="20"/>
                <w:szCs w:val="20"/>
                <w:lang w:val="uk-UA"/>
              </w:rPr>
              <w:t xml:space="preserve">1. Загальна характеристика курсової роботи. </w:t>
            </w:r>
          </w:p>
          <w:p w:rsidR="004664DB" w:rsidRPr="00DF7CF5" w:rsidRDefault="004664DB" w:rsidP="009B7979">
            <w:pPr>
              <w:jc w:val="both"/>
              <w:rPr>
                <w:sz w:val="20"/>
                <w:szCs w:val="20"/>
                <w:lang w:val="uk-UA"/>
              </w:rPr>
            </w:pPr>
            <w:r w:rsidRPr="00DF7CF5">
              <w:rPr>
                <w:sz w:val="20"/>
                <w:szCs w:val="20"/>
                <w:lang w:val="uk-UA"/>
              </w:rPr>
              <w:t xml:space="preserve">2. Послідовність виконання курсової роботи. </w:t>
            </w:r>
          </w:p>
          <w:p w:rsidR="004664DB" w:rsidRPr="00DF7CF5" w:rsidRDefault="004664DB" w:rsidP="009B7979">
            <w:pPr>
              <w:jc w:val="both"/>
              <w:rPr>
                <w:sz w:val="20"/>
                <w:szCs w:val="20"/>
                <w:lang w:val="uk-UA"/>
              </w:rPr>
            </w:pPr>
            <w:r w:rsidRPr="00DF7CF5">
              <w:rPr>
                <w:sz w:val="20"/>
                <w:szCs w:val="20"/>
                <w:lang w:val="uk-UA"/>
              </w:rPr>
              <w:t>3. Підготовчий етап роботи над курсовою роботою.</w:t>
            </w:r>
          </w:p>
          <w:p w:rsidR="004664DB" w:rsidRPr="00DF7CF5" w:rsidRDefault="004664DB" w:rsidP="009B7979">
            <w:pPr>
              <w:jc w:val="both"/>
              <w:rPr>
                <w:sz w:val="20"/>
                <w:szCs w:val="20"/>
                <w:lang w:val="uk-UA"/>
              </w:rPr>
            </w:pPr>
            <w:r w:rsidRPr="00DF7CF5">
              <w:rPr>
                <w:sz w:val="20"/>
                <w:szCs w:val="20"/>
                <w:lang w:val="uk-UA"/>
              </w:rPr>
              <w:t xml:space="preserve">4. Заключний етап роботи над курсовою </w:t>
            </w:r>
            <w:proofErr w:type="spellStart"/>
            <w:r w:rsidRPr="00DF7CF5">
              <w:rPr>
                <w:sz w:val="20"/>
                <w:szCs w:val="20"/>
                <w:lang w:val="uk-UA"/>
              </w:rPr>
              <w:t>роботою.Підготовка</w:t>
            </w:r>
            <w:proofErr w:type="spellEnd"/>
            <w:r w:rsidRPr="00DF7CF5">
              <w:rPr>
                <w:sz w:val="20"/>
                <w:szCs w:val="20"/>
                <w:lang w:val="uk-UA"/>
              </w:rPr>
              <w:t xml:space="preserve"> до захисту та захист курсової роботи.</w:t>
            </w:r>
          </w:p>
        </w:tc>
        <w:tc>
          <w:tcPr>
            <w:tcW w:w="992" w:type="dxa"/>
            <w:gridSpan w:val="3"/>
          </w:tcPr>
          <w:p w:rsidR="004664DB" w:rsidRPr="00DF7CF5" w:rsidRDefault="004664DB" w:rsidP="009B7979">
            <w:pPr>
              <w:jc w:val="both"/>
              <w:rPr>
                <w:sz w:val="20"/>
                <w:szCs w:val="20"/>
                <w:lang w:val="uk-UA"/>
              </w:rPr>
            </w:pPr>
            <w:r w:rsidRPr="00DF7CF5">
              <w:rPr>
                <w:sz w:val="20"/>
                <w:szCs w:val="20"/>
                <w:lang w:val="uk-UA"/>
              </w:rPr>
              <w:t>Семінар 8</w:t>
            </w:r>
          </w:p>
        </w:tc>
        <w:tc>
          <w:tcPr>
            <w:tcW w:w="3213" w:type="dxa"/>
            <w:gridSpan w:val="5"/>
          </w:tcPr>
          <w:p w:rsidR="004664DB" w:rsidRPr="00DF7CF5" w:rsidRDefault="004664DB" w:rsidP="009B7979">
            <w:pPr>
              <w:jc w:val="both"/>
              <w:rPr>
                <w:sz w:val="20"/>
                <w:szCs w:val="20"/>
                <w:lang w:val="uk-UA"/>
              </w:rPr>
            </w:pPr>
            <w:r w:rsidRPr="00DF7CF5">
              <w:rPr>
                <w:sz w:val="20"/>
                <w:szCs w:val="20"/>
                <w:lang w:val="uk-UA"/>
              </w:rPr>
              <w:t>1.</w:t>
            </w:r>
            <w:r w:rsidRPr="00DF7CF5">
              <w:rPr>
                <w:sz w:val="20"/>
                <w:szCs w:val="20"/>
                <w:lang w:val="uk-UA"/>
              </w:rPr>
              <w:tab/>
            </w:r>
            <w:proofErr w:type="spellStart"/>
            <w:r w:rsidRPr="00DF7CF5">
              <w:rPr>
                <w:sz w:val="20"/>
                <w:szCs w:val="20"/>
                <w:lang w:val="uk-UA"/>
              </w:rPr>
              <w:t>Борикова</w:t>
            </w:r>
            <w:proofErr w:type="spellEnd"/>
            <w:r w:rsidRPr="00DF7CF5">
              <w:rPr>
                <w:sz w:val="20"/>
                <w:szCs w:val="20"/>
                <w:lang w:val="uk-UA"/>
              </w:rPr>
              <w:t xml:space="preserve"> Л. В., Виноградова Н. А. </w:t>
            </w:r>
            <w:proofErr w:type="spellStart"/>
            <w:r w:rsidRPr="00DF7CF5">
              <w:rPr>
                <w:sz w:val="20"/>
                <w:szCs w:val="20"/>
                <w:lang w:val="uk-UA"/>
              </w:rPr>
              <w:t>Пишем</w:t>
            </w:r>
            <w:proofErr w:type="spellEnd"/>
            <w:r w:rsidRPr="00DF7CF5">
              <w:rPr>
                <w:sz w:val="20"/>
                <w:szCs w:val="20"/>
                <w:lang w:val="uk-UA"/>
              </w:rPr>
              <w:t xml:space="preserve"> реферат, доклад, </w:t>
            </w:r>
            <w:proofErr w:type="spellStart"/>
            <w:r w:rsidRPr="00DF7CF5">
              <w:rPr>
                <w:sz w:val="20"/>
                <w:szCs w:val="20"/>
                <w:lang w:val="uk-UA"/>
              </w:rPr>
              <w:t>выпускную</w:t>
            </w:r>
            <w:proofErr w:type="spellEnd"/>
            <w:r w:rsidRPr="00DF7CF5">
              <w:rPr>
                <w:sz w:val="20"/>
                <w:szCs w:val="20"/>
                <w:lang w:val="uk-UA"/>
              </w:rPr>
              <w:t xml:space="preserve"> </w:t>
            </w:r>
            <w:proofErr w:type="spellStart"/>
            <w:r w:rsidRPr="00DF7CF5">
              <w:rPr>
                <w:sz w:val="20"/>
                <w:szCs w:val="20"/>
                <w:lang w:val="uk-UA"/>
              </w:rPr>
              <w:t>квалификационную</w:t>
            </w:r>
            <w:proofErr w:type="spellEnd"/>
            <w:r w:rsidRPr="00DF7CF5">
              <w:rPr>
                <w:sz w:val="20"/>
                <w:szCs w:val="20"/>
                <w:lang w:val="uk-UA"/>
              </w:rPr>
              <w:t xml:space="preserve"> </w:t>
            </w:r>
            <w:proofErr w:type="spellStart"/>
            <w:r w:rsidRPr="00DF7CF5">
              <w:rPr>
                <w:sz w:val="20"/>
                <w:szCs w:val="20"/>
                <w:lang w:val="uk-UA"/>
              </w:rPr>
              <w:t>работу</w:t>
            </w:r>
            <w:proofErr w:type="spellEnd"/>
            <w:r w:rsidRPr="00DF7CF5">
              <w:rPr>
                <w:sz w:val="20"/>
                <w:szCs w:val="20"/>
                <w:lang w:val="uk-UA"/>
              </w:rPr>
              <w:t>. – М.: ИНФРА - М, 2000.- 89 с.</w:t>
            </w:r>
          </w:p>
          <w:p w:rsidR="004664DB" w:rsidRPr="00DF7CF5" w:rsidRDefault="004664DB" w:rsidP="009B7979">
            <w:pPr>
              <w:jc w:val="both"/>
              <w:rPr>
                <w:sz w:val="20"/>
                <w:szCs w:val="20"/>
                <w:lang w:val="uk-UA"/>
              </w:rPr>
            </w:pPr>
            <w:r w:rsidRPr="00DF7CF5">
              <w:rPr>
                <w:sz w:val="20"/>
                <w:szCs w:val="20"/>
                <w:lang w:val="uk-UA"/>
              </w:rPr>
              <w:t>2.</w:t>
            </w:r>
            <w:r w:rsidRPr="00DF7CF5">
              <w:rPr>
                <w:sz w:val="20"/>
                <w:szCs w:val="20"/>
                <w:lang w:val="uk-UA"/>
              </w:rPr>
              <w:tab/>
            </w:r>
            <w:proofErr w:type="spellStart"/>
            <w:r w:rsidRPr="00DF7CF5">
              <w:rPr>
                <w:sz w:val="20"/>
                <w:szCs w:val="20"/>
                <w:lang w:val="uk-UA"/>
              </w:rPr>
              <w:t>Єріна</w:t>
            </w:r>
            <w:proofErr w:type="spellEnd"/>
            <w:r w:rsidRPr="00DF7CF5">
              <w:rPr>
                <w:sz w:val="20"/>
                <w:szCs w:val="20"/>
                <w:lang w:val="uk-UA"/>
              </w:rPr>
              <w:t xml:space="preserve"> А.М., </w:t>
            </w:r>
            <w:proofErr w:type="spellStart"/>
            <w:r w:rsidRPr="00DF7CF5">
              <w:rPr>
                <w:sz w:val="20"/>
                <w:szCs w:val="20"/>
                <w:lang w:val="uk-UA"/>
              </w:rPr>
              <w:t>Захожай</w:t>
            </w:r>
            <w:proofErr w:type="spellEnd"/>
            <w:r w:rsidRPr="00DF7CF5">
              <w:rPr>
                <w:sz w:val="20"/>
                <w:szCs w:val="20"/>
                <w:lang w:val="uk-UA"/>
              </w:rPr>
              <w:t xml:space="preserve"> В.Б., </w:t>
            </w:r>
            <w:proofErr w:type="spellStart"/>
            <w:r w:rsidRPr="00DF7CF5">
              <w:rPr>
                <w:sz w:val="20"/>
                <w:szCs w:val="20"/>
                <w:lang w:val="uk-UA"/>
              </w:rPr>
              <w:t>Єрін</w:t>
            </w:r>
            <w:proofErr w:type="spellEnd"/>
            <w:r w:rsidRPr="00DF7CF5">
              <w:rPr>
                <w:sz w:val="20"/>
                <w:szCs w:val="20"/>
                <w:lang w:val="uk-UA"/>
              </w:rPr>
              <w:t xml:space="preserve"> Д.Л. Методологія наукових досліджень: Навчальний посібник. – К.: Центр навчальної літератури, 2004. – 212 с.</w:t>
            </w:r>
          </w:p>
          <w:p w:rsidR="004664DB" w:rsidRPr="00DF7CF5" w:rsidRDefault="004664DB" w:rsidP="009B7979">
            <w:pPr>
              <w:jc w:val="both"/>
              <w:rPr>
                <w:sz w:val="20"/>
                <w:szCs w:val="20"/>
                <w:lang w:val="uk-UA"/>
              </w:rPr>
            </w:pPr>
            <w:r w:rsidRPr="00DF7CF5">
              <w:rPr>
                <w:sz w:val="20"/>
                <w:szCs w:val="20"/>
                <w:lang w:val="uk-UA"/>
              </w:rPr>
              <w:t>3.</w:t>
            </w:r>
            <w:r w:rsidRPr="00DF7CF5">
              <w:rPr>
                <w:sz w:val="20"/>
                <w:szCs w:val="20"/>
                <w:lang w:val="uk-UA"/>
              </w:rPr>
              <w:tab/>
              <w:t xml:space="preserve">Ковальчук В.В., </w:t>
            </w:r>
            <w:proofErr w:type="spellStart"/>
            <w:r w:rsidRPr="00DF7CF5">
              <w:rPr>
                <w:sz w:val="20"/>
                <w:szCs w:val="20"/>
                <w:lang w:val="uk-UA"/>
              </w:rPr>
              <w:t>Моїсєєв</w:t>
            </w:r>
            <w:proofErr w:type="spellEnd"/>
            <w:r w:rsidRPr="00DF7CF5">
              <w:rPr>
                <w:sz w:val="20"/>
                <w:szCs w:val="20"/>
                <w:lang w:val="uk-UA"/>
              </w:rPr>
              <w:t xml:space="preserve"> Л.М. Основи наукових досліджень: Навчальний посібник. – 3-е вид., </w:t>
            </w:r>
            <w:proofErr w:type="spellStart"/>
            <w:r w:rsidRPr="00DF7CF5">
              <w:rPr>
                <w:sz w:val="20"/>
                <w:szCs w:val="20"/>
                <w:lang w:val="uk-UA"/>
              </w:rPr>
              <w:t>перераб</w:t>
            </w:r>
            <w:proofErr w:type="spellEnd"/>
            <w:r w:rsidRPr="00DF7CF5">
              <w:rPr>
                <w:sz w:val="20"/>
                <w:szCs w:val="20"/>
                <w:lang w:val="uk-UA"/>
              </w:rPr>
              <w:t xml:space="preserve">. і </w:t>
            </w:r>
            <w:proofErr w:type="spellStart"/>
            <w:r w:rsidRPr="00DF7CF5">
              <w:rPr>
                <w:sz w:val="20"/>
                <w:szCs w:val="20"/>
                <w:lang w:val="uk-UA"/>
              </w:rPr>
              <w:t>допов</w:t>
            </w:r>
            <w:proofErr w:type="spellEnd"/>
            <w:r w:rsidRPr="00DF7CF5">
              <w:rPr>
                <w:sz w:val="20"/>
                <w:szCs w:val="20"/>
                <w:lang w:val="uk-UA"/>
              </w:rPr>
              <w:t xml:space="preserve">. – К.: ВД </w:t>
            </w:r>
            <w:proofErr w:type="spellStart"/>
            <w:r w:rsidRPr="00DF7CF5">
              <w:rPr>
                <w:sz w:val="20"/>
                <w:szCs w:val="20"/>
                <w:lang w:val="uk-UA"/>
              </w:rPr>
              <w:t>„Професіонал</w:t>
            </w:r>
            <w:proofErr w:type="spellEnd"/>
            <w:r w:rsidRPr="00DF7CF5">
              <w:rPr>
                <w:sz w:val="20"/>
                <w:szCs w:val="20"/>
                <w:lang w:val="uk-UA"/>
              </w:rPr>
              <w:t>”, 2005. – 240 с.</w:t>
            </w:r>
          </w:p>
          <w:p w:rsidR="004664DB" w:rsidRPr="00DF7CF5" w:rsidRDefault="004664DB" w:rsidP="009B7979">
            <w:pPr>
              <w:jc w:val="both"/>
              <w:rPr>
                <w:sz w:val="20"/>
                <w:szCs w:val="20"/>
                <w:lang w:val="uk-UA"/>
              </w:rPr>
            </w:pPr>
            <w:r w:rsidRPr="00DF7CF5">
              <w:rPr>
                <w:sz w:val="20"/>
                <w:szCs w:val="20"/>
                <w:lang w:val="uk-UA"/>
              </w:rPr>
              <w:t>4.</w:t>
            </w:r>
            <w:r w:rsidRPr="00DF7CF5">
              <w:rPr>
                <w:sz w:val="20"/>
                <w:szCs w:val="20"/>
                <w:lang w:val="uk-UA"/>
              </w:rPr>
              <w:tab/>
            </w:r>
            <w:proofErr w:type="spellStart"/>
            <w:r w:rsidRPr="00DF7CF5">
              <w:rPr>
                <w:sz w:val="20"/>
                <w:szCs w:val="20"/>
                <w:lang w:val="uk-UA"/>
              </w:rPr>
              <w:t>П’ятницька-Позднякова</w:t>
            </w:r>
            <w:proofErr w:type="spellEnd"/>
            <w:r w:rsidRPr="00DF7CF5">
              <w:rPr>
                <w:sz w:val="20"/>
                <w:szCs w:val="20"/>
                <w:lang w:val="uk-UA"/>
              </w:rPr>
              <w:t xml:space="preserve"> І.С. Основи наукових досліджень у вищій школі: Навчальний посібник. – К.: 2003. – 116 с.</w:t>
            </w:r>
          </w:p>
          <w:p w:rsidR="004664DB" w:rsidRPr="00DF7CF5" w:rsidRDefault="004664DB" w:rsidP="009B7979">
            <w:pPr>
              <w:jc w:val="both"/>
              <w:rPr>
                <w:sz w:val="20"/>
                <w:szCs w:val="20"/>
                <w:lang w:val="uk-UA"/>
              </w:rPr>
            </w:pPr>
            <w:r w:rsidRPr="00DF7CF5">
              <w:rPr>
                <w:sz w:val="20"/>
                <w:szCs w:val="20"/>
                <w:lang w:val="uk-UA"/>
              </w:rPr>
              <w:t>5.</w:t>
            </w:r>
            <w:r w:rsidRPr="00DF7CF5">
              <w:rPr>
                <w:sz w:val="20"/>
                <w:szCs w:val="20"/>
                <w:lang w:val="uk-UA"/>
              </w:rPr>
              <w:tab/>
            </w:r>
            <w:proofErr w:type="spellStart"/>
            <w:r w:rsidRPr="00DF7CF5">
              <w:rPr>
                <w:sz w:val="20"/>
                <w:szCs w:val="20"/>
                <w:lang w:val="uk-UA"/>
              </w:rPr>
              <w:t>Стеченко</w:t>
            </w:r>
            <w:proofErr w:type="spellEnd"/>
            <w:r w:rsidRPr="00DF7CF5">
              <w:rPr>
                <w:sz w:val="20"/>
                <w:szCs w:val="20"/>
                <w:lang w:val="uk-UA"/>
              </w:rPr>
              <w:t xml:space="preserve"> Д.М., </w:t>
            </w:r>
            <w:proofErr w:type="spellStart"/>
            <w:r w:rsidRPr="00DF7CF5">
              <w:rPr>
                <w:sz w:val="20"/>
                <w:szCs w:val="20"/>
                <w:lang w:val="uk-UA"/>
              </w:rPr>
              <w:t>Чмир</w:t>
            </w:r>
            <w:proofErr w:type="spellEnd"/>
            <w:r w:rsidRPr="00DF7CF5">
              <w:rPr>
                <w:sz w:val="20"/>
                <w:szCs w:val="20"/>
                <w:lang w:val="uk-UA"/>
              </w:rPr>
              <w:t xml:space="preserve"> О.С. Методологія наукових досліджень: Підручник. – К.: Знання, 2005. – 309 с. – (Вища освіта ХХІ століття).</w:t>
            </w:r>
          </w:p>
          <w:p w:rsidR="004664DB" w:rsidRPr="00DF7CF5" w:rsidRDefault="004664DB" w:rsidP="009B7979">
            <w:pPr>
              <w:jc w:val="both"/>
              <w:rPr>
                <w:sz w:val="20"/>
                <w:szCs w:val="20"/>
                <w:lang w:val="uk-UA"/>
              </w:rPr>
            </w:pPr>
            <w:r w:rsidRPr="00DF7CF5">
              <w:rPr>
                <w:sz w:val="20"/>
                <w:szCs w:val="20"/>
                <w:lang w:val="uk-UA"/>
              </w:rPr>
              <w:t>6.</w:t>
            </w:r>
            <w:r w:rsidRPr="00DF7CF5">
              <w:rPr>
                <w:sz w:val="20"/>
                <w:szCs w:val="20"/>
                <w:lang w:val="uk-UA"/>
              </w:rPr>
              <w:tab/>
            </w:r>
            <w:proofErr w:type="spellStart"/>
            <w:r w:rsidRPr="00DF7CF5">
              <w:rPr>
                <w:sz w:val="20"/>
                <w:szCs w:val="20"/>
                <w:lang w:val="uk-UA"/>
              </w:rPr>
              <w:t>Цехмістрова</w:t>
            </w:r>
            <w:proofErr w:type="spellEnd"/>
            <w:r w:rsidRPr="00DF7CF5">
              <w:rPr>
                <w:sz w:val="20"/>
                <w:szCs w:val="20"/>
                <w:lang w:val="uk-UA"/>
              </w:rPr>
              <w:t xml:space="preserve"> Г.С. Основи наукових досліджень: Навчальний посібник. – К.: ВД </w:t>
            </w:r>
            <w:proofErr w:type="spellStart"/>
            <w:r w:rsidRPr="00DF7CF5">
              <w:rPr>
                <w:sz w:val="20"/>
                <w:szCs w:val="20"/>
                <w:lang w:val="uk-UA"/>
              </w:rPr>
              <w:t>„Слово</w:t>
            </w:r>
            <w:proofErr w:type="spellEnd"/>
            <w:r w:rsidRPr="00DF7CF5">
              <w:rPr>
                <w:sz w:val="20"/>
                <w:szCs w:val="20"/>
                <w:lang w:val="uk-UA"/>
              </w:rPr>
              <w:t>”, 2004. – 240 с.</w:t>
            </w:r>
          </w:p>
          <w:p w:rsidR="004664DB" w:rsidRPr="00DF7CF5" w:rsidRDefault="004664DB" w:rsidP="009B7979">
            <w:pPr>
              <w:jc w:val="both"/>
              <w:rPr>
                <w:sz w:val="20"/>
                <w:szCs w:val="20"/>
                <w:lang w:val="uk-UA"/>
              </w:rPr>
            </w:pPr>
            <w:r w:rsidRPr="00DF7CF5">
              <w:rPr>
                <w:sz w:val="20"/>
                <w:szCs w:val="20"/>
                <w:lang w:val="uk-UA"/>
              </w:rPr>
              <w:t>7.</w:t>
            </w:r>
            <w:r w:rsidRPr="00DF7CF5">
              <w:rPr>
                <w:sz w:val="20"/>
                <w:szCs w:val="20"/>
                <w:lang w:val="uk-UA"/>
              </w:rPr>
              <w:tab/>
            </w:r>
            <w:proofErr w:type="spellStart"/>
            <w:r w:rsidRPr="00DF7CF5">
              <w:rPr>
                <w:sz w:val="20"/>
                <w:szCs w:val="20"/>
                <w:lang w:val="uk-UA"/>
              </w:rPr>
              <w:t>Шейко</w:t>
            </w:r>
            <w:proofErr w:type="spellEnd"/>
            <w:r w:rsidRPr="00DF7CF5">
              <w:rPr>
                <w:sz w:val="20"/>
                <w:szCs w:val="20"/>
                <w:lang w:val="uk-UA"/>
              </w:rPr>
              <w:t xml:space="preserve"> В.М., </w:t>
            </w:r>
            <w:proofErr w:type="spellStart"/>
            <w:r w:rsidRPr="00DF7CF5">
              <w:rPr>
                <w:sz w:val="20"/>
                <w:szCs w:val="20"/>
                <w:lang w:val="uk-UA"/>
              </w:rPr>
              <w:t>Кушнаренко</w:t>
            </w:r>
            <w:proofErr w:type="spellEnd"/>
            <w:r w:rsidRPr="00DF7CF5">
              <w:rPr>
                <w:sz w:val="20"/>
                <w:szCs w:val="20"/>
                <w:lang w:val="uk-UA"/>
              </w:rPr>
              <w:t xml:space="preserve"> Н.М. організація та методика науково-дослідницької діяльності: Підручник. – 5-те вид., – К.: Знання, 2006. – 307 с.</w:t>
            </w:r>
          </w:p>
        </w:tc>
        <w:tc>
          <w:tcPr>
            <w:tcW w:w="1134" w:type="dxa"/>
          </w:tcPr>
          <w:p w:rsidR="004664DB" w:rsidRPr="00DF7CF5" w:rsidRDefault="004664DB" w:rsidP="009B7979">
            <w:pPr>
              <w:jc w:val="both"/>
              <w:rPr>
                <w:sz w:val="20"/>
                <w:szCs w:val="20"/>
                <w:lang w:val="uk-UA"/>
              </w:rPr>
            </w:pPr>
            <w:r w:rsidRPr="00DF7CF5">
              <w:rPr>
                <w:sz w:val="20"/>
                <w:szCs w:val="20"/>
                <w:lang w:val="uk-UA"/>
              </w:rPr>
              <w:t xml:space="preserve">(2 </w:t>
            </w:r>
            <w:proofErr w:type="spellStart"/>
            <w:r w:rsidRPr="00DF7CF5">
              <w:rPr>
                <w:sz w:val="20"/>
                <w:szCs w:val="20"/>
                <w:lang w:val="uk-UA"/>
              </w:rPr>
              <w:t>год</w:t>
            </w:r>
            <w:proofErr w:type="spellEnd"/>
            <w:r w:rsidRPr="00DF7CF5">
              <w:rPr>
                <w:sz w:val="20"/>
                <w:szCs w:val="20"/>
                <w:lang w:val="uk-UA"/>
              </w:rPr>
              <w:t>)</w:t>
            </w:r>
          </w:p>
        </w:tc>
        <w:tc>
          <w:tcPr>
            <w:tcW w:w="1134" w:type="dxa"/>
          </w:tcPr>
          <w:p w:rsidR="004664DB" w:rsidRPr="00DF7CF5" w:rsidRDefault="00DF7CF5" w:rsidP="009B7979">
            <w:pPr>
              <w:jc w:val="both"/>
              <w:rPr>
                <w:sz w:val="20"/>
                <w:szCs w:val="20"/>
                <w:lang w:val="uk-UA"/>
              </w:rPr>
            </w:pPr>
            <w:r>
              <w:rPr>
                <w:sz w:val="20"/>
                <w:szCs w:val="20"/>
                <w:lang w:val="uk-UA"/>
              </w:rPr>
              <w:t>1-5</w:t>
            </w:r>
          </w:p>
        </w:tc>
        <w:tc>
          <w:tcPr>
            <w:tcW w:w="1666" w:type="dxa"/>
          </w:tcPr>
          <w:p w:rsidR="004664DB" w:rsidRPr="00DF7CF5" w:rsidRDefault="00DF7CF5" w:rsidP="009B7979">
            <w:pPr>
              <w:jc w:val="both"/>
              <w:rPr>
                <w:sz w:val="20"/>
                <w:szCs w:val="20"/>
                <w:lang w:val="uk-UA"/>
              </w:rPr>
            </w:pPr>
            <w:r w:rsidRPr="00DF7CF5">
              <w:rPr>
                <w:sz w:val="20"/>
                <w:szCs w:val="20"/>
                <w:lang w:val="uk-UA"/>
              </w:rPr>
              <w:t>Впродовж семінару</w:t>
            </w:r>
          </w:p>
        </w:tc>
      </w:tr>
      <w:tr w:rsidR="004664DB" w:rsidRPr="00DF7CF5" w:rsidTr="009B7979">
        <w:tc>
          <w:tcPr>
            <w:tcW w:w="1668" w:type="dxa"/>
            <w:gridSpan w:val="2"/>
          </w:tcPr>
          <w:p w:rsidR="004664DB" w:rsidRPr="00DF7CF5" w:rsidRDefault="004664DB" w:rsidP="009B7979">
            <w:pPr>
              <w:jc w:val="both"/>
              <w:rPr>
                <w:sz w:val="20"/>
                <w:szCs w:val="20"/>
                <w:lang w:val="uk-UA"/>
              </w:rPr>
            </w:pPr>
            <w:r w:rsidRPr="00DF7CF5">
              <w:rPr>
                <w:sz w:val="20"/>
                <w:szCs w:val="20"/>
                <w:lang w:val="uk-UA"/>
              </w:rPr>
              <w:t xml:space="preserve">Самостійна </w:t>
            </w:r>
            <w:r w:rsidRPr="00DF7CF5">
              <w:rPr>
                <w:sz w:val="20"/>
                <w:szCs w:val="20"/>
                <w:lang w:val="uk-UA"/>
              </w:rPr>
              <w:lastRenderedPageBreak/>
              <w:t>робота</w:t>
            </w:r>
          </w:p>
        </w:tc>
        <w:tc>
          <w:tcPr>
            <w:tcW w:w="8139" w:type="dxa"/>
            <w:gridSpan w:val="11"/>
          </w:tcPr>
          <w:p w:rsidR="00CD34C1" w:rsidRDefault="00CD34C1" w:rsidP="00CD34C1">
            <w:pPr>
              <w:pStyle w:val="a4"/>
              <w:jc w:val="both"/>
              <w:rPr>
                <w:sz w:val="20"/>
                <w:szCs w:val="20"/>
                <w:lang w:val="uk-UA"/>
              </w:rPr>
            </w:pPr>
            <w:r>
              <w:rPr>
                <w:sz w:val="20"/>
                <w:szCs w:val="20"/>
                <w:lang w:val="uk-UA"/>
              </w:rPr>
              <w:lastRenderedPageBreak/>
              <w:t>1 година на вивчення одного питання</w:t>
            </w:r>
          </w:p>
          <w:p w:rsidR="004664DB" w:rsidRPr="00CD34C1" w:rsidRDefault="004664DB" w:rsidP="00CD34C1">
            <w:pPr>
              <w:pStyle w:val="a4"/>
              <w:numPr>
                <w:ilvl w:val="0"/>
                <w:numId w:val="4"/>
              </w:numPr>
              <w:jc w:val="both"/>
              <w:rPr>
                <w:sz w:val="20"/>
                <w:szCs w:val="20"/>
                <w:lang w:val="uk-UA"/>
              </w:rPr>
            </w:pPr>
            <w:r w:rsidRPr="00CD34C1">
              <w:rPr>
                <w:sz w:val="20"/>
                <w:szCs w:val="20"/>
                <w:lang w:val="uk-UA"/>
              </w:rPr>
              <w:lastRenderedPageBreak/>
              <w:t>Основи наукознавства</w:t>
            </w:r>
          </w:p>
          <w:p w:rsidR="004664DB" w:rsidRPr="00CD34C1" w:rsidRDefault="004664DB" w:rsidP="00CD34C1">
            <w:pPr>
              <w:pStyle w:val="a4"/>
              <w:numPr>
                <w:ilvl w:val="0"/>
                <w:numId w:val="4"/>
              </w:numPr>
              <w:jc w:val="both"/>
              <w:rPr>
                <w:sz w:val="20"/>
                <w:szCs w:val="20"/>
                <w:lang w:val="uk-UA"/>
              </w:rPr>
            </w:pPr>
            <w:r w:rsidRPr="00CD34C1">
              <w:rPr>
                <w:sz w:val="20"/>
                <w:szCs w:val="20"/>
                <w:lang w:val="uk-UA"/>
              </w:rPr>
              <w:t xml:space="preserve">Наука: зміст, функції. </w:t>
            </w:r>
          </w:p>
          <w:p w:rsidR="004664DB" w:rsidRPr="00CD34C1" w:rsidRDefault="004664DB" w:rsidP="00CD34C1">
            <w:pPr>
              <w:pStyle w:val="a4"/>
              <w:numPr>
                <w:ilvl w:val="0"/>
                <w:numId w:val="4"/>
              </w:numPr>
              <w:jc w:val="both"/>
              <w:rPr>
                <w:sz w:val="20"/>
                <w:szCs w:val="20"/>
                <w:lang w:val="uk-UA"/>
              </w:rPr>
            </w:pPr>
            <w:r w:rsidRPr="00CD34C1">
              <w:rPr>
                <w:sz w:val="20"/>
                <w:szCs w:val="20"/>
                <w:lang w:val="uk-UA"/>
              </w:rPr>
              <w:t xml:space="preserve">Наукознавство та його розвиток. Закономірності і тенденції розвитку науки. </w:t>
            </w:r>
          </w:p>
          <w:p w:rsidR="004664DB" w:rsidRPr="00CD34C1" w:rsidRDefault="004664DB" w:rsidP="00CD34C1">
            <w:pPr>
              <w:pStyle w:val="a4"/>
              <w:numPr>
                <w:ilvl w:val="0"/>
                <w:numId w:val="4"/>
              </w:numPr>
              <w:jc w:val="both"/>
              <w:rPr>
                <w:sz w:val="20"/>
                <w:szCs w:val="20"/>
                <w:lang w:val="uk-UA"/>
              </w:rPr>
            </w:pPr>
            <w:r w:rsidRPr="00CD34C1">
              <w:rPr>
                <w:sz w:val="20"/>
                <w:szCs w:val="20"/>
                <w:lang w:val="uk-UA"/>
              </w:rPr>
              <w:t>Основні етапи становлення та сучасний рівень розвитку науки</w:t>
            </w:r>
          </w:p>
          <w:p w:rsidR="004664DB" w:rsidRPr="00CD34C1" w:rsidRDefault="004664DB" w:rsidP="00CD34C1">
            <w:pPr>
              <w:pStyle w:val="a4"/>
              <w:numPr>
                <w:ilvl w:val="0"/>
                <w:numId w:val="4"/>
              </w:numPr>
              <w:jc w:val="both"/>
              <w:rPr>
                <w:sz w:val="20"/>
                <w:szCs w:val="20"/>
                <w:lang w:val="uk-UA"/>
              </w:rPr>
            </w:pPr>
            <w:r w:rsidRPr="00CD34C1">
              <w:rPr>
                <w:sz w:val="20"/>
                <w:szCs w:val="20"/>
                <w:lang w:val="uk-UA"/>
              </w:rPr>
              <w:t>Психологічно-інтелектуальне підґрунтя наукових досліджень</w:t>
            </w:r>
          </w:p>
          <w:p w:rsidR="004664DB" w:rsidRPr="00CD34C1" w:rsidRDefault="004664DB" w:rsidP="00CD34C1">
            <w:pPr>
              <w:pStyle w:val="a4"/>
              <w:numPr>
                <w:ilvl w:val="0"/>
                <w:numId w:val="4"/>
              </w:numPr>
              <w:jc w:val="both"/>
              <w:rPr>
                <w:sz w:val="20"/>
                <w:szCs w:val="20"/>
                <w:lang w:val="uk-UA"/>
              </w:rPr>
            </w:pPr>
            <w:r w:rsidRPr="00CD34C1">
              <w:rPr>
                <w:sz w:val="20"/>
                <w:szCs w:val="20"/>
                <w:lang w:val="uk-UA"/>
              </w:rPr>
              <w:t>Суб'єкт наукових досліджень. Типи характеру дослідників.</w:t>
            </w:r>
          </w:p>
          <w:p w:rsidR="004664DB" w:rsidRPr="00CD34C1" w:rsidRDefault="004664DB" w:rsidP="00CD34C1">
            <w:pPr>
              <w:pStyle w:val="a4"/>
              <w:numPr>
                <w:ilvl w:val="0"/>
                <w:numId w:val="4"/>
              </w:numPr>
              <w:jc w:val="both"/>
              <w:rPr>
                <w:sz w:val="20"/>
                <w:szCs w:val="20"/>
                <w:lang w:val="uk-UA"/>
              </w:rPr>
            </w:pPr>
            <w:r w:rsidRPr="00CD34C1">
              <w:rPr>
                <w:sz w:val="20"/>
                <w:szCs w:val="20"/>
                <w:lang w:val="uk-UA"/>
              </w:rPr>
              <w:t>Тип темпераменту і риси дослідника.</w:t>
            </w:r>
          </w:p>
          <w:p w:rsidR="004664DB" w:rsidRPr="00CD34C1" w:rsidRDefault="004664DB" w:rsidP="00CD34C1">
            <w:pPr>
              <w:pStyle w:val="a4"/>
              <w:numPr>
                <w:ilvl w:val="0"/>
                <w:numId w:val="4"/>
              </w:numPr>
              <w:jc w:val="both"/>
              <w:rPr>
                <w:sz w:val="20"/>
                <w:szCs w:val="20"/>
                <w:lang w:val="uk-UA"/>
              </w:rPr>
            </w:pPr>
            <w:r w:rsidRPr="00CD34C1">
              <w:rPr>
                <w:sz w:val="20"/>
                <w:szCs w:val="20"/>
                <w:lang w:val="uk-UA"/>
              </w:rPr>
              <w:t>Роль відкритого і закритого інтелекту в науковій діяльності.</w:t>
            </w:r>
          </w:p>
          <w:p w:rsidR="004664DB" w:rsidRPr="00CD34C1" w:rsidRDefault="004664DB" w:rsidP="00CD34C1">
            <w:pPr>
              <w:pStyle w:val="a4"/>
              <w:numPr>
                <w:ilvl w:val="0"/>
                <w:numId w:val="4"/>
              </w:numPr>
              <w:jc w:val="both"/>
              <w:rPr>
                <w:sz w:val="20"/>
                <w:szCs w:val="20"/>
                <w:lang w:val="uk-UA"/>
              </w:rPr>
            </w:pPr>
            <w:r w:rsidRPr="00CD34C1">
              <w:rPr>
                <w:sz w:val="20"/>
                <w:szCs w:val="20"/>
                <w:lang w:val="uk-UA"/>
              </w:rPr>
              <w:t xml:space="preserve">Кількісна і якісна типологія дослідників. </w:t>
            </w:r>
          </w:p>
          <w:p w:rsidR="004664DB" w:rsidRPr="00CD34C1" w:rsidRDefault="004664DB" w:rsidP="00CD34C1">
            <w:pPr>
              <w:pStyle w:val="a4"/>
              <w:numPr>
                <w:ilvl w:val="0"/>
                <w:numId w:val="4"/>
              </w:numPr>
              <w:jc w:val="both"/>
              <w:rPr>
                <w:sz w:val="20"/>
                <w:szCs w:val="20"/>
                <w:lang w:val="uk-UA"/>
              </w:rPr>
            </w:pPr>
            <w:r w:rsidRPr="00CD34C1">
              <w:rPr>
                <w:sz w:val="20"/>
                <w:szCs w:val="20"/>
                <w:lang w:val="uk-UA"/>
              </w:rPr>
              <w:t xml:space="preserve">Організація творчої діяльності Психологія наукової творчості. </w:t>
            </w:r>
          </w:p>
          <w:p w:rsidR="004664DB" w:rsidRPr="00CD34C1" w:rsidRDefault="004664DB" w:rsidP="00CD34C1">
            <w:pPr>
              <w:pStyle w:val="a4"/>
              <w:numPr>
                <w:ilvl w:val="0"/>
                <w:numId w:val="4"/>
              </w:numPr>
              <w:jc w:val="both"/>
              <w:rPr>
                <w:sz w:val="20"/>
                <w:szCs w:val="20"/>
                <w:lang w:val="uk-UA"/>
              </w:rPr>
            </w:pPr>
            <w:r w:rsidRPr="00CD34C1">
              <w:rPr>
                <w:sz w:val="20"/>
                <w:szCs w:val="20"/>
                <w:lang w:val="uk-UA"/>
              </w:rPr>
              <w:t xml:space="preserve">Робочий день науковця. </w:t>
            </w:r>
          </w:p>
          <w:p w:rsidR="004664DB" w:rsidRPr="00CD34C1" w:rsidRDefault="004664DB" w:rsidP="00CD34C1">
            <w:pPr>
              <w:pStyle w:val="a4"/>
              <w:numPr>
                <w:ilvl w:val="0"/>
                <w:numId w:val="4"/>
              </w:numPr>
              <w:jc w:val="both"/>
              <w:rPr>
                <w:sz w:val="20"/>
                <w:szCs w:val="20"/>
                <w:lang w:val="uk-UA"/>
              </w:rPr>
            </w:pPr>
            <w:r w:rsidRPr="00CD34C1">
              <w:rPr>
                <w:sz w:val="20"/>
                <w:szCs w:val="20"/>
                <w:lang w:val="uk-UA"/>
              </w:rPr>
              <w:t xml:space="preserve">Робоче місце науковця. Оргтехніка, технічні засоби наукової діяльності. </w:t>
            </w:r>
          </w:p>
          <w:p w:rsidR="004664DB" w:rsidRPr="00CD34C1" w:rsidRDefault="004664DB" w:rsidP="00CD34C1">
            <w:pPr>
              <w:pStyle w:val="a4"/>
              <w:numPr>
                <w:ilvl w:val="0"/>
                <w:numId w:val="4"/>
              </w:numPr>
              <w:jc w:val="both"/>
              <w:rPr>
                <w:sz w:val="20"/>
                <w:szCs w:val="20"/>
                <w:lang w:val="uk-UA"/>
              </w:rPr>
            </w:pPr>
            <w:r w:rsidRPr="00CD34C1">
              <w:rPr>
                <w:sz w:val="20"/>
                <w:szCs w:val="20"/>
                <w:lang w:val="uk-UA"/>
              </w:rPr>
              <w:t xml:space="preserve">Ділове спілкування. Ділове листування. </w:t>
            </w:r>
            <w:proofErr w:type="spellStart"/>
            <w:r w:rsidRPr="00CD34C1">
              <w:rPr>
                <w:sz w:val="20"/>
                <w:szCs w:val="20"/>
                <w:lang w:val="uk-UA"/>
              </w:rPr>
              <w:t>Особисий</w:t>
            </w:r>
            <w:proofErr w:type="spellEnd"/>
            <w:r w:rsidRPr="00CD34C1">
              <w:rPr>
                <w:sz w:val="20"/>
                <w:szCs w:val="20"/>
                <w:lang w:val="uk-UA"/>
              </w:rPr>
              <w:t xml:space="preserve"> архів дослідника.</w:t>
            </w:r>
          </w:p>
          <w:p w:rsidR="004664DB" w:rsidRPr="00CD34C1" w:rsidRDefault="004664DB" w:rsidP="00CD34C1">
            <w:pPr>
              <w:pStyle w:val="a4"/>
              <w:numPr>
                <w:ilvl w:val="0"/>
                <w:numId w:val="4"/>
              </w:numPr>
              <w:jc w:val="both"/>
              <w:rPr>
                <w:sz w:val="20"/>
                <w:szCs w:val="20"/>
                <w:lang w:val="uk-UA"/>
              </w:rPr>
            </w:pPr>
            <w:proofErr w:type="spellStart"/>
            <w:r w:rsidRPr="00CD34C1">
              <w:rPr>
                <w:sz w:val="20"/>
                <w:szCs w:val="20"/>
                <w:lang w:val="uk-UA"/>
              </w:rPr>
              <w:t>Тош</w:t>
            </w:r>
            <w:proofErr w:type="spellEnd"/>
            <w:r w:rsidRPr="00CD34C1">
              <w:rPr>
                <w:sz w:val="20"/>
                <w:szCs w:val="20"/>
                <w:lang w:val="uk-UA"/>
              </w:rPr>
              <w:t xml:space="preserve"> Д. </w:t>
            </w:r>
            <w:proofErr w:type="spellStart"/>
            <w:r w:rsidRPr="00CD34C1">
              <w:rPr>
                <w:sz w:val="20"/>
                <w:szCs w:val="20"/>
                <w:lang w:val="uk-UA"/>
              </w:rPr>
              <w:t>Стремление</w:t>
            </w:r>
            <w:proofErr w:type="spellEnd"/>
            <w:r w:rsidRPr="00CD34C1">
              <w:rPr>
                <w:sz w:val="20"/>
                <w:szCs w:val="20"/>
                <w:lang w:val="uk-UA"/>
              </w:rPr>
              <w:t xml:space="preserve"> к </w:t>
            </w:r>
            <w:proofErr w:type="spellStart"/>
            <w:r w:rsidRPr="00CD34C1">
              <w:rPr>
                <w:sz w:val="20"/>
                <w:szCs w:val="20"/>
                <w:lang w:val="uk-UA"/>
              </w:rPr>
              <w:t>истине</w:t>
            </w:r>
            <w:proofErr w:type="spellEnd"/>
            <w:r w:rsidRPr="00CD34C1">
              <w:rPr>
                <w:sz w:val="20"/>
                <w:szCs w:val="20"/>
                <w:lang w:val="uk-UA"/>
              </w:rPr>
              <w:t xml:space="preserve">. </w:t>
            </w:r>
            <w:proofErr w:type="spellStart"/>
            <w:r w:rsidRPr="00CD34C1">
              <w:rPr>
                <w:sz w:val="20"/>
                <w:szCs w:val="20"/>
                <w:lang w:val="uk-UA"/>
              </w:rPr>
              <w:t>Как</w:t>
            </w:r>
            <w:proofErr w:type="spellEnd"/>
            <w:r w:rsidRPr="00CD34C1">
              <w:rPr>
                <w:sz w:val="20"/>
                <w:szCs w:val="20"/>
                <w:lang w:val="uk-UA"/>
              </w:rPr>
              <w:t xml:space="preserve"> </w:t>
            </w:r>
            <w:proofErr w:type="spellStart"/>
            <w:r w:rsidRPr="00CD34C1">
              <w:rPr>
                <w:sz w:val="20"/>
                <w:szCs w:val="20"/>
                <w:lang w:val="uk-UA"/>
              </w:rPr>
              <w:t>овладеть</w:t>
            </w:r>
            <w:proofErr w:type="spellEnd"/>
            <w:r w:rsidRPr="00CD34C1">
              <w:rPr>
                <w:sz w:val="20"/>
                <w:szCs w:val="20"/>
                <w:lang w:val="uk-UA"/>
              </w:rPr>
              <w:t xml:space="preserve"> </w:t>
            </w:r>
            <w:proofErr w:type="spellStart"/>
            <w:r w:rsidRPr="00CD34C1">
              <w:rPr>
                <w:sz w:val="20"/>
                <w:szCs w:val="20"/>
                <w:lang w:val="uk-UA"/>
              </w:rPr>
              <w:t>мастерством</w:t>
            </w:r>
            <w:proofErr w:type="spellEnd"/>
            <w:r w:rsidRPr="00CD34C1">
              <w:rPr>
                <w:sz w:val="20"/>
                <w:szCs w:val="20"/>
                <w:lang w:val="uk-UA"/>
              </w:rPr>
              <w:t xml:space="preserve"> </w:t>
            </w:r>
            <w:proofErr w:type="spellStart"/>
            <w:r w:rsidRPr="00CD34C1">
              <w:rPr>
                <w:sz w:val="20"/>
                <w:szCs w:val="20"/>
                <w:lang w:val="uk-UA"/>
              </w:rPr>
              <w:t>историка</w:t>
            </w:r>
            <w:proofErr w:type="spellEnd"/>
            <w:r w:rsidRPr="00CD34C1">
              <w:rPr>
                <w:sz w:val="20"/>
                <w:szCs w:val="20"/>
                <w:lang w:val="uk-UA"/>
              </w:rPr>
              <w:t>. – М.,</w:t>
            </w:r>
          </w:p>
          <w:p w:rsidR="004664DB" w:rsidRPr="00CD34C1" w:rsidRDefault="004664DB" w:rsidP="00CD34C1">
            <w:pPr>
              <w:pStyle w:val="a4"/>
              <w:numPr>
                <w:ilvl w:val="0"/>
                <w:numId w:val="4"/>
              </w:numPr>
              <w:jc w:val="both"/>
              <w:rPr>
                <w:sz w:val="20"/>
                <w:szCs w:val="20"/>
                <w:lang w:val="uk-UA"/>
              </w:rPr>
            </w:pPr>
            <w:r w:rsidRPr="00CD34C1">
              <w:rPr>
                <w:sz w:val="20"/>
                <w:szCs w:val="20"/>
                <w:lang w:val="uk-UA"/>
              </w:rPr>
              <w:t>Методологія наукових досліджень</w:t>
            </w:r>
          </w:p>
          <w:p w:rsidR="004664DB" w:rsidRPr="00CD34C1" w:rsidRDefault="004664DB" w:rsidP="00CD34C1">
            <w:pPr>
              <w:pStyle w:val="a4"/>
              <w:numPr>
                <w:ilvl w:val="0"/>
                <w:numId w:val="4"/>
              </w:numPr>
              <w:jc w:val="both"/>
              <w:rPr>
                <w:sz w:val="20"/>
                <w:szCs w:val="20"/>
                <w:lang w:val="uk-UA"/>
              </w:rPr>
            </w:pPr>
            <w:r w:rsidRPr="00CD34C1">
              <w:rPr>
                <w:sz w:val="20"/>
                <w:szCs w:val="20"/>
                <w:lang w:val="uk-UA"/>
              </w:rPr>
              <w:t xml:space="preserve">1.Поняття проблеми в науковому дослідженні; актуальність, мета, завдання дослідження. </w:t>
            </w:r>
          </w:p>
          <w:p w:rsidR="004664DB" w:rsidRPr="00CD34C1" w:rsidRDefault="004664DB" w:rsidP="00CD34C1">
            <w:pPr>
              <w:pStyle w:val="a4"/>
              <w:numPr>
                <w:ilvl w:val="0"/>
                <w:numId w:val="4"/>
              </w:numPr>
              <w:jc w:val="both"/>
              <w:rPr>
                <w:sz w:val="20"/>
                <w:szCs w:val="20"/>
                <w:lang w:val="uk-UA"/>
              </w:rPr>
            </w:pPr>
            <w:proofErr w:type="spellStart"/>
            <w:r w:rsidRPr="00CD34C1">
              <w:rPr>
                <w:sz w:val="20"/>
                <w:szCs w:val="20"/>
                <w:lang w:val="uk-UA"/>
              </w:rPr>
              <w:t>.Об’єкт</w:t>
            </w:r>
            <w:proofErr w:type="spellEnd"/>
            <w:r w:rsidRPr="00CD34C1">
              <w:rPr>
                <w:sz w:val="20"/>
                <w:szCs w:val="20"/>
                <w:lang w:val="uk-UA"/>
              </w:rPr>
              <w:t xml:space="preserve"> та предмет наукового дослідження. Наукова новизна, практична цінність, апробація отриманих результатів.</w:t>
            </w:r>
          </w:p>
          <w:p w:rsidR="004664DB" w:rsidRPr="00CD34C1" w:rsidRDefault="004664DB" w:rsidP="00CD34C1">
            <w:pPr>
              <w:pStyle w:val="a4"/>
              <w:numPr>
                <w:ilvl w:val="0"/>
                <w:numId w:val="4"/>
              </w:numPr>
              <w:jc w:val="both"/>
              <w:rPr>
                <w:sz w:val="20"/>
                <w:szCs w:val="20"/>
                <w:lang w:val="uk-UA"/>
              </w:rPr>
            </w:pPr>
            <w:r w:rsidRPr="00CD34C1">
              <w:rPr>
                <w:sz w:val="20"/>
                <w:szCs w:val="20"/>
                <w:lang w:val="uk-UA"/>
              </w:rPr>
              <w:t xml:space="preserve">Оформлення результатів наукового дослідження </w:t>
            </w:r>
          </w:p>
          <w:p w:rsidR="004664DB" w:rsidRPr="00CD34C1" w:rsidRDefault="004664DB" w:rsidP="00CD34C1">
            <w:pPr>
              <w:pStyle w:val="a4"/>
              <w:numPr>
                <w:ilvl w:val="0"/>
                <w:numId w:val="4"/>
              </w:numPr>
              <w:jc w:val="both"/>
              <w:rPr>
                <w:sz w:val="20"/>
                <w:szCs w:val="20"/>
                <w:lang w:val="uk-UA"/>
              </w:rPr>
            </w:pPr>
            <w:r w:rsidRPr="00CD34C1">
              <w:rPr>
                <w:sz w:val="20"/>
                <w:szCs w:val="20"/>
                <w:lang w:val="uk-UA"/>
              </w:rPr>
              <w:t>Загальні вимоги до оформлення результатів наукового дослідження.</w:t>
            </w:r>
          </w:p>
          <w:p w:rsidR="004664DB" w:rsidRPr="00CD34C1" w:rsidRDefault="004664DB" w:rsidP="00CD34C1">
            <w:pPr>
              <w:pStyle w:val="a4"/>
              <w:numPr>
                <w:ilvl w:val="0"/>
                <w:numId w:val="4"/>
              </w:numPr>
              <w:jc w:val="both"/>
              <w:rPr>
                <w:sz w:val="20"/>
                <w:szCs w:val="20"/>
                <w:lang w:val="uk-UA"/>
              </w:rPr>
            </w:pPr>
            <w:r w:rsidRPr="00CD34C1">
              <w:rPr>
                <w:sz w:val="20"/>
                <w:szCs w:val="20"/>
                <w:lang w:val="uk-UA"/>
              </w:rPr>
              <w:t xml:space="preserve">Техніка оформлення наукової документації. </w:t>
            </w:r>
          </w:p>
          <w:p w:rsidR="004664DB" w:rsidRPr="00CD34C1" w:rsidRDefault="004664DB" w:rsidP="00CD34C1">
            <w:pPr>
              <w:pStyle w:val="a4"/>
              <w:numPr>
                <w:ilvl w:val="0"/>
                <w:numId w:val="4"/>
              </w:numPr>
              <w:jc w:val="both"/>
              <w:rPr>
                <w:sz w:val="20"/>
                <w:szCs w:val="20"/>
                <w:lang w:val="uk-UA"/>
              </w:rPr>
            </w:pPr>
            <w:r w:rsidRPr="00CD34C1">
              <w:rPr>
                <w:sz w:val="20"/>
                <w:szCs w:val="20"/>
                <w:lang w:val="uk-UA"/>
              </w:rPr>
              <w:t>Підготовка наукових матеріалів до друку та інших форм оприлюднення.</w:t>
            </w:r>
          </w:p>
          <w:p w:rsidR="004664DB" w:rsidRPr="00CD34C1" w:rsidRDefault="004664DB" w:rsidP="00CD34C1">
            <w:pPr>
              <w:pStyle w:val="a4"/>
              <w:numPr>
                <w:ilvl w:val="0"/>
                <w:numId w:val="4"/>
              </w:numPr>
              <w:jc w:val="both"/>
              <w:rPr>
                <w:sz w:val="20"/>
                <w:szCs w:val="20"/>
                <w:lang w:val="uk-UA"/>
              </w:rPr>
            </w:pPr>
            <w:r w:rsidRPr="00CD34C1">
              <w:rPr>
                <w:sz w:val="20"/>
                <w:szCs w:val="20"/>
                <w:lang w:val="uk-UA"/>
              </w:rPr>
              <w:t>. Інформаційне забезпечення наукових досліджень</w:t>
            </w:r>
          </w:p>
          <w:p w:rsidR="004664DB" w:rsidRPr="00CD34C1" w:rsidRDefault="004664DB" w:rsidP="00CD34C1">
            <w:pPr>
              <w:pStyle w:val="a4"/>
              <w:numPr>
                <w:ilvl w:val="0"/>
                <w:numId w:val="4"/>
              </w:numPr>
              <w:jc w:val="both"/>
              <w:rPr>
                <w:sz w:val="20"/>
                <w:szCs w:val="20"/>
                <w:lang w:val="uk-UA"/>
              </w:rPr>
            </w:pPr>
            <w:r w:rsidRPr="00CD34C1">
              <w:rPr>
                <w:sz w:val="20"/>
                <w:szCs w:val="20"/>
                <w:lang w:val="uk-UA"/>
              </w:rPr>
              <w:t>Суть і види наукової інформації.</w:t>
            </w:r>
          </w:p>
          <w:p w:rsidR="004664DB" w:rsidRPr="00CD34C1" w:rsidRDefault="004664DB" w:rsidP="00CD34C1">
            <w:pPr>
              <w:pStyle w:val="a4"/>
              <w:numPr>
                <w:ilvl w:val="0"/>
                <w:numId w:val="4"/>
              </w:numPr>
              <w:jc w:val="both"/>
              <w:rPr>
                <w:sz w:val="20"/>
                <w:szCs w:val="20"/>
                <w:lang w:val="uk-UA"/>
              </w:rPr>
            </w:pPr>
            <w:r w:rsidRPr="00CD34C1">
              <w:rPr>
                <w:sz w:val="20"/>
                <w:szCs w:val="20"/>
                <w:lang w:val="uk-UA"/>
              </w:rPr>
              <w:t xml:space="preserve">Роль наукової інформації у проведенні наукових досліджень. </w:t>
            </w:r>
          </w:p>
          <w:p w:rsidR="004664DB" w:rsidRPr="00CD34C1" w:rsidRDefault="004664DB" w:rsidP="00CD34C1">
            <w:pPr>
              <w:pStyle w:val="a4"/>
              <w:numPr>
                <w:ilvl w:val="0"/>
                <w:numId w:val="4"/>
              </w:numPr>
              <w:jc w:val="both"/>
              <w:rPr>
                <w:sz w:val="20"/>
                <w:szCs w:val="20"/>
                <w:lang w:val="uk-UA"/>
              </w:rPr>
            </w:pPr>
            <w:r w:rsidRPr="00CD34C1">
              <w:rPr>
                <w:sz w:val="20"/>
                <w:szCs w:val="20"/>
                <w:lang w:val="uk-UA"/>
              </w:rPr>
              <w:t xml:space="preserve">Джерела інформації. Методи пошуку і збору наукової інформації. Аналіз та інтерпретація інформації. </w:t>
            </w:r>
          </w:p>
          <w:p w:rsidR="004664DB" w:rsidRPr="00CD34C1" w:rsidRDefault="004664DB" w:rsidP="00CD34C1">
            <w:pPr>
              <w:pStyle w:val="a4"/>
              <w:numPr>
                <w:ilvl w:val="0"/>
                <w:numId w:val="4"/>
              </w:numPr>
              <w:jc w:val="both"/>
              <w:rPr>
                <w:sz w:val="20"/>
                <w:szCs w:val="20"/>
                <w:lang w:val="uk-UA"/>
              </w:rPr>
            </w:pPr>
            <w:r w:rsidRPr="00CD34C1">
              <w:rPr>
                <w:sz w:val="20"/>
                <w:szCs w:val="20"/>
                <w:lang w:val="uk-UA"/>
              </w:rPr>
              <w:t xml:space="preserve">Бібліографічний пошук інформації з суспільних </w:t>
            </w:r>
            <w:proofErr w:type="spellStart"/>
            <w:r w:rsidRPr="00CD34C1">
              <w:rPr>
                <w:sz w:val="20"/>
                <w:szCs w:val="20"/>
                <w:lang w:val="uk-UA"/>
              </w:rPr>
              <w:t>наук.Пошук</w:t>
            </w:r>
            <w:proofErr w:type="spellEnd"/>
            <w:r w:rsidRPr="00CD34C1">
              <w:rPr>
                <w:sz w:val="20"/>
                <w:szCs w:val="20"/>
                <w:lang w:val="uk-UA"/>
              </w:rPr>
              <w:t xml:space="preserve"> бібліографічної інформації в каталогах і картотеках. </w:t>
            </w:r>
          </w:p>
          <w:p w:rsidR="004664DB" w:rsidRPr="00CD34C1" w:rsidRDefault="004664DB" w:rsidP="00CD34C1">
            <w:pPr>
              <w:pStyle w:val="a4"/>
              <w:numPr>
                <w:ilvl w:val="0"/>
                <w:numId w:val="4"/>
              </w:numPr>
              <w:jc w:val="both"/>
              <w:rPr>
                <w:sz w:val="20"/>
                <w:szCs w:val="20"/>
                <w:lang w:val="uk-UA"/>
              </w:rPr>
            </w:pPr>
            <w:r w:rsidRPr="00CD34C1">
              <w:rPr>
                <w:sz w:val="20"/>
                <w:szCs w:val="20"/>
                <w:lang w:val="uk-UA"/>
              </w:rPr>
              <w:t>Електронні засоби пошуку інформації</w:t>
            </w:r>
          </w:p>
          <w:p w:rsidR="004664DB" w:rsidRPr="00CD34C1" w:rsidRDefault="004664DB" w:rsidP="00CD34C1">
            <w:pPr>
              <w:pStyle w:val="a4"/>
              <w:numPr>
                <w:ilvl w:val="0"/>
                <w:numId w:val="4"/>
              </w:numPr>
              <w:jc w:val="both"/>
              <w:rPr>
                <w:sz w:val="20"/>
                <w:szCs w:val="20"/>
                <w:lang w:val="uk-UA"/>
              </w:rPr>
            </w:pPr>
            <w:r w:rsidRPr="00CD34C1">
              <w:rPr>
                <w:sz w:val="20"/>
                <w:szCs w:val="20"/>
                <w:lang w:val="uk-UA"/>
              </w:rPr>
              <w:t>Методи історичних досліджень</w:t>
            </w:r>
          </w:p>
          <w:p w:rsidR="004664DB" w:rsidRPr="00CD34C1" w:rsidRDefault="004664DB" w:rsidP="00CD34C1">
            <w:pPr>
              <w:pStyle w:val="a4"/>
              <w:numPr>
                <w:ilvl w:val="0"/>
                <w:numId w:val="4"/>
              </w:numPr>
              <w:jc w:val="both"/>
              <w:rPr>
                <w:sz w:val="20"/>
                <w:szCs w:val="20"/>
                <w:lang w:val="uk-UA"/>
              </w:rPr>
            </w:pPr>
            <w:proofErr w:type="spellStart"/>
            <w:r w:rsidRPr="00CD34C1">
              <w:rPr>
                <w:sz w:val="20"/>
                <w:szCs w:val="20"/>
                <w:lang w:val="uk-UA"/>
              </w:rPr>
              <w:t>.Методологія</w:t>
            </w:r>
            <w:proofErr w:type="spellEnd"/>
            <w:r w:rsidRPr="00CD34C1">
              <w:rPr>
                <w:sz w:val="20"/>
                <w:szCs w:val="20"/>
                <w:lang w:val="uk-UA"/>
              </w:rPr>
              <w:t xml:space="preserve"> та методика історичного дослідження. .</w:t>
            </w:r>
          </w:p>
        </w:tc>
      </w:tr>
      <w:tr w:rsidR="004664DB" w:rsidRPr="00DF7CF5" w:rsidTr="009B7979">
        <w:tc>
          <w:tcPr>
            <w:tcW w:w="9807" w:type="dxa"/>
            <w:gridSpan w:val="13"/>
          </w:tcPr>
          <w:p w:rsidR="004664DB" w:rsidRPr="00DF7CF5" w:rsidRDefault="004664DB" w:rsidP="009B7979">
            <w:pPr>
              <w:jc w:val="center"/>
              <w:rPr>
                <w:b/>
                <w:sz w:val="20"/>
                <w:szCs w:val="20"/>
                <w:lang w:val="uk-UA"/>
              </w:rPr>
            </w:pPr>
            <w:r w:rsidRPr="00DF7CF5">
              <w:rPr>
                <w:b/>
                <w:sz w:val="20"/>
                <w:szCs w:val="20"/>
                <w:lang w:val="uk-UA"/>
              </w:rPr>
              <w:lastRenderedPageBreak/>
              <w:t>6. Система оцінювання курсу</w:t>
            </w:r>
          </w:p>
        </w:tc>
      </w:tr>
      <w:tr w:rsidR="004664DB" w:rsidRPr="00DF7CF5" w:rsidTr="009B7979">
        <w:tc>
          <w:tcPr>
            <w:tcW w:w="2014" w:type="dxa"/>
            <w:gridSpan w:val="3"/>
          </w:tcPr>
          <w:p w:rsidR="004664DB" w:rsidRPr="00DF7CF5" w:rsidRDefault="004664DB" w:rsidP="009B7979">
            <w:pPr>
              <w:pStyle w:val="1"/>
              <w:widowControl w:val="0"/>
              <w:spacing w:line="240" w:lineRule="auto"/>
              <w:jc w:val="center"/>
              <w:rPr>
                <w:rFonts w:ascii="Times New Roman" w:eastAsia="Times New Roman" w:hAnsi="Times New Roman" w:cs="Times New Roman"/>
                <w:sz w:val="20"/>
                <w:szCs w:val="20"/>
              </w:rPr>
            </w:pPr>
            <w:r w:rsidRPr="00DF7CF5">
              <w:rPr>
                <w:rFonts w:ascii="Times New Roman" w:eastAsia="Times New Roman" w:hAnsi="Times New Roman" w:cs="Times New Roman"/>
                <w:sz w:val="20"/>
                <w:szCs w:val="20"/>
              </w:rPr>
              <w:t>Загальна система оцінювання курсу</w:t>
            </w:r>
          </w:p>
        </w:tc>
        <w:tc>
          <w:tcPr>
            <w:tcW w:w="7793" w:type="dxa"/>
            <w:gridSpan w:val="10"/>
          </w:tcPr>
          <w:tbl>
            <w:tblPr>
              <w:tblW w:w="70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1122"/>
              <w:gridCol w:w="2693"/>
              <w:gridCol w:w="1843"/>
            </w:tblGrid>
            <w:tr w:rsidR="004664DB" w:rsidRPr="00DF7CF5" w:rsidTr="009B7979">
              <w:trPr>
                <w:trHeight w:val="450"/>
              </w:trPr>
              <w:tc>
                <w:tcPr>
                  <w:tcW w:w="1430" w:type="dxa"/>
                  <w:vMerge w:val="restart"/>
                  <w:vAlign w:val="center"/>
                </w:tcPr>
                <w:p w:rsidR="004664DB" w:rsidRPr="00DF7CF5" w:rsidRDefault="004664DB" w:rsidP="009B7979">
                  <w:pPr>
                    <w:jc w:val="center"/>
                    <w:rPr>
                      <w:sz w:val="20"/>
                      <w:szCs w:val="20"/>
                      <w:lang w:val="uk-UA"/>
                    </w:rPr>
                  </w:pPr>
                  <w:r w:rsidRPr="00DF7CF5">
                    <w:rPr>
                      <w:sz w:val="20"/>
                      <w:szCs w:val="20"/>
                      <w:lang w:val="uk-UA"/>
                    </w:rPr>
                    <w:t>Сума балів за всі види навчальної діяльності</w:t>
                  </w:r>
                </w:p>
              </w:tc>
              <w:tc>
                <w:tcPr>
                  <w:tcW w:w="1122" w:type="dxa"/>
                  <w:vMerge w:val="restart"/>
                  <w:vAlign w:val="center"/>
                </w:tcPr>
                <w:p w:rsidR="004664DB" w:rsidRPr="00DF7CF5" w:rsidRDefault="004664DB" w:rsidP="009B7979">
                  <w:pPr>
                    <w:jc w:val="center"/>
                    <w:rPr>
                      <w:sz w:val="20"/>
                      <w:szCs w:val="20"/>
                      <w:lang w:val="uk-UA"/>
                    </w:rPr>
                  </w:pPr>
                  <w:r w:rsidRPr="00DF7CF5">
                    <w:rPr>
                      <w:sz w:val="20"/>
                      <w:szCs w:val="20"/>
                      <w:lang w:val="uk-UA"/>
                    </w:rPr>
                    <w:t>Оцінка</w:t>
                  </w:r>
                  <w:r w:rsidRPr="00DF7CF5">
                    <w:rPr>
                      <w:b/>
                      <w:sz w:val="20"/>
                      <w:szCs w:val="20"/>
                      <w:lang w:val="uk-UA"/>
                    </w:rPr>
                    <w:t xml:space="preserve"> </w:t>
                  </w:r>
                  <w:r w:rsidRPr="00DF7CF5">
                    <w:rPr>
                      <w:sz w:val="20"/>
                      <w:szCs w:val="20"/>
                      <w:lang w:val="uk-UA"/>
                    </w:rPr>
                    <w:t>ECTS</w:t>
                  </w:r>
                </w:p>
              </w:tc>
              <w:tc>
                <w:tcPr>
                  <w:tcW w:w="4536" w:type="dxa"/>
                  <w:gridSpan w:val="2"/>
                  <w:vAlign w:val="center"/>
                </w:tcPr>
                <w:p w:rsidR="004664DB" w:rsidRPr="00DF7CF5" w:rsidRDefault="004664DB" w:rsidP="009B7979">
                  <w:pPr>
                    <w:jc w:val="center"/>
                    <w:rPr>
                      <w:sz w:val="20"/>
                      <w:szCs w:val="20"/>
                      <w:lang w:val="uk-UA"/>
                    </w:rPr>
                  </w:pPr>
                  <w:r w:rsidRPr="00DF7CF5">
                    <w:rPr>
                      <w:sz w:val="20"/>
                      <w:szCs w:val="20"/>
                      <w:lang w:val="uk-UA"/>
                    </w:rPr>
                    <w:t>Оцінка за національною шкалою</w:t>
                  </w:r>
                </w:p>
              </w:tc>
            </w:tr>
            <w:tr w:rsidR="004664DB" w:rsidRPr="00DF7CF5" w:rsidTr="009B7979">
              <w:trPr>
                <w:trHeight w:val="450"/>
              </w:trPr>
              <w:tc>
                <w:tcPr>
                  <w:tcW w:w="1430" w:type="dxa"/>
                  <w:vMerge/>
                  <w:vAlign w:val="center"/>
                </w:tcPr>
                <w:p w:rsidR="004664DB" w:rsidRPr="00DF7CF5" w:rsidRDefault="004664DB" w:rsidP="009B7979">
                  <w:pPr>
                    <w:jc w:val="center"/>
                    <w:rPr>
                      <w:sz w:val="20"/>
                      <w:szCs w:val="20"/>
                      <w:lang w:val="uk-UA"/>
                    </w:rPr>
                  </w:pPr>
                </w:p>
              </w:tc>
              <w:tc>
                <w:tcPr>
                  <w:tcW w:w="1122" w:type="dxa"/>
                  <w:vMerge/>
                  <w:vAlign w:val="center"/>
                </w:tcPr>
                <w:p w:rsidR="004664DB" w:rsidRPr="00DF7CF5" w:rsidRDefault="004664DB" w:rsidP="009B7979">
                  <w:pPr>
                    <w:jc w:val="center"/>
                    <w:rPr>
                      <w:sz w:val="20"/>
                      <w:szCs w:val="20"/>
                      <w:lang w:val="uk-UA"/>
                    </w:rPr>
                  </w:pPr>
                </w:p>
              </w:tc>
              <w:tc>
                <w:tcPr>
                  <w:tcW w:w="2693" w:type="dxa"/>
                  <w:vAlign w:val="center"/>
                </w:tcPr>
                <w:p w:rsidR="004664DB" w:rsidRPr="00DF7CF5" w:rsidRDefault="004664DB" w:rsidP="009B7979">
                  <w:pPr>
                    <w:ind w:right="-144"/>
                    <w:rPr>
                      <w:sz w:val="20"/>
                      <w:szCs w:val="20"/>
                      <w:lang w:val="uk-UA"/>
                    </w:rPr>
                  </w:pPr>
                  <w:r w:rsidRPr="00DF7CF5">
                    <w:rPr>
                      <w:sz w:val="20"/>
                      <w:szCs w:val="20"/>
                      <w:lang w:val="uk-UA"/>
                    </w:rPr>
                    <w:t>для екзамену, курсового проекту (роботи), практики</w:t>
                  </w:r>
                </w:p>
              </w:tc>
              <w:tc>
                <w:tcPr>
                  <w:tcW w:w="1843" w:type="dxa"/>
                  <w:shd w:val="clear" w:color="auto" w:fill="auto"/>
                </w:tcPr>
                <w:p w:rsidR="004664DB" w:rsidRPr="00DF7CF5" w:rsidRDefault="004664DB" w:rsidP="009B7979">
                  <w:pPr>
                    <w:jc w:val="center"/>
                    <w:rPr>
                      <w:sz w:val="20"/>
                      <w:szCs w:val="20"/>
                      <w:lang w:val="uk-UA"/>
                    </w:rPr>
                  </w:pPr>
                  <w:r w:rsidRPr="00DF7CF5">
                    <w:rPr>
                      <w:sz w:val="20"/>
                      <w:szCs w:val="20"/>
                      <w:lang w:val="uk-UA"/>
                    </w:rPr>
                    <w:t>для заліку</w:t>
                  </w:r>
                </w:p>
              </w:tc>
            </w:tr>
            <w:tr w:rsidR="004664DB" w:rsidRPr="00DF7CF5" w:rsidTr="009B7979">
              <w:tc>
                <w:tcPr>
                  <w:tcW w:w="1430" w:type="dxa"/>
                  <w:vAlign w:val="center"/>
                </w:tcPr>
                <w:p w:rsidR="004664DB" w:rsidRPr="00DF7CF5" w:rsidRDefault="004664DB" w:rsidP="009B7979">
                  <w:pPr>
                    <w:ind w:left="180"/>
                    <w:jc w:val="center"/>
                    <w:rPr>
                      <w:b/>
                      <w:sz w:val="20"/>
                      <w:szCs w:val="20"/>
                      <w:lang w:val="uk-UA"/>
                    </w:rPr>
                  </w:pPr>
                  <w:r w:rsidRPr="00DF7CF5">
                    <w:rPr>
                      <w:sz w:val="20"/>
                      <w:szCs w:val="20"/>
                      <w:lang w:val="uk-UA"/>
                    </w:rPr>
                    <w:t>90 – 100</w:t>
                  </w:r>
                </w:p>
              </w:tc>
              <w:tc>
                <w:tcPr>
                  <w:tcW w:w="1122" w:type="dxa"/>
                  <w:vAlign w:val="center"/>
                </w:tcPr>
                <w:p w:rsidR="004664DB" w:rsidRPr="00DF7CF5" w:rsidRDefault="004664DB" w:rsidP="009B7979">
                  <w:pPr>
                    <w:jc w:val="center"/>
                    <w:rPr>
                      <w:b/>
                      <w:sz w:val="20"/>
                      <w:szCs w:val="20"/>
                      <w:lang w:val="uk-UA"/>
                    </w:rPr>
                  </w:pPr>
                  <w:r w:rsidRPr="00DF7CF5">
                    <w:rPr>
                      <w:b/>
                      <w:sz w:val="20"/>
                      <w:szCs w:val="20"/>
                      <w:lang w:val="uk-UA"/>
                    </w:rPr>
                    <w:t>А</w:t>
                  </w:r>
                </w:p>
              </w:tc>
              <w:tc>
                <w:tcPr>
                  <w:tcW w:w="2693" w:type="dxa"/>
                  <w:vAlign w:val="center"/>
                </w:tcPr>
                <w:p w:rsidR="004664DB" w:rsidRPr="00DF7CF5" w:rsidRDefault="004664DB" w:rsidP="009B7979">
                  <w:pPr>
                    <w:jc w:val="center"/>
                    <w:rPr>
                      <w:sz w:val="20"/>
                      <w:szCs w:val="20"/>
                      <w:lang w:val="uk-UA"/>
                    </w:rPr>
                  </w:pPr>
                  <w:r w:rsidRPr="00DF7CF5">
                    <w:rPr>
                      <w:sz w:val="20"/>
                      <w:szCs w:val="20"/>
                      <w:lang w:val="uk-UA"/>
                    </w:rPr>
                    <w:t xml:space="preserve">відмінно  </w:t>
                  </w:r>
                </w:p>
              </w:tc>
              <w:tc>
                <w:tcPr>
                  <w:tcW w:w="1843" w:type="dxa"/>
                  <w:vMerge w:val="restart"/>
                </w:tcPr>
                <w:p w:rsidR="004664DB" w:rsidRPr="00DF7CF5" w:rsidRDefault="004664DB" w:rsidP="009B7979">
                  <w:pPr>
                    <w:jc w:val="center"/>
                    <w:rPr>
                      <w:sz w:val="20"/>
                      <w:szCs w:val="20"/>
                      <w:lang w:val="uk-UA"/>
                    </w:rPr>
                  </w:pPr>
                </w:p>
                <w:p w:rsidR="004664DB" w:rsidRPr="00DF7CF5" w:rsidRDefault="004664DB" w:rsidP="009B7979">
                  <w:pPr>
                    <w:jc w:val="center"/>
                    <w:rPr>
                      <w:sz w:val="20"/>
                      <w:szCs w:val="20"/>
                      <w:lang w:val="uk-UA"/>
                    </w:rPr>
                  </w:pPr>
                </w:p>
                <w:p w:rsidR="004664DB" w:rsidRPr="00DF7CF5" w:rsidRDefault="004664DB" w:rsidP="009B7979">
                  <w:pPr>
                    <w:jc w:val="center"/>
                    <w:rPr>
                      <w:sz w:val="20"/>
                      <w:szCs w:val="20"/>
                      <w:lang w:val="uk-UA"/>
                    </w:rPr>
                  </w:pPr>
                  <w:r w:rsidRPr="00DF7CF5">
                    <w:rPr>
                      <w:sz w:val="20"/>
                      <w:szCs w:val="20"/>
                      <w:lang w:val="uk-UA"/>
                    </w:rPr>
                    <w:t>зараховано</w:t>
                  </w:r>
                </w:p>
              </w:tc>
            </w:tr>
            <w:tr w:rsidR="004664DB" w:rsidRPr="00DF7CF5" w:rsidTr="009B7979">
              <w:trPr>
                <w:trHeight w:val="194"/>
              </w:trPr>
              <w:tc>
                <w:tcPr>
                  <w:tcW w:w="1430" w:type="dxa"/>
                  <w:vAlign w:val="center"/>
                </w:tcPr>
                <w:p w:rsidR="004664DB" w:rsidRPr="00DF7CF5" w:rsidRDefault="004664DB" w:rsidP="009B7979">
                  <w:pPr>
                    <w:ind w:left="180"/>
                    <w:jc w:val="center"/>
                    <w:rPr>
                      <w:sz w:val="20"/>
                      <w:szCs w:val="20"/>
                      <w:lang w:val="uk-UA"/>
                    </w:rPr>
                  </w:pPr>
                  <w:r w:rsidRPr="00DF7CF5">
                    <w:rPr>
                      <w:sz w:val="20"/>
                      <w:szCs w:val="20"/>
                      <w:lang w:val="uk-UA"/>
                    </w:rPr>
                    <w:t>80 – 89</w:t>
                  </w:r>
                </w:p>
              </w:tc>
              <w:tc>
                <w:tcPr>
                  <w:tcW w:w="1122" w:type="dxa"/>
                  <w:vAlign w:val="center"/>
                </w:tcPr>
                <w:p w:rsidR="004664DB" w:rsidRPr="00DF7CF5" w:rsidRDefault="004664DB" w:rsidP="009B7979">
                  <w:pPr>
                    <w:jc w:val="center"/>
                    <w:rPr>
                      <w:b/>
                      <w:sz w:val="20"/>
                      <w:szCs w:val="20"/>
                      <w:lang w:val="uk-UA"/>
                    </w:rPr>
                  </w:pPr>
                  <w:r w:rsidRPr="00DF7CF5">
                    <w:rPr>
                      <w:b/>
                      <w:sz w:val="20"/>
                      <w:szCs w:val="20"/>
                      <w:lang w:val="uk-UA"/>
                    </w:rPr>
                    <w:t>В</w:t>
                  </w:r>
                </w:p>
              </w:tc>
              <w:tc>
                <w:tcPr>
                  <w:tcW w:w="2693" w:type="dxa"/>
                  <w:vMerge w:val="restart"/>
                  <w:vAlign w:val="center"/>
                </w:tcPr>
                <w:p w:rsidR="004664DB" w:rsidRPr="00DF7CF5" w:rsidRDefault="004664DB" w:rsidP="009B7979">
                  <w:pPr>
                    <w:jc w:val="center"/>
                    <w:rPr>
                      <w:sz w:val="20"/>
                      <w:szCs w:val="20"/>
                      <w:lang w:val="uk-UA"/>
                    </w:rPr>
                  </w:pPr>
                  <w:r w:rsidRPr="00DF7CF5">
                    <w:rPr>
                      <w:sz w:val="20"/>
                      <w:szCs w:val="20"/>
                      <w:lang w:val="uk-UA"/>
                    </w:rPr>
                    <w:t xml:space="preserve">добре </w:t>
                  </w:r>
                </w:p>
              </w:tc>
              <w:tc>
                <w:tcPr>
                  <w:tcW w:w="1843" w:type="dxa"/>
                  <w:vMerge/>
                </w:tcPr>
                <w:p w:rsidR="004664DB" w:rsidRPr="00DF7CF5" w:rsidRDefault="004664DB" w:rsidP="009B7979">
                  <w:pPr>
                    <w:jc w:val="center"/>
                    <w:rPr>
                      <w:sz w:val="20"/>
                      <w:szCs w:val="20"/>
                      <w:lang w:val="uk-UA"/>
                    </w:rPr>
                  </w:pPr>
                </w:p>
              </w:tc>
            </w:tr>
            <w:tr w:rsidR="004664DB" w:rsidRPr="00DF7CF5" w:rsidTr="009B7979">
              <w:tc>
                <w:tcPr>
                  <w:tcW w:w="1430" w:type="dxa"/>
                  <w:vAlign w:val="center"/>
                </w:tcPr>
                <w:p w:rsidR="004664DB" w:rsidRPr="00DF7CF5" w:rsidRDefault="004664DB" w:rsidP="009B7979">
                  <w:pPr>
                    <w:ind w:left="180"/>
                    <w:jc w:val="center"/>
                    <w:rPr>
                      <w:sz w:val="20"/>
                      <w:szCs w:val="20"/>
                      <w:lang w:val="uk-UA"/>
                    </w:rPr>
                  </w:pPr>
                  <w:r w:rsidRPr="00DF7CF5">
                    <w:rPr>
                      <w:sz w:val="20"/>
                      <w:szCs w:val="20"/>
                      <w:lang w:val="uk-UA"/>
                    </w:rPr>
                    <w:t>70 – 79</w:t>
                  </w:r>
                </w:p>
              </w:tc>
              <w:tc>
                <w:tcPr>
                  <w:tcW w:w="1122" w:type="dxa"/>
                  <w:vAlign w:val="center"/>
                </w:tcPr>
                <w:p w:rsidR="004664DB" w:rsidRPr="00DF7CF5" w:rsidRDefault="004664DB" w:rsidP="009B7979">
                  <w:pPr>
                    <w:jc w:val="center"/>
                    <w:rPr>
                      <w:b/>
                      <w:sz w:val="20"/>
                      <w:szCs w:val="20"/>
                      <w:lang w:val="uk-UA"/>
                    </w:rPr>
                  </w:pPr>
                  <w:r w:rsidRPr="00DF7CF5">
                    <w:rPr>
                      <w:b/>
                      <w:sz w:val="20"/>
                      <w:szCs w:val="20"/>
                      <w:lang w:val="uk-UA"/>
                    </w:rPr>
                    <w:t>С</w:t>
                  </w:r>
                </w:p>
              </w:tc>
              <w:tc>
                <w:tcPr>
                  <w:tcW w:w="2693" w:type="dxa"/>
                  <w:vMerge/>
                  <w:vAlign w:val="center"/>
                </w:tcPr>
                <w:p w:rsidR="004664DB" w:rsidRPr="00DF7CF5" w:rsidRDefault="004664DB" w:rsidP="009B7979">
                  <w:pPr>
                    <w:jc w:val="center"/>
                    <w:rPr>
                      <w:sz w:val="20"/>
                      <w:szCs w:val="20"/>
                      <w:lang w:val="uk-UA"/>
                    </w:rPr>
                  </w:pPr>
                </w:p>
              </w:tc>
              <w:tc>
                <w:tcPr>
                  <w:tcW w:w="1843" w:type="dxa"/>
                  <w:vMerge/>
                </w:tcPr>
                <w:p w:rsidR="004664DB" w:rsidRPr="00DF7CF5" w:rsidRDefault="004664DB" w:rsidP="009B7979">
                  <w:pPr>
                    <w:jc w:val="center"/>
                    <w:rPr>
                      <w:sz w:val="20"/>
                      <w:szCs w:val="20"/>
                      <w:lang w:val="uk-UA"/>
                    </w:rPr>
                  </w:pPr>
                </w:p>
              </w:tc>
            </w:tr>
            <w:tr w:rsidR="004664DB" w:rsidRPr="00DF7CF5" w:rsidTr="009B7979">
              <w:tc>
                <w:tcPr>
                  <w:tcW w:w="1430" w:type="dxa"/>
                  <w:vAlign w:val="center"/>
                </w:tcPr>
                <w:p w:rsidR="004664DB" w:rsidRPr="00DF7CF5" w:rsidRDefault="004664DB" w:rsidP="009B7979">
                  <w:pPr>
                    <w:ind w:left="180"/>
                    <w:jc w:val="center"/>
                    <w:rPr>
                      <w:sz w:val="20"/>
                      <w:szCs w:val="20"/>
                      <w:lang w:val="uk-UA"/>
                    </w:rPr>
                  </w:pPr>
                  <w:r w:rsidRPr="00DF7CF5">
                    <w:rPr>
                      <w:sz w:val="20"/>
                      <w:szCs w:val="20"/>
                      <w:lang w:val="uk-UA"/>
                    </w:rPr>
                    <w:t>60 – 69</w:t>
                  </w:r>
                </w:p>
              </w:tc>
              <w:tc>
                <w:tcPr>
                  <w:tcW w:w="1122" w:type="dxa"/>
                  <w:vAlign w:val="center"/>
                </w:tcPr>
                <w:p w:rsidR="004664DB" w:rsidRPr="00DF7CF5" w:rsidRDefault="004664DB" w:rsidP="009B7979">
                  <w:pPr>
                    <w:jc w:val="center"/>
                    <w:rPr>
                      <w:b/>
                      <w:sz w:val="20"/>
                      <w:szCs w:val="20"/>
                      <w:lang w:val="uk-UA"/>
                    </w:rPr>
                  </w:pPr>
                  <w:r w:rsidRPr="00DF7CF5">
                    <w:rPr>
                      <w:b/>
                      <w:sz w:val="20"/>
                      <w:szCs w:val="20"/>
                      <w:lang w:val="uk-UA"/>
                    </w:rPr>
                    <w:t>D</w:t>
                  </w:r>
                </w:p>
              </w:tc>
              <w:tc>
                <w:tcPr>
                  <w:tcW w:w="2693" w:type="dxa"/>
                  <w:vMerge w:val="restart"/>
                  <w:vAlign w:val="center"/>
                </w:tcPr>
                <w:p w:rsidR="004664DB" w:rsidRPr="00DF7CF5" w:rsidRDefault="004664DB" w:rsidP="009B7979">
                  <w:pPr>
                    <w:jc w:val="center"/>
                    <w:rPr>
                      <w:sz w:val="20"/>
                      <w:szCs w:val="20"/>
                      <w:lang w:val="uk-UA"/>
                    </w:rPr>
                  </w:pPr>
                  <w:r w:rsidRPr="00DF7CF5">
                    <w:rPr>
                      <w:sz w:val="20"/>
                      <w:szCs w:val="20"/>
                      <w:lang w:val="uk-UA"/>
                    </w:rPr>
                    <w:t xml:space="preserve">задовільно </w:t>
                  </w:r>
                </w:p>
              </w:tc>
              <w:tc>
                <w:tcPr>
                  <w:tcW w:w="1843" w:type="dxa"/>
                  <w:vMerge/>
                </w:tcPr>
                <w:p w:rsidR="004664DB" w:rsidRPr="00DF7CF5" w:rsidRDefault="004664DB" w:rsidP="009B7979">
                  <w:pPr>
                    <w:jc w:val="center"/>
                    <w:rPr>
                      <w:sz w:val="20"/>
                      <w:szCs w:val="20"/>
                      <w:lang w:val="uk-UA"/>
                    </w:rPr>
                  </w:pPr>
                </w:p>
              </w:tc>
            </w:tr>
            <w:tr w:rsidR="004664DB" w:rsidRPr="00DF7CF5" w:rsidTr="009B7979">
              <w:tc>
                <w:tcPr>
                  <w:tcW w:w="1430" w:type="dxa"/>
                  <w:vAlign w:val="center"/>
                </w:tcPr>
                <w:p w:rsidR="004664DB" w:rsidRPr="00DF7CF5" w:rsidRDefault="004664DB" w:rsidP="009B7979">
                  <w:pPr>
                    <w:ind w:left="180"/>
                    <w:jc w:val="center"/>
                    <w:rPr>
                      <w:sz w:val="20"/>
                      <w:szCs w:val="20"/>
                      <w:lang w:val="uk-UA"/>
                    </w:rPr>
                  </w:pPr>
                  <w:r w:rsidRPr="00DF7CF5">
                    <w:rPr>
                      <w:sz w:val="20"/>
                      <w:szCs w:val="20"/>
                      <w:lang w:val="uk-UA"/>
                    </w:rPr>
                    <w:t>50 – 59</w:t>
                  </w:r>
                </w:p>
              </w:tc>
              <w:tc>
                <w:tcPr>
                  <w:tcW w:w="1122" w:type="dxa"/>
                  <w:vAlign w:val="center"/>
                </w:tcPr>
                <w:p w:rsidR="004664DB" w:rsidRPr="00DF7CF5" w:rsidRDefault="004664DB" w:rsidP="009B7979">
                  <w:pPr>
                    <w:jc w:val="center"/>
                    <w:rPr>
                      <w:b/>
                      <w:sz w:val="20"/>
                      <w:szCs w:val="20"/>
                      <w:lang w:val="uk-UA"/>
                    </w:rPr>
                  </w:pPr>
                  <w:r w:rsidRPr="00DF7CF5">
                    <w:rPr>
                      <w:b/>
                      <w:sz w:val="20"/>
                      <w:szCs w:val="20"/>
                      <w:lang w:val="uk-UA"/>
                    </w:rPr>
                    <w:t xml:space="preserve">Е </w:t>
                  </w:r>
                </w:p>
              </w:tc>
              <w:tc>
                <w:tcPr>
                  <w:tcW w:w="2693" w:type="dxa"/>
                  <w:vMerge/>
                  <w:vAlign w:val="center"/>
                </w:tcPr>
                <w:p w:rsidR="004664DB" w:rsidRPr="00DF7CF5" w:rsidRDefault="004664DB" w:rsidP="009B7979">
                  <w:pPr>
                    <w:jc w:val="center"/>
                    <w:rPr>
                      <w:sz w:val="20"/>
                      <w:szCs w:val="20"/>
                      <w:lang w:val="uk-UA"/>
                    </w:rPr>
                  </w:pPr>
                </w:p>
              </w:tc>
              <w:tc>
                <w:tcPr>
                  <w:tcW w:w="1843" w:type="dxa"/>
                  <w:vMerge/>
                </w:tcPr>
                <w:p w:rsidR="004664DB" w:rsidRPr="00DF7CF5" w:rsidRDefault="004664DB" w:rsidP="009B7979">
                  <w:pPr>
                    <w:jc w:val="center"/>
                    <w:rPr>
                      <w:sz w:val="20"/>
                      <w:szCs w:val="20"/>
                      <w:lang w:val="uk-UA"/>
                    </w:rPr>
                  </w:pPr>
                </w:p>
              </w:tc>
            </w:tr>
            <w:tr w:rsidR="004664DB" w:rsidRPr="00DF7CF5" w:rsidTr="009B7979">
              <w:tc>
                <w:tcPr>
                  <w:tcW w:w="1430" w:type="dxa"/>
                  <w:vAlign w:val="center"/>
                </w:tcPr>
                <w:p w:rsidR="004664DB" w:rsidRPr="00DF7CF5" w:rsidRDefault="004664DB" w:rsidP="009B7979">
                  <w:pPr>
                    <w:ind w:left="180"/>
                    <w:jc w:val="center"/>
                    <w:rPr>
                      <w:sz w:val="20"/>
                      <w:szCs w:val="20"/>
                      <w:lang w:val="uk-UA"/>
                    </w:rPr>
                  </w:pPr>
                  <w:r w:rsidRPr="00DF7CF5">
                    <w:rPr>
                      <w:sz w:val="20"/>
                      <w:szCs w:val="20"/>
                      <w:lang w:val="uk-UA"/>
                    </w:rPr>
                    <w:t>26 – 49</w:t>
                  </w:r>
                </w:p>
              </w:tc>
              <w:tc>
                <w:tcPr>
                  <w:tcW w:w="1122" w:type="dxa"/>
                  <w:vAlign w:val="center"/>
                </w:tcPr>
                <w:p w:rsidR="004664DB" w:rsidRPr="00DF7CF5" w:rsidRDefault="004664DB" w:rsidP="009B7979">
                  <w:pPr>
                    <w:jc w:val="center"/>
                    <w:rPr>
                      <w:b/>
                      <w:sz w:val="20"/>
                      <w:szCs w:val="20"/>
                      <w:lang w:val="uk-UA"/>
                    </w:rPr>
                  </w:pPr>
                  <w:r w:rsidRPr="00DF7CF5">
                    <w:rPr>
                      <w:b/>
                      <w:sz w:val="20"/>
                      <w:szCs w:val="20"/>
                      <w:lang w:val="uk-UA"/>
                    </w:rPr>
                    <w:t>FX</w:t>
                  </w:r>
                </w:p>
              </w:tc>
              <w:tc>
                <w:tcPr>
                  <w:tcW w:w="2693" w:type="dxa"/>
                  <w:vAlign w:val="center"/>
                </w:tcPr>
                <w:p w:rsidR="004664DB" w:rsidRPr="00DF7CF5" w:rsidRDefault="004664DB" w:rsidP="009B7979">
                  <w:pPr>
                    <w:jc w:val="center"/>
                    <w:rPr>
                      <w:sz w:val="20"/>
                      <w:szCs w:val="20"/>
                      <w:lang w:val="uk-UA"/>
                    </w:rPr>
                  </w:pPr>
                  <w:r w:rsidRPr="00DF7CF5">
                    <w:rPr>
                      <w:sz w:val="20"/>
                      <w:szCs w:val="20"/>
                      <w:lang w:val="uk-UA"/>
                    </w:rPr>
                    <w:t>незадовільно з можливістю повторного складання</w:t>
                  </w:r>
                </w:p>
              </w:tc>
              <w:tc>
                <w:tcPr>
                  <w:tcW w:w="1843" w:type="dxa"/>
                </w:tcPr>
                <w:p w:rsidR="004664DB" w:rsidRPr="00DF7CF5" w:rsidRDefault="004664DB" w:rsidP="009B7979">
                  <w:pPr>
                    <w:jc w:val="center"/>
                    <w:rPr>
                      <w:sz w:val="20"/>
                      <w:szCs w:val="20"/>
                      <w:lang w:val="uk-UA"/>
                    </w:rPr>
                  </w:pPr>
                  <w:r w:rsidRPr="00DF7CF5">
                    <w:rPr>
                      <w:sz w:val="20"/>
                      <w:szCs w:val="20"/>
                      <w:lang w:val="uk-UA"/>
                    </w:rPr>
                    <w:t>не зараховано з можливістю повторного складання</w:t>
                  </w:r>
                </w:p>
              </w:tc>
            </w:tr>
            <w:tr w:rsidR="004664DB" w:rsidRPr="00DF7CF5" w:rsidTr="009B7979">
              <w:trPr>
                <w:trHeight w:val="708"/>
              </w:trPr>
              <w:tc>
                <w:tcPr>
                  <w:tcW w:w="1430" w:type="dxa"/>
                  <w:vAlign w:val="center"/>
                </w:tcPr>
                <w:p w:rsidR="004664DB" w:rsidRPr="00DF7CF5" w:rsidRDefault="004664DB" w:rsidP="009B7979">
                  <w:pPr>
                    <w:ind w:left="180"/>
                    <w:jc w:val="center"/>
                    <w:rPr>
                      <w:sz w:val="20"/>
                      <w:szCs w:val="20"/>
                      <w:lang w:val="uk-UA"/>
                    </w:rPr>
                  </w:pPr>
                  <w:r w:rsidRPr="00DF7CF5">
                    <w:rPr>
                      <w:sz w:val="20"/>
                      <w:szCs w:val="20"/>
                      <w:lang w:val="uk-UA"/>
                    </w:rPr>
                    <w:t>0-25</w:t>
                  </w:r>
                </w:p>
              </w:tc>
              <w:tc>
                <w:tcPr>
                  <w:tcW w:w="1122" w:type="dxa"/>
                  <w:vAlign w:val="center"/>
                </w:tcPr>
                <w:p w:rsidR="004664DB" w:rsidRPr="00DF7CF5" w:rsidRDefault="004664DB" w:rsidP="009B7979">
                  <w:pPr>
                    <w:jc w:val="center"/>
                    <w:rPr>
                      <w:b/>
                      <w:sz w:val="20"/>
                      <w:szCs w:val="20"/>
                      <w:lang w:val="uk-UA"/>
                    </w:rPr>
                  </w:pPr>
                  <w:r w:rsidRPr="00DF7CF5">
                    <w:rPr>
                      <w:b/>
                      <w:sz w:val="20"/>
                      <w:szCs w:val="20"/>
                      <w:lang w:val="uk-UA"/>
                    </w:rPr>
                    <w:t>F</w:t>
                  </w:r>
                </w:p>
              </w:tc>
              <w:tc>
                <w:tcPr>
                  <w:tcW w:w="2693" w:type="dxa"/>
                  <w:vAlign w:val="center"/>
                </w:tcPr>
                <w:p w:rsidR="004664DB" w:rsidRPr="00DF7CF5" w:rsidRDefault="004664DB" w:rsidP="009B7979">
                  <w:pPr>
                    <w:jc w:val="center"/>
                    <w:rPr>
                      <w:sz w:val="20"/>
                      <w:szCs w:val="20"/>
                      <w:lang w:val="uk-UA"/>
                    </w:rPr>
                  </w:pPr>
                  <w:r w:rsidRPr="00DF7CF5">
                    <w:rPr>
                      <w:sz w:val="20"/>
                      <w:szCs w:val="20"/>
                      <w:lang w:val="uk-UA"/>
                    </w:rPr>
                    <w:t>незадовільно з обов’язковим повторним вивченням дисципліни</w:t>
                  </w:r>
                </w:p>
              </w:tc>
              <w:tc>
                <w:tcPr>
                  <w:tcW w:w="1843" w:type="dxa"/>
                </w:tcPr>
                <w:p w:rsidR="004664DB" w:rsidRPr="00DF7CF5" w:rsidRDefault="004664DB" w:rsidP="009B7979">
                  <w:pPr>
                    <w:jc w:val="center"/>
                    <w:rPr>
                      <w:sz w:val="20"/>
                      <w:szCs w:val="20"/>
                      <w:lang w:val="uk-UA"/>
                    </w:rPr>
                  </w:pPr>
                  <w:r w:rsidRPr="00DF7CF5">
                    <w:rPr>
                      <w:sz w:val="20"/>
                      <w:szCs w:val="20"/>
                      <w:lang w:val="uk-UA"/>
                    </w:rPr>
                    <w:t>не зараховано з обов’язковим повторним вивченням дисципліни</w:t>
                  </w:r>
                </w:p>
              </w:tc>
            </w:tr>
          </w:tbl>
          <w:p w:rsidR="004664DB" w:rsidRPr="00DF7CF5" w:rsidRDefault="004664DB" w:rsidP="009B7979">
            <w:pPr>
              <w:jc w:val="both"/>
              <w:rPr>
                <w:sz w:val="20"/>
                <w:szCs w:val="20"/>
              </w:rPr>
            </w:pPr>
          </w:p>
        </w:tc>
      </w:tr>
      <w:tr w:rsidR="004664DB" w:rsidRPr="00DF7CF5" w:rsidTr="009B7979">
        <w:tc>
          <w:tcPr>
            <w:tcW w:w="2014" w:type="dxa"/>
            <w:gridSpan w:val="3"/>
          </w:tcPr>
          <w:p w:rsidR="004664DB" w:rsidRPr="00DF7CF5" w:rsidRDefault="004664DB" w:rsidP="009B7979">
            <w:pPr>
              <w:pStyle w:val="1"/>
              <w:widowControl w:val="0"/>
              <w:spacing w:line="240" w:lineRule="auto"/>
              <w:jc w:val="center"/>
              <w:rPr>
                <w:rFonts w:ascii="Times New Roman" w:eastAsia="Times New Roman" w:hAnsi="Times New Roman" w:cs="Times New Roman"/>
                <w:sz w:val="20"/>
                <w:szCs w:val="20"/>
              </w:rPr>
            </w:pPr>
            <w:r w:rsidRPr="00DF7CF5">
              <w:rPr>
                <w:rFonts w:ascii="Times New Roman" w:eastAsia="Times New Roman" w:hAnsi="Times New Roman" w:cs="Times New Roman"/>
                <w:sz w:val="20"/>
                <w:szCs w:val="20"/>
              </w:rPr>
              <w:t>Вимоги до письмової роботи</w:t>
            </w:r>
          </w:p>
        </w:tc>
        <w:tc>
          <w:tcPr>
            <w:tcW w:w="7793" w:type="dxa"/>
            <w:gridSpan w:val="10"/>
          </w:tcPr>
          <w:p w:rsidR="004664DB" w:rsidRPr="00DF7CF5" w:rsidRDefault="004664DB" w:rsidP="009B7979">
            <w:pPr>
              <w:jc w:val="both"/>
              <w:rPr>
                <w:sz w:val="20"/>
                <w:szCs w:val="20"/>
                <w:lang w:val="uk-UA"/>
              </w:rPr>
            </w:pPr>
            <w:r w:rsidRPr="00DF7CF5">
              <w:rPr>
                <w:sz w:val="20"/>
                <w:szCs w:val="20"/>
                <w:lang w:val="uk-UA"/>
              </w:rPr>
              <w:t>1. Логічна послідовність та чіткість у викладенні матеріалу;</w:t>
            </w:r>
          </w:p>
          <w:p w:rsidR="004664DB" w:rsidRPr="00DF7CF5" w:rsidRDefault="004664DB" w:rsidP="009B7979">
            <w:pPr>
              <w:jc w:val="both"/>
              <w:rPr>
                <w:sz w:val="20"/>
                <w:szCs w:val="20"/>
                <w:lang w:val="uk-UA"/>
              </w:rPr>
            </w:pPr>
            <w:r w:rsidRPr="00DF7CF5">
              <w:rPr>
                <w:sz w:val="20"/>
                <w:szCs w:val="20"/>
                <w:lang w:val="uk-UA"/>
              </w:rPr>
              <w:t>2.Повнота та обґрунтування відповідей на поставлені запитання;</w:t>
            </w:r>
          </w:p>
          <w:p w:rsidR="004664DB" w:rsidRPr="00DF7CF5" w:rsidRDefault="004664DB" w:rsidP="009B7979">
            <w:pPr>
              <w:jc w:val="both"/>
              <w:rPr>
                <w:sz w:val="20"/>
                <w:szCs w:val="20"/>
                <w:lang w:val="uk-UA"/>
              </w:rPr>
            </w:pPr>
            <w:r w:rsidRPr="00DF7CF5">
              <w:rPr>
                <w:sz w:val="20"/>
                <w:szCs w:val="20"/>
                <w:lang w:val="uk-UA"/>
              </w:rPr>
              <w:t>3.Самостійність мислення, критична оцінка тієї чи іншої концепції, співвідношення їх з іншими;</w:t>
            </w:r>
          </w:p>
          <w:p w:rsidR="004664DB" w:rsidRPr="00DF7CF5" w:rsidRDefault="004664DB" w:rsidP="009B7979">
            <w:pPr>
              <w:jc w:val="both"/>
              <w:rPr>
                <w:sz w:val="20"/>
                <w:szCs w:val="20"/>
                <w:lang w:val="uk-UA"/>
              </w:rPr>
            </w:pPr>
            <w:r w:rsidRPr="00DF7CF5">
              <w:rPr>
                <w:sz w:val="20"/>
                <w:szCs w:val="20"/>
                <w:lang w:val="uk-UA"/>
              </w:rPr>
              <w:t>4.Викладення своєї позиції або обґрунтованого приєднання до вже викладеної концепції чи думки;</w:t>
            </w:r>
          </w:p>
          <w:p w:rsidR="004664DB" w:rsidRPr="00DF7CF5" w:rsidRDefault="004664DB" w:rsidP="009B7979">
            <w:pPr>
              <w:jc w:val="both"/>
              <w:rPr>
                <w:sz w:val="20"/>
                <w:szCs w:val="20"/>
                <w:lang w:val="uk-UA"/>
              </w:rPr>
            </w:pPr>
            <w:r w:rsidRPr="00DF7CF5">
              <w:rPr>
                <w:sz w:val="20"/>
                <w:szCs w:val="20"/>
                <w:lang w:val="uk-UA"/>
              </w:rPr>
              <w:t>4.Вміння робити висновки з розглянутих питань;</w:t>
            </w:r>
          </w:p>
          <w:p w:rsidR="004664DB" w:rsidRPr="00DF7CF5" w:rsidRDefault="004664DB" w:rsidP="009B7979">
            <w:pPr>
              <w:jc w:val="both"/>
              <w:rPr>
                <w:sz w:val="20"/>
                <w:szCs w:val="20"/>
                <w:lang w:val="uk-UA"/>
              </w:rPr>
            </w:pPr>
            <w:r w:rsidRPr="00DF7CF5">
              <w:rPr>
                <w:sz w:val="20"/>
                <w:szCs w:val="20"/>
                <w:lang w:val="uk-UA"/>
              </w:rPr>
              <w:t>5.Вміння аналізувати джерела.</w:t>
            </w:r>
          </w:p>
        </w:tc>
      </w:tr>
      <w:tr w:rsidR="004664DB" w:rsidRPr="00DF7CF5" w:rsidTr="009B7979">
        <w:tc>
          <w:tcPr>
            <w:tcW w:w="2014" w:type="dxa"/>
            <w:gridSpan w:val="3"/>
          </w:tcPr>
          <w:p w:rsidR="004664DB" w:rsidRPr="00DF7CF5" w:rsidRDefault="004664DB" w:rsidP="009B7979">
            <w:pPr>
              <w:pStyle w:val="1"/>
              <w:widowControl w:val="0"/>
              <w:spacing w:line="240" w:lineRule="auto"/>
              <w:jc w:val="center"/>
              <w:rPr>
                <w:rFonts w:ascii="Times New Roman" w:eastAsia="Times New Roman" w:hAnsi="Times New Roman" w:cs="Times New Roman"/>
                <w:sz w:val="20"/>
                <w:szCs w:val="20"/>
              </w:rPr>
            </w:pPr>
            <w:r w:rsidRPr="00DF7CF5">
              <w:rPr>
                <w:rFonts w:ascii="Times New Roman" w:eastAsia="Times New Roman" w:hAnsi="Times New Roman" w:cs="Times New Roman"/>
                <w:sz w:val="20"/>
                <w:szCs w:val="20"/>
              </w:rPr>
              <w:t>Семінарські заняття</w:t>
            </w:r>
          </w:p>
        </w:tc>
        <w:tc>
          <w:tcPr>
            <w:tcW w:w="7793" w:type="dxa"/>
            <w:gridSpan w:val="10"/>
          </w:tcPr>
          <w:p w:rsidR="004664DB" w:rsidRPr="00DF7CF5" w:rsidRDefault="004664DB" w:rsidP="009B7979">
            <w:pPr>
              <w:jc w:val="both"/>
              <w:rPr>
                <w:sz w:val="20"/>
                <w:szCs w:val="20"/>
                <w:lang w:val="uk-UA"/>
              </w:rPr>
            </w:pPr>
            <w:r w:rsidRPr="00DF7CF5">
              <w:rPr>
                <w:sz w:val="20"/>
                <w:szCs w:val="20"/>
                <w:lang w:val="uk-UA"/>
              </w:rPr>
              <w:t>Загальні критерії оцінювання:</w:t>
            </w:r>
          </w:p>
          <w:p w:rsidR="004664DB" w:rsidRPr="00DF7CF5" w:rsidRDefault="004664DB" w:rsidP="009B7979">
            <w:pPr>
              <w:jc w:val="both"/>
              <w:rPr>
                <w:sz w:val="20"/>
                <w:szCs w:val="20"/>
                <w:lang w:val="uk-UA"/>
              </w:rPr>
            </w:pPr>
            <w:r w:rsidRPr="00DF7CF5">
              <w:rPr>
                <w:sz w:val="20"/>
                <w:szCs w:val="20"/>
                <w:lang w:val="uk-UA"/>
              </w:rPr>
              <w:t xml:space="preserve">“відмінно” – студент демонструє повні і глибокі знання навчального матеріалу, </w:t>
            </w:r>
            <w:r w:rsidRPr="00DF7CF5">
              <w:rPr>
                <w:sz w:val="20"/>
                <w:szCs w:val="20"/>
                <w:lang w:val="uk-UA"/>
              </w:rPr>
              <w:lastRenderedPageBreak/>
              <w:t xml:space="preserve">достовірний рівень розвитку умінь та навичок, правильне й обґрунтоване формулювання практичних висновків, уміння приймати необхідні рішення в нестандартних ситуаціях, вільне володіння науковими термінами, аналізує причинно-наслідкові зв’язки; </w:t>
            </w:r>
          </w:p>
          <w:p w:rsidR="004664DB" w:rsidRPr="00DF7CF5" w:rsidRDefault="004664DB" w:rsidP="009B7979">
            <w:pPr>
              <w:jc w:val="both"/>
              <w:rPr>
                <w:sz w:val="20"/>
                <w:szCs w:val="20"/>
                <w:lang w:val="uk-UA"/>
              </w:rPr>
            </w:pPr>
            <w:r w:rsidRPr="00DF7CF5">
              <w:rPr>
                <w:sz w:val="20"/>
                <w:szCs w:val="20"/>
                <w:lang w:val="uk-UA"/>
              </w:rPr>
              <w:t xml:space="preserve">“добре” – студент демонструє повні знання навчального матеріалу, але допускає незначні пропуски фактичного матеріалу, вміє застосувати його щодо конкретно поставлених завдань, у деяких випадках нечітко формулює загалом правильні відповіді, допускає окремі несуттєві помилки та неточності; </w:t>
            </w:r>
          </w:p>
          <w:p w:rsidR="004664DB" w:rsidRPr="00DF7CF5" w:rsidRDefault="004664DB" w:rsidP="009B7979">
            <w:pPr>
              <w:jc w:val="both"/>
              <w:rPr>
                <w:sz w:val="20"/>
                <w:szCs w:val="20"/>
                <w:lang w:val="uk-UA"/>
              </w:rPr>
            </w:pPr>
            <w:r w:rsidRPr="00DF7CF5">
              <w:rPr>
                <w:sz w:val="20"/>
                <w:szCs w:val="20"/>
                <w:lang w:val="uk-UA"/>
              </w:rPr>
              <w:t xml:space="preserve">“задовільно” – студент володіє більшою частиною фактичного матеріалу, але викладає його не досить послідовно і логічно, допускає істотні пропуски у відповіді, не завжди вміє інтегровано застосувати набуті знання для аналізу конкретних ситуацій, нечітко, а інколи й невірно формулює основні теоретичні положення та причинно-наслідкові зв’язки; </w:t>
            </w:r>
          </w:p>
          <w:p w:rsidR="004664DB" w:rsidRPr="00DF7CF5" w:rsidRDefault="004664DB" w:rsidP="009B7979">
            <w:pPr>
              <w:jc w:val="both"/>
              <w:rPr>
                <w:sz w:val="20"/>
                <w:szCs w:val="20"/>
                <w:lang w:val="uk-UA"/>
              </w:rPr>
            </w:pPr>
            <w:r w:rsidRPr="00DF7CF5">
              <w:rPr>
                <w:sz w:val="20"/>
                <w:szCs w:val="20"/>
                <w:lang w:val="uk-UA"/>
              </w:rPr>
              <w:t xml:space="preserve">“незадовільно” – студент не володіє достатнім рівнем необхідних </w:t>
            </w:r>
            <w:proofErr w:type="spellStart"/>
            <w:r w:rsidRPr="00DF7CF5">
              <w:rPr>
                <w:sz w:val="20"/>
                <w:szCs w:val="20"/>
                <w:lang w:val="uk-UA"/>
              </w:rPr>
              <w:t>знаннь</w:t>
            </w:r>
            <w:proofErr w:type="spellEnd"/>
            <w:r w:rsidRPr="00DF7CF5">
              <w:rPr>
                <w:sz w:val="20"/>
                <w:szCs w:val="20"/>
                <w:lang w:val="uk-UA"/>
              </w:rPr>
              <w:t>, умінь, навичок, науковими термінами.</w:t>
            </w:r>
          </w:p>
        </w:tc>
      </w:tr>
      <w:tr w:rsidR="004664DB" w:rsidRPr="00DF7CF5" w:rsidTr="009B7979">
        <w:tc>
          <w:tcPr>
            <w:tcW w:w="2014" w:type="dxa"/>
            <w:gridSpan w:val="3"/>
          </w:tcPr>
          <w:p w:rsidR="004664DB" w:rsidRPr="00DF7CF5" w:rsidRDefault="004664DB" w:rsidP="009B7979">
            <w:pPr>
              <w:pStyle w:val="1"/>
              <w:widowControl w:val="0"/>
              <w:spacing w:line="240" w:lineRule="auto"/>
              <w:jc w:val="center"/>
              <w:rPr>
                <w:rFonts w:ascii="Times New Roman" w:eastAsia="Times New Roman" w:hAnsi="Times New Roman" w:cs="Times New Roman"/>
                <w:sz w:val="20"/>
                <w:szCs w:val="20"/>
              </w:rPr>
            </w:pPr>
            <w:r w:rsidRPr="00DF7CF5">
              <w:rPr>
                <w:rFonts w:ascii="Times New Roman" w:eastAsia="Times New Roman" w:hAnsi="Times New Roman" w:cs="Times New Roman"/>
                <w:sz w:val="20"/>
                <w:szCs w:val="20"/>
              </w:rPr>
              <w:lastRenderedPageBreak/>
              <w:t>Умови допуску до підсумкового контролю</w:t>
            </w:r>
          </w:p>
        </w:tc>
        <w:tc>
          <w:tcPr>
            <w:tcW w:w="7793" w:type="dxa"/>
            <w:gridSpan w:val="10"/>
          </w:tcPr>
          <w:p w:rsidR="004664DB" w:rsidRPr="00DF7CF5" w:rsidRDefault="004664DB" w:rsidP="009B7979">
            <w:pPr>
              <w:jc w:val="both"/>
              <w:rPr>
                <w:sz w:val="20"/>
                <w:szCs w:val="20"/>
                <w:lang w:val="uk-UA"/>
              </w:rPr>
            </w:pPr>
            <w:r w:rsidRPr="00DF7CF5">
              <w:rPr>
                <w:sz w:val="20"/>
                <w:szCs w:val="20"/>
                <w:lang w:val="uk-UA"/>
              </w:rPr>
              <w:t>Семестровий контроль проводиться у формі екзамену. Форма і термін семестрового контролю визначаються навчальним планом. Студент вважається допущеним до семестрового контролю з конкретної навчальної дисципліни (семестрового екзамену якщо він виконав усі види робіт, передбачені її робочою програмою).</w:t>
            </w:r>
          </w:p>
          <w:p w:rsidR="004664DB" w:rsidRPr="00DF7CF5" w:rsidRDefault="004664DB" w:rsidP="009B7979">
            <w:pPr>
              <w:jc w:val="both"/>
              <w:rPr>
                <w:sz w:val="20"/>
                <w:szCs w:val="20"/>
                <w:lang w:val="uk-UA"/>
              </w:rPr>
            </w:pPr>
            <w:r w:rsidRPr="00DF7CF5">
              <w:rPr>
                <w:sz w:val="20"/>
                <w:szCs w:val="20"/>
                <w:lang w:val="uk-UA"/>
              </w:rPr>
              <w:t>Семестровий екзамен оцінюється від 1 до 50 балів.</w:t>
            </w:r>
          </w:p>
          <w:p w:rsidR="004664DB" w:rsidRPr="00DF7CF5" w:rsidRDefault="004664DB" w:rsidP="009B7979">
            <w:pPr>
              <w:jc w:val="both"/>
              <w:rPr>
                <w:sz w:val="20"/>
                <w:szCs w:val="20"/>
                <w:lang w:val="uk-UA"/>
              </w:rPr>
            </w:pPr>
            <w:r w:rsidRPr="00DF7CF5">
              <w:rPr>
                <w:sz w:val="20"/>
                <w:szCs w:val="20"/>
                <w:lang w:val="uk-UA"/>
              </w:rPr>
              <w:t>Отриманий в результаті здачі екзамену бал додається до виставлених балів за семінарські заняття і складає підсумковий семестровий бал.</w:t>
            </w:r>
          </w:p>
        </w:tc>
      </w:tr>
      <w:tr w:rsidR="004664DB" w:rsidRPr="00DF7CF5" w:rsidTr="009B7979">
        <w:tc>
          <w:tcPr>
            <w:tcW w:w="9807" w:type="dxa"/>
            <w:gridSpan w:val="13"/>
          </w:tcPr>
          <w:p w:rsidR="004664DB" w:rsidRPr="00DF7CF5" w:rsidRDefault="004664DB" w:rsidP="009B7979">
            <w:pPr>
              <w:jc w:val="center"/>
              <w:rPr>
                <w:sz w:val="20"/>
                <w:szCs w:val="20"/>
                <w:lang w:val="uk-UA"/>
              </w:rPr>
            </w:pPr>
            <w:r w:rsidRPr="00DF7CF5">
              <w:rPr>
                <w:b/>
                <w:sz w:val="20"/>
                <w:szCs w:val="20"/>
                <w:lang w:val="uk-UA"/>
              </w:rPr>
              <w:t>7. Політика курсу</w:t>
            </w:r>
          </w:p>
        </w:tc>
      </w:tr>
      <w:tr w:rsidR="004664DB" w:rsidRPr="00DF7CF5" w:rsidTr="009B7979">
        <w:tc>
          <w:tcPr>
            <w:tcW w:w="9807" w:type="dxa"/>
            <w:gridSpan w:val="13"/>
          </w:tcPr>
          <w:p w:rsidR="004664DB" w:rsidRPr="00DF7CF5" w:rsidRDefault="004664DB" w:rsidP="009B7979">
            <w:pPr>
              <w:jc w:val="both"/>
              <w:rPr>
                <w:sz w:val="20"/>
                <w:szCs w:val="20"/>
                <w:lang w:val="uk-UA"/>
              </w:rPr>
            </w:pPr>
            <w:r w:rsidRPr="00DF7CF5">
              <w:rPr>
                <w:sz w:val="20"/>
                <w:szCs w:val="20"/>
                <w:lang w:val="uk-UA"/>
              </w:rPr>
              <w:t xml:space="preserve">Підхід до навчання </w:t>
            </w:r>
            <w:proofErr w:type="spellStart"/>
            <w:r w:rsidRPr="00DF7CF5">
              <w:rPr>
                <w:sz w:val="20"/>
                <w:szCs w:val="20"/>
                <w:lang w:val="uk-UA"/>
              </w:rPr>
              <w:t>студентоцентрований</w:t>
            </w:r>
            <w:proofErr w:type="spellEnd"/>
            <w:r w:rsidRPr="00DF7CF5">
              <w:rPr>
                <w:sz w:val="20"/>
                <w:szCs w:val="20"/>
                <w:lang w:val="uk-UA"/>
              </w:rPr>
              <w:t>, стиль спілкування та взаємодії – демократичний.</w:t>
            </w:r>
          </w:p>
          <w:p w:rsidR="004664DB" w:rsidRPr="00DF7CF5" w:rsidRDefault="004664DB" w:rsidP="009B7979">
            <w:pPr>
              <w:jc w:val="both"/>
              <w:rPr>
                <w:sz w:val="20"/>
                <w:szCs w:val="20"/>
                <w:lang w:val="uk-UA"/>
              </w:rPr>
            </w:pPr>
            <w:r w:rsidRPr="00DF7CF5">
              <w:rPr>
                <w:sz w:val="20"/>
                <w:szCs w:val="20"/>
                <w:lang w:val="uk-UA"/>
              </w:rPr>
              <w:t xml:space="preserve">Вітається й заохочується активна увага під час роботи в аудиторії, творча співучасть у здобутті знань, готовність до обговорення питань, що розглядаються, як результат самостійного опрацювання рекомендованих першоджерел і літератури та самостійного пошуку інформації в мережі Інтернет. Запитання, що виникають, можливі як у ході заняття, так і в кінці, коли виділяється час для обговорення, а також на консультаціях, під час яких здійснюється й відпрацювання пропущених занять і невиконаних видів робіт. </w:t>
            </w:r>
          </w:p>
          <w:p w:rsidR="004664DB" w:rsidRPr="00DF7CF5" w:rsidRDefault="004664DB" w:rsidP="009B7979">
            <w:pPr>
              <w:jc w:val="both"/>
              <w:rPr>
                <w:sz w:val="20"/>
                <w:szCs w:val="20"/>
                <w:lang w:val="uk-UA"/>
              </w:rPr>
            </w:pPr>
            <w:r w:rsidRPr="00DF7CF5">
              <w:rPr>
                <w:sz w:val="20"/>
                <w:szCs w:val="20"/>
                <w:lang w:val="uk-UA"/>
              </w:rPr>
              <w:t>Усіх форм навчальної співпраці стосуються вимоги Положення про запобігання плагіату та інших видів академічної нечесності у навчальній та науково-дослідній роботі студентів ДВНЗ «Прикарпатський національний університет імені Василя Стефаника» та Кодексу честі ПНУ, яким визначаються норми поведінки студентів і працівників університету.</w:t>
            </w:r>
          </w:p>
          <w:p w:rsidR="004664DB" w:rsidRPr="00DF7CF5" w:rsidRDefault="004664DB" w:rsidP="009B7979">
            <w:pPr>
              <w:jc w:val="both"/>
              <w:rPr>
                <w:sz w:val="20"/>
                <w:szCs w:val="20"/>
                <w:lang w:val="uk-UA"/>
              </w:rPr>
            </w:pPr>
            <w:r w:rsidRPr="00DF7CF5">
              <w:rPr>
                <w:sz w:val="20"/>
                <w:szCs w:val="20"/>
                <w:lang w:val="uk-UA"/>
              </w:rPr>
              <w:t xml:space="preserve">Для оперативної комунікації та обміну інформацією створюємо власну групу в </w:t>
            </w:r>
            <w:proofErr w:type="spellStart"/>
            <w:r w:rsidRPr="00DF7CF5">
              <w:rPr>
                <w:sz w:val="20"/>
                <w:szCs w:val="20"/>
                <w:lang w:val="uk-UA"/>
              </w:rPr>
              <w:t>месенджері</w:t>
            </w:r>
            <w:proofErr w:type="spellEnd"/>
            <w:r w:rsidRPr="00DF7CF5">
              <w:rPr>
                <w:sz w:val="20"/>
                <w:szCs w:val="20"/>
                <w:lang w:val="uk-UA"/>
              </w:rPr>
              <w:t xml:space="preserve"> </w:t>
            </w:r>
            <w:proofErr w:type="spellStart"/>
            <w:r w:rsidRPr="00DF7CF5">
              <w:rPr>
                <w:sz w:val="20"/>
                <w:szCs w:val="20"/>
                <w:lang w:val="uk-UA"/>
              </w:rPr>
              <w:t>Viber</w:t>
            </w:r>
            <w:proofErr w:type="spellEnd"/>
            <w:r w:rsidRPr="00DF7CF5">
              <w:rPr>
                <w:sz w:val="20"/>
                <w:szCs w:val="20"/>
                <w:lang w:val="uk-UA"/>
              </w:rPr>
              <w:t xml:space="preserve"> або в одній із соціальних мереж (за вибором студентів).</w:t>
            </w:r>
          </w:p>
          <w:p w:rsidR="004664DB" w:rsidRPr="00DF7CF5" w:rsidRDefault="004664DB" w:rsidP="009B7979">
            <w:pPr>
              <w:jc w:val="both"/>
              <w:rPr>
                <w:sz w:val="20"/>
                <w:szCs w:val="20"/>
                <w:lang w:val="uk-UA"/>
              </w:rPr>
            </w:pPr>
            <w:r w:rsidRPr="00DF7CF5">
              <w:rPr>
                <w:sz w:val="20"/>
                <w:szCs w:val="20"/>
                <w:lang w:val="uk-UA"/>
              </w:rPr>
              <w:t>Усі основні матеріали з курсу є доступні в системі дистанційного навчання університету</w:t>
            </w:r>
          </w:p>
        </w:tc>
      </w:tr>
      <w:tr w:rsidR="004664DB" w:rsidRPr="00DF7CF5" w:rsidTr="009B7979">
        <w:tc>
          <w:tcPr>
            <w:tcW w:w="9807" w:type="dxa"/>
            <w:gridSpan w:val="13"/>
          </w:tcPr>
          <w:p w:rsidR="004664DB" w:rsidRPr="00DF7CF5" w:rsidRDefault="004664DB" w:rsidP="009B7979">
            <w:pPr>
              <w:jc w:val="center"/>
              <w:rPr>
                <w:b/>
                <w:sz w:val="20"/>
                <w:szCs w:val="20"/>
                <w:lang w:val="uk-UA"/>
              </w:rPr>
            </w:pPr>
            <w:r w:rsidRPr="00DF7CF5">
              <w:rPr>
                <w:b/>
                <w:sz w:val="20"/>
                <w:szCs w:val="20"/>
                <w:lang w:val="uk-UA"/>
              </w:rPr>
              <w:t>8. Рекомендована література</w:t>
            </w:r>
          </w:p>
        </w:tc>
      </w:tr>
      <w:tr w:rsidR="004664DB" w:rsidRPr="00AF456F" w:rsidTr="009B7979">
        <w:tc>
          <w:tcPr>
            <w:tcW w:w="9807" w:type="dxa"/>
            <w:gridSpan w:val="13"/>
          </w:tcPr>
          <w:p w:rsidR="004664DB" w:rsidRPr="00DF7CF5" w:rsidRDefault="004664DB" w:rsidP="009B7979">
            <w:pPr>
              <w:numPr>
                <w:ilvl w:val="0"/>
                <w:numId w:val="3"/>
              </w:numPr>
              <w:jc w:val="both"/>
              <w:rPr>
                <w:sz w:val="20"/>
                <w:szCs w:val="20"/>
                <w:lang w:val="uk-UA"/>
              </w:rPr>
            </w:pPr>
            <w:r w:rsidRPr="00DF7CF5">
              <w:rPr>
                <w:sz w:val="20"/>
                <w:szCs w:val="20"/>
                <w:lang w:val="uk-UA"/>
              </w:rPr>
              <w:t>Білуха М. Т. Основи наукових досліджень: Підручник. - К.: Вища школа, 1997.- 214 с.</w:t>
            </w:r>
          </w:p>
          <w:p w:rsidR="004664DB" w:rsidRPr="00DF7CF5" w:rsidRDefault="004664DB" w:rsidP="009B7979">
            <w:pPr>
              <w:numPr>
                <w:ilvl w:val="0"/>
                <w:numId w:val="3"/>
              </w:numPr>
              <w:jc w:val="both"/>
              <w:rPr>
                <w:sz w:val="20"/>
                <w:szCs w:val="20"/>
                <w:lang w:val="uk-UA"/>
              </w:rPr>
            </w:pPr>
            <w:proofErr w:type="spellStart"/>
            <w:r w:rsidRPr="00DF7CF5">
              <w:rPr>
                <w:sz w:val="20"/>
                <w:szCs w:val="20"/>
                <w:lang w:val="uk-UA"/>
              </w:rPr>
              <w:t>Борикова</w:t>
            </w:r>
            <w:proofErr w:type="spellEnd"/>
            <w:r w:rsidRPr="00DF7CF5">
              <w:rPr>
                <w:sz w:val="20"/>
                <w:szCs w:val="20"/>
                <w:lang w:val="uk-UA"/>
              </w:rPr>
              <w:t xml:space="preserve"> Л. В., Виноградова Н. А. </w:t>
            </w:r>
            <w:proofErr w:type="spellStart"/>
            <w:r w:rsidRPr="00DF7CF5">
              <w:rPr>
                <w:sz w:val="20"/>
                <w:szCs w:val="20"/>
                <w:lang w:val="uk-UA"/>
              </w:rPr>
              <w:t>Пишем</w:t>
            </w:r>
            <w:proofErr w:type="spellEnd"/>
            <w:r w:rsidRPr="00DF7CF5">
              <w:rPr>
                <w:sz w:val="20"/>
                <w:szCs w:val="20"/>
                <w:lang w:val="uk-UA"/>
              </w:rPr>
              <w:t xml:space="preserve"> реферат, доклад, </w:t>
            </w:r>
            <w:proofErr w:type="spellStart"/>
            <w:r w:rsidRPr="00DF7CF5">
              <w:rPr>
                <w:sz w:val="20"/>
                <w:szCs w:val="20"/>
                <w:lang w:val="uk-UA"/>
              </w:rPr>
              <w:t>выпускную</w:t>
            </w:r>
            <w:proofErr w:type="spellEnd"/>
            <w:r w:rsidRPr="00DF7CF5">
              <w:rPr>
                <w:sz w:val="20"/>
                <w:szCs w:val="20"/>
                <w:lang w:val="uk-UA"/>
              </w:rPr>
              <w:t xml:space="preserve"> </w:t>
            </w:r>
            <w:proofErr w:type="spellStart"/>
            <w:r w:rsidRPr="00DF7CF5">
              <w:rPr>
                <w:sz w:val="20"/>
                <w:szCs w:val="20"/>
                <w:lang w:val="uk-UA"/>
              </w:rPr>
              <w:t>квалификационную</w:t>
            </w:r>
            <w:proofErr w:type="spellEnd"/>
            <w:r w:rsidRPr="00DF7CF5">
              <w:rPr>
                <w:sz w:val="20"/>
                <w:szCs w:val="20"/>
                <w:lang w:val="uk-UA"/>
              </w:rPr>
              <w:t xml:space="preserve"> </w:t>
            </w:r>
            <w:proofErr w:type="spellStart"/>
            <w:r w:rsidRPr="00DF7CF5">
              <w:rPr>
                <w:sz w:val="20"/>
                <w:szCs w:val="20"/>
                <w:lang w:val="uk-UA"/>
              </w:rPr>
              <w:t>работу</w:t>
            </w:r>
            <w:proofErr w:type="spellEnd"/>
            <w:r w:rsidRPr="00DF7CF5">
              <w:rPr>
                <w:sz w:val="20"/>
                <w:szCs w:val="20"/>
                <w:lang w:val="uk-UA"/>
              </w:rPr>
              <w:t>. – М.: ИНФРА - М, 2000.- 89 с.</w:t>
            </w:r>
          </w:p>
          <w:p w:rsidR="004664DB" w:rsidRPr="00DF7CF5" w:rsidRDefault="004664DB" w:rsidP="009B7979">
            <w:pPr>
              <w:numPr>
                <w:ilvl w:val="0"/>
                <w:numId w:val="3"/>
              </w:numPr>
              <w:jc w:val="both"/>
              <w:rPr>
                <w:sz w:val="20"/>
                <w:szCs w:val="20"/>
                <w:lang w:val="uk-UA"/>
              </w:rPr>
            </w:pPr>
            <w:r w:rsidRPr="00DF7CF5">
              <w:rPr>
                <w:sz w:val="20"/>
                <w:szCs w:val="20"/>
                <w:lang w:val="uk-UA"/>
              </w:rPr>
              <w:t xml:space="preserve">Ковальчук В.В., </w:t>
            </w:r>
            <w:proofErr w:type="spellStart"/>
            <w:r w:rsidRPr="00DF7CF5">
              <w:rPr>
                <w:sz w:val="20"/>
                <w:szCs w:val="20"/>
                <w:lang w:val="uk-UA"/>
              </w:rPr>
              <w:t>Моїсєєв</w:t>
            </w:r>
            <w:proofErr w:type="spellEnd"/>
            <w:r w:rsidRPr="00DF7CF5">
              <w:rPr>
                <w:sz w:val="20"/>
                <w:szCs w:val="20"/>
                <w:lang w:val="uk-UA"/>
              </w:rPr>
              <w:t xml:space="preserve"> Л.М. Основи наукових досліджень: Навчальний посібник. – 3-е вид., </w:t>
            </w:r>
            <w:proofErr w:type="spellStart"/>
            <w:r w:rsidRPr="00DF7CF5">
              <w:rPr>
                <w:sz w:val="20"/>
                <w:szCs w:val="20"/>
                <w:lang w:val="uk-UA"/>
              </w:rPr>
              <w:t>перераб</w:t>
            </w:r>
            <w:proofErr w:type="spellEnd"/>
            <w:r w:rsidRPr="00DF7CF5">
              <w:rPr>
                <w:sz w:val="20"/>
                <w:szCs w:val="20"/>
                <w:lang w:val="uk-UA"/>
              </w:rPr>
              <w:t xml:space="preserve">. і </w:t>
            </w:r>
            <w:proofErr w:type="spellStart"/>
            <w:r w:rsidRPr="00DF7CF5">
              <w:rPr>
                <w:sz w:val="20"/>
                <w:szCs w:val="20"/>
                <w:lang w:val="uk-UA"/>
              </w:rPr>
              <w:t>допов</w:t>
            </w:r>
            <w:proofErr w:type="spellEnd"/>
            <w:r w:rsidRPr="00DF7CF5">
              <w:rPr>
                <w:sz w:val="20"/>
                <w:szCs w:val="20"/>
                <w:lang w:val="uk-UA"/>
              </w:rPr>
              <w:t xml:space="preserve">. – К.: ВД </w:t>
            </w:r>
            <w:proofErr w:type="spellStart"/>
            <w:r w:rsidRPr="00DF7CF5">
              <w:rPr>
                <w:sz w:val="20"/>
                <w:szCs w:val="20"/>
                <w:lang w:val="uk-UA"/>
              </w:rPr>
              <w:t>„Професіонал</w:t>
            </w:r>
            <w:proofErr w:type="spellEnd"/>
            <w:r w:rsidRPr="00DF7CF5">
              <w:rPr>
                <w:sz w:val="20"/>
                <w:szCs w:val="20"/>
                <w:lang w:val="uk-UA"/>
              </w:rPr>
              <w:t>”, 2005. – 240 с.</w:t>
            </w:r>
          </w:p>
          <w:p w:rsidR="004664DB" w:rsidRPr="00DF7CF5" w:rsidRDefault="004664DB" w:rsidP="009B7979">
            <w:pPr>
              <w:numPr>
                <w:ilvl w:val="0"/>
                <w:numId w:val="3"/>
              </w:numPr>
              <w:jc w:val="both"/>
              <w:rPr>
                <w:sz w:val="20"/>
                <w:szCs w:val="20"/>
                <w:lang w:val="uk-UA"/>
              </w:rPr>
            </w:pPr>
            <w:proofErr w:type="spellStart"/>
            <w:r w:rsidRPr="00DF7CF5">
              <w:rPr>
                <w:sz w:val="20"/>
                <w:szCs w:val="20"/>
                <w:lang w:val="uk-UA"/>
              </w:rPr>
              <w:t>Крутов</w:t>
            </w:r>
            <w:proofErr w:type="spellEnd"/>
            <w:r w:rsidRPr="00DF7CF5">
              <w:rPr>
                <w:sz w:val="20"/>
                <w:szCs w:val="20"/>
                <w:lang w:val="uk-UA"/>
              </w:rPr>
              <w:t xml:space="preserve"> В. И., Попов В. В. </w:t>
            </w:r>
            <w:proofErr w:type="spellStart"/>
            <w:r w:rsidRPr="00DF7CF5">
              <w:rPr>
                <w:sz w:val="20"/>
                <w:szCs w:val="20"/>
                <w:lang w:val="uk-UA"/>
              </w:rPr>
              <w:t>Основы</w:t>
            </w:r>
            <w:proofErr w:type="spellEnd"/>
            <w:r w:rsidRPr="00DF7CF5">
              <w:rPr>
                <w:sz w:val="20"/>
                <w:szCs w:val="20"/>
                <w:lang w:val="uk-UA"/>
              </w:rPr>
              <w:t xml:space="preserve"> </w:t>
            </w:r>
            <w:proofErr w:type="spellStart"/>
            <w:r w:rsidRPr="00DF7CF5">
              <w:rPr>
                <w:sz w:val="20"/>
                <w:szCs w:val="20"/>
                <w:lang w:val="uk-UA"/>
              </w:rPr>
              <w:t>научных</w:t>
            </w:r>
            <w:proofErr w:type="spellEnd"/>
            <w:r w:rsidRPr="00DF7CF5">
              <w:rPr>
                <w:sz w:val="20"/>
                <w:szCs w:val="20"/>
                <w:lang w:val="uk-UA"/>
              </w:rPr>
              <w:t xml:space="preserve"> </w:t>
            </w:r>
            <w:proofErr w:type="spellStart"/>
            <w:r w:rsidRPr="00DF7CF5">
              <w:rPr>
                <w:sz w:val="20"/>
                <w:szCs w:val="20"/>
                <w:lang w:val="uk-UA"/>
              </w:rPr>
              <w:t>исследований</w:t>
            </w:r>
            <w:proofErr w:type="spellEnd"/>
            <w:r w:rsidRPr="00DF7CF5">
              <w:rPr>
                <w:sz w:val="20"/>
                <w:szCs w:val="20"/>
                <w:lang w:val="uk-UA"/>
              </w:rPr>
              <w:t xml:space="preserve">. – М.: </w:t>
            </w:r>
            <w:proofErr w:type="spellStart"/>
            <w:r w:rsidRPr="00DF7CF5">
              <w:rPr>
                <w:sz w:val="20"/>
                <w:szCs w:val="20"/>
                <w:lang w:val="uk-UA"/>
              </w:rPr>
              <w:t>Высшая</w:t>
            </w:r>
            <w:proofErr w:type="spellEnd"/>
            <w:r w:rsidRPr="00DF7CF5">
              <w:rPr>
                <w:sz w:val="20"/>
                <w:szCs w:val="20"/>
                <w:lang w:val="uk-UA"/>
              </w:rPr>
              <w:t xml:space="preserve"> школа, 1989. – 400 с.</w:t>
            </w:r>
          </w:p>
          <w:p w:rsidR="004664DB" w:rsidRPr="00DF7CF5" w:rsidRDefault="004664DB" w:rsidP="009B7979">
            <w:pPr>
              <w:numPr>
                <w:ilvl w:val="0"/>
                <w:numId w:val="3"/>
              </w:numPr>
              <w:jc w:val="both"/>
              <w:rPr>
                <w:sz w:val="20"/>
                <w:szCs w:val="20"/>
                <w:lang w:val="uk-UA"/>
              </w:rPr>
            </w:pPr>
            <w:r w:rsidRPr="00DF7CF5">
              <w:rPr>
                <w:sz w:val="20"/>
                <w:szCs w:val="20"/>
                <w:lang w:val="uk-UA"/>
              </w:rPr>
              <w:t>Крушельницька О. В. Методологія та організація наукових досліджень: Навчальний посібник. – К.: Кондор, 2003. – 192 с.</w:t>
            </w:r>
          </w:p>
          <w:p w:rsidR="004664DB" w:rsidRPr="00DF7CF5" w:rsidRDefault="004664DB" w:rsidP="009B7979">
            <w:pPr>
              <w:numPr>
                <w:ilvl w:val="0"/>
                <w:numId w:val="3"/>
              </w:numPr>
              <w:jc w:val="both"/>
              <w:rPr>
                <w:sz w:val="20"/>
                <w:szCs w:val="20"/>
                <w:lang w:val="uk-UA"/>
              </w:rPr>
            </w:pPr>
            <w:proofErr w:type="spellStart"/>
            <w:r w:rsidRPr="00DF7CF5">
              <w:rPr>
                <w:sz w:val="20"/>
                <w:szCs w:val="20"/>
                <w:lang w:val="uk-UA"/>
              </w:rPr>
              <w:t>Лудченко</w:t>
            </w:r>
            <w:proofErr w:type="spellEnd"/>
            <w:r w:rsidRPr="00DF7CF5">
              <w:rPr>
                <w:sz w:val="20"/>
                <w:szCs w:val="20"/>
                <w:lang w:val="uk-UA"/>
              </w:rPr>
              <w:t xml:space="preserve"> А. А., </w:t>
            </w:r>
            <w:proofErr w:type="spellStart"/>
            <w:r w:rsidRPr="00DF7CF5">
              <w:rPr>
                <w:sz w:val="20"/>
                <w:szCs w:val="20"/>
                <w:lang w:val="uk-UA"/>
              </w:rPr>
              <w:t>Лудченко</w:t>
            </w:r>
            <w:proofErr w:type="spellEnd"/>
            <w:r w:rsidRPr="00DF7CF5">
              <w:rPr>
                <w:sz w:val="20"/>
                <w:szCs w:val="20"/>
                <w:lang w:val="uk-UA"/>
              </w:rPr>
              <w:t xml:space="preserve"> Я. А., </w:t>
            </w:r>
            <w:proofErr w:type="spellStart"/>
            <w:r w:rsidRPr="00DF7CF5">
              <w:rPr>
                <w:sz w:val="20"/>
                <w:szCs w:val="20"/>
                <w:lang w:val="uk-UA"/>
              </w:rPr>
              <w:t>Примак</w:t>
            </w:r>
            <w:proofErr w:type="spellEnd"/>
            <w:r w:rsidRPr="00DF7CF5">
              <w:rPr>
                <w:sz w:val="20"/>
                <w:szCs w:val="20"/>
                <w:lang w:val="uk-UA"/>
              </w:rPr>
              <w:t xml:space="preserve"> Т. А. </w:t>
            </w:r>
            <w:proofErr w:type="spellStart"/>
            <w:r w:rsidRPr="00DF7CF5">
              <w:rPr>
                <w:sz w:val="20"/>
                <w:szCs w:val="20"/>
                <w:lang w:val="uk-UA"/>
              </w:rPr>
              <w:t>Основы</w:t>
            </w:r>
            <w:proofErr w:type="spellEnd"/>
            <w:r w:rsidRPr="00DF7CF5">
              <w:rPr>
                <w:sz w:val="20"/>
                <w:szCs w:val="20"/>
                <w:lang w:val="uk-UA"/>
              </w:rPr>
              <w:t xml:space="preserve"> </w:t>
            </w:r>
            <w:proofErr w:type="spellStart"/>
            <w:r w:rsidRPr="00DF7CF5">
              <w:rPr>
                <w:sz w:val="20"/>
                <w:szCs w:val="20"/>
                <w:lang w:val="uk-UA"/>
              </w:rPr>
              <w:t>научных</w:t>
            </w:r>
            <w:proofErr w:type="spellEnd"/>
            <w:r w:rsidRPr="00DF7CF5">
              <w:rPr>
                <w:sz w:val="20"/>
                <w:szCs w:val="20"/>
                <w:lang w:val="uk-UA"/>
              </w:rPr>
              <w:t xml:space="preserve"> </w:t>
            </w:r>
            <w:proofErr w:type="spellStart"/>
            <w:r w:rsidRPr="00DF7CF5">
              <w:rPr>
                <w:sz w:val="20"/>
                <w:szCs w:val="20"/>
                <w:lang w:val="uk-UA"/>
              </w:rPr>
              <w:t>исследований</w:t>
            </w:r>
            <w:proofErr w:type="spellEnd"/>
            <w:r w:rsidRPr="00DF7CF5">
              <w:rPr>
                <w:sz w:val="20"/>
                <w:szCs w:val="20"/>
                <w:lang w:val="uk-UA"/>
              </w:rPr>
              <w:t>. – К.: Знання, 2001. – 113 с.</w:t>
            </w:r>
          </w:p>
          <w:p w:rsidR="004664DB" w:rsidRPr="00DF7CF5" w:rsidRDefault="004664DB" w:rsidP="009B7979">
            <w:pPr>
              <w:numPr>
                <w:ilvl w:val="0"/>
                <w:numId w:val="3"/>
              </w:numPr>
              <w:jc w:val="both"/>
              <w:rPr>
                <w:sz w:val="20"/>
                <w:szCs w:val="20"/>
                <w:lang w:val="uk-UA"/>
              </w:rPr>
            </w:pPr>
            <w:proofErr w:type="spellStart"/>
            <w:r w:rsidRPr="00DF7CF5">
              <w:rPr>
                <w:sz w:val="20"/>
                <w:szCs w:val="20"/>
                <w:lang w:val="uk-UA"/>
              </w:rPr>
              <w:t>Стеченко</w:t>
            </w:r>
            <w:proofErr w:type="spellEnd"/>
            <w:r w:rsidRPr="00DF7CF5">
              <w:rPr>
                <w:sz w:val="20"/>
                <w:szCs w:val="20"/>
                <w:lang w:val="uk-UA"/>
              </w:rPr>
              <w:t xml:space="preserve"> Д.М., </w:t>
            </w:r>
            <w:proofErr w:type="spellStart"/>
            <w:r w:rsidRPr="00DF7CF5">
              <w:rPr>
                <w:sz w:val="20"/>
                <w:szCs w:val="20"/>
                <w:lang w:val="uk-UA"/>
              </w:rPr>
              <w:t>Чмир</w:t>
            </w:r>
            <w:proofErr w:type="spellEnd"/>
            <w:r w:rsidRPr="00DF7CF5">
              <w:rPr>
                <w:sz w:val="20"/>
                <w:szCs w:val="20"/>
                <w:lang w:val="uk-UA"/>
              </w:rPr>
              <w:t xml:space="preserve"> О.С. Методологія наукових досліджень: Підручник. – К.: Знання, 2005. – 309 с. – (Вища освіта ХХІ століття).</w:t>
            </w:r>
          </w:p>
          <w:p w:rsidR="004664DB" w:rsidRPr="00DF7CF5" w:rsidRDefault="004664DB" w:rsidP="009B7979">
            <w:pPr>
              <w:numPr>
                <w:ilvl w:val="0"/>
                <w:numId w:val="3"/>
              </w:numPr>
              <w:jc w:val="both"/>
              <w:rPr>
                <w:sz w:val="20"/>
                <w:szCs w:val="20"/>
                <w:lang w:val="uk-UA"/>
              </w:rPr>
            </w:pPr>
            <w:r w:rsidRPr="00DF7CF5">
              <w:rPr>
                <w:sz w:val="20"/>
                <w:szCs w:val="20"/>
                <w:lang w:val="uk-UA"/>
              </w:rPr>
              <w:t xml:space="preserve">Філіпченко А. С. Основи наукових досліджень. Конспект лекцій: Посібник. – К.: </w:t>
            </w:r>
            <w:proofErr w:type="spellStart"/>
            <w:r w:rsidRPr="00DF7CF5">
              <w:rPr>
                <w:sz w:val="20"/>
                <w:szCs w:val="20"/>
                <w:lang w:val="uk-UA"/>
              </w:rPr>
              <w:t>Академвидав</w:t>
            </w:r>
            <w:proofErr w:type="spellEnd"/>
            <w:r w:rsidRPr="00DF7CF5">
              <w:rPr>
                <w:sz w:val="20"/>
                <w:szCs w:val="20"/>
                <w:lang w:val="uk-UA"/>
              </w:rPr>
              <w:t>, 2004. – 208 с.</w:t>
            </w:r>
          </w:p>
          <w:p w:rsidR="004664DB" w:rsidRPr="00DF7CF5" w:rsidRDefault="004664DB" w:rsidP="009B7979">
            <w:pPr>
              <w:numPr>
                <w:ilvl w:val="0"/>
                <w:numId w:val="3"/>
              </w:numPr>
              <w:jc w:val="both"/>
              <w:rPr>
                <w:sz w:val="20"/>
                <w:szCs w:val="20"/>
                <w:lang w:val="uk-UA"/>
              </w:rPr>
            </w:pPr>
            <w:proofErr w:type="spellStart"/>
            <w:r w:rsidRPr="00DF7CF5">
              <w:rPr>
                <w:sz w:val="20"/>
                <w:szCs w:val="20"/>
                <w:lang w:val="uk-UA"/>
              </w:rPr>
              <w:t>Цехмістрова</w:t>
            </w:r>
            <w:proofErr w:type="spellEnd"/>
            <w:r w:rsidRPr="00DF7CF5">
              <w:rPr>
                <w:sz w:val="20"/>
                <w:szCs w:val="20"/>
                <w:lang w:val="uk-UA"/>
              </w:rPr>
              <w:t xml:space="preserve"> Г.С. Основи наукових досліджень: Навчальний посібник. – К.: ВД </w:t>
            </w:r>
            <w:proofErr w:type="spellStart"/>
            <w:r w:rsidRPr="00DF7CF5">
              <w:rPr>
                <w:sz w:val="20"/>
                <w:szCs w:val="20"/>
                <w:lang w:val="uk-UA"/>
              </w:rPr>
              <w:t>„Слово</w:t>
            </w:r>
            <w:proofErr w:type="spellEnd"/>
            <w:r w:rsidRPr="00DF7CF5">
              <w:rPr>
                <w:sz w:val="20"/>
                <w:szCs w:val="20"/>
                <w:lang w:val="uk-UA"/>
              </w:rPr>
              <w:t>”, 2004. – 240 с.</w:t>
            </w:r>
          </w:p>
          <w:p w:rsidR="004664DB" w:rsidRPr="00DF7CF5" w:rsidRDefault="004664DB" w:rsidP="009B7979">
            <w:pPr>
              <w:numPr>
                <w:ilvl w:val="0"/>
                <w:numId w:val="3"/>
              </w:numPr>
              <w:jc w:val="both"/>
              <w:rPr>
                <w:sz w:val="20"/>
                <w:szCs w:val="20"/>
                <w:lang w:val="uk-UA"/>
              </w:rPr>
            </w:pPr>
            <w:proofErr w:type="spellStart"/>
            <w:r w:rsidRPr="00DF7CF5">
              <w:rPr>
                <w:sz w:val="20"/>
                <w:szCs w:val="20"/>
                <w:lang w:val="uk-UA"/>
              </w:rPr>
              <w:t>Шейко</w:t>
            </w:r>
            <w:proofErr w:type="spellEnd"/>
            <w:r w:rsidRPr="00DF7CF5">
              <w:rPr>
                <w:sz w:val="20"/>
                <w:szCs w:val="20"/>
                <w:lang w:val="uk-UA"/>
              </w:rPr>
              <w:t xml:space="preserve"> В.М., </w:t>
            </w:r>
            <w:proofErr w:type="spellStart"/>
            <w:r w:rsidRPr="00DF7CF5">
              <w:rPr>
                <w:sz w:val="20"/>
                <w:szCs w:val="20"/>
                <w:lang w:val="uk-UA"/>
              </w:rPr>
              <w:t>Кушнаренко</w:t>
            </w:r>
            <w:proofErr w:type="spellEnd"/>
            <w:r w:rsidRPr="00DF7CF5">
              <w:rPr>
                <w:sz w:val="20"/>
                <w:szCs w:val="20"/>
                <w:lang w:val="uk-UA"/>
              </w:rPr>
              <w:t xml:space="preserve"> Н.М. організація та методика науково-дослідницької діяльності: Підручник. – 5-те вид., – К.: Знання, 2006. – 307 с.</w:t>
            </w:r>
          </w:p>
        </w:tc>
      </w:tr>
    </w:tbl>
    <w:p w:rsidR="004664DB" w:rsidRPr="00C67355" w:rsidRDefault="004664DB" w:rsidP="004664DB">
      <w:pPr>
        <w:jc w:val="both"/>
        <w:rPr>
          <w:lang w:val="uk-UA"/>
        </w:rPr>
      </w:pPr>
    </w:p>
    <w:p w:rsidR="004664DB" w:rsidRDefault="004664DB" w:rsidP="004664DB">
      <w:pPr>
        <w:jc w:val="both"/>
        <w:rPr>
          <w:sz w:val="28"/>
          <w:szCs w:val="28"/>
          <w:lang w:val="uk-UA"/>
        </w:rPr>
      </w:pPr>
    </w:p>
    <w:p w:rsidR="004664DB" w:rsidRDefault="004664DB" w:rsidP="004664DB">
      <w:pPr>
        <w:jc w:val="both"/>
        <w:rPr>
          <w:lang w:val="uk-UA"/>
        </w:rPr>
      </w:pPr>
    </w:p>
    <w:p w:rsidR="004664DB" w:rsidRDefault="004664DB" w:rsidP="004664DB">
      <w:pPr>
        <w:jc w:val="both"/>
        <w:rPr>
          <w:sz w:val="28"/>
          <w:szCs w:val="28"/>
          <w:lang w:val="uk-UA"/>
        </w:rPr>
      </w:pPr>
    </w:p>
    <w:p w:rsidR="004664DB" w:rsidRDefault="004664DB" w:rsidP="004664DB">
      <w:pPr>
        <w:jc w:val="center"/>
        <w:rPr>
          <w:b/>
          <w:sz w:val="28"/>
          <w:szCs w:val="28"/>
          <w:lang w:val="uk-UA"/>
        </w:rPr>
      </w:pPr>
      <w:r>
        <w:rPr>
          <w:b/>
          <w:sz w:val="28"/>
          <w:szCs w:val="28"/>
          <w:lang w:val="uk-UA"/>
        </w:rPr>
        <w:t>Викладач _________________</w:t>
      </w:r>
    </w:p>
    <w:p w:rsidR="004664DB" w:rsidRDefault="004664DB" w:rsidP="004664DB">
      <w:pPr>
        <w:jc w:val="center"/>
        <w:rPr>
          <w:b/>
          <w:sz w:val="28"/>
          <w:szCs w:val="28"/>
          <w:lang w:val="uk-UA"/>
        </w:rPr>
      </w:pPr>
    </w:p>
    <w:p w:rsidR="004664DB" w:rsidRPr="00784AB3" w:rsidRDefault="004664DB" w:rsidP="004664DB">
      <w:pPr>
        <w:jc w:val="center"/>
        <w:rPr>
          <w:b/>
          <w:sz w:val="28"/>
          <w:szCs w:val="28"/>
          <w:lang w:val="uk-UA"/>
        </w:rPr>
      </w:pPr>
    </w:p>
    <w:p w:rsidR="00872F6C" w:rsidRDefault="00AF456F"/>
    <w:sectPr w:rsidR="00872F6C" w:rsidSect="000772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A784C06"/>
    <w:multiLevelType w:val="hybridMultilevel"/>
    <w:tmpl w:val="AD5ACE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02B28A3"/>
    <w:multiLevelType w:val="hybridMultilevel"/>
    <w:tmpl w:val="5A0859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99D5EA1"/>
    <w:multiLevelType w:val="hybridMultilevel"/>
    <w:tmpl w:val="423C42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537"/>
    <w:rsid w:val="002A2E88"/>
    <w:rsid w:val="004664DB"/>
    <w:rsid w:val="004A7DA5"/>
    <w:rsid w:val="006E5E57"/>
    <w:rsid w:val="00733537"/>
    <w:rsid w:val="00AF456F"/>
    <w:rsid w:val="00CD34C1"/>
    <w:rsid w:val="00DD39A1"/>
    <w:rsid w:val="00DF7C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4D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664DB"/>
    <w:pPr>
      <w:spacing w:after="0"/>
    </w:pPr>
    <w:rPr>
      <w:rFonts w:ascii="Arial" w:eastAsia="Arial" w:hAnsi="Arial" w:cs="Arial"/>
      <w:lang w:eastAsia="uk-UA"/>
    </w:rPr>
  </w:style>
  <w:style w:type="character" w:styleId="a3">
    <w:name w:val="Subtle Emphasis"/>
    <w:uiPriority w:val="19"/>
    <w:qFormat/>
    <w:rsid w:val="004664DB"/>
    <w:rPr>
      <w:i/>
      <w:iCs/>
      <w:color w:val="808080"/>
    </w:rPr>
  </w:style>
  <w:style w:type="paragraph" w:styleId="a4">
    <w:name w:val="List Paragraph"/>
    <w:basedOn w:val="a"/>
    <w:uiPriority w:val="34"/>
    <w:qFormat/>
    <w:rsid w:val="00CD34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4D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664DB"/>
    <w:pPr>
      <w:spacing w:after="0"/>
    </w:pPr>
    <w:rPr>
      <w:rFonts w:ascii="Arial" w:eastAsia="Arial" w:hAnsi="Arial" w:cs="Arial"/>
      <w:lang w:eastAsia="uk-UA"/>
    </w:rPr>
  </w:style>
  <w:style w:type="character" w:styleId="a3">
    <w:name w:val="Subtle Emphasis"/>
    <w:uiPriority w:val="19"/>
    <w:qFormat/>
    <w:rsid w:val="004664DB"/>
    <w:rPr>
      <w:i/>
      <w:iCs/>
      <w:color w:val="808080"/>
    </w:rPr>
  </w:style>
  <w:style w:type="paragraph" w:styleId="a4">
    <w:name w:val="List Paragraph"/>
    <w:basedOn w:val="a"/>
    <w:uiPriority w:val="34"/>
    <w:qFormat/>
    <w:rsid w:val="00CD3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14390</Words>
  <Characters>8203</Characters>
  <Application>Microsoft Office Word</Application>
  <DocSecurity>0</DocSecurity>
  <Lines>68</Lines>
  <Paragraphs>45</Paragraphs>
  <ScaleCrop>false</ScaleCrop>
  <Company>SPecialiST RePack</Company>
  <LinksUpToDate>false</LinksUpToDate>
  <CharactersWithSpaces>22548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dcterms:created xsi:type="dcterms:W3CDTF">2020-01-21T08:14:00Z</dcterms:created>
  <dcterms:modified xsi:type="dcterms:W3CDTF">2021-03-11T15:51:00Z</dcterms:modified>
</cp:coreProperties>
</file>