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75" w:rsidRPr="009A1975" w:rsidRDefault="009A1975" w:rsidP="009A1975">
      <w:pPr>
        <w:spacing w:after="0" w:line="240" w:lineRule="auto"/>
        <w:jc w:val="center"/>
        <w:rPr>
          <w:rFonts w:ascii="Times New Roman" w:eastAsia="Times New Roman" w:hAnsi="Times New Roman" w:cs="Times New Roman"/>
          <w:b/>
          <w:sz w:val="28"/>
          <w:szCs w:val="28"/>
          <w:lang w:eastAsia="ru-RU"/>
        </w:rPr>
      </w:pPr>
      <w:r w:rsidRPr="009A1975">
        <w:rPr>
          <w:rFonts w:ascii="Times New Roman" w:eastAsia="Times New Roman" w:hAnsi="Times New Roman" w:cs="Times New Roman"/>
          <w:b/>
          <w:sz w:val="28"/>
          <w:szCs w:val="28"/>
          <w:lang w:eastAsia="ru-RU"/>
        </w:rPr>
        <w:t>МІНІСТЕРСТВО ОСВІТИ І НАУКИ УКРАЇНИ</w:t>
      </w:r>
    </w:p>
    <w:p w:rsidR="009A1975" w:rsidRPr="009A1975" w:rsidRDefault="009A1975" w:rsidP="009A1975">
      <w:pPr>
        <w:spacing w:after="0" w:line="240" w:lineRule="auto"/>
        <w:jc w:val="center"/>
        <w:rPr>
          <w:rFonts w:ascii="Times New Roman" w:eastAsia="Times New Roman" w:hAnsi="Times New Roman" w:cs="Times New Roman"/>
          <w:b/>
          <w:sz w:val="28"/>
          <w:szCs w:val="28"/>
          <w:lang w:eastAsia="ru-RU"/>
        </w:rPr>
      </w:pPr>
      <w:r w:rsidRPr="009A1975">
        <w:rPr>
          <w:rFonts w:ascii="Times New Roman" w:eastAsia="Times New Roman" w:hAnsi="Times New Roman" w:cs="Times New Roman"/>
          <w:b/>
          <w:sz w:val="28"/>
          <w:szCs w:val="28"/>
          <w:lang w:eastAsia="ru-RU"/>
        </w:rPr>
        <w:t>ДВНЗ «ПРИКАРПАТСЬКИЙ НАЦІОНАЛЬНИЙ УНІВЕРСИТЕТ</w:t>
      </w:r>
    </w:p>
    <w:p w:rsidR="009A1975" w:rsidRPr="009A1975" w:rsidRDefault="009A1975" w:rsidP="009A1975">
      <w:pPr>
        <w:spacing w:after="0" w:line="240" w:lineRule="auto"/>
        <w:jc w:val="center"/>
        <w:rPr>
          <w:rFonts w:ascii="Times New Roman" w:eastAsia="Times New Roman" w:hAnsi="Times New Roman" w:cs="Times New Roman"/>
          <w:b/>
          <w:sz w:val="28"/>
          <w:szCs w:val="28"/>
          <w:lang w:eastAsia="ru-RU"/>
        </w:rPr>
      </w:pPr>
      <w:r w:rsidRPr="009A1975">
        <w:rPr>
          <w:rFonts w:ascii="Times New Roman" w:eastAsia="Times New Roman" w:hAnsi="Times New Roman" w:cs="Times New Roman"/>
          <w:b/>
          <w:sz w:val="28"/>
          <w:szCs w:val="28"/>
          <w:lang w:eastAsia="ru-RU"/>
        </w:rPr>
        <w:t xml:space="preserve"> ІМЕНІ ВАСИЛЯ СТЕФАНИКА»</w:t>
      </w: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r w:rsidRPr="009A1975">
        <w:rPr>
          <w:rFonts w:ascii="Times New Roman" w:eastAsia="Times New Roman" w:hAnsi="Times New Roman" w:cs="Times New Roman"/>
          <w:sz w:val="28"/>
          <w:szCs w:val="28"/>
          <w:lang w:eastAsia="ru-RU"/>
        </w:rPr>
        <w:t>Факультет історії, політології та міжнародних відносин</w:t>
      </w: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r w:rsidRPr="009A1975">
        <w:rPr>
          <w:rFonts w:ascii="Times New Roman" w:eastAsia="Times New Roman" w:hAnsi="Times New Roman" w:cs="Times New Roman"/>
          <w:sz w:val="28"/>
          <w:szCs w:val="28"/>
          <w:lang w:eastAsia="ru-RU"/>
        </w:rPr>
        <w:t>Кафедра всесвітньої історії</w:t>
      </w: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b/>
          <w:sz w:val="28"/>
          <w:szCs w:val="28"/>
          <w:lang w:eastAsia="ru-RU"/>
        </w:rPr>
      </w:pPr>
      <w:r w:rsidRPr="009A1975">
        <w:rPr>
          <w:rFonts w:ascii="Times New Roman" w:eastAsia="Times New Roman" w:hAnsi="Times New Roman" w:cs="Times New Roman"/>
          <w:b/>
          <w:sz w:val="28"/>
          <w:szCs w:val="28"/>
          <w:lang w:eastAsia="ru-RU"/>
        </w:rPr>
        <w:t>СИЛАБУС НАВЧАЛЬНОЇ ДИСЦИПЛІНИ</w:t>
      </w: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573C10" w:rsidP="009A197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«Джерелознавство </w:t>
      </w:r>
      <w:r w:rsidR="009A1975" w:rsidRPr="009A1975">
        <w:rPr>
          <w:rFonts w:ascii="Times New Roman" w:eastAsia="Times New Roman" w:hAnsi="Times New Roman" w:cs="Times New Roman"/>
          <w:sz w:val="28"/>
          <w:szCs w:val="28"/>
          <w:lang w:eastAsia="ru-RU"/>
        </w:rPr>
        <w:t>історії міжнародних відносин».</w:t>
      </w: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r w:rsidRPr="009A1975">
        <w:rPr>
          <w:rFonts w:ascii="Times New Roman" w:eastAsia="Times New Roman" w:hAnsi="Times New Roman" w:cs="Times New Roman"/>
          <w:sz w:val="28"/>
          <w:szCs w:val="28"/>
          <w:lang w:eastAsia="ru-RU"/>
        </w:rPr>
        <w:t>Освітня програма «Історія. Археологія»</w:t>
      </w: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r w:rsidRPr="009A1975">
        <w:rPr>
          <w:rFonts w:ascii="Times New Roman" w:eastAsia="Times New Roman" w:hAnsi="Times New Roman" w:cs="Times New Roman"/>
          <w:sz w:val="28"/>
          <w:szCs w:val="28"/>
          <w:lang w:eastAsia="ru-RU"/>
        </w:rPr>
        <w:t>Спеціальність 032 «Історія. Археологія»</w:t>
      </w:r>
    </w:p>
    <w:p w:rsidR="009A1975" w:rsidRPr="009A1975" w:rsidRDefault="009A1975" w:rsidP="009A1975">
      <w:pPr>
        <w:spacing w:after="0" w:line="240" w:lineRule="auto"/>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r w:rsidRPr="009A1975">
        <w:rPr>
          <w:rFonts w:ascii="Times New Roman" w:eastAsia="Times New Roman" w:hAnsi="Times New Roman" w:cs="Times New Roman"/>
          <w:sz w:val="28"/>
          <w:szCs w:val="28"/>
          <w:lang w:eastAsia="ru-RU"/>
        </w:rPr>
        <w:t>Галузь знань 03 Гуманітарні науки</w:t>
      </w: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right"/>
        <w:rPr>
          <w:rFonts w:ascii="Times New Roman" w:eastAsia="Times New Roman" w:hAnsi="Times New Roman" w:cs="Times New Roman"/>
          <w:sz w:val="28"/>
          <w:szCs w:val="28"/>
          <w:lang w:eastAsia="ru-RU"/>
        </w:rPr>
      </w:pPr>
      <w:r w:rsidRPr="009A1975">
        <w:rPr>
          <w:rFonts w:ascii="Times New Roman" w:eastAsia="Times New Roman" w:hAnsi="Times New Roman" w:cs="Times New Roman"/>
          <w:sz w:val="28"/>
          <w:szCs w:val="28"/>
          <w:lang w:eastAsia="ru-RU"/>
        </w:rPr>
        <w:t>Затверджено на засіданні кафедри</w:t>
      </w:r>
    </w:p>
    <w:p w:rsidR="009A1975" w:rsidRPr="009A1975" w:rsidRDefault="009A1975" w:rsidP="009A1975">
      <w:pPr>
        <w:spacing w:after="0" w:line="240" w:lineRule="auto"/>
        <w:jc w:val="right"/>
        <w:rPr>
          <w:rFonts w:ascii="Times New Roman" w:eastAsia="Times New Roman" w:hAnsi="Times New Roman" w:cs="Times New Roman"/>
          <w:sz w:val="28"/>
          <w:szCs w:val="28"/>
          <w:lang w:eastAsia="ru-RU"/>
        </w:rPr>
      </w:pPr>
      <w:r w:rsidRPr="009A1975">
        <w:rPr>
          <w:rFonts w:ascii="Times New Roman" w:eastAsia="Times New Roman" w:hAnsi="Times New Roman" w:cs="Times New Roman"/>
          <w:sz w:val="28"/>
          <w:szCs w:val="28"/>
          <w:lang w:eastAsia="ru-RU"/>
        </w:rPr>
        <w:t xml:space="preserve">Протокол № __ від “_” ___ 2019 р.  </w:t>
      </w:r>
    </w:p>
    <w:p w:rsidR="009A1975" w:rsidRPr="009A1975" w:rsidRDefault="009A1975" w:rsidP="009A1975">
      <w:pPr>
        <w:spacing w:after="0" w:line="240" w:lineRule="auto"/>
        <w:jc w:val="right"/>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p>
    <w:p w:rsidR="009A1975" w:rsidRPr="009A1975" w:rsidRDefault="009A1975" w:rsidP="009A1975">
      <w:pPr>
        <w:spacing w:after="0" w:line="240" w:lineRule="auto"/>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sz w:val="28"/>
          <w:szCs w:val="28"/>
          <w:lang w:eastAsia="ru-RU"/>
        </w:rPr>
      </w:pPr>
      <w:r w:rsidRPr="009A1975">
        <w:rPr>
          <w:rFonts w:ascii="Times New Roman" w:eastAsia="Times New Roman" w:hAnsi="Times New Roman" w:cs="Times New Roman"/>
          <w:sz w:val="28"/>
          <w:szCs w:val="28"/>
          <w:lang w:eastAsia="ru-RU"/>
        </w:rPr>
        <w:t>м. Івано-Франківськ - 2019</w:t>
      </w:r>
    </w:p>
    <w:p w:rsidR="009A1975" w:rsidRPr="009A1975" w:rsidRDefault="009A1975" w:rsidP="009A1975">
      <w:pPr>
        <w:spacing w:after="0" w:line="240" w:lineRule="auto"/>
        <w:jc w:val="center"/>
        <w:rPr>
          <w:rFonts w:ascii="Times New Roman" w:eastAsia="Times New Roman" w:hAnsi="Times New Roman" w:cs="Times New Roman"/>
          <w:b/>
          <w:sz w:val="28"/>
          <w:szCs w:val="28"/>
          <w:lang w:eastAsia="ru-RU"/>
        </w:rPr>
      </w:pPr>
    </w:p>
    <w:p w:rsidR="009A1975" w:rsidRPr="009A1975" w:rsidRDefault="009A1975" w:rsidP="009A1975">
      <w:pPr>
        <w:spacing w:after="0" w:line="240" w:lineRule="auto"/>
        <w:jc w:val="center"/>
        <w:rPr>
          <w:rFonts w:ascii="Times New Roman" w:eastAsia="Times New Roman" w:hAnsi="Times New Roman" w:cs="Times New Roman"/>
          <w:b/>
          <w:sz w:val="28"/>
          <w:szCs w:val="28"/>
          <w:lang w:eastAsia="ru-RU"/>
        </w:rPr>
      </w:pPr>
      <w:r w:rsidRPr="009A1975">
        <w:rPr>
          <w:rFonts w:ascii="Times New Roman" w:eastAsia="Times New Roman" w:hAnsi="Times New Roman" w:cs="Times New Roman"/>
          <w:b/>
          <w:sz w:val="28"/>
          <w:szCs w:val="28"/>
          <w:lang w:eastAsia="ru-RU"/>
        </w:rPr>
        <w:t>ЗМІСТ</w:t>
      </w:r>
    </w:p>
    <w:p w:rsidR="009A1975" w:rsidRPr="009A1975" w:rsidRDefault="009A1975" w:rsidP="009A1975">
      <w:pPr>
        <w:spacing w:after="0" w:line="360" w:lineRule="auto"/>
        <w:rPr>
          <w:rFonts w:ascii="Times New Roman" w:eastAsia="Times New Roman" w:hAnsi="Times New Roman" w:cs="Times New Roman"/>
          <w:b/>
          <w:sz w:val="28"/>
          <w:szCs w:val="28"/>
          <w:lang w:eastAsia="ru-RU"/>
        </w:rPr>
      </w:pPr>
    </w:p>
    <w:p w:rsidR="009A1975" w:rsidRPr="009A1975" w:rsidRDefault="009A1975" w:rsidP="009A1975">
      <w:pPr>
        <w:numPr>
          <w:ilvl w:val="0"/>
          <w:numId w:val="5"/>
        </w:numPr>
        <w:spacing w:after="0" w:line="360" w:lineRule="auto"/>
        <w:ind w:firstLine="567"/>
        <w:contextualSpacing/>
        <w:rPr>
          <w:rFonts w:ascii="Times New Roman" w:eastAsia="Times New Roman" w:hAnsi="Times New Roman" w:cs="Times New Roman"/>
          <w:sz w:val="28"/>
          <w:szCs w:val="28"/>
          <w:lang w:eastAsia="uk-UA"/>
        </w:rPr>
      </w:pPr>
      <w:r w:rsidRPr="009A1975">
        <w:rPr>
          <w:rFonts w:ascii="Times New Roman" w:eastAsia="Times New Roman" w:hAnsi="Times New Roman" w:cs="Times New Roman"/>
          <w:sz w:val="28"/>
          <w:szCs w:val="28"/>
          <w:lang w:eastAsia="uk-UA"/>
        </w:rPr>
        <w:t>Загальна інформація</w:t>
      </w:r>
    </w:p>
    <w:p w:rsidR="009A1975" w:rsidRPr="009A1975" w:rsidRDefault="009A1975" w:rsidP="009A1975">
      <w:pPr>
        <w:numPr>
          <w:ilvl w:val="0"/>
          <w:numId w:val="5"/>
        </w:numPr>
        <w:spacing w:after="0" w:line="360" w:lineRule="auto"/>
        <w:ind w:firstLine="567"/>
        <w:rPr>
          <w:rFonts w:ascii="Times New Roman" w:eastAsia="Times New Roman" w:hAnsi="Times New Roman" w:cs="Times New Roman"/>
          <w:sz w:val="28"/>
          <w:szCs w:val="28"/>
          <w:lang w:eastAsia="uk-UA"/>
        </w:rPr>
      </w:pPr>
      <w:r w:rsidRPr="009A1975">
        <w:rPr>
          <w:rFonts w:ascii="Times New Roman" w:eastAsia="Times New Roman" w:hAnsi="Times New Roman" w:cs="Times New Roman"/>
          <w:sz w:val="28"/>
          <w:szCs w:val="28"/>
          <w:lang w:eastAsia="uk-UA"/>
        </w:rPr>
        <w:t>Анотація до курсу</w:t>
      </w:r>
    </w:p>
    <w:p w:rsidR="009A1975" w:rsidRPr="009A1975" w:rsidRDefault="009A1975" w:rsidP="009A1975">
      <w:pPr>
        <w:numPr>
          <w:ilvl w:val="0"/>
          <w:numId w:val="5"/>
        </w:numPr>
        <w:spacing w:after="0" w:line="360" w:lineRule="auto"/>
        <w:ind w:firstLine="567"/>
        <w:rPr>
          <w:rFonts w:ascii="Times New Roman" w:eastAsia="Times New Roman" w:hAnsi="Times New Roman" w:cs="Times New Roman"/>
          <w:sz w:val="28"/>
          <w:szCs w:val="28"/>
          <w:lang w:eastAsia="uk-UA"/>
        </w:rPr>
      </w:pPr>
      <w:r w:rsidRPr="009A1975">
        <w:rPr>
          <w:rFonts w:ascii="Times New Roman" w:eastAsia="Times New Roman" w:hAnsi="Times New Roman" w:cs="Times New Roman"/>
          <w:sz w:val="28"/>
          <w:szCs w:val="28"/>
          <w:lang w:eastAsia="uk-UA"/>
        </w:rPr>
        <w:t>Мета та цілі курсу</w:t>
      </w:r>
    </w:p>
    <w:p w:rsidR="009A1975" w:rsidRPr="009A1975" w:rsidRDefault="009A1975" w:rsidP="009A1975">
      <w:pPr>
        <w:numPr>
          <w:ilvl w:val="0"/>
          <w:numId w:val="5"/>
        </w:numPr>
        <w:spacing w:after="0" w:line="360" w:lineRule="auto"/>
        <w:ind w:firstLine="567"/>
        <w:rPr>
          <w:rFonts w:ascii="Times New Roman" w:eastAsia="Times New Roman" w:hAnsi="Times New Roman" w:cs="Times New Roman"/>
          <w:sz w:val="28"/>
          <w:szCs w:val="28"/>
          <w:lang w:eastAsia="uk-UA"/>
        </w:rPr>
      </w:pPr>
      <w:r w:rsidRPr="009A1975">
        <w:rPr>
          <w:rFonts w:ascii="Times New Roman" w:eastAsia="Arial" w:hAnsi="Times New Roman" w:cs="Times New Roman"/>
          <w:sz w:val="28"/>
          <w:szCs w:val="28"/>
          <w:lang w:eastAsia="uk-UA"/>
        </w:rPr>
        <w:t>Результати навчання (компетентності)</w:t>
      </w:r>
    </w:p>
    <w:p w:rsidR="009A1975" w:rsidRPr="009A1975" w:rsidRDefault="009A1975" w:rsidP="009A1975">
      <w:pPr>
        <w:numPr>
          <w:ilvl w:val="0"/>
          <w:numId w:val="5"/>
        </w:numPr>
        <w:spacing w:after="0" w:line="360" w:lineRule="auto"/>
        <w:ind w:firstLine="567"/>
        <w:rPr>
          <w:rFonts w:ascii="Times New Roman" w:eastAsia="Times New Roman" w:hAnsi="Times New Roman" w:cs="Times New Roman"/>
          <w:sz w:val="28"/>
          <w:szCs w:val="28"/>
          <w:lang w:eastAsia="uk-UA"/>
        </w:rPr>
      </w:pPr>
      <w:r w:rsidRPr="009A1975">
        <w:rPr>
          <w:rFonts w:ascii="Times New Roman" w:eastAsia="Times New Roman" w:hAnsi="Times New Roman" w:cs="Times New Roman"/>
          <w:sz w:val="28"/>
          <w:szCs w:val="28"/>
          <w:lang w:eastAsia="uk-UA"/>
        </w:rPr>
        <w:t>Організація навчання курсу</w:t>
      </w:r>
    </w:p>
    <w:p w:rsidR="009A1975" w:rsidRPr="009A1975" w:rsidRDefault="009A1975" w:rsidP="009A1975">
      <w:pPr>
        <w:numPr>
          <w:ilvl w:val="0"/>
          <w:numId w:val="5"/>
        </w:numPr>
        <w:spacing w:after="0" w:line="360" w:lineRule="auto"/>
        <w:ind w:firstLine="567"/>
        <w:rPr>
          <w:rFonts w:ascii="Times New Roman" w:eastAsia="Times New Roman" w:hAnsi="Times New Roman" w:cs="Times New Roman"/>
          <w:sz w:val="28"/>
          <w:szCs w:val="28"/>
          <w:lang w:eastAsia="uk-UA"/>
        </w:rPr>
      </w:pPr>
      <w:r w:rsidRPr="009A1975">
        <w:rPr>
          <w:rFonts w:ascii="Times New Roman" w:eastAsia="Times New Roman" w:hAnsi="Times New Roman" w:cs="Times New Roman"/>
          <w:sz w:val="28"/>
          <w:szCs w:val="28"/>
          <w:lang w:eastAsia="uk-UA"/>
        </w:rPr>
        <w:t>Система оцінювання курсу</w:t>
      </w:r>
    </w:p>
    <w:p w:rsidR="009A1975" w:rsidRPr="009A1975" w:rsidRDefault="009A1975" w:rsidP="009A1975">
      <w:pPr>
        <w:numPr>
          <w:ilvl w:val="0"/>
          <w:numId w:val="5"/>
        </w:numPr>
        <w:spacing w:after="0" w:line="360" w:lineRule="auto"/>
        <w:ind w:firstLine="567"/>
        <w:rPr>
          <w:rFonts w:ascii="Times New Roman" w:eastAsia="Times New Roman" w:hAnsi="Times New Roman" w:cs="Times New Roman"/>
          <w:sz w:val="28"/>
          <w:szCs w:val="28"/>
          <w:lang w:eastAsia="uk-UA"/>
        </w:rPr>
      </w:pPr>
      <w:r w:rsidRPr="009A1975">
        <w:rPr>
          <w:rFonts w:ascii="Times New Roman" w:eastAsia="Times New Roman" w:hAnsi="Times New Roman" w:cs="Times New Roman"/>
          <w:sz w:val="28"/>
          <w:szCs w:val="28"/>
          <w:lang w:eastAsia="uk-UA"/>
        </w:rPr>
        <w:t>Політика курсу</w:t>
      </w:r>
    </w:p>
    <w:p w:rsidR="009A1975" w:rsidRPr="009A1975" w:rsidRDefault="009A1975" w:rsidP="009A1975">
      <w:pPr>
        <w:numPr>
          <w:ilvl w:val="0"/>
          <w:numId w:val="5"/>
        </w:numPr>
        <w:spacing w:after="0" w:line="360" w:lineRule="auto"/>
        <w:ind w:firstLine="567"/>
        <w:rPr>
          <w:rFonts w:ascii="Times New Roman" w:eastAsia="Times New Roman" w:hAnsi="Times New Roman" w:cs="Times New Roman"/>
          <w:sz w:val="28"/>
          <w:szCs w:val="28"/>
          <w:lang w:eastAsia="uk-UA"/>
        </w:rPr>
      </w:pPr>
      <w:r w:rsidRPr="009A1975">
        <w:rPr>
          <w:rFonts w:ascii="Times New Roman" w:eastAsia="Times New Roman" w:hAnsi="Times New Roman" w:cs="Times New Roman"/>
          <w:sz w:val="28"/>
          <w:szCs w:val="28"/>
          <w:lang w:eastAsia="uk-UA"/>
        </w:rPr>
        <w:t>Рекомендована література</w:t>
      </w:r>
    </w:p>
    <w:p w:rsidR="009A1975" w:rsidRPr="009A1975" w:rsidRDefault="009A1975" w:rsidP="009A1975">
      <w:pPr>
        <w:widowControl w:val="0"/>
        <w:spacing w:after="0" w:line="360" w:lineRule="auto"/>
        <w:rPr>
          <w:rFonts w:ascii="Times New Roman" w:eastAsia="Times New Roman" w:hAnsi="Times New Roman" w:cs="Times New Roman"/>
          <w:b/>
          <w:sz w:val="28"/>
          <w:szCs w:val="28"/>
          <w:lang w:eastAsia="uk-UA"/>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Pr="009A1975" w:rsidRDefault="009A1975" w:rsidP="009A1975">
      <w:pPr>
        <w:spacing w:after="0" w:line="240" w:lineRule="auto"/>
        <w:jc w:val="both"/>
        <w:rPr>
          <w:rFonts w:ascii="Times New Roman" w:eastAsia="Times New Roman" w:hAnsi="Times New Roman" w:cs="Times New Roman"/>
          <w:sz w:val="28"/>
          <w:szCs w:val="28"/>
          <w:lang w:eastAsia="ru-RU"/>
        </w:rPr>
      </w:pPr>
    </w:p>
    <w:p w:rsidR="009A1975" w:rsidRDefault="009A1975" w:rsidP="009A1975">
      <w:pPr>
        <w:spacing w:after="0" w:line="240" w:lineRule="auto"/>
        <w:jc w:val="both"/>
        <w:rPr>
          <w:rFonts w:ascii="Times New Roman" w:eastAsia="Times New Roman" w:hAnsi="Times New Roman" w:cs="Times New Roman"/>
          <w:sz w:val="28"/>
          <w:szCs w:val="28"/>
          <w:lang w:eastAsia="ru-RU"/>
        </w:rPr>
      </w:pPr>
    </w:p>
    <w:p w:rsidR="00185237" w:rsidRPr="009A1975" w:rsidRDefault="00185237" w:rsidP="009A1975">
      <w:pPr>
        <w:spacing w:after="0" w:line="240" w:lineRule="auto"/>
        <w:jc w:val="both"/>
        <w:rPr>
          <w:rFonts w:ascii="Times New Roman" w:eastAsia="Times New Roman" w:hAnsi="Times New Roman" w:cs="Times New Roman"/>
          <w:sz w:val="28"/>
          <w:szCs w:val="28"/>
          <w:lang w:eastAsia="ru-RU"/>
        </w:rPr>
      </w:pPr>
      <w:bookmarkStart w:id="0" w:name="_GoBack"/>
      <w:bookmarkEnd w:id="0"/>
    </w:p>
    <w:tbl>
      <w:tblPr>
        <w:tblStyle w:val="11"/>
        <w:tblW w:w="0" w:type="auto"/>
        <w:tblLayout w:type="fixed"/>
        <w:tblLook w:val="04A0" w:firstRow="1" w:lastRow="0" w:firstColumn="1" w:lastColumn="0" w:noHBand="0" w:noVBand="1"/>
      </w:tblPr>
      <w:tblGrid>
        <w:gridCol w:w="1988"/>
        <w:gridCol w:w="247"/>
        <w:gridCol w:w="385"/>
        <w:gridCol w:w="216"/>
        <w:gridCol w:w="533"/>
        <w:gridCol w:w="293"/>
        <w:gridCol w:w="485"/>
        <w:gridCol w:w="592"/>
        <w:gridCol w:w="1748"/>
        <w:gridCol w:w="992"/>
        <w:gridCol w:w="851"/>
        <w:gridCol w:w="1241"/>
      </w:tblGrid>
      <w:tr w:rsidR="009A1975" w:rsidRPr="009A1975" w:rsidTr="00A0364F">
        <w:tc>
          <w:tcPr>
            <w:tcW w:w="9571" w:type="dxa"/>
            <w:gridSpan w:val="12"/>
          </w:tcPr>
          <w:p w:rsidR="009A1975" w:rsidRPr="009A1975" w:rsidRDefault="009A1975" w:rsidP="009A1975">
            <w:pPr>
              <w:jc w:val="center"/>
              <w:rPr>
                <w:rFonts w:ascii="Times New Roman" w:eastAsia="Times New Roman" w:hAnsi="Times New Roman" w:cs="Times New Roman"/>
                <w:sz w:val="24"/>
                <w:szCs w:val="24"/>
                <w:lang w:eastAsia="ru-RU"/>
              </w:rPr>
            </w:pPr>
            <w:r w:rsidRPr="009A1975">
              <w:rPr>
                <w:rFonts w:ascii="Times New Roman" w:eastAsia="Times New Roman" w:hAnsi="Times New Roman" w:cs="Times New Roman"/>
                <w:b/>
                <w:sz w:val="24"/>
                <w:szCs w:val="24"/>
                <w:lang w:eastAsia="ru-RU"/>
              </w:rPr>
              <w:lastRenderedPageBreak/>
              <w:t>1. Загальна інформація</w:t>
            </w:r>
          </w:p>
        </w:tc>
      </w:tr>
      <w:tr w:rsidR="009A1975" w:rsidRPr="009A1975" w:rsidTr="00A0364F">
        <w:tc>
          <w:tcPr>
            <w:tcW w:w="2836" w:type="dxa"/>
            <w:gridSpan w:val="4"/>
          </w:tcPr>
          <w:p w:rsidR="009A1975" w:rsidRPr="009A1975" w:rsidRDefault="009A1975" w:rsidP="009A1975">
            <w:pPr>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eastAsia="ru-RU"/>
              </w:rPr>
              <w:t>Назва дисципліни</w:t>
            </w:r>
          </w:p>
        </w:tc>
        <w:tc>
          <w:tcPr>
            <w:tcW w:w="6735" w:type="dxa"/>
            <w:gridSpan w:val="8"/>
          </w:tcPr>
          <w:p w:rsidR="009A1975" w:rsidRPr="009A1975" w:rsidRDefault="00A0364F" w:rsidP="009A1975">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8"/>
              </w:rPr>
              <w:t>Джерела з</w:t>
            </w:r>
            <w:r w:rsidR="009A1975" w:rsidRPr="009A1975">
              <w:rPr>
                <w:rFonts w:ascii="Times New Roman" w:eastAsia="Calibri" w:hAnsi="Times New Roman" w:cs="Times New Roman"/>
                <w:sz w:val="24"/>
                <w:szCs w:val="28"/>
              </w:rPr>
              <w:t xml:space="preserve"> історії міжнародних відносин</w:t>
            </w:r>
          </w:p>
        </w:tc>
      </w:tr>
      <w:tr w:rsidR="009A1975" w:rsidRPr="009A1975" w:rsidTr="00A0364F">
        <w:tc>
          <w:tcPr>
            <w:tcW w:w="2836" w:type="dxa"/>
            <w:gridSpan w:val="4"/>
          </w:tcPr>
          <w:p w:rsidR="009A1975" w:rsidRPr="009A1975" w:rsidRDefault="009A1975" w:rsidP="009A1975">
            <w:pPr>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eastAsia="ru-RU"/>
              </w:rPr>
              <w:t>Викладач (-і)</w:t>
            </w:r>
          </w:p>
        </w:tc>
        <w:tc>
          <w:tcPr>
            <w:tcW w:w="6735" w:type="dxa"/>
            <w:gridSpan w:val="8"/>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Бурачок Лілія Василівна</w:t>
            </w:r>
          </w:p>
        </w:tc>
      </w:tr>
      <w:tr w:rsidR="009A1975" w:rsidRPr="009A1975" w:rsidTr="00A0364F">
        <w:tc>
          <w:tcPr>
            <w:tcW w:w="2836" w:type="dxa"/>
            <w:gridSpan w:val="4"/>
          </w:tcPr>
          <w:p w:rsidR="009A1975" w:rsidRPr="009A1975" w:rsidRDefault="009A1975" w:rsidP="009A1975">
            <w:pPr>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eastAsia="ru-RU"/>
              </w:rPr>
              <w:t>Контактний телефон викладача</w:t>
            </w:r>
          </w:p>
        </w:tc>
        <w:tc>
          <w:tcPr>
            <w:tcW w:w="6735" w:type="dxa"/>
            <w:gridSpan w:val="8"/>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0677155524</w:t>
            </w:r>
          </w:p>
        </w:tc>
      </w:tr>
      <w:tr w:rsidR="009A1975" w:rsidRPr="009A1975" w:rsidTr="00A0364F">
        <w:tc>
          <w:tcPr>
            <w:tcW w:w="2836" w:type="dxa"/>
            <w:gridSpan w:val="4"/>
          </w:tcPr>
          <w:p w:rsidR="009A1975" w:rsidRPr="009A1975" w:rsidRDefault="009A1975" w:rsidP="009A1975">
            <w:pPr>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val="ru-RU" w:eastAsia="ru-RU"/>
              </w:rPr>
              <w:t>E-mail</w:t>
            </w:r>
            <w:r w:rsidRPr="009A1975">
              <w:rPr>
                <w:rFonts w:ascii="Times New Roman" w:eastAsia="Times New Roman" w:hAnsi="Times New Roman" w:cs="Times New Roman"/>
                <w:b/>
                <w:sz w:val="24"/>
                <w:szCs w:val="24"/>
                <w:lang w:val="en-US" w:eastAsia="ru-RU"/>
              </w:rPr>
              <w:t xml:space="preserve"> викладача</w:t>
            </w:r>
          </w:p>
        </w:tc>
        <w:tc>
          <w:tcPr>
            <w:tcW w:w="6735" w:type="dxa"/>
            <w:gridSpan w:val="8"/>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lilia.burachok@gmail.com</w:t>
            </w:r>
          </w:p>
        </w:tc>
      </w:tr>
      <w:tr w:rsidR="009A1975" w:rsidRPr="009A1975" w:rsidTr="00A0364F">
        <w:tc>
          <w:tcPr>
            <w:tcW w:w="2836" w:type="dxa"/>
            <w:gridSpan w:val="4"/>
          </w:tcPr>
          <w:p w:rsidR="009A1975" w:rsidRPr="009A1975" w:rsidRDefault="009A1975" w:rsidP="009A1975">
            <w:pPr>
              <w:jc w:val="both"/>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eastAsia="ru-RU"/>
              </w:rPr>
              <w:t>Формат дисципліни</w:t>
            </w:r>
          </w:p>
        </w:tc>
        <w:tc>
          <w:tcPr>
            <w:tcW w:w="6735" w:type="dxa"/>
            <w:gridSpan w:val="8"/>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Денна, заочна, дистанційна</w:t>
            </w:r>
          </w:p>
        </w:tc>
      </w:tr>
      <w:tr w:rsidR="009A1975" w:rsidRPr="009A1975" w:rsidTr="00A0364F">
        <w:tc>
          <w:tcPr>
            <w:tcW w:w="2836" w:type="dxa"/>
            <w:gridSpan w:val="4"/>
          </w:tcPr>
          <w:p w:rsidR="009A1975" w:rsidRPr="009A1975" w:rsidRDefault="009A1975" w:rsidP="009A1975">
            <w:pPr>
              <w:jc w:val="both"/>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eastAsia="ru-RU"/>
              </w:rPr>
              <w:t>Обсяг дисципліни</w:t>
            </w:r>
          </w:p>
        </w:tc>
        <w:tc>
          <w:tcPr>
            <w:tcW w:w="6735" w:type="dxa"/>
            <w:gridSpan w:val="8"/>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3 кредити ЄКТС (90 год.)</w:t>
            </w:r>
          </w:p>
        </w:tc>
      </w:tr>
      <w:tr w:rsidR="009A1975" w:rsidRPr="009A1975" w:rsidTr="00A0364F">
        <w:tc>
          <w:tcPr>
            <w:tcW w:w="2836" w:type="dxa"/>
            <w:gridSpan w:val="4"/>
          </w:tcPr>
          <w:p w:rsidR="009A1975" w:rsidRPr="009A1975" w:rsidRDefault="009A1975" w:rsidP="009A1975">
            <w:pPr>
              <w:jc w:val="both"/>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eastAsia="ru-RU"/>
              </w:rPr>
              <w:t>Посилання на сайт дистанційного навчання</w:t>
            </w:r>
          </w:p>
        </w:tc>
        <w:tc>
          <w:tcPr>
            <w:tcW w:w="6735" w:type="dxa"/>
            <w:gridSpan w:val="8"/>
          </w:tcPr>
          <w:p w:rsidR="009A1975" w:rsidRPr="009A1975" w:rsidRDefault="00185237" w:rsidP="009A1975">
            <w:pPr>
              <w:jc w:val="both"/>
              <w:rPr>
                <w:rFonts w:ascii="Times New Roman" w:eastAsia="Times New Roman" w:hAnsi="Times New Roman" w:cs="Times New Roman"/>
                <w:sz w:val="24"/>
                <w:szCs w:val="24"/>
                <w:lang w:eastAsia="ru-RU"/>
              </w:rPr>
            </w:pPr>
            <w:hyperlink r:id="rId6" w:history="1">
              <w:r w:rsidR="009A1975" w:rsidRPr="009A1975">
                <w:rPr>
                  <w:rFonts w:ascii="Times New Roman" w:eastAsia="Times New Roman" w:hAnsi="Times New Roman" w:cs="Times New Roman"/>
                  <w:color w:val="0000FF"/>
                  <w:sz w:val="24"/>
                  <w:szCs w:val="24"/>
                  <w:u w:val="single"/>
                  <w:lang w:val="ru-RU" w:eastAsia="ru-RU"/>
                </w:rPr>
                <w:t>http</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www</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d</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learn</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pu</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if</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ua</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index</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php</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mod</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course</w:t>
              </w:r>
              <w:r w:rsidR="009A1975" w:rsidRPr="009A1975">
                <w:rPr>
                  <w:rFonts w:ascii="Times New Roman" w:eastAsia="Times New Roman" w:hAnsi="Times New Roman" w:cs="Times New Roman"/>
                  <w:color w:val="0000FF"/>
                  <w:sz w:val="24"/>
                  <w:szCs w:val="24"/>
                  <w:u w:val="single"/>
                  <w:lang w:eastAsia="ru-RU"/>
                </w:rPr>
                <w:t>&amp;</w:t>
              </w:r>
              <w:r w:rsidR="009A1975" w:rsidRPr="009A1975">
                <w:rPr>
                  <w:rFonts w:ascii="Times New Roman" w:eastAsia="Times New Roman" w:hAnsi="Times New Roman" w:cs="Times New Roman"/>
                  <w:color w:val="0000FF"/>
                  <w:sz w:val="24"/>
                  <w:szCs w:val="24"/>
                  <w:u w:val="single"/>
                  <w:lang w:val="ru-RU" w:eastAsia="ru-RU"/>
                </w:rPr>
                <w:t>action</w:t>
              </w:r>
              <w:r w:rsidR="009A1975" w:rsidRPr="009A1975">
                <w:rPr>
                  <w:rFonts w:ascii="Times New Roman" w:eastAsia="Times New Roman" w:hAnsi="Times New Roman" w:cs="Times New Roman"/>
                  <w:color w:val="0000FF"/>
                  <w:sz w:val="24"/>
                  <w:szCs w:val="24"/>
                  <w:u w:val="single"/>
                  <w:lang w:eastAsia="ru-RU"/>
                </w:rPr>
                <w:t>=</w:t>
              </w:r>
              <w:r w:rsidR="009A1975" w:rsidRPr="009A1975">
                <w:rPr>
                  <w:rFonts w:ascii="Times New Roman" w:eastAsia="Times New Roman" w:hAnsi="Times New Roman" w:cs="Times New Roman"/>
                  <w:color w:val="0000FF"/>
                  <w:sz w:val="24"/>
                  <w:szCs w:val="24"/>
                  <w:u w:val="single"/>
                  <w:lang w:val="ru-RU" w:eastAsia="ru-RU"/>
                </w:rPr>
                <w:t>ReviewAllCourseInCategory</w:t>
              </w:r>
              <w:r w:rsidR="009A1975" w:rsidRPr="009A1975">
                <w:rPr>
                  <w:rFonts w:ascii="Times New Roman" w:eastAsia="Times New Roman" w:hAnsi="Times New Roman" w:cs="Times New Roman"/>
                  <w:color w:val="0000FF"/>
                  <w:sz w:val="24"/>
                  <w:szCs w:val="24"/>
                  <w:u w:val="single"/>
                  <w:lang w:eastAsia="ru-RU"/>
                </w:rPr>
                <w:t>&amp;</w:t>
              </w:r>
              <w:r w:rsidR="009A1975" w:rsidRPr="009A1975">
                <w:rPr>
                  <w:rFonts w:ascii="Times New Roman" w:eastAsia="Times New Roman" w:hAnsi="Times New Roman" w:cs="Times New Roman"/>
                  <w:color w:val="0000FF"/>
                  <w:sz w:val="24"/>
                  <w:szCs w:val="24"/>
                  <w:u w:val="single"/>
                  <w:lang w:val="ru-RU" w:eastAsia="ru-RU"/>
                </w:rPr>
                <w:t>id</w:t>
              </w:r>
              <w:r w:rsidR="009A1975" w:rsidRPr="009A1975">
                <w:rPr>
                  <w:rFonts w:ascii="Times New Roman" w:eastAsia="Times New Roman" w:hAnsi="Times New Roman" w:cs="Times New Roman"/>
                  <w:color w:val="0000FF"/>
                  <w:sz w:val="24"/>
                  <w:szCs w:val="24"/>
                  <w:u w:val="single"/>
                  <w:lang w:eastAsia="ru-RU"/>
                </w:rPr>
                <w:t>_</w:t>
              </w:r>
              <w:r w:rsidR="009A1975" w:rsidRPr="009A1975">
                <w:rPr>
                  <w:rFonts w:ascii="Times New Roman" w:eastAsia="Times New Roman" w:hAnsi="Times New Roman" w:cs="Times New Roman"/>
                  <w:color w:val="0000FF"/>
                  <w:sz w:val="24"/>
                  <w:szCs w:val="24"/>
                  <w:u w:val="single"/>
                  <w:lang w:val="ru-RU" w:eastAsia="ru-RU"/>
                </w:rPr>
                <w:t>cat</w:t>
              </w:r>
              <w:r w:rsidR="009A1975" w:rsidRPr="009A1975">
                <w:rPr>
                  <w:rFonts w:ascii="Times New Roman" w:eastAsia="Times New Roman" w:hAnsi="Times New Roman" w:cs="Times New Roman"/>
                  <w:color w:val="0000FF"/>
                  <w:sz w:val="24"/>
                  <w:szCs w:val="24"/>
                  <w:u w:val="single"/>
                  <w:lang w:eastAsia="ru-RU"/>
                </w:rPr>
                <w:t>=46</w:t>
              </w:r>
            </w:hyperlink>
          </w:p>
        </w:tc>
      </w:tr>
      <w:tr w:rsidR="009A1975" w:rsidRPr="009A1975" w:rsidTr="00A0364F">
        <w:tc>
          <w:tcPr>
            <w:tcW w:w="2836" w:type="dxa"/>
            <w:gridSpan w:val="4"/>
          </w:tcPr>
          <w:p w:rsidR="009A1975" w:rsidRPr="009A1975" w:rsidRDefault="009A1975" w:rsidP="009A1975">
            <w:pPr>
              <w:jc w:val="both"/>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eastAsia="ru-RU"/>
              </w:rPr>
              <w:t>Консультації</w:t>
            </w:r>
          </w:p>
        </w:tc>
        <w:tc>
          <w:tcPr>
            <w:tcW w:w="6735" w:type="dxa"/>
            <w:gridSpan w:val="8"/>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0</w:t>
            </w:r>
          </w:p>
        </w:tc>
      </w:tr>
      <w:tr w:rsidR="009A1975" w:rsidRPr="009A1975" w:rsidTr="00A0364F">
        <w:tc>
          <w:tcPr>
            <w:tcW w:w="9571" w:type="dxa"/>
            <w:gridSpan w:val="12"/>
          </w:tcPr>
          <w:p w:rsidR="009A1975" w:rsidRPr="009A1975" w:rsidRDefault="009A1975" w:rsidP="009A1975">
            <w:pPr>
              <w:jc w:val="center"/>
              <w:rPr>
                <w:rFonts w:ascii="Times New Roman" w:eastAsia="Times New Roman" w:hAnsi="Times New Roman" w:cs="Times New Roman"/>
                <w:sz w:val="24"/>
                <w:szCs w:val="24"/>
                <w:lang w:eastAsia="ru-RU"/>
              </w:rPr>
            </w:pPr>
            <w:r w:rsidRPr="009A1975">
              <w:rPr>
                <w:rFonts w:ascii="Times New Roman" w:eastAsia="Times New Roman" w:hAnsi="Times New Roman" w:cs="Times New Roman"/>
                <w:b/>
                <w:sz w:val="24"/>
                <w:szCs w:val="24"/>
                <w:lang w:eastAsia="ru-RU"/>
              </w:rPr>
              <w:t>2. А</w:t>
            </w:r>
            <w:r w:rsidRPr="009A1975">
              <w:rPr>
                <w:rFonts w:ascii="Times New Roman" w:eastAsia="Times New Roman" w:hAnsi="Times New Roman" w:cs="Times New Roman"/>
                <w:b/>
                <w:sz w:val="24"/>
                <w:szCs w:val="24"/>
                <w:lang w:val="ru-RU" w:eastAsia="ru-RU"/>
              </w:rPr>
              <w:t>нотація до курсу</w:t>
            </w:r>
          </w:p>
        </w:tc>
      </w:tr>
      <w:tr w:rsidR="009A1975" w:rsidRPr="009A1975" w:rsidTr="00A0364F">
        <w:tc>
          <w:tcPr>
            <w:tcW w:w="9571" w:type="dxa"/>
            <w:gridSpan w:val="12"/>
          </w:tcPr>
          <w:p w:rsidR="009A1975" w:rsidRPr="009A1975" w:rsidRDefault="00A0364F" w:rsidP="009A197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Роль джерел в</w:t>
            </w:r>
            <w:r w:rsidR="009A1975" w:rsidRPr="009A1975">
              <w:rPr>
                <w:rFonts w:ascii="Times New Roman" w:eastAsia="Times New Roman" w:hAnsi="Times New Roman" w:cs="Times New Roman"/>
                <w:sz w:val="24"/>
                <w:szCs w:val="24"/>
                <w:lang w:eastAsia="ru-RU"/>
              </w:rPr>
              <w:t xml:space="preserve"> історії міжнародних відносин помітно зростає в сучасних умовах, коли однією з характерних рис сьогоднішнього світу, тенденцій його розвитку стала гуманізація суспільних відносин, зростання інтересу людей на всіх континентах до історії минулого і глобальних проблем сьогодення. </w:t>
            </w:r>
            <w:r w:rsidR="009A1975" w:rsidRPr="009A1975">
              <w:rPr>
                <w:rFonts w:ascii="Times New Roman" w:eastAsia="Times New Roman" w:hAnsi="Times New Roman" w:cs="Times New Roman"/>
                <w:sz w:val="24"/>
                <w:szCs w:val="24"/>
                <w:lang w:val="ru-RU" w:eastAsia="ru-RU"/>
              </w:rPr>
              <w:t xml:space="preserve">У вирішенні насущних завдань люди спираються на уроки минулого, шукають моральну </w:t>
            </w:r>
            <w:proofErr w:type="gramStart"/>
            <w:r w:rsidR="009A1975" w:rsidRPr="009A1975">
              <w:rPr>
                <w:rFonts w:ascii="Times New Roman" w:eastAsia="Times New Roman" w:hAnsi="Times New Roman" w:cs="Times New Roman"/>
                <w:sz w:val="24"/>
                <w:szCs w:val="24"/>
                <w:lang w:val="ru-RU" w:eastAsia="ru-RU"/>
              </w:rPr>
              <w:t>п</w:t>
            </w:r>
            <w:proofErr w:type="gramEnd"/>
            <w:r w:rsidR="009A1975" w:rsidRPr="009A1975">
              <w:rPr>
                <w:rFonts w:ascii="Times New Roman" w:eastAsia="Times New Roman" w:hAnsi="Times New Roman" w:cs="Times New Roman"/>
                <w:sz w:val="24"/>
                <w:szCs w:val="24"/>
                <w:lang w:val="ru-RU" w:eastAsia="ru-RU"/>
              </w:rPr>
              <w:t>ідтримку в історичному досвіді своїх предків. Саме тому простежується зростання ролі історичної науки, усіх її галузей, у тому чис</w:t>
            </w:r>
            <w:r>
              <w:rPr>
                <w:rFonts w:ascii="Times New Roman" w:eastAsia="Times New Roman" w:hAnsi="Times New Roman" w:cs="Times New Roman"/>
                <w:sz w:val="24"/>
                <w:szCs w:val="24"/>
                <w:lang w:val="ru-RU" w:eastAsia="ru-RU"/>
              </w:rPr>
              <w:t>лі й джерелознавства</w:t>
            </w:r>
            <w:r w:rsidR="009A1975" w:rsidRPr="009A1975">
              <w:rPr>
                <w:rFonts w:ascii="Times New Roman" w:eastAsia="Times New Roman" w:hAnsi="Times New Roman" w:cs="Times New Roman"/>
                <w:sz w:val="24"/>
                <w:szCs w:val="24"/>
                <w:lang w:eastAsia="ru-RU"/>
              </w:rPr>
              <w:t>.</w:t>
            </w:r>
          </w:p>
          <w:p w:rsidR="009A1975" w:rsidRPr="009A1975" w:rsidRDefault="00A0364F" w:rsidP="009A1975">
            <w:pPr>
              <w:shd w:val="clear" w:color="auto" w:fill="FFFFFF"/>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Джерела з</w:t>
            </w:r>
            <w:r w:rsidR="009A1975" w:rsidRPr="009A1975">
              <w:rPr>
                <w:rFonts w:ascii="Times New Roman" w:eastAsia="Times New Roman" w:hAnsi="Times New Roman" w:cs="Times New Roman"/>
                <w:sz w:val="24"/>
                <w:szCs w:val="24"/>
                <w:lang w:eastAsia="ru-RU"/>
              </w:rPr>
              <w:t xml:space="preserve"> історії міжнародних відносин як важливий компонент історичної науки, є складною науковою системою. Без розгляду предмету та об’єкту, дослідницьких і дидактичних завдань, основних етапів розвитку, не можна з’ясувати їхні суть як науки і навчальної дисципліни. </w:t>
            </w:r>
          </w:p>
        </w:tc>
      </w:tr>
      <w:tr w:rsidR="009A1975" w:rsidRPr="009A1975" w:rsidTr="00A0364F">
        <w:tc>
          <w:tcPr>
            <w:tcW w:w="9571" w:type="dxa"/>
            <w:gridSpan w:val="12"/>
          </w:tcPr>
          <w:p w:rsidR="009A1975" w:rsidRPr="009A1975" w:rsidRDefault="009A1975" w:rsidP="009A1975">
            <w:pPr>
              <w:jc w:val="center"/>
              <w:rPr>
                <w:rFonts w:ascii="Times New Roman" w:eastAsia="Times New Roman" w:hAnsi="Times New Roman" w:cs="Times New Roman"/>
                <w:sz w:val="24"/>
                <w:szCs w:val="24"/>
                <w:lang w:eastAsia="ru-RU"/>
              </w:rPr>
            </w:pPr>
            <w:r w:rsidRPr="009A1975">
              <w:rPr>
                <w:rFonts w:ascii="Times New Roman" w:eastAsia="Times New Roman" w:hAnsi="Times New Roman" w:cs="Times New Roman"/>
                <w:b/>
                <w:sz w:val="24"/>
                <w:szCs w:val="24"/>
                <w:lang w:eastAsia="ru-RU"/>
              </w:rPr>
              <w:t xml:space="preserve">3. </w:t>
            </w:r>
            <w:r w:rsidRPr="009A1975">
              <w:rPr>
                <w:rFonts w:ascii="Times New Roman" w:eastAsia="Times New Roman" w:hAnsi="Times New Roman" w:cs="Times New Roman"/>
                <w:b/>
                <w:sz w:val="24"/>
                <w:szCs w:val="24"/>
                <w:lang w:val="ru-RU" w:eastAsia="ru-RU"/>
              </w:rPr>
              <w:t xml:space="preserve">Мета </w:t>
            </w:r>
            <w:r w:rsidRPr="009A1975">
              <w:rPr>
                <w:rFonts w:ascii="Times New Roman" w:eastAsia="Times New Roman" w:hAnsi="Times New Roman" w:cs="Times New Roman"/>
                <w:b/>
                <w:sz w:val="24"/>
                <w:szCs w:val="24"/>
                <w:lang w:eastAsia="ru-RU"/>
              </w:rPr>
              <w:t xml:space="preserve">та цілі </w:t>
            </w:r>
            <w:r w:rsidRPr="009A1975">
              <w:rPr>
                <w:rFonts w:ascii="Times New Roman" w:eastAsia="Times New Roman" w:hAnsi="Times New Roman" w:cs="Times New Roman"/>
                <w:b/>
                <w:sz w:val="24"/>
                <w:szCs w:val="24"/>
                <w:lang w:val="ru-RU" w:eastAsia="ru-RU"/>
              </w:rPr>
              <w:t>курсу</w:t>
            </w:r>
            <w:r w:rsidRPr="009A1975">
              <w:rPr>
                <w:rFonts w:ascii="Times New Roman" w:eastAsia="Times New Roman" w:hAnsi="Times New Roman" w:cs="Times New Roman"/>
                <w:b/>
                <w:sz w:val="24"/>
                <w:szCs w:val="24"/>
                <w:lang w:eastAsia="ru-RU"/>
              </w:rPr>
              <w:t xml:space="preserve"> </w:t>
            </w:r>
          </w:p>
        </w:tc>
      </w:tr>
      <w:tr w:rsidR="009A1975" w:rsidRPr="009A1975" w:rsidTr="00A0364F">
        <w:tc>
          <w:tcPr>
            <w:tcW w:w="9571" w:type="dxa"/>
            <w:gridSpan w:val="12"/>
          </w:tcPr>
          <w:p w:rsidR="009A1975" w:rsidRPr="009A1975" w:rsidRDefault="009A1975" w:rsidP="009A1975">
            <w:pP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Мета: запропонований курс покликаний поглибити історичні знання студентів з історії</w:t>
            </w:r>
            <w:r w:rsidRPr="009A1975">
              <w:rPr>
                <w:rFonts w:ascii="Times New Roman" w:eastAsia="Times New Roman" w:hAnsi="Times New Roman" w:cs="Times New Roman"/>
                <w:sz w:val="24"/>
                <w:szCs w:val="24"/>
                <w:lang w:val="ru-RU" w:eastAsia="ru-RU"/>
              </w:rPr>
              <w:t xml:space="preserve"> </w:t>
            </w:r>
            <w:r w:rsidR="00A0364F">
              <w:rPr>
                <w:rFonts w:ascii="Times New Roman" w:eastAsia="Times New Roman" w:hAnsi="Times New Roman" w:cs="Times New Roman"/>
                <w:sz w:val="24"/>
                <w:szCs w:val="24"/>
                <w:lang w:eastAsia="ru-RU"/>
              </w:rPr>
              <w:t>джерел</w:t>
            </w:r>
            <w:r w:rsidRPr="009A1975">
              <w:rPr>
                <w:rFonts w:ascii="Times New Roman" w:eastAsia="Times New Roman" w:hAnsi="Times New Roman" w:cs="Times New Roman"/>
                <w:sz w:val="24"/>
                <w:szCs w:val="24"/>
                <w:lang w:eastAsia="ru-RU"/>
              </w:rPr>
              <w:t xml:space="preserve">  міжнародних відносин. і є складовою частиною системно фахової підготовки. Його актуальність обумовлюється насамперед складністю і суперечливістю міжнародних відносин західних і східних країн у. Мета спецкурсу полягає в тому, щоб дати студентам знання з теорії і методології джерелознавства, практичні навики роботи з історичними джерелами, інформацію про існуючі письмові джерела. Студенти повинні ознайомитись з найвідомішими документами і матері</w:t>
            </w:r>
            <w:r w:rsidR="00D56BA1">
              <w:rPr>
                <w:rFonts w:ascii="Times New Roman" w:eastAsia="Times New Roman" w:hAnsi="Times New Roman" w:cs="Times New Roman"/>
                <w:sz w:val="24"/>
                <w:szCs w:val="24"/>
                <w:lang w:eastAsia="ru-RU"/>
              </w:rPr>
              <w:t>алами з «Історії джерел</w:t>
            </w:r>
            <w:r w:rsidRPr="009A1975">
              <w:rPr>
                <w:rFonts w:ascii="Times New Roman" w:eastAsia="Times New Roman" w:hAnsi="Times New Roman" w:cs="Times New Roman"/>
                <w:sz w:val="24"/>
                <w:szCs w:val="24"/>
                <w:lang w:eastAsia="ru-RU"/>
              </w:rPr>
              <w:t xml:space="preserve"> міжнародних відносин.», вміти їх аналізувати та використовувати в навчальному і науковому процесі.</w:t>
            </w:r>
          </w:p>
          <w:p w:rsidR="009A1975" w:rsidRPr="009A1975" w:rsidRDefault="009A1975" w:rsidP="009A1975">
            <w:pP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 xml:space="preserve">вміти </w:t>
            </w:r>
          </w:p>
          <w:p w:rsidR="009A1975" w:rsidRPr="009A1975" w:rsidRDefault="009A1975" w:rsidP="009A1975">
            <w:pP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w:t>
            </w:r>
            <w:r w:rsidRPr="009A1975">
              <w:rPr>
                <w:rFonts w:ascii="Times New Roman" w:eastAsia="Times New Roman" w:hAnsi="Times New Roman" w:cs="Times New Roman"/>
                <w:sz w:val="24"/>
                <w:szCs w:val="24"/>
                <w:lang w:eastAsia="ru-RU"/>
              </w:rPr>
              <w:tab/>
              <w:t>збирати, систематизувати, аналізувати й використовувати джерельно-монографічний матеріал при підготовці до занять з курсу;</w:t>
            </w:r>
          </w:p>
          <w:p w:rsidR="009A1975" w:rsidRPr="009A1975" w:rsidRDefault="009A1975" w:rsidP="009A1975">
            <w:pP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w:t>
            </w:r>
            <w:r w:rsidRPr="009A1975">
              <w:rPr>
                <w:rFonts w:ascii="Times New Roman" w:eastAsia="Times New Roman" w:hAnsi="Times New Roman" w:cs="Times New Roman"/>
                <w:sz w:val="24"/>
                <w:szCs w:val="24"/>
                <w:lang w:eastAsia="ru-RU"/>
              </w:rPr>
              <w:tab/>
              <w:t>працювати з історичними джерелами, науковою літературою;</w:t>
            </w:r>
          </w:p>
          <w:p w:rsidR="009A1975" w:rsidRPr="009A1975" w:rsidRDefault="009A1975" w:rsidP="009A1975">
            <w:pP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w:t>
            </w:r>
            <w:r w:rsidRPr="009A1975">
              <w:rPr>
                <w:rFonts w:ascii="Times New Roman" w:eastAsia="Times New Roman" w:hAnsi="Times New Roman" w:cs="Times New Roman"/>
                <w:sz w:val="24"/>
                <w:szCs w:val="24"/>
                <w:lang w:eastAsia="ru-RU"/>
              </w:rPr>
              <w:tab/>
              <w:t>працювати з історичними джерелами і науковою літературою;</w:t>
            </w:r>
          </w:p>
          <w:p w:rsidR="009A1975" w:rsidRPr="009A1975" w:rsidRDefault="009A1975" w:rsidP="009A1975">
            <w:pP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w:t>
            </w:r>
            <w:r w:rsidRPr="009A1975">
              <w:rPr>
                <w:rFonts w:ascii="Times New Roman" w:eastAsia="Times New Roman" w:hAnsi="Times New Roman" w:cs="Times New Roman"/>
                <w:sz w:val="24"/>
                <w:szCs w:val="24"/>
                <w:lang w:eastAsia="ru-RU"/>
              </w:rPr>
              <w:tab/>
              <w:t>застосовувати отримані знання при написанні реферативних, курсових, кваліфікаційних, дипломних, магістерських робіт, організації науково-дослідної роботи, підготовці наукових виступів на конференціях, диспутів, круглих столів тощо.</w:t>
            </w:r>
          </w:p>
          <w:p w:rsidR="009A1975" w:rsidRPr="009A1975" w:rsidRDefault="009A1975" w:rsidP="009A1975">
            <w:pPr>
              <w:rPr>
                <w:rFonts w:ascii="Times New Roman" w:eastAsia="Times New Roman" w:hAnsi="Times New Roman" w:cs="Times New Roman"/>
                <w:sz w:val="24"/>
                <w:szCs w:val="24"/>
                <w:lang w:eastAsia="ru-RU"/>
              </w:rPr>
            </w:pPr>
          </w:p>
          <w:p w:rsidR="009A1975" w:rsidRPr="009A1975" w:rsidRDefault="009A1975" w:rsidP="009A1975">
            <w:pPr>
              <w:jc w:val="both"/>
              <w:rPr>
                <w:rFonts w:ascii="Times New Roman" w:eastAsia="Times New Roman" w:hAnsi="Times New Roman" w:cs="Times New Roman"/>
                <w:sz w:val="24"/>
                <w:szCs w:val="24"/>
                <w:lang w:eastAsia="ru-RU"/>
              </w:rPr>
            </w:pPr>
          </w:p>
        </w:tc>
      </w:tr>
      <w:tr w:rsidR="009A1975" w:rsidRPr="009A1975" w:rsidTr="00A0364F">
        <w:tc>
          <w:tcPr>
            <w:tcW w:w="9571" w:type="dxa"/>
            <w:gridSpan w:val="12"/>
          </w:tcPr>
          <w:p w:rsidR="009A1975" w:rsidRPr="009A1975" w:rsidRDefault="009A1975" w:rsidP="009A1975">
            <w:pPr>
              <w:jc w:val="center"/>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eastAsia="ru-RU"/>
              </w:rPr>
              <w:t>4. Результати навчання (компетентності)</w:t>
            </w:r>
          </w:p>
        </w:tc>
      </w:tr>
      <w:tr w:rsidR="009A1975" w:rsidRPr="009A1975" w:rsidTr="00A0364F">
        <w:tc>
          <w:tcPr>
            <w:tcW w:w="9571" w:type="dxa"/>
            <w:gridSpan w:val="12"/>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Практична (С1) – Здатність і готовність застосовувати знання у практичних ситуаціях.</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Дослідницька (С2)   –   здатність   і   готовність   аналізувати   та   моделювати   стан   та   розвиток історичних процесів.</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Організаційна (С4) – Здатність і готовність вести самостійний пошук, добір та опрацювання інформації джерел і літератури.</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Контрольна (С5) – здатність і готовність здійснювати перевірку достовірності фактів, інформаційних повідомлень, інноваційних підходів щодо історичного розвитку.</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 xml:space="preserve">Суспільно-політична(С6) – здатність розуміти суспільні процеси і впливати на них; </w:t>
            </w:r>
            <w:r w:rsidRPr="009A1975">
              <w:rPr>
                <w:rFonts w:ascii="Times New Roman" w:eastAsia="Times New Roman" w:hAnsi="Times New Roman" w:cs="Times New Roman"/>
                <w:sz w:val="24"/>
                <w:szCs w:val="24"/>
                <w:lang w:eastAsia="ru-RU"/>
              </w:rPr>
              <w:lastRenderedPageBreak/>
              <w:t xml:space="preserve">здатність ефективно проводити діяльність або виконувати певні функції, забезпечувати розв’язання проблем і досягнення позитивних результатів у галузі історії; </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історичного розвитку</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Діагностична(С7) – володіння історичними знаннями, теорією та методологією (підходами, принципами і методами) розпізнавання проблеми, виявлення характерних ознак ситуації; застосування цих методів та принципів, аналіз соціальних об’єктів, процесів, ситуацій, проблем, випадків, що розпізнають деформації та встановлюють їх причини. Діагностика поширюється на ситуації, що відображають предмет професійної діяльності, міжнародні проекти, програми.</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Суспільно-політична(С6)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історії; 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історичного розвитку. Цілеспрямовано вивчати та відстоювати загальнолюдські, національні демократичні і духовно-культурні цінності, вироблені світовою цивілізацією в процесі історичного розвитку (С6)</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Здатність застосовувати знання у практичних ситуаціях (С1, С4)</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Уміння сприймати сутність і особливості історичного розвитку світової цивілізації та місця в ньому вітчизняного минулого (С2)</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Здатність займати активну життєву позицію у відстоюванні своєї точки зору та історичної об’єктивності з проблем минулого та сьогодення (С3)</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Уміння  використовувати  на  практиці  теоретичні  положення  для  здійснення  організаційних  та контрольних заходів у сфері історичної науки (С5, С8)</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Знати і володіти на фаховому рівні методами викладання історії та суміжних дисциплін у вищих навчальних закладах (С4, С10).</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Здатність здійснювати історичні дослідження з визначеної тематики (С2, С3)</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Здатність використовувати в своїй діяльності історичні методи дослідження (С7)</w:t>
            </w:r>
          </w:p>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Уміння виявляти та розв’язувати дослідницькі проблеми, здійснювати дослідження проектів на належному рівні (С1, С2, С3).</w:t>
            </w:r>
          </w:p>
        </w:tc>
      </w:tr>
      <w:tr w:rsidR="009A1975" w:rsidRPr="009A1975" w:rsidTr="00A0364F">
        <w:tc>
          <w:tcPr>
            <w:tcW w:w="9571" w:type="dxa"/>
            <w:gridSpan w:val="12"/>
          </w:tcPr>
          <w:p w:rsidR="009A1975" w:rsidRPr="009A1975" w:rsidRDefault="009A1975" w:rsidP="009A1975">
            <w:pPr>
              <w:jc w:val="center"/>
              <w:rPr>
                <w:rFonts w:ascii="Times New Roman" w:eastAsia="Times New Roman" w:hAnsi="Times New Roman" w:cs="Times New Roman"/>
                <w:sz w:val="24"/>
                <w:szCs w:val="24"/>
                <w:lang w:eastAsia="ru-RU"/>
              </w:rPr>
            </w:pPr>
            <w:r w:rsidRPr="009A1975">
              <w:rPr>
                <w:rFonts w:ascii="Times New Roman" w:eastAsia="Times New Roman" w:hAnsi="Times New Roman" w:cs="Times New Roman"/>
                <w:b/>
                <w:sz w:val="24"/>
                <w:szCs w:val="24"/>
                <w:lang w:eastAsia="ru-RU"/>
              </w:rPr>
              <w:lastRenderedPageBreak/>
              <w:t>5. Організація навчання курсу</w:t>
            </w:r>
          </w:p>
        </w:tc>
      </w:tr>
      <w:tr w:rsidR="009A1975" w:rsidRPr="009A1975" w:rsidTr="00A0364F">
        <w:tc>
          <w:tcPr>
            <w:tcW w:w="9571" w:type="dxa"/>
            <w:gridSpan w:val="12"/>
          </w:tcPr>
          <w:p w:rsidR="009A1975" w:rsidRPr="009A1975" w:rsidRDefault="009A1975" w:rsidP="009A1975">
            <w:pPr>
              <w:jc w:val="cente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val="ru-RU" w:eastAsia="ru-RU"/>
              </w:rPr>
              <w:t>Обсяг курсу</w:t>
            </w:r>
          </w:p>
        </w:tc>
      </w:tr>
      <w:tr w:rsidR="009A1975" w:rsidRPr="009A1975" w:rsidTr="00A0364F">
        <w:tc>
          <w:tcPr>
            <w:tcW w:w="4147" w:type="dxa"/>
            <w:gridSpan w:val="7"/>
          </w:tcPr>
          <w:p w:rsidR="009A1975" w:rsidRPr="009A1975" w:rsidRDefault="009A1975" w:rsidP="009A1975">
            <w:pPr>
              <w:jc w:val="cente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Вид заняття</w:t>
            </w:r>
          </w:p>
        </w:tc>
        <w:tc>
          <w:tcPr>
            <w:tcW w:w="5424" w:type="dxa"/>
            <w:gridSpan w:val="5"/>
          </w:tcPr>
          <w:p w:rsidR="009A1975" w:rsidRPr="009A1975" w:rsidRDefault="009A1975" w:rsidP="009A1975">
            <w:pPr>
              <w:jc w:val="cente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Загальна кількість годин</w:t>
            </w:r>
          </w:p>
        </w:tc>
      </w:tr>
      <w:tr w:rsidR="009A1975" w:rsidRPr="009A1975" w:rsidTr="00A0364F">
        <w:tc>
          <w:tcPr>
            <w:tcW w:w="4147" w:type="dxa"/>
            <w:gridSpan w:val="7"/>
          </w:tcPr>
          <w:p w:rsidR="009A1975" w:rsidRPr="009A1975" w:rsidRDefault="009A1975" w:rsidP="009A1975">
            <w:pPr>
              <w:rPr>
                <w:rFonts w:ascii="Times New Roman" w:eastAsia="Times New Roman" w:hAnsi="Times New Roman" w:cs="Times New Roman"/>
                <w:sz w:val="24"/>
                <w:szCs w:val="24"/>
                <w:lang w:eastAsia="uk-UA"/>
              </w:rPr>
            </w:pPr>
            <w:r w:rsidRPr="009A1975">
              <w:rPr>
                <w:rFonts w:ascii="Times New Roman" w:eastAsia="Times New Roman" w:hAnsi="Times New Roman" w:cs="Times New Roman"/>
                <w:sz w:val="24"/>
                <w:szCs w:val="24"/>
                <w:lang w:eastAsia="uk-UA"/>
              </w:rPr>
              <w:t>лекції</w:t>
            </w:r>
          </w:p>
        </w:tc>
        <w:tc>
          <w:tcPr>
            <w:tcW w:w="5424" w:type="dxa"/>
            <w:gridSpan w:val="5"/>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30</w:t>
            </w:r>
          </w:p>
        </w:tc>
      </w:tr>
      <w:tr w:rsidR="009A1975" w:rsidRPr="009A1975" w:rsidTr="00A0364F">
        <w:tc>
          <w:tcPr>
            <w:tcW w:w="4147" w:type="dxa"/>
            <w:gridSpan w:val="7"/>
          </w:tcPr>
          <w:p w:rsidR="009A1975" w:rsidRPr="009A1975" w:rsidRDefault="009A1975" w:rsidP="009A1975">
            <w:pPr>
              <w:rPr>
                <w:rFonts w:ascii="Times New Roman" w:eastAsia="Times New Roman" w:hAnsi="Times New Roman" w:cs="Times New Roman"/>
                <w:sz w:val="24"/>
                <w:szCs w:val="24"/>
                <w:lang w:eastAsia="uk-UA"/>
              </w:rPr>
            </w:pPr>
            <w:r w:rsidRPr="009A1975">
              <w:rPr>
                <w:rFonts w:ascii="Times New Roman" w:eastAsia="Times New Roman" w:hAnsi="Times New Roman" w:cs="Times New Roman"/>
                <w:sz w:val="24"/>
                <w:szCs w:val="24"/>
                <w:lang w:eastAsia="uk-UA"/>
              </w:rPr>
              <w:t>семінарські заняття / практичні / лабораторні</w:t>
            </w:r>
          </w:p>
        </w:tc>
        <w:tc>
          <w:tcPr>
            <w:tcW w:w="5424" w:type="dxa"/>
            <w:gridSpan w:val="5"/>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16</w:t>
            </w:r>
          </w:p>
        </w:tc>
      </w:tr>
      <w:tr w:rsidR="009A1975" w:rsidRPr="009A1975" w:rsidTr="00A0364F">
        <w:tc>
          <w:tcPr>
            <w:tcW w:w="4147" w:type="dxa"/>
            <w:gridSpan w:val="7"/>
          </w:tcPr>
          <w:p w:rsidR="009A1975" w:rsidRPr="009A1975" w:rsidRDefault="009A1975" w:rsidP="009A1975">
            <w:pPr>
              <w:rPr>
                <w:rFonts w:ascii="Times New Roman" w:eastAsia="Times New Roman" w:hAnsi="Times New Roman" w:cs="Times New Roman"/>
                <w:sz w:val="24"/>
                <w:szCs w:val="24"/>
                <w:lang w:eastAsia="uk-UA"/>
              </w:rPr>
            </w:pPr>
            <w:r w:rsidRPr="009A1975">
              <w:rPr>
                <w:rFonts w:ascii="Times New Roman" w:eastAsia="Times New Roman" w:hAnsi="Times New Roman" w:cs="Times New Roman"/>
                <w:sz w:val="24"/>
                <w:szCs w:val="24"/>
                <w:lang w:eastAsia="uk-UA"/>
              </w:rPr>
              <w:t>самостійна робота</w:t>
            </w:r>
          </w:p>
        </w:tc>
        <w:tc>
          <w:tcPr>
            <w:tcW w:w="5424" w:type="dxa"/>
            <w:gridSpan w:val="5"/>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134</w:t>
            </w:r>
          </w:p>
        </w:tc>
      </w:tr>
      <w:tr w:rsidR="009A1975" w:rsidRPr="009A1975" w:rsidTr="00A0364F">
        <w:tc>
          <w:tcPr>
            <w:tcW w:w="9571" w:type="dxa"/>
            <w:gridSpan w:val="12"/>
          </w:tcPr>
          <w:p w:rsidR="009A1975" w:rsidRPr="009A1975" w:rsidRDefault="009A1975" w:rsidP="009A1975">
            <w:pPr>
              <w:jc w:val="cente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Ознаки курсу</w:t>
            </w:r>
          </w:p>
        </w:tc>
      </w:tr>
      <w:tr w:rsidR="009A1975" w:rsidRPr="009A1975" w:rsidTr="00A0364F">
        <w:tc>
          <w:tcPr>
            <w:tcW w:w="1988" w:type="dxa"/>
            <w:vAlign w:val="center"/>
          </w:tcPr>
          <w:p w:rsidR="009A1975" w:rsidRPr="009A1975" w:rsidRDefault="009A1975" w:rsidP="009A1975">
            <w:pPr>
              <w:jc w:val="center"/>
              <w:rPr>
                <w:rFonts w:ascii="Times New Roman" w:eastAsia="Times New Roman" w:hAnsi="Times New Roman" w:cs="Times New Roman"/>
                <w:sz w:val="24"/>
                <w:szCs w:val="24"/>
                <w:lang w:eastAsia="uk-UA"/>
              </w:rPr>
            </w:pPr>
            <w:r w:rsidRPr="009A1975">
              <w:rPr>
                <w:rFonts w:ascii="Times New Roman" w:eastAsia="Times New Roman" w:hAnsi="Times New Roman" w:cs="Times New Roman"/>
                <w:sz w:val="24"/>
                <w:szCs w:val="24"/>
                <w:lang w:eastAsia="uk-UA"/>
              </w:rPr>
              <w:t>Семестр</w:t>
            </w:r>
          </w:p>
        </w:tc>
        <w:tc>
          <w:tcPr>
            <w:tcW w:w="1674" w:type="dxa"/>
            <w:gridSpan w:val="5"/>
            <w:vAlign w:val="center"/>
          </w:tcPr>
          <w:p w:rsidR="009A1975" w:rsidRPr="009A1975" w:rsidRDefault="009A1975" w:rsidP="009A1975">
            <w:pPr>
              <w:jc w:val="center"/>
              <w:rPr>
                <w:rFonts w:ascii="Times New Roman" w:eastAsia="Times New Roman" w:hAnsi="Times New Roman" w:cs="Times New Roman"/>
                <w:sz w:val="24"/>
                <w:szCs w:val="24"/>
                <w:lang w:eastAsia="uk-UA"/>
              </w:rPr>
            </w:pPr>
            <w:r w:rsidRPr="009A1975">
              <w:rPr>
                <w:rFonts w:ascii="Times New Roman" w:eastAsia="Times New Roman" w:hAnsi="Times New Roman" w:cs="Times New Roman"/>
                <w:sz w:val="24"/>
                <w:szCs w:val="24"/>
                <w:lang w:eastAsia="uk-UA"/>
              </w:rPr>
              <w:t>Спеціальність</w:t>
            </w:r>
          </w:p>
        </w:tc>
        <w:tc>
          <w:tcPr>
            <w:tcW w:w="1077" w:type="dxa"/>
            <w:gridSpan w:val="2"/>
          </w:tcPr>
          <w:p w:rsidR="009A1975" w:rsidRPr="009A1975" w:rsidRDefault="009A1975" w:rsidP="009A1975">
            <w:pPr>
              <w:jc w:val="center"/>
              <w:rPr>
                <w:rFonts w:ascii="Times New Roman" w:eastAsia="Times New Roman" w:hAnsi="Times New Roman" w:cs="Times New Roman"/>
                <w:sz w:val="24"/>
                <w:szCs w:val="24"/>
                <w:lang w:eastAsia="uk-UA"/>
              </w:rPr>
            </w:pPr>
            <w:r w:rsidRPr="009A1975">
              <w:rPr>
                <w:rFonts w:ascii="Times New Roman" w:eastAsia="Times New Roman" w:hAnsi="Times New Roman" w:cs="Times New Roman"/>
                <w:sz w:val="24"/>
                <w:szCs w:val="24"/>
                <w:lang w:eastAsia="uk-UA"/>
              </w:rPr>
              <w:t>Курс</w:t>
            </w:r>
          </w:p>
          <w:p w:rsidR="009A1975" w:rsidRPr="009A1975" w:rsidRDefault="009A1975" w:rsidP="009A1975">
            <w:pPr>
              <w:jc w:val="center"/>
              <w:rPr>
                <w:rFonts w:ascii="Times New Roman" w:eastAsia="Times New Roman" w:hAnsi="Times New Roman" w:cs="Times New Roman"/>
                <w:sz w:val="24"/>
                <w:szCs w:val="24"/>
                <w:lang w:eastAsia="uk-UA"/>
              </w:rPr>
            </w:pPr>
            <w:r w:rsidRPr="009A1975">
              <w:rPr>
                <w:rFonts w:ascii="Times New Roman" w:eastAsia="Times New Roman" w:hAnsi="Times New Roman" w:cs="Times New Roman"/>
                <w:sz w:val="24"/>
                <w:szCs w:val="24"/>
                <w:lang w:eastAsia="uk-UA"/>
              </w:rPr>
              <w:t>(рік навчання)</w:t>
            </w:r>
          </w:p>
        </w:tc>
        <w:tc>
          <w:tcPr>
            <w:tcW w:w="4832" w:type="dxa"/>
            <w:gridSpan w:val="4"/>
          </w:tcPr>
          <w:p w:rsidR="009A1975" w:rsidRPr="009A1975" w:rsidRDefault="009A1975" w:rsidP="009A1975">
            <w:pPr>
              <w:jc w:val="center"/>
              <w:rPr>
                <w:rFonts w:ascii="Times New Roman" w:eastAsia="Times New Roman" w:hAnsi="Times New Roman" w:cs="Times New Roman"/>
                <w:sz w:val="24"/>
                <w:szCs w:val="24"/>
                <w:lang w:eastAsia="uk-UA"/>
              </w:rPr>
            </w:pPr>
            <w:r w:rsidRPr="009A1975">
              <w:rPr>
                <w:rFonts w:ascii="Times New Roman" w:eastAsia="Times New Roman" w:hAnsi="Times New Roman" w:cs="Times New Roman"/>
                <w:sz w:val="24"/>
                <w:szCs w:val="24"/>
                <w:lang w:eastAsia="uk-UA"/>
              </w:rPr>
              <w:t xml:space="preserve">Нормативний </w:t>
            </w:r>
            <w:r w:rsidRPr="009A1975">
              <w:rPr>
                <w:rFonts w:ascii="Times New Roman" w:eastAsia="Times New Roman" w:hAnsi="Times New Roman" w:cs="Times New Roman"/>
                <w:sz w:val="24"/>
                <w:szCs w:val="24"/>
                <w:lang w:val="en-US" w:eastAsia="uk-UA"/>
              </w:rPr>
              <w:t>/</w:t>
            </w:r>
          </w:p>
          <w:p w:rsidR="009A1975" w:rsidRPr="009A1975" w:rsidRDefault="009A1975" w:rsidP="009A1975">
            <w:pPr>
              <w:jc w:val="center"/>
              <w:rPr>
                <w:rFonts w:ascii="Times New Roman" w:eastAsia="Times New Roman" w:hAnsi="Times New Roman" w:cs="Times New Roman"/>
                <w:sz w:val="24"/>
                <w:szCs w:val="24"/>
                <w:lang w:eastAsia="uk-UA"/>
              </w:rPr>
            </w:pPr>
            <w:r w:rsidRPr="009A1975">
              <w:rPr>
                <w:rFonts w:ascii="Times New Roman" w:eastAsia="Times New Roman" w:hAnsi="Times New Roman" w:cs="Times New Roman"/>
                <w:sz w:val="24"/>
                <w:szCs w:val="24"/>
                <w:lang w:eastAsia="uk-UA"/>
              </w:rPr>
              <w:t>вибірковий</w:t>
            </w:r>
          </w:p>
        </w:tc>
      </w:tr>
      <w:tr w:rsidR="009A1975" w:rsidRPr="009A1975" w:rsidTr="00A0364F">
        <w:tc>
          <w:tcPr>
            <w:tcW w:w="1988" w:type="dxa"/>
          </w:tcPr>
          <w:p w:rsidR="009A1975" w:rsidRPr="009A1975" w:rsidRDefault="009A1975" w:rsidP="009A1975">
            <w:pPr>
              <w:jc w:val="both"/>
              <w:rPr>
                <w:rFonts w:ascii="Times New Roman" w:eastAsia="Times New Roman" w:hAnsi="Times New Roman" w:cs="Times New Roman"/>
                <w:b/>
                <w:sz w:val="24"/>
                <w:szCs w:val="24"/>
                <w:lang w:eastAsia="ru-RU"/>
              </w:rPr>
            </w:pPr>
            <w:r w:rsidRPr="009A1975">
              <w:rPr>
                <w:rFonts w:ascii="Times New Roman" w:eastAsia="Times New Roman" w:hAnsi="Times New Roman" w:cs="Times New Roman"/>
                <w:b/>
                <w:sz w:val="24"/>
                <w:szCs w:val="24"/>
                <w:lang w:eastAsia="ru-RU"/>
              </w:rPr>
              <w:t>5</w:t>
            </w:r>
          </w:p>
        </w:tc>
        <w:tc>
          <w:tcPr>
            <w:tcW w:w="1674" w:type="dxa"/>
            <w:gridSpan w:val="5"/>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032 «Історія. Археологія»</w:t>
            </w:r>
          </w:p>
        </w:tc>
        <w:tc>
          <w:tcPr>
            <w:tcW w:w="1077" w:type="dxa"/>
            <w:gridSpan w:val="2"/>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3</w:t>
            </w:r>
          </w:p>
        </w:tc>
        <w:tc>
          <w:tcPr>
            <w:tcW w:w="4832" w:type="dxa"/>
            <w:gridSpan w:val="4"/>
          </w:tcPr>
          <w:p w:rsidR="009A1975" w:rsidRPr="009A1975" w:rsidRDefault="009A1975" w:rsidP="009A1975">
            <w:pPr>
              <w:jc w:val="both"/>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Вибірковий</w:t>
            </w:r>
          </w:p>
        </w:tc>
      </w:tr>
      <w:tr w:rsidR="009A1975" w:rsidRPr="009A1975" w:rsidTr="00A0364F">
        <w:tc>
          <w:tcPr>
            <w:tcW w:w="9571" w:type="dxa"/>
            <w:gridSpan w:val="12"/>
          </w:tcPr>
          <w:p w:rsidR="009A1975" w:rsidRPr="009A1975" w:rsidRDefault="009A1975" w:rsidP="009A1975">
            <w:pPr>
              <w:jc w:val="center"/>
              <w:rPr>
                <w:rFonts w:ascii="Times New Roman" w:eastAsia="Times New Roman" w:hAnsi="Times New Roman" w:cs="Times New Roman"/>
                <w:sz w:val="24"/>
                <w:szCs w:val="24"/>
                <w:lang w:eastAsia="ru-RU"/>
              </w:rPr>
            </w:pPr>
            <w:r w:rsidRPr="009A1975">
              <w:rPr>
                <w:rFonts w:ascii="Times New Roman" w:eastAsia="Times New Roman" w:hAnsi="Times New Roman" w:cs="Times New Roman"/>
                <w:sz w:val="24"/>
                <w:szCs w:val="24"/>
                <w:lang w:eastAsia="ru-RU"/>
              </w:rPr>
              <w:t>Тематика</w:t>
            </w:r>
            <w:r w:rsidRPr="009A1975">
              <w:rPr>
                <w:rFonts w:ascii="Times New Roman" w:eastAsia="Times New Roman" w:hAnsi="Times New Roman" w:cs="Times New Roman"/>
                <w:sz w:val="24"/>
                <w:szCs w:val="24"/>
                <w:lang w:val="ru-RU" w:eastAsia="ru-RU"/>
              </w:rPr>
              <w:t xml:space="preserve"> курс</w:t>
            </w:r>
            <w:r w:rsidRPr="009A1975">
              <w:rPr>
                <w:rFonts w:ascii="Times New Roman" w:eastAsia="Times New Roman" w:hAnsi="Times New Roman" w:cs="Times New Roman"/>
                <w:sz w:val="24"/>
                <w:szCs w:val="24"/>
                <w:lang w:eastAsia="ru-RU"/>
              </w:rPr>
              <w:t>у</w:t>
            </w:r>
          </w:p>
        </w:tc>
      </w:tr>
      <w:tr w:rsidR="009A1975" w:rsidRPr="002D3D6B" w:rsidTr="00A0364F">
        <w:tc>
          <w:tcPr>
            <w:tcW w:w="2235" w:type="dxa"/>
            <w:gridSpan w:val="2"/>
          </w:tcPr>
          <w:p w:rsidR="009A1975" w:rsidRPr="002D3D6B" w:rsidRDefault="009A1975" w:rsidP="009A1975">
            <w:pPr>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color w:val="000000"/>
                <w:sz w:val="20"/>
                <w:szCs w:val="20"/>
                <w:lang w:val="ru-RU" w:eastAsia="ru-RU"/>
              </w:rPr>
              <w:t>Тема, план</w:t>
            </w:r>
          </w:p>
        </w:tc>
        <w:tc>
          <w:tcPr>
            <w:tcW w:w="1134" w:type="dxa"/>
            <w:gridSpan w:val="3"/>
          </w:tcPr>
          <w:p w:rsidR="009A1975" w:rsidRPr="002D3D6B" w:rsidRDefault="009A1975" w:rsidP="009A1975">
            <w:pPr>
              <w:pBdr>
                <w:top w:val="nil"/>
                <w:left w:val="nil"/>
                <w:bottom w:val="nil"/>
                <w:right w:val="nil"/>
                <w:between w:val="nil"/>
              </w:pBdr>
              <w:jc w:val="center"/>
              <w:rPr>
                <w:rFonts w:ascii="Times New Roman" w:eastAsia="Times New Roman" w:hAnsi="Times New Roman" w:cs="Times New Roman"/>
                <w:iCs/>
                <w:sz w:val="20"/>
                <w:szCs w:val="20"/>
                <w:lang w:eastAsia="ru-RU"/>
              </w:rPr>
            </w:pPr>
            <w:r w:rsidRPr="002D3D6B">
              <w:rPr>
                <w:rFonts w:ascii="Times New Roman" w:eastAsia="Times New Roman" w:hAnsi="Times New Roman" w:cs="Times New Roman"/>
                <w:iCs/>
                <w:sz w:val="20"/>
                <w:szCs w:val="20"/>
                <w:lang w:val="ru-RU" w:eastAsia="ru-RU"/>
              </w:rPr>
              <w:t>Форма</w:t>
            </w:r>
            <w:r w:rsidRPr="002D3D6B">
              <w:rPr>
                <w:rFonts w:ascii="Times New Roman" w:eastAsia="Times New Roman" w:hAnsi="Times New Roman" w:cs="Times New Roman"/>
                <w:iCs/>
                <w:sz w:val="20"/>
                <w:szCs w:val="20"/>
                <w:lang w:eastAsia="ru-RU"/>
              </w:rPr>
              <w:t xml:space="preserve"> заняття</w:t>
            </w:r>
          </w:p>
        </w:tc>
        <w:tc>
          <w:tcPr>
            <w:tcW w:w="3118" w:type="dxa"/>
            <w:gridSpan w:val="4"/>
          </w:tcPr>
          <w:p w:rsidR="009A1975" w:rsidRPr="002D3D6B" w:rsidRDefault="009A1975" w:rsidP="009A1975">
            <w:pPr>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Література</w:t>
            </w:r>
          </w:p>
        </w:tc>
        <w:tc>
          <w:tcPr>
            <w:tcW w:w="992" w:type="dxa"/>
          </w:tcPr>
          <w:p w:rsidR="009A1975" w:rsidRPr="002D3D6B" w:rsidRDefault="009A1975" w:rsidP="009A1975">
            <w:pPr>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Завдання, год</w:t>
            </w:r>
          </w:p>
        </w:tc>
        <w:tc>
          <w:tcPr>
            <w:tcW w:w="851" w:type="dxa"/>
          </w:tcPr>
          <w:p w:rsidR="009A1975" w:rsidRPr="002D3D6B" w:rsidRDefault="009A1975" w:rsidP="009A1975">
            <w:pPr>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Вага оцінки</w:t>
            </w:r>
          </w:p>
        </w:tc>
        <w:tc>
          <w:tcPr>
            <w:tcW w:w="1241" w:type="dxa"/>
          </w:tcPr>
          <w:p w:rsidR="009A1975" w:rsidRPr="002D3D6B" w:rsidRDefault="009A1975" w:rsidP="009A1975">
            <w:pPr>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Термін виконання</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Дипломатична спадщина</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Стародавнього Єгипту</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1.</w:t>
            </w:r>
            <w:r w:rsidRPr="002D3D6B">
              <w:rPr>
                <w:rFonts w:ascii="Times New Roman" w:eastAsia="Times New Roman" w:hAnsi="Times New Roman" w:cs="Times New Roman"/>
                <w:sz w:val="20"/>
                <w:szCs w:val="20"/>
                <w:lang w:eastAsia="ru-RU"/>
              </w:rPr>
              <w:tab/>
              <w:t>Єгипет у міжнародному житті Стародавнього Сходу: основні лінії зовнішньої політики.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Практика ведення переговорів і дипломатичне листування.</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Давньоєгипетські посли як особлива категорія службовців.</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Єгипетсько-хетський договір 1296 р. до н.е.: процедура укладення і значення.</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Семінар 1</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Єгипетсько-хетський договір 1296 р. до н.е.: процедура укладення і значення.</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История Древнего Востока. Тексты и документы: Учеб, пособие / Под ред. В.И.Кузищина. - Москва, 2002.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Хрестоматия по истории Древнего Востока: В 2 ч. - Москва, 1980. 4.1.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4.Хрестоматия по истории Древнего Востока: В 2 ч. - Москва, 1997. 4.1.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Література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Ковтунович О. В. Вечный Египет. - М., 1989.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Крижанівський О.П. Історія Стародавнього Сходу. - Київ, 2002.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Жак К. Египет великих фараонов: История и легенда : Пер. с фр. -М., 1992.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Межгосударственные отношения и дипломатия на Древнем Востоке. - М„ 1987.</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Морэ А. Цари и боги Египта / Пер. с фр. - М., 2002.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Перепелкин ЮЛ. История Древнего Египта. - СПб., 2000.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Стучевский И.А. Рамсес 11 и Херихор. Из истории Древнего Египта эпохи Рамессидов. - М., 1984.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Эмери У.Б. Архаический Египет : Пер. с англ. - СПб, 2001.</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51"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семінару</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Еволюція форм і методів дипломатії в</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Стародавній Греції</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Перші форми міжнародних зв'язків у давньогрецькому суспільстві.</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Критерії відбору на посольську службу. Функції та статус посла.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Застосування дипломатії в ході греко-перських війн.</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Дипломатична складова Пелопоннеської війни.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Дипломатичне підгрунтя встановлення македонської гегемонії в Греції</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Семінар 2</w:t>
            </w:r>
          </w:p>
        </w:tc>
        <w:tc>
          <w:tcPr>
            <w:tcW w:w="3118" w:type="dxa"/>
            <w:gridSpan w:val="4"/>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Геродот. История в девяти книгах. - М., 1993.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Историки античности: В 2 томах. - М., 1989.-Т.1.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Плутарх. Порівняльні життєписи. - К., 1991.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Фукидид. История. - М., 1993.</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Література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Бокщанин А.Г. История международных отношений и дипломатии в древнем мире. М., 1948.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Боннар А. Греческая цивилизация. - М., 1992.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Винничук Л. Люди, нравы и обычаи Древней Греции и Рима Пер. с польск.-М., 1988.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Знаменитые греки и римляне / Сост. М.Н. Ботвинник, М.Б. Рабинович. - СПб., 1993.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Королев К. Войны античного мира: Македонский гамбит • М.-СПб:, 2003.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6.</w:t>
            </w:r>
            <w:r w:rsidRPr="002D3D6B">
              <w:rPr>
                <w:rFonts w:ascii="Times New Roman" w:eastAsia="Times New Roman" w:hAnsi="Times New Roman" w:cs="Times New Roman"/>
                <w:sz w:val="20"/>
                <w:szCs w:val="20"/>
                <w:lang w:eastAsia="ru-RU"/>
              </w:rPr>
              <w:tab/>
              <w:t>Кравчук Л. Перикл и Аспазия : Пер. с польск. - М., 1991.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7.</w:t>
            </w:r>
            <w:r w:rsidRPr="002D3D6B">
              <w:rPr>
                <w:rFonts w:ascii="Times New Roman" w:eastAsia="Times New Roman" w:hAnsi="Times New Roman" w:cs="Times New Roman"/>
                <w:sz w:val="20"/>
                <w:szCs w:val="20"/>
                <w:lang w:eastAsia="ru-RU"/>
              </w:rPr>
              <w:tab/>
              <w:t>Лур’є СЯ. История Греции. - СПб., 1993.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8.</w:t>
            </w:r>
            <w:r w:rsidRPr="002D3D6B">
              <w:rPr>
                <w:rFonts w:ascii="Times New Roman" w:eastAsia="Times New Roman" w:hAnsi="Times New Roman" w:cs="Times New Roman"/>
                <w:sz w:val="20"/>
                <w:szCs w:val="20"/>
                <w:lang w:eastAsia="ru-RU"/>
              </w:rPr>
              <w:tab/>
              <w:t xml:space="preserve">Мусский И.А. Сто </w:t>
            </w:r>
            <w:r w:rsidRPr="002D3D6B">
              <w:rPr>
                <w:rFonts w:ascii="Times New Roman" w:eastAsia="Times New Roman" w:hAnsi="Times New Roman" w:cs="Times New Roman"/>
                <w:sz w:val="20"/>
                <w:szCs w:val="20"/>
                <w:lang w:eastAsia="ru-RU"/>
              </w:rPr>
              <w:lastRenderedPageBreak/>
              <w:t>великих дипломатов. - М., 2001.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9.</w:t>
            </w:r>
            <w:r w:rsidRPr="002D3D6B">
              <w:rPr>
                <w:rFonts w:ascii="Times New Roman" w:eastAsia="Times New Roman" w:hAnsi="Times New Roman" w:cs="Times New Roman"/>
                <w:sz w:val="20"/>
                <w:szCs w:val="20"/>
                <w:lang w:eastAsia="ru-RU"/>
              </w:rPr>
              <w:tab/>
              <w:t>Родионов Е. Пунические войны. - СПб., 2005.</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10.</w:t>
            </w:r>
            <w:r w:rsidRPr="002D3D6B">
              <w:rPr>
                <w:rFonts w:ascii="Times New Roman" w:eastAsia="Times New Roman" w:hAnsi="Times New Roman" w:cs="Times New Roman"/>
                <w:sz w:val="20"/>
                <w:szCs w:val="20"/>
                <w:lang w:eastAsia="ru-RU"/>
              </w:rPr>
              <w:tab/>
              <w:t>Сергеев В.С. История Древней Греции. - СПб., 2002.</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5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1-5</w:t>
            </w: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семінару</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Дипломатія в структурі державного</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управління республіканського Риму</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Організація дипломатичного апарату: від підготовки дипломатів до комплектування посольств.</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Дипломатична канва Пунічних війн.</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Зміст і характер дипломатії Гая Юлія Цезаря. Правова основа римської дипломатії.</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Дипломатія Римської імперії.</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Семінар 3</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Гай Юлий Цезарь. Записки Юлия Цезаря и его продолжателей. — М</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1991.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Историки античности: В 2 томах. - М., 1989. - Т. 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Ливий Тит. История Рима от основания города. - М., 1989.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Плутарх. Порівняльні життєписи. - К., 1991.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Светоний Транквилл. Жизнь двенадцати цезарей. - М., 1991.</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Література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Властелины Рима: биографии римских императоров от Адриана до Диоклетиана. - СПб., 2001.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Ковалев С.И. История Рима. - Л., 1986.</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Лансель С. Ганнибал: Пер. с франц. - М., 2002.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Маяк И.Л. Римляне ранней республики. - М., 1993.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Махлаюк А. Римские войны: Под знаком Марса. - М., 2003.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6.</w:t>
            </w:r>
            <w:r w:rsidRPr="002D3D6B">
              <w:rPr>
                <w:rFonts w:ascii="Times New Roman" w:eastAsia="Times New Roman" w:hAnsi="Times New Roman" w:cs="Times New Roman"/>
                <w:sz w:val="20"/>
                <w:szCs w:val="20"/>
                <w:lang w:eastAsia="ru-RU"/>
              </w:rPr>
              <w:tab/>
              <w:t>Моммзен Т. История Рима. - СПб., 1993.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7.</w:t>
            </w:r>
            <w:r w:rsidRPr="002D3D6B">
              <w:rPr>
                <w:rFonts w:ascii="Times New Roman" w:eastAsia="Times New Roman" w:hAnsi="Times New Roman" w:cs="Times New Roman"/>
                <w:sz w:val="20"/>
                <w:szCs w:val="20"/>
                <w:lang w:eastAsia="ru-RU"/>
              </w:rPr>
              <w:tab/>
              <w:t>Мусский И.А. Сто великих дипломатов. - М., 2001.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8.</w:t>
            </w:r>
            <w:r w:rsidRPr="002D3D6B">
              <w:rPr>
                <w:rFonts w:ascii="Times New Roman" w:eastAsia="Times New Roman" w:hAnsi="Times New Roman" w:cs="Times New Roman"/>
                <w:sz w:val="20"/>
                <w:szCs w:val="20"/>
                <w:lang w:eastAsia="ru-RU"/>
              </w:rPr>
              <w:tab/>
              <w:t>Ревяко К.А. Пунические войны. - Минск, 1988.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9.</w:t>
            </w:r>
            <w:r w:rsidRPr="002D3D6B">
              <w:rPr>
                <w:rFonts w:ascii="Times New Roman" w:eastAsia="Times New Roman" w:hAnsi="Times New Roman" w:cs="Times New Roman"/>
                <w:sz w:val="20"/>
                <w:szCs w:val="20"/>
                <w:lang w:eastAsia="ru-RU"/>
              </w:rPr>
              <w:tab/>
              <w:t>Родионов Е. Пунические войны. - СПб., 2005.</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10.</w:t>
            </w:r>
            <w:r w:rsidRPr="002D3D6B">
              <w:rPr>
                <w:rFonts w:ascii="Times New Roman" w:eastAsia="Times New Roman" w:hAnsi="Times New Roman" w:cs="Times New Roman"/>
                <w:sz w:val="20"/>
                <w:szCs w:val="20"/>
                <w:lang w:eastAsia="ru-RU"/>
              </w:rPr>
              <w:tab/>
              <w:t>Сергеев В.С. История Древней Греции. - СПб., 2002.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11.</w:t>
            </w:r>
            <w:r w:rsidRPr="002D3D6B">
              <w:rPr>
                <w:rFonts w:ascii="Times New Roman" w:eastAsia="Times New Roman" w:hAnsi="Times New Roman" w:cs="Times New Roman"/>
                <w:sz w:val="20"/>
                <w:szCs w:val="20"/>
                <w:lang w:eastAsia="ru-RU"/>
              </w:rPr>
              <w:tab/>
              <w:t>Утченко С.Л. Древний Рим. События. Люди. Идеи. -М., 1989.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12.</w:t>
            </w:r>
            <w:r w:rsidRPr="002D3D6B">
              <w:rPr>
                <w:rFonts w:ascii="Times New Roman" w:eastAsia="Times New Roman" w:hAnsi="Times New Roman" w:cs="Times New Roman"/>
                <w:sz w:val="20"/>
                <w:szCs w:val="20"/>
                <w:lang w:eastAsia="ru-RU"/>
              </w:rPr>
              <w:tab/>
              <w:t>Федорова Е.В. Величие и падение Рима: В 2 т. - СПб., 1998.</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1-5</w:t>
            </w: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семінару</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Візантійська дипломатія між Сходом і</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Заходом</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Візантійська дипломатія - "наука про управління варварами".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Принципи і канали дипломатії імператора Юстиніана.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Організація посольської справи.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4.</w:t>
            </w:r>
            <w:r w:rsidRPr="002D3D6B">
              <w:rPr>
                <w:rFonts w:ascii="Times New Roman" w:eastAsia="Times New Roman" w:hAnsi="Times New Roman" w:cs="Times New Roman"/>
                <w:sz w:val="20"/>
                <w:szCs w:val="20"/>
                <w:lang w:eastAsia="ru-RU"/>
              </w:rPr>
              <w:tab/>
              <w:t>Посольський церемоніал.</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Семінар 4</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Византийские историки: Дексипп, Эвнапий, Олимпиодор, Малх, Петр Патриций, Менандр, Кандид, Ионное и Феофан Византиец / Подг. текста А.И. Цепкова. Рязань, 2003.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Константан Багрянородный. Об управлений империей. - М., 1991.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Лев Диакон. История. - М., 1988.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4.</w:t>
            </w:r>
            <w:r w:rsidRPr="002D3D6B">
              <w:rPr>
                <w:rFonts w:ascii="Times New Roman" w:eastAsia="Times New Roman" w:hAnsi="Times New Roman" w:cs="Times New Roman"/>
                <w:sz w:val="20"/>
                <w:szCs w:val="20"/>
                <w:lang w:eastAsia="ru-RU"/>
              </w:rPr>
              <w:tab/>
              <w:t>Продолжатель Феофана. Жизнеописания византийских царей. - СПб.,</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1992.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6.</w:t>
            </w:r>
            <w:r w:rsidRPr="002D3D6B">
              <w:rPr>
                <w:rFonts w:ascii="Times New Roman" w:eastAsia="Times New Roman" w:hAnsi="Times New Roman" w:cs="Times New Roman"/>
                <w:sz w:val="20"/>
                <w:szCs w:val="20"/>
                <w:lang w:eastAsia="ru-RU"/>
              </w:rPr>
              <w:tab/>
              <w:t>Прокопий Кессарийский. Война с готами. - М., 1950.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7.</w:t>
            </w:r>
            <w:r w:rsidRPr="002D3D6B">
              <w:rPr>
                <w:rFonts w:ascii="Times New Roman" w:eastAsia="Times New Roman" w:hAnsi="Times New Roman" w:cs="Times New Roman"/>
                <w:sz w:val="20"/>
                <w:szCs w:val="20"/>
                <w:lang w:eastAsia="ru-RU"/>
              </w:rPr>
              <w:tab/>
              <w:t>Прокопий Кессарийский. Война с персами. Война с вандалами. Тайная история. - М., 1993.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8.</w:t>
            </w:r>
            <w:r w:rsidRPr="002D3D6B">
              <w:rPr>
                <w:rFonts w:ascii="Times New Roman" w:eastAsia="Times New Roman" w:hAnsi="Times New Roman" w:cs="Times New Roman"/>
                <w:sz w:val="20"/>
                <w:szCs w:val="20"/>
                <w:lang w:eastAsia="ru-RU"/>
              </w:rPr>
              <w:tab/>
              <w:t>Феофан Византиец. Летопись византийца Феофана от Диоклетиана до царей Михаила и сына его Феофилакта: Приск Панийский. Сказания Приска Панийского. - Рязань, 2005.</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Література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Васильев А. А. История Византийской империи: Время до Крестовых походов (до 1081 г.).-СПб., 1998.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Византия между Западом и Востоком: Опыт исторической характеристики / Отв. ред. Г.Г. Литаврин. - СПб., 1999.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Кулаковский Ю.А. История Византии: В 3-х томах. - СПб., 1996.</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Литаврин Г.Г. Византия, Болгарин, Древняя Русь (ІХ-начало XII в.). - М., 2000.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Медведев И.П. К вопросу о принципах византийской дипломатии накануне падения Империи // Византийский временник. - М., 1972. - Т. 33.-С. 29-139.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6.</w:t>
            </w:r>
            <w:r w:rsidRPr="002D3D6B">
              <w:rPr>
                <w:rFonts w:ascii="Times New Roman" w:eastAsia="Times New Roman" w:hAnsi="Times New Roman" w:cs="Times New Roman"/>
                <w:sz w:val="20"/>
                <w:szCs w:val="20"/>
                <w:lang w:eastAsia="ru-RU"/>
              </w:rPr>
              <w:tab/>
              <w:t>Острогорський Г. Історія Візантії. - Львів, 2002.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7.</w:t>
            </w:r>
            <w:r w:rsidRPr="002D3D6B">
              <w:rPr>
                <w:rFonts w:ascii="Times New Roman" w:eastAsia="Times New Roman" w:hAnsi="Times New Roman" w:cs="Times New Roman"/>
                <w:sz w:val="20"/>
                <w:szCs w:val="20"/>
                <w:lang w:eastAsia="ru-RU"/>
              </w:rPr>
              <w:tab/>
              <w:t>7 Пигулевская Н. В. Ближний Восток, Византия. Славяне. - Л., 1976.</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8.</w:t>
            </w:r>
            <w:r w:rsidRPr="002D3D6B">
              <w:rPr>
                <w:rFonts w:ascii="Times New Roman" w:eastAsia="Times New Roman" w:hAnsi="Times New Roman" w:cs="Times New Roman"/>
                <w:sz w:val="20"/>
                <w:szCs w:val="20"/>
                <w:lang w:eastAsia="ru-RU"/>
              </w:rPr>
              <w:tab/>
              <w:t>Пигулевская Н.В. Арабы у границ Византии и Ирана в IV - VI вв. - М. - Л., 1964.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9.</w:t>
            </w:r>
            <w:r w:rsidRPr="002D3D6B">
              <w:rPr>
                <w:rFonts w:ascii="Times New Roman" w:eastAsia="Times New Roman" w:hAnsi="Times New Roman" w:cs="Times New Roman"/>
                <w:sz w:val="20"/>
                <w:szCs w:val="20"/>
                <w:lang w:eastAsia="ru-RU"/>
              </w:rPr>
              <w:tab/>
              <w:t>Удальцова З.В. Дипломатия ранней Византии // Вопросы истории. -1983.- № 12.-С. 99-113.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10.</w:t>
            </w:r>
            <w:r w:rsidRPr="002D3D6B">
              <w:rPr>
                <w:rFonts w:ascii="Times New Roman" w:eastAsia="Times New Roman" w:hAnsi="Times New Roman" w:cs="Times New Roman"/>
                <w:sz w:val="20"/>
                <w:szCs w:val="20"/>
                <w:lang w:eastAsia="ru-RU"/>
              </w:rPr>
              <w:tab/>
              <w:t>Хачатуров Р.Л. Мирные договоры Руси с Византией. - М., 1989.</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5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1-5</w:t>
            </w: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семінару</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Київська Русь на міжнародній арені</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Від перших посольств до зародження державної дипломатії.</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Основні напрями і зміст дипломатії Володимира Святославича.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3.</w:t>
            </w:r>
            <w:r w:rsidRPr="002D3D6B">
              <w:rPr>
                <w:rFonts w:ascii="Times New Roman" w:eastAsia="Times New Roman" w:hAnsi="Times New Roman" w:cs="Times New Roman"/>
                <w:sz w:val="20"/>
                <w:szCs w:val="20"/>
                <w:lang w:eastAsia="ru-RU"/>
              </w:rPr>
              <w:tab/>
              <w:t>Дипломатія Ярослава Мудрого та його наступників.</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Давньоруський посольський звичай.</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Міжнародні відносини та дипломатія Галицько-Волинського князівства.</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Семінар 5</w:t>
            </w:r>
          </w:p>
        </w:tc>
        <w:tc>
          <w:tcPr>
            <w:tcW w:w="3118" w:type="dxa"/>
            <w:gridSpan w:val="4"/>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Древняя Русь в свете зарубежных источников. - М., 1999.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Літопис Руський. - К., 1989.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Повесть временных лет. - СПб., 1999.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 xml:space="preserve">Приемы • киевской княгини Ольги в Константинополе императором </w:t>
            </w:r>
            <w:r w:rsidRPr="002D3D6B">
              <w:rPr>
                <w:rFonts w:ascii="Times New Roman" w:eastAsia="Times New Roman" w:hAnsi="Times New Roman" w:cs="Times New Roman"/>
                <w:sz w:val="20"/>
                <w:szCs w:val="20"/>
                <w:lang w:eastAsia="ru-RU"/>
              </w:rPr>
              <w:lastRenderedPageBreak/>
              <w:t>Константином VII Багрянородным // Литаврин Г.Г. Византия, Болгария, Древняя Русь (IX - начало XII в.). - СПб., 2000. - С.360-364.</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Література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Головко А. Б. Древняя Русь и Польша в политических взаимоотношениях X - первой трети XIII в. К., 1988.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Джаксон Т. Н. Четыре норвежских конунга на Руси. Из истории русско- норвежских политических отношений последней трети X - первой половины XI в. - М., 2000.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Котляр Н. Ф. Дипломатия Южной Руси. - СПб., 2003.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Литаврин Г. Г. Византия, Болгария, Древняя Русь (IX - начало XII в.). - М„ 2000.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Лихачев Д.С. Русский посольский обычай ХІ-ХПІ вв. / Исторические записки. - М., 1946. Вып. 18. - С. 42-55.</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6.</w:t>
            </w:r>
            <w:r w:rsidRPr="002D3D6B">
              <w:rPr>
                <w:rFonts w:ascii="Times New Roman" w:eastAsia="Times New Roman" w:hAnsi="Times New Roman" w:cs="Times New Roman"/>
                <w:sz w:val="20"/>
                <w:szCs w:val="20"/>
                <w:lang w:eastAsia="ru-RU"/>
              </w:rPr>
              <w:tab/>
              <w:t>Назаренко А. В. Об одном эпизоде венгерской политики Ярослава Мудрого // Норны у источника Судьбы. - М., 2001. - С. 268-281.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7.</w:t>
            </w:r>
            <w:r w:rsidRPr="002D3D6B">
              <w:rPr>
                <w:rFonts w:ascii="Times New Roman" w:eastAsia="Times New Roman" w:hAnsi="Times New Roman" w:cs="Times New Roman"/>
                <w:sz w:val="20"/>
                <w:szCs w:val="20"/>
                <w:lang w:eastAsia="ru-RU"/>
              </w:rPr>
              <w:tab/>
              <w:t>Наливайко Д. Очима Заходу: Рецепція України в Західній.Європі XI- XVIIIct. — К., 1998.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8.</w:t>
            </w:r>
            <w:r w:rsidRPr="002D3D6B">
              <w:rPr>
                <w:rFonts w:ascii="Times New Roman" w:eastAsia="Times New Roman" w:hAnsi="Times New Roman" w:cs="Times New Roman"/>
                <w:sz w:val="20"/>
                <w:szCs w:val="20"/>
                <w:lang w:eastAsia="ru-RU"/>
              </w:rPr>
              <w:tab/>
              <w:t>Нариси з історії дипломатії України / Відп. ред. В.А.Смолій. 2001.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9.</w:t>
            </w:r>
            <w:r w:rsidRPr="002D3D6B">
              <w:rPr>
                <w:rFonts w:ascii="Times New Roman" w:eastAsia="Times New Roman" w:hAnsi="Times New Roman" w:cs="Times New Roman"/>
                <w:sz w:val="20"/>
                <w:szCs w:val="20"/>
                <w:lang w:eastAsia="ru-RU"/>
              </w:rPr>
              <w:tab/>
              <w:t>Пашуто В.Т. Внешняя политика Древней Руси. - М., 1968.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10.</w:t>
            </w:r>
            <w:r w:rsidRPr="002D3D6B">
              <w:rPr>
                <w:rFonts w:ascii="Times New Roman" w:eastAsia="Times New Roman" w:hAnsi="Times New Roman" w:cs="Times New Roman"/>
                <w:sz w:val="20"/>
                <w:szCs w:val="20"/>
                <w:lang w:eastAsia="ru-RU"/>
              </w:rPr>
              <w:tab/>
              <w:t>Ю.Пашуто В.Т. Опыт периодизации истории русской дипломатии // Древнейшие государства на территории СССР. - М., 1984.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11.</w:t>
            </w:r>
            <w:r w:rsidRPr="002D3D6B">
              <w:rPr>
                <w:rFonts w:ascii="Times New Roman" w:eastAsia="Times New Roman" w:hAnsi="Times New Roman" w:cs="Times New Roman"/>
                <w:sz w:val="20"/>
                <w:szCs w:val="20"/>
                <w:lang w:eastAsia="ru-RU"/>
              </w:rPr>
              <w:tab/>
              <w:t>Перхавко В.Б., Пчелов Е.В., Сухарев ІО.В. Князья и княгини Русской земли. IX-XV1 вв. -М.. 2002.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12.</w:t>
            </w:r>
            <w:r w:rsidRPr="002D3D6B">
              <w:rPr>
                <w:rFonts w:ascii="Times New Roman" w:eastAsia="Times New Roman" w:hAnsi="Times New Roman" w:cs="Times New Roman"/>
                <w:sz w:val="20"/>
                <w:szCs w:val="20"/>
                <w:lang w:eastAsia="ru-RU"/>
              </w:rPr>
              <w:tab/>
              <w:t>Подаляк Н. Г. Таємна дипломатія: папа Григорій VII і великий київський князь Ізяслав Ярославич // Науковий вісник Дипломатичної академії України. К., 1998. - Вин. 1. -С. 40-42.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13.</w:t>
            </w:r>
            <w:r w:rsidRPr="002D3D6B">
              <w:rPr>
                <w:rFonts w:ascii="Times New Roman" w:eastAsia="Times New Roman" w:hAnsi="Times New Roman" w:cs="Times New Roman"/>
                <w:sz w:val="20"/>
                <w:szCs w:val="20"/>
                <w:lang w:eastAsia="ru-RU"/>
              </w:rPr>
              <w:tab/>
              <w:t>Сахаров А. Н. Дипломатия Святослава. - М., 1982.</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5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1-5</w:t>
            </w: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семінару</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Дипломатичний спадок середньовічної</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Італії. Італійські міста-держави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1.</w:t>
            </w:r>
            <w:r w:rsidRPr="002D3D6B">
              <w:rPr>
                <w:rFonts w:ascii="Times New Roman" w:eastAsia="Times New Roman" w:hAnsi="Times New Roman" w:cs="Times New Roman"/>
                <w:sz w:val="20"/>
                <w:szCs w:val="20"/>
                <w:lang w:eastAsia="ru-RU"/>
              </w:rPr>
              <w:tab/>
              <w:t>Церковні і світські інтереси папської дипломатії.</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Флорентійська школа дипломатії та її видатні представники.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Характер і особливості венеціанської дипломатії.</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Організація консульської та посольської справи</w:t>
            </w:r>
            <w:r w:rsidRPr="002D3D6B">
              <w:rPr>
                <w:rFonts w:ascii="Times New Roman" w:eastAsia="Times New Roman" w:hAnsi="Times New Roman" w:cs="Times New Roman"/>
                <w:i/>
                <w:sz w:val="20"/>
                <w:szCs w:val="20"/>
                <w:lang w:eastAsia="ru-RU"/>
              </w:rPr>
              <w:t>.</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Семінар 6</w:t>
            </w:r>
          </w:p>
        </w:tc>
        <w:tc>
          <w:tcPr>
            <w:tcW w:w="3118" w:type="dxa"/>
            <w:gridSpan w:val="4"/>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Анна Комнина. Алексиада. - СПб., 1996.</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 xml:space="preserve">Бонаккорсо Питти. </w:t>
            </w:r>
            <w:r w:rsidRPr="002D3D6B">
              <w:rPr>
                <w:rFonts w:ascii="Times New Roman" w:eastAsia="Times New Roman" w:hAnsi="Times New Roman" w:cs="Times New Roman"/>
                <w:sz w:val="20"/>
                <w:szCs w:val="20"/>
                <w:lang w:eastAsia="ru-RU"/>
              </w:rPr>
              <w:lastRenderedPageBreak/>
              <w:t>Хроника. - Л., 1972.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Джованни Виллани. Новая хроника, или история Флоренции. - М., 1997.</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Заборов М.А. История крестовых походов в документах и материалах. - М„ 1977.</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Задворный В.Л. История римских пап. - М., 1995. - Т. 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6.</w:t>
            </w:r>
            <w:r w:rsidRPr="002D3D6B">
              <w:rPr>
                <w:rFonts w:ascii="Times New Roman" w:eastAsia="Times New Roman" w:hAnsi="Times New Roman" w:cs="Times New Roman"/>
                <w:sz w:val="20"/>
                <w:szCs w:val="20"/>
                <w:lang w:eastAsia="ru-RU"/>
              </w:rPr>
              <w:tab/>
              <w:t>Карпини Плано Дж. История монголов: Рубрук Г. Путешествие в восточные страны: Поло Марко. Книга Марко Поло. - М., 1997.</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7.</w:t>
            </w:r>
            <w:r w:rsidRPr="002D3D6B">
              <w:rPr>
                <w:rFonts w:ascii="Times New Roman" w:eastAsia="Times New Roman" w:hAnsi="Times New Roman" w:cs="Times New Roman"/>
                <w:sz w:val="20"/>
                <w:szCs w:val="20"/>
                <w:lang w:eastAsia="ru-RU"/>
              </w:rPr>
              <w:tab/>
              <w:t>Коммин Ф. Мемуары. — М., 2004.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8.</w:t>
            </w:r>
            <w:r w:rsidRPr="002D3D6B">
              <w:rPr>
                <w:rFonts w:ascii="Times New Roman" w:eastAsia="Times New Roman" w:hAnsi="Times New Roman" w:cs="Times New Roman"/>
                <w:sz w:val="20"/>
                <w:szCs w:val="20"/>
                <w:lang w:eastAsia="ru-RU"/>
              </w:rPr>
              <w:tab/>
              <w:t>Робер де Клари. Завоевание Константинополя. - М.. 1986.</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Література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Белинская Е. М. Дипломатический этикет Венецианской республики в цикле „история святой Урсулы" Витторе Карпаччо (1490-1495) // Люди и политика. Брянск, 1999. Вып. 7.-С. 21-26.</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Виймар П. Крестовые походи: Миф и реальность священной войны. - СПб., 2003.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Данилова И. Е. «Цветок Тоскани, зеркало Италии». Флоренция XV века: голоса современников. - М., 1994.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Доманин А. Крестовые походи: Под сенью креста. - М., 2003.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Зонова Т. В. Дипломатия. Ватикана в контексте эволюции европейской политической системы. - М., 2000.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6.</w:t>
            </w:r>
            <w:r w:rsidRPr="002D3D6B">
              <w:rPr>
                <w:rFonts w:ascii="Times New Roman" w:eastAsia="Times New Roman" w:hAnsi="Times New Roman" w:cs="Times New Roman"/>
                <w:sz w:val="20"/>
                <w:szCs w:val="20"/>
                <w:lang w:eastAsia="ru-RU"/>
              </w:rPr>
              <w:tab/>
              <w:t>Зонова Т.В. Дипломатическая служба Италии (исторический очерк). - М., 1995.</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7.</w:t>
            </w:r>
            <w:r w:rsidRPr="002D3D6B">
              <w:rPr>
                <w:rFonts w:ascii="Times New Roman" w:eastAsia="Times New Roman" w:hAnsi="Times New Roman" w:cs="Times New Roman"/>
                <w:sz w:val="20"/>
                <w:szCs w:val="20"/>
                <w:lang w:eastAsia="ru-RU"/>
              </w:rPr>
              <w:tab/>
              <w:t>История Италии: В 3 т. - М., 1970. -Т. 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8.</w:t>
            </w:r>
            <w:r w:rsidRPr="002D3D6B">
              <w:rPr>
                <w:rFonts w:ascii="Times New Roman" w:eastAsia="Times New Roman" w:hAnsi="Times New Roman" w:cs="Times New Roman"/>
                <w:sz w:val="20"/>
                <w:szCs w:val="20"/>
                <w:lang w:eastAsia="ru-RU"/>
              </w:rPr>
              <w:tab/>
              <w:t>Лебек Э. Тайная история дипломатии Ватикана. - М., 2004.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9.</w:t>
            </w:r>
            <w:r w:rsidRPr="002D3D6B">
              <w:rPr>
                <w:rFonts w:ascii="Times New Roman" w:eastAsia="Times New Roman" w:hAnsi="Times New Roman" w:cs="Times New Roman"/>
                <w:sz w:val="20"/>
                <w:szCs w:val="20"/>
                <w:lang w:eastAsia="ru-RU"/>
              </w:rPr>
              <w:tab/>
              <w:t>Соколов Н.П. Образование Венецианской колониальной империи. - Саратов, 1963.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10.</w:t>
            </w:r>
            <w:r w:rsidRPr="002D3D6B">
              <w:rPr>
                <w:rFonts w:ascii="Times New Roman" w:eastAsia="Times New Roman" w:hAnsi="Times New Roman" w:cs="Times New Roman"/>
                <w:sz w:val="20"/>
                <w:szCs w:val="20"/>
                <w:lang w:eastAsia="ru-RU"/>
              </w:rPr>
              <w:tab/>
              <w:t>Ю.Тарле Є. В. История Италии в средние века. - М., 2003.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11.</w:t>
            </w:r>
            <w:r w:rsidRPr="002D3D6B">
              <w:rPr>
                <w:rFonts w:ascii="Times New Roman" w:eastAsia="Times New Roman" w:hAnsi="Times New Roman" w:cs="Times New Roman"/>
                <w:sz w:val="20"/>
                <w:szCs w:val="20"/>
                <w:lang w:eastAsia="ru-RU"/>
              </w:rPr>
              <w:tab/>
              <w:t>Успенский Ф. И. История крестовых походов. - СПб., 2000.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12.</w:t>
            </w:r>
            <w:r w:rsidRPr="002D3D6B">
              <w:rPr>
                <w:rFonts w:ascii="Times New Roman" w:eastAsia="Times New Roman" w:hAnsi="Times New Roman" w:cs="Times New Roman"/>
                <w:sz w:val="20"/>
                <w:szCs w:val="20"/>
                <w:lang w:eastAsia="ru-RU"/>
              </w:rPr>
              <w:tab/>
              <w:t>Beverly Т. Diplomacy and Elites: Venetian Ambassa</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13.</w:t>
            </w:r>
            <w:r w:rsidRPr="002D3D6B">
              <w:rPr>
                <w:rFonts w:ascii="Times New Roman" w:eastAsia="Times New Roman" w:hAnsi="Times New Roman" w:cs="Times New Roman"/>
                <w:sz w:val="20"/>
                <w:szCs w:val="20"/>
                <w:lang w:eastAsia="ru-RU"/>
              </w:rPr>
              <w:tab/>
              <w:t>dors, 1454-1494 - Leicester, 1999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 </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5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1-5</w:t>
            </w: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семінару</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Міжнародні відносини у ранній період Нового часу</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Формування національних держав та становлення принципу державного інтересу в політиці.</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Франко-габсбурзьке протистояння в XVI ст. Крах спроб створення все європейської християнської імперії.</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Європейські держави у Тридцятилітній війні. Дипломаті й Ришельє.</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Вестфальський мир 1648 р. та його наслідки.</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 xml:space="preserve">Семінар 7 </w:t>
            </w:r>
          </w:p>
          <w:p w:rsidR="009A1975" w:rsidRPr="002D3D6B" w:rsidRDefault="009A1975" w:rsidP="009A1975">
            <w:pPr>
              <w:jc w:val="both"/>
              <w:rPr>
                <w:rFonts w:ascii="Times New Roman" w:eastAsia="Times New Roman" w:hAnsi="Times New Roman" w:cs="Times New Roman"/>
                <w:sz w:val="20"/>
                <w:szCs w:val="20"/>
                <w:lang w:eastAsia="ru-RU"/>
              </w:rPr>
            </w:pP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2D3D6B" w:rsidRDefault="002D3D6B" w:rsidP="009A1975">
            <w:pPr>
              <w:jc w:val="both"/>
              <w:rPr>
                <w:rFonts w:ascii="Times New Roman" w:eastAsia="Times New Roman" w:hAnsi="Times New Roman" w:cs="Times New Roman"/>
                <w:sz w:val="20"/>
                <w:szCs w:val="20"/>
                <w:lang w:eastAsia="ru-RU"/>
              </w:rPr>
            </w:pPr>
          </w:p>
          <w:p w:rsidR="009A1975" w:rsidRPr="002D3D6B" w:rsidRDefault="002D3D6B" w:rsidP="002D3D6B">
            <w:pP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1-5</w:t>
            </w: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семінару</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i/>
                <w:sz w:val="20"/>
                <w:szCs w:val="20"/>
                <w:lang w:eastAsia="ru-RU"/>
              </w:rPr>
              <w:t>1.</w:t>
            </w:r>
            <w:r w:rsidRPr="002D3D6B">
              <w:rPr>
                <w:rFonts w:ascii="Times New Roman" w:eastAsia="Times New Roman" w:hAnsi="Times New Roman" w:cs="Times New Roman"/>
                <w:i/>
                <w:sz w:val="20"/>
                <w:szCs w:val="20"/>
                <w:lang w:eastAsia="ru-RU"/>
              </w:rPr>
              <w:tab/>
            </w:r>
            <w:r w:rsidRPr="002D3D6B">
              <w:rPr>
                <w:rFonts w:ascii="Times New Roman" w:eastAsia="Times New Roman" w:hAnsi="Times New Roman" w:cs="Times New Roman"/>
                <w:sz w:val="20"/>
                <w:szCs w:val="20"/>
                <w:lang w:eastAsia="ru-RU"/>
              </w:rPr>
              <w:t>Дипломатія європейських держав в роки боротьби за іспанську та австрійську "спадщини".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Перегрупування держав в середині XVIII ст. Дипломатичне маневрування напередодні та під час Семилітньої війни.</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Становлення американської дипломатії та її діяльність в період війни за незалежність.</w:t>
            </w:r>
          </w:p>
        </w:tc>
        <w:tc>
          <w:tcPr>
            <w:tcW w:w="1134" w:type="dxa"/>
            <w:gridSpan w:val="3"/>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i/>
                <w:sz w:val="20"/>
                <w:szCs w:val="20"/>
                <w:lang w:eastAsia="ru-RU"/>
              </w:rPr>
              <w:t>Семінар 8</w:t>
            </w:r>
          </w:p>
        </w:tc>
        <w:tc>
          <w:tcPr>
            <w:tcW w:w="3118" w:type="dxa"/>
            <w:gridSpan w:val="4"/>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Книга Государя: Антология политической мысли / Сост. Р.В. Светлов, И. А. Гончаров. - СПб., 2004.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Сборник документов по истории нового времени стран Европы и Америки (1640-1870) / Сост. Е.Е. Юровская. - М., 1990.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Сказкин С.Д. Старый порядок во Франции (История в источниках). - М. - Л., 1925.</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Хрестоматия по новой истории / Под ред. А. А. Губера и А. В.Ефимова. - М„ 1963.-Т.1.</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Література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Борисов Ю.В. Дипломатик Людовика XIV. - М., 1991.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Ивонин Ю.Е. Становление европейской системы государств. - Минск, 1989.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Ивонин Ю.Е. У истоков европейской дипломатии Нового времени. Минск, 1989.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w:t>
            </w:r>
            <w:r w:rsidRPr="002D3D6B">
              <w:rPr>
                <w:rFonts w:ascii="Times New Roman" w:eastAsia="Times New Roman" w:hAnsi="Times New Roman" w:cs="Times New Roman"/>
                <w:sz w:val="20"/>
                <w:szCs w:val="20"/>
                <w:lang w:eastAsia="ru-RU"/>
              </w:rPr>
              <w:tab/>
              <w:t>Ивонин Ю.Е., Ивонина Л.И. Властители судеб Европы. - Смоленск, 2004.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w:t>
            </w:r>
            <w:r w:rsidRPr="002D3D6B">
              <w:rPr>
                <w:rFonts w:ascii="Times New Roman" w:eastAsia="Times New Roman" w:hAnsi="Times New Roman" w:cs="Times New Roman"/>
                <w:sz w:val="20"/>
                <w:szCs w:val="20"/>
                <w:lang w:eastAsia="ru-RU"/>
              </w:rPr>
              <w:tab/>
              <w:t>История дипломатки. - Т. 1. - М., 1959.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6.</w:t>
            </w:r>
            <w:r w:rsidRPr="002D3D6B">
              <w:rPr>
                <w:rFonts w:ascii="Times New Roman" w:eastAsia="Times New Roman" w:hAnsi="Times New Roman" w:cs="Times New Roman"/>
                <w:sz w:val="20"/>
                <w:szCs w:val="20"/>
                <w:lang w:eastAsia="ru-RU"/>
              </w:rPr>
              <w:tab/>
              <w:t>История Европы. - М., 1993. - Т.З.</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7.</w:t>
            </w:r>
            <w:r w:rsidRPr="002D3D6B">
              <w:rPr>
                <w:rFonts w:ascii="Times New Roman" w:eastAsia="Times New Roman" w:hAnsi="Times New Roman" w:cs="Times New Roman"/>
                <w:sz w:val="20"/>
                <w:szCs w:val="20"/>
                <w:lang w:eastAsia="ru-RU"/>
              </w:rPr>
              <w:tab/>
              <w:t>История Италии. В 3-х томах. - Т. 1. - М., 1970.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8.</w:t>
            </w:r>
            <w:r w:rsidRPr="002D3D6B">
              <w:rPr>
                <w:rFonts w:ascii="Times New Roman" w:eastAsia="Times New Roman" w:hAnsi="Times New Roman" w:cs="Times New Roman"/>
                <w:sz w:val="20"/>
                <w:szCs w:val="20"/>
                <w:lang w:eastAsia="ru-RU"/>
              </w:rPr>
              <w:tab/>
              <w:t>История Средних веков. В 2-х томах. - Т.2. - М., 1990.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9.</w:t>
            </w:r>
            <w:r w:rsidRPr="002D3D6B">
              <w:rPr>
                <w:rFonts w:ascii="Times New Roman" w:eastAsia="Times New Roman" w:hAnsi="Times New Roman" w:cs="Times New Roman"/>
                <w:sz w:val="20"/>
                <w:szCs w:val="20"/>
                <w:lang w:eastAsia="ru-RU"/>
              </w:rPr>
              <w:tab/>
              <w:t>История США. В 4-х томах. - Т. 1. - М, 1984.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10.</w:t>
            </w:r>
            <w:r w:rsidRPr="002D3D6B">
              <w:rPr>
                <w:rFonts w:ascii="Times New Roman" w:eastAsia="Times New Roman" w:hAnsi="Times New Roman" w:cs="Times New Roman"/>
                <w:sz w:val="20"/>
                <w:szCs w:val="20"/>
                <w:lang w:eastAsia="ru-RU"/>
              </w:rPr>
              <w:tab/>
              <w:t>История Франции. - М., 1972. -Т. 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11.</w:t>
            </w:r>
            <w:r w:rsidRPr="002D3D6B">
              <w:rPr>
                <w:rFonts w:ascii="Times New Roman" w:eastAsia="Times New Roman" w:hAnsi="Times New Roman" w:cs="Times New Roman"/>
                <w:sz w:val="20"/>
                <w:szCs w:val="20"/>
                <w:lang w:eastAsia="ru-RU"/>
              </w:rPr>
              <w:tab/>
              <w:t>История Франции. В 3-х томах. — Т. 1. - М., 1972.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12.</w:t>
            </w:r>
            <w:r w:rsidRPr="002D3D6B">
              <w:rPr>
                <w:rFonts w:ascii="Times New Roman" w:eastAsia="Times New Roman" w:hAnsi="Times New Roman" w:cs="Times New Roman"/>
                <w:sz w:val="20"/>
                <w:szCs w:val="20"/>
                <w:lang w:eastAsia="ru-RU"/>
              </w:rPr>
              <w:tab/>
              <w:t>Колосов Н.Е. Высшая бюрократия во Франции XVII века. - Л., 1990.</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13.</w:t>
            </w:r>
            <w:r w:rsidRPr="002D3D6B">
              <w:rPr>
                <w:rFonts w:ascii="Times New Roman" w:eastAsia="Times New Roman" w:hAnsi="Times New Roman" w:cs="Times New Roman"/>
                <w:sz w:val="20"/>
                <w:szCs w:val="20"/>
                <w:lang w:eastAsia="ru-RU"/>
              </w:rPr>
              <w:tab/>
              <w:t>Малов В.И. Жан-Батист Кольбер: Абсолютистская бюрократия и французское общество. - М., 1991.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14.</w:t>
            </w:r>
            <w:r w:rsidRPr="002D3D6B">
              <w:rPr>
                <w:rFonts w:ascii="Times New Roman" w:eastAsia="Times New Roman" w:hAnsi="Times New Roman" w:cs="Times New Roman"/>
                <w:sz w:val="20"/>
                <w:szCs w:val="20"/>
                <w:lang w:eastAsia="ru-RU"/>
              </w:rPr>
              <w:tab/>
              <w:t>Монархи Европы: судьбы династий. - М., 1996.</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15.</w:t>
            </w:r>
            <w:r w:rsidRPr="002D3D6B">
              <w:rPr>
                <w:rFonts w:ascii="Times New Roman" w:eastAsia="Times New Roman" w:hAnsi="Times New Roman" w:cs="Times New Roman"/>
                <w:sz w:val="20"/>
                <w:szCs w:val="20"/>
                <w:lang w:eastAsia="ru-RU"/>
              </w:rPr>
              <w:tab/>
              <w:t>Мусский И.А. Сто великих дипломатов. - М., 2001.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16.</w:t>
            </w:r>
            <w:r w:rsidRPr="002D3D6B">
              <w:rPr>
                <w:rFonts w:ascii="Times New Roman" w:eastAsia="Times New Roman" w:hAnsi="Times New Roman" w:cs="Times New Roman"/>
                <w:sz w:val="20"/>
                <w:szCs w:val="20"/>
                <w:lang w:eastAsia="ru-RU"/>
              </w:rPr>
              <w:tab/>
              <w:t>Попов Н.В. Династические браки и «брачная, дипломатия» в Западной Европе. XVII - начало XVIII в. И Новая и новейшая история. - 2001. - №5.-С.185-213.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17.</w:t>
            </w:r>
            <w:r w:rsidRPr="002D3D6B">
              <w:rPr>
                <w:rFonts w:ascii="Times New Roman" w:eastAsia="Times New Roman" w:hAnsi="Times New Roman" w:cs="Times New Roman"/>
                <w:sz w:val="20"/>
                <w:szCs w:val="20"/>
                <w:lang w:eastAsia="ru-RU"/>
              </w:rPr>
              <w:tab/>
              <w:t>Французские короли и императоры. - Ростов-на-Дону, 1997.</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18.</w:t>
            </w:r>
            <w:r w:rsidRPr="002D3D6B">
              <w:rPr>
                <w:rFonts w:ascii="Times New Roman" w:eastAsia="Times New Roman" w:hAnsi="Times New Roman" w:cs="Times New Roman"/>
                <w:sz w:val="20"/>
                <w:szCs w:val="20"/>
                <w:lang w:eastAsia="ru-RU"/>
              </w:rPr>
              <w:tab/>
              <w:t>Ціватий В.Г. Європейська зовнішня політика доби раннього Нового і Нового часу: проблеми інституціоналізації И Науковий вісник Дипломатичної академії України. К., 2000. - Вип. 4. - С. 268-274.</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5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1-5</w:t>
            </w: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семінару</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val="ru-RU" w:eastAsia="ru-RU"/>
              </w:rPr>
              <w:lastRenderedPageBreak/>
              <w:t>Тема: Предмет, структура і завдання джерелознавства.</w:t>
            </w:r>
          </w:p>
          <w:p w:rsidR="009A1975" w:rsidRPr="002D3D6B" w:rsidRDefault="009A1975" w:rsidP="009A1975">
            <w:pPr>
              <w:jc w:val="both"/>
              <w:rPr>
                <w:rFonts w:ascii="Times New Roman" w:eastAsia="Times New Roman" w:hAnsi="Times New Roman" w:cs="Times New Roman"/>
                <w:i/>
                <w:sz w:val="20"/>
                <w:szCs w:val="20"/>
                <w:lang w:eastAsia="ru-RU"/>
              </w:rPr>
            </w:pP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val="ru-RU" w:eastAsia="ru-RU"/>
              </w:rPr>
              <w:t>1.Визначення предмету джерелознавства.</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val="ru-RU" w:eastAsia="ru-RU"/>
              </w:rPr>
              <w:t>2.Завдання історичного джерелознавства.</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val="ru-RU" w:eastAsia="ru-RU"/>
              </w:rPr>
              <w:t>3.Структура джерелознавства.</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val="ru-RU" w:eastAsia="ru-RU"/>
              </w:rPr>
              <w:t>4.Зв'язок джерелознавства з іншими галузями знання.</w:t>
            </w:r>
          </w:p>
          <w:p w:rsidR="009A1975" w:rsidRPr="002D3D6B" w:rsidRDefault="009A1975" w:rsidP="009A1975">
            <w:pPr>
              <w:jc w:val="both"/>
              <w:rPr>
                <w:rFonts w:ascii="Times New Roman" w:eastAsia="Times New Roman" w:hAnsi="Times New Roman" w:cs="Times New Roman"/>
                <w:i/>
                <w:sz w:val="20"/>
                <w:szCs w:val="20"/>
                <w:lang w:val="ru-RU" w:eastAsia="ru-RU"/>
              </w:rPr>
            </w:pP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1</w:t>
            </w:r>
          </w:p>
        </w:tc>
        <w:tc>
          <w:tcPr>
            <w:tcW w:w="3118" w:type="dxa"/>
            <w:gridSpan w:val="4"/>
          </w:tcPr>
          <w:p w:rsidR="009A1975" w:rsidRPr="002D3D6B" w:rsidRDefault="009A1975" w:rsidP="009A1975">
            <w:pPr>
              <w:tabs>
                <w:tab w:val="left" w:pos="0"/>
              </w:tabs>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1. </w:t>
            </w:r>
            <w:r w:rsidRPr="002D3D6B">
              <w:rPr>
                <w:rFonts w:ascii="Times New Roman" w:eastAsia="Times New Roman" w:hAnsi="Times New Roman" w:cs="Times New Roman"/>
                <w:sz w:val="20"/>
                <w:szCs w:val="20"/>
                <w:lang w:val="ru-RU" w:eastAsia="ru-RU"/>
              </w:rPr>
              <w:t>Антонович В.Б. Курс лекцій з джерелознавства.  –  К., 1995.</w:t>
            </w:r>
          </w:p>
          <w:p w:rsidR="009A1975" w:rsidRPr="002D3D6B" w:rsidRDefault="009A1975" w:rsidP="009A1975">
            <w:pPr>
              <w:tabs>
                <w:tab w:val="left" w:pos="3800"/>
              </w:tabs>
              <w:jc w:val="both"/>
              <w:rPr>
                <w:rFonts w:ascii="Times New Roman" w:eastAsia="Times New Roman" w:hAnsi="Times New Roman" w:cs="Times New Roman"/>
                <w:color w:val="000000"/>
                <w:spacing w:val="9"/>
                <w:sz w:val="20"/>
                <w:szCs w:val="20"/>
                <w:lang w:val="ru-RU" w:eastAsia="ru-RU"/>
              </w:rPr>
            </w:pPr>
            <w:r w:rsidRPr="002D3D6B">
              <w:rPr>
                <w:rFonts w:ascii="Times New Roman" w:eastAsia="Times New Roman" w:hAnsi="Times New Roman" w:cs="Times New Roman"/>
                <w:color w:val="000000"/>
                <w:spacing w:val="9"/>
                <w:sz w:val="20"/>
                <w:szCs w:val="20"/>
                <w:lang w:eastAsia="ru-RU"/>
              </w:rPr>
              <w:t xml:space="preserve">2. </w:t>
            </w:r>
            <w:proofErr w:type="gramStart"/>
            <w:r w:rsidRPr="002D3D6B">
              <w:rPr>
                <w:rFonts w:ascii="Times New Roman" w:eastAsia="Times New Roman" w:hAnsi="Times New Roman" w:cs="Times New Roman"/>
                <w:color w:val="000000"/>
                <w:spacing w:val="9"/>
                <w:sz w:val="20"/>
                <w:szCs w:val="20"/>
                <w:lang w:val="ru-RU" w:eastAsia="ru-RU"/>
              </w:rPr>
              <w:t>Арх</w:t>
            </w:r>
            <w:proofErr w:type="gramEnd"/>
            <w:r w:rsidRPr="002D3D6B">
              <w:rPr>
                <w:rFonts w:ascii="Times New Roman" w:eastAsia="Times New Roman" w:hAnsi="Times New Roman" w:cs="Times New Roman"/>
                <w:color w:val="000000"/>
                <w:spacing w:val="9"/>
                <w:sz w:val="20"/>
                <w:szCs w:val="20"/>
                <w:lang w:val="ru-RU" w:eastAsia="ru-RU"/>
              </w:rPr>
              <w:t xml:space="preserve">івознавство. </w:t>
            </w:r>
            <w:proofErr w:type="gramStart"/>
            <w:r w:rsidRPr="002D3D6B">
              <w:rPr>
                <w:rFonts w:ascii="Times New Roman" w:eastAsia="Times New Roman" w:hAnsi="Times New Roman" w:cs="Times New Roman"/>
                <w:color w:val="000000"/>
                <w:spacing w:val="9"/>
                <w:sz w:val="20"/>
                <w:szCs w:val="20"/>
                <w:lang w:val="ru-RU" w:eastAsia="ru-RU"/>
              </w:rPr>
              <w:t>П</w:t>
            </w:r>
            <w:proofErr w:type="gramEnd"/>
            <w:r w:rsidRPr="002D3D6B">
              <w:rPr>
                <w:rFonts w:ascii="Times New Roman" w:eastAsia="Times New Roman" w:hAnsi="Times New Roman" w:cs="Times New Roman"/>
                <w:color w:val="000000"/>
                <w:spacing w:val="9"/>
                <w:sz w:val="20"/>
                <w:szCs w:val="20"/>
                <w:lang w:val="ru-RU" w:eastAsia="ru-RU"/>
              </w:rPr>
              <w:t>ідручник. (Керівн. автор</w:t>
            </w:r>
            <w:proofErr w:type="gramStart"/>
            <w:r w:rsidRPr="002D3D6B">
              <w:rPr>
                <w:rFonts w:ascii="Times New Roman" w:eastAsia="Times New Roman" w:hAnsi="Times New Roman" w:cs="Times New Roman"/>
                <w:color w:val="000000"/>
                <w:spacing w:val="9"/>
                <w:sz w:val="20"/>
                <w:szCs w:val="20"/>
                <w:lang w:val="ru-RU" w:eastAsia="ru-RU"/>
              </w:rPr>
              <w:t>.</w:t>
            </w:r>
            <w:proofErr w:type="gramEnd"/>
            <w:r w:rsidRPr="002D3D6B">
              <w:rPr>
                <w:rFonts w:ascii="Times New Roman" w:eastAsia="Times New Roman" w:hAnsi="Times New Roman" w:cs="Times New Roman"/>
                <w:color w:val="000000"/>
                <w:spacing w:val="9"/>
                <w:sz w:val="20"/>
                <w:szCs w:val="20"/>
                <w:lang w:val="ru-RU" w:eastAsia="ru-RU"/>
              </w:rPr>
              <w:t xml:space="preserve"> </w:t>
            </w:r>
            <w:proofErr w:type="gramStart"/>
            <w:r w:rsidRPr="002D3D6B">
              <w:rPr>
                <w:rFonts w:ascii="Times New Roman" w:eastAsia="Times New Roman" w:hAnsi="Times New Roman" w:cs="Times New Roman"/>
                <w:color w:val="000000"/>
                <w:spacing w:val="9"/>
                <w:sz w:val="20"/>
                <w:szCs w:val="20"/>
                <w:lang w:val="ru-RU" w:eastAsia="ru-RU"/>
              </w:rPr>
              <w:t>к</w:t>
            </w:r>
            <w:proofErr w:type="gramEnd"/>
            <w:r w:rsidRPr="002D3D6B">
              <w:rPr>
                <w:rFonts w:ascii="Times New Roman" w:eastAsia="Times New Roman" w:hAnsi="Times New Roman" w:cs="Times New Roman"/>
                <w:color w:val="000000"/>
                <w:spacing w:val="9"/>
                <w:sz w:val="20"/>
                <w:szCs w:val="20"/>
                <w:lang w:val="ru-RU" w:eastAsia="ru-RU"/>
              </w:rPr>
              <w:t xml:space="preserve">ол. </w:t>
            </w:r>
            <w:proofErr w:type="gramStart"/>
            <w:r w:rsidRPr="002D3D6B">
              <w:rPr>
                <w:rFonts w:ascii="Times New Roman" w:eastAsia="Times New Roman" w:hAnsi="Times New Roman" w:cs="Times New Roman"/>
                <w:color w:val="000000"/>
                <w:spacing w:val="9"/>
                <w:sz w:val="20"/>
                <w:szCs w:val="20"/>
                <w:lang w:val="ru-RU" w:eastAsia="ru-RU"/>
              </w:rPr>
              <w:t>Я.С. Калакура).</w:t>
            </w:r>
            <w:proofErr w:type="gramEnd"/>
            <w:r w:rsidRPr="002D3D6B">
              <w:rPr>
                <w:rFonts w:ascii="Times New Roman" w:eastAsia="Times New Roman" w:hAnsi="Times New Roman" w:cs="Times New Roman"/>
                <w:color w:val="000000"/>
                <w:spacing w:val="9"/>
                <w:sz w:val="20"/>
                <w:szCs w:val="20"/>
                <w:lang w:val="ru-RU" w:eastAsia="ru-RU"/>
              </w:rPr>
              <w:t xml:space="preserve"> – К., 1998.</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3. </w:t>
            </w:r>
            <w:r w:rsidRPr="002D3D6B">
              <w:rPr>
                <w:rFonts w:ascii="Times New Roman" w:eastAsia="Times New Roman" w:hAnsi="Times New Roman" w:cs="Times New Roman"/>
                <w:sz w:val="20"/>
                <w:szCs w:val="20"/>
                <w:lang w:val="ru-RU" w:eastAsia="ru-RU"/>
              </w:rPr>
              <w:t xml:space="preserve">Довгопол В.М., Литвиненко М.А., Лях Р.Д. Джерелознавство історії Української РСР. Навчальний </w:t>
            </w:r>
            <w:proofErr w:type="gramStart"/>
            <w:r w:rsidRPr="002D3D6B">
              <w:rPr>
                <w:rFonts w:ascii="Times New Roman" w:eastAsia="Times New Roman" w:hAnsi="Times New Roman" w:cs="Times New Roman"/>
                <w:sz w:val="20"/>
                <w:szCs w:val="20"/>
                <w:lang w:val="ru-RU" w:eastAsia="ru-RU"/>
              </w:rPr>
              <w:t>пос</w:t>
            </w:r>
            <w:proofErr w:type="gramEnd"/>
            <w:r w:rsidRPr="002D3D6B">
              <w:rPr>
                <w:rFonts w:ascii="Times New Roman" w:eastAsia="Times New Roman" w:hAnsi="Times New Roman" w:cs="Times New Roman"/>
                <w:sz w:val="20"/>
                <w:szCs w:val="20"/>
                <w:lang w:val="ru-RU" w:eastAsia="ru-RU"/>
              </w:rPr>
              <w:t xml:space="preserve">ібник. – К.: Вища школа, 1986. </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4. </w:t>
            </w:r>
            <w:r w:rsidRPr="002D3D6B">
              <w:rPr>
                <w:rFonts w:ascii="Times New Roman" w:eastAsia="Times New Roman" w:hAnsi="Times New Roman" w:cs="Times New Roman"/>
                <w:sz w:val="20"/>
                <w:szCs w:val="20"/>
                <w:lang w:val="ru-RU" w:eastAsia="ru-RU"/>
              </w:rPr>
              <w:t>Джерелознавство історії України: Довідник. – К., 1998.</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5. </w:t>
            </w:r>
            <w:r w:rsidRPr="002D3D6B">
              <w:rPr>
                <w:rFonts w:ascii="Times New Roman" w:eastAsia="Times New Roman" w:hAnsi="Times New Roman" w:cs="Times New Roman"/>
                <w:sz w:val="20"/>
                <w:szCs w:val="20"/>
                <w:lang w:val="ru-RU" w:eastAsia="ru-RU"/>
              </w:rPr>
              <w:t xml:space="preserve">Історичне джерелознавство: </w:t>
            </w:r>
            <w:proofErr w:type="gramStart"/>
            <w:r w:rsidRPr="002D3D6B">
              <w:rPr>
                <w:rFonts w:ascii="Times New Roman" w:eastAsia="Times New Roman" w:hAnsi="Times New Roman" w:cs="Times New Roman"/>
                <w:sz w:val="20"/>
                <w:szCs w:val="20"/>
                <w:lang w:val="ru-RU" w:eastAsia="ru-RU"/>
              </w:rPr>
              <w:t>П</w:t>
            </w:r>
            <w:proofErr w:type="gramEnd"/>
            <w:r w:rsidRPr="002D3D6B">
              <w:rPr>
                <w:rFonts w:ascii="Times New Roman" w:eastAsia="Times New Roman" w:hAnsi="Times New Roman" w:cs="Times New Roman"/>
                <w:sz w:val="20"/>
                <w:szCs w:val="20"/>
                <w:lang w:val="ru-RU" w:eastAsia="ru-RU"/>
              </w:rPr>
              <w:t>ідручник / Я. Калакура, І. Войцехівська, С. Павленко. – К.: Либідь, 2002.</w:t>
            </w:r>
          </w:p>
          <w:p w:rsidR="009A1975" w:rsidRPr="002D3D6B" w:rsidRDefault="009A1975" w:rsidP="009A1975">
            <w:pPr>
              <w:jc w:val="both"/>
              <w:rPr>
                <w:rFonts w:ascii="Times New Roman" w:eastAsia="Times New Roman" w:hAnsi="Times New Roman" w:cs="Times New Roman"/>
                <w:i/>
                <w:sz w:val="20"/>
                <w:szCs w:val="20"/>
                <w:lang w:val="ru-RU" w:eastAsia="ru-RU"/>
              </w:rPr>
            </w:pP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2D3D6B">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Впродовж </w:t>
            </w:r>
            <w:r>
              <w:rPr>
                <w:rFonts w:ascii="Times New Roman" w:eastAsia="Times New Roman" w:hAnsi="Times New Roman" w:cs="Times New Roman"/>
                <w:sz w:val="20"/>
                <w:szCs w:val="20"/>
                <w:lang w:eastAsia="ru-RU"/>
              </w:rPr>
              <w:t>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 xml:space="preserve">Тема: </w:t>
            </w:r>
            <w:r w:rsidRPr="002D3D6B">
              <w:rPr>
                <w:rFonts w:ascii="Times New Roman" w:eastAsia="Times New Roman" w:hAnsi="Times New Roman" w:cs="Times New Roman"/>
                <w:i/>
                <w:sz w:val="20"/>
                <w:szCs w:val="20"/>
                <w:lang w:val="ru-RU" w:eastAsia="ru-RU"/>
              </w:rPr>
              <w:t>Класифікація історичних джерел.</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b/>
                <w:sz w:val="20"/>
                <w:szCs w:val="20"/>
                <w:lang w:val="ru-RU" w:eastAsia="ru-RU"/>
              </w:rPr>
              <w:t xml:space="preserve"> </w:t>
            </w:r>
            <w:r w:rsidRPr="002D3D6B">
              <w:rPr>
                <w:rFonts w:ascii="Times New Roman" w:eastAsia="Times New Roman" w:hAnsi="Times New Roman" w:cs="Times New Roman"/>
                <w:sz w:val="20"/>
                <w:szCs w:val="20"/>
                <w:lang w:val="ru-RU" w:eastAsia="ru-RU"/>
              </w:rPr>
              <w:t xml:space="preserve">1.Наукова класифікація джерел як </w:t>
            </w:r>
            <w:proofErr w:type="gramStart"/>
            <w:r w:rsidRPr="002D3D6B">
              <w:rPr>
                <w:rFonts w:ascii="Times New Roman" w:eastAsia="Times New Roman" w:hAnsi="Times New Roman" w:cs="Times New Roman"/>
                <w:sz w:val="20"/>
                <w:szCs w:val="20"/>
                <w:lang w:val="ru-RU" w:eastAsia="ru-RU"/>
              </w:rPr>
              <w:t>теоретико-методолог</w:t>
            </w:r>
            <w:proofErr w:type="gramEnd"/>
            <w:r w:rsidRPr="002D3D6B">
              <w:rPr>
                <w:rFonts w:ascii="Times New Roman" w:eastAsia="Times New Roman" w:hAnsi="Times New Roman" w:cs="Times New Roman"/>
                <w:sz w:val="20"/>
                <w:szCs w:val="20"/>
                <w:lang w:val="ru-RU" w:eastAsia="ru-RU"/>
              </w:rPr>
              <w:t xml:space="preserve">ічна процедура. </w:t>
            </w:r>
          </w:p>
          <w:p w:rsidR="009A1975" w:rsidRPr="002D3D6B" w:rsidRDefault="009A1975" w:rsidP="009A1975">
            <w:pPr>
              <w:jc w:val="both"/>
              <w:rPr>
                <w:rFonts w:ascii="Times New Roman" w:eastAsia="Times New Roman" w:hAnsi="Times New Roman" w:cs="Times New Roman"/>
                <w:i/>
                <w:sz w:val="20"/>
                <w:szCs w:val="20"/>
                <w:lang w:val="ru-RU" w:eastAsia="ru-RU"/>
              </w:rPr>
            </w:pPr>
            <w:r w:rsidRPr="002D3D6B">
              <w:rPr>
                <w:rFonts w:ascii="Times New Roman" w:eastAsia="Times New Roman" w:hAnsi="Times New Roman" w:cs="Times New Roman"/>
                <w:sz w:val="20"/>
                <w:szCs w:val="20"/>
                <w:lang w:eastAsia="ru-RU"/>
              </w:rPr>
              <w:t>2.Поняття класифікаційної схеми.</w:t>
            </w:r>
            <w:r w:rsidRPr="002D3D6B">
              <w:rPr>
                <w:rFonts w:ascii="Times New Roman" w:eastAsia="Times New Roman" w:hAnsi="Times New Roman" w:cs="Times New Roman"/>
                <w:i/>
                <w:sz w:val="20"/>
                <w:szCs w:val="20"/>
                <w:lang w:val="ru-RU" w:eastAsia="ru-RU"/>
              </w:rPr>
              <w:t xml:space="preserve"> </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2</w:t>
            </w:r>
          </w:p>
        </w:tc>
        <w:tc>
          <w:tcPr>
            <w:tcW w:w="3118" w:type="dxa"/>
            <w:gridSpan w:val="4"/>
          </w:tcPr>
          <w:p w:rsidR="009A1975" w:rsidRPr="002D3D6B" w:rsidRDefault="009A1975" w:rsidP="009A1975">
            <w:pPr>
              <w:tabs>
                <w:tab w:val="left" w:pos="0"/>
              </w:tabs>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1. </w:t>
            </w:r>
            <w:r w:rsidRPr="002D3D6B">
              <w:rPr>
                <w:rFonts w:ascii="Times New Roman" w:eastAsia="Times New Roman" w:hAnsi="Times New Roman" w:cs="Times New Roman"/>
                <w:sz w:val="20"/>
                <w:szCs w:val="20"/>
                <w:lang w:val="ru-RU" w:eastAsia="ru-RU"/>
              </w:rPr>
              <w:t>Антонович В.Б. Курс лекцій з джерелознавства.  –  К., 1995.</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2. </w:t>
            </w:r>
            <w:r w:rsidRPr="002D3D6B">
              <w:rPr>
                <w:rFonts w:ascii="Times New Roman" w:eastAsia="Times New Roman" w:hAnsi="Times New Roman" w:cs="Times New Roman"/>
                <w:sz w:val="20"/>
                <w:szCs w:val="20"/>
                <w:lang w:val="ru-RU" w:eastAsia="ru-RU"/>
              </w:rPr>
              <w:t>Джерелознавство історії України: Довідник. – К., 1998.</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5. </w:t>
            </w:r>
            <w:r w:rsidRPr="002D3D6B">
              <w:rPr>
                <w:rFonts w:ascii="Times New Roman" w:eastAsia="Times New Roman" w:hAnsi="Times New Roman" w:cs="Times New Roman"/>
                <w:sz w:val="20"/>
                <w:szCs w:val="20"/>
                <w:lang w:val="ru-RU" w:eastAsia="ru-RU"/>
              </w:rPr>
              <w:t xml:space="preserve">Історичне джерелознавство: </w:t>
            </w:r>
            <w:proofErr w:type="gramStart"/>
            <w:r w:rsidRPr="002D3D6B">
              <w:rPr>
                <w:rFonts w:ascii="Times New Roman" w:eastAsia="Times New Roman" w:hAnsi="Times New Roman" w:cs="Times New Roman"/>
                <w:sz w:val="20"/>
                <w:szCs w:val="20"/>
                <w:lang w:val="ru-RU" w:eastAsia="ru-RU"/>
              </w:rPr>
              <w:t>П</w:t>
            </w:r>
            <w:proofErr w:type="gramEnd"/>
            <w:r w:rsidRPr="002D3D6B">
              <w:rPr>
                <w:rFonts w:ascii="Times New Roman" w:eastAsia="Times New Roman" w:hAnsi="Times New Roman" w:cs="Times New Roman"/>
                <w:sz w:val="20"/>
                <w:szCs w:val="20"/>
                <w:lang w:val="ru-RU" w:eastAsia="ru-RU"/>
              </w:rPr>
              <w:t>ідручник / Я. Калакура, І. Войцехівська, С. Павленко. – К.: Либідь, 2002.</w:t>
            </w:r>
          </w:p>
          <w:p w:rsidR="009A1975" w:rsidRPr="002D3D6B" w:rsidRDefault="009A1975" w:rsidP="009A1975">
            <w:pPr>
              <w:jc w:val="both"/>
              <w:rPr>
                <w:rFonts w:ascii="Times New Roman" w:eastAsia="Times New Roman" w:hAnsi="Times New Roman" w:cs="Times New Roman"/>
                <w:i/>
                <w:sz w:val="20"/>
                <w:szCs w:val="20"/>
                <w:lang w:val="ru-RU" w:eastAsia="ru-RU"/>
              </w:rPr>
            </w:pP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 xml:space="preserve">Тема: </w:t>
            </w:r>
            <w:r w:rsidRPr="002D3D6B">
              <w:rPr>
                <w:rFonts w:ascii="Times New Roman" w:eastAsia="Times New Roman" w:hAnsi="Times New Roman" w:cs="Times New Roman"/>
                <w:i/>
                <w:sz w:val="20"/>
                <w:szCs w:val="20"/>
                <w:lang w:val="ru-RU" w:eastAsia="ru-RU"/>
              </w:rPr>
              <w:t>Класифікація історичних джерел.</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1.Типологічна класифікація історичних джерел. 2</w:t>
            </w:r>
            <w:r w:rsidRPr="002D3D6B">
              <w:rPr>
                <w:rFonts w:ascii="Times New Roman" w:eastAsia="Times New Roman" w:hAnsi="Times New Roman" w:cs="Times New Roman"/>
                <w:sz w:val="20"/>
                <w:szCs w:val="20"/>
                <w:lang w:val="ru-RU" w:eastAsia="ru-RU"/>
              </w:rPr>
              <w:t>.Видова класифікація історичних джерел.</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3</w:t>
            </w:r>
          </w:p>
        </w:tc>
        <w:tc>
          <w:tcPr>
            <w:tcW w:w="3118" w:type="dxa"/>
            <w:gridSpan w:val="4"/>
          </w:tcPr>
          <w:p w:rsidR="009A1975" w:rsidRPr="002D3D6B" w:rsidRDefault="009A1975" w:rsidP="009A1975">
            <w:pPr>
              <w:tabs>
                <w:tab w:val="left" w:pos="0"/>
              </w:tabs>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Антонович В.Б. Курс лекцій з джерелознавства.  –  К., 1995.</w:t>
            </w:r>
          </w:p>
          <w:p w:rsidR="009A1975" w:rsidRPr="002D3D6B" w:rsidRDefault="009A1975" w:rsidP="009A1975">
            <w:pPr>
              <w:tabs>
                <w:tab w:val="left" w:pos="0"/>
              </w:tabs>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 Архівознавство. Підручник. (Керівн. автор. кол. Я.С. Калакура). – К., 1998.</w:t>
            </w:r>
          </w:p>
          <w:p w:rsidR="009A1975" w:rsidRPr="002D3D6B" w:rsidRDefault="009A1975" w:rsidP="009A1975">
            <w:pPr>
              <w:tabs>
                <w:tab w:val="left" w:pos="0"/>
              </w:tabs>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3. Довгопол В.М., Литвиненко М.А., Лях Р.Д. Джерелознавство </w:t>
            </w:r>
            <w:r w:rsidRPr="002D3D6B">
              <w:rPr>
                <w:rFonts w:ascii="Times New Roman" w:eastAsia="Times New Roman" w:hAnsi="Times New Roman" w:cs="Times New Roman"/>
                <w:sz w:val="20"/>
                <w:szCs w:val="20"/>
                <w:lang w:eastAsia="ru-RU"/>
              </w:rPr>
              <w:lastRenderedPageBreak/>
              <w:t>історії Української РСР. Навчальний посібник. – К.: Вища школа, 1986.</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Тема: Загальна класифікація джерел з історії міжнародних</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відносин нового і новітнього часу.</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Поняття історичні джерела. Типи джерел.</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Класифікація письмових джерел.</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4</w:t>
            </w:r>
          </w:p>
        </w:tc>
        <w:tc>
          <w:tcPr>
            <w:tcW w:w="3118" w:type="dxa"/>
            <w:gridSpan w:val="4"/>
          </w:tcPr>
          <w:p w:rsidR="009A1975" w:rsidRPr="002D3D6B" w:rsidRDefault="009A1975" w:rsidP="009A1975">
            <w:pPr>
              <w:tabs>
                <w:tab w:val="left" w:pos="0"/>
              </w:tabs>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val="ru-RU" w:eastAsia="ru-RU"/>
              </w:rPr>
              <w:t>Антонович В.Б. Курс лекцій з джерелознавства.  –  К., 1995.</w:t>
            </w:r>
          </w:p>
          <w:p w:rsidR="009A1975" w:rsidRPr="002D3D6B" w:rsidRDefault="009A1975" w:rsidP="009A1975">
            <w:pPr>
              <w:tabs>
                <w:tab w:val="left" w:pos="3800"/>
              </w:tabs>
              <w:jc w:val="both"/>
              <w:rPr>
                <w:rFonts w:ascii="Times New Roman" w:eastAsia="Times New Roman" w:hAnsi="Times New Roman" w:cs="Times New Roman"/>
                <w:color w:val="000000"/>
                <w:spacing w:val="9"/>
                <w:sz w:val="20"/>
                <w:szCs w:val="20"/>
                <w:lang w:val="ru-RU" w:eastAsia="ru-RU"/>
              </w:rPr>
            </w:pPr>
            <w:r w:rsidRPr="002D3D6B">
              <w:rPr>
                <w:rFonts w:ascii="Times New Roman" w:eastAsia="Times New Roman" w:hAnsi="Times New Roman" w:cs="Times New Roman"/>
                <w:color w:val="000000"/>
                <w:spacing w:val="9"/>
                <w:sz w:val="20"/>
                <w:szCs w:val="20"/>
                <w:lang w:eastAsia="ru-RU"/>
              </w:rPr>
              <w:t xml:space="preserve">2. </w:t>
            </w:r>
            <w:proofErr w:type="gramStart"/>
            <w:r w:rsidRPr="002D3D6B">
              <w:rPr>
                <w:rFonts w:ascii="Times New Roman" w:eastAsia="Times New Roman" w:hAnsi="Times New Roman" w:cs="Times New Roman"/>
                <w:color w:val="000000"/>
                <w:spacing w:val="9"/>
                <w:sz w:val="20"/>
                <w:szCs w:val="20"/>
                <w:lang w:val="ru-RU" w:eastAsia="ru-RU"/>
              </w:rPr>
              <w:t>Арх</w:t>
            </w:r>
            <w:proofErr w:type="gramEnd"/>
            <w:r w:rsidRPr="002D3D6B">
              <w:rPr>
                <w:rFonts w:ascii="Times New Roman" w:eastAsia="Times New Roman" w:hAnsi="Times New Roman" w:cs="Times New Roman"/>
                <w:color w:val="000000"/>
                <w:spacing w:val="9"/>
                <w:sz w:val="20"/>
                <w:szCs w:val="20"/>
                <w:lang w:val="ru-RU" w:eastAsia="ru-RU"/>
              </w:rPr>
              <w:t xml:space="preserve">івознавство. </w:t>
            </w:r>
            <w:proofErr w:type="gramStart"/>
            <w:r w:rsidRPr="002D3D6B">
              <w:rPr>
                <w:rFonts w:ascii="Times New Roman" w:eastAsia="Times New Roman" w:hAnsi="Times New Roman" w:cs="Times New Roman"/>
                <w:color w:val="000000"/>
                <w:spacing w:val="9"/>
                <w:sz w:val="20"/>
                <w:szCs w:val="20"/>
                <w:lang w:val="ru-RU" w:eastAsia="ru-RU"/>
              </w:rPr>
              <w:t>П</w:t>
            </w:r>
            <w:proofErr w:type="gramEnd"/>
            <w:r w:rsidRPr="002D3D6B">
              <w:rPr>
                <w:rFonts w:ascii="Times New Roman" w:eastAsia="Times New Roman" w:hAnsi="Times New Roman" w:cs="Times New Roman"/>
                <w:color w:val="000000"/>
                <w:spacing w:val="9"/>
                <w:sz w:val="20"/>
                <w:szCs w:val="20"/>
                <w:lang w:val="ru-RU" w:eastAsia="ru-RU"/>
              </w:rPr>
              <w:t>ідручник. (Керівн. автор</w:t>
            </w:r>
            <w:proofErr w:type="gramStart"/>
            <w:r w:rsidRPr="002D3D6B">
              <w:rPr>
                <w:rFonts w:ascii="Times New Roman" w:eastAsia="Times New Roman" w:hAnsi="Times New Roman" w:cs="Times New Roman"/>
                <w:color w:val="000000"/>
                <w:spacing w:val="9"/>
                <w:sz w:val="20"/>
                <w:szCs w:val="20"/>
                <w:lang w:val="ru-RU" w:eastAsia="ru-RU"/>
              </w:rPr>
              <w:t>.</w:t>
            </w:r>
            <w:proofErr w:type="gramEnd"/>
            <w:r w:rsidRPr="002D3D6B">
              <w:rPr>
                <w:rFonts w:ascii="Times New Roman" w:eastAsia="Times New Roman" w:hAnsi="Times New Roman" w:cs="Times New Roman"/>
                <w:color w:val="000000"/>
                <w:spacing w:val="9"/>
                <w:sz w:val="20"/>
                <w:szCs w:val="20"/>
                <w:lang w:val="ru-RU" w:eastAsia="ru-RU"/>
              </w:rPr>
              <w:t xml:space="preserve"> </w:t>
            </w:r>
            <w:proofErr w:type="gramStart"/>
            <w:r w:rsidRPr="002D3D6B">
              <w:rPr>
                <w:rFonts w:ascii="Times New Roman" w:eastAsia="Times New Roman" w:hAnsi="Times New Roman" w:cs="Times New Roman"/>
                <w:color w:val="000000"/>
                <w:spacing w:val="9"/>
                <w:sz w:val="20"/>
                <w:szCs w:val="20"/>
                <w:lang w:val="ru-RU" w:eastAsia="ru-RU"/>
              </w:rPr>
              <w:t>к</w:t>
            </w:r>
            <w:proofErr w:type="gramEnd"/>
            <w:r w:rsidRPr="002D3D6B">
              <w:rPr>
                <w:rFonts w:ascii="Times New Roman" w:eastAsia="Times New Roman" w:hAnsi="Times New Roman" w:cs="Times New Roman"/>
                <w:color w:val="000000"/>
                <w:spacing w:val="9"/>
                <w:sz w:val="20"/>
                <w:szCs w:val="20"/>
                <w:lang w:val="ru-RU" w:eastAsia="ru-RU"/>
              </w:rPr>
              <w:t xml:space="preserve">ол. </w:t>
            </w:r>
            <w:proofErr w:type="gramStart"/>
            <w:r w:rsidRPr="002D3D6B">
              <w:rPr>
                <w:rFonts w:ascii="Times New Roman" w:eastAsia="Times New Roman" w:hAnsi="Times New Roman" w:cs="Times New Roman"/>
                <w:color w:val="000000"/>
                <w:spacing w:val="9"/>
                <w:sz w:val="20"/>
                <w:szCs w:val="20"/>
                <w:lang w:val="ru-RU" w:eastAsia="ru-RU"/>
              </w:rPr>
              <w:t>Я.С. Калакура).</w:t>
            </w:r>
            <w:proofErr w:type="gramEnd"/>
            <w:r w:rsidRPr="002D3D6B">
              <w:rPr>
                <w:rFonts w:ascii="Times New Roman" w:eastAsia="Times New Roman" w:hAnsi="Times New Roman" w:cs="Times New Roman"/>
                <w:color w:val="000000"/>
                <w:spacing w:val="9"/>
                <w:sz w:val="20"/>
                <w:szCs w:val="20"/>
                <w:lang w:val="ru-RU" w:eastAsia="ru-RU"/>
              </w:rPr>
              <w:t xml:space="preserve"> – К., 1998.</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3. </w:t>
            </w:r>
            <w:r w:rsidRPr="002D3D6B">
              <w:rPr>
                <w:rFonts w:ascii="Times New Roman" w:eastAsia="Times New Roman" w:hAnsi="Times New Roman" w:cs="Times New Roman"/>
                <w:sz w:val="20"/>
                <w:szCs w:val="20"/>
                <w:lang w:val="ru-RU" w:eastAsia="ru-RU"/>
              </w:rPr>
              <w:t xml:space="preserve">Довгопол В.М., Литвиненко М.А., Лях Р.Д. Джерелознавство історії Української РСР. Навчальний </w:t>
            </w:r>
            <w:proofErr w:type="gramStart"/>
            <w:r w:rsidRPr="002D3D6B">
              <w:rPr>
                <w:rFonts w:ascii="Times New Roman" w:eastAsia="Times New Roman" w:hAnsi="Times New Roman" w:cs="Times New Roman"/>
                <w:sz w:val="20"/>
                <w:szCs w:val="20"/>
                <w:lang w:val="ru-RU" w:eastAsia="ru-RU"/>
              </w:rPr>
              <w:t>пос</w:t>
            </w:r>
            <w:proofErr w:type="gramEnd"/>
            <w:r w:rsidRPr="002D3D6B">
              <w:rPr>
                <w:rFonts w:ascii="Times New Roman" w:eastAsia="Times New Roman" w:hAnsi="Times New Roman" w:cs="Times New Roman"/>
                <w:sz w:val="20"/>
                <w:szCs w:val="20"/>
                <w:lang w:val="ru-RU" w:eastAsia="ru-RU"/>
              </w:rPr>
              <w:t xml:space="preserve">ібник. – К.: Вища школа, 1986. </w:t>
            </w:r>
          </w:p>
          <w:p w:rsidR="009A1975" w:rsidRPr="002D3D6B" w:rsidRDefault="009A1975" w:rsidP="009A1975">
            <w:pPr>
              <w:jc w:val="both"/>
              <w:rPr>
                <w:rFonts w:ascii="Times New Roman" w:eastAsia="Times New Roman" w:hAnsi="Times New Roman" w:cs="Times New Roman"/>
                <w:i/>
                <w:sz w:val="20"/>
                <w:szCs w:val="20"/>
                <w:lang w:eastAsia="ru-RU"/>
              </w:rPr>
            </w:pP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Тема: Законодавчі акти як джерело з іст. М.В.</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Види законодавчих актів та їх значення як історичного 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Основні публікації законодавчих актів.</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Джерелознавчий аналіз законодавчих актів.</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5</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Антонович В.Б. Курс лекцій з джерелознавства.  –  К., 1995.</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 Архівознавство. Підручник. (Керівн. автор. кол. Я.С. Калакура). – К., 1998.</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3. Довгопол В.М., Литвиненко М.А., Лях Р.Д. Джерелознавство історії Української РСР. Навчальний посібник. – К.: Вища школа, 1986.</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Тема: Особливості наукового використання</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дипломатичних документів.</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Загальний зміст і завдання джерелознавчого аналізу документів.</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Джерелознавчий аналіз і прийоми роботи з дипломатичними документами.</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6</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Антонович В.Б. Курс лекцій з джерелознавства.  –  К., 1995.</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 Архівознавство. Підручник. (Керівн. автор. кол. Я.С. Калакура). – К., 1998.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 Довгопол В.М., Литвиненко М.А., Лях Р.Д. Джерелознавство історії Української РСР. Навчальний посібник. – К.: Вища школа, 1986.</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9A1975" w:rsidP="009A1975">
            <w:pPr>
              <w:jc w:val="both"/>
              <w:rPr>
                <w:rFonts w:ascii="Times New Roman" w:eastAsia="Times New Roman" w:hAnsi="Times New Roman" w:cs="Times New Roman"/>
                <w:sz w:val="20"/>
                <w:szCs w:val="20"/>
                <w:lang w:eastAsia="ru-RU"/>
              </w:rPr>
            </w:pP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Тема: Парламентські документи як дж. з іст. МВ</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Організація і функціонування парламентів. Види парламентських документів</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Основні публікації парламентських документів та особливості їх джерелознавчого аналізу.</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7</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Антонович В.Б. Курс лекцій з джерелознавства.  –  К., 1995.</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 Архівознавство. Підручник. (Керівн. автор. кол. Я.С. Калакура). – К., 1998.</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 Довгопол В.М., Литвиненко М.А., Лях Р.Д. Джерелознавство історії Української РСР. Навчальний посібник. – К.: Вища школа, 1986.</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Тема: Мемуарні 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1. Мемуарні джерела, їх жанри та різновиди. Особливості та </w:t>
            </w:r>
            <w:r w:rsidRPr="002D3D6B">
              <w:rPr>
                <w:rFonts w:ascii="Times New Roman" w:eastAsia="Times New Roman" w:hAnsi="Times New Roman" w:cs="Times New Roman"/>
                <w:sz w:val="20"/>
                <w:szCs w:val="20"/>
                <w:lang w:eastAsia="ru-RU"/>
              </w:rPr>
              <w:lastRenderedPageBreak/>
              <w:t>значення їх як історичного 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 Найважливіші публікації мемуарних джерел. Особливості їх джерелознавчого аналізу.</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Лекція 8</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Чечулин Н. Мемуары, их значение и место в ряду ист. источников - СПб,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Черноморский М.Н. Мемуары как ист. Источник. - М., 1959.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Курносо А.А. Методы исследования мемуаров, автореф. дис. -М., 1965</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Грин Ц.И. Мемуарная лит-ра по истории междунар. Отношений начала XX в.в. как ист. источник, автореф. Дис. — Л., 1953</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Тема: Преса як джерело з іст. MB.</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Походження, осн. види преси та її знач, як історичного джерела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Жанри публікацій у періодиці</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Методика вик. преси в історичному дослідженні.</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4.Бібліографічний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показувані та інша інформація про пресу.</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9</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Русская периодич. Печать 1702-1898» - М., 1959;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w:t>
            </w:r>
            <w:r w:rsidRPr="002D3D6B">
              <w:rPr>
                <w:rFonts w:ascii="Times New Roman" w:eastAsia="Times New Roman" w:hAnsi="Times New Roman" w:cs="Times New Roman"/>
                <w:sz w:val="20"/>
                <w:szCs w:val="20"/>
                <w:lang w:eastAsia="ru-RU"/>
              </w:rPr>
              <w:tab/>
              <w:t>Позин « Краткий справочник иностранной печати» М., 1946 - 400 газ.журнал. - з 2 пол. 19 ст. аж до сер XX ст.</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w:t>
            </w:r>
            <w:r w:rsidRPr="002D3D6B">
              <w:rPr>
                <w:rFonts w:ascii="Times New Roman" w:eastAsia="Times New Roman" w:hAnsi="Times New Roman" w:cs="Times New Roman"/>
                <w:sz w:val="20"/>
                <w:szCs w:val="20"/>
                <w:lang w:eastAsia="ru-RU"/>
              </w:rPr>
              <w:tab/>
              <w:t>«Иностранная печать. Краткий справочник» - М., 1964</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w:t>
            </w:r>
            <w:r w:rsidRPr="002D3D6B">
              <w:rPr>
                <w:rFonts w:ascii="Times New Roman" w:eastAsia="Times New Roman" w:hAnsi="Times New Roman" w:cs="Times New Roman"/>
                <w:sz w:val="20"/>
                <w:szCs w:val="20"/>
                <w:lang w:eastAsia="ru-RU"/>
              </w:rPr>
              <w:tab/>
              <w:t>«Газетный мир. Краткая справочная книга» - М., 1971</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w:t>
            </w:r>
            <w:r w:rsidRPr="002D3D6B">
              <w:rPr>
                <w:rFonts w:ascii="Times New Roman" w:eastAsia="Times New Roman" w:hAnsi="Times New Roman" w:cs="Times New Roman"/>
                <w:sz w:val="20"/>
                <w:szCs w:val="20"/>
                <w:lang w:eastAsia="ru-RU"/>
              </w:rPr>
              <w:tab/>
              <w:t>«Зарубежная печать: кап. И развив. Страны: Учебное пособие. - М., 1973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Щодо аспекту історії МВ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w:t>
            </w:r>
            <w:r w:rsidRPr="002D3D6B">
              <w:rPr>
                <w:rFonts w:ascii="Times New Roman" w:eastAsia="Times New Roman" w:hAnsi="Times New Roman" w:cs="Times New Roman"/>
                <w:sz w:val="20"/>
                <w:szCs w:val="20"/>
                <w:lang w:eastAsia="ru-RU"/>
              </w:rPr>
              <w:tab/>
              <w:t>Кашлев Ю.Б. Массвая информация и международные отношения. - М., 1981</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w:t>
            </w:r>
          </w:p>
          <w:p w:rsidR="009A1975" w:rsidRPr="002D3D6B" w:rsidRDefault="009A1975" w:rsidP="009A1975">
            <w:pPr>
              <w:jc w:val="both"/>
              <w:rPr>
                <w:rFonts w:ascii="Times New Roman" w:eastAsia="Times New Roman" w:hAnsi="Times New Roman" w:cs="Times New Roman"/>
                <w:i/>
                <w:sz w:val="20"/>
                <w:szCs w:val="20"/>
                <w:lang w:eastAsia="ru-RU"/>
              </w:rPr>
            </w:pP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i/>
                <w:sz w:val="20"/>
                <w:szCs w:val="20"/>
                <w:lang w:eastAsia="ru-RU"/>
              </w:rPr>
              <w:t>Тема: Преса як джерело з іст. MB</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Методика вик. преси в історичному дослідженні.</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2.Бібліографічний </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показувані та інша інформація про пресу.</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10</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1.Стаття - Кан А.С. Газета как источник по истории международных отношений // в зб. «Источниковедение. Теоретические и методические проблемы» - М., 1969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 історії преси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2.Федченко П.М. Преса та її попередники - К., 1969</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Про методику викладання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Архомельская И.Д. К вопросу изучения периодич. печати методом контент - анализ // Методы колич. анализа пакетов нарративных источников: Сб. ст. - М., 1983</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Тема: Епістолярна спадщина як історична історична  спадщина</w:t>
            </w:r>
          </w:p>
          <w:p w:rsidR="009A1975" w:rsidRPr="002D3D6B" w:rsidRDefault="009A1975" w:rsidP="009A1975">
            <w:pPr>
              <w:jc w:val="both"/>
              <w:rPr>
                <w:rFonts w:ascii="Times New Roman" w:eastAsia="Times New Roman" w:hAnsi="Times New Roman" w:cs="Times New Roman"/>
                <w:i/>
                <w:sz w:val="20"/>
                <w:szCs w:val="20"/>
                <w:lang w:eastAsia="ru-RU"/>
              </w:rPr>
            </w:pP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Епістолярні джерела, їх  особливості та значення.</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Методика використання епістолярних джерел в історичній документації</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11</w:t>
            </w:r>
          </w:p>
        </w:tc>
        <w:tc>
          <w:tcPr>
            <w:tcW w:w="3118" w:type="dxa"/>
            <w:gridSpan w:val="4"/>
          </w:tcPr>
          <w:p w:rsidR="009A1975" w:rsidRPr="002D3D6B" w:rsidRDefault="009A1975" w:rsidP="009A1975">
            <w:pPr>
              <w:tabs>
                <w:tab w:val="left" w:pos="0"/>
              </w:tabs>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val="ru-RU" w:eastAsia="ru-RU"/>
              </w:rPr>
              <w:t>Антонович В.Б. Курс лекцій з джерелознавства.  –  К., 1995.</w:t>
            </w:r>
          </w:p>
          <w:p w:rsidR="009A1975" w:rsidRPr="002D3D6B" w:rsidRDefault="009A1975" w:rsidP="009A1975">
            <w:pPr>
              <w:tabs>
                <w:tab w:val="left" w:pos="3800"/>
              </w:tabs>
              <w:jc w:val="both"/>
              <w:rPr>
                <w:rFonts w:ascii="Times New Roman" w:eastAsia="Times New Roman" w:hAnsi="Times New Roman" w:cs="Times New Roman"/>
                <w:color w:val="000000"/>
                <w:spacing w:val="9"/>
                <w:sz w:val="20"/>
                <w:szCs w:val="20"/>
                <w:lang w:val="ru-RU" w:eastAsia="ru-RU"/>
              </w:rPr>
            </w:pPr>
            <w:r w:rsidRPr="002D3D6B">
              <w:rPr>
                <w:rFonts w:ascii="Times New Roman" w:eastAsia="Times New Roman" w:hAnsi="Times New Roman" w:cs="Times New Roman"/>
                <w:color w:val="000000"/>
                <w:spacing w:val="9"/>
                <w:sz w:val="20"/>
                <w:szCs w:val="20"/>
                <w:lang w:eastAsia="ru-RU"/>
              </w:rPr>
              <w:t xml:space="preserve">2. </w:t>
            </w:r>
            <w:proofErr w:type="gramStart"/>
            <w:r w:rsidRPr="002D3D6B">
              <w:rPr>
                <w:rFonts w:ascii="Times New Roman" w:eastAsia="Times New Roman" w:hAnsi="Times New Roman" w:cs="Times New Roman"/>
                <w:color w:val="000000"/>
                <w:spacing w:val="9"/>
                <w:sz w:val="20"/>
                <w:szCs w:val="20"/>
                <w:lang w:val="ru-RU" w:eastAsia="ru-RU"/>
              </w:rPr>
              <w:t>Арх</w:t>
            </w:r>
            <w:proofErr w:type="gramEnd"/>
            <w:r w:rsidRPr="002D3D6B">
              <w:rPr>
                <w:rFonts w:ascii="Times New Roman" w:eastAsia="Times New Roman" w:hAnsi="Times New Roman" w:cs="Times New Roman"/>
                <w:color w:val="000000"/>
                <w:spacing w:val="9"/>
                <w:sz w:val="20"/>
                <w:szCs w:val="20"/>
                <w:lang w:val="ru-RU" w:eastAsia="ru-RU"/>
              </w:rPr>
              <w:t xml:space="preserve">івознавство. </w:t>
            </w:r>
            <w:proofErr w:type="gramStart"/>
            <w:r w:rsidRPr="002D3D6B">
              <w:rPr>
                <w:rFonts w:ascii="Times New Roman" w:eastAsia="Times New Roman" w:hAnsi="Times New Roman" w:cs="Times New Roman"/>
                <w:color w:val="000000"/>
                <w:spacing w:val="9"/>
                <w:sz w:val="20"/>
                <w:szCs w:val="20"/>
                <w:lang w:val="ru-RU" w:eastAsia="ru-RU"/>
              </w:rPr>
              <w:t>П</w:t>
            </w:r>
            <w:proofErr w:type="gramEnd"/>
            <w:r w:rsidRPr="002D3D6B">
              <w:rPr>
                <w:rFonts w:ascii="Times New Roman" w:eastAsia="Times New Roman" w:hAnsi="Times New Roman" w:cs="Times New Roman"/>
                <w:color w:val="000000"/>
                <w:spacing w:val="9"/>
                <w:sz w:val="20"/>
                <w:szCs w:val="20"/>
                <w:lang w:val="ru-RU" w:eastAsia="ru-RU"/>
              </w:rPr>
              <w:t>ідручник. (Керівн. автор</w:t>
            </w:r>
            <w:proofErr w:type="gramStart"/>
            <w:r w:rsidRPr="002D3D6B">
              <w:rPr>
                <w:rFonts w:ascii="Times New Roman" w:eastAsia="Times New Roman" w:hAnsi="Times New Roman" w:cs="Times New Roman"/>
                <w:color w:val="000000"/>
                <w:spacing w:val="9"/>
                <w:sz w:val="20"/>
                <w:szCs w:val="20"/>
                <w:lang w:val="ru-RU" w:eastAsia="ru-RU"/>
              </w:rPr>
              <w:t>.</w:t>
            </w:r>
            <w:proofErr w:type="gramEnd"/>
            <w:r w:rsidRPr="002D3D6B">
              <w:rPr>
                <w:rFonts w:ascii="Times New Roman" w:eastAsia="Times New Roman" w:hAnsi="Times New Roman" w:cs="Times New Roman"/>
                <w:color w:val="000000"/>
                <w:spacing w:val="9"/>
                <w:sz w:val="20"/>
                <w:szCs w:val="20"/>
                <w:lang w:val="ru-RU" w:eastAsia="ru-RU"/>
              </w:rPr>
              <w:t xml:space="preserve"> </w:t>
            </w:r>
            <w:proofErr w:type="gramStart"/>
            <w:r w:rsidRPr="002D3D6B">
              <w:rPr>
                <w:rFonts w:ascii="Times New Roman" w:eastAsia="Times New Roman" w:hAnsi="Times New Roman" w:cs="Times New Roman"/>
                <w:color w:val="000000"/>
                <w:spacing w:val="9"/>
                <w:sz w:val="20"/>
                <w:szCs w:val="20"/>
                <w:lang w:val="ru-RU" w:eastAsia="ru-RU"/>
              </w:rPr>
              <w:t>к</w:t>
            </w:r>
            <w:proofErr w:type="gramEnd"/>
            <w:r w:rsidRPr="002D3D6B">
              <w:rPr>
                <w:rFonts w:ascii="Times New Roman" w:eastAsia="Times New Roman" w:hAnsi="Times New Roman" w:cs="Times New Roman"/>
                <w:color w:val="000000"/>
                <w:spacing w:val="9"/>
                <w:sz w:val="20"/>
                <w:szCs w:val="20"/>
                <w:lang w:val="ru-RU" w:eastAsia="ru-RU"/>
              </w:rPr>
              <w:t xml:space="preserve">ол. </w:t>
            </w:r>
            <w:proofErr w:type="gramStart"/>
            <w:r w:rsidRPr="002D3D6B">
              <w:rPr>
                <w:rFonts w:ascii="Times New Roman" w:eastAsia="Times New Roman" w:hAnsi="Times New Roman" w:cs="Times New Roman"/>
                <w:color w:val="000000"/>
                <w:spacing w:val="9"/>
                <w:sz w:val="20"/>
                <w:szCs w:val="20"/>
                <w:lang w:val="ru-RU" w:eastAsia="ru-RU"/>
              </w:rPr>
              <w:t>Я.С. Калакура).</w:t>
            </w:r>
            <w:proofErr w:type="gramEnd"/>
            <w:r w:rsidRPr="002D3D6B">
              <w:rPr>
                <w:rFonts w:ascii="Times New Roman" w:eastAsia="Times New Roman" w:hAnsi="Times New Roman" w:cs="Times New Roman"/>
                <w:color w:val="000000"/>
                <w:spacing w:val="9"/>
                <w:sz w:val="20"/>
                <w:szCs w:val="20"/>
                <w:lang w:val="ru-RU" w:eastAsia="ru-RU"/>
              </w:rPr>
              <w:t xml:space="preserve"> – К., 1998.</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3. </w:t>
            </w:r>
            <w:r w:rsidRPr="002D3D6B">
              <w:rPr>
                <w:rFonts w:ascii="Times New Roman" w:eastAsia="Times New Roman" w:hAnsi="Times New Roman" w:cs="Times New Roman"/>
                <w:sz w:val="20"/>
                <w:szCs w:val="20"/>
                <w:lang w:val="ru-RU" w:eastAsia="ru-RU"/>
              </w:rPr>
              <w:t xml:space="preserve">Довгопол В.М., Литвиненко М.А., Лях Р.Д. Джерелознавство історії Української РСР. Навчальний </w:t>
            </w:r>
            <w:proofErr w:type="gramStart"/>
            <w:r w:rsidRPr="002D3D6B">
              <w:rPr>
                <w:rFonts w:ascii="Times New Roman" w:eastAsia="Times New Roman" w:hAnsi="Times New Roman" w:cs="Times New Roman"/>
                <w:sz w:val="20"/>
                <w:szCs w:val="20"/>
                <w:lang w:val="ru-RU" w:eastAsia="ru-RU"/>
              </w:rPr>
              <w:t>пос</w:t>
            </w:r>
            <w:proofErr w:type="gramEnd"/>
            <w:r w:rsidRPr="002D3D6B">
              <w:rPr>
                <w:rFonts w:ascii="Times New Roman" w:eastAsia="Times New Roman" w:hAnsi="Times New Roman" w:cs="Times New Roman"/>
                <w:sz w:val="20"/>
                <w:szCs w:val="20"/>
                <w:lang w:val="ru-RU" w:eastAsia="ru-RU"/>
              </w:rPr>
              <w:t xml:space="preserve">ібник. – К.: Вища школа, 1986. </w:t>
            </w:r>
          </w:p>
          <w:p w:rsidR="009A1975" w:rsidRPr="002D3D6B" w:rsidRDefault="009A1975" w:rsidP="009A1975">
            <w:pPr>
              <w:jc w:val="both"/>
              <w:rPr>
                <w:rFonts w:ascii="Times New Roman" w:eastAsia="Times New Roman" w:hAnsi="Times New Roman" w:cs="Times New Roman"/>
                <w:i/>
                <w:sz w:val="20"/>
                <w:szCs w:val="20"/>
                <w:lang w:eastAsia="ru-RU"/>
              </w:rPr>
            </w:pP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Тема: </w:t>
            </w:r>
            <w:r w:rsidRPr="002D3D6B">
              <w:rPr>
                <w:rFonts w:ascii="Times New Roman" w:eastAsia="Times New Roman" w:hAnsi="Times New Roman" w:cs="Times New Roman"/>
                <w:i/>
                <w:sz w:val="20"/>
                <w:szCs w:val="20"/>
                <w:lang w:eastAsia="ru-RU"/>
              </w:rPr>
              <w:t>Дипломатичні документи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Поняття дипломатії. Організація дипломатичної служби у новітній час.</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eastAsia="ru-RU"/>
              </w:rPr>
              <w:tab/>
              <w:t xml:space="preserve">Дипломатична </w:t>
            </w:r>
            <w:r w:rsidRPr="002D3D6B">
              <w:rPr>
                <w:rFonts w:ascii="Times New Roman" w:eastAsia="Times New Roman" w:hAnsi="Times New Roman" w:cs="Times New Roman"/>
                <w:sz w:val="20"/>
                <w:szCs w:val="20"/>
                <w:lang w:eastAsia="ru-RU"/>
              </w:rPr>
              <w:lastRenderedPageBreak/>
              <w:t>документація: походження, значення і склад.</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w:t>
            </w:r>
            <w:r w:rsidRPr="002D3D6B">
              <w:rPr>
                <w:rFonts w:ascii="Times New Roman" w:eastAsia="Times New Roman" w:hAnsi="Times New Roman" w:cs="Times New Roman"/>
                <w:sz w:val="20"/>
                <w:szCs w:val="20"/>
                <w:lang w:eastAsia="ru-RU"/>
              </w:rPr>
              <w:tab/>
              <w:t>Зберігання і публікації дипломатичних документів</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lastRenderedPageBreak/>
              <w:t>Лекція 12</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i/>
                <w:sz w:val="20"/>
                <w:szCs w:val="20"/>
                <w:lang w:eastAsia="ru-RU"/>
              </w:rPr>
              <w:t>1.</w:t>
            </w:r>
            <w:r w:rsidRPr="002D3D6B">
              <w:rPr>
                <w:rFonts w:ascii="Times New Roman" w:eastAsia="Times New Roman" w:hAnsi="Times New Roman" w:cs="Times New Roman"/>
                <w:sz w:val="20"/>
                <w:szCs w:val="20"/>
                <w:lang w:eastAsia="ru-RU"/>
              </w:rPr>
              <w:t>Дипломатія сучасної України. – К., 1997.</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2.Дипломатический словарь. В з т. – М., 1985-86.</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3.Заллет Р. Дипломатическая служба – М., 1956.</w:t>
            </w:r>
          </w:p>
          <w:p w:rsidR="009A1975" w:rsidRPr="002D3D6B" w:rsidRDefault="009A1975" w:rsidP="009A1975">
            <w:pPr>
              <w:jc w:val="both"/>
              <w:rPr>
                <w:rFonts w:ascii="Times New Roman" w:eastAsia="Times New Roman" w:hAnsi="Times New Roman" w:cs="Times New Roman"/>
                <w:sz w:val="20"/>
                <w:szCs w:val="20"/>
                <w:lang w:eastAsia="ru-RU"/>
              </w:rPr>
            </w:pP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 xml:space="preserve">Тема: </w:t>
            </w:r>
            <w:r w:rsidRPr="002D3D6B">
              <w:rPr>
                <w:rFonts w:ascii="Times New Roman" w:eastAsia="Times New Roman" w:hAnsi="Times New Roman" w:cs="Times New Roman"/>
                <w:i/>
                <w:sz w:val="20"/>
                <w:szCs w:val="20"/>
                <w:lang w:eastAsia="ru-RU"/>
              </w:rPr>
              <w:t>Дипломатичні документи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eastAsia="ru-RU"/>
              </w:rPr>
              <w:tab/>
              <w:t>Зберігання і публікації дипломатичних документів</w:t>
            </w: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13</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1.Кавалев Я. Азбука дипломатии – М. 1993.</w:t>
            </w:r>
          </w:p>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sz w:val="20"/>
                <w:szCs w:val="20"/>
                <w:lang w:eastAsia="ru-RU"/>
              </w:rPr>
              <w:t>2.Гуменюк Б.Т. Основи дипломатичної та консульської служби. – К. 1998.</w:t>
            </w: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i/>
                <w:sz w:val="20"/>
                <w:szCs w:val="20"/>
                <w:lang w:eastAsia="ru-RU"/>
              </w:rPr>
              <w:t xml:space="preserve">Тема: </w:t>
            </w:r>
            <w:r w:rsidRPr="002D3D6B">
              <w:rPr>
                <w:rFonts w:ascii="Times New Roman" w:eastAsia="Times New Roman" w:hAnsi="Times New Roman" w:cs="Times New Roman"/>
                <w:i/>
                <w:sz w:val="20"/>
                <w:szCs w:val="20"/>
                <w:lang w:val="ru-RU" w:eastAsia="ru-RU"/>
              </w:rPr>
              <w:t>Аналітична критика історичних джерел.</w:t>
            </w:r>
            <w:r w:rsidRPr="002D3D6B">
              <w:rPr>
                <w:rFonts w:ascii="Times New Roman" w:eastAsia="Times New Roman" w:hAnsi="Times New Roman" w:cs="Times New Roman"/>
                <w:sz w:val="20"/>
                <w:szCs w:val="20"/>
                <w:lang w:val="ru-RU" w:eastAsia="ru-RU"/>
              </w:rPr>
              <w:t xml:space="preserve">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val="ru-RU" w:eastAsia="ru-RU"/>
              </w:rPr>
              <w:t xml:space="preserve">1.Поняття джерелознавчої критики, її структура і завдання.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val="ru-RU" w:eastAsia="ru-RU"/>
              </w:rPr>
              <w:t xml:space="preserve">2. Основні завдання аналітичної критики. </w:t>
            </w:r>
          </w:p>
          <w:p w:rsidR="009A1975" w:rsidRPr="002D3D6B" w:rsidRDefault="009A1975" w:rsidP="009A1975">
            <w:pPr>
              <w:jc w:val="both"/>
              <w:rPr>
                <w:rFonts w:ascii="Times New Roman" w:eastAsia="Times New Roman" w:hAnsi="Times New Roman" w:cs="Times New Roman"/>
                <w:sz w:val="20"/>
                <w:szCs w:val="20"/>
                <w:lang w:eastAsia="ru-RU"/>
              </w:rPr>
            </w:pP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14</w:t>
            </w:r>
          </w:p>
        </w:tc>
        <w:tc>
          <w:tcPr>
            <w:tcW w:w="3118" w:type="dxa"/>
            <w:gridSpan w:val="4"/>
          </w:tcPr>
          <w:p w:rsidR="009A1975" w:rsidRPr="002D3D6B" w:rsidRDefault="009A1975" w:rsidP="009A1975">
            <w:pPr>
              <w:tabs>
                <w:tab w:val="left" w:pos="0"/>
              </w:tabs>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1. </w:t>
            </w:r>
            <w:r w:rsidRPr="002D3D6B">
              <w:rPr>
                <w:rFonts w:ascii="Times New Roman" w:eastAsia="Times New Roman" w:hAnsi="Times New Roman" w:cs="Times New Roman"/>
                <w:sz w:val="20"/>
                <w:szCs w:val="20"/>
                <w:lang w:val="ru-RU" w:eastAsia="ru-RU"/>
              </w:rPr>
              <w:t>Антонович В.Б. Курс лекцій з джерелознавства.  –  К., 1995.</w:t>
            </w:r>
          </w:p>
          <w:p w:rsidR="009A1975" w:rsidRPr="002D3D6B" w:rsidRDefault="009A1975" w:rsidP="009A1975">
            <w:pPr>
              <w:jc w:val="both"/>
              <w:rPr>
                <w:rFonts w:ascii="Times New Roman" w:eastAsia="Times New Roman" w:hAnsi="Times New Roman" w:cs="Times New Roman"/>
                <w:sz w:val="20"/>
                <w:szCs w:val="20"/>
                <w:lang w:val="ru-RU" w:eastAsia="ru-RU"/>
              </w:rPr>
            </w:pPr>
            <w:r w:rsidRPr="002D3D6B">
              <w:rPr>
                <w:rFonts w:ascii="Times New Roman" w:eastAsia="Times New Roman" w:hAnsi="Times New Roman" w:cs="Times New Roman"/>
                <w:sz w:val="20"/>
                <w:szCs w:val="20"/>
                <w:lang w:eastAsia="ru-RU"/>
              </w:rPr>
              <w:t xml:space="preserve">2. </w:t>
            </w:r>
            <w:r w:rsidRPr="002D3D6B">
              <w:rPr>
                <w:rFonts w:ascii="Times New Roman" w:eastAsia="Times New Roman" w:hAnsi="Times New Roman" w:cs="Times New Roman"/>
                <w:sz w:val="20"/>
                <w:szCs w:val="20"/>
                <w:lang w:val="ru-RU" w:eastAsia="ru-RU"/>
              </w:rPr>
              <w:t xml:space="preserve">Довгопол В.М., Литвиненко М.А., Лях Р.Д. Джерелознавство історії Української РСР. Навчальний </w:t>
            </w:r>
            <w:proofErr w:type="gramStart"/>
            <w:r w:rsidRPr="002D3D6B">
              <w:rPr>
                <w:rFonts w:ascii="Times New Roman" w:eastAsia="Times New Roman" w:hAnsi="Times New Roman" w:cs="Times New Roman"/>
                <w:sz w:val="20"/>
                <w:szCs w:val="20"/>
                <w:lang w:val="ru-RU" w:eastAsia="ru-RU"/>
              </w:rPr>
              <w:t>пос</w:t>
            </w:r>
            <w:proofErr w:type="gramEnd"/>
            <w:r w:rsidRPr="002D3D6B">
              <w:rPr>
                <w:rFonts w:ascii="Times New Roman" w:eastAsia="Times New Roman" w:hAnsi="Times New Roman" w:cs="Times New Roman"/>
                <w:sz w:val="20"/>
                <w:szCs w:val="20"/>
                <w:lang w:val="ru-RU" w:eastAsia="ru-RU"/>
              </w:rPr>
              <w:t xml:space="preserve">ібник. – К.: Вища школа, 1986. </w:t>
            </w:r>
          </w:p>
          <w:p w:rsidR="009A1975" w:rsidRPr="002D3D6B" w:rsidRDefault="009A1975" w:rsidP="009A1975">
            <w:pPr>
              <w:jc w:val="both"/>
              <w:rPr>
                <w:rFonts w:ascii="Times New Roman" w:eastAsia="Times New Roman" w:hAnsi="Times New Roman" w:cs="Times New Roman"/>
                <w:i/>
                <w:sz w:val="20"/>
                <w:szCs w:val="20"/>
                <w:lang w:eastAsia="ru-RU"/>
              </w:rPr>
            </w:pPr>
          </w:p>
        </w:tc>
        <w:tc>
          <w:tcPr>
            <w:tcW w:w="992"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i/>
                <w:sz w:val="20"/>
                <w:szCs w:val="20"/>
                <w:lang w:eastAsia="ru-RU"/>
              </w:rPr>
              <w:t xml:space="preserve">Тема: </w:t>
            </w:r>
            <w:r w:rsidRPr="002D3D6B">
              <w:rPr>
                <w:rFonts w:ascii="Times New Roman" w:eastAsia="Times New Roman" w:hAnsi="Times New Roman" w:cs="Times New Roman"/>
                <w:i/>
                <w:sz w:val="20"/>
                <w:szCs w:val="20"/>
                <w:lang w:val="ru-RU" w:eastAsia="ru-RU"/>
              </w:rPr>
              <w:t>Аналітична критика історичних джерел.</w:t>
            </w:r>
            <w:r w:rsidRPr="002D3D6B">
              <w:rPr>
                <w:rFonts w:ascii="Times New Roman" w:eastAsia="Times New Roman" w:hAnsi="Times New Roman" w:cs="Times New Roman"/>
                <w:sz w:val="20"/>
                <w:szCs w:val="20"/>
                <w:lang w:val="ru-RU" w:eastAsia="ru-RU"/>
              </w:rPr>
              <w:t xml:space="preserve">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w:t>
            </w:r>
            <w:r w:rsidRPr="002D3D6B">
              <w:rPr>
                <w:rFonts w:ascii="Times New Roman" w:eastAsia="Times New Roman" w:hAnsi="Times New Roman" w:cs="Times New Roman"/>
                <w:sz w:val="20"/>
                <w:szCs w:val="20"/>
                <w:lang w:val="ru-RU" w:eastAsia="ru-RU"/>
              </w:rPr>
              <w:t xml:space="preserve">Синтетична критика джерел.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w:t>
            </w:r>
            <w:r w:rsidRPr="002D3D6B">
              <w:rPr>
                <w:rFonts w:ascii="Times New Roman" w:eastAsia="Times New Roman" w:hAnsi="Times New Roman" w:cs="Times New Roman"/>
                <w:sz w:val="20"/>
                <w:szCs w:val="20"/>
                <w:lang w:val="ru-RU" w:eastAsia="ru-RU"/>
              </w:rPr>
              <w:t xml:space="preserve">Методика використання масових джерел. </w:t>
            </w:r>
          </w:p>
          <w:p w:rsidR="009A1975" w:rsidRPr="002D3D6B" w:rsidRDefault="009A1975" w:rsidP="009A1975">
            <w:pPr>
              <w:jc w:val="both"/>
              <w:rPr>
                <w:rFonts w:ascii="Times New Roman" w:eastAsia="Times New Roman" w:hAnsi="Times New Roman" w:cs="Times New Roman"/>
                <w:i/>
                <w:sz w:val="20"/>
                <w:szCs w:val="20"/>
                <w:lang w:eastAsia="ru-RU"/>
              </w:rPr>
            </w:pPr>
          </w:p>
        </w:tc>
        <w:tc>
          <w:tcPr>
            <w:tcW w:w="1134" w:type="dxa"/>
            <w:gridSpan w:val="3"/>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Лекція 15</w:t>
            </w:r>
          </w:p>
        </w:tc>
        <w:tc>
          <w:tcPr>
            <w:tcW w:w="3118" w:type="dxa"/>
            <w:gridSpan w:val="4"/>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1.Ковальський М.П. Актуальні проблеми джерелознавства історії України </w:t>
            </w:r>
            <w:r w:rsidRPr="002D3D6B">
              <w:rPr>
                <w:rFonts w:ascii="Times New Roman" w:eastAsia="Times New Roman" w:hAnsi="Times New Roman" w:cs="Times New Roman"/>
                <w:sz w:val="20"/>
                <w:szCs w:val="20"/>
                <w:lang w:val="en-US" w:eastAsia="ru-RU"/>
              </w:rPr>
              <w:t>XVI</w:t>
            </w:r>
            <w:r w:rsidRPr="002D3D6B">
              <w:rPr>
                <w:rFonts w:ascii="Times New Roman" w:eastAsia="Times New Roman" w:hAnsi="Times New Roman" w:cs="Times New Roman"/>
                <w:sz w:val="20"/>
                <w:szCs w:val="20"/>
                <w:lang w:eastAsia="ru-RU"/>
              </w:rPr>
              <w:t xml:space="preserve"> – </w:t>
            </w:r>
            <w:r w:rsidRPr="002D3D6B">
              <w:rPr>
                <w:rFonts w:ascii="Times New Roman" w:eastAsia="Times New Roman" w:hAnsi="Times New Roman" w:cs="Times New Roman"/>
                <w:sz w:val="20"/>
                <w:szCs w:val="20"/>
                <w:lang w:val="en-US" w:eastAsia="ru-RU"/>
              </w:rPr>
              <w:t>XVII</w:t>
            </w:r>
            <w:r w:rsidRPr="002D3D6B">
              <w:rPr>
                <w:rFonts w:ascii="Times New Roman" w:eastAsia="Times New Roman" w:hAnsi="Times New Roman" w:cs="Times New Roman"/>
                <w:sz w:val="20"/>
                <w:szCs w:val="20"/>
                <w:lang w:eastAsia="ru-RU"/>
              </w:rPr>
              <w:t xml:space="preserve"> ст. // Український археографічний щорічник. – Вип. І. – К.: Наукова думка, 1992.</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2.Макарчук С. Писемні джерела з історії України: Курс лекцій. – Львів: Світ, 1999.</w:t>
            </w:r>
          </w:p>
          <w:p w:rsidR="009A1975" w:rsidRPr="002D3D6B" w:rsidRDefault="009A1975" w:rsidP="009A1975">
            <w:pPr>
              <w:tabs>
                <w:tab w:val="left" w:pos="0"/>
              </w:tabs>
              <w:jc w:val="both"/>
              <w:rPr>
                <w:rFonts w:ascii="Times New Roman" w:eastAsia="Times New Roman" w:hAnsi="Times New Roman" w:cs="Times New Roman"/>
                <w:sz w:val="20"/>
                <w:szCs w:val="20"/>
                <w:lang w:eastAsia="ru-RU"/>
              </w:rPr>
            </w:pPr>
          </w:p>
        </w:tc>
        <w:tc>
          <w:tcPr>
            <w:tcW w:w="992" w:type="dxa"/>
          </w:tcPr>
          <w:p w:rsidR="009A1975" w:rsidRPr="002D3D6B" w:rsidRDefault="002D3D6B"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Pr>
          <w:p w:rsidR="009A1975" w:rsidRPr="002D3D6B" w:rsidRDefault="009A1975" w:rsidP="009A1975">
            <w:pPr>
              <w:jc w:val="both"/>
              <w:rPr>
                <w:rFonts w:ascii="Times New Roman" w:eastAsia="Times New Roman" w:hAnsi="Times New Roman" w:cs="Times New Roman"/>
                <w:sz w:val="20"/>
                <w:szCs w:val="20"/>
                <w:lang w:eastAsia="ru-RU"/>
              </w:rPr>
            </w:pPr>
          </w:p>
        </w:tc>
        <w:tc>
          <w:tcPr>
            <w:tcW w:w="1241" w:type="dxa"/>
          </w:tcPr>
          <w:p w:rsidR="009A1975" w:rsidRPr="002D3D6B" w:rsidRDefault="002D3D6B"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Впродовж лекції</w:t>
            </w:r>
          </w:p>
        </w:tc>
      </w:tr>
      <w:tr w:rsidR="009A1975" w:rsidRPr="002D3D6B" w:rsidTr="00A0364F">
        <w:tc>
          <w:tcPr>
            <w:tcW w:w="2235" w:type="dxa"/>
            <w:gridSpan w:val="2"/>
          </w:tcPr>
          <w:p w:rsidR="009A1975" w:rsidRPr="002D3D6B" w:rsidRDefault="009A1975" w:rsidP="009A1975">
            <w:pPr>
              <w:jc w:val="both"/>
              <w:rPr>
                <w:rFonts w:ascii="Times New Roman" w:eastAsia="Times New Roman" w:hAnsi="Times New Roman" w:cs="Times New Roman"/>
                <w:i/>
                <w:sz w:val="20"/>
                <w:szCs w:val="20"/>
                <w:lang w:eastAsia="ru-RU"/>
              </w:rPr>
            </w:pPr>
            <w:r w:rsidRPr="002D3D6B">
              <w:rPr>
                <w:rFonts w:ascii="Times New Roman" w:eastAsia="Times New Roman" w:hAnsi="Times New Roman" w:cs="Times New Roman"/>
                <w:i/>
                <w:sz w:val="20"/>
                <w:szCs w:val="20"/>
                <w:lang w:eastAsia="ru-RU"/>
              </w:rPr>
              <w:t>Самостійна робота</w:t>
            </w:r>
          </w:p>
        </w:tc>
        <w:tc>
          <w:tcPr>
            <w:tcW w:w="7336" w:type="dxa"/>
            <w:gridSpan w:val="10"/>
          </w:tcPr>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9A1975" w:rsidRPr="002D3D6B">
              <w:rPr>
                <w:rFonts w:ascii="Times New Roman" w:eastAsia="Times New Roman" w:hAnsi="Times New Roman" w:cs="Times New Roman"/>
                <w:sz w:val="20"/>
                <w:szCs w:val="20"/>
                <w:lang w:eastAsia="ru-RU"/>
              </w:rPr>
              <w:tab/>
              <w:t>Поняття іст</w:t>
            </w:r>
            <w:r>
              <w:rPr>
                <w:rFonts w:ascii="Times New Roman" w:eastAsia="Times New Roman" w:hAnsi="Times New Roman" w:cs="Times New Roman"/>
                <w:sz w:val="20"/>
                <w:szCs w:val="20"/>
                <w:lang w:eastAsia="ru-RU"/>
              </w:rPr>
              <w:t>оричного джерела. Типи джерел.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9A1975" w:rsidRPr="002D3D6B">
              <w:rPr>
                <w:rFonts w:ascii="Times New Roman" w:eastAsia="Times New Roman" w:hAnsi="Times New Roman" w:cs="Times New Roman"/>
                <w:sz w:val="20"/>
                <w:szCs w:val="20"/>
                <w:lang w:eastAsia="ru-RU"/>
              </w:rPr>
              <w:tab/>
              <w:t>Класифікація джерел з історії міжнародних відносин.</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9A1975" w:rsidRPr="002D3D6B">
              <w:rPr>
                <w:rFonts w:ascii="Times New Roman" w:eastAsia="Times New Roman" w:hAnsi="Times New Roman" w:cs="Times New Roman"/>
                <w:sz w:val="20"/>
                <w:szCs w:val="20"/>
                <w:lang w:eastAsia="ru-RU"/>
              </w:rPr>
              <w:tab/>
              <w:t>Поняття дипломатії. Орієнтація дипломатичної служби у новий і новітній час.</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9A1975" w:rsidRPr="002D3D6B">
              <w:rPr>
                <w:rFonts w:ascii="Times New Roman" w:eastAsia="Times New Roman" w:hAnsi="Times New Roman" w:cs="Times New Roman"/>
                <w:sz w:val="20"/>
                <w:szCs w:val="20"/>
                <w:lang w:eastAsia="ru-RU"/>
              </w:rPr>
              <w:tab/>
              <w:t>Дипломатична документаці</w:t>
            </w:r>
            <w:r>
              <w:rPr>
                <w:rFonts w:ascii="Times New Roman" w:eastAsia="Times New Roman" w:hAnsi="Times New Roman" w:cs="Times New Roman"/>
                <w:sz w:val="20"/>
                <w:szCs w:val="20"/>
                <w:lang w:eastAsia="ru-RU"/>
              </w:rPr>
              <w:t xml:space="preserve">я: походження, склад, значення.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9A1975" w:rsidRPr="002D3D6B">
              <w:rPr>
                <w:rFonts w:ascii="Times New Roman" w:eastAsia="Times New Roman" w:hAnsi="Times New Roman" w:cs="Times New Roman"/>
                <w:sz w:val="20"/>
                <w:szCs w:val="20"/>
                <w:lang w:eastAsia="ru-RU"/>
              </w:rPr>
              <w:tab/>
              <w:t>Зберігання і публікації дипломатичних документів.</w:t>
            </w:r>
            <w:r w:rsidR="009A1975" w:rsidRPr="002D3D6B">
              <w:rPr>
                <w:rFonts w:ascii="Times New Roman" w:eastAsia="Times New Roman" w:hAnsi="Times New Roman" w:cs="Times New Roman"/>
                <w:sz w:val="20"/>
                <w:szCs w:val="20"/>
                <w:lang w:eastAsia="ru-RU"/>
              </w:rPr>
              <w:tab/>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9A1975" w:rsidRPr="002D3D6B">
              <w:rPr>
                <w:rFonts w:ascii="Times New Roman" w:eastAsia="Times New Roman" w:hAnsi="Times New Roman" w:cs="Times New Roman"/>
                <w:sz w:val="20"/>
                <w:szCs w:val="20"/>
                <w:lang w:eastAsia="ru-RU"/>
              </w:rPr>
              <w:tab/>
              <w:t>Зміст і завдання джерелознавчого аналізу документів.</w:t>
            </w:r>
            <w:r w:rsidR="009A1975" w:rsidRPr="002D3D6B">
              <w:rPr>
                <w:rFonts w:ascii="Times New Roman" w:eastAsia="Times New Roman" w:hAnsi="Times New Roman" w:cs="Times New Roman"/>
                <w:sz w:val="20"/>
                <w:szCs w:val="20"/>
                <w:lang w:eastAsia="ru-RU"/>
              </w:rPr>
              <w:tab/>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9A1975" w:rsidRPr="002D3D6B">
              <w:rPr>
                <w:rFonts w:ascii="Times New Roman" w:eastAsia="Times New Roman" w:hAnsi="Times New Roman" w:cs="Times New Roman"/>
                <w:sz w:val="20"/>
                <w:szCs w:val="20"/>
                <w:lang w:eastAsia="ru-RU"/>
              </w:rPr>
              <w:tab/>
              <w:t>Джерелознавчий аналіз і прийоми роботи з дипломатичними документами.</w:t>
            </w:r>
            <w:r w:rsidR="009A1975" w:rsidRPr="002D3D6B">
              <w:rPr>
                <w:rFonts w:ascii="Times New Roman" w:eastAsia="Times New Roman" w:hAnsi="Times New Roman" w:cs="Times New Roman"/>
                <w:sz w:val="20"/>
                <w:szCs w:val="20"/>
                <w:lang w:eastAsia="ru-RU"/>
              </w:rPr>
              <w:tab/>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9A1975" w:rsidRPr="002D3D6B">
              <w:rPr>
                <w:rFonts w:ascii="Times New Roman" w:eastAsia="Times New Roman" w:hAnsi="Times New Roman" w:cs="Times New Roman"/>
                <w:sz w:val="20"/>
                <w:szCs w:val="20"/>
                <w:lang w:eastAsia="ru-RU"/>
              </w:rPr>
              <w:tab/>
              <w:t>Види законодавчих актів та їх значення як історичного джерела.</w:t>
            </w:r>
            <w:r w:rsidR="009A1975" w:rsidRPr="002D3D6B">
              <w:rPr>
                <w:rFonts w:ascii="Times New Roman" w:eastAsia="Times New Roman" w:hAnsi="Times New Roman" w:cs="Times New Roman"/>
                <w:sz w:val="20"/>
                <w:szCs w:val="20"/>
                <w:lang w:eastAsia="ru-RU"/>
              </w:rPr>
              <w:tab/>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9A1975" w:rsidRPr="002D3D6B">
              <w:rPr>
                <w:rFonts w:ascii="Times New Roman" w:eastAsia="Times New Roman" w:hAnsi="Times New Roman" w:cs="Times New Roman"/>
                <w:sz w:val="20"/>
                <w:szCs w:val="20"/>
                <w:lang w:eastAsia="ru-RU"/>
              </w:rPr>
              <w:tab/>
              <w:t>Основні публікації законодавчих актів. Джерелознавчий аналіз законодавчих актів.</w:t>
            </w:r>
            <w:r w:rsidR="009A1975" w:rsidRPr="002D3D6B">
              <w:rPr>
                <w:rFonts w:ascii="Times New Roman" w:eastAsia="Times New Roman" w:hAnsi="Times New Roman" w:cs="Times New Roman"/>
                <w:sz w:val="20"/>
                <w:szCs w:val="20"/>
                <w:lang w:eastAsia="ru-RU"/>
              </w:rPr>
              <w:tab/>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009A1975" w:rsidRPr="002D3D6B">
              <w:rPr>
                <w:rFonts w:ascii="Times New Roman" w:eastAsia="Times New Roman" w:hAnsi="Times New Roman" w:cs="Times New Roman"/>
                <w:sz w:val="20"/>
                <w:szCs w:val="20"/>
                <w:lang w:eastAsia="ru-RU"/>
              </w:rPr>
              <w:tab/>
              <w:t>Організація і функціонування парламентів. Види парламентських документів.</w:t>
            </w:r>
            <w:r w:rsidR="009A1975" w:rsidRPr="002D3D6B">
              <w:rPr>
                <w:rFonts w:ascii="Times New Roman" w:eastAsia="Times New Roman" w:hAnsi="Times New Roman" w:cs="Times New Roman"/>
                <w:sz w:val="20"/>
                <w:szCs w:val="20"/>
                <w:lang w:eastAsia="ru-RU"/>
              </w:rPr>
              <w:tab/>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9A1975" w:rsidRPr="002D3D6B">
              <w:rPr>
                <w:rFonts w:ascii="Times New Roman" w:eastAsia="Times New Roman" w:hAnsi="Times New Roman" w:cs="Times New Roman"/>
                <w:sz w:val="20"/>
                <w:szCs w:val="20"/>
                <w:lang w:eastAsia="ru-RU"/>
              </w:rPr>
              <w:tab/>
              <w:t>Основні публікації парламентських документів та особливості їх джерелознавчого аналізу.</w:t>
            </w:r>
            <w:r w:rsidR="009A1975" w:rsidRPr="002D3D6B">
              <w:rPr>
                <w:rFonts w:ascii="Times New Roman" w:eastAsia="Times New Roman" w:hAnsi="Times New Roman" w:cs="Times New Roman"/>
                <w:sz w:val="20"/>
                <w:szCs w:val="20"/>
                <w:lang w:eastAsia="ru-RU"/>
              </w:rPr>
              <w:tab/>
            </w:r>
            <w:r w:rsidRPr="00873EB5">
              <w:rPr>
                <w:rFonts w:ascii="Times New Roman" w:eastAsia="Times New Roman" w:hAnsi="Times New Roman" w:cs="Times New Roman"/>
                <w:sz w:val="20"/>
                <w:szCs w:val="20"/>
                <w:lang w:eastAsia="ru-RU"/>
              </w:rPr>
              <w:t>. (3)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ab/>
              <w:t>Походження та основні види преси. Преса як джерело історії міжнародних відносин.</w:t>
            </w:r>
            <w:r w:rsidRPr="002D3D6B">
              <w:rPr>
                <w:rFonts w:ascii="Times New Roman" w:eastAsia="Times New Roman" w:hAnsi="Times New Roman" w:cs="Times New Roman"/>
                <w:sz w:val="20"/>
                <w:szCs w:val="20"/>
                <w:lang w:eastAsia="ru-RU"/>
              </w:rPr>
              <w:tab/>
            </w:r>
            <w:r w:rsidR="00873EB5"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9A1975" w:rsidRPr="002D3D6B">
              <w:rPr>
                <w:rFonts w:ascii="Times New Roman" w:eastAsia="Times New Roman" w:hAnsi="Times New Roman" w:cs="Times New Roman"/>
                <w:sz w:val="20"/>
                <w:szCs w:val="20"/>
                <w:lang w:eastAsia="ru-RU"/>
              </w:rPr>
              <w:tab/>
              <w:t>Методика використання пр</w:t>
            </w:r>
            <w:r>
              <w:rPr>
                <w:rFonts w:ascii="Times New Roman" w:eastAsia="Times New Roman" w:hAnsi="Times New Roman" w:cs="Times New Roman"/>
                <w:sz w:val="20"/>
                <w:szCs w:val="20"/>
                <w:lang w:eastAsia="ru-RU"/>
              </w:rPr>
              <w:t>еси в історичному дослідженні.</w:t>
            </w:r>
            <w:r>
              <w:rPr>
                <w:rFonts w:ascii="Times New Roman" w:eastAsia="Times New Roman" w:hAnsi="Times New Roman" w:cs="Times New Roman"/>
                <w:sz w:val="20"/>
                <w:szCs w:val="20"/>
                <w:lang w:eastAsia="ru-RU"/>
              </w:rPr>
              <w:tab/>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r w:rsidR="009A1975" w:rsidRPr="002D3D6B">
              <w:rPr>
                <w:rFonts w:ascii="Times New Roman" w:eastAsia="Times New Roman" w:hAnsi="Times New Roman" w:cs="Times New Roman"/>
                <w:sz w:val="20"/>
                <w:szCs w:val="20"/>
                <w:lang w:eastAsia="ru-RU"/>
              </w:rPr>
              <w:tab/>
              <w:t>Мемуарні джерела, їх жанри та різновиди. Значення мемуарів як джерела з історії міжнародних відносин.</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9A1975" w:rsidRPr="002D3D6B">
              <w:rPr>
                <w:rFonts w:ascii="Times New Roman" w:eastAsia="Times New Roman" w:hAnsi="Times New Roman" w:cs="Times New Roman"/>
                <w:sz w:val="20"/>
                <w:szCs w:val="20"/>
                <w:lang w:eastAsia="ru-RU"/>
              </w:rPr>
              <w:tab/>
              <w:t>Найважливіші публікації мемуарних джерел. Особливості їх джерелознавчого аналізу.</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9A1975" w:rsidRPr="002D3D6B">
              <w:rPr>
                <w:rFonts w:ascii="Times New Roman" w:eastAsia="Times New Roman" w:hAnsi="Times New Roman" w:cs="Times New Roman"/>
                <w:sz w:val="20"/>
                <w:szCs w:val="20"/>
                <w:lang w:eastAsia="ru-RU"/>
              </w:rPr>
              <w:tab/>
              <w:t>Епістолярні джерела, їх особливості і значення.</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r w:rsidR="009A1975" w:rsidRPr="002D3D6B">
              <w:rPr>
                <w:rFonts w:ascii="Times New Roman" w:eastAsia="Times New Roman" w:hAnsi="Times New Roman" w:cs="Times New Roman"/>
                <w:sz w:val="20"/>
                <w:szCs w:val="20"/>
                <w:lang w:eastAsia="ru-RU"/>
              </w:rPr>
              <w:tab/>
              <w:t>Методика використання епістолярних джерел в історичному дослідженні.</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rsidR="009A1975" w:rsidRPr="002D3D6B">
              <w:rPr>
                <w:rFonts w:ascii="Times New Roman" w:eastAsia="Times New Roman" w:hAnsi="Times New Roman" w:cs="Times New Roman"/>
                <w:sz w:val="20"/>
                <w:szCs w:val="20"/>
                <w:lang w:eastAsia="ru-RU"/>
              </w:rPr>
              <w:tab/>
              <w:t>Київська Русь на міжнародній арені.</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9A1975" w:rsidRPr="002D3D6B">
              <w:rPr>
                <w:rFonts w:ascii="Times New Roman" w:eastAsia="Times New Roman" w:hAnsi="Times New Roman" w:cs="Times New Roman"/>
                <w:sz w:val="20"/>
                <w:szCs w:val="20"/>
                <w:lang w:eastAsia="ru-RU"/>
              </w:rPr>
              <w:tab/>
              <w:t>Дипломатичний спадок середньовічної Італії. Італійські міста-держави.</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r w:rsidR="009A1975" w:rsidRPr="002D3D6B">
              <w:rPr>
                <w:rFonts w:ascii="Times New Roman" w:eastAsia="Times New Roman" w:hAnsi="Times New Roman" w:cs="Times New Roman"/>
                <w:sz w:val="20"/>
                <w:szCs w:val="20"/>
                <w:lang w:eastAsia="ru-RU"/>
              </w:rPr>
              <w:tab/>
              <w:t>Підйом національно-визвольного руху на Балканах.</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w:t>
            </w:r>
            <w:r w:rsidR="009A1975" w:rsidRPr="002D3D6B">
              <w:rPr>
                <w:rFonts w:ascii="Times New Roman" w:eastAsia="Times New Roman" w:hAnsi="Times New Roman" w:cs="Times New Roman"/>
                <w:sz w:val="20"/>
                <w:szCs w:val="20"/>
                <w:lang w:eastAsia="ru-RU"/>
              </w:rPr>
              <w:tab/>
              <w:t>Зовнішня політика США в другій половині ХІХ ст.</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r w:rsidR="009A1975" w:rsidRPr="002D3D6B">
              <w:rPr>
                <w:rFonts w:ascii="Times New Roman" w:eastAsia="Times New Roman" w:hAnsi="Times New Roman" w:cs="Times New Roman"/>
                <w:sz w:val="20"/>
                <w:szCs w:val="20"/>
                <w:lang w:eastAsia="ru-RU"/>
              </w:rPr>
              <w:tab/>
              <w:t>Входження Української козацької держави до дипломатичного простору.</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9A1975" w:rsidRPr="002D3D6B">
              <w:rPr>
                <w:rFonts w:ascii="Times New Roman" w:eastAsia="Times New Roman" w:hAnsi="Times New Roman" w:cs="Times New Roman"/>
                <w:sz w:val="20"/>
                <w:szCs w:val="20"/>
                <w:lang w:eastAsia="ru-RU"/>
              </w:rPr>
              <w:tab/>
              <w:t>Дипломатія Наполеона і європейські держави.</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r w:rsidR="009A1975" w:rsidRPr="002D3D6B">
              <w:rPr>
                <w:rFonts w:ascii="Times New Roman" w:eastAsia="Times New Roman" w:hAnsi="Times New Roman" w:cs="Times New Roman"/>
                <w:sz w:val="20"/>
                <w:szCs w:val="20"/>
                <w:lang w:eastAsia="ru-RU"/>
              </w:rPr>
              <w:tab/>
              <w:t>Міжнародні відносини у ранній період Нового часу.</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r w:rsidR="009A1975" w:rsidRPr="002D3D6B">
              <w:rPr>
                <w:rFonts w:ascii="Times New Roman" w:eastAsia="Times New Roman" w:hAnsi="Times New Roman" w:cs="Times New Roman"/>
                <w:sz w:val="20"/>
                <w:szCs w:val="20"/>
                <w:lang w:eastAsia="ru-RU"/>
              </w:rPr>
              <w:tab/>
              <w:t>Віденська система. «Священний союз» у європейській політиці.</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r w:rsidR="009A1975" w:rsidRPr="002D3D6B">
              <w:rPr>
                <w:rFonts w:ascii="Times New Roman" w:eastAsia="Times New Roman" w:hAnsi="Times New Roman" w:cs="Times New Roman"/>
                <w:sz w:val="20"/>
                <w:szCs w:val="20"/>
                <w:lang w:eastAsia="ru-RU"/>
              </w:rPr>
              <w:tab/>
              <w:t>Поняття історичного джерела. Типи джерел.</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r w:rsidR="009A1975" w:rsidRPr="002D3D6B">
              <w:rPr>
                <w:rFonts w:ascii="Times New Roman" w:eastAsia="Times New Roman" w:hAnsi="Times New Roman" w:cs="Times New Roman"/>
                <w:sz w:val="20"/>
                <w:szCs w:val="20"/>
                <w:lang w:eastAsia="ru-RU"/>
              </w:rPr>
              <w:tab/>
              <w:t>Класифікація джерел з історії міжнародних відно</w:t>
            </w:r>
            <w:r w:rsidRPr="00873EB5">
              <w:rPr>
                <w:rFonts w:ascii="Times New Roman" w:eastAsia="Times New Roman" w:hAnsi="Times New Roman" w:cs="Times New Roman"/>
                <w:sz w:val="20"/>
                <w:szCs w:val="20"/>
                <w:lang w:eastAsia="ru-RU"/>
              </w:rPr>
              <w:t>. (3)</w:t>
            </w:r>
            <w:r w:rsidR="009A1975" w:rsidRPr="002D3D6B">
              <w:rPr>
                <w:rFonts w:ascii="Times New Roman" w:eastAsia="Times New Roman" w:hAnsi="Times New Roman" w:cs="Times New Roman"/>
                <w:sz w:val="20"/>
                <w:szCs w:val="20"/>
                <w:lang w:eastAsia="ru-RU"/>
              </w:rPr>
              <w:t>син.</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r w:rsidR="009A1975" w:rsidRPr="002D3D6B">
              <w:rPr>
                <w:rFonts w:ascii="Times New Roman" w:eastAsia="Times New Roman" w:hAnsi="Times New Roman" w:cs="Times New Roman"/>
                <w:sz w:val="20"/>
                <w:szCs w:val="20"/>
                <w:lang w:eastAsia="ru-RU"/>
              </w:rPr>
              <w:tab/>
              <w:t>Поняття дипломатії. Орієнтація дипломатичної служби у новий і новітній час.</w:t>
            </w:r>
            <w:r>
              <w:rPr>
                <w:rFonts w:ascii="Times New Roman" w:eastAsia="Times New Roman" w:hAnsi="Times New Roman" w:cs="Times New Roman"/>
                <w:sz w:val="20"/>
                <w:szCs w:val="20"/>
                <w:lang w:eastAsia="ru-RU"/>
              </w:rP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9A1975" w:rsidRPr="002D3D6B">
              <w:rPr>
                <w:rFonts w:ascii="Times New Roman" w:eastAsia="Times New Roman" w:hAnsi="Times New Roman" w:cs="Times New Roman"/>
                <w:sz w:val="20"/>
                <w:szCs w:val="20"/>
                <w:lang w:eastAsia="ru-RU"/>
              </w:rPr>
              <w:tab/>
              <w:t>Дипломатична документація: походження, склад, значення.</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9A1975" w:rsidRPr="002D3D6B">
              <w:rPr>
                <w:rFonts w:ascii="Times New Roman" w:eastAsia="Times New Roman" w:hAnsi="Times New Roman" w:cs="Times New Roman"/>
                <w:sz w:val="20"/>
                <w:szCs w:val="20"/>
                <w:lang w:eastAsia="ru-RU"/>
              </w:rPr>
              <w:tab/>
              <w:t>Зберігання і публікації дипломатичних документів.</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r w:rsidR="009A1975" w:rsidRPr="002D3D6B">
              <w:rPr>
                <w:rFonts w:ascii="Times New Roman" w:eastAsia="Times New Roman" w:hAnsi="Times New Roman" w:cs="Times New Roman"/>
                <w:sz w:val="20"/>
                <w:szCs w:val="20"/>
                <w:lang w:eastAsia="ru-RU"/>
              </w:rPr>
              <w:tab/>
              <w:t>Зміст і завдання джерелознавства, його аналізу документів. Джерелознавчий аналіз і прийоми роботи з дипломатичними документами.</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9A1975" w:rsidRPr="002D3D6B">
              <w:rPr>
                <w:rFonts w:ascii="Times New Roman" w:eastAsia="Times New Roman" w:hAnsi="Times New Roman" w:cs="Times New Roman"/>
                <w:sz w:val="20"/>
                <w:szCs w:val="20"/>
                <w:lang w:eastAsia="ru-RU"/>
              </w:rPr>
              <w:tab/>
              <w:t>Джерелознавчий аналіз і прийоми роботи з дипломатичними документами.</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r w:rsidR="009A1975" w:rsidRPr="002D3D6B">
              <w:rPr>
                <w:rFonts w:ascii="Times New Roman" w:eastAsia="Times New Roman" w:hAnsi="Times New Roman" w:cs="Times New Roman"/>
                <w:sz w:val="20"/>
                <w:szCs w:val="20"/>
                <w:lang w:eastAsia="ru-RU"/>
              </w:rPr>
              <w:tab/>
              <w:t>Види законодавчих актів та їх значення як історичного джерела.</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r w:rsidR="009A1975" w:rsidRPr="002D3D6B">
              <w:rPr>
                <w:rFonts w:ascii="Times New Roman" w:eastAsia="Times New Roman" w:hAnsi="Times New Roman" w:cs="Times New Roman"/>
                <w:sz w:val="20"/>
                <w:szCs w:val="20"/>
                <w:lang w:eastAsia="ru-RU"/>
              </w:rPr>
              <w:tab/>
              <w:t>Основні публікації законодавчих актів. Джерелознавчий аналіз законодавчих актів.</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r w:rsidR="009A1975" w:rsidRPr="002D3D6B">
              <w:rPr>
                <w:rFonts w:ascii="Times New Roman" w:eastAsia="Times New Roman" w:hAnsi="Times New Roman" w:cs="Times New Roman"/>
                <w:sz w:val="20"/>
                <w:szCs w:val="20"/>
                <w:lang w:eastAsia="ru-RU"/>
              </w:rPr>
              <w:tab/>
              <w:t>Організація і функціонування парламентів. Види парламентських документів.</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r w:rsidR="009A1975" w:rsidRPr="002D3D6B">
              <w:rPr>
                <w:rFonts w:ascii="Times New Roman" w:eastAsia="Times New Roman" w:hAnsi="Times New Roman" w:cs="Times New Roman"/>
                <w:sz w:val="20"/>
                <w:szCs w:val="20"/>
                <w:lang w:eastAsia="ru-RU"/>
              </w:rPr>
              <w:tab/>
              <w:t>Основні публікації парламентських документів та особливості їх джерелознавчого аналізу.</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r w:rsidR="009A1975" w:rsidRPr="002D3D6B">
              <w:rPr>
                <w:rFonts w:ascii="Times New Roman" w:eastAsia="Times New Roman" w:hAnsi="Times New Roman" w:cs="Times New Roman"/>
                <w:sz w:val="20"/>
                <w:szCs w:val="20"/>
                <w:lang w:eastAsia="ru-RU"/>
              </w:rPr>
              <w:tab/>
              <w:t>Проходження та основні види преси. Преса як джерело історії міжнародних відносин.</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r w:rsidR="009A1975" w:rsidRPr="002D3D6B">
              <w:rPr>
                <w:rFonts w:ascii="Times New Roman" w:eastAsia="Times New Roman" w:hAnsi="Times New Roman" w:cs="Times New Roman"/>
                <w:sz w:val="20"/>
                <w:szCs w:val="20"/>
                <w:lang w:eastAsia="ru-RU"/>
              </w:rPr>
              <w:tab/>
              <w:t>Методика використання преси в історичному дослідженні. Бібліографічні показувані та інша інформація про пресу; її пошук  використ.</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r w:rsidR="009A1975" w:rsidRPr="002D3D6B">
              <w:rPr>
                <w:rFonts w:ascii="Times New Roman" w:eastAsia="Times New Roman" w:hAnsi="Times New Roman" w:cs="Times New Roman"/>
                <w:sz w:val="20"/>
                <w:szCs w:val="20"/>
                <w:lang w:eastAsia="ru-RU"/>
              </w:rPr>
              <w:tab/>
              <w:t>Мемуарні джерела, їх жанри та різновиди. Значення мемуарів як джерела з історії міжнародних відносин.</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r w:rsidR="009A1975" w:rsidRPr="002D3D6B">
              <w:rPr>
                <w:rFonts w:ascii="Times New Roman" w:eastAsia="Times New Roman" w:hAnsi="Times New Roman" w:cs="Times New Roman"/>
                <w:sz w:val="20"/>
                <w:szCs w:val="20"/>
                <w:lang w:eastAsia="ru-RU"/>
              </w:rPr>
              <w:tab/>
              <w:t>Найважливіші публікації мемуарних джерел. Особливості їх джерелознавчого аналізу.</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r w:rsidR="009A1975" w:rsidRPr="002D3D6B">
              <w:rPr>
                <w:rFonts w:ascii="Times New Roman" w:eastAsia="Times New Roman" w:hAnsi="Times New Roman" w:cs="Times New Roman"/>
                <w:sz w:val="20"/>
                <w:szCs w:val="20"/>
                <w:lang w:eastAsia="ru-RU"/>
              </w:rPr>
              <w:tab/>
              <w:t>Епістолярні джерела, х особливості і значення.</w:t>
            </w:r>
            <w:r>
              <w:t xml:space="preserve"> </w:t>
            </w:r>
            <w:r w:rsidRPr="00873EB5">
              <w:rPr>
                <w:rFonts w:ascii="Times New Roman" w:eastAsia="Times New Roman" w:hAnsi="Times New Roman" w:cs="Times New Roman"/>
                <w:sz w:val="20"/>
                <w:szCs w:val="20"/>
                <w:lang w:eastAsia="ru-RU"/>
              </w:rPr>
              <w:t>. (3)</w:t>
            </w:r>
          </w:p>
          <w:p w:rsidR="009A1975" w:rsidRPr="002D3D6B" w:rsidRDefault="00873EB5" w:rsidP="009A197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r w:rsidR="009A1975" w:rsidRPr="002D3D6B">
              <w:rPr>
                <w:rFonts w:ascii="Times New Roman" w:eastAsia="Times New Roman" w:hAnsi="Times New Roman" w:cs="Times New Roman"/>
                <w:sz w:val="20"/>
                <w:szCs w:val="20"/>
                <w:lang w:eastAsia="ru-RU"/>
              </w:rPr>
              <w:tab/>
              <w:t>Методика використання епістолярних джерел в історичному дослідженні.</w:t>
            </w:r>
            <w:r>
              <w:t xml:space="preserve"> </w:t>
            </w:r>
            <w:r w:rsidRPr="00873EB5">
              <w:rPr>
                <w:rFonts w:ascii="Times New Roman" w:eastAsia="Times New Roman" w:hAnsi="Times New Roman" w:cs="Times New Roman"/>
                <w:sz w:val="20"/>
                <w:szCs w:val="20"/>
                <w:lang w:eastAsia="ru-RU"/>
              </w:rPr>
              <w:t>. (3)</w:t>
            </w:r>
          </w:p>
        </w:tc>
      </w:tr>
      <w:tr w:rsidR="009A1975" w:rsidRPr="002D3D6B" w:rsidTr="00A0364F">
        <w:tc>
          <w:tcPr>
            <w:tcW w:w="9571" w:type="dxa"/>
            <w:gridSpan w:val="12"/>
          </w:tcPr>
          <w:p w:rsidR="009A1975" w:rsidRPr="002D3D6B" w:rsidRDefault="009A1975" w:rsidP="009A1975">
            <w:pPr>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lastRenderedPageBreak/>
              <w:t>6. Система оцінювання курсу</w:t>
            </w:r>
          </w:p>
        </w:tc>
      </w:tr>
      <w:tr w:rsidR="009A1975" w:rsidRPr="002D3D6B" w:rsidTr="00A0364F">
        <w:tc>
          <w:tcPr>
            <w:tcW w:w="2620" w:type="dxa"/>
            <w:gridSpan w:val="3"/>
          </w:tcPr>
          <w:p w:rsidR="009A1975" w:rsidRPr="002D3D6B" w:rsidRDefault="009A1975" w:rsidP="009A1975">
            <w:pPr>
              <w:widowControl w:val="0"/>
              <w:jc w:val="center"/>
              <w:rPr>
                <w:rFonts w:ascii="Times New Roman" w:eastAsia="Times New Roman" w:hAnsi="Times New Roman" w:cs="Times New Roman"/>
                <w:sz w:val="20"/>
                <w:szCs w:val="20"/>
                <w:lang w:eastAsia="uk-UA"/>
              </w:rPr>
            </w:pPr>
            <w:r w:rsidRPr="002D3D6B">
              <w:rPr>
                <w:rFonts w:ascii="Times New Roman" w:eastAsia="Times New Roman" w:hAnsi="Times New Roman" w:cs="Times New Roman"/>
                <w:sz w:val="20"/>
                <w:szCs w:val="20"/>
                <w:lang w:eastAsia="uk-UA"/>
              </w:rPr>
              <w:t>Загальна система оцінювання курсу</w:t>
            </w:r>
          </w:p>
        </w:tc>
        <w:tc>
          <w:tcPr>
            <w:tcW w:w="6951" w:type="dxa"/>
            <w:gridSpan w:val="9"/>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100-бальна</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Контроль знань і умінь студентів здійснюється шляхом обговорення й оцінювання виступів і рефератів на семінарських заняттях, проведення письмових контрольних робіт за підсумками вивчення матеріалу першого та другого змістових модулів, співбесід і перевірки конспектів у ході відпрацювання студентами пропущених занять і отриманих негативних оцінок.</w:t>
            </w:r>
          </w:p>
          <w:tbl>
            <w:tblPr>
              <w:tblW w:w="7269"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1"/>
              <w:gridCol w:w="798"/>
              <w:gridCol w:w="1276"/>
              <w:gridCol w:w="3584"/>
            </w:tblGrid>
            <w:tr w:rsidR="009A1975" w:rsidRPr="002D3D6B" w:rsidTr="00A0364F">
              <w:trPr>
                <w:trHeight w:val="450"/>
              </w:trPr>
              <w:tc>
                <w:tcPr>
                  <w:tcW w:w="1611" w:type="dxa"/>
                  <w:vMerge w:val="restart"/>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Сума балів за всі види навчальної діяльності</w:t>
                  </w:r>
                </w:p>
              </w:tc>
              <w:tc>
                <w:tcPr>
                  <w:tcW w:w="798" w:type="dxa"/>
                  <w:vMerge w:val="restart"/>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Оцінка</w:t>
                  </w:r>
                  <w:r w:rsidRPr="002D3D6B">
                    <w:rPr>
                      <w:rFonts w:ascii="Times New Roman" w:eastAsia="Times New Roman" w:hAnsi="Times New Roman" w:cs="Times New Roman"/>
                      <w:b/>
                      <w:sz w:val="20"/>
                      <w:szCs w:val="20"/>
                      <w:lang w:eastAsia="ru-RU"/>
                    </w:rPr>
                    <w:t xml:space="preserve"> </w:t>
                  </w:r>
                  <w:r w:rsidRPr="002D3D6B">
                    <w:rPr>
                      <w:rFonts w:ascii="Times New Roman" w:eastAsia="Times New Roman" w:hAnsi="Times New Roman" w:cs="Times New Roman"/>
                      <w:sz w:val="20"/>
                      <w:szCs w:val="20"/>
                      <w:lang w:eastAsia="ru-RU"/>
                    </w:rPr>
                    <w:t>ECTS</w:t>
                  </w:r>
                </w:p>
              </w:tc>
              <w:tc>
                <w:tcPr>
                  <w:tcW w:w="4860" w:type="dxa"/>
                  <w:gridSpan w:val="2"/>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Оцінка за національною шкалою</w:t>
                  </w:r>
                </w:p>
              </w:tc>
            </w:tr>
            <w:tr w:rsidR="009A1975" w:rsidRPr="002D3D6B" w:rsidTr="00A0364F">
              <w:trPr>
                <w:trHeight w:val="450"/>
              </w:trPr>
              <w:tc>
                <w:tcPr>
                  <w:tcW w:w="1611" w:type="dxa"/>
                  <w:vMerge/>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tc>
              <w:tc>
                <w:tcPr>
                  <w:tcW w:w="798" w:type="dxa"/>
                  <w:vMerge/>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tc>
              <w:tc>
                <w:tcPr>
                  <w:tcW w:w="1276" w:type="dxa"/>
                  <w:vAlign w:val="center"/>
                </w:tcPr>
                <w:p w:rsidR="009A1975" w:rsidRPr="002D3D6B" w:rsidRDefault="009A1975" w:rsidP="009A1975">
                  <w:pPr>
                    <w:spacing w:after="0" w:line="240" w:lineRule="auto"/>
                    <w:ind w:right="-144"/>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для екзамену, курсового проекту (роботи), практики</w:t>
                  </w:r>
                </w:p>
              </w:tc>
              <w:tc>
                <w:tcPr>
                  <w:tcW w:w="3584" w:type="dxa"/>
                  <w:shd w:val="clear" w:color="auto" w:fill="auto"/>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для заліку</w:t>
                  </w:r>
                </w:p>
              </w:tc>
            </w:tr>
            <w:tr w:rsidR="009A1975" w:rsidRPr="002D3D6B" w:rsidTr="00A0364F">
              <w:tc>
                <w:tcPr>
                  <w:tcW w:w="1611" w:type="dxa"/>
                  <w:vAlign w:val="center"/>
                </w:tcPr>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sz w:val="20"/>
                      <w:szCs w:val="20"/>
                      <w:lang w:eastAsia="ru-RU"/>
                    </w:rPr>
                    <w:t>90 – 100</w:t>
                  </w:r>
                </w:p>
              </w:tc>
              <w:tc>
                <w:tcPr>
                  <w:tcW w:w="798" w:type="dxa"/>
                  <w:vAlign w:val="center"/>
                </w:tcPr>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t>А</w:t>
                  </w:r>
                </w:p>
              </w:tc>
              <w:tc>
                <w:tcPr>
                  <w:tcW w:w="1276" w:type="dxa"/>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відмінно  </w:t>
                  </w:r>
                </w:p>
              </w:tc>
              <w:tc>
                <w:tcPr>
                  <w:tcW w:w="3584" w:type="dxa"/>
                  <w:vMerge w:val="restart"/>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зараховано</w:t>
                  </w:r>
                </w:p>
              </w:tc>
            </w:tr>
            <w:tr w:rsidR="009A1975" w:rsidRPr="002D3D6B" w:rsidTr="00A0364F">
              <w:trPr>
                <w:trHeight w:val="194"/>
              </w:trPr>
              <w:tc>
                <w:tcPr>
                  <w:tcW w:w="1611" w:type="dxa"/>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80 – 89</w:t>
                  </w:r>
                </w:p>
              </w:tc>
              <w:tc>
                <w:tcPr>
                  <w:tcW w:w="798" w:type="dxa"/>
                  <w:vAlign w:val="center"/>
                </w:tcPr>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t>В</w:t>
                  </w:r>
                </w:p>
              </w:tc>
              <w:tc>
                <w:tcPr>
                  <w:tcW w:w="1276" w:type="dxa"/>
                  <w:vMerge w:val="restart"/>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добре </w:t>
                  </w:r>
                </w:p>
              </w:tc>
              <w:tc>
                <w:tcPr>
                  <w:tcW w:w="3584" w:type="dxa"/>
                  <w:vMerge/>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tc>
            </w:tr>
            <w:tr w:rsidR="009A1975" w:rsidRPr="002D3D6B" w:rsidTr="00A0364F">
              <w:tc>
                <w:tcPr>
                  <w:tcW w:w="1611" w:type="dxa"/>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70 – 79</w:t>
                  </w:r>
                </w:p>
              </w:tc>
              <w:tc>
                <w:tcPr>
                  <w:tcW w:w="798" w:type="dxa"/>
                  <w:vAlign w:val="center"/>
                </w:tcPr>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t>С</w:t>
                  </w:r>
                </w:p>
              </w:tc>
              <w:tc>
                <w:tcPr>
                  <w:tcW w:w="1276" w:type="dxa"/>
                  <w:vMerge/>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tc>
              <w:tc>
                <w:tcPr>
                  <w:tcW w:w="3584" w:type="dxa"/>
                  <w:vMerge/>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tc>
            </w:tr>
            <w:tr w:rsidR="009A1975" w:rsidRPr="002D3D6B" w:rsidTr="00A0364F">
              <w:tc>
                <w:tcPr>
                  <w:tcW w:w="1611" w:type="dxa"/>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60 – 69</w:t>
                  </w:r>
                </w:p>
              </w:tc>
              <w:tc>
                <w:tcPr>
                  <w:tcW w:w="798" w:type="dxa"/>
                  <w:vAlign w:val="center"/>
                </w:tcPr>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t>D</w:t>
                  </w:r>
                </w:p>
              </w:tc>
              <w:tc>
                <w:tcPr>
                  <w:tcW w:w="1276" w:type="dxa"/>
                  <w:vMerge w:val="restart"/>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задовільно </w:t>
                  </w:r>
                </w:p>
              </w:tc>
              <w:tc>
                <w:tcPr>
                  <w:tcW w:w="3584" w:type="dxa"/>
                  <w:vMerge/>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tc>
            </w:tr>
            <w:tr w:rsidR="009A1975" w:rsidRPr="002D3D6B" w:rsidTr="00A0364F">
              <w:tc>
                <w:tcPr>
                  <w:tcW w:w="1611" w:type="dxa"/>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50 – 59</w:t>
                  </w:r>
                </w:p>
              </w:tc>
              <w:tc>
                <w:tcPr>
                  <w:tcW w:w="798" w:type="dxa"/>
                  <w:vAlign w:val="center"/>
                </w:tcPr>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t xml:space="preserve">Е </w:t>
                  </w:r>
                </w:p>
              </w:tc>
              <w:tc>
                <w:tcPr>
                  <w:tcW w:w="1276" w:type="dxa"/>
                  <w:vMerge/>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tc>
              <w:tc>
                <w:tcPr>
                  <w:tcW w:w="3584" w:type="dxa"/>
                  <w:vMerge/>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p>
              </w:tc>
            </w:tr>
            <w:tr w:rsidR="009A1975" w:rsidRPr="002D3D6B" w:rsidTr="00A0364F">
              <w:tc>
                <w:tcPr>
                  <w:tcW w:w="1611" w:type="dxa"/>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26 – 49</w:t>
                  </w:r>
                </w:p>
              </w:tc>
              <w:tc>
                <w:tcPr>
                  <w:tcW w:w="798" w:type="dxa"/>
                  <w:vAlign w:val="center"/>
                </w:tcPr>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t>FX</w:t>
                  </w:r>
                </w:p>
              </w:tc>
              <w:tc>
                <w:tcPr>
                  <w:tcW w:w="1276" w:type="dxa"/>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незадовільно з можливістю повторного складання</w:t>
                  </w:r>
                </w:p>
              </w:tc>
              <w:tc>
                <w:tcPr>
                  <w:tcW w:w="3584" w:type="dxa"/>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не зараховано з можливістю повторного складання</w:t>
                  </w:r>
                </w:p>
              </w:tc>
            </w:tr>
            <w:tr w:rsidR="009A1975" w:rsidRPr="002D3D6B" w:rsidTr="00A0364F">
              <w:trPr>
                <w:trHeight w:val="708"/>
              </w:trPr>
              <w:tc>
                <w:tcPr>
                  <w:tcW w:w="1611" w:type="dxa"/>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0-25</w:t>
                  </w:r>
                </w:p>
              </w:tc>
              <w:tc>
                <w:tcPr>
                  <w:tcW w:w="798" w:type="dxa"/>
                  <w:vAlign w:val="center"/>
                </w:tcPr>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t>F</w:t>
                  </w:r>
                </w:p>
              </w:tc>
              <w:tc>
                <w:tcPr>
                  <w:tcW w:w="1276" w:type="dxa"/>
                  <w:vAlign w:val="center"/>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незадовільно з обов’язкови</w:t>
                  </w:r>
                  <w:r w:rsidRPr="002D3D6B">
                    <w:rPr>
                      <w:rFonts w:ascii="Times New Roman" w:eastAsia="Times New Roman" w:hAnsi="Times New Roman" w:cs="Times New Roman"/>
                      <w:sz w:val="20"/>
                      <w:szCs w:val="20"/>
                      <w:lang w:eastAsia="ru-RU"/>
                    </w:rPr>
                    <w:lastRenderedPageBreak/>
                    <w:t>м повторним вивченням дисципліни</w:t>
                  </w:r>
                </w:p>
              </w:tc>
              <w:tc>
                <w:tcPr>
                  <w:tcW w:w="3584" w:type="dxa"/>
                </w:tcPr>
                <w:p w:rsidR="009A1975" w:rsidRPr="002D3D6B" w:rsidRDefault="009A1975" w:rsidP="009A1975">
                  <w:pPr>
                    <w:spacing w:after="0" w:line="240" w:lineRule="auto"/>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не зараховано з обов’язковим повторним вивченням дисципліни</w:t>
                  </w:r>
                </w:p>
              </w:tc>
            </w:tr>
          </w:tbl>
          <w:p w:rsidR="009A1975" w:rsidRPr="002D3D6B" w:rsidRDefault="009A1975" w:rsidP="009A1975">
            <w:pPr>
              <w:jc w:val="both"/>
              <w:rPr>
                <w:rFonts w:ascii="Times New Roman" w:eastAsia="Times New Roman" w:hAnsi="Times New Roman" w:cs="Times New Roman"/>
                <w:sz w:val="20"/>
                <w:szCs w:val="20"/>
                <w:lang w:val="ru-RU" w:eastAsia="ru-RU"/>
              </w:rPr>
            </w:pPr>
          </w:p>
        </w:tc>
      </w:tr>
      <w:tr w:rsidR="009A1975" w:rsidRPr="002D3D6B" w:rsidTr="00A0364F">
        <w:tc>
          <w:tcPr>
            <w:tcW w:w="2620" w:type="dxa"/>
            <w:gridSpan w:val="3"/>
          </w:tcPr>
          <w:p w:rsidR="009A1975" w:rsidRPr="002D3D6B" w:rsidRDefault="009A1975" w:rsidP="009A1975">
            <w:pPr>
              <w:widowControl w:val="0"/>
              <w:jc w:val="center"/>
              <w:rPr>
                <w:rFonts w:ascii="Times New Roman" w:eastAsia="Times New Roman" w:hAnsi="Times New Roman" w:cs="Times New Roman"/>
                <w:sz w:val="20"/>
                <w:szCs w:val="20"/>
                <w:lang w:eastAsia="uk-UA"/>
              </w:rPr>
            </w:pPr>
            <w:r w:rsidRPr="002D3D6B">
              <w:rPr>
                <w:rFonts w:ascii="Times New Roman" w:eastAsia="Times New Roman" w:hAnsi="Times New Roman" w:cs="Times New Roman"/>
                <w:sz w:val="20"/>
                <w:szCs w:val="20"/>
                <w:lang w:eastAsia="uk-UA"/>
              </w:rPr>
              <w:lastRenderedPageBreak/>
              <w:t>Вимоги до письмової роботи</w:t>
            </w:r>
          </w:p>
        </w:tc>
        <w:tc>
          <w:tcPr>
            <w:tcW w:w="6951" w:type="dxa"/>
            <w:gridSpan w:val="9"/>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1. Логічна послідовність та чіткість у викладенні матеріалу;</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2.Повнота та обґрунтування відповідей на поставлені запитання;</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3.Самостійність мислення, критична оцінка тієї чи іншої концепції, співвідношення їх з іншими;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4.Викладення своєї позиції або обґрунтованого приєднання до вже викладеної концепції чи думки;</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4.Вміння робити висновки з розглянутих питань;</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5.Вміння аналізувати джерела.</w:t>
            </w:r>
          </w:p>
        </w:tc>
      </w:tr>
      <w:tr w:rsidR="009A1975" w:rsidRPr="002D3D6B" w:rsidTr="00A0364F">
        <w:tc>
          <w:tcPr>
            <w:tcW w:w="2620" w:type="dxa"/>
            <w:gridSpan w:val="3"/>
          </w:tcPr>
          <w:p w:rsidR="009A1975" w:rsidRPr="002D3D6B" w:rsidRDefault="009A1975" w:rsidP="009A1975">
            <w:pPr>
              <w:widowControl w:val="0"/>
              <w:jc w:val="center"/>
              <w:rPr>
                <w:rFonts w:ascii="Times New Roman" w:eastAsia="Times New Roman" w:hAnsi="Times New Roman" w:cs="Times New Roman"/>
                <w:sz w:val="20"/>
                <w:szCs w:val="20"/>
                <w:lang w:eastAsia="uk-UA"/>
              </w:rPr>
            </w:pPr>
            <w:r w:rsidRPr="002D3D6B">
              <w:rPr>
                <w:rFonts w:ascii="Times New Roman" w:eastAsia="Times New Roman" w:hAnsi="Times New Roman" w:cs="Times New Roman"/>
                <w:sz w:val="20"/>
                <w:szCs w:val="20"/>
                <w:lang w:eastAsia="uk-UA"/>
              </w:rPr>
              <w:t>Семінарські заняття</w:t>
            </w:r>
          </w:p>
        </w:tc>
        <w:tc>
          <w:tcPr>
            <w:tcW w:w="6951" w:type="dxa"/>
            <w:gridSpan w:val="9"/>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Загальні критерії оцінювання:</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“відмінно”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“добре” – студент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“задовільно”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“незадовільно” – студент не володіє достатнім рівнем необхідних знань, умінь, навичок, науковими термінами.</w:t>
            </w:r>
          </w:p>
        </w:tc>
      </w:tr>
      <w:tr w:rsidR="009A1975" w:rsidRPr="002D3D6B" w:rsidTr="00A0364F">
        <w:tc>
          <w:tcPr>
            <w:tcW w:w="2620" w:type="dxa"/>
            <w:gridSpan w:val="3"/>
          </w:tcPr>
          <w:p w:rsidR="009A1975" w:rsidRPr="002D3D6B" w:rsidRDefault="009A1975" w:rsidP="009A1975">
            <w:pPr>
              <w:widowControl w:val="0"/>
              <w:jc w:val="center"/>
              <w:rPr>
                <w:rFonts w:ascii="Times New Roman" w:eastAsia="Times New Roman" w:hAnsi="Times New Roman" w:cs="Times New Roman"/>
                <w:sz w:val="20"/>
                <w:szCs w:val="20"/>
                <w:lang w:eastAsia="uk-UA"/>
              </w:rPr>
            </w:pPr>
            <w:r w:rsidRPr="002D3D6B">
              <w:rPr>
                <w:rFonts w:ascii="Times New Roman" w:eastAsia="Times New Roman" w:hAnsi="Times New Roman" w:cs="Times New Roman"/>
                <w:sz w:val="20"/>
                <w:szCs w:val="20"/>
                <w:lang w:eastAsia="uk-UA"/>
              </w:rPr>
              <w:t>Умови допуску до підсумкового контролю</w:t>
            </w:r>
          </w:p>
        </w:tc>
        <w:tc>
          <w:tcPr>
            <w:tcW w:w="6951" w:type="dxa"/>
            <w:gridSpan w:val="9"/>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Семестровий контроль проводиться у формі екзамену. Форма і термін семестрового контролю визначаються навчальним планом. Студент вважається допущеним до семестрового контролю з конкретної навчальної дисципліни (семестрового екзамену якщо він виконав усі види робіт, передбачені її робочою програмою).</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Семестровий екзамен оцінюється від 1 до 50 балів.</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Отриманий в результаті здачі екзамену бал додається до виставлених балів за семінарські заняття і складає підсумковий семестровий бал.</w:t>
            </w:r>
          </w:p>
        </w:tc>
      </w:tr>
      <w:tr w:rsidR="009A1975" w:rsidRPr="002D3D6B" w:rsidTr="00A0364F">
        <w:tc>
          <w:tcPr>
            <w:tcW w:w="9571" w:type="dxa"/>
            <w:gridSpan w:val="12"/>
          </w:tcPr>
          <w:p w:rsidR="009A1975" w:rsidRPr="002D3D6B" w:rsidRDefault="009A1975" w:rsidP="009A1975">
            <w:pPr>
              <w:jc w:val="center"/>
              <w:rPr>
                <w:rFonts w:ascii="Times New Roman" w:eastAsia="Times New Roman" w:hAnsi="Times New Roman" w:cs="Times New Roman"/>
                <w:sz w:val="20"/>
                <w:szCs w:val="20"/>
                <w:lang w:eastAsia="ru-RU"/>
              </w:rPr>
            </w:pPr>
            <w:r w:rsidRPr="002D3D6B">
              <w:rPr>
                <w:rFonts w:ascii="Times New Roman" w:eastAsia="Times New Roman" w:hAnsi="Times New Roman" w:cs="Times New Roman"/>
                <w:b/>
                <w:sz w:val="20"/>
                <w:szCs w:val="20"/>
                <w:lang w:eastAsia="ru-RU"/>
              </w:rPr>
              <w:t>7. Політика курсу</w:t>
            </w:r>
          </w:p>
        </w:tc>
      </w:tr>
      <w:tr w:rsidR="009A1975" w:rsidRPr="002D3D6B" w:rsidTr="00A0364F">
        <w:tc>
          <w:tcPr>
            <w:tcW w:w="9571" w:type="dxa"/>
            <w:gridSpan w:val="12"/>
          </w:tcPr>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Підхід до навчання студентоцентрований, стиль спілкування та взаємодії – демократичний.</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Вітається й заохочується активна увага під час роботи в аудиторії, творча співучасть у здобутті знань, готовність до обговорення питань, що розглядаються, як результат самостійного опрацювання рекомендованих першоджерел і літератури та самостійного пошуку інформації в мережі Інтернет. Запитання, що виникають, можливі як у ході заняття, так і в кінці, коли виділяється час для обговорення, а також на консультаціях, під час яких здійснюється й відпрацювання пропущених занять і невиконаних видів робіт. </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Усіх форм навчальної співпраці стосуються вимоги Положення про запобігання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 та Кодексу честі ПНУ, яким визначаються норми поведінки студентів і працівників університету.</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Для оперативної комунікації та обміну інформацією створюємо власну групу в месенджері Viber або в одній із соціальних мереж (за вибором студентів).</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Усі основні матеріали з курсу є доступні в системі дистанційного навчання університету.</w:t>
            </w:r>
          </w:p>
        </w:tc>
      </w:tr>
      <w:tr w:rsidR="009A1975" w:rsidRPr="002D3D6B" w:rsidTr="00A0364F">
        <w:tc>
          <w:tcPr>
            <w:tcW w:w="9571" w:type="dxa"/>
            <w:gridSpan w:val="12"/>
          </w:tcPr>
          <w:p w:rsidR="009A1975" w:rsidRPr="002D3D6B" w:rsidRDefault="009A1975" w:rsidP="009A1975">
            <w:pPr>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t>8. Рекомендована література</w:t>
            </w:r>
          </w:p>
        </w:tc>
      </w:tr>
      <w:tr w:rsidR="009A1975" w:rsidRPr="002D3D6B" w:rsidTr="00A0364F">
        <w:tc>
          <w:tcPr>
            <w:tcW w:w="9571" w:type="dxa"/>
            <w:gridSpan w:val="12"/>
          </w:tcPr>
          <w:p w:rsidR="009A1975" w:rsidRPr="002D3D6B" w:rsidRDefault="009A1975" w:rsidP="009A1975">
            <w:pPr>
              <w:jc w:val="both"/>
              <w:rPr>
                <w:rFonts w:ascii="Times New Roman" w:eastAsia="Times New Roman" w:hAnsi="Times New Roman" w:cs="Times New Roman"/>
                <w:sz w:val="20"/>
                <w:szCs w:val="20"/>
                <w:lang w:eastAsia="ru-RU"/>
              </w:rPr>
            </w:pP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Алексеева Е. Архивоведение: Учебник для учреждений нач. проф. образования: Учеб. пособие для студ. учреждений сред. проф. образования, обучающихся по спец. 0611 - Делопроизводство и архивоведение / В.П. Козлов (ред.). — 3.изд., доп. — М. : Издательский центр "Академия", 2005. – 271с.</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Анна Комнина. Алексиада. - СПб., 1996.</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Антонович В.Б. Курс лекцій з джерелознавства.  –  К., 1995.</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Архомельская И.Д. К вопросу изучения периодич. печати методом контент - анализ // Методы </w:t>
            </w:r>
            <w:r w:rsidRPr="002D3D6B">
              <w:rPr>
                <w:rFonts w:ascii="Times New Roman" w:eastAsia="Times New Roman" w:hAnsi="Times New Roman" w:cs="Times New Roman"/>
                <w:sz w:val="20"/>
                <w:szCs w:val="20"/>
                <w:lang w:eastAsia="ru-RU"/>
              </w:rPr>
              <w:lastRenderedPageBreak/>
              <w:t>колич. анализа пакетов нарративных источников: Сб. ст. - М., 1983</w:t>
            </w:r>
            <w:r w:rsidRPr="002D3D6B">
              <w:rPr>
                <w:rFonts w:ascii="Times New Roman" w:eastAsia="Times New Roman" w:hAnsi="Times New Roman" w:cs="Times New Roman"/>
                <w:sz w:val="20"/>
                <w:szCs w:val="20"/>
                <w:lang w:eastAsia="ru-RU"/>
              </w:rPr>
              <w:tab/>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Белинская Е. М. Дипломатический этикет Венецианской республики в цикле „история святой Урсулы" Витторе Карпаччо (1490-1495) // Люди и политика. Брянск, 1999. Вып. 7.-С. 21-26.</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Бокщанин А.Г. История международных отношений и дипломатии в древнем мире. М., 1948.</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Бонаккорсо Питти. Хроника. - Л., 1972.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Боннар А. Греческая цивилизация. - М., 1992.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Борисов Ю.В. Дипломатик Людовика XIV. - М., 1991.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Васильев А. А. История Византийской империи: Время до Крестовых походов (до 1081 г.).-СПб., 1998.</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Византийские историки: Дексипп, Эвнапий, Олимпиодор, Малх, Петр Патриций, Менандр, Кандид, Ионное и Феофан Византиец / Подг. текста А.И. Цепкова. Рязань, 2003.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Византия между Западом и Востоком: Опыт исторической характеристики / Отв. ред. Г.Г. Литаврин. - СПб., 1999.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Виймар П. Крестовые походи: Миф и реальность священной войны. - СПб., 2003.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Винничук Л. Люди, нравы и обычаи Древней Греции и Рима Пер. с польск.-М., 1988.</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Властелины Рима: биографии римских императоров от Адриана до Диоклетиана. - СПб., 2001.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Газетный мир. Краткая справочная книга - М., 1971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Гай Юлий Цезарь. Записки Юлия Цезаря и его продолжателей. — М</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Геродот. История в девяти книгах. - М., 1993.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Головко А. Б. Древняя Русь и Польша в политических взаимоотношениях X - первой трети XIII в. К., 1988.</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Грин Ц.И. Мемуарная лит-ра по истории междунар. Отношений начала XX в.в. как ист. источник, автореф. Дис. — Л., 1953</w:t>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Данилова И. Е. «Цветок Тоскани, зеркало Италии». Флоренция XV века: голоса современников. - М., 1994.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Джаксон Т. Н. Четыре норвежских конунга на Руси. Из истории русско- норвежских политических отношений последней трети X - первой половины XI в. - М., 2000.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Джерелознавство історії України: Довідник. – К., 1998.</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Джованни Виллани. Новая хроника, или история Флоренции. - М., 1997.</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Довгопол В.М., Литвиненко М.А., Лях Р.Д. Джерелознавство історії Української РСР. Навчальний посібник. – К.: Вища школа, 1986. </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Доманин А. Крестовые походи: Под сенью креста. - М., 2003.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Древняя Русь в свете зарубежных источников. - М., 1999.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Єгипетсько-хетський договір 1296 р. до н.е.: процедура укладення і значення.</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Жак К. Египет великих фараонов: История и легенда : Пер. с фр. -М., 1992.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 історії преси –</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Заборов М.А. История крестовых походов в документах и материалах. - М„ 1977.</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Задворный В.Л. История римских пап. - М., 1995. - Т. 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Зарубежная печать: кап. И развив. Страны: Учебное пособие. - М., 1973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Знаменитые греки и римляне / Сост. М.Н. Ботвинник, М.Б. Рабинович. - СПб., 1993.Королев К. Войны античного мира: Македонский гамбит • М.-СПб:, 2003.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Зонова Т. В. Дипломатия. Ватикана в контексте эволюции европейской политической системы. - М., 2000.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Зонова Т.В. Дипломатическая служба Италии (исторический очерк). - М., 1995.</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Ивонин Ю.Е. Становление европейской системы государств. - Минск, 1989.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Ивонин Ю.Е. У истоков европейской дипломатии Нового времени. Минск, 1989.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Ивонин Ю.Е., Ивонина Л.И. Властители судеб Европы. - Смоленск, 2004.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Иностранная печать. Краткий справочник - М., 1964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Историки античности: В 2 томах. - М., 1989. - Т. 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Историки античности: В 2 томах. - М., 1989.-Т.1.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История дипломатки. - Т. 1. - М., 1959.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История Древнего Востока. Тексты и документы: Учеб, пособие / Под ред. В.И.Кузищина. - Москва, 2002.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История Европы. - М., 1993. - Т.З.</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История Италии. В 3-х томах. - Т. 1. - М., 1970.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История Средних веков. В 2-х томах. - Т.2. - М., 1990.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История США. В 4-х томах. - Т. 1. - М, 1984.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История Франции. - М., 1972. -Т. 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История Франции. В 3-х томах. — Т. 1. - М., 1972.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Історичне джерелознавство: Підручник / Я. Калакура, І. Войцехівська, С. Павленко. – К.: Либідь, 2002..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Карпини Плано Дж. История монголов: Рубрук Г. Путешествие в восточные страны: Поло Марко. Книга Марко Поло. - М., 1997.</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Кашлев Ю.Б. Массвая информация и международные отношения. - М., 1981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Книга Государя: Антология политической мысли / Сост. Р.В. Светлов, И. А. Гончаров. - СПб., 2004.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Ковалев С.И. История Рима. - Л., 1986.</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Ковтунович О. В. Вечный Египет. - М., 1989.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Колосов Н.Е. Высшая бюрократия во Франции XVII века. - Л., 1990.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Коммин Ф. Мемуары. — М., 2004.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Константан Багрянородный. Об управлений империей. - М., 1991.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Котляр Н. Ф. Дипломатия Южной Руси. - СПб., 2003.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Кравчук Л. Перикл и Аспазия : Пер. с польск. - М., 1991.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Крайская З. Архивоведение: Учебник для сред. спец. учеб. заведений. – М. : Норма, 1996. – 224 с.</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Крижанівський О.П. Історія Стародавнього Сходу. - Київ, 2002.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Кулаковский Ю.А. История Византии: В 3-х томах. - СПб., 1996.</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Курносо А.А. Методы исследования мемуаров, автореф. дис. -М., 1965</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Лансель С. Ганнибал: Пер. с франц. - М., 2002.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Лебек Э. Тайная история дипломатии Ватикана. - М., 2004.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Лев Диакон. История. - М., 1988.</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Ливий Тит. История Рима от основания города. - М., 1989.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Литаврин Г. Г. Византия, Болгария, Древняя Русь (IX - начало XII в.). - М„ 2000.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Лихачев Д.С. Русский посольский обычай ХІ-ХПІ вв. / Исторические записки. - М., 1946. Вып. 18. - С. 42-55.</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Літопис Руський. - К., 1989.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Лур’є СЯ. История Греции. - СПб., 1993.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Макарчук С. Писемні джерела з історії України: Курс лекцій. – Львів: Світ, 1999.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Малов В.И. Жан-Батист Кольбер: Абсолютистская бюрократия и французское общество. - М., 1991.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Махлаюк А. Римские войны: Под знаком Марса. - М., 2003.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Маяк И.Л. Римляне ранней республики. - М., 1993.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Медведев И.П. К вопросу о принципах византийской дипломатии накануне падения Импи // Византийский временник. - М., 1972. - Т. 33.-С. 29-139.Острогорський Г. Історія Візантії. - Львів, 2002.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Межгосударственные отношения и дипломатия на Древнем Востоке. - М„ 1987.</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Моммзен Т. История Рима. - СПб., 1993.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Монархи Европы: судьбы династий. - М., 1996.</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Морэ А. Цари и боги Египта / Пер. с фр. - М., 2002.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Мусский И.А. Сто великих дипломатов. - М., 2001.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Назаренко А. В. Об одном эпизоде венгерской политики Ярослава Мудрого // Норны у источника Судьбы. - М., 2001. - С. 268-281.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Наливайко Д. Очима Заходу: Рецепція України в Західній.Європі XI- XVIIIct. — К., 1998.</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Нариси з історії дипломатії України / Відп. ред. В.А.Смолій. 2001.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Пашуто В.Т. Внешняя политика Древней Руси. - М., 1968.</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Перепелкин ЮЛ. История Древнего Египта. - СПб., 2000.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Перхавко В.Б., Пчелов Е.В., Сухарев ІО.В. Князья и княгини Русской земли. IX-XV1 вв. -М.. 2002.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Пигулевская Н. В. Ближний Восток, Византия. Славяне. - Л., 1976.</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Пигулевская Н.В. Арабы у границ Византии и Ирана в IV - VI вв. - М. - Л., 1964.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Плутарх. Порівняльні життєписи. - К., 1991.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Повесть временных лет. - СПб., 1999.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Подаляк Н. Г. Таємна дипломатія: папа Григорій VII і великий київський князь Ізяслав Ярославич // Науковий вісник Дипломатичної академії України. К., 1998. - Вин. 1. -С. 40-42.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Позин « Краткий справочник иностранной печати» М., 1946 - 400 газ.журнал. - з 2 пол. 19 ст. аж до сер XX ст.</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Попов Н.В. Династические браки и «брачная, дипломатия» в Западной Европе. XVII - начало XVIII в. И Новая и новейшая история. - 2001. - №5.-С.185-213.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Приемы • киевской княгини Ольги в Константинополе императором Константином VII Багрянородным // Литаврин Г.Г. Византия, Болгария, Древняя Русь (IX - начало XII в.). - СПб., 2000. - С.360-364.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Продолжатель Феофана. Жизнеописания византийских царей. - СПб.,1992.</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Прокопий Кессарийский. Война с готами. - М., 1950.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Прокопий Кессарийский. Война с персами. Война с вандалами. Тайная история. - М., 1993.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Реяко К.А. Пунические войны. - Минск, 1988.</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Робер де Клари. Завоевание Константинополя. - М.. 1986.</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Родионов Е. Пунические войны. - СПб., 2005.</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Русская периодич. Печать 1702-1898» - М., 1959;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Санцевич А.В. Джерелознавство з історії Української РСР /1917 – 1941/. – К.: Наукова думка, 1981.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Сахаров А. Н. Дипломатия Святослава. - М., 1982.</w:t>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lastRenderedPageBreak/>
              <w:t>Сборник документов по истории нового времени стран Европы и Америки (1640-1870) / Сост. Е.Е. Юровская. - М., 1990.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Светоний Транквилл. Жизнь двенадцати цезарей. - М., 1991.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Сергеев В.С. История Древней Греции. - СПб., 2002.</w:t>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Сказкин С.Д. Старый порядок во Франции (История в источниках). - М. - Л., 1925.</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Соколов Н.П. Образование Венецианской колониальной империи. - Саратов, 1963.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Стаття - Кан А.С. Газета как источник по истории международных отношений // в зб. «Источниковедение. Теоретические и методические проблемы» - М., 1969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Стучевский И.А. Рамсес 11 и Херихор. Из истории Древнего Египта эпохи Рамессидов. - М., 1984.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Удальцова З.В. Дипломатия ранней Византии // Вопросы истории. -1983.- № 12.-С. 99-113.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Успенский Ф. И. История крестовых походов. - СПб., 2000.</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Утченко С.Л. Древний Рим. События. Люди. Идеи. -М., 1989.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Федорова Е.В. Величие и падение Рима: В 2 т. - СПб., 1998.</w:t>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Федченко П.М. Преса та її попередники - К., 1969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Феофан Византиец. Летопись византийца Феофана от Диоклетиана до царей Михаила и сына его Феофилакта: Приск Панийский. Сказания Приска Панийского. - Рязань, 2005.</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Французские короли и императоры. - Ростов-на-Дону, 1997.</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Фукидид. История. - М., 1993.</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Хачатуров Р.Л. Мирные договоры Руси с Византией. - М., 1989.</w:t>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Хрестоматия по истории Древнего Востока: В 2 ч. - Москва, 1980. 4.1.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Хрестоматия по новой истории / Под ред. А. А. Губера и А. В.Ефимова. - М„ 1963.-Т.1.</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Ціватий В.Г. Європейська зовнішня політика доби раннього Нового і Нового часу: проблеми інституціоналізації И Науковий вісник Дипломатичної академії України. К., 2000. - Вип. 4. - С. 268-274.</w:t>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Черноморский М.Н. Мемуары как ист. Источник. - М., 1959.</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 xml:space="preserve">Чечулин Н. Мемуары, их значение и место в ряду ист. источников - СПб, </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Эмери У.Б. Архаический Египет : Пер. с англ. - СПб, 2001.</w:t>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Ю.Пашуто В.Т. Опыт периодизации истории русской дипломатии // Древнейшие государства на территории СССР. - М., 1984.</w:t>
            </w:r>
          </w:p>
          <w:p w:rsidR="009A1975" w:rsidRPr="002D3D6B" w:rsidRDefault="009A1975" w:rsidP="009A1975">
            <w:pPr>
              <w:numPr>
                <w:ilvl w:val="0"/>
                <w:numId w:val="7"/>
              </w:numPr>
              <w:contextualSpacing/>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Ю.Тарле Є. В. История Италии в средние века. - М., 2003.</w:t>
            </w:r>
          </w:p>
          <w:p w:rsidR="009A1975" w:rsidRPr="002D3D6B" w:rsidRDefault="009A1975" w:rsidP="009A1975">
            <w:pPr>
              <w:jc w:val="both"/>
              <w:rPr>
                <w:rFonts w:ascii="Times New Roman" w:eastAsia="Times New Roman" w:hAnsi="Times New Roman" w:cs="Times New Roman"/>
                <w:sz w:val="20"/>
                <w:szCs w:val="20"/>
                <w:lang w:eastAsia="ru-RU"/>
              </w:rPr>
            </w:pP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r w:rsidRPr="002D3D6B">
              <w:rPr>
                <w:rFonts w:ascii="Times New Roman" w:eastAsia="Times New Roman" w:hAnsi="Times New Roman" w:cs="Times New Roman"/>
                <w:sz w:val="20"/>
                <w:szCs w:val="20"/>
                <w:lang w:eastAsia="ru-RU"/>
              </w:rPr>
              <w:tab/>
            </w:r>
          </w:p>
        </w:tc>
      </w:tr>
    </w:tbl>
    <w:p w:rsidR="009A1975" w:rsidRPr="002D3D6B" w:rsidRDefault="009A1975" w:rsidP="009A1975">
      <w:pPr>
        <w:spacing w:after="0" w:line="240" w:lineRule="auto"/>
        <w:jc w:val="both"/>
        <w:rPr>
          <w:rFonts w:ascii="Times New Roman" w:eastAsia="Times New Roman" w:hAnsi="Times New Roman" w:cs="Times New Roman"/>
          <w:sz w:val="20"/>
          <w:szCs w:val="20"/>
          <w:lang w:eastAsia="ru-RU"/>
        </w:rPr>
      </w:pPr>
    </w:p>
    <w:p w:rsidR="009A1975" w:rsidRPr="002D3D6B" w:rsidRDefault="009A1975" w:rsidP="009A1975">
      <w:pPr>
        <w:spacing w:after="0" w:line="240" w:lineRule="auto"/>
        <w:jc w:val="both"/>
        <w:rPr>
          <w:rFonts w:ascii="Times New Roman" w:eastAsia="Times New Roman" w:hAnsi="Times New Roman" w:cs="Times New Roman"/>
          <w:sz w:val="20"/>
          <w:szCs w:val="20"/>
          <w:lang w:eastAsia="ru-RU"/>
        </w:rPr>
      </w:pPr>
    </w:p>
    <w:p w:rsidR="009A1975" w:rsidRPr="002D3D6B" w:rsidRDefault="009A1975" w:rsidP="009A1975">
      <w:pPr>
        <w:spacing w:after="0" w:line="240" w:lineRule="auto"/>
        <w:jc w:val="both"/>
        <w:rPr>
          <w:rFonts w:ascii="Times New Roman" w:eastAsia="Times New Roman" w:hAnsi="Times New Roman" w:cs="Times New Roman"/>
          <w:sz w:val="20"/>
          <w:szCs w:val="20"/>
          <w:lang w:eastAsia="ru-RU"/>
        </w:rPr>
      </w:pPr>
    </w:p>
    <w:p w:rsidR="009A1975" w:rsidRPr="002D3D6B" w:rsidRDefault="009A1975" w:rsidP="009A1975">
      <w:pPr>
        <w:spacing w:after="0" w:line="240" w:lineRule="auto"/>
        <w:jc w:val="both"/>
        <w:rPr>
          <w:rFonts w:ascii="Times New Roman" w:eastAsia="Times New Roman" w:hAnsi="Times New Roman" w:cs="Times New Roman"/>
          <w:sz w:val="20"/>
          <w:szCs w:val="20"/>
          <w:lang w:eastAsia="ru-RU"/>
        </w:rPr>
      </w:pPr>
    </w:p>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r w:rsidRPr="002D3D6B">
        <w:rPr>
          <w:rFonts w:ascii="Times New Roman" w:eastAsia="Times New Roman" w:hAnsi="Times New Roman" w:cs="Times New Roman"/>
          <w:b/>
          <w:sz w:val="20"/>
          <w:szCs w:val="20"/>
          <w:lang w:eastAsia="ru-RU"/>
        </w:rPr>
        <w:t>Викладач _________________</w:t>
      </w:r>
    </w:p>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p>
    <w:p w:rsidR="009A1975" w:rsidRPr="002D3D6B" w:rsidRDefault="009A1975" w:rsidP="009A1975">
      <w:pPr>
        <w:spacing w:after="0" w:line="240" w:lineRule="auto"/>
        <w:jc w:val="center"/>
        <w:rPr>
          <w:rFonts w:ascii="Times New Roman" w:eastAsia="Times New Roman" w:hAnsi="Times New Roman" w:cs="Times New Roman"/>
          <w:b/>
          <w:sz w:val="20"/>
          <w:szCs w:val="20"/>
          <w:lang w:eastAsia="ru-RU"/>
        </w:rPr>
      </w:pPr>
    </w:p>
    <w:p w:rsidR="00A0364F" w:rsidRPr="002D3D6B" w:rsidRDefault="00A0364F">
      <w:pPr>
        <w:rPr>
          <w:sz w:val="20"/>
          <w:szCs w:val="20"/>
        </w:rPr>
      </w:pPr>
    </w:p>
    <w:sectPr w:rsidR="00A0364F" w:rsidRPr="002D3D6B" w:rsidSect="00A03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A6ECA"/>
    <w:multiLevelType w:val="hybridMultilevel"/>
    <w:tmpl w:val="F8F2E7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FC"/>
    <w:rsid w:val="00185237"/>
    <w:rsid w:val="002A2E88"/>
    <w:rsid w:val="002D3D6B"/>
    <w:rsid w:val="004037FC"/>
    <w:rsid w:val="004A7DA5"/>
    <w:rsid w:val="00573C10"/>
    <w:rsid w:val="00873EB5"/>
    <w:rsid w:val="009A1975"/>
    <w:rsid w:val="00A0364F"/>
    <w:rsid w:val="00B178F6"/>
    <w:rsid w:val="00D56BA1"/>
    <w:rsid w:val="00E301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A1975"/>
  </w:style>
  <w:style w:type="paragraph" w:styleId="a3">
    <w:name w:val="Body Text Indent"/>
    <w:basedOn w:val="a"/>
    <w:link w:val="a4"/>
    <w:rsid w:val="009A1975"/>
    <w:pPr>
      <w:spacing w:after="120" w:line="240" w:lineRule="auto"/>
      <w:ind w:left="283"/>
    </w:pPr>
    <w:rPr>
      <w:rFonts w:ascii="Times New Roman" w:eastAsia="Times New Roman" w:hAnsi="Times New Roman" w:cs="Times New Roman"/>
      <w:sz w:val="24"/>
      <w:szCs w:val="24"/>
      <w:lang w:val="ru-RU" w:eastAsia="ru-RU"/>
    </w:rPr>
  </w:style>
  <w:style w:type="character" w:customStyle="1" w:styleId="a4">
    <w:name w:val="Основной текст с отступом Знак"/>
    <w:basedOn w:val="a0"/>
    <w:link w:val="a3"/>
    <w:rsid w:val="009A1975"/>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9A197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0">
    <w:name w:val="Обычный1"/>
    <w:rsid w:val="009A1975"/>
    <w:pPr>
      <w:spacing w:after="0"/>
    </w:pPr>
    <w:rPr>
      <w:rFonts w:ascii="Arial" w:eastAsia="Arial" w:hAnsi="Arial" w:cs="Arial"/>
      <w:lang w:eastAsia="uk-UA"/>
    </w:rPr>
  </w:style>
  <w:style w:type="table" w:customStyle="1" w:styleId="11">
    <w:name w:val="Сетка таблицы1"/>
    <w:basedOn w:val="a1"/>
    <w:next w:val="a6"/>
    <w:uiPriority w:val="59"/>
    <w:rsid w:val="009A1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Слабое выделение1"/>
    <w:basedOn w:val="a0"/>
    <w:uiPriority w:val="19"/>
    <w:qFormat/>
    <w:rsid w:val="009A1975"/>
    <w:rPr>
      <w:i/>
      <w:iCs/>
      <w:color w:val="808080"/>
    </w:rPr>
  </w:style>
  <w:style w:type="character" w:styleId="a7">
    <w:name w:val="Hyperlink"/>
    <w:basedOn w:val="a0"/>
    <w:uiPriority w:val="99"/>
    <w:semiHidden/>
    <w:unhideWhenUsed/>
    <w:rsid w:val="009A1975"/>
    <w:rPr>
      <w:color w:val="0000FF"/>
      <w:u w:val="single"/>
    </w:rPr>
  </w:style>
  <w:style w:type="table" w:styleId="a6">
    <w:name w:val="Table Grid"/>
    <w:basedOn w:val="a1"/>
    <w:uiPriority w:val="59"/>
    <w:rsid w:val="009A1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ubtle Emphasis"/>
    <w:basedOn w:val="a0"/>
    <w:uiPriority w:val="19"/>
    <w:qFormat/>
    <w:rsid w:val="009A197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A1975"/>
  </w:style>
  <w:style w:type="paragraph" w:styleId="a3">
    <w:name w:val="Body Text Indent"/>
    <w:basedOn w:val="a"/>
    <w:link w:val="a4"/>
    <w:rsid w:val="009A1975"/>
    <w:pPr>
      <w:spacing w:after="120" w:line="240" w:lineRule="auto"/>
      <w:ind w:left="283"/>
    </w:pPr>
    <w:rPr>
      <w:rFonts w:ascii="Times New Roman" w:eastAsia="Times New Roman" w:hAnsi="Times New Roman" w:cs="Times New Roman"/>
      <w:sz w:val="24"/>
      <w:szCs w:val="24"/>
      <w:lang w:val="ru-RU" w:eastAsia="ru-RU"/>
    </w:rPr>
  </w:style>
  <w:style w:type="character" w:customStyle="1" w:styleId="a4">
    <w:name w:val="Основной текст с отступом Знак"/>
    <w:basedOn w:val="a0"/>
    <w:link w:val="a3"/>
    <w:rsid w:val="009A1975"/>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9A197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0">
    <w:name w:val="Обычный1"/>
    <w:rsid w:val="009A1975"/>
    <w:pPr>
      <w:spacing w:after="0"/>
    </w:pPr>
    <w:rPr>
      <w:rFonts w:ascii="Arial" w:eastAsia="Arial" w:hAnsi="Arial" w:cs="Arial"/>
      <w:lang w:eastAsia="uk-UA"/>
    </w:rPr>
  </w:style>
  <w:style w:type="table" w:customStyle="1" w:styleId="11">
    <w:name w:val="Сетка таблицы1"/>
    <w:basedOn w:val="a1"/>
    <w:next w:val="a6"/>
    <w:uiPriority w:val="59"/>
    <w:rsid w:val="009A1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Слабое выделение1"/>
    <w:basedOn w:val="a0"/>
    <w:uiPriority w:val="19"/>
    <w:qFormat/>
    <w:rsid w:val="009A1975"/>
    <w:rPr>
      <w:i/>
      <w:iCs/>
      <w:color w:val="808080"/>
    </w:rPr>
  </w:style>
  <w:style w:type="character" w:styleId="a7">
    <w:name w:val="Hyperlink"/>
    <w:basedOn w:val="a0"/>
    <w:uiPriority w:val="99"/>
    <w:semiHidden/>
    <w:unhideWhenUsed/>
    <w:rsid w:val="009A1975"/>
    <w:rPr>
      <w:color w:val="0000FF"/>
      <w:u w:val="single"/>
    </w:rPr>
  </w:style>
  <w:style w:type="table" w:styleId="a6">
    <w:name w:val="Table Grid"/>
    <w:basedOn w:val="a1"/>
    <w:uiPriority w:val="59"/>
    <w:rsid w:val="009A1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ubtle Emphasis"/>
    <w:basedOn w:val="a0"/>
    <w:uiPriority w:val="19"/>
    <w:qFormat/>
    <w:rsid w:val="009A197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index.php?mod=course&amp;action=ReviewAllCourseInCategory&amp;id_cat=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27531</Words>
  <Characters>15694</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2020-01-21T08:12:00Z</dcterms:created>
  <dcterms:modified xsi:type="dcterms:W3CDTF">2020-01-27T14:30:00Z</dcterms:modified>
</cp:coreProperties>
</file>