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72" w:rsidRPr="00840072" w:rsidRDefault="0047671D" w:rsidP="008400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072">
        <w:rPr>
          <w:rFonts w:ascii="Times New Roman" w:hAnsi="Times New Roman" w:cs="Times New Roman"/>
          <w:b/>
          <w:sz w:val="28"/>
          <w:szCs w:val="28"/>
        </w:rPr>
        <w:t>Вибіркові дисципліни для 014 Середня освіта Історія (бакалавр)</w:t>
      </w:r>
    </w:p>
    <w:p w:rsidR="0047671D" w:rsidRPr="00252CB7" w:rsidRDefault="0047671D" w:rsidP="004767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52CB7">
        <w:rPr>
          <w:rFonts w:ascii="Times New Roman" w:hAnsi="Times New Roman" w:cs="Times New Roman"/>
          <w:color w:val="FF0000"/>
          <w:sz w:val="28"/>
          <w:szCs w:val="28"/>
        </w:rPr>
        <w:t>Теоретичні і методологічні аспекти викладання історії стародавнього світу в середній школі.</w:t>
      </w:r>
    </w:p>
    <w:p w:rsidR="0047671D" w:rsidRPr="00430F29" w:rsidRDefault="0047671D" w:rsidP="004767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0F29">
        <w:rPr>
          <w:rFonts w:ascii="Times New Roman" w:hAnsi="Times New Roman" w:cs="Times New Roman"/>
          <w:color w:val="FF0000"/>
          <w:sz w:val="28"/>
          <w:szCs w:val="28"/>
        </w:rPr>
        <w:t xml:space="preserve">Русько-угорські відносини </w:t>
      </w:r>
      <w:r w:rsidRPr="00430F29">
        <w:rPr>
          <w:rFonts w:ascii="Times New Roman" w:hAnsi="Times New Roman" w:cs="Times New Roman"/>
          <w:color w:val="FF0000"/>
          <w:sz w:val="28"/>
          <w:szCs w:val="28"/>
          <w:lang w:val="en-US"/>
        </w:rPr>
        <w:t>IX</w:t>
      </w:r>
      <w:r w:rsidRPr="00430F29"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r w:rsidRPr="00430F29">
        <w:rPr>
          <w:rFonts w:ascii="Times New Roman" w:hAnsi="Times New Roman" w:cs="Times New Roman"/>
          <w:color w:val="FF0000"/>
          <w:sz w:val="28"/>
          <w:szCs w:val="28"/>
          <w:lang w:val="en-US"/>
        </w:rPr>
        <w:t>XIV</w:t>
      </w:r>
      <w:r w:rsidRPr="00430F29">
        <w:rPr>
          <w:rFonts w:ascii="Times New Roman" w:hAnsi="Times New Roman" w:cs="Times New Roman"/>
          <w:color w:val="FF0000"/>
          <w:sz w:val="28"/>
          <w:szCs w:val="28"/>
        </w:rPr>
        <w:t xml:space="preserve"> ст.</w:t>
      </w:r>
      <w:r w:rsidR="00840072" w:rsidRPr="00430F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7671D" w:rsidRPr="00097638" w:rsidRDefault="0047671D" w:rsidP="004767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97638">
        <w:rPr>
          <w:rFonts w:ascii="Times New Roman" w:hAnsi="Times New Roman" w:cs="Times New Roman"/>
          <w:color w:val="FF0000"/>
          <w:sz w:val="28"/>
          <w:szCs w:val="28"/>
        </w:rPr>
        <w:t>Методологічні аспекти викладання нової і новітньої історії у шкільному курсі всесвітньої історії.</w:t>
      </w:r>
    </w:p>
    <w:p w:rsidR="0047671D" w:rsidRPr="00252CB7" w:rsidRDefault="0047671D" w:rsidP="004767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52CB7">
        <w:rPr>
          <w:rFonts w:ascii="Times New Roman" w:hAnsi="Times New Roman" w:cs="Times New Roman"/>
          <w:color w:val="FF0000"/>
          <w:sz w:val="28"/>
          <w:szCs w:val="28"/>
        </w:rPr>
        <w:t>Міжнародні відносини та геополітика другої половини ХХ – початку ХХІ ст..: персоналії.</w:t>
      </w:r>
    </w:p>
    <w:p w:rsidR="0047671D" w:rsidRPr="00252CB7" w:rsidRDefault="0047671D" w:rsidP="004767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52CB7">
        <w:rPr>
          <w:rFonts w:ascii="Times New Roman" w:hAnsi="Times New Roman" w:cs="Times New Roman"/>
          <w:color w:val="FF0000"/>
          <w:sz w:val="28"/>
          <w:szCs w:val="28"/>
        </w:rPr>
        <w:t>Українська діаспора в країнах Західної Європи і Америки (ХІХ – початок ХХ ст..)</w:t>
      </w:r>
    </w:p>
    <w:p w:rsidR="0047671D" w:rsidRPr="00430F29" w:rsidRDefault="0047671D" w:rsidP="004767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0F29">
        <w:rPr>
          <w:rFonts w:ascii="Times New Roman" w:hAnsi="Times New Roman" w:cs="Times New Roman"/>
          <w:color w:val="FF0000"/>
          <w:sz w:val="28"/>
          <w:szCs w:val="28"/>
        </w:rPr>
        <w:t>Джерела з історії міжнародних відносин нового і новітнього часу на уроках історії у школі.</w:t>
      </w:r>
    </w:p>
    <w:p w:rsidR="0047671D" w:rsidRPr="00252CB7" w:rsidRDefault="0047671D" w:rsidP="004767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52CB7">
        <w:rPr>
          <w:rFonts w:ascii="Times New Roman" w:hAnsi="Times New Roman" w:cs="Times New Roman"/>
          <w:color w:val="FF0000"/>
          <w:sz w:val="28"/>
          <w:szCs w:val="28"/>
        </w:rPr>
        <w:t xml:space="preserve">Громадянська освіта як фактор формування загальних </w:t>
      </w:r>
      <w:proofErr w:type="spellStart"/>
      <w:r w:rsidRPr="00252CB7">
        <w:rPr>
          <w:rFonts w:ascii="Times New Roman" w:hAnsi="Times New Roman" w:cs="Times New Roman"/>
          <w:color w:val="FF0000"/>
          <w:sz w:val="28"/>
          <w:szCs w:val="28"/>
        </w:rPr>
        <w:t>компетентностей</w:t>
      </w:r>
      <w:proofErr w:type="spellEnd"/>
      <w:r w:rsidRPr="00252CB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7671D" w:rsidRPr="00252CB7" w:rsidRDefault="0047671D" w:rsidP="004767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52CB7">
        <w:rPr>
          <w:rFonts w:ascii="Times New Roman" w:hAnsi="Times New Roman" w:cs="Times New Roman"/>
          <w:color w:val="FF0000"/>
          <w:sz w:val="28"/>
          <w:szCs w:val="28"/>
        </w:rPr>
        <w:t>Історія міжнародних відносин (ХХ – поч. ХХІ ст.) у всесвітній історичному циклі шкільної програми.</w:t>
      </w:r>
    </w:p>
    <w:p w:rsidR="0047671D" w:rsidRPr="00C86EB6" w:rsidRDefault="0047671D" w:rsidP="004767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6EB6">
        <w:rPr>
          <w:rFonts w:ascii="Times New Roman" w:hAnsi="Times New Roman" w:cs="Times New Roman"/>
          <w:color w:val="FF0000"/>
          <w:sz w:val="28"/>
          <w:szCs w:val="28"/>
        </w:rPr>
        <w:t>Держави Азії, Африки та Латинської Америки у шкільному курсі історії</w:t>
      </w:r>
      <w:r w:rsidR="00840072" w:rsidRPr="00C86EB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40072" w:rsidRDefault="00840072" w:rsidP="00840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072" w:rsidRPr="00840072" w:rsidRDefault="00840072" w:rsidP="008400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072">
        <w:rPr>
          <w:rFonts w:ascii="Times New Roman" w:hAnsi="Times New Roman" w:cs="Times New Roman"/>
          <w:b/>
          <w:sz w:val="28"/>
          <w:szCs w:val="28"/>
        </w:rPr>
        <w:t>Вибіркові дисципліни для 014 Середня освіта Історія (магістр)</w:t>
      </w:r>
    </w:p>
    <w:p w:rsidR="00840072" w:rsidRDefault="00840072" w:rsidP="008400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Нацистській окупаційний режим в Україні (1941 – 1944 рр.): методологія та історіографія.</w:t>
      </w:r>
    </w:p>
    <w:p w:rsidR="00840072" w:rsidRDefault="00840072" w:rsidP="008400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072">
        <w:rPr>
          <w:rFonts w:ascii="Times New Roman" w:hAnsi="Times New Roman" w:cs="Times New Roman"/>
          <w:sz w:val="28"/>
          <w:szCs w:val="28"/>
        </w:rPr>
        <w:t>Азіатсько-тихоокеанський регіон</w:t>
      </w:r>
      <w:r>
        <w:rPr>
          <w:rFonts w:ascii="Times New Roman" w:hAnsi="Times New Roman" w:cs="Times New Roman"/>
          <w:sz w:val="28"/>
          <w:szCs w:val="28"/>
        </w:rPr>
        <w:t xml:space="preserve"> в міжнародних відносинах і світовій політиці: історія, історіографія і джерела.</w:t>
      </w:r>
    </w:p>
    <w:p w:rsidR="00840072" w:rsidRDefault="00840072" w:rsidP="00840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072" w:rsidRDefault="00840072" w:rsidP="00840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072" w:rsidRDefault="00840072" w:rsidP="00840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072" w:rsidRDefault="00840072" w:rsidP="00840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072" w:rsidRDefault="00840072" w:rsidP="00840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072" w:rsidRDefault="00840072" w:rsidP="00840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072" w:rsidRDefault="00840072" w:rsidP="00840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072" w:rsidRDefault="00840072" w:rsidP="00840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072" w:rsidRDefault="00840072" w:rsidP="00840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072" w:rsidRDefault="00840072" w:rsidP="00840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072" w:rsidRDefault="00840072" w:rsidP="008400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0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Вибіркові дисципліни для </w:t>
      </w:r>
      <w:r>
        <w:rPr>
          <w:rFonts w:ascii="Times New Roman" w:hAnsi="Times New Roman" w:cs="Times New Roman"/>
          <w:b/>
          <w:sz w:val="28"/>
          <w:szCs w:val="28"/>
        </w:rPr>
        <w:t>032 «Історія та археологія»</w:t>
      </w:r>
      <w:r w:rsidRPr="00840072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бакалавр</w:t>
      </w:r>
      <w:r w:rsidRPr="00840072">
        <w:rPr>
          <w:rFonts w:ascii="Times New Roman" w:hAnsi="Times New Roman" w:cs="Times New Roman"/>
          <w:b/>
          <w:sz w:val="28"/>
          <w:szCs w:val="28"/>
        </w:rPr>
        <w:t>)</w:t>
      </w:r>
    </w:p>
    <w:p w:rsidR="00C20170" w:rsidRPr="00252CB7" w:rsidRDefault="00C20170" w:rsidP="00C2017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252CB7">
        <w:rPr>
          <w:rFonts w:ascii="Times New Roman" w:hAnsi="Times New Roman" w:cs="Times New Roman"/>
          <w:color w:val="FF0000"/>
          <w:sz w:val="28"/>
          <w:szCs w:val="28"/>
        </w:rPr>
        <w:t>Міжнародні відносини та геополітика другої половини ХХ – початку ХХІ ст.: персоналії.</w:t>
      </w:r>
    </w:p>
    <w:p w:rsidR="00430F29" w:rsidRPr="00430F29" w:rsidRDefault="00C20170" w:rsidP="0031079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430F29">
        <w:rPr>
          <w:rFonts w:ascii="Times New Roman" w:hAnsi="Times New Roman" w:cs="Times New Roman"/>
          <w:color w:val="FF0000"/>
          <w:sz w:val="28"/>
          <w:szCs w:val="28"/>
        </w:rPr>
        <w:t>Міжнародні відносини (1945 – поч. ХХІ ст.).</w:t>
      </w:r>
      <w:r w:rsidR="00310799" w:rsidRPr="00430F29">
        <w:rPr>
          <w:color w:val="FF0000"/>
        </w:rPr>
        <w:t xml:space="preserve"> </w:t>
      </w:r>
    </w:p>
    <w:p w:rsidR="0047217C" w:rsidRPr="008A49EC" w:rsidRDefault="00310799" w:rsidP="003107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49EC">
        <w:rPr>
          <w:rFonts w:ascii="Times New Roman" w:hAnsi="Times New Roman" w:cs="Times New Roman"/>
          <w:sz w:val="28"/>
          <w:szCs w:val="28"/>
        </w:rPr>
        <w:t>Русько-польські історичні зв’язки доби середньовіччя X – XIV ст.</w:t>
      </w:r>
    </w:p>
    <w:p w:rsidR="00C20170" w:rsidRPr="00430F29" w:rsidRDefault="00C20170" w:rsidP="008400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0F29">
        <w:rPr>
          <w:rFonts w:ascii="Times New Roman" w:hAnsi="Times New Roman" w:cs="Times New Roman"/>
          <w:color w:val="FF0000"/>
          <w:sz w:val="28"/>
          <w:szCs w:val="28"/>
        </w:rPr>
        <w:t>«Холодна війна»: локальні конфлікти.</w:t>
      </w:r>
    </w:p>
    <w:p w:rsidR="00C20170" w:rsidRPr="008A49EC" w:rsidRDefault="00C20170" w:rsidP="008400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9EC">
        <w:rPr>
          <w:rFonts w:ascii="Times New Roman" w:hAnsi="Times New Roman" w:cs="Times New Roman"/>
          <w:sz w:val="28"/>
          <w:szCs w:val="28"/>
        </w:rPr>
        <w:t>Політика історичної пам’яті в країнах Західної Європи.</w:t>
      </w:r>
    </w:p>
    <w:p w:rsidR="00C20170" w:rsidRPr="00252CB7" w:rsidRDefault="000446F7" w:rsidP="008400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52CB7">
        <w:rPr>
          <w:rFonts w:ascii="Times New Roman" w:hAnsi="Times New Roman" w:cs="Times New Roman"/>
          <w:color w:val="FF0000"/>
          <w:sz w:val="28"/>
          <w:szCs w:val="28"/>
        </w:rPr>
        <w:t>Габсбурзька</w:t>
      </w:r>
      <w:r w:rsidR="001F5392" w:rsidRPr="00252CB7">
        <w:rPr>
          <w:rFonts w:ascii="Times New Roman" w:hAnsi="Times New Roman" w:cs="Times New Roman"/>
          <w:color w:val="FF0000"/>
          <w:sz w:val="28"/>
          <w:szCs w:val="28"/>
        </w:rPr>
        <w:t xml:space="preserve"> монархія: </w:t>
      </w:r>
      <w:proofErr w:type="spellStart"/>
      <w:r w:rsidR="001F5392" w:rsidRPr="00252CB7">
        <w:rPr>
          <w:rFonts w:ascii="Times New Roman" w:hAnsi="Times New Roman" w:cs="Times New Roman"/>
          <w:color w:val="FF0000"/>
          <w:sz w:val="28"/>
          <w:szCs w:val="28"/>
        </w:rPr>
        <w:t>етносоціальний</w:t>
      </w:r>
      <w:proofErr w:type="spellEnd"/>
      <w:r w:rsidR="001F5392" w:rsidRPr="00252CB7">
        <w:rPr>
          <w:rFonts w:ascii="Times New Roman" w:hAnsi="Times New Roman" w:cs="Times New Roman"/>
          <w:color w:val="FF0000"/>
          <w:sz w:val="28"/>
          <w:szCs w:val="28"/>
        </w:rPr>
        <w:t xml:space="preserve"> розвиток, суспільно-політичні процеси, міжнародний контекст.</w:t>
      </w:r>
    </w:p>
    <w:p w:rsidR="001F5392" w:rsidRPr="00430F29" w:rsidRDefault="001F5392" w:rsidP="008400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0F29">
        <w:rPr>
          <w:rFonts w:ascii="Times New Roman" w:hAnsi="Times New Roman" w:cs="Times New Roman"/>
          <w:color w:val="FF0000"/>
          <w:sz w:val="28"/>
          <w:szCs w:val="28"/>
        </w:rPr>
        <w:t>Науковий семінар (всесвітня історія).</w:t>
      </w:r>
    </w:p>
    <w:p w:rsidR="001F5392" w:rsidRPr="00430F29" w:rsidRDefault="001F5392" w:rsidP="008400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0F29">
        <w:rPr>
          <w:rFonts w:ascii="Times New Roman" w:hAnsi="Times New Roman" w:cs="Times New Roman"/>
          <w:color w:val="FF0000"/>
          <w:sz w:val="28"/>
          <w:szCs w:val="28"/>
        </w:rPr>
        <w:t>Джерелознавство історії міжнародних відносин нового і новітнього часу.</w:t>
      </w:r>
    </w:p>
    <w:p w:rsidR="001F5392" w:rsidRPr="007D483D" w:rsidRDefault="001F5392" w:rsidP="008400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D483D">
        <w:rPr>
          <w:rFonts w:ascii="Times New Roman" w:hAnsi="Times New Roman" w:cs="Times New Roman"/>
          <w:color w:val="FF0000"/>
          <w:sz w:val="28"/>
          <w:szCs w:val="28"/>
        </w:rPr>
        <w:t xml:space="preserve">Історія міжнародних відносин друга половина </w:t>
      </w:r>
      <w:r w:rsidRPr="007D483D">
        <w:rPr>
          <w:rFonts w:ascii="Times New Roman" w:hAnsi="Times New Roman" w:cs="Times New Roman"/>
          <w:color w:val="FF0000"/>
          <w:sz w:val="28"/>
          <w:szCs w:val="28"/>
          <w:lang w:val="en-US"/>
        </w:rPr>
        <w:t>XVII</w:t>
      </w:r>
      <w:r w:rsidRPr="007D483D">
        <w:rPr>
          <w:rFonts w:ascii="Times New Roman" w:hAnsi="Times New Roman" w:cs="Times New Roman"/>
          <w:color w:val="FF0000"/>
          <w:sz w:val="28"/>
          <w:szCs w:val="28"/>
        </w:rPr>
        <w:t xml:space="preserve"> – початок ХХ ст.</w:t>
      </w:r>
    </w:p>
    <w:p w:rsidR="001F5392" w:rsidRPr="00430F29" w:rsidRDefault="001F5392" w:rsidP="008400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0F29">
        <w:rPr>
          <w:rFonts w:ascii="Times New Roman" w:hAnsi="Times New Roman" w:cs="Times New Roman"/>
          <w:color w:val="FF0000"/>
          <w:sz w:val="28"/>
          <w:szCs w:val="28"/>
        </w:rPr>
        <w:t>Історія міжнародних відносин ХХ – початок ХХІ ст.</w:t>
      </w:r>
    </w:p>
    <w:p w:rsidR="002016F1" w:rsidRPr="00C86EB6" w:rsidRDefault="002016F1" w:rsidP="002016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6EB6">
        <w:rPr>
          <w:rFonts w:ascii="Times New Roman" w:hAnsi="Times New Roman" w:cs="Times New Roman"/>
          <w:color w:val="FF0000"/>
          <w:sz w:val="28"/>
          <w:szCs w:val="28"/>
        </w:rPr>
        <w:t>Українсько-польські відносини в роки Другої світової війни: історіографія</w:t>
      </w:r>
      <w:r w:rsidRPr="00C86EB6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</w:p>
    <w:p w:rsidR="002016F1" w:rsidRPr="00C86EB6" w:rsidRDefault="002016F1" w:rsidP="002016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6EB6">
        <w:rPr>
          <w:rFonts w:ascii="Times New Roman" w:hAnsi="Times New Roman" w:cs="Times New Roman"/>
          <w:color w:val="FF0000"/>
          <w:sz w:val="28"/>
          <w:szCs w:val="28"/>
        </w:rPr>
        <w:t>Український   самостійницький   рух   1930-х –1950-х рр. в джерелах та історіографії</w:t>
      </w:r>
      <w:r w:rsidRPr="00C86EB6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bookmarkStart w:id="0" w:name="_GoBack"/>
      <w:bookmarkEnd w:id="0"/>
    </w:p>
    <w:p w:rsidR="001F5392" w:rsidRDefault="001F5392" w:rsidP="001F53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5392" w:rsidRDefault="001F5392" w:rsidP="001F5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392">
        <w:rPr>
          <w:rFonts w:ascii="Times New Roman" w:hAnsi="Times New Roman" w:cs="Times New Roman"/>
          <w:b/>
          <w:sz w:val="28"/>
          <w:szCs w:val="28"/>
        </w:rPr>
        <w:t>Вибіркові дисципліни для 032 «Історія та археологія» (</w:t>
      </w:r>
      <w:r>
        <w:rPr>
          <w:rFonts w:ascii="Times New Roman" w:hAnsi="Times New Roman" w:cs="Times New Roman"/>
          <w:b/>
          <w:sz w:val="28"/>
          <w:szCs w:val="28"/>
        </w:rPr>
        <w:t>магістр</w:t>
      </w:r>
      <w:r w:rsidRPr="001F5392">
        <w:rPr>
          <w:rFonts w:ascii="Times New Roman" w:hAnsi="Times New Roman" w:cs="Times New Roman"/>
          <w:b/>
          <w:sz w:val="28"/>
          <w:szCs w:val="28"/>
        </w:rPr>
        <w:t>)</w:t>
      </w:r>
    </w:p>
    <w:p w:rsidR="001F5392" w:rsidRDefault="000446F7" w:rsidP="001F53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 в політичних зарубіжних доктринах і стратегіях ХХ - ХХІ ст.</w:t>
      </w:r>
    </w:p>
    <w:p w:rsidR="000446F7" w:rsidRDefault="000446F7" w:rsidP="001F53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Рух Опору в Україні в роки Другої світової війни (1941 – 1944 рр.): джерела та історіографія.</w:t>
      </w:r>
    </w:p>
    <w:p w:rsidR="000446F7" w:rsidRPr="00430F29" w:rsidRDefault="000446F7" w:rsidP="001F53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0F29">
        <w:rPr>
          <w:rFonts w:ascii="Times New Roman" w:hAnsi="Times New Roman" w:cs="Times New Roman"/>
          <w:color w:val="FF0000"/>
          <w:sz w:val="28"/>
          <w:szCs w:val="28"/>
        </w:rPr>
        <w:t>Джерела до вивчення української історії в країнах Центрально-Східної Європи.</w:t>
      </w:r>
    </w:p>
    <w:p w:rsidR="000446F7" w:rsidRPr="001F5392" w:rsidRDefault="000446F7" w:rsidP="001F53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Українське питання в роки Другої світової війни: сучасні історіографічні інтерпретації.</w:t>
      </w:r>
    </w:p>
    <w:p w:rsidR="001F5392" w:rsidRPr="001F5392" w:rsidRDefault="001F5392" w:rsidP="001F53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072" w:rsidRPr="00840072" w:rsidRDefault="00840072" w:rsidP="00840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072" w:rsidRPr="00840072" w:rsidRDefault="00840072" w:rsidP="008400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0072" w:rsidRPr="008400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65BD7"/>
    <w:multiLevelType w:val="hybridMultilevel"/>
    <w:tmpl w:val="98241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94453"/>
    <w:multiLevelType w:val="hybridMultilevel"/>
    <w:tmpl w:val="AB124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874E8"/>
    <w:multiLevelType w:val="hybridMultilevel"/>
    <w:tmpl w:val="C17EB9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968B3"/>
    <w:multiLevelType w:val="hybridMultilevel"/>
    <w:tmpl w:val="AE8CC5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1D"/>
    <w:rsid w:val="000446F7"/>
    <w:rsid w:val="00097638"/>
    <w:rsid w:val="001F5392"/>
    <w:rsid w:val="002016F1"/>
    <w:rsid w:val="00252CB7"/>
    <w:rsid w:val="00310799"/>
    <w:rsid w:val="00430F29"/>
    <w:rsid w:val="0047217C"/>
    <w:rsid w:val="0047671D"/>
    <w:rsid w:val="007D483D"/>
    <w:rsid w:val="00840072"/>
    <w:rsid w:val="008A49EC"/>
    <w:rsid w:val="00C20170"/>
    <w:rsid w:val="00C86EB6"/>
    <w:rsid w:val="00F114F7"/>
    <w:rsid w:val="00FA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2021-03-10T09:00:00Z</dcterms:created>
  <dcterms:modified xsi:type="dcterms:W3CDTF">2021-03-11T12:29:00Z</dcterms:modified>
</cp:coreProperties>
</file>