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E4E" w:rsidRPr="00F82E4E" w:rsidRDefault="00F82E4E" w:rsidP="00F82E4E">
      <w:pPr>
        <w:shd w:val="clear" w:color="auto" w:fill="FFFFFF"/>
        <w:spacing w:line="288" w:lineRule="auto"/>
        <w:jc w:val="center"/>
        <w:rPr>
          <w:rFonts w:ascii="Times New Roman" w:hAnsi="Times New Roman" w:cs="Times New Roman"/>
          <w:kern w:val="2"/>
          <w:sz w:val="28"/>
        </w:rPr>
      </w:pPr>
      <w:r w:rsidRPr="00F82E4E">
        <w:rPr>
          <w:rFonts w:ascii="Times New Roman" w:hAnsi="Times New Roman" w:cs="Times New Roman"/>
          <w:kern w:val="2"/>
          <w:sz w:val="28"/>
        </w:rPr>
        <w:t>Міністерство освіти і науки України</w:t>
      </w:r>
    </w:p>
    <w:p w:rsidR="00F82E4E" w:rsidRPr="00F82E4E" w:rsidRDefault="00F82E4E" w:rsidP="00F82E4E">
      <w:pPr>
        <w:shd w:val="clear" w:color="auto" w:fill="FFFFFF"/>
        <w:spacing w:line="288" w:lineRule="auto"/>
        <w:jc w:val="center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82E4E">
        <w:rPr>
          <w:rFonts w:ascii="Times New Roman" w:hAnsi="Times New Roman" w:cs="Times New Roman"/>
          <w:kern w:val="2"/>
          <w:sz w:val="28"/>
        </w:rPr>
        <w:t>Державний вищий навчальний заклад</w:t>
      </w:r>
    </w:p>
    <w:p w:rsidR="00F82E4E" w:rsidRPr="00F82E4E" w:rsidRDefault="00F82E4E" w:rsidP="00F82E4E">
      <w:pPr>
        <w:shd w:val="clear" w:color="auto" w:fill="FFFFFF"/>
        <w:spacing w:line="288" w:lineRule="auto"/>
        <w:jc w:val="center"/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</w:pPr>
      <w:r w:rsidRPr="00F82E4E">
        <w:rPr>
          <w:rFonts w:ascii="Times New Roman" w:hAnsi="Times New Roman" w:cs="Times New Roman"/>
          <w:bCs/>
          <w:kern w:val="2"/>
          <w:sz w:val="28"/>
          <w:szCs w:val="28"/>
        </w:rPr>
        <w:t>«Прикарпатський національний університет імені Василя Стефаника»</w:t>
      </w:r>
    </w:p>
    <w:p w:rsidR="00F82E4E" w:rsidRPr="00F82E4E" w:rsidRDefault="00F82E4E" w:rsidP="00F82E4E">
      <w:pPr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</w:pPr>
    </w:p>
    <w:p w:rsidR="00F82E4E" w:rsidRPr="00F82E4E" w:rsidRDefault="00F82E4E" w:rsidP="00F82E4E">
      <w:pPr>
        <w:spacing w:line="240" w:lineRule="auto"/>
        <w:ind w:firstLine="4536"/>
        <w:rPr>
          <w:rFonts w:ascii="Times New Roman" w:hAnsi="Times New Roman" w:cs="Times New Roman"/>
          <w:b/>
          <w:kern w:val="2"/>
          <w:sz w:val="28"/>
        </w:rPr>
      </w:pPr>
      <w:r w:rsidRPr="00F82E4E">
        <w:rPr>
          <w:rFonts w:ascii="Times New Roman" w:hAnsi="Times New Roman" w:cs="Times New Roman"/>
          <w:b/>
          <w:i/>
          <w:kern w:val="2"/>
          <w:sz w:val="28"/>
        </w:rPr>
        <w:t xml:space="preserve">            </w:t>
      </w:r>
      <w:r w:rsidRPr="00F82E4E">
        <w:rPr>
          <w:rFonts w:ascii="Times New Roman" w:hAnsi="Times New Roman" w:cs="Times New Roman"/>
          <w:b/>
          <w:kern w:val="2"/>
          <w:sz w:val="28"/>
        </w:rPr>
        <w:t xml:space="preserve">           ЗАТВЕРДЖЕНО</w:t>
      </w:r>
    </w:p>
    <w:p w:rsidR="00F82E4E" w:rsidRPr="00F82E4E" w:rsidRDefault="00F82E4E" w:rsidP="00F82E4E">
      <w:pPr>
        <w:keepNext/>
        <w:numPr>
          <w:ilvl w:val="6"/>
          <w:numId w:val="0"/>
        </w:numPr>
        <w:tabs>
          <w:tab w:val="num" w:pos="1296"/>
        </w:tabs>
        <w:suppressAutoHyphens w:val="0"/>
        <w:spacing w:line="240" w:lineRule="auto"/>
        <w:ind w:left="1296" w:hanging="1296"/>
        <w:jc w:val="center"/>
        <w:outlineLvl w:val="6"/>
        <w:rPr>
          <w:rFonts w:ascii="Times New Roman" w:hAnsi="Times New Roman" w:cs="Times New Roman"/>
          <w:b/>
          <w:bCs/>
          <w:i/>
          <w:iCs/>
          <w:kern w:val="2"/>
          <w:sz w:val="44"/>
          <w:lang w:eastAsia="en-US"/>
        </w:rPr>
      </w:pPr>
      <w:r w:rsidRPr="00F82E4E">
        <w:rPr>
          <w:rFonts w:ascii="Times New Roman" w:hAnsi="Times New Roman" w:cs="Times New Roman"/>
          <w:bCs/>
          <w:iCs/>
          <w:kern w:val="2"/>
          <w:sz w:val="28"/>
          <w:szCs w:val="28"/>
          <w:lang w:eastAsia="en-US"/>
        </w:rPr>
        <w:t xml:space="preserve">                                                                 Вчена рада </w:t>
      </w:r>
    </w:p>
    <w:p w:rsidR="00F82E4E" w:rsidRPr="00F82E4E" w:rsidRDefault="00F82E4E" w:rsidP="00F82E4E">
      <w:pPr>
        <w:keepNext/>
        <w:numPr>
          <w:ilvl w:val="6"/>
          <w:numId w:val="0"/>
        </w:numPr>
        <w:tabs>
          <w:tab w:val="num" w:pos="1296"/>
        </w:tabs>
        <w:suppressAutoHyphens w:val="0"/>
        <w:spacing w:line="240" w:lineRule="auto"/>
        <w:ind w:left="1296" w:hanging="1296"/>
        <w:jc w:val="right"/>
        <w:outlineLvl w:val="6"/>
        <w:rPr>
          <w:rFonts w:ascii="Times New Roman" w:hAnsi="Times New Roman" w:cs="Times New Roman"/>
          <w:b/>
          <w:bCs/>
          <w:i/>
          <w:iCs/>
          <w:kern w:val="2"/>
          <w:sz w:val="44"/>
          <w:lang w:eastAsia="en-US"/>
        </w:rPr>
      </w:pPr>
      <w:r w:rsidRPr="00F82E4E">
        <w:rPr>
          <w:rFonts w:ascii="Times New Roman" w:hAnsi="Times New Roman" w:cs="Times New Roman"/>
          <w:bCs/>
          <w:iCs/>
          <w:kern w:val="2"/>
          <w:sz w:val="28"/>
          <w:szCs w:val="28"/>
          <w:lang w:eastAsia="en-US"/>
        </w:rPr>
        <w:t>ДВНЗ «Прикарпатський</w:t>
      </w:r>
      <w:r w:rsidRPr="00F82E4E">
        <w:rPr>
          <w:rFonts w:ascii="Times New Roman" w:hAnsi="Times New Roman" w:cs="Times New Roman"/>
          <w:b/>
          <w:bCs/>
          <w:i/>
          <w:iCs/>
          <w:kern w:val="2"/>
          <w:sz w:val="44"/>
          <w:lang w:eastAsia="en-US"/>
        </w:rPr>
        <w:t xml:space="preserve"> </w:t>
      </w:r>
      <w:r w:rsidRPr="00F82E4E">
        <w:rPr>
          <w:rFonts w:ascii="Times New Roman" w:hAnsi="Times New Roman" w:cs="Times New Roman"/>
          <w:bCs/>
          <w:iCs/>
          <w:kern w:val="2"/>
          <w:sz w:val="28"/>
          <w:szCs w:val="28"/>
          <w:lang w:eastAsia="en-US"/>
        </w:rPr>
        <w:t xml:space="preserve">національний </w:t>
      </w:r>
    </w:p>
    <w:p w:rsidR="00F82E4E" w:rsidRPr="00F82E4E" w:rsidRDefault="00F82E4E" w:rsidP="00F82E4E">
      <w:pPr>
        <w:keepNext/>
        <w:numPr>
          <w:ilvl w:val="6"/>
          <w:numId w:val="0"/>
        </w:numPr>
        <w:tabs>
          <w:tab w:val="num" w:pos="1296"/>
        </w:tabs>
        <w:suppressAutoHyphens w:val="0"/>
        <w:spacing w:line="240" w:lineRule="auto"/>
        <w:ind w:left="1296" w:hanging="1296"/>
        <w:jc w:val="center"/>
        <w:outlineLvl w:val="6"/>
        <w:rPr>
          <w:rFonts w:ascii="Times New Roman" w:hAnsi="Times New Roman" w:cs="Times New Roman"/>
          <w:bCs/>
          <w:iCs/>
          <w:kern w:val="2"/>
          <w:sz w:val="28"/>
          <w:szCs w:val="28"/>
          <w:lang w:eastAsia="en-US"/>
        </w:rPr>
      </w:pPr>
      <w:r w:rsidRPr="00F82E4E">
        <w:rPr>
          <w:rFonts w:ascii="Times New Roman" w:hAnsi="Times New Roman" w:cs="Times New Roman"/>
          <w:bCs/>
          <w:iCs/>
          <w:kern w:val="2"/>
          <w:sz w:val="28"/>
          <w:szCs w:val="28"/>
          <w:lang w:eastAsia="en-US"/>
        </w:rPr>
        <w:t xml:space="preserve">                                                                 університет імені Василя Стефаника»</w:t>
      </w:r>
    </w:p>
    <w:p w:rsidR="00F82E4E" w:rsidRPr="00F82E4E" w:rsidRDefault="00F82E4E" w:rsidP="00F82E4E">
      <w:pPr>
        <w:spacing w:line="240" w:lineRule="auto"/>
        <w:jc w:val="right"/>
        <w:rPr>
          <w:rFonts w:ascii="Times New Roman" w:hAnsi="Times New Roman" w:cs="Times New Roman"/>
          <w:kern w:val="2"/>
          <w:lang w:eastAsia="en-US"/>
        </w:rPr>
      </w:pPr>
      <w:r w:rsidRPr="00F82E4E">
        <w:rPr>
          <w:rFonts w:ascii="Times New Roman" w:hAnsi="Times New Roman" w:cs="Times New Roman"/>
          <w:kern w:val="2"/>
          <w:lang w:eastAsia="en-US"/>
        </w:rPr>
        <w:t>Протокол від «__» _______ 2016 р. № ___</w:t>
      </w:r>
    </w:p>
    <w:p w:rsidR="00F82E4E" w:rsidRPr="00F82E4E" w:rsidRDefault="00F82E4E" w:rsidP="00F82E4E">
      <w:pPr>
        <w:spacing w:line="240" w:lineRule="auto"/>
        <w:jc w:val="center"/>
        <w:rPr>
          <w:rFonts w:ascii="Times New Roman" w:hAnsi="Times New Roman" w:cs="Times New Roman"/>
          <w:kern w:val="2"/>
          <w:lang w:eastAsia="en-US"/>
        </w:rPr>
      </w:pPr>
      <w:r w:rsidRPr="00F82E4E">
        <w:rPr>
          <w:rFonts w:ascii="Times New Roman" w:hAnsi="Times New Roman" w:cs="Times New Roman"/>
          <w:kern w:val="2"/>
          <w:lang w:eastAsia="en-US"/>
        </w:rPr>
        <w:t xml:space="preserve">                                       Голова Вченої ради</w:t>
      </w:r>
    </w:p>
    <w:p w:rsidR="00F82E4E" w:rsidRPr="00F82E4E" w:rsidRDefault="00F82E4E" w:rsidP="00F82E4E">
      <w:pPr>
        <w:spacing w:line="240" w:lineRule="auto"/>
        <w:jc w:val="right"/>
        <w:rPr>
          <w:rFonts w:ascii="Times New Roman" w:hAnsi="Times New Roman" w:cs="Times New Roman"/>
          <w:kern w:val="2"/>
          <w:lang w:eastAsia="en-US"/>
        </w:rPr>
      </w:pPr>
      <w:r w:rsidRPr="00F82E4E">
        <w:rPr>
          <w:rFonts w:ascii="Times New Roman" w:hAnsi="Times New Roman" w:cs="Times New Roman"/>
          <w:kern w:val="2"/>
          <w:lang w:eastAsia="en-US"/>
        </w:rPr>
        <w:t xml:space="preserve">_______________________ І.Є. </w:t>
      </w:r>
      <w:proofErr w:type="spellStart"/>
      <w:r w:rsidRPr="00F82E4E">
        <w:rPr>
          <w:rFonts w:ascii="Times New Roman" w:hAnsi="Times New Roman" w:cs="Times New Roman"/>
          <w:kern w:val="2"/>
          <w:lang w:eastAsia="en-US"/>
        </w:rPr>
        <w:t>Цепенда</w:t>
      </w:r>
      <w:proofErr w:type="spellEnd"/>
    </w:p>
    <w:p w:rsidR="00F82E4E" w:rsidRPr="00F82E4E" w:rsidRDefault="00F82E4E" w:rsidP="00F82E4E">
      <w:pPr>
        <w:keepNext/>
        <w:numPr>
          <w:ilvl w:val="6"/>
          <w:numId w:val="0"/>
        </w:numPr>
        <w:tabs>
          <w:tab w:val="num" w:pos="1296"/>
        </w:tabs>
        <w:suppressAutoHyphens w:val="0"/>
        <w:spacing w:line="240" w:lineRule="auto"/>
        <w:outlineLvl w:val="6"/>
        <w:rPr>
          <w:rFonts w:ascii="Times New Roman" w:hAnsi="Times New Roman" w:cs="Times New Roman"/>
          <w:b/>
          <w:bCs/>
          <w:i/>
          <w:iCs/>
          <w:kern w:val="2"/>
          <w:sz w:val="44"/>
          <w:lang w:eastAsia="en-US"/>
        </w:rPr>
      </w:pPr>
      <w:r w:rsidRPr="00F82E4E">
        <w:rPr>
          <w:rFonts w:ascii="Times New Roman" w:hAnsi="Times New Roman" w:cs="Times New Roman"/>
          <w:bCs/>
          <w:iCs/>
          <w:kern w:val="2"/>
          <w:sz w:val="28"/>
          <w:szCs w:val="28"/>
          <w:lang w:eastAsia="en-US"/>
        </w:rPr>
        <w:t xml:space="preserve"> </w:t>
      </w:r>
    </w:p>
    <w:p w:rsidR="00F82E4E" w:rsidRPr="00F82E4E" w:rsidRDefault="00F82E4E" w:rsidP="00F82E4E">
      <w:pPr>
        <w:keepNext/>
        <w:numPr>
          <w:ilvl w:val="6"/>
          <w:numId w:val="0"/>
        </w:numPr>
        <w:tabs>
          <w:tab w:val="num" w:pos="1296"/>
        </w:tabs>
        <w:suppressAutoHyphens w:val="0"/>
        <w:ind w:left="1296" w:hanging="1296"/>
        <w:jc w:val="center"/>
        <w:outlineLvl w:val="6"/>
        <w:rPr>
          <w:rFonts w:ascii="Times New Roman" w:hAnsi="Times New Roman" w:cs="Times New Roman"/>
          <w:b/>
          <w:bCs/>
          <w:iCs/>
          <w:caps/>
          <w:kern w:val="2"/>
          <w:sz w:val="32"/>
          <w:szCs w:val="32"/>
          <w:lang w:eastAsia="en-US"/>
        </w:rPr>
      </w:pPr>
      <w:r w:rsidRPr="00F82E4E">
        <w:rPr>
          <w:rFonts w:ascii="Times New Roman" w:hAnsi="Times New Roman" w:cs="Times New Roman"/>
          <w:b/>
          <w:bCs/>
          <w:iCs/>
          <w:caps/>
          <w:kern w:val="2"/>
          <w:sz w:val="32"/>
          <w:szCs w:val="32"/>
          <w:lang w:eastAsia="en-US"/>
        </w:rPr>
        <w:t xml:space="preserve">Освітьо-НАУКОВА програма </w:t>
      </w:r>
    </w:p>
    <w:p w:rsidR="00F82E4E" w:rsidRPr="00F82E4E" w:rsidRDefault="00F82E4E" w:rsidP="00F82E4E">
      <w:pPr>
        <w:spacing w:after="120"/>
        <w:jc w:val="center"/>
        <w:rPr>
          <w:rFonts w:ascii="Times New Roman" w:hAnsi="Times New Roman" w:cs="Times New Roman"/>
          <w:kern w:val="2"/>
          <w:lang w:eastAsia="en-US"/>
        </w:rPr>
      </w:pPr>
      <w:r w:rsidRPr="00F82E4E">
        <w:rPr>
          <w:rFonts w:ascii="Times New Roman" w:hAnsi="Times New Roman" w:cs="Times New Roman"/>
          <w:kern w:val="2"/>
          <w:lang w:eastAsia="en-US"/>
        </w:rPr>
        <w:t>«Історія та археологія»</w:t>
      </w:r>
    </w:p>
    <w:p w:rsidR="00F82E4E" w:rsidRPr="00F82E4E" w:rsidRDefault="00F82E4E" w:rsidP="00F82E4E">
      <w:pPr>
        <w:spacing w:after="120"/>
        <w:jc w:val="center"/>
        <w:rPr>
          <w:rFonts w:ascii="Times New Roman" w:hAnsi="Times New Roman" w:cs="Times New Roman"/>
          <w:kern w:val="2"/>
          <w:lang w:eastAsia="en-US"/>
        </w:rPr>
      </w:pPr>
      <w:r w:rsidRPr="00F82E4E">
        <w:rPr>
          <w:rFonts w:ascii="Times New Roman" w:hAnsi="Times New Roman" w:cs="Times New Roman"/>
          <w:kern w:val="2"/>
          <w:lang w:eastAsia="en-US"/>
        </w:rPr>
        <w:t>Третій (доктор філософії) рівень</w:t>
      </w:r>
    </w:p>
    <w:p w:rsidR="00F82E4E" w:rsidRPr="00F82E4E" w:rsidRDefault="00F82E4E" w:rsidP="00F82E4E">
      <w:pPr>
        <w:spacing w:after="120"/>
        <w:rPr>
          <w:rFonts w:ascii="Times New Roman" w:eastAsia="Droid Sans Fallback" w:hAnsi="Times New Roman" w:cs="Times New Roman"/>
          <w:kern w:val="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77"/>
        <w:gridCol w:w="6134"/>
      </w:tblGrid>
      <w:tr w:rsidR="00F82E4E" w:rsidRPr="00F82E4E" w:rsidTr="00FE57AB">
        <w:tc>
          <w:tcPr>
            <w:tcW w:w="2972" w:type="dxa"/>
            <w:hideMark/>
          </w:tcPr>
          <w:p w:rsidR="00F82E4E" w:rsidRPr="00F82E4E" w:rsidRDefault="00F82E4E" w:rsidP="00F82E4E">
            <w:pPr>
              <w:spacing w:after="120"/>
              <w:rPr>
                <w:rFonts w:ascii="Times New Roman" w:eastAsia="Droid Sans Fallback" w:hAnsi="Times New Roman" w:cs="Times New Roman"/>
                <w:b/>
                <w:kern w:val="2"/>
                <w:lang w:eastAsia="en-US"/>
              </w:rPr>
            </w:pPr>
            <w:r w:rsidRPr="00F82E4E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8"/>
                <w:szCs w:val="24"/>
              </w:rPr>
              <w:t>Галузь знань</w:t>
            </w:r>
          </w:p>
        </w:tc>
        <w:tc>
          <w:tcPr>
            <w:tcW w:w="6657" w:type="dxa"/>
            <w:hideMark/>
          </w:tcPr>
          <w:p w:rsidR="00F82E4E" w:rsidRPr="00F82E4E" w:rsidRDefault="00F82E4E" w:rsidP="00F82E4E">
            <w:pPr>
              <w:spacing w:after="120"/>
              <w:rPr>
                <w:rFonts w:ascii="Times New Roman" w:eastAsia="Droid Sans Fallback" w:hAnsi="Times New Roman" w:cs="Times New Roman"/>
                <w:kern w:val="2"/>
                <w:lang w:eastAsia="en-US"/>
              </w:rPr>
            </w:pPr>
            <w:r w:rsidRPr="00F82E4E">
              <w:rPr>
                <w:rFonts w:ascii="Times New Roman" w:eastAsia="Droid Sans Fallback" w:hAnsi="Times New Roman" w:cs="Times New Roman"/>
                <w:kern w:val="2"/>
                <w:lang w:eastAsia="en-US"/>
              </w:rPr>
              <w:t>03  Гуманітарні науки</w:t>
            </w:r>
          </w:p>
        </w:tc>
      </w:tr>
      <w:tr w:rsidR="00F82E4E" w:rsidRPr="00F82E4E" w:rsidTr="00FE57AB">
        <w:tc>
          <w:tcPr>
            <w:tcW w:w="2972" w:type="dxa"/>
            <w:hideMark/>
          </w:tcPr>
          <w:p w:rsidR="00F82E4E" w:rsidRPr="00F82E4E" w:rsidRDefault="00F82E4E" w:rsidP="00F82E4E">
            <w:pPr>
              <w:spacing w:after="120"/>
              <w:rPr>
                <w:rFonts w:ascii="Times New Roman" w:eastAsia="Droid Sans Fallback" w:hAnsi="Times New Roman" w:cs="Times New Roman"/>
                <w:b/>
                <w:kern w:val="2"/>
                <w:lang w:eastAsia="en-US"/>
              </w:rPr>
            </w:pPr>
            <w:r w:rsidRPr="00F82E4E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8"/>
              </w:rPr>
              <w:t>Спеціальність</w:t>
            </w:r>
          </w:p>
        </w:tc>
        <w:tc>
          <w:tcPr>
            <w:tcW w:w="6657" w:type="dxa"/>
            <w:hideMark/>
          </w:tcPr>
          <w:p w:rsidR="00F82E4E" w:rsidRPr="00F82E4E" w:rsidRDefault="00F82E4E" w:rsidP="00F82E4E">
            <w:pPr>
              <w:spacing w:after="120"/>
              <w:rPr>
                <w:rFonts w:ascii="Times New Roman" w:eastAsia="Droid Sans Fallback" w:hAnsi="Times New Roman" w:cs="Times New Roman"/>
                <w:kern w:val="2"/>
                <w:lang w:eastAsia="en-US"/>
              </w:rPr>
            </w:pPr>
            <w:r w:rsidRPr="00F82E4E">
              <w:rPr>
                <w:rFonts w:ascii="Times New Roman" w:eastAsia="Droid Sans Fallback" w:hAnsi="Times New Roman" w:cs="Times New Roman"/>
                <w:kern w:val="2"/>
                <w:lang w:eastAsia="en-US"/>
              </w:rPr>
              <w:t>032 Історія та археологія</w:t>
            </w:r>
          </w:p>
        </w:tc>
      </w:tr>
      <w:tr w:rsidR="00F82E4E" w:rsidRPr="00F82E4E" w:rsidTr="00FE57AB">
        <w:tc>
          <w:tcPr>
            <w:tcW w:w="2972" w:type="dxa"/>
          </w:tcPr>
          <w:p w:rsidR="00F82E4E" w:rsidRPr="00F82E4E" w:rsidRDefault="00F82E4E" w:rsidP="00F82E4E">
            <w:pPr>
              <w:spacing w:after="120"/>
              <w:rPr>
                <w:rFonts w:ascii="Times New Roman" w:eastAsia="Droid Sans Fallback" w:hAnsi="Times New Roman" w:cs="Times New Roman"/>
                <w:b/>
                <w:kern w:val="2"/>
                <w:lang w:eastAsia="en-US"/>
              </w:rPr>
            </w:pPr>
          </w:p>
        </w:tc>
        <w:tc>
          <w:tcPr>
            <w:tcW w:w="6657" w:type="dxa"/>
          </w:tcPr>
          <w:p w:rsidR="00F82E4E" w:rsidRPr="00F82E4E" w:rsidRDefault="00F82E4E" w:rsidP="00F82E4E">
            <w:pPr>
              <w:spacing w:after="120"/>
              <w:rPr>
                <w:rFonts w:ascii="Times New Roman" w:eastAsia="Droid Sans Fallback" w:hAnsi="Times New Roman" w:cs="Times New Roman"/>
                <w:kern w:val="2"/>
                <w:lang w:eastAsia="en-US"/>
              </w:rPr>
            </w:pPr>
          </w:p>
        </w:tc>
      </w:tr>
    </w:tbl>
    <w:p w:rsidR="00F82E4E" w:rsidRPr="00F82E4E" w:rsidRDefault="00F82E4E" w:rsidP="00FA0551">
      <w:pPr>
        <w:spacing w:after="120"/>
        <w:rPr>
          <w:rFonts w:ascii="Times New Roman" w:eastAsia="Droid Sans Fallback" w:hAnsi="Times New Roman" w:cs="Times New Roman"/>
          <w:kern w:val="2"/>
          <w:lang w:eastAsia="en-US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F82E4E" w:rsidRPr="00F82E4E" w:rsidTr="00FE57AB">
        <w:tc>
          <w:tcPr>
            <w:tcW w:w="4673" w:type="dxa"/>
            <w:hideMark/>
          </w:tcPr>
          <w:p w:rsidR="00F82E4E" w:rsidRPr="00F82E4E" w:rsidRDefault="00F82E4E" w:rsidP="00F82E4E">
            <w:pPr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eastAsia="en-US"/>
              </w:rPr>
            </w:pPr>
            <w:r w:rsidRPr="00F82E4E"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eastAsia="en-US"/>
              </w:rPr>
              <w:t>ВНЕСЕНО</w:t>
            </w:r>
          </w:p>
          <w:p w:rsidR="00F82E4E" w:rsidRPr="00F82E4E" w:rsidRDefault="00F82E4E" w:rsidP="00F82E4E">
            <w:pPr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82E4E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  <w:t>Кафедра ___________________</w:t>
            </w:r>
          </w:p>
          <w:p w:rsidR="00F82E4E" w:rsidRPr="00F82E4E" w:rsidRDefault="00F82E4E" w:rsidP="00F82E4E">
            <w:pPr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82E4E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  <w:t>Протокол від «__» _____ 201_ № ___</w:t>
            </w:r>
          </w:p>
          <w:p w:rsidR="00F82E4E" w:rsidRPr="00F82E4E" w:rsidRDefault="00F82E4E" w:rsidP="00F82E4E">
            <w:pPr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82E4E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  <w:t>Завідувач кафедри                 ___________</w:t>
            </w:r>
          </w:p>
        </w:tc>
        <w:tc>
          <w:tcPr>
            <w:tcW w:w="4820" w:type="dxa"/>
            <w:hideMark/>
          </w:tcPr>
          <w:p w:rsidR="00F82E4E" w:rsidRPr="00F82E4E" w:rsidRDefault="00F82E4E" w:rsidP="00F82E4E">
            <w:pPr>
              <w:spacing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eastAsia="en-US"/>
              </w:rPr>
            </w:pPr>
            <w:r w:rsidRPr="00F82E4E"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eastAsia="en-US"/>
              </w:rPr>
              <w:t>ПРОЕКТНА ГРУПА</w:t>
            </w:r>
          </w:p>
          <w:p w:rsidR="00F82E4E" w:rsidRPr="00F82E4E" w:rsidRDefault="00F82E4E" w:rsidP="00F82E4E">
            <w:pPr>
              <w:spacing w:line="240" w:lineRule="auto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82E4E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  <w:t>Керівник (гарант)</w:t>
            </w:r>
          </w:p>
          <w:p w:rsidR="00F82E4E" w:rsidRPr="00F82E4E" w:rsidRDefault="007158D7" w:rsidP="007158D7">
            <w:pPr>
              <w:spacing w:line="240" w:lineRule="auto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  <w:t xml:space="preserve">            Доктор історичних наук, професор</w:t>
            </w:r>
            <w:r w:rsidR="00F82E4E" w:rsidRPr="00F82E4E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  <w:t>М.М. Волощук</w:t>
            </w:r>
          </w:p>
        </w:tc>
      </w:tr>
      <w:tr w:rsidR="00F82E4E" w:rsidRPr="00F82E4E" w:rsidTr="00FE57AB">
        <w:tc>
          <w:tcPr>
            <w:tcW w:w="4673" w:type="dxa"/>
          </w:tcPr>
          <w:p w:rsidR="00F82E4E" w:rsidRPr="00F82E4E" w:rsidRDefault="00F82E4E" w:rsidP="00F82E4E">
            <w:pPr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eastAsia="en-US"/>
              </w:rPr>
            </w:pPr>
          </w:p>
          <w:p w:rsidR="00F82E4E" w:rsidRPr="00F82E4E" w:rsidRDefault="00F82E4E" w:rsidP="00F82E4E">
            <w:pPr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eastAsia="en-US"/>
              </w:rPr>
            </w:pPr>
            <w:r w:rsidRPr="00F82E4E"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eastAsia="en-US"/>
              </w:rPr>
              <w:t>ПОГОДЖЕНО</w:t>
            </w:r>
          </w:p>
          <w:p w:rsidR="00F82E4E" w:rsidRPr="00F82E4E" w:rsidRDefault="00F82E4E" w:rsidP="00F82E4E">
            <w:pPr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82E4E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  <w:t>Вченою радою факультету ___________</w:t>
            </w:r>
          </w:p>
          <w:p w:rsidR="00F82E4E" w:rsidRPr="00F82E4E" w:rsidRDefault="00F82E4E" w:rsidP="00F82E4E">
            <w:pPr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</w:pPr>
          </w:p>
          <w:p w:rsidR="00F82E4E" w:rsidRPr="00F82E4E" w:rsidRDefault="00F82E4E" w:rsidP="00F82E4E">
            <w:pPr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82E4E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  <w:t xml:space="preserve"> Протокол від «__» _____ 201_ № ___</w:t>
            </w:r>
          </w:p>
          <w:p w:rsidR="00F82E4E" w:rsidRPr="00F82E4E" w:rsidRDefault="00F82E4E" w:rsidP="00F82E4E">
            <w:pPr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82E4E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  <w:t>Голова вченої ради                _____________</w:t>
            </w:r>
          </w:p>
        </w:tc>
        <w:tc>
          <w:tcPr>
            <w:tcW w:w="4820" w:type="dxa"/>
            <w:hideMark/>
          </w:tcPr>
          <w:p w:rsidR="00F82E4E" w:rsidRPr="00F82E4E" w:rsidRDefault="00F82E4E" w:rsidP="00F82E4E">
            <w:pPr>
              <w:spacing w:line="240" w:lineRule="auto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</w:pPr>
          </w:p>
          <w:p w:rsidR="00F82E4E" w:rsidRPr="00F82E4E" w:rsidRDefault="00F82E4E" w:rsidP="00F82E4E">
            <w:pPr>
              <w:spacing w:line="240" w:lineRule="auto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82E4E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  <w:t>Члени групи:</w:t>
            </w:r>
          </w:p>
          <w:p w:rsidR="00F82E4E" w:rsidRPr="00F82E4E" w:rsidRDefault="00F82E4E" w:rsidP="00F82E4E">
            <w:pPr>
              <w:spacing w:line="240" w:lineRule="auto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82E4E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  <w:t xml:space="preserve">                 Завідувач кафедри історії</w:t>
            </w:r>
            <w:r w:rsidR="00FA0551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A0551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  <w:t>словян</w:t>
            </w:r>
            <w:proofErr w:type="spellEnd"/>
            <w:r w:rsidR="00FA0551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A0551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  <w:t>д.і.н</w:t>
            </w:r>
            <w:proofErr w:type="spellEnd"/>
            <w:r w:rsidR="00FA0551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  <w:t>., проф. Комар В.Л</w:t>
            </w:r>
          </w:p>
          <w:p w:rsidR="00F82E4E" w:rsidRDefault="00F82E4E" w:rsidP="00F82E4E">
            <w:pPr>
              <w:spacing w:line="240" w:lineRule="auto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82E4E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  <w:t xml:space="preserve">                    Завідувач кафедри всесвітньої історії </w:t>
            </w:r>
            <w:proofErr w:type="spellStart"/>
            <w:r w:rsidRPr="00F82E4E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  <w:t>д.і.н</w:t>
            </w:r>
            <w:proofErr w:type="spellEnd"/>
            <w:r w:rsidRPr="00F82E4E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  <w:t>., проф. О.С. Жерноклеєв</w:t>
            </w:r>
          </w:p>
          <w:p w:rsidR="00FA0551" w:rsidRDefault="00FA0551" w:rsidP="00F82E4E">
            <w:pPr>
              <w:spacing w:line="240" w:lineRule="auto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</w:pPr>
          </w:p>
          <w:p w:rsidR="00FA0551" w:rsidRPr="00F82E4E" w:rsidRDefault="00FA0551" w:rsidP="00F82E4E">
            <w:pPr>
              <w:spacing w:line="240" w:lineRule="auto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</w:pPr>
          </w:p>
          <w:p w:rsidR="00F82E4E" w:rsidRPr="00F82E4E" w:rsidRDefault="00F82E4E" w:rsidP="00F82E4E">
            <w:pPr>
              <w:spacing w:line="240" w:lineRule="auto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82E4E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82E4E" w:rsidRPr="00F82E4E" w:rsidTr="00FE57AB">
        <w:tc>
          <w:tcPr>
            <w:tcW w:w="4673" w:type="dxa"/>
          </w:tcPr>
          <w:p w:rsidR="00F82E4E" w:rsidRPr="00F82E4E" w:rsidRDefault="00F82E4E" w:rsidP="00F82E4E">
            <w:pPr>
              <w:spacing w:line="240" w:lineRule="auto"/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eastAsia="en-US"/>
              </w:rPr>
            </w:pPr>
          </w:p>
          <w:p w:rsidR="00F82E4E" w:rsidRPr="00F82E4E" w:rsidRDefault="00F82E4E" w:rsidP="00F82E4E">
            <w:pPr>
              <w:spacing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eastAsia="en-US"/>
              </w:rPr>
            </w:pPr>
            <w:r w:rsidRPr="00F82E4E"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eastAsia="en-US"/>
              </w:rPr>
              <w:t>НАДАНО ЧИННОСТІ</w:t>
            </w:r>
          </w:p>
          <w:p w:rsidR="00F82E4E" w:rsidRPr="00F82E4E" w:rsidRDefault="00F82E4E" w:rsidP="00F82E4E">
            <w:pPr>
              <w:spacing w:after="120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82E4E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  <w:t>Наказ ректора від «__» _______ 201_ № __</w:t>
            </w:r>
          </w:p>
        </w:tc>
        <w:tc>
          <w:tcPr>
            <w:tcW w:w="4820" w:type="dxa"/>
          </w:tcPr>
          <w:p w:rsidR="00F82E4E" w:rsidRPr="00F82E4E" w:rsidRDefault="00F82E4E" w:rsidP="00F82E4E">
            <w:pPr>
              <w:spacing w:after="120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F82E4E" w:rsidRPr="00F82E4E" w:rsidTr="00FE57AB">
        <w:tc>
          <w:tcPr>
            <w:tcW w:w="4673" w:type="dxa"/>
          </w:tcPr>
          <w:p w:rsidR="00F82E4E" w:rsidRPr="00F82E4E" w:rsidRDefault="00F82E4E" w:rsidP="00F82E4E">
            <w:pPr>
              <w:spacing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eastAsia="en-US"/>
              </w:rPr>
            </w:pPr>
          </w:p>
          <w:p w:rsidR="00F82E4E" w:rsidRPr="00F82E4E" w:rsidRDefault="00F82E4E" w:rsidP="00F82E4E">
            <w:pPr>
              <w:spacing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82E4E"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eastAsia="en-US"/>
              </w:rPr>
              <w:t xml:space="preserve">ВВЕДЕНО У ДІЮ З </w:t>
            </w:r>
            <w:r w:rsidRPr="00F82E4E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  <w:t>«__» _______ 201_ р.</w:t>
            </w:r>
          </w:p>
          <w:p w:rsidR="00F82E4E" w:rsidRPr="00F82E4E" w:rsidRDefault="00F82E4E" w:rsidP="00F82E4E">
            <w:pPr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82E4E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  <w:t xml:space="preserve">     Навчально-методичний відділ</w:t>
            </w:r>
          </w:p>
          <w:p w:rsidR="00F82E4E" w:rsidRPr="00F82E4E" w:rsidRDefault="00F82E4E" w:rsidP="00F82E4E">
            <w:pPr>
              <w:spacing w:after="120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82E4E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  <w:t xml:space="preserve">     Начальник                      _____________</w:t>
            </w:r>
          </w:p>
        </w:tc>
        <w:tc>
          <w:tcPr>
            <w:tcW w:w="4820" w:type="dxa"/>
          </w:tcPr>
          <w:p w:rsidR="00F82E4E" w:rsidRPr="00F82E4E" w:rsidRDefault="00F82E4E" w:rsidP="00F82E4E">
            <w:pPr>
              <w:spacing w:after="120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</w:tbl>
    <w:p w:rsidR="00F82E4E" w:rsidRPr="00F82E4E" w:rsidRDefault="00F82E4E" w:rsidP="00F82E4E">
      <w:pPr>
        <w:suppressAutoHyphens w:val="0"/>
        <w:spacing w:before="240"/>
        <w:rPr>
          <w:rFonts w:ascii="Times New Roman" w:hAnsi="Times New Roman" w:cs="Times New Roman"/>
          <w:kern w:val="2"/>
          <w:sz w:val="28"/>
          <w:lang w:eastAsia="en-US"/>
        </w:rPr>
      </w:pPr>
    </w:p>
    <w:p w:rsidR="00F82E4E" w:rsidRPr="00F82E4E" w:rsidRDefault="00F82E4E" w:rsidP="00F82E4E">
      <w:pPr>
        <w:suppressAutoHyphens w:val="0"/>
        <w:spacing w:before="240"/>
        <w:jc w:val="center"/>
        <w:rPr>
          <w:rFonts w:ascii="Times New Roman" w:hAnsi="Times New Roman" w:cs="Times New Roman"/>
          <w:kern w:val="2"/>
          <w:sz w:val="28"/>
          <w:lang w:eastAsia="en-US"/>
        </w:rPr>
      </w:pPr>
      <w:r w:rsidRPr="00F82E4E">
        <w:rPr>
          <w:rFonts w:ascii="Times New Roman" w:hAnsi="Times New Roman" w:cs="Times New Roman"/>
          <w:kern w:val="2"/>
          <w:sz w:val="28"/>
          <w:lang w:eastAsia="en-US"/>
        </w:rPr>
        <w:t>м. Івано-Франківськ, 2016</w:t>
      </w:r>
    </w:p>
    <w:p w:rsidR="00667670" w:rsidRDefault="00667670" w:rsidP="00667670">
      <w:pPr>
        <w:rPr>
          <w:sz w:val="2"/>
          <w:szCs w:val="2"/>
        </w:rPr>
        <w:sectPr w:rsidR="00667670" w:rsidSect="00FA0551">
          <w:pgSz w:w="11909" w:h="16838"/>
          <w:pgMar w:top="284" w:right="1557" w:bottom="1276" w:left="1557" w:header="0" w:footer="3" w:gutter="0"/>
          <w:cols w:space="720"/>
          <w:noEndnote/>
          <w:docGrid w:linePitch="360"/>
        </w:sectPr>
      </w:pPr>
    </w:p>
    <w:p w:rsidR="00667670" w:rsidRPr="007C0204" w:rsidRDefault="00667670" w:rsidP="00667670">
      <w:pPr>
        <w:pStyle w:val="1"/>
        <w:keepNext w:val="0"/>
        <w:widowControl w:val="0"/>
        <w:kinsoku w:val="0"/>
        <w:overflowPunct w:val="0"/>
        <w:spacing w:before="0" w:after="0"/>
        <w:jc w:val="center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 w:rsidRPr="007C0204">
        <w:rPr>
          <w:rFonts w:ascii="Times New Roman" w:hAnsi="Times New Roman" w:cs="Times New Roman"/>
          <w:sz w:val="28"/>
          <w:szCs w:val="28"/>
        </w:rPr>
        <w:lastRenderedPageBreak/>
        <w:t>Освітньо-</w:t>
      </w:r>
      <w:r w:rsidR="00D13EB3">
        <w:rPr>
          <w:rFonts w:ascii="Times New Roman" w:hAnsi="Times New Roman" w:cs="Times New Roman"/>
          <w:sz w:val="28"/>
          <w:szCs w:val="28"/>
        </w:rPr>
        <w:t>наукова</w:t>
      </w:r>
      <w:r w:rsidRPr="007C0204">
        <w:rPr>
          <w:rFonts w:ascii="Times New Roman" w:hAnsi="Times New Roman" w:cs="Times New Roman"/>
          <w:sz w:val="28"/>
          <w:szCs w:val="28"/>
        </w:rPr>
        <w:t xml:space="preserve"> програма</w:t>
      </w:r>
    </w:p>
    <w:p w:rsidR="00667670" w:rsidRPr="00483707" w:rsidRDefault="00667670" w:rsidP="00667670">
      <w:pPr>
        <w:pStyle w:val="a0"/>
        <w:widowControl w:val="0"/>
        <w:suppressAutoHyphens w:val="0"/>
        <w:kinsoku w:val="0"/>
        <w:overflowPunct w:val="0"/>
        <w:spacing w:after="0"/>
        <w:rPr>
          <w:b/>
          <w:bCs/>
          <w:i/>
          <w:iCs/>
          <w:sz w:val="21"/>
          <w:szCs w:val="21"/>
        </w:rPr>
      </w:pPr>
    </w:p>
    <w:tbl>
      <w:tblPr>
        <w:tblW w:w="1049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427"/>
        <w:gridCol w:w="1749"/>
        <w:gridCol w:w="326"/>
        <w:gridCol w:w="5436"/>
        <w:gridCol w:w="992"/>
        <w:gridCol w:w="1276"/>
      </w:tblGrid>
      <w:tr w:rsidR="00667670" w:rsidRPr="007C0204" w:rsidTr="001F7E2B">
        <w:trPr>
          <w:trHeight w:hRule="exact" w:val="446"/>
        </w:trPr>
        <w:tc>
          <w:tcPr>
            <w:tcW w:w="10490" w:type="dxa"/>
            <w:gridSpan w:val="7"/>
          </w:tcPr>
          <w:p w:rsidR="00667670" w:rsidRPr="00BC6A65" w:rsidRDefault="00F82E4E" w:rsidP="00C3504C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>Доктор філософії</w:t>
            </w:r>
          </w:p>
        </w:tc>
      </w:tr>
      <w:tr w:rsidR="00667670" w:rsidRPr="007C0204" w:rsidTr="001F7E2B">
        <w:trPr>
          <w:trHeight w:hRule="exact" w:val="365"/>
        </w:trPr>
        <w:tc>
          <w:tcPr>
            <w:tcW w:w="10490" w:type="dxa"/>
            <w:gridSpan w:val="7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b/>
                <w:bCs/>
                <w:lang w:val="uk-UA"/>
              </w:rPr>
              <w:t>Обов’язковий блок</w:t>
            </w:r>
          </w:p>
        </w:tc>
      </w:tr>
      <w:tr w:rsidR="00667670" w:rsidRPr="007C0204" w:rsidTr="001F7E2B">
        <w:trPr>
          <w:trHeight w:hRule="exact" w:val="675"/>
        </w:trPr>
        <w:tc>
          <w:tcPr>
            <w:tcW w:w="2786" w:type="dxa"/>
            <w:gridSpan w:val="4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i/>
                <w:iCs/>
                <w:lang w:val="uk-UA"/>
              </w:rPr>
              <w:t>Тип диплому</w:t>
            </w:r>
          </w:p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i/>
                <w:iCs/>
                <w:lang w:val="uk-UA"/>
              </w:rPr>
              <w:t>та обсяг програми</w:t>
            </w:r>
          </w:p>
        </w:tc>
        <w:tc>
          <w:tcPr>
            <w:tcW w:w="7704" w:type="dxa"/>
            <w:gridSpan w:val="3"/>
          </w:tcPr>
          <w:p w:rsidR="00667670" w:rsidRPr="00BC6A65" w:rsidRDefault="002149D2" w:rsidP="00F82E4E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 xml:space="preserve">Диплом </w:t>
            </w:r>
            <w:r w:rsidR="00DA738A">
              <w:rPr>
                <w:lang w:val="uk-UA"/>
              </w:rPr>
              <w:t>спеціаліста, магістра,  4</w:t>
            </w:r>
            <w:r w:rsidR="00DA738A" w:rsidRPr="00DA738A">
              <w:t>5</w:t>
            </w:r>
            <w:r w:rsidR="00DA738A">
              <w:rPr>
                <w:lang w:val="uk-UA"/>
              </w:rPr>
              <w:t xml:space="preserve"> кредитів</w:t>
            </w:r>
            <w:r w:rsidR="00667670" w:rsidRPr="00BC6A65">
              <w:rPr>
                <w:lang w:val="uk-UA"/>
              </w:rPr>
              <w:t xml:space="preserve"> ЄКТС</w:t>
            </w:r>
          </w:p>
        </w:tc>
      </w:tr>
      <w:tr w:rsidR="00667670" w:rsidRPr="007C0204" w:rsidTr="001F7E2B">
        <w:trPr>
          <w:trHeight w:hRule="exact" w:val="928"/>
        </w:trPr>
        <w:tc>
          <w:tcPr>
            <w:tcW w:w="2786" w:type="dxa"/>
            <w:gridSpan w:val="4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i/>
                <w:iCs/>
                <w:lang w:val="uk-UA"/>
              </w:rPr>
              <w:t>Вищий навчальний заклад</w:t>
            </w:r>
          </w:p>
        </w:tc>
        <w:tc>
          <w:tcPr>
            <w:tcW w:w="7704" w:type="dxa"/>
            <w:gridSpan w:val="3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 xml:space="preserve">ДВНЗ «Прикарпатський національний університет імені Василя Стефаника», факультет </w:t>
            </w:r>
            <w:r w:rsidR="00C3504C">
              <w:rPr>
                <w:lang w:val="uk-UA"/>
              </w:rPr>
              <w:t>історії, політології і  міжнародних відносин</w:t>
            </w:r>
            <w:r w:rsidRPr="00BC6A65">
              <w:rPr>
                <w:lang w:val="uk-UA"/>
              </w:rPr>
              <w:t>,</w:t>
            </w:r>
          </w:p>
          <w:p w:rsidR="00667670" w:rsidRPr="00BC6A65" w:rsidRDefault="00667670" w:rsidP="00411346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 xml:space="preserve">кафедра </w:t>
            </w:r>
            <w:r w:rsidR="00C3504C">
              <w:rPr>
                <w:lang w:val="uk-UA"/>
              </w:rPr>
              <w:t>всесвітньої  історії</w:t>
            </w:r>
          </w:p>
        </w:tc>
      </w:tr>
      <w:tr w:rsidR="00667670" w:rsidRPr="007C0204" w:rsidTr="001F7E2B">
        <w:trPr>
          <w:trHeight w:hRule="exact" w:val="439"/>
        </w:trPr>
        <w:tc>
          <w:tcPr>
            <w:tcW w:w="2786" w:type="dxa"/>
            <w:gridSpan w:val="4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i/>
                <w:iCs/>
                <w:lang w:val="uk-UA"/>
              </w:rPr>
              <w:t>Рівень програми</w:t>
            </w:r>
          </w:p>
        </w:tc>
        <w:tc>
          <w:tcPr>
            <w:tcW w:w="7704" w:type="dxa"/>
            <w:gridSpan w:val="3"/>
          </w:tcPr>
          <w:p w:rsidR="00667670" w:rsidRPr="00BC6A65" w:rsidRDefault="00F82E4E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HPK – 8</w:t>
            </w:r>
            <w:r w:rsidR="00667670" w:rsidRPr="00BC6A65">
              <w:rPr>
                <w:lang w:val="uk-UA"/>
              </w:rPr>
              <w:t xml:space="preserve"> рівень, FQ</w:t>
            </w:r>
            <w:r w:rsidR="00DD334C">
              <w:rPr>
                <w:lang w:val="uk-UA"/>
              </w:rPr>
              <w:t xml:space="preserve">-EHEA – </w:t>
            </w:r>
            <w:r>
              <w:rPr>
                <w:lang w:val="uk-UA"/>
              </w:rPr>
              <w:t>перший цикл, EQF LLL – 8</w:t>
            </w:r>
            <w:r w:rsidR="00667670" w:rsidRPr="00BC6A65">
              <w:rPr>
                <w:lang w:val="uk-UA"/>
              </w:rPr>
              <w:t xml:space="preserve"> рівень</w:t>
            </w:r>
          </w:p>
        </w:tc>
      </w:tr>
      <w:tr w:rsidR="00667670" w:rsidRPr="007C0204" w:rsidTr="001F7E2B">
        <w:trPr>
          <w:trHeight w:hRule="exact" w:val="1835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А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AB1C8E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 xml:space="preserve">Мета </w:t>
            </w:r>
            <w:r w:rsidRPr="00BC6A65">
              <w:rPr>
                <w:b/>
                <w:bCs/>
                <w:lang w:val="uk-UA"/>
              </w:rPr>
              <w:t>(</w:t>
            </w:r>
            <w:r w:rsidRPr="00BC6A65">
              <w:rPr>
                <w:b/>
                <w:bCs/>
                <w:i/>
                <w:iCs/>
                <w:lang w:val="uk-UA"/>
              </w:rPr>
              <w:t>цілі</w:t>
            </w:r>
            <w:r w:rsidRPr="00BC6A65">
              <w:rPr>
                <w:b/>
                <w:bCs/>
                <w:lang w:val="uk-UA"/>
              </w:rPr>
              <w:t xml:space="preserve">) </w:t>
            </w:r>
            <w:r w:rsidRPr="00BC6A65">
              <w:rPr>
                <w:b/>
                <w:bCs/>
                <w:i/>
                <w:iCs/>
                <w:lang w:val="uk-UA"/>
              </w:rPr>
              <w:t>освітньої програми</w:t>
            </w:r>
            <w:r w:rsidRPr="00BC6A65">
              <w:rPr>
                <w:lang w:val="uk-UA"/>
              </w:rPr>
              <w:t xml:space="preserve">: підготовка висококваліфікованих фахівців у галузі </w:t>
            </w:r>
            <w:r w:rsidR="00C3504C">
              <w:rPr>
                <w:lang w:val="uk-UA"/>
              </w:rPr>
              <w:t>історії</w:t>
            </w:r>
            <w:r w:rsidRPr="00BC6A65">
              <w:rPr>
                <w:lang w:val="uk-UA"/>
              </w:rPr>
              <w:t xml:space="preserve">, що володіють знаннями з теорії та практики </w:t>
            </w:r>
            <w:r w:rsidR="00C3504C">
              <w:rPr>
                <w:lang w:val="uk-UA"/>
              </w:rPr>
              <w:t>історичних дисциплін</w:t>
            </w:r>
            <w:r w:rsidRPr="00BC6A65">
              <w:rPr>
                <w:lang w:val="uk-UA"/>
              </w:rPr>
              <w:t xml:space="preserve">, </w:t>
            </w:r>
            <w:r w:rsidR="00C3504C">
              <w:rPr>
                <w:lang w:val="uk-UA"/>
              </w:rPr>
              <w:t>основ культурології</w:t>
            </w:r>
            <w:r w:rsidRPr="00BC6A65">
              <w:rPr>
                <w:lang w:val="uk-UA"/>
              </w:rPr>
              <w:t xml:space="preserve">, </w:t>
            </w:r>
            <w:r w:rsidR="00C3504C">
              <w:rPr>
                <w:lang w:val="uk-UA"/>
              </w:rPr>
              <w:t>етнології</w:t>
            </w:r>
            <w:r w:rsidRPr="00BC6A65">
              <w:rPr>
                <w:lang w:val="uk-UA"/>
              </w:rPr>
              <w:t xml:space="preserve">, </w:t>
            </w:r>
            <w:r w:rsidR="00C3504C">
              <w:rPr>
                <w:lang w:val="uk-UA"/>
              </w:rPr>
              <w:t>археології</w:t>
            </w:r>
            <w:r w:rsidRPr="00BC6A65">
              <w:rPr>
                <w:lang w:val="uk-UA"/>
              </w:rPr>
              <w:t xml:space="preserve">, </w:t>
            </w:r>
            <w:r w:rsidR="00AB1C8E">
              <w:rPr>
                <w:lang w:val="uk-UA"/>
              </w:rPr>
              <w:t>суспільних наук</w:t>
            </w:r>
            <w:r w:rsidRPr="00BC6A65">
              <w:rPr>
                <w:lang w:val="uk-UA"/>
              </w:rPr>
              <w:t>; здатних адаптуватися до нових професій, видів та форм зайнятості в економіці в умовах швидких темпів розвитку світової спільноти та глобалізації світу</w:t>
            </w:r>
            <w:r w:rsidR="00AB1C8E">
              <w:rPr>
                <w:lang w:val="uk-UA"/>
              </w:rPr>
              <w:t>.</w:t>
            </w:r>
          </w:p>
        </w:tc>
      </w:tr>
      <w:tr w:rsidR="00667670" w:rsidRPr="007C0204" w:rsidTr="001F7E2B">
        <w:trPr>
          <w:trHeight w:hRule="exact" w:val="429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В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Характеристика програми</w:t>
            </w:r>
          </w:p>
        </w:tc>
      </w:tr>
      <w:tr w:rsidR="00667670" w:rsidRPr="007C0204" w:rsidTr="001F7E2B">
        <w:trPr>
          <w:trHeight w:hRule="exact" w:val="608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1</w:t>
            </w:r>
          </w:p>
        </w:tc>
        <w:tc>
          <w:tcPr>
            <w:tcW w:w="2502" w:type="dxa"/>
            <w:gridSpan w:val="3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Назва галузі знань та спеціальності</w:t>
            </w:r>
          </w:p>
        </w:tc>
        <w:tc>
          <w:tcPr>
            <w:tcW w:w="7704" w:type="dxa"/>
            <w:gridSpan w:val="3"/>
          </w:tcPr>
          <w:p w:rsidR="00667670" w:rsidRPr="00BC6A65" w:rsidRDefault="00AB1C8E" w:rsidP="00AB1C8E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Гуманітарні</w:t>
            </w:r>
            <w:r w:rsidR="00667670" w:rsidRPr="00BC6A65">
              <w:rPr>
                <w:lang w:val="uk-UA"/>
              </w:rPr>
              <w:t xml:space="preserve"> науки. </w:t>
            </w:r>
            <w:r>
              <w:rPr>
                <w:lang w:val="uk-UA"/>
              </w:rPr>
              <w:t>Історія та археологія</w:t>
            </w:r>
            <w:r w:rsidR="00667670" w:rsidRPr="00BC6A65">
              <w:rPr>
                <w:lang w:val="uk-UA"/>
              </w:rPr>
              <w:t>*</w:t>
            </w:r>
          </w:p>
        </w:tc>
      </w:tr>
      <w:tr w:rsidR="00667670" w:rsidRPr="007C0204" w:rsidTr="001F7E2B">
        <w:trPr>
          <w:trHeight w:hRule="exact" w:val="2122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2</w:t>
            </w:r>
          </w:p>
        </w:tc>
        <w:tc>
          <w:tcPr>
            <w:tcW w:w="2502" w:type="dxa"/>
            <w:gridSpan w:val="3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Фокус програми</w:t>
            </w:r>
          </w:p>
        </w:tc>
        <w:tc>
          <w:tcPr>
            <w:tcW w:w="7704" w:type="dxa"/>
            <w:gridSpan w:val="3"/>
          </w:tcPr>
          <w:p w:rsidR="00667670" w:rsidRPr="00BC6A65" w:rsidRDefault="00667670" w:rsidP="00AB1C8E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Загальна. Акцент на забезпеченні підготовки професійних здібностей щодо самоорганізації, вміння самонавчатись, розвинути аналітичне мислення, приймати обґрунтовані рішення, здійснювати оцінювання та забезпечення якості виконаних робіт разом з вільним володінням </w:t>
            </w:r>
            <w:r w:rsidR="00AB1C8E">
              <w:rPr>
                <w:lang w:val="uk-UA"/>
              </w:rPr>
              <w:t>теоретичним матеріалом</w:t>
            </w:r>
            <w:r w:rsidRPr="00BC6A65">
              <w:rPr>
                <w:lang w:val="uk-UA"/>
              </w:rPr>
              <w:t xml:space="preserve">, вміння працювати </w:t>
            </w:r>
            <w:r w:rsidR="00AB1C8E">
              <w:rPr>
                <w:lang w:val="uk-UA"/>
              </w:rPr>
              <w:t>закладах  освіти</w:t>
            </w:r>
            <w:r w:rsidRPr="00BC6A65">
              <w:rPr>
                <w:lang w:val="uk-UA"/>
              </w:rPr>
              <w:t xml:space="preserve">, здатність працювати автономно, розробляти та впроваджувати </w:t>
            </w:r>
            <w:r w:rsidR="00AB1C8E">
              <w:rPr>
                <w:lang w:val="uk-UA"/>
              </w:rPr>
              <w:t>нові інтерактивні підходи у вивченні історії.</w:t>
            </w:r>
          </w:p>
        </w:tc>
      </w:tr>
      <w:tr w:rsidR="00667670" w:rsidRPr="007C0204" w:rsidTr="001F7E2B">
        <w:trPr>
          <w:trHeight w:hRule="exact" w:val="438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3</w:t>
            </w:r>
          </w:p>
        </w:tc>
        <w:tc>
          <w:tcPr>
            <w:tcW w:w="2502" w:type="dxa"/>
            <w:gridSpan w:val="3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Орієнтація програми</w:t>
            </w:r>
          </w:p>
        </w:tc>
        <w:tc>
          <w:tcPr>
            <w:tcW w:w="7704" w:type="dxa"/>
            <w:gridSpan w:val="3"/>
          </w:tcPr>
          <w:p w:rsidR="00667670" w:rsidRPr="00BC6A65" w:rsidRDefault="00667670" w:rsidP="00F82E4E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proofErr w:type="spellStart"/>
            <w:r w:rsidRPr="00BC6A65">
              <w:rPr>
                <w:lang w:val="uk-UA"/>
              </w:rPr>
              <w:t>Освітньо-</w:t>
            </w:r>
            <w:r w:rsidR="00F82E4E">
              <w:rPr>
                <w:lang w:val="uk-UA"/>
              </w:rPr>
              <w:t>наукова</w:t>
            </w:r>
            <w:proofErr w:type="spellEnd"/>
          </w:p>
        </w:tc>
      </w:tr>
      <w:tr w:rsidR="00667670" w:rsidRPr="007C0204" w:rsidTr="001F7E2B">
        <w:trPr>
          <w:trHeight w:hRule="exact" w:val="567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4</w:t>
            </w:r>
          </w:p>
        </w:tc>
        <w:tc>
          <w:tcPr>
            <w:tcW w:w="2502" w:type="dxa"/>
            <w:gridSpan w:val="3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Особливості програми</w:t>
            </w:r>
          </w:p>
        </w:tc>
        <w:tc>
          <w:tcPr>
            <w:tcW w:w="7704" w:type="dxa"/>
            <w:gridSpan w:val="3"/>
          </w:tcPr>
          <w:p w:rsidR="00667670" w:rsidRPr="00BC6A65" w:rsidRDefault="00667670" w:rsidP="00AB1C8E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Міждисциплінарна та багатопрофільна підготовка фахівців з </w:t>
            </w:r>
            <w:r w:rsidR="00AB1C8E">
              <w:rPr>
                <w:lang w:val="uk-UA"/>
              </w:rPr>
              <w:t>історії</w:t>
            </w:r>
          </w:p>
        </w:tc>
      </w:tr>
      <w:tr w:rsidR="00667670" w:rsidRPr="007C0204" w:rsidTr="001F7E2B">
        <w:trPr>
          <w:trHeight w:hRule="exact" w:val="380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С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Складові професійної компетентності</w:t>
            </w:r>
          </w:p>
        </w:tc>
      </w:tr>
      <w:tr w:rsidR="00667670" w:rsidRPr="007C0204" w:rsidTr="001F7E2B">
        <w:trPr>
          <w:trHeight w:hRule="exact" w:val="712"/>
        </w:trPr>
        <w:tc>
          <w:tcPr>
            <w:tcW w:w="284" w:type="dxa"/>
            <w:vMerge w:val="restart"/>
          </w:tcPr>
          <w:p w:rsidR="00667670" w:rsidRPr="007C0204" w:rsidRDefault="00667670" w:rsidP="009D29C7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gridSpan w:val="6"/>
          </w:tcPr>
          <w:p w:rsidR="00DD334C" w:rsidRPr="00DD334C" w:rsidRDefault="00DD334C" w:rsidP="00DD334C">
            <w:pPr>
              <w:pStyle w:val="TableParagraph"/>
              <w:kinsoku w:val="0"/>
              <w:overflowPunct w:val="0"/>
            </w:pPr>
            <w:r>
              <w:rPr>
                <w:b/>
                <w:bCs/>
                <w:i/>
                <w:iCs/>
                <w:lang w:val="uk-UA"/>
              </w:rPr>
              <w:t xml:space="preserve">Практична </w:t>
            </w:r>
            <w:r w:rsidR="00667670" w:rsidRPr="00BC6A65">
              <w:rPr>
                <w:b/>
                <w:bCs/>
                <w:i/>
                <w:iCs/>
                <w:lang w:val="uk-UA"/>
              </w:rPr>
              <w:t xml:space="preserve">(С1) </w:t>
            </w:r>
            <w:r w:rsidR="00667670" w:rsidRPr="00BC6A65">
              <w:rPr>
                <w:lang w:val="uk-UA"/>
              </w:rPr>
              <w:t xml:space="preserve">– </w:t>
            </w:r>
            <w:proofErr w:type="spellStart"/>
            <w:r w:rsidRPr="00DD334C">
              <w:t>Здатність</w:t>
            </w:r>
            <w:proofErr w:type="spellEnd"/>
            <w:r w:rsidRPr="00DD334C">
              <w:t xml:space="preserve"> </w:t>
            </w:r>
            <w:proofErr w:type="spellStart"/>
            <w:r w:rsidRPr="00DD334C">
              <w:t>застосовувати</w:t>
            </w:r>
            <w:proofErr w:type="spellEnd"/>
            <w:r w:rsidRPr="00DD334C">
              <w:t xml:space="preserve"> </w:t>
            </w:r>
            <w:proofErr w:type="spellStart"/>
            <w:r w:rsidRPr="00DD334C">
              <w:t>знання</w:t>
            </w:r>
            <w:proofErr w:type="spellEnd"/>
            <w:r w:rsidRPr="00DD334C">
              <w:t xml:space="preserve"> у </w:t>
            </w:r>
            <w:proofErr w:type="spellStart"/>
            <w:r w:rsidRPr="00DD334C">
              <w:t>практичних</w:t>
            </w:r>
            <w:proofErr w:type="spellEnd"/>
            <w:r w:rsidRPr="00DD334C">
              <w:t xml:space="preserve"> </w:t>
            </w:r>
            <w:proofErr w:type="spellStart"/>
            <w:r w:rsidRPr="00DD334C">
              <w:t>ситуаціях</w:t>
            </w:r>
            <w:proofErr w:type="spellEnd"/>
            <w:r w:rsidRPr="00DD334C">
              <w:t>.</w:t>
            </w:r>
          </w:p>
          <w:p w:rsidR="00667670" w:rsidRPr="00DD334C" w:rsidRDefault="00667670" w:rsidP="00DD334C">
            <w:pPr>
              <w:pStyle w:val="TableParagraph"/>
              <w:kinsoku w:val="0"/>
              <w:overflowPunct w:val="0"/>
              <w:jc w:val="both"/>
            </w:pPr>
          </w:p>
        </w:tc>
      </w:tr>
      <w:tr w:rsidR="00667670" w:rsidRPr="007C0204" w:rsidTr="001F7E2B">
        <w:trPr>
          <w:trHeight w:hRule="exact" w:val="722"/>
        </w:trPr>
        <w:tc>
          <w:tcPr>
            <w:tcW w:w="284" w:type="dxa"/>
            <w:vMerge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</w:p>
        </w:tc>
        <w:tc>
          <w:tcPr>
            <w:tcW w:w="10206" w:type="dxa"/>
            <w:gridSpan w:val="6"/>
          </w:tcPr>
          <w:p w:rsidR="00667670" w:rsidRPr="00BC6A65" w:rsidRDefault="00667670" w:rsidP="00DD334C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Дослідницька</w:t>
            </w:r>
            <w:r w:rsidR="00DD334C">
              <w:rPr>
                <w:b/>
                <w:bCs/>
                <w:i/>
                <w:iCs/>
                <w:lang w:val="uk-UA"/>
              </w:rPr>
              <w:t xml:space="preserve"> </w:t>
            </w:r>
            <w:r w:rsidRPr="00BC6A65">
              <w:rPr>
                <w:b/>
                <w:bCs/>
                <w:i/>
                <w:iCs/>
                <w:lang w:val="uk-UA"/>
              </w:rPr>
              <w:t xml:space="preserve">(С2)   </w:t>
            </w:r>
            <w:r w:rsidRPr="00BC6A65">
              <w:rPr>
                <w:lang w:val="uk-UA"/>
              </w:rPr>
              <w:t xml:space="preserve">–   здатність   і   готовність   аналізувати   та   моделювати   стан   та   розвиток </w:t>
            </w:r>
            <w:r w:rsidR="00DD334C">
              <w:rPr>
                <w:lang w:val="uk-UA"/>
              </w:rPr>
              <w:t>історичних подій</w:t>
            </w:r>
          </w:p>
        </w:tc>
      </w:tr>
      <w:tr w:rsidR="00667670" w:rsidRPr="007C0204" w:rsidTr="001F7E2B">
        <w:trPr>
          <w:trHeight w:hRule="exact" w:val="847"/>
        </w:trPr>
        <w:tc>
          <w:tcPr>
            <w:tcW w:w="284" w:type="dxa"/>
            <w:vMerge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</w:p>
        </w:tc>
        <w:tc>
          <w:tcPr>
            <w:tcW w:w="10206" w:type="dxa"/>
            <w:gridSpan w:val="6"/>
          </w:tcPr>
          <w:p w:rsidR="00667670" w:rsidRPr="00BC6A65" w:rsidRDefault="00DD334C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>Викладацька</w:t>
            </w:r>
            <w:r w:rsidR="00667670" w:rsidRPr="00BC6A65">
              <w:rPr>
                <w:b/>
                <w:bCs/>
                <w:i/>
                <w:iCs/>
                <w:lang w:val="uk-UA"/>
              </w:rPr>
              <w:t xml:space="preserve"> (С3) </w:t>
            </w:r>
            <w:r w:rsidR="00667670" w:rsidRPr="00BC6A65">
              <w:rPr>
                <w:lang w:val="uk-UA"/>
              </w:rPr>
              <w:t xml:space="preserve">– </w:t>
            </w:r>
            <w:r w:rsidRPr="00DD334C">
              <w:rPr>
                <w:lang w:val="uk-UA"/>
              </w:rPr>
              <w:t>Готовність до викладацької діяльності в межах освітніх програм, використання сучасних педагогічних методів та засобів активізації педагогічної діяльності</w:t>
            </w:r>
          </w:p>
        </w:tc>
      </w:tr>
      <w:tr w:rsidR="00667670" w:rsidRPr="007C0204" w:rsidTr="001F7E2B">
        <w:trPr>
          <w:trHeight w:hRule="exact" w:val="1248"/>
        </w:trPr>
        <w:tc>
          <w:tcPr>
            <w:tcW w:w="284" w:type="dxa"/>
            <w:vMerge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</w:p>
        </w:tc>
        <w:tc>
          <w:tcPr>
            <w:tcW w:w="10206" w:type="dxa"/>
            <w:gridSpan w:val="6"/>
          </w:tcPr>
          <w:p w:rsidR="00667670" w:rsidRPr="00DD334C" w:rsidRDefault="00667670" w:rsidP="00DD334C">
            <w:pPr>
              <w:pStyle w:val="TableParagraph"/>
              <w:kinsoku w:val="0"/>
              <w:overflowPunct w:val="0"/>
            </w:pPr>
            <w:r w:rsidRPr="00BC6A65">
              <w:rPr>
                <w:b/>
                <w:bCs/>
                <w:i/>
                <w:iCs/>
                <w:lang w:val="uk-UA"/>
              </w:rPr>
              <w:t xml:space="preserve">Організаційна (С4) </w:t>
            </w:r>
            <w:r w:rsidRPr="00BC6A65">
              <w:rPr>
                <w:lang w:val="uk-UA"/>
              </w:rPr>
              <w:t xml:space="preserve">– </w:t>
            </w:r>
            <w:proofErr w:type="spellStart"/>
            <w:r w:rsidR="00DD334C" w:rsidRPr="00DD334C">
              <w:t>Вміння</w:t>
            </w:r>
            <w:proofErr w:type="spellEnd"/>
            <w:r w:rsidR="00DD334C" w:rsidRPr="00DD334C">
              <w:t xml:space="preserve"> вести </w:t>
            </w:r>
            <w:proofErr w:type="spellStart"/>
            <w:r w:rsidR="00DD334C" w:rsidRPr="00DD334C">
              <w:t>самостійний</w:t>
            </w:r>
            <w:proofErr w:type="spellEnd"/>
            <w:r w:rsidR="00DD334C" w:rsidRPr="00DD334C">
              <w:t xml:space="preserve"> </w:t>
            </w:r>
            <w:proofErr w:type="spellStart"/>
            <w:r w:rsidR="00DD334C" w:rsidRPr="00DD334C">
              <w:t>пошук</w:t>
            </w:r>
            <w:proofErr w:type="spellEnd"/>
            <w:r w:rsidR="00DD334C" w:rsidRPr="00DD334C">
              <w:t xml:space="preserve">, </w:t>
            </w:r>
            <w:proofErr w:type="spellStart"/>
            <w:r w:rsidR="00DD334C" w:rsidRPr="00DD334C">
              <w:t>добір</w:t>
            </w:r>
            <w:proofErr w:type="spellEnd"/>
            <w:r w:rsidR="00DD334C" w:rsidRPr="00DD334C">
              <w:t xml:space="preserve"> та </w:t>
            </w:r>
            <w:proofErr w:type="spellStart"/>
            <w:r w:rsidR="00DD334C" w:rsidRPr="00DD334C">
              <w:t>опрацювання</w:t>
            </w:r>
            <w:proofErr w:type="spellEnd"/>
            <w:r w:rsidR="00DD334C" w:rsidRPr="00DD334C">
              <w:t xml:space="preserve"> </w:t>
            </w:r>
            <w:proofErr w:type="spellStart"/>
            <w:r w:rsidR="00DD334C" w:rsidRPr="00DD334C">
              <w:t>інформації</w:t>
            </w:r>
            <w:proofErr w:type="spellEnd"/>
            <w:r w:rsidR="00DD334C" w:rsidRPr="00DD334C">
              <w:t xml:space="preserve"> </w:t>
            </w:r>
            <w:proofErr w:type="spellStart"/>
            <w:r w:rsidR="00DD334C" w:rsidRPr="00DD334C">
              <w:t>джерел</w:t>
            </w:r>
            <w:proofErr w:type="spellEnd"/>
            <w:r w:rsidR="00DD334C" w:rsidRPr="00DD334C">
              <w:t xml:space="preserve"> і </w:t>
            </w:r>
            <w:proofErr w:type="spellStart"/>
            <w:r w:rsidR="00DD334C" w:rsidRPr="00DD334C">
              <w:t>літератури</w:t>
            </w:r>
            <w:proofErr w:type="spellEnd"/>
            <w:r w:rsidR="00DD334C" w:rsidRPr="00DD334C">
              <w:t>.</w:t>
            </w:r>
          </w:p>
        </w:tc>
      </w:tr>
      <w:tr w:rsidR="00667670" w:rsidRPr="007C0204" w:rsidTr="001F7E2B">
        <w:trPr>
          <w:trHeight w:hRule="exact" w:val="996"/>
        </w:trPr>
        <w:tc>
          <w:tcPr>
            <w:tcW w:w="284" w:type="dxa"/>
            <w:vMerge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</w:tc>
        <w:tc>
          <w:tcPr>
            <w:tcW w:w="10206" w:type="dxa"/>
            <w:gridSpan w:val="6"/>
          </w:tcPr>
          <w:p w:rsidR="00667670" w:rsidRPr="00BC6A65" w:rsidRDefault="00667670" w:rsidP="00DD334C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 xml:space="preserve">Контрольна (С5) </w:t>
            </w:r>
            <w:r w:rsidRPr="00BC6A65">
              <w:rPr>
                <w:lang w:val="uk-UA"/>
              </w:rPr>
              <w:t xml:space="preserve">– здатність і готовність здійснювати перевірку достовірності фактів, інформаційних повідомлень та адекватності моделей сучасного стану та розвитку </w:t>
            </w:r>
            <w:r w:rsidR="00DD334C">
              <w:rPr>
                <w:lang w:val="uk-UA"/>
              </w:rPr>
              <w:t>історичних подій</w:t>
            </w:r>
          </w:p>
        </w:tc>
      </w:tr>
      <w:tr w:rsidR="00667670" w:rsidRPr="007C0204" w:rsidTr="001F7E2B">
        <w:trPr>
          <w:trHeight w:hRule="exact" w:val="1848"/>
        </w:trPr>
        <w:tc>
          <w:tcPr>
            <w:tcW w:w="284" w:type="dxa"/>
            <w:vMerge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</w:tc>
        <w:tc>
          <w:tcPr>
            <w:tcW w:w="10206" w:type="dxa"/>
            <w:gridSpan w:val="6"/>
          </w:tcPr>
          <w:p w:rsidR="00DD334C" w:rsidRDefault="00667670" w:rsidP="00DD334C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 xml:space="preserve">Суспільно-політична(С6) </w:t>
            </w:r>
            <w:r w:rsidRPr="00BC6A65">
              <w:rPr>
                <w:lang w:val="uk-UA"/>
              </w:rPr>
              <w:t xml:space="preserve">– здатність розуміти суспільні процеси і впливати на них; здатність ефективно проводити діяльність або виконувати певні функції, забезпечувати розв’язання проблем і досягнення позитивних результатів у галузі </w:t>
            </w:r>
            <w:r w:rsidR="00DD334C">
              <w:rPr>
                <w:lang w:val="uk-UA"/>
              </w:rPr>
              <w:t>історії</w:t>
            </w:r>
            <w:r w:rsidRPr="00BC6A65">
              <w:rPr>
                <w:lang w:val="uk-UA"/>
              </w:rPr>
              <w:t xml:space="preserve">; </w:t>
            </w:r>
          </w:p>
          <w:p w:rsidR="00667670" w:rsidRPr="00BC6A65" w:rsidRDefault="00667670" w:rsidP="00DD334C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адекватне розуміння того, як функціонує суспільство, сприйняття власної ролі й ролі інших людей у цьому процесі; наявність внутрішньої мотивації, здібностей і відповідної кваліфікації для діяльності в системі </w:t>
            </w:r>
            <w:r w:rsidR="00DD334C">
              <w:rPr>
                <w:lang w:val="uk-UA"/>
              </w:rPr>
              <w:t>історичного розвитку</w:t>
            </w:r>
          </w:p>
        </w:tc>
      </w:tr>
      <w:tr w:rsidR="00667670" w:rsidRPr="007C0204" w:rsidTr="001F7E2B">
        <w:trPr>
          <w:trHeight w:hRule="exact" w:val="1703"/>
        </w:trPr>
        <w:tc>
          <w:tcPr>
            <w:tcW w:w="284" w:type="dxa"/>
            <w:vMerge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</w:tc>
        <w:tc>
          <w:tcPr>
            <w:tcW w:w="10206" w:type="dxa"/>
            <w:gridSpan w:val="6"/>
          </w:tcPr>
          <w:p w:rsidR="00DD334C" w:rsidRPr="00DD334C" w:rsidRDefault="00667670" w:rsidP="00DD334C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 xml:space="preserve">Діагностична(С7) </w:t>
            </w:r>
            <w:r w:rsidRPr="00BC6A65">
              <w:rPr>
                <w:lang w:val="uk-UA"/>
              </w:rPr>
              <w:t xml:space="preserve">– </w:t>
            </w:r>
            <w:r w:rsidR="00DD334C" w:rsidRPr="00DD334C">
              <w:rPr>
                <w:lang w:val="uk-UA"/>
              </w:rPr>
              <w:t xml:space="preserve">Здатність здійснювати наукові дослідження з використанням інформаційно-комунікативних технологій та інформаційних баз даних; </w:t>
            </w:r>
          </w:p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</w:tc>
      </w:tr>
      <w:tr w:rsidR="00667670" w:rsidRPr="007C0204" w:rsidTr="001F7E2B">
        <w:trPr>
          <w:trHeight w:hRule="exact" w:val="990"/>
        </w:trPr>
        <w:tc>
          <w:tcPr>
            <w:tcW w:w="284" w:type="dxa"/>
            <w:vMerge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</w:tc>
        <w:tc>
          <w:tcPr>
            <w:tcW w:w="10206" w:type="dxa"/>
            <w:gridSpan w:val="6"/>
            <w:vMerge w:val="restart"/>
          </w:tcPr>
          <w:p w:rsidR="002A47AC" w:rsidRPr="002A47AC" w:rsidRDefault="00667670" w:rsidP="002A47AC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 xml:space="preserve">Інформаційно-аналітична  (С8)   </w:t>
            </w:r>
            <w:r w:rsidRPr="00BC6A65">
              <w:rPr>
                <w:lang w:val="uk-UA"/>
              </w:rPr>
              <w:t xml:space="preserve">–   </w:t>
            </w:r>
            <w:r w:rsidR="002A47AC" w:rsidRPr="002A47AC">
              <w:rPr>
                <w:lang w:val="uk-UA"/>
              </w:rPr>
              <w:t>Здатність аналізувати наукові тексти та оригінальні історичні документи рідною мовою та узагальнювати цю інформацію;</w:t>
            </w:r>
          </w:p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</w:tc>
      </w:tr>
      <w:tr w:rsidR="00667670" w:rsidRPr="007C0204" w:rsidTr="001F7E2B">
        <w:trPr>
          <w:trHeight w:hRule="exact" w:val="1274"/>
        </w:trPr>
        <w:tc>
          <w:tcPr>
            <w:tcW w:w="284" w:type="dxa"/>
            <w:vMerge w:val="restart"/>
          </w:tcPr>
          <w:p w:rsidR="00667670" w:rsidRPr="007C0204" w:rsidRDefault="00667670" w:rsidP="009D29C7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gridSpan w:val="6"/>
            <w:vMerge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</w:tc>
      </w:tr>
      <w:tr w:rsidR="00667670" w:rsidRPr="007C0204" w:rsidTr="001F7E2B">
        <w:trPr>
          <w:trHeight w:hRule="exact" w:val="610"/>
        </w:trPr>
        <w:tc>
          <w:tcPr>
            <w:tcW w:w="284" w:type="dxa"/>
            <w:vMerge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</w:tc>
        <w:tc>
          <w:tcPr>
            <w:tcW w:w="10206" w:type="dxa"/>
            <w:gridSpan w:val="6"/>
          </w:tcPr>
          <w:p w:rsidR="00667670" w:rsidRPr="00BC6A65" w:rsidRDefault="002A47AC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>Комунікативна  (С9</w:t>
            </w:r>
            <w:r w:rsidR="00667670" w:rsidRPr="00BC6A65">
              <w:rPr>
                <w:b/>
                <w:bCs/>
                <w:i/>
                <w:iCs/>
                <w:lang w:val="uk-UA"/>
              </w:rPr>
              <w:t xml:space="preserve">)  </w:t>
            </w:r>
            <w:r w:rsidR="00667670" w:rsidRPr="00BC6A65">
              <w:rPr>
                <w:b/>
                <w:bCs/>
                <w:lang w:val="uk-UA"/>
              </w:rPr>
              <w:t xml:space="preserve">–  </w:t>
            </w:r>
            <w:r w:rsidR="00667670" w:rsidRPr="00BC6A65">
              <w:rPr>
                <w:lang w:val="uk-UA"/>
              </w:rPr>
              <w:t>здатність  використовувати  в  професійній  діяльності  усне та  писемне мовлення державною та іноземними мовами</w:t>
            </w:r>
          </w:p>
        </w:tc>
      </w:tr>
      <w:tr w:rsidR="00667670" w:rsidRPr="007C0204" w:rsidTr="001F7E2B">
        <w:trPr>
          <w:trHeight w:hRule="exact" w:val="382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D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Результати навчання</w:t>
            </w:r>
          </w:p>
        </w:tc>
      </w:tr>
      <w:tr w:rsidR="00667670" w:rsidRPr="007C0204" w:rsidTr="001F7E2B">
        <w:trPr>
          <w:trHeight w:hRule="exact" w:val="576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1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1F7E2B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Здатність аналізувати історичні чинники виникнення конкретних ситуацій в </w:t>
            </w:r>
            <w:r w:rsidR="001F7E2B">
              <w:rPr>
                <w:lang w:val="uk-UA"/>
              </w:rPr>
              <w:t>історичних подіях</w:t>
            </w:r>
            <w:r w:rsidRPr="00BC6A65">
              <w:rPr>
                <w:lang w:val="uk-UA"/>
              </w:rPr>
              <w:t xml:space="preserve"> (С2, С8)</w:t>
            </w:r>
          </w:p>
        </w:tc>
      </w:tr>
      <w:tr w:rsidR="00667670" w:rsidRPr="007C0204" w:rsidTr="001F7E2B">
        <w:trPr>
          <w:trHeight w:hRule="exact" w:val="636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2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Уміння </w:t>
            </w:r>
            <w:r w:rsidR="001F7E2B" w:rsidRPr="001F7E2B">
              <w:rPr>
                <w:iCs/>
                <w:lang w:val="uk-UA"/>
              </w:rPr>
              <w:t>виявляти спільні й відмінні риси в підходах українських і зарубіжних істориків та археологів</w:t>
            </w:r>
            <w:r w:rsidR="001F7E2B" w:rsidRPr="001F7E2B">
              <w:rPr>
                <w:lang w:val="uk-UA"/>
              </w:rPr>
              <w:t xml:space="preserve"> </w:t>
            </w:r>
            <w:r w:rsidRPr="00BC6A65">
              <w:rPr>
                <w:lang w:val="uk-UA"/>
              </w:rPr>
              <w:t>(С7)</w:t>
            </w:r>
          </w:p>
        </w:tc>
      </w:tr>
      <w:tr w:rsidR="00667670" w:rsidRPr="007C0204" w:rsidTr="001F7E2B">
        <w:trPr>
          <w:trHeight w:hRule="exact" w:val="574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3</w:t>
            </w:r>
          </w:p>
        </w:tc>
        <w:tc>
          <w:tcPr>
            <w:tcW w:w="10206" w:type="dxa"/>
            <w:gridSpan w:val="6"/>
          </w:tcPr>
          <w:p w:rsidR="00667670" w:rsidRPr="00BC6A65" w:rsidRDefault="001F7E2B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1F7E2B">
              <w:rPr>
                <w:lang w:val="uk-UA"/>
              </w:rPr>
              <w:t xml:space="preserve">цілеспрямовано вивчати та відстоювати загальнолюдські, національні демократичні і духовно-культурні цінності, вироблені світовою цивілізацією в процесі історичного розвитку </w:t>
            </w:r>
            <w:r>
              <w:rPr>
                <w:lang w:val="uk-UA"/>
              </w:rPr>
              <w:t>(С6</w:t>
            </w:r>
            <w:r w:rsidR="00667670" w:rsidRPr="00BC6A65">
              <w:rPr>
                <w:lang w:val="uk-UA"/>
              </w:rPr>
              <w:t>)</w:t>
            </w:r>
          </w:p>
        </w:tc>
      </w:tr>
      <w:tr w:rsidR="00667670" w:rsidRPr="007C0204" w:rsidTr="001F7E2B">
        <w:trPr>
          <w:trHeight w:hRule="exact" w:val="591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4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Здатність   </w:t>
            </w:r>
            <w:r w:rsidR="001F7E2B" w:rsidRPr="001F7E2B">
              <w:rPr>
                <w:iCs/>
                <w:lang w:val="uk-UA"/>
              </w:rPr>
              <w:t>розрізняти історичну своєрідність, культурне та етнонаціональне розмаїття України</w:t>
            </w:r>
            <w:r w:rsidR="001F7E2B" w:rsidRPr="001F7E2B">
              <w:rPr>
                <w:lang w:val="uk-UA"/>
              </w:rPr>
              <w:t xml:space="preserve"> </w:t>
            </w:r>
            <w:r w:rsidR="001F7E2B">
              <w:rPr>
                <w:lang w:val="uk-UA"/>
              </w:rPr>
              <w:t>(С8</w:t>
            </w:r>
            <w:r w:rsidRPr="00BC6A65">
              <w:rPr>
                <w:lang w:val="uk-UA"/>
              </w:rPr>
              <w:t>)</w:t>
            </w:r>
          </w:p>
        </w:tc>
      </w:tr>
      <w:tr w:rsidR="00667670" w:rsidRPr="007C0204" w:rsidTr="001F7E2B">
        <w:trPr>
          <w:trHeight w:hRule="exact" w:val="571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5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Уміння використовувати знання про міжнародні організації і брати участь в їх діяльності як в </w:t>
            </w:r>
            <w:r w:rsidR="001F7E2B">
              <w:rPr>
                <w:lang w:val="uk-UA"/>
              </w:rPr>
              <w:t>Україні, так і за її межами (С9</w:t>
            </w:r>
            <w:r w:rsidRPr="00BC6A65">
              <w:rPr>
                <w:lang w:val="uk-UA"/>
              </w:rPr>
              <w:t>)</w:t>
            </w:r>
          </w:p>
        </w:tc>
      </w:tr>
      <w:tr w:rsidR="00667670" w:rsidRPr="007C0204" w:rsidTr="001F7E2B">
        <w:trPr>
          <w:trHeight w:hRule="exact" w:val="565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6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Уміння </w:t>
            </w:r>
            <w:r w:rsidR="001F7E2B" w:rsidRPr="001F7E2B">
              <w:rPr>
                <w:lang w:val="uk-UA"/>
              </w:rPr>
              <w:t>обирати та використовувати сучасні теорії, методологічні засади і досягнення вітчизняної та зарубіжної історичної науки та освіти</w:t>
            </w:r>
            <w:r w:rsidR="001F7E2B">
              <w:rPr>
                <w:lang w:val="uk-UA"/>
              </w:rPr>
              <w:t xml:space="preserve"> (С2, С3</w:t>
            </w:r>
            <w:r w:rsidRPr="00BC6A65">
              <w:rPr>
                <w:lang w:val="uk-UA"/>
              </w:rPr>
              <w:t>)</w:t>
            </w:r>
          </w:p>
        </w:tc>
      </w:tr>
      <w:tr w:rsidR="00667670" w:rsidRPr="007C0204" w:rsidTr="001F7E2B">
        <w:trPr>
          <w:trHeight w:hRule="exact" w:val="747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7</w:t>
            </w:r>
          </w:p>
        </w:tc>
        <w:tc>
          <w:tcPr>
            <w:tcW w:w="10206" w:type="dxa"/>
            <w:gridSpan w:val="6"/>
          </w:tcPr>
          <w:p w:rsidR="00667670" w:rsidRPr="00BC6A65" w:rsidRDefault="001F7E2B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Уміння </w:t>
            </w:r>
            <w:r w:rsidRPr="001F7E2B">
              <w:rPr>
                <w:lang w:val="uk-UA"/>
              </w:rPr>
              <w:t>сприймати сутність і особливості історичного розвитку світової цивілізації та місця в ньому вітчизняного минулого</w:t>
            </w:r>
            <w:r>
              <w:rPr>
                <w:lang w:val="uk-UA"/>
              </w:rPr>
              <w:t xml:space="preserve"> (С2)</w:t>
            </w:r>
          </w:p>
        </w:tc>
      </w:tr>
      <w:tr w:rsidR="00667670" w:rsidRPr="007C0204" w:rsidTr="001F7E2B">
        <w:trPr>
          <w:trHeight w:hRule="exact" w:val="702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8</w:t>
            </w:r>
          </w:p>
        </w:tc>
        <w:tc>
          <w:tcPr>
            <w:tcW w:w="10206" w:type="dxa"/>
            <w:gridSpan w:val="6"/>
          </w:tcPr>
          <w:p w:rsidR="00667670" w:rsidRPr="00BC6A65" w:rsidRDefault="001F7E2B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</w:t>
            </w:r>
            <w:r w:rsidRPr="001F7E2B">
              <w:rPr>
                <w:lang w:val="uk-UA"/>
              </w:rPr>
              <w:t xml:space="preserve">займати активну життєву позицію у відстоюванні своєї точки зору та історичної правди з проблем історії й археології </w:t>
            </w:r>
            <w:r>
              <w:rPr>
                <w:lang w:val="uk-UA"/>
              </w:rPr>
              <w:t>(С3</w:t>
            </w:r>
            <w:r w:rsidR="00667670" w:rsidRPr="00BC6A65">
              <w:rPr>
                <w:lang w:val="uk-UA"/>
              </w:rPr>
              <w:t>)</w:t>
            </w:r>
          </w:p>
        </w:tc>
      </w:tr>
      <w:tr w:rsidR="00667670" w:rsidRPr="007C0204" w:rsidTr="001F7E2B">
        <w:trPr>
          <w:trHeight w:hRule="exact" w:val="581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9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1F7E2B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Уміння  використовувати  на  практиці  теоретичні  положення  для  здійснення  організаційних  та контрольних заходів у сфері </w:t>
            </w:r>
            <w:r w:rsidR="001F7E2B">
              <w:rPr>
                <w:lang w:val="uk-UA"/>
              </w:rPr>
              <w:t>історії (С5, С8</w:t>
            </w:r>
            <w:r w:rsidRPr="00BC6A65">
              <w:rPr>
                <w:lang w:val="uk-UA"/>
              </w:rPr>
              <w:t>)</w:t>
            </w:r>
          </w:p>
        </w:tc>
      </w:tr>
      <w:tr w:rsidR="00667670" w:rsidRPr="007C0204" w:rsidTr="001F7E2B">
        <w:trPr>
          <w:trHeight w:hRule="exact" w:val="575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10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Здатність   використовувати   на   практиці   теоретичні   положення   для   а</w:t>
            </w:r>
            <w:r w:rsidR="001F7E2B">
              <w:rPr>
                <w:lang w:val="uk-UA"/>
              </w:rPr>
              <w:t>налізу   міжнародних е</w:t>
            </w:r>
            <w:r w:rsidRPr="00BC6A65">
              <w:rPr>
                <w:lang w:val="uk-UA"/>
              </w:rPr>
              <w:t xml:space="preserve"> зв’язків України з іншими країнами світу (С6)</w:t>
            </w:r>
          </w:p>
        </w:tc>
      </w:tr>
      <w:tr w:rsidR="00667670" w:rsidRPr="007C0204" w:rsidTr="001F7E2B">
        <w:trPr>
          <w:trHeight w:hRule="exact" w:val="569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11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Уміння   використовувати   на   практиці   програмно-технічні   засоби   інформатики   та   сучасні інформаційні системи і технології (С8)</w:t>
            </w:r>
          </w:p>
        </w:tc>
      </w:tr>
      <w:tr w:rsidR="00667670" w:rsidRPr="007C0204" w:rsidTr="001F7E2B">
        <w:trPr>
          <w:trHeight w:hRule="exact" w:val="422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12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Уміння використовувати методи та засоби інформаційно-аналітичної діяльності (С8)</w:t>
            </w:r>
          </w:p>
        </w:tc>
      </w:tr>
      <w:tr w:rsidR="00667670" w:rsidRPr="007C0204" w:rsidTr="001F7E2B">
        <w:trPr>
          <w:trHeight w:hRule="exact" w:val="428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13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1F7E2B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Здатність використовувати в своїй діяльності </w:t>
            </w:r>
            <w:r w:rsidR="001F7E2B">
              <w:rPr>
                <w:lang w:val="uk-UA"/>
              </w:rPr>
              <w:t xml:space="preserve">історичні </w:t>
            </w:r>
            <w:r w:rsidRPr="00BC6A65">
              <w:rPr>
                <w:lang w:val="uk-UA"/>
              </w:rPr>
              <w:t>методи</w:t>
            </w:r>
            <w:r w:rsidR="001F7E2B">
              <w:rPr>
                <w:lang w:val="uk-UA"/>
              </w:rPr>
              <w:t xml:space="preserve"> дослідження</w:t>
            </w:r>
            <w:r w:rsidRPr="00BC6A65">
              <w:rPr>
                <w:lang w:val="uk-UA"/>
              </w:rPr>
              <w:t xml:space="preserve"> </w:t>
            </w:r>
            <w:r w:rsidR="00A1145C">
              <w:rPr>
                <w:lang w:val="uk-UA"/>
              </w:rPr>
              <w:t>(С7</w:t>
            </w:r>
            <w:r w:rsidRPr="00BC6A65">
              <w:rPr>
                <w:lang w:val="uk-UA"/>
              </w:rPr>
              <w:t>)</w:t>
            </w:r>
          </w:p>
        </w:tc>
      </w:tr>
      <w:tr w:rsidR="00667670" w:rsidRPr="007C0204" w:rsidTr="001F7E2B">
        <w:trPr>
          <w:trHeight w:hRule="exact" w:val="420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14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Уміння проводити наукові дослідження та аналізувати їх результати (С2, С7)</w:t>
            </w:r>
          </w:p>
        </w:tc>
      </w:tr>
      <w:tr w:rsidR="00667670" w:rsidRPr="007C0204" w:rsidTr="001F7E2B">
        <w:trPr>
          <w:trHeight w:hRule="exact" w:val="431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15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Здатність використовувати іноземну мову в практичній діял</w:t>
            </w:r>
            <w:r w:rsidR="00A1145C">
              <w:rPr>
                <w:lang w:val="uk-UA"/>
              </w:rPr>
              <w:t>ьності за спеціальністю (С3</w:t>
            </w:r>
            <w:r w:rsidRPr="00BC6A65">
              <w:rPr>
                <w:lang w:val="uk-UA"/>
              </w:rPr>
              <w:t>)</w:t>
            </w:r>
          </w:p>
        </w:tc>
      </w:tr>
      <w:tr w:rsidR="00667670" w:rsidRPr="007C0204" w:rsidTr="001F7E2B">
        <w:trPr>
          <w:trHeight w:hRule="exact" w:val="423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16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A1145C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Уміння </w:t>
            </w:r>
            <w:r w:rsidR="00A1145C">
              <w:rPr>
                <w:lang w:val="uk-UA"/>
              </w:rPr>
              <w:t>працювати з джерелами та документами</w:t>
            </w:r>
            <w:r w:rsidRPr="00BC6A65">
              <w:rPr>
                <w:lang w:val="uk-UA"/>
              </w:rPr>
              <w:t xml:space="preserve"> (С3)</w:t>
            </w:r>
          </w:p>
        </w:tc>
      </w:tr>
      <w:tr w:rsidR="00667670" w:rsidRPr="007C0204" w:rsidTr="001F7E2B">
        <w:trPr>
          <w:trHeight w:hRule="exact" w:val="698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lastRenderedPageBreak/>
              <w:t>17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Уміння  використовувати  нормативно-правову  базу  з  питань  охорони  праці,  організовувати дотримання вимог безпеки праці уча</w:t>
            </w:r>
            <w:r w:rsidR="00A1145C">
              <w:rPr>
                <w:lang w:val="uk-UA"/>
              </w:rPr>
              <w:t>сникам трудового процесу (С1</w:t>
            </w:r>
            <w:r w:rsidRPr="00BC6A65">
              <w:rPr>
                <w:lang w:val="uk-UA"/>
              </w:rPr>
              <w:t>)</w:t>
            </w:r>
          </w:p>
        </w:tc>
      </w:tr>
      <w:tr w:rsidR="00667670" w:rsidRPr="007C0204" w:rsidTr="001F7E2B">
        <w:trPr>
          <w:trHeight w:hRule="exact" w:val="637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18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Здатність  організовувати  дотримання  дисципліни  та  санітарно-гігієнічних  вимог  учасниками трудового процесу (С1, С4)</w:t>
            </w:r>
          </w:p>
        </w:tc>
      </w:tr>
      <w:tr w:rsidR="00667670" w:rsidRPr="007C0204" w:rsidTr="001F7E2B">
        <w:trPr>
          <w:trHeight w:hRule="exact" w:val="415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E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 xml:space="preserve">Перелік навчальних дисциплін та їх анотації </w:t>
            </w:r>
            <w:r w:rsidRPr="00BC6A65">
              <w:rPr>
                <w:lang w:val="uk-UA"/>
              </w:rPr>
              <w:t>**</w:t>
            </w:r>
          </w:p>
        </w:tc>
      </w:tr>
      <w:tr w:rsidR="00667670" w:rsidRPr="007C0204" w:rsidTr="001F7E2B">
        <w:trPr>
          <w:trHeight w:hRule="exact" w:val="712"/>
        </w:trPr>
        <w:tc>
          <w:tcPr>
            <w:tcW w:w="8222" w:type="dxa"/>
            <w:gridSpan w:val="5"/>
          </w:tcPr>
          <w:p w:rsidR="00667670" w:rsidRPr="00416A45" w:rsidRDefault="00411346" w:rsidP="00416A45">
            <w:pPr>
              <w:pStyle w:val="TableParagraph"/>
              <w:numPr>
                <w:ilvl w:val="0"/>
                <w:numId w:val="34"/>
              </w:numPr>
              <w:kinsoku w:val="0"/>
              <w:overflowPunct w:val="0"/>
              <w:jc w:val="center"/>
              <w:rPr>
                <w:b/>
                <w:lang w:val="uk-UA"/>
              </w:rPr>
            </w:pPr>
            <w:r w:rsidRPr="00416A45">
              <w:rPr>
                <w:b/>
                <w:lang w:val="uk-UA"/>
              </w:rPr>
              <w:t>Цикл загальної підготовки</w:t>
            </w:r>
          </w:p>
        </w:tc>
        <w:tc>
          <w:tcPr>
            <w:tcW w:w="992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Кредити ЄКТС</w:t>
            </w:r>
          </w:p>
        </w:tc>
        <w:tc>
          <w:tcPr>
            <w:tcW w:w="1276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Семестр</w:t>
            </w:r>
          </w:p>
        </w:tc>
      </w:tr>
      <w:tr w:rsidR="00667670" w:rsidRPr="007C0204" w:rsidTr="001F7E2B">
        <w:trPr>
          <w:trHeight w:hRule="exact" w:val="318"/>
        </w:trPr>
        <w:tc>
          <w:tcPr>
            <w:tcW w:w="8222" w:type="dxa"/>
            <w:gridSpan w:val="5"/>
          </w:tcPr>
          <w:p w:rsidR="00667670" w:rsidRPr="00A1145C" w:rsidRDefault="00A1145C" w:rsidP="009D29C7">
            <w:pPr>
              <w:pStyle w:val="TableParagraph"/>
              <w:kinsoku w:val="0"/>
              <w:overflowPunct w:val="0"/>
              <w:rPr>
                <w:b/>
                <w:lang w:val="uk-UA"/>
              </w:rPr>
            </w:pPr>
            <w:r w:rsidRPr="00A1145C">
              <w:rPr>
                <w:b/>
                <w:lang w:val="uk-UA"/>
              </w:rPr>
              <w:t>1.1 Обов’язкові дисципліни</w:t>
            </w:r>
          </w:p>
        </w:tc>
        <w:tc>
          <w:tcPr>
            <w:tcW w:w="992" w:type="dxa"/>
          </w:tcPr>
          <w:p w:rsidR="00667670" w:rsidRPr="007C0204" w:rsidRDefault="00667670" w:rsidP="009D29C7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7670" w:rsidRPr="007C0204" w:rsidRDefault="00667670" w:rsidP="009D29C7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670" w:rsidRPr="007C0204" w:rsidTr="001F7E2B">
        <w:trPr>
          <w:trHeight w:hRule="exact" w:val="710"/>
        </w:trPr>
        <w:tc>
          <w:tcPr>
            <w:tcW w:w="711" w:type="dxa"/>
            <w:gridSpan w:val="2"/>
          </w:tcPr>
          <w:p w:rsidR="00667670" w:rsidRPr="00BC6A65" w:rsidRDefault="00A1145C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7511" w:type="dxa"/>
            <w:gridSpan w:val="3"/>
          </w:tcPr>
          <w:p w:rsidR="00667670" w:rsidRPr="00BC6A65" w:rsidRDefault="00FE57AB" w:rsidP="006C6E23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 xml:space="preserve">Іноземна мова </w:t>
            </w:r>
          </w:p>
        </w:tc>
        <w:tc>
          <w:tcPr>
            <w:tcW w:w="992" w:type="dxa"/>
          </w:tcPr>
          <w:p w:rsidR="00667670" w:rsidRPr="00BC6A65" w:rsidRDefault="00FE57AB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276" w:type="dxa"/>
          </w:tcPr>
          <w:p w:rsidR="00667670" w:rsidRPr="00BC6A65" w:rsidRDefault="00FE57AB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</w:tr>
      <w:tr w:rsidR="00667670" w:rsidRPr="007C0204" w:rsidTr="001F7E2B">
        <w:trPr>
          <w:trHeight w:hRule="exact" w:val="551"/>
        </w:trPr>
        <w:tc>
          <w:tcPr>
            <w:tcW w:w="711" w:type="dxa"/>
            <w:gridSpan w:val="2"/>
          </w:tcPr>
          <w:p w:rsidR="00667670" w:rsidRPr="006C6E23" w:rsidRDefault="006C6E23" w:rsidP="009D29C7">
            <w:pPr>
              <w:pStyle w:val="TableParagraph"/>
              <w:kinsoku w:val="0"/>
              <w:overflowPunct w:val="0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7511" w:type="dxa"/>
            <w:gridSpan w:val="3"/>
          </w:tcPr>
          <w:p w:rsidR="00667670" w:rsidRPr="00BC6A65" w:rsidRDefault="00FE57AB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szCs w:val="28"/>
                <w:lang w:val="uk-UA" w:eastAsia="uk-UA"/>
              </w:rPr>
              <w:t>Організація наукової діяльності</w:t>
            </w:r>
          </w:p>
        </w:tc>
        <w:tc>
          <w:tcPr>
            <w:tcW w:w="992" w:type="dxa"/>
          </w:tcPr>
          <w:p w:rsidR="00667670" w:rsidRPr="00BC6A65" w:rsidRDefault="00FE57AB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276" w:type="dxa"/>
          </w:tcPr>
          <w:p w:rsidR="00667670" w:rsidRPr="00BC6A65" w:rsidRDefault="00FE57AB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A1145C">
              <w:rPr>
                <w:lang w:val="uk-UA"/>
              </w:rPr>
              <w:t>2</w:t>
            </w:r>
          </w:p>
        </w:tc>
      </w:tr>
      <w:tr w:rsidR="00667670" w:rsidRPr="007C0204" w:rsidTr="001F7E2B">
        <w:trPr>
          <w:trHeight w:hRule="exact" w:val="314"/>
        </w:trPr>
        <w:tc>
          <w:tcPr>
            <w:tcW w:w="711" w:type="dxa"/>
            <w:gridSpan w:val="2"/>
          </w:tcPr>
          <w:p w:rsidR="00667670" w:rsidRPr="00BC6A65" w:rsidRDefault="006C6E23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en-US"/>
              </w:rPr>
              <w:t>3</w:t>
            </w:r>
            <w:r w:rsidR="00A1145C">
              <w:rPr>
                <w:lang w:val="uk-UA"/>
              </w:rPr>
              <w:t>.</w:t>
            </w:r>
          </w:p>
        </w:tc>
        <w:tc>
          <w:tcPr>
            <w:tcW w:w="7511" w:type="dxa"/>
            <w:gridSpan w:val="3"/>
          </w:tcPr>
          <w:p w:rsidR="00667670" w:rsidRPr="00BC6A65" w:rsidRDefault="00FE57AB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szCs w:val="28"/>
                <w:lang w:val="uk-UA" w:eastAsia="uk-UA"/>
              </w:rPr>
              <w:t>Філософія</w:t>
            </w:r>
          </w:p>
        </w:tc>
        <w:tc>
          <w:tcPr>
            <w:tcW w:w="992" w:type="dxa"/>
          </w:tcPr>
          <w:p w:rsidR="00667670" w:rsidRPr="00BC6A65" w:rsidRDefault="00FE57AB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</w:tcPr>
          <w:p w:rsidR="00667670" w:rsidRPr="00BC6A65" w:rsidRDefault="00FE57AB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C6E23" w:rsidRPr="007C0204" w:rsidTr="006C6E23">
        <w:trPr>
          <w:trHeight w:hRule="exact" w:val="386"/>
        </w:trPr>
        <w:tc>
          <w:tcPr>
            <w:tcW w:w="10490" w:type="dxa"/>
            <w:gridSpan w:val="7"/>
          </w:tcPr>
          <w:p w:rsidR="006C6E23" w:rsidRPr="00BC6A65" w:rsidRDefault="006C6E23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416A45">
              <w:rPr>
                <w:b/>
                <w:color w:val="000000"/>
                <w:lang w:val="uk-UA"/>
              </w:rPr>
              <w:t>2. Цикл професійної підготовки</w:t>
            </w:r>
          </w:p>
        </w:tc>
      </w:tr>
      <w:tr w:rsidR="00416A45" w:rsidRPr="007C0204" w:rsidTr="001F7E2B">
        <w:trPr>
          <w:trHeight w:hRule="exact" w:val="404"/>
        </w:trPr>
        <w:tc>
          <w:tcPr>
            <w:tcW w:w="711" w:type="dxa"/>
            <w:gridSpan w:val="2"/>
          </w:tcPr>
          <w:p w:rsidR="00416A45" w:rsidRPr="00BC6A65" w:rsidRDefault="006C6E23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en-US"/>
              </w:rPr>
              <w:t>4</w:t>
            </w:r>
            <w:r w:rsidR="00416A45">
              <w:rPr>
                <w:lang w:val="uk-UA"/>
              </w:rPr>
              <w:t>.</w:t>
            </w:r>
          </w:p>
        </w:tc>
        <w:tc>
          <w:tcPr>
            <w:tcW w:w="7511" w:type="dxa"/>
            <w:gridSpan w:val="3"/>
          </w:tcPr>
          <w:p w:rsidR="00416A45" w:rsidRPr="00BC6A65" w:rsidRDefault="00FE57AB" w:rsidP="009D29C7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Становлення української нації і націоналізму</w:t>
            </w:r>
          </w:p>
        </w:tc>
        <w:tc>
          <w:tcPr>
            <w:tcW w:w="992" w:type="dxa"/>
          </w:tcPr>
          <w:p w:rsidR="00416A45" w:rsidRPr="00BC6A65" w:rsidRDefault="00416A45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</w:tcPr>
          <w:p w:rsidR="00416A45" w:rsidRPr="00BC6A65" w:rsidRDefault="00FE57AB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16A45" w:rsidRPr="007C0204" w:rsidTr="001F7E2B">
        <w:trPr>
          <w:trHeight w:hRule="exact" w:val="404"/>
        </w:trPr>
        <w:tc>
          <w:tcPr>
            <w:tcW w:w="711" w:type="dxa"/>
            <w:gridSpan w:val="2"/>
          </w:tcPr>
          <w:p w:rsidR="00416A45" w:rsidRPr="00BC6A65" w:rsidRDefault="006C6E23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en-US"/>
              </w:rPr>
              <w:t>5</w:t>
            </w:r>
            <w:r w:rsidR="00416A45">
              <w:rPr>
                <w:lang w:val="uk-UA"/>
              </w:rPr>
              <w:t>.</w:t>
            </w:r>
          </w:p>
        </w:tc>
        <w:tc>
          <w:tcPr>
            <w:tcW w:w="7511" w:type="dxa"/>
            <w:gridSpan w:val="3"/>
          </w:tcPr>
          <w:p w:rsidR="00416A45" w:rsidRPr="00BC6A65" w:rsidRDefault="00FE57AB" w:rsidP="009D29C7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Сакральна історія України</w:t>
            </w:r>
          </w:p>
        </w:tc>
        <w:tc>
          <w:tcPr>
            <w:tcW w:w="992" w:type="dxa"/>
          </w:tcPr>
          <w:p w:rsidR="00416A45" w:rsidRPr="00BC6A65" w:rsidRDefault="00416A45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</w:tcPr>
          <w:p w:rsidR="00416A45" w:rsidRPr="00BC6A65" w:rsidRDefault="00416A45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4D64C5" w:rsidRPr="007C0204" w:rsidTr="001F7E2B">
        <w:trPr>
          <w:trHeight w:hRule="exact" w:val="404"/>
        </w:trPr>
        <w:tc>
          <w:tcPr>
            <w:tcW w:w="711" w:type="dxa"/>
            <w:gridSpan w:val="2"/>
          </w:tcPr>
          <w:p w:rsidR="004D64C5" w:rsidRDefault="006C6E23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en-US"/>
              </w:rPr>
              <w:t>6</w:t>
            </w:r>
            <w:r w:rsidR="004D64C5">
              <w:rPr>
                <w:lang w:val="uk-UA"/>
              </w:rPr>
              <w:t>.</w:t>
            </w:r>
          </w:p>
        </w:tc>
        <w:tc>
          <w:tcPr>
            <w:tcW w:w="7511" w:type="dxa"/>
            <w:gridSpan w:val="3"/>
          </w:tcPr>
          <w:p w:rsidR="004D64C5" w:rsidRPr="00FE57AB" w:rsidRDefault="00FE57AB" w:rsidP="009D29C7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Міграційні процеси і міжнародні відносини в Європі </w:t>
            </w:r>
            <w:r>
              <w:rPr>
                <w:color w:val="000000"/>
                <w:lang w:val="en-US"/>
              </w:rPr>
              <w:t>X</w:t>
            </w:r>
            <w:r w:rsidRPr="00FE57AB">
              <w:rPr>
                <w:color w:val="000000"/>
                <w:lang w:val="uk-UA"/>
              </w:rPr>
              <w:t xml:space="preserve"> – </w:t>
            </w:r>
            <w:r>
              <w:rPr>
                <w:color w:val="000000"/>
                <w:lang w:val="en-US"/>
              </w:rPr>
              <w:t>XV</w:t>
            </w:r>
            <w:r w:rsidRPr="00FE57AB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ст.</w:t>
            </w:r>
          </w:p>
        </w:tc>
        <w:tc>
          <w:tcPr>
            <w:tcW w:w="992" w:type="dxa"/>
          </w:tcPr>
          <w:p w:rsidR="004D64C5" w:rsidRDefault="004D64C5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</w:tcPr>
          <w:p w:rsidR="004D64C5" w:rsidRDefault="00FE57AB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D64C5" w:rsidRPr="007C0204" w:rsidTr="001F7E2B">
        <w:trPr>
          <w:trHeight w:hRule="exact" w:val="404"/>
        </w:trPr>
        <w:tc>
          <w:tcPr>
            <w:tcW w:w="711" w:type="dxa"/>
            <w:gridSpan w:val="2"/>
          </w:tcPr>
          <w:p w:rsidR="004D64C5" w:rsidRDefault="006C6E23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en-US"/>
              </w:rPr>
              <w:t>7</w:t>
            </w:r>
            <w:r w:rsidR="004D64C5">
              <w:rPr>
                <w:lang w:val="uk-UA"/>
              </w:rPr>
              <w:t>.</w:t>
            </w:r>
          </w:p>
        </w:tc>
        <w:tc>
          <w:tcPr>
            <w:tcW w:w="7511" w:type="dxa"/>
            <w:gridSpan w:val="3"/>
          </w:tcPr>
          <w:p w:rsidR="004D64C5" w:rsidRPr="00416A45" w:rsidRDefault="00FE57AB" w:rsidP="009D29C7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Україна і українці в геополітичних концепціях ХХ – ХХІ ст.</w:t>
            </w:r>
          </w:p>
        </w:tc>
        <w:tc>
          <w:tcPr>
            <w:tcW w:w="992" w:type="dxa"/>
          </w:tcPr>
          <w:p w:rsidR="004D64C5" w:rsidRDefault="004D64C5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</w:tcPr>
          <w:p w:rsidR="004D64C5" w:rsidRDefault="004D64C5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505BB" w:rsidRPr="007C0204" w:rsidTr="006C6E23">
        <w:trPr>
          <w:trHeight w:hRule="exact" w:val="404"/>
        </w:trPr>
        <w:tc>
          <w:tcPr>
            <w:tcW w:w="10490" w:type="dxa"/>
            <w:gridSpan w:val="7"/>
          </w:tcPr>
          <w:p w:rsidR="005505BB" w:rsidRDefault="005505BB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b/>
                <w:color w:val="000000"/>
                <w:lang w:val="uk-UA"/>
              </w:rPr>
              <w:t>3.Цикл практичної підготовки</w:t>
            </w:r>
          </w:p>
        </w:tc>
      </w:tr>
      <w:tr w:rsidR="004D64C5" w:rsidRPr="007C0204" w:rsidTr="001F7E2B">
        <w:trPr>
          <w:trHeight w:hRule="exact" w:val="404"/>
        </w:trPr>
        <w:tc>
          <w:tcPr>
            <w:tcW w:w="711" w:type="dxa"/>
            <w:gridSpan w:val="2"/>
          </w:tcPr>
          <w:p w:rsidR="004D64C5" w:rsidRDefault="006C6E23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en-US"/>
              </w:rPr>
              <w:t>8</w:t>
            </w:r>
            <w:r w:rsidR="004D64C5">
              <w:rPr>
                <w:lang w:val="uk-UA"/>
              </w:rPr>
              <w:t>.</w:t>
            </w:r>
          </w:p>
        </w:tc>
        <w:tc>
          <w:tcPr>
            <w:tcW w:w="7511" w:type="dxa"/>
            <w:gridSpan w:val="3"/>
          </w:tcPr>
          <w:p w:rsidR="004D64C5" w:rsidRPr="00416A45" w:rsidRDefault="005505BB" w:rsidP="009D29C7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Педагогічна практика</w:t>
            </w:r>
          </w:p>
        </w:tc>
        <w:tc>
          <w:tcPr>
            <w:tcW w:w="992" w:type="dxa"/>
          </w:tcPr>
          <w:p w:rsidR="004D64C5" w:rsidRDefault="004D64C5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6" w:type="dxa"/>
          </w:tcPr>
          <w:p w:rsidR="004D64C5" w:rsidRDefault="005505BB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BB375B" w:rsidRPr="007C0204" w:rsidTr="006C6E23">
        <w:trPr>
          <w:trHeight w:hRule="exact" w:val="404"/>
        </w:trPr>
        <w:tc>
          <w:tcPr>
            <w:tcW w:w="10490" w:type="dxa"/>
            <w:gridSpan w:val="7"/>
          </w:tcPr>
          <w:p w:rsidR="00BB375B" w:rsidRDefault="00BB375B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b/>
                <w:color w:val="000000"/>
                <w:lang w:val="uk-UA"/>
              </w:rPr>
              <w:t>4.Дисципліни вільного вибору студента</w:t>
            </w:r>
          </w:p>
        </w:tc>
      </w:tr>
      <w:tr w:rsidR="004D64C5" w:rsidRPr="007C0204" w:rsidTr="001F7E2B">
        <w:trPr>
          <w:trHeight w:hRule="exact" w:val="404"/>
        </w:trPr>
        <w:tc>
          <w:tcPr>
            <w:tcW w:w="711" w:type="dxa"/>
            <w:gridSpan w:val="2"/>
          </w:tcPr>
          <w:p w:rsidR="004D64C5" w:rsidRDefault="006C6E23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en-US"/>
              </w:rPr>
              <w:t>9</w:t>
            </w:r>
            <w:r w:rsidR="00BB1700">
              <w:rPr>
                <w:lang w:val="uk-UA"/>
              </w:rPr>
              <w:t>.</w:t>
            </w:r>
          </w:p>
        </w:tc>
        <w:tc>
          <w:tcPr>
            <w:tcW w:w="7511" w:type="dxa"/>
            <w:gridSpan w:val="3"/>
          </w:tcPr>
          <w:p w:rsidR="004D64C5" w:rsidRPr="00A27C4D" w:rsidRDefault="00A27C4D" w:rsidP="009D29C7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Гендерні студії з історії Русі (</w:t>
            </w:r>
            <w:r>
              <w:rPr>
                <w:color w:val="000000"/>
                <w:lang w:val="en-US"/>
              </w:rPr>
              <w:t>X</w:t>
            </w:r>
            <w:r w:rsidRPr="00A27C4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–</w:t>
            </w:r>
            <w:r w:rsidRPr="00A27C4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en-US"/>
              </w:rPr>
              <w:t>XIV</w:t>
            </w:r>
            <w:r>
              <w:rPr>
                <w:color w:val="000000"/>
                <w:lang w:val="uk-UA"/>
              </w:rPr>
              <w:t xml:space="preserve"> ст.)</w:t>
            </w:r>
          </w:p>
        </w:tc>
        <w:tc>
          <w:tcPr>
            <w:tcW w:w="992" w:type="dxa"/>
          </w:tcPr>
          <w:p w:rsidR="004D64C5" w:rsidRDefault="00DA738A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</w:tcPr>
          <w:p w:rsidR="004D64C5" w:rsidRDefault="00A27C4D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4D64C5" w:rsidRPr="007C0204" w:rsidTr="001F7E2B">
        <w:trPr>
          <w:trHeight w:hRule="exact" w:val="404"/>
        </w:trPr>
        <w:tc>
          <w:tcPr>
            <w:tcW w:w="711" w:type="dxa"/>
            <w:gridSpan w:val="2"/>
          </w:tcPr>
          <w:p w:rsidR="004D64C5" w:rsidRDefault="006C6E23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0</w:t>
            </w:r>
            <w:r w:rsidR="00BB1700">
              <w:rPr>
                <w:lang w:val="uk-UA"/>
              </w:rPr>
              <w:t>.</w:t>
            </w:r>
          </w:p>
        </w:tc>
        <w:tc>
          <w:tcPr>
            <w:tcW w:w="7511" w:type="dxa"/>
            <w:gridSpan w:val="3"/>
          </w:tcPr>
          <w:p w:rsidR="004D64C5" w:rsidRPr="004D64C5" w:rsidRDefault="00A27C4D" w:rsidP="009D29C7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Культурна антропологія</w:t>
            </w:r>
          </w:p>
        </w:tc>
        <w:tc>
          <w:tcPr>
            <w:tcW w:w="992" w:type="dxa"/>
          </w:tcPr>
          <w:p w:rsidR="004D64C5" w:rsidRDefault="00DA738A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</w:tcPr>
          <w:p w:rsidR="004D64C5" w:rsidRDefault="00A27C4D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BB1700" w:rsidRPr="007C0204" w:rsidTr="001F7E2B">
        <w:trPr>
          <w:trHeight w:hRule="exact" w:val="404"/>
        </w:trPr>
        <w:tc>
          <w:tcPr>
            <w:tcW w:w="711" w:type="dxa"/>
            <w:gridSpan w:val="2"/>
          </w:tcPr>
          <w:p w:rsidR="00BB1700" w:rsidRDefault="006C6E23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1</w:t>
            </w:r>
            <w:r w:rsidR="0031778C">
              <w:rPr>
                <w:lang w:val="uk-UA"/>
              </w:rPr>
              <w:t>.</w:t>
            </w:r>
          </w:p>
        </w:tc>
        <w:tc>
          <w:tcPr>
            <w:tcW w:w="7511" w:type="dxa"/>
            <w:gridSpan w:val="3"/>
          </w:tcPr>
          <w:p w:rsidR="00BB1700" w:rsidRPr="004D64C5" w:rsidRDefault="00A27C4D" w:rsidP="009D29C7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Етноархеологія</w:t>
            </w:r>
            <w:proofErr w:type="spellEnd"/>
            <w:r>
              <w:rPr>
                <w:color w:val="000000"/>
                <w:lang w:val="uk-UA"/>
              </w:rPr>
              <w:t xml:space="preserve"> Карпатського регіону</w:t>
            </w:r>
            <w:r w:rsidR="0031778C" w:rsidRPr="0031778C">
              <w:rPr>
                <w:color w:val="000000"/>
                <w:lang w:val="uk-UA"/>
              </w:rPr>
              <w:t>.</w:t>
            </w:r>
          </w:p>
        </w:tc>
        <w:tc>
          <w:tcPr>
            <w:tcW w:w="992" w:type="dxa"/>
          </w:tcPr>
          <w:p w:rsidR="00BB1700" w:rsidRDefault="00DA738A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</w:tcPr>
          <w:p w:rsidR="00BB1700" w:rsidRDefault="00A27C4D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BB1700" w:rsidRPr="007C0204" w:rsidTr="001F7E2B">
        <w:trPr>
          <w:trHeight w:hRule="exact" w:val="404"/>
        </w:trPr>
        <w:tc>
          <w:tcPr>
            <w:tcW w:w="711" w:type="dxa"/>
            <w:gridSpan w:val="2"/>
          </w:tcPr>
          <w:p w:rsidR="00BB1700" w:rsidRDefault="006C6E23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2</w:t>
            </w:r>
            <w:r w:rsidR="0031778C">
              <w:rPr>
                <w:lang w:val="uk-UA"/>
              </w:rPr>
              <w:t>.</w:t>
            </w:r>
          </w:p>
        </w:tc>
        <w:tc>
          <w:tcPr>
            <w:tcW w:w="7511" w:type="dxa"/>
            <w:gridSpan w:val="3"/>
          </w:tcPr>
          <w:p w:rsidR="00BB1700" w:rsidRPr="004D64C5" w:rsidRDefault="00A27C4D" w:rsidP="009D29C7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szCs w:val="28"/>
                <w:lang w:val="uk-UA" w:eastAsia="uk-UA"/>
              </w:rPr>
              <w:t xml:space="preserve">Основи </w:t>
            </w:r>
            <w:proofErr w:type="spellStart"/>
            <w:r>
              <w:rPr>
                <w:szCs w:val="28"/>
                <w:lang w:val="uk-UA" w:eastAsia="uk-UA"/>
              </w:rPr>
              <w:t>цивілології</w:t>
            </w:r>
            <w:proofErr w:type="spellEnd"/>
          </w:p>
        </w:tc>
        <w:tc>
          <w:tcPr>
            <w:tcW w:w="992" w:type="dxa"/>
          </w:tcPr>
          <w:p w:rsidR="00BB1700" w:rsidRDefault="00DA738A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</w:tcPr>
          <w:p w:rsidR="00BB1700" w:rsidRDefault="00A27C4D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BB1700" w:rsidRPr="007C0204" w:rsidTr="001F2CAB">
        <w:trPr>
          <w:trHeight w:hRule="exact" w:val="770"/>
        </w:trPr>
        <w:tc>
          <w:tcPr>
            <w:tcW w:w="711" w:type="dxa"/>
            <w:gridSpan w:val="2"/>
          </w:tcPr>
          <w:p w:rsidR="00BB1700" w:rsidRDefault="006C6E23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3</w:t>
            </w:r>
            <w:r w:rsidR="00A27C4D">
              <w:rPr>
                <w:lang w:val="uk-UA"/>
              </w:rPr>
              <w:t>.</w:t>
            </w:r>
          </w:p>
        </w:tc>
        <w:tc>
          <w:tcPr>
            <w:tcW w:w="7511" w:type="dxa"/>
            <w:gridSpan w:val="3"/>
          </w:tcPr>
          <w:p w:rsidR="00BB1700" w:rsidRPr="004D64C5" w:rsidRDefault="00A27C4D" w:rsidP="009D29C7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Історична </w:t>
            </w:r>
            <w:proofErr w:type="spellStart"/>
            <w:r>
              <w:rPr>
                <w:color w:val="000000"/>
                <w:lang w:val="uk-UA"/>
              </w:rPr>
              <w:t>музеологія</w:t>
            </w:r>
            <w:proofErr w:type="spellEnd"/>
          </w:p>
        </w:tc>
        <w:tc>
          <w:tcPr>
            <w:tcW w:w="992" w:type="dxa"/>
          </w:tcPr>
          <w:p w:rsidR="00BB1700" w:rsidRDefault="00DA738A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</w:tcPr>
          <w:p w:rsidR="00BB1700" w:rsidRDefault="00A27C4D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1F2CAB" w:rsidRPr="007C0204" w:rsidTr="001F2CAB">
        <w:trPr>
          <w:trHeight w:hRule="exact" w:val="770"/>
        </w:trPr>
        <w:tc>
          <w:tcPr>
            <w:tcW w:w="711" w:type="dxa"/>
            <w:gridSpan w:val="2"/>
          </w:tcPr>
          <w:p w:rsidR="001F2CAB" w:rsidRDefault="006C6E23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4</w:t>
            </w:r>
            <w:r w:rsidR="001F2CAB">
              <w:rPr>
                <w:lang w:val="uk-UA"/>
              </w:rPr>
              <w:t>.</w:t>
            </w:r>
          </w:p>
        </w:tc>
        <w:tc>
          <w:tcPr>
            <w:tcW w:w="7511" w:type="dxa"/>
            <w:gridSpan w:val="3"/>
          </w:tcPr>
          <w:p w:rsidR="001F2CAB" w:rsidRPr="001F2CAB" w:rsidRDefault="00A27C4D" w:rsidP="009D29C7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Суспільно-політичні процеси в Галичині у воєнно-революційну добу (1914 – 1923 рр.): джерела та історіографія</w:t>
            </w:r>
          </w:p>
        </w:tc>
        <w:tc>
          <w:tcPr>
            <w:tcW w:w="992" w:type="dxa"/>
          </w:tcPr>
          <w:p w:rsidR="001F2CAB" w:rsidRDefault="00DA738A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</w:tcPr>
          <w:p w:rsidR="001F2CAB" w:rsidRDefault="00A27C4D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1F2CAB" w:rsidRPr="007C0204" w:rsidTr="001F2CAB">
        <w:trPr>
          <w:trHeight w:hRule="exact" w:val="770"/>
        </w:trPr>
        <w:tc>
          <w:tcPr>
            <w:tcW w:w="711" w:type="dxa"/>
            <w:gridSpan w:val="2"/>
          </w:tcPr>
          <w:p w:rsidR="001F2CAB" w:rsidRDefault="006C6E23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5</w:t>
            </w:r>
            <w:r w:rsidR="001F2CAB">
              <w:rPr>
                <w:lang w:val="uk-UA"/>
              </w:rPr>
              <w:t>.</w:t>
            </w:r>
          </w:p>
        </w:tc>
        <w:tc>
          <w:tcPr>
            <w:tcW w:w="7511" w:type="dxa"/>
            <w:gridSpan w:val="3"/>
          </w:tcPr>
          <w:p w:rsidR="001F2CAB" w:rsidRPr="001F2CAB" w:rsidRDefault="00A27C4D" w:rsidP="009D29C7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Україна в другій світовій війні: джерела та історіографія</w:t>
            </w:r>
          </w:p>
        </w:tc>
        <w:tc>
          <w:tcPr>
            <w:tcW w:w="992" w:type="dxa"/>
          </w:tcPr>
          <w:p w:rsidR="001F2CAB" w:rsidRDefault="00DA738A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</w:tcPr>
          <w:p w:rsidR="001F2CAB" w:rsidRDefault="00A27C4D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1F2CAB" w:rsidRPr="007C0204" w:rsidTr="001F2CAB">
        <w:trPr>
          <w:trHeight w:hRule="exact" w:val="770"/>
        </w:trPr>
        <w:tc>
          <w:tcPr>
            <w:tcW w:w="711" w:type="dxa"/>
            <w:gridSpan w:val="2"/>
          </w:tcPr>
          <w:p w:rsidR="001F2CAB" w:rsidRDefault="006C6E23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6</w:t>
            </w:r>
            <w:r w:rsidR="001F2CAB">
              <w:rPr>
                <w:lang w:val="uk-UA"/>
              </w:rPr>
              <w:t>.</w:t>
            </w:r>
          </w:p>
        </w:tc>
        <w:tc>
          <w:tcPr>
            <w:tcW w:w="7511" w:type="dxa"/>
            <w:gridSpan w:val="3"/>
          </w:tcPr>
          <w:p w:rsidR="001F2CAB" w:rsidRPr="001F2CAB" w:rsidRDefault="00A27C4D" w:rsidP="009D29C7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Центрально-Східна Європа в міжвоєнний період</w:t>
            </w:r>
          </w:p>
        </w:tc>
        <w:tc>
          <w:tcPr>
            <w:tcW w:w="992" w:type="dxa"/>
          </w:tcPr>
          <w:p w:rsidR="001F2CAB" w:rsidRDefault="00DA738A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</w:tcPr>
          <w:p w:rsidR="001F2CAB" w:rsidRDefault="00A27C4D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1F2CAB" w:rsidRPr="007C0204" w:rsidTr="001F2CAB">
        <w:trPr>
          <w:trHeight w:hRule="exact" w:val="770"/>
        </w:trPr>
        <w:tc>
          <w:tcPr>
            <w:tcW w:w="711" w:type="dxa"/>
            <w:gridSpan w:val="2"/>
          </w:tcPr>
          <w:p w:rsidR="001F2CAB" w:rsidRDefault="006C6E23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7</w:t>
            </w:r>
            <w:r w:rsidR="001F2CAB">
              <w:rPr>
                <w:lang w:val="uk-UA"/>
              </w:rPr>
              <w:t>.</w:t>
            </w:r>
          </w:p>
        </w:tc>
        <w:tc>
          <w:tcPr>
            <w:tcW w:w="7511" w:type="dxa"/>
            <w:gridSpan w:val="3"/>
          </w:tcPr>
          <w:p w:rsidR="001F2CAB" w:rsidRPr="001F2CAB" w:rsidRDefault="00A27C4D" w:rsidP="009D29C7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Соборність і регіональний розвиток в суспільно-політичному житті незалежної України</w:t>
            </w:r>
          </w:p>
        </w:tc>
        <w:tc>
          <w:tcPr>
            <w:tcW w:w="992" w:type="dxa"/>
          </w:tcPr>
          <w:p w:rsidR="001F2CAB" w:rsidRDefault="00DA738A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</w:tcPr>
          <w:p w:rsidR="001F2CAB" w:rsidRDefault="00A27C4D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1F2CAB" w:rsidRPr="007C0204" w:rsidTr="001F2CAB">
        <w:trPr>
          <w:trHeight w:hRule="exact" w:val="770"/>
        </w:trPr>
        <w:tc>
          <w:tcPr>
            <w:tcW w:w="711" w:type="dxa"/>
            <w:gridSpan w:val="2"/>
          </w:tcPr>
          <w:p w:rsidR="001F2CAB" w:rsidRDefault="006C6E23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en-US"/>
              </w:rPr>
              <w:t>18</w:t>
            </w:r>
            <w:r w:rsidR="001F2CAB">
              <w:rPr>
                <w:lang w:val="uk-UA"/>
              </w:rPr>
              <w:t>.</w:t>
            </w:r>
          </w:p>
        </w:tc>
        <w:tc>
          <w:tcPr>
            <w:tcW w:w="7511" w:type="dxa"/>
            <w:gridSpan w:val="3"/>
          </w:tcPr>
          <w:p w:rsidR="001F2CAB" w:rsidRPr="001F2CAB" w:rsidRDefault="00A27C4D" w:rsidP="009D29C7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Центрально-Східна Європа в політиці СРСР</w:t>
            </w:r>
          </w:p>
        </w:tc>
        <w:tc>
          <w:tcPr>
            <w:tcW w:w="992" w:type="dxa"/>
          </w:tcPr>
          <w:p w:rsidR="001F2CAB" w:rsidRDefault="00DA738A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</w:tcPr>
          <w:p w:rsidR="001F2CAB" w:rsidRDefault="00A27C4D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1F2CAB" w:rsidRPr="007C0204" w:rsidTr="001F2CAB">
        <w:trPr>
          <w:trHeight w:hRule="exact" w:val="770"/>
        </w:trPr>
        <w:tc>
          <w:tcPr>
            <w:tcW w:w="711" w:type="dxa"/>
            <w:gridSpan w:val="2"/>
          </w:tcPr>
          <w:p w:rsidR="001F2CAB" w:rsidRDefault="006C6E23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en-US"/>
              </w:rPr>
              <w:t>19</w:t>
            </w:r>
            <w:r w:rsidR="001F2CAB">
              <w:rPr>
                <w:lang w:val="uk-UA"/>
              </w:rPr>
              <w:t>.</w:t>
            </w:r>
          </w:p>
        </w:tc>
        <w:tc>
          <w:tcPr>
            <w:tcW w:w="7511" w:type="dxa"/>
            <w:gridSpan w:val="3"/>
          </w:tcPr>
          <w:p w:rsidR="001F2CAB" w:rsidRPr="001F2CAB" w:rsidRDefault="00A27C4D" w:rsidP="009D29C7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Енциклопедичні традиції у ХХ ст.</w:t>
            </w:r>
          </w:p>
        </w:tc>
        <w:tc>
          <w:tcPr>
            <w:tcW w:w="992" w:type="dxa"/>
          </w:tcPr>
          <w:p w:rsidR="001F2CAB" w:rsidRDefault="00DA738A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</w:tcPr>
          <w:p w:rsidR="001F2CAB" w:rsidRDefault="001F2CAB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1F2CAB" w:rsidRPr="007C0204" w:rsidTr="001F2CAB">
        <w:trPr>
          <w:trHeight w:hRule="exact" w:val="770"/>
        </w:trPr>
        <w:tc>
          <w:tcPr>
            <w:tcW w:w="711" w:type="dxa"/>
            <w:gridSpan w:val="2"/>
          </w:tcPr>
          <w:p w:rsidR="001F2CAB" w:rsidRDefault="006C6E23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2</w:t>
            </w:r>
            <w:r>
              <w:rPr>
                <w:lang w:val="en-US"/>
              </w:rPr>
              <w:t>0</w:t>
            </w:r>
            <w:r w:rsidR="001F2CAB">
              <w:rPr>
                <w:lang w:val="uk-UA"/>
              </w:rPr>
              <w:t>.</w:t>
            </w:r>
          </w:p>
        </w:tc>
        <w:tc>
          <w:tcPr>
            <w:tcW w:w="7511" w:type="dxa"/>
            <w:gridSpan w:val="3"/>
          </w:tcPr>
          <w:p w:rsidR="001F2CAB" w:rsidRPr="001F2CAB" w:rsidRDefault="00A27C4D" w:rsidP="009D29C7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Джерельна база історичних наукових досліджень</w:t>
            </w:r>
          </w:p>
        </w:tc>
        <w:tc>
          <w:tcPr>
            <w:tcW w:w="992" w:type="dxa"/>
          </w:tcPr>
          <w:p w:rsidR="001F2CAB" w:rsidRDefault="00DA738A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</w:tcPr>
          <w:p w:rsidR="001F2CAB" w:rsidRDefault="001F2CAB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667670" w:rsidRPr="007C0204" w:rsidTr="001F7E2B">
        <w:trPr>
          <w:trHeight w:hRule="exact" w:val="626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b/>
                <w:bCs/>
                <w:lang w:val="uk-UA"/>
              </w:rPr>
              <w:lastRenderedPageBreak/>
              <w:t>F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 xml:space="preserve">Матриця зв’язків між навчальними дисциплінами </w:t>
            </w:r>
            <w:r w:rsidRPr="00BC6A65">
              <w:rPr>
                <w:b/>
                <w:bCs/>
                <w:lang w:val="uk-UA"/>
              </w:rPr>
              <w:t>(</w:t>
            </w:r>
            <w:r w:rsidRPr="00BC6A65">
              <w:rPr>
                <w:b/>
                <w:bCs/>
                <w:i/>
                <w:iCs/>
                <w:lang w:val="uk-UA"/>
              </w:rPr>
              <w:t>модулями</w:t>
            </w:r>
            <w:r w:rsidRPr="00BC6A65">
              <w:rPr>
                <w:b/>
                <w:bCs/>
                <w:lang w:val="uk-UA"/>
              </w:rPr>
              <w:t xml:space="preserve">) </w:t>
            </w:r>
            <w:r w:rsidRPr="00BC6A65">
              <w:rPr>
                <w:b/>
                <w:bCs/>
                <w:i/>
                <w:iCs/>
                <w:lang w:val="uk-UA"/>
              </w:rPr>
              <w:t>результатами навчання</w:t>
            </w:r>
            <w:r w:rsidRPr="00BC6A65">
              <w:rPr>
                <w:lang w:val="uk-UA"/>
              </w:rPr>
              <w:t xml:space="preserve"> </w:t>
            </w:r>
            <w:r w:rsidRPr="00BC6A65">
              <w:rPr>
                <w:b/>
                <w:bCs/>
                <w:lang w:val="uk-UA"/>
              </w:rPr>
              <w:t>(</w:t>
            </w:r>
            <w:proofErr w:type="spellStart"/>
            <w:r w:rsidRPr="00BC6A65">
              <w:rPr>
                <w:b/>
                <w:bCs/>
                <w:i/>
                <w:iCs/>
                <w:lang w:val="uk-UA"/>
              </w:rPr>
              <w:t>компетентностями</w:t>
            </w:r>
            <w:proofErr w:type="spellEnd"/>
            <w:r w:rsidRPr="00BC6A65">
              <w:rPr>
                <w:b/>
                <w:bCs/>
                <w:lang w:val="uk-UA"/>
              </w:rPr>
              <w:t>)</w:t>
            </w:r>
          </w:p>
        </w:tc>
      </w:tr>
      <w:tr w:rsidR="00667670" w:rsidRPr="007C0204" w:rsidTr="001F7E2B">
        <w:trPr>
          <w:trHeight w:hRule="exact" w:val="412"/>
        </w:trPr>
        <w:tc>
          <w:tcPr>
            <w:tcW w:w="284" w:type="dxa"/>
          </w:tcPr>
          <w:p w:rsidR="00667670" w:rsidRPr="007C0204" w:rsidRDefault="00667670" w:rsidP="009D29C7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Матриця зв’язків подається в окремій таблиці (таблиця 1)</w:t>
            </w:r>
          </w:p>
        </w:tc>
      </w:tr>
      <w:tr w:rsidR="00667670" w:rsidRPr="007C0204" w:rsidTr="001F7E2B">
        <w:trPr>
          <w:trHeight w:hRule="exact" w:val="432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G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Форми організації та технології навчання</w:t>
            </w:r>
          </w:p>
        </w:tc>
      </w:tr>
      <w:tr w:rsidR="00667670" w:rsidRPr="007C0204" w:rsidTr="001F7E2B">
        <w:trPr>
          <w:trHeight w:hRule="exact" w:val="1250"/>
        </w:trPr>
        <w:tc>
          <w:tcPr>
            <w:tcW w:w="284" w:type="dxa"/>
          </w:tcPr>
          <w:p w:rsidR="00667670" w:rsidRPr="007C0204" w:rsidRDefault="00667670" w:rsidP="009D29C7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af3"/>
              <w:numPr>
                <w:ilvl w:val="0"/>
                <w:numId w:val="29"/>
              </w:numPr>
              <w:tabs>
                <w:tab w:val="left" w:pos="42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 xml:space="preserve">організаційні форми: </w:t>
            </w:r>
            <w:r w:rsidRPr="00BC6A65">
              <w:rPr>
                <w:i/>
                <w:iCs/>
                <w:lang w:val="uk-UA"/>
              </w:rPr>
              <w:t>колективне та інтегративне навчання тощо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29"/>
              </w:numPr>
              <w:tabs>
                <w:tab w:val="left" w:pos="427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технології навчання: пасивні (</w:t>
            </w:r>
            <w:r w:rsidRPr="00BC6A65">
              <w:rPr>
                <w:i/>
                <w:iCs/>
                <w:lang w:val="uk-UA"/>
              </w:rPr>
              <w:t>пояснювально-ілюстративні</w:t>
            </w:r>
            <w:r w:rsidRPr="00BC6A65">
              <w:rPr>
                <w:lang w:val="uk-UA"/>
              </w:rPr>
              <w:t>); активні (</w:t>
            </w:r>
            <w:r w:rsidRPr="00BC6A65">
              <w:rPr>
                <w:i/>
                <w:iCs/>
                <w:lang w:val="uk-UA"/>
              </w:rPr>
              <w:t xml:space="preserve">проблемні, інтерактивні, проектні, інформаційно-комп’ютерні </w:t>
            </w:r>
            <w:proofErr w:type="spellStart"/>
            <w:r w:rsidRPr="00BC6A65">
              <w:rPr>
                <w:i/>
                <w:iCs/>
                <w:lang w:val="uk-UA"/>
              </w:rPr>
              <w:t>саморозвиваючі</w:t>
            </w:r>
            <w:proofErr w:type="spellEnd"/>
            <w:r w:rsidRPr="00BC6A65">
              <w:rPr>
                <w:i/>
                <w:iCs/>
                <w:lang w:val="uk-UA"/>
              </w:rPr>
              <w:t>, позиційне та контекстне навчання, технологія співпраці</w:t>
            </w:r>
            <w:r w:rsidRPr="00BC6A65">
              <w:rPr>
                <w:lang w:val="uk-UA"/>
              </w:rPr>
              <w:t>) тощо</w:t>
            </w:r>
          </w:p>
        </w:tc>
      </w:tr>
      <w:tr w:rsidR="00667670" w:rsidRPr="007C0204" w:rsidTr="001F7E2B">
        <w:trPr>
          <w:trHeight w:hRule="exact" w:val="442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Н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Форми та методи оцінювання результатів навчання</w:t>
            </w:r>
          </w:p>
        </w:tc>
      </w:tr>
      <w:tr w:rsidR="00667670" w:rsidRPr="007C0204" w:rsidTr="001F7E2B">
        <w:trPr>
          <w:trHeight w:hRule="exact" w:val="8959"/>
        </w:trPr>
        <w:tc>
          <w:tcPr>
            <w:tcW w:w="284" w:type="dxa"/>
          </w:tcPr>
          <w:p w:rsidR="00667670" w:rsidRPr="007C0204" w:rsidRDefault="00667670" w:rsidP="009D29C7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af3"/>
              <w:numPr>
                <w:ilvl w:val="0"/>
                <w:numId w:val="28"/>
              </w:numPr>
              <w:tabs>
                <w:tab w:val="left" w:pos="42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i/>
                <w:iCs/>
                <w:lang w:val="uk-UA"/>
              </w:rPr>
              <w:t>види контролю</w:t>
            </w:r>
            <w:r w:rsidRPr="00BC6A65">
              <w:rPr>
                <w:lang w:val="uk-UA"/>
              </w:rPr>
              <w:t>: поточний, тематичний, періодичний, підсумковий, самоконтроль</w:t>
            </w:r>
          </w:p>
          <w:p w:rsidR="00667670" w:rsidRPr="00BC6A65" w:rsidRDefault="00667670" w:rsidP="009D29C7">
            <w:pPr>
              <w:pStyle w:val="af3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Система методів оцінювання складається із трьох видів контролю: поточного та підсумкового.</w:t>
            </w:r>
          </w:p>
          <w:p w:rsidR="00667670" w:rsidRPr="00BC6A65" w:rsidRDefault="00667670" w:rsidP="009D29C7">
            <w:pPr>
              <w:pStyle w:val="af3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Поточний контроль включає:</w:t>
            </w:r>
          </w:p>
          <w:p w:rsidR="00667670" w:rsidRPr="00BC6A65" w:rsidRDefault="00667670" w:rsidP="009D29C7">
            <w:pPr>
              <w:pStyle w:val="af3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- тестування – така форма контролю дозволяє перевірити підготовку студентів до кожного заняття; проводиться регулярно на вибірковій основі;</w:t>
            </w:r>
          </w:p>
          <w:p w:rsidR="00667670" w:rsidRPr="00BC6A65" w:rsidRDefault="00667670" w:rsidP="009D29C7">
            <w:pPr>
              <w:pStyle w:val="af3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- творчі завдання – проводиться з метою формування вмінь і навичок у студентів практичного спрямування, формування сучасного наукового мислення, вміння приймати відповідальні та ефективні рішення;</w:t>
            </w:r>
          </w:p>
          <w:p w:rsidR="00667670" w:rsidRPr="00BC6A65" w:rsidRDefault="00667670" w:rsidP="009D29C7">
            <w:pPr>
              <w:pStyle w:val="af3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- самостійна робота – така форма контролю дозволяє виявити вміння чітко, логічно і послідовно відповідати на поставлені запитання, вміння працювати самостійно;</w:t>
            </w:r>
          </w:p>
          <w:p w:rsidR="00667670" w:rsidRPr="00BC6A65" w:rsidRDefault="00667670" w:rsidP="009D29C7">
            <w:pPr>
              <w:pStyle w:val="af3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- індивідуальна науково-дослідна робота студентів (презентації дослідно-проектних робіт, звіти про розробку комплексних консультативних проектів, звіти про практику, письмові есе, контрольні роботи, курсові роботи) – проводиться протягом семестру з метою отримання практичних навиків та умінь щодо використання та опрацювання наукових джерел, написання статей, тез, оформлення звітів, розробка презентаційного матеріалу, використання теоретичних та емпіричних методів дослідження.</w:t>
            </w:r>
          </w:p>
          <w:p w:rsidR="00667670" w:rsidRPr="00BC6A65" w:rsidRDefault="00667670" w:rsidP="009D29C7">
            <w:pPr>
              <w:pStyle w:val="af3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Підсумковий контроль проводиться у формі іспиту/ заліку (за сумою накопичених протягом вивчення дисципліни балів), який спрямований на перевірку знань студентів.</w:t>
            </w:r>
          </w:p>
          <w:p w:rsidR="00667670" w:rsidRPr="00BC6A65" w:rsidRDefault="00667670" w:rsidP="009D29C7">
            <w:pPr>
              <w:pStyle w:val="af3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Протягом вивчення дисципліни студент зобов’язаний:</w:t>
            </w:r>
          </w:p>
          <w:p w:rsidR="00667670" w:rsidRPr="00BC6A65" w:rsidRDefault="00667670" w:rsidP="009D29C7">
            <w:pPr>
              <w:pStyle w:val="af3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-</w:t>
            </w:r>
            <w:r w:rsidRPr="00BC6A65">
              <w:rPr>
                <w:lang w:val="uk-UA"/>
              </w:rPr>
              <w:tab/>
              <w:t>систематично відвідувати заняття;</w:t>
            </w:r>
          </w:p>
          <w:p w:rsidR="00667670" w:rsidRPr="00BC6A65" w:rsidRDefault="00667670" w:rsidP="009D29C7">
            <w:pPr>
              <w:pStyle w:val="af3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-</w:t>
            </w:r>
            <w:r w:rsidRPr="00BC6A65">
              <w:rPr>
                <w:lang w:val="uk-UA"/>
              </w:rPr>
              <w:tab/>
              <w:t>вести конспекти лекцій і семінарських занять;</w:t>
            </w:r>
          </w:p>
          <w:p w:rsidR="00667670" w:rsidRPr="00BC6A65" w:rsidRDefault="00667670" w:rsidP="009D29C7">
            <w:pPr>
              <w:pStyle w:val="af3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-</w:t>
            </w:r>
            <w:r w:rsidRPr="00BC6A65">
              <w:rPr>
                <w:lang w:val="uk-UA"/>
              </w:rPr>
              <w:tab/>
              <w:t>приймати активну участь в роботі на семінарських заняттях;</w:t>
            </w:r>
          </w:p>
          <w:p w:rsidR="00667670" w:rsidRPr="00BC6A65" w:rsidRDefault="00667670" w:rsidP="009D29C7">
            <w:pPr>
              <w:pStyle w:val="af3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-</w:t>
            </w:r>
            <w:r w:rsidRPr="00BC6A65">
              <w:rPr>
                <w:lang w:val="uk-UA"/>
              </w:rPr>
              <w:tab/>
              <w:t>виконувати тестові завдання;</w:t>
            </w:r>
          </w:p>
          <w:p w:rsidR="00667670" w:rsidRPr="00BC6A65" w:rsidRDefault="00667670" w:rsidP="009D29C7">
            <w:pPr>
              <w:pStyle w:val="af3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-</w:t>
            </w:r>
            <w:r w:rsidRPr="00BC6A65">
              <w:rPr>
                <w:lang w:val="uk-UA"/>
              </w:rPr>
              <w:tab/>
              <w:t>виконувати індивідуальні семестрові завдання.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28"/>
              </w:numPr>
              <w:tabs>
                <w:tab w:val="left" w:pos="427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i/>
                <w:iCs/>
                <w:lang w:val="uk-UA"/>
              </w:rPr>
              <w:t>форми контролю</w:t>
            </w:r>
            <w:r w:rsidRPr="00BC6A65">
              <w:rPr>
                <w:lang w:val="uk-UA"/>
              </w:rPr>
              <w:t>: усне та письмове опитування, тестовий контроль, захист індивідуальних робіт, доповіді на семінарських заняттях, есе, підсумкова атестація – державний іспит зі спеціальності.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28"/>
              </w:numPr>
              <w:tabs>
                <w:tab w:val="left" w:pos="427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i/>
                <w:iCs/>
                <w:lang w:val="uk-UA"/>
              </w:rPr>
              <w:t xml:space="preserve">оцінювання навчальних досягнень студентів здійснюється </w:t>
            </w:r>
            <w:r w:rsidRPr="00BC6A65">
              <w:rPr>
                <w:lang w:val="uk-UA"/>
              </w:rPr>
              <w:t>за чотирибальною шкалою – (“від- мінно”, “добре”, “задовільно”, “незадовільно з можливістю повторного складання ”, “ незадовільно з обов’язковим повторним вивченням дисципліни”) і вербальною – (“зараховано”, “не зараховано з можливістю повторного складання” та “ не зараховано з обов’язковим повторним вивченням дисципліни”).</w:t>
            </w:r>
          </w:p>
        </w:tc>
      </w:tr>
      <w:tr w:rsidR="00667670" w:rsidRPr="007C0204" w:rsidTr="001F7E2B">
        <w:trPr>
          <w:trHeight w:hRule="exact" w:val="390"/>
        </w:trPr>
        <w:tc>
          <w:tcPr>
            <w:tcW w:w="284" w:type="dxa"/>
          </w:tcPr>
          <w:p w:rsidR="00667670" w:rsidRPr="007C0204" w:rsidRDefault="00667670" w:rsidP="009D29C7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b/>
                <w:bCs/>
                <w:lang w:val="uk-UA"/>
              </w:rPr>
              <w:t>Рекомендований блок</w:t>
            </w:r>
          </w:p>
        </w:tc>
      </w:tr>
      <w:tr w:rsidR="00667670" w:rsidRPr="007C0204" w:rsidTr="001F7E2B">
        <w:trPr>
          <w:trHeight w:hRule="exact" w:val="259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J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Вимоги до вступу та продовження навчання</w:t>
            </w:r>
          </w:p>
        </w:tc>
      </w:tr>
      <w:tr w:rsidR="00667670" w:rsidRPr="007C0204" w:rsidTr="001F7E2B">
        <w:trPr>
          <w:trHeight w:hRule="exact" w:val="1992"/>
        </w:trPr>
        <w:tc>
          <w:tcPr>
            <w:tcW w:w="284" w:type="dxa"/>
          </w:tcPr>
          <w:p w:rsidR="00667670" w:rsidRPr="007C0204" w:rsidRDefault="00667670" w:rsidP="009D29C7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gridSpan w:val="6"/>
          </w:tcPr>
          <w:p w:rsidR="00667670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 xml:space="preserve">– </w:t>
            </w:r>
            <w:r w:rsidR="00A27C4D">
              <w:rPr>
                <w:lang w:val="uk-UA"/>
              </w:rPr>
              <w:t>Вступне випробування зі спеціальності</w:t>
            </w:r>
          </w:p>
          <w:p w:rsidR="00A27C4D" w:rsidRDefault="00A27C4D" w:rsidP="00A27C4D">
            <w:pPr>
              <w:pStyle w:val="TableParagraph"/>
              <w:numPr>
                <w:ilvl w:val="0"/>
                <w:numId w:val="35"/>
              </w:numPr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Вступне випробування з іноземної мови</w:t>
            </w:r>
            <w:r w:rsidR="00D13EB3">
              <w:rPr>
                <w:lang w:val="uk-UA"/>
              </w:rPr>
              <w:t>;</w:t>
            </w:r>
          </w:p>
          <w:p w:rsidR="00D13EB3" w:rsidRPr="00BC6A65" w:rsidRDefault="00D13EB3" w:rsidP="00A27C4D">
            <w:pPr>
              <w:pStyle w:val="TableParagraph"/>
              <w:numPr>
                <w:ilvl w:val="0"/>
                <w:numId w:val="35"/>
              </w:numPr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Вступне випробування з філософії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26"/>
              </w:numPr>
              <w:tabs>
                <w:tab w:val="left" w:pos="42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заява на ім'я ректора університету;</w:t>
            </w:r>
          </w:p>
          <w:p w:rsidR="00667670" w:rsidRPr="00BC6A65" w:rsidRDefault="00D13EB3" w:rsidP="009D29C7">
            <w:pPr>
              <w:pStyle w:val="af3"/>
              <w:numPr>
                <w:ilvl w:val="0"/>
                <w:numId w:val="26"/>
              </w:numPr>
              <w:tabs>
                <w:tab w:val="left" w:pos="42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диплом про</w:t>
            </w:r>
            <w:r w:rsidR="00667670" w:rsidRPr="00BC6A65">
              <w:rPr>
                <w:lang w:val="uk-UA"/>
              </w:rPr>
              <w:t xml:space="preserve"> освіту;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26"/>
              </w:numPr>
              <w:tabs>
                <w:tab w:val="left" w:pos="42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медична довідка форма 086-У;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26"/>
              </w:numPr>
              <w:tabs>
                <w:tab w:val="left" w:pos="42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4 фотокартки 3×4 см.</w:t>
            </w:r>
          </w:p>
        </w:tc>
      </w:tr>
      <w:tr w:rsidR="00667670" w:rsidRPr="007C0204" w:rsidTr="00556C80">
        <w:trPr>
          <w:trHeight w:hRule="exact" w:val="3147"/>
        </w:trPr>
        <w:tc>
          <w:tcPr>
            <w:tcW w:w="284" w:type="dxa"/>
          </w:tcPr>
          <w:p w:rsidR="00667670" w:rsidRPr="007C0204" w:rsidRDefault="00667670" w:rsidP="009D29C7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gridSpan w:val="6"/>
          </w:tcPr>
          <w:p w:rsidR="00667670" w:rsidRDefault="00667670" w:rsidP="009D29C7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Вимоги до вступників</w:t>
            </w:r>
          </w:p>
          <w:p w:rsidR="00556C80" w:rsidRPr="00BC6A65" w:rsidRDefault="00556C8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Бажання працювати на наступних посадах:</w:t>
            </w:r>
          </w:p>
          <w:p w:rsidR="004C629E" w:rsidRPr="004C629E" w:rsidRDefault="004C629E" w:rsidP="004C629E">
            <w:pPr>
              <w:pStyle w:val="af3"/>
              <w:numPr>
                <w:ilvl w:val="0"/>
                <w:numId w:val="25"/>
              </w:numPr>
              <w:tabs>
                <w:tab w:val="left" w:pos="427"/>
              </w:tabs>
              <w:kinsoku w:val="0"/>
              <w:overflowPunct w:val="0"/>
              <w:rPr>
                <w:lang w:val="uk-UA"/>
              </w:rPr>
            </w:pPr>
            <w:r w:rsidRPr="004C629E">
              <w:rPr>
                <w:lang w:val="uk-UA"/>
              </w:rPr>
              <w:t>завідувач відділення в коледжі, завідувач лабораторії (освіта) ;</w:t>
            </w:r>
          </w:p>
          <w:p w:rsidR="004C629E" w:rsidRPr="004C629E" w:rsidRDefault="004C629E" w:rsidP="004C629E">
            <w:pPr>
              <w:pStyle w:val="af3"/>
              <w:numPr>
                <w:ilvl w:val="0"/>
                <w:numId w:val="25"/>
              </w:numPr>
              <w:tabs>
                <w:tab w:val="left" w:pos="427"/>
              </w:tabs>
              <w:kinsoku w:val="0"/>
              <w:overflowPunct w:val="0"/>
              <w:rPr>
                <w:lang w:val="uk-UA"/>
              </w:rPr>
            </w:pPr>
            <w:r w:rsidRPr="004C629E">
              <w:rPr>
                <w:lang w:val="uk-UA"/>
              </w:rPr>
              <w:t xml:space="preserve">завідувач музею, завідувач філіалу (філії) музею; </w:t>
            </w:r>
          </w:p>
          <w:p w:rsidR="004C629E" w:rsidRPr="004C629E" w:rsidRDefault="004C629E" w:rsidP="004C629E">
            <w:pPr>
              <w:pStyle w:val="af3"/>
              <w:numPr>
                <w:ilvl w:val="0"/>
                <w:numId w:val="25"/>
              </w:numPr>
              <w:tabs>
                <w:tab w:val="left" w:pos="427"/>
              </w:tabs>
              <w:kinsoku w:val="0"/>
              <w:overflowPunct w:val="0"/>
              <w:rPr>
                <w:lang w:val="uk-UA"/>
              </w:rPr>
            </w:pPr>
            <w:r w:rsidRPr="004C629E">
              <w:rPr>
                <w:lang w:val="uk-UA"/>
              </w:rPr>
              <w:t>головний фахівець – керівник науково-дослідного підрозділу та підрозділу з науково-технічної підготовки виробництва та інший керівник;</w:t>
            </w:r>
          </w:p>
          <w:p w:rsidR="004C629E" w:rsidRPr="004C629E" w:rsidRDefault="004C629E" w:rsidP="004C629E">
            <w:pPr>
              <w:pStyle w:val="af3"/>
              <w:numPr>
                <w:ilvl w:val="0"/>
                <w:numId w:val="25"/>
              </w:numPr>
              <w:tabs>
                <w:tab w:val="left" w:pos="427"/>
              </w:tabs>
              <w:kinsoku w:val="0"/>
              <w:overflowPunct w:val="0"/>
              <w:rPr>
                <w:lang w:val="uk-UA"/>
              </w:rPr>
            </w:pPr>
            <w:r w:rsidRPr="004C629E">
              <w:rPr>
                <w:lang w:val="uk-UA"/>
              </w:rPr>
              <w:t>начальник (завідувач) науково-дослідного підрозділу та підрозділу з науково-технічної підготовки виробництва та інший керівник;</w:t>
            </w:r>
          </w:p>
          <w:p w:rsidR="004C629E" w:rsidRPr="004C629E" w:rsidRDefault="004C629E" w:rsidP="004C629E">
            <w:pPr>
              <w:pStyle w:val="af3"/>
              <w:numPr>
                <w:ilvl w:val="0"/>
                <w:numId w:val="25"/>
              </w:numPr>
              <w:tabs>
                <w:tab w:val="left" w:pos="427"/>
              </w:tabs>
              <w:kinsoku w:val="0"/>
              <w:overflowPunct w:val="0"/>
              <w:rPr>
                <w:lang w:val="uk-UA"/>
              </w:rPr>
            </w:pPr>
            <w:r w:rsidRPr="004C629E">
              <w:rPr>
                <w:lang w:val="uk-UA"/>
              </w:rPr>
              <w:t>завідувач архівосховища, завідувач архіву;</w:t>
            </w:r>
          </w:p>
          <w:p w:rsidR="004C629E" w:rsidRDefault="004C629E" w:rsidP="004C629E">
            <w:pPr>
              <w:pStyle w:val="af3"/>
              <w:numPr>
                <w:ilvl w:val="0"/>
                <w:numId w:val="25"/>
              </w:numPr>
              <w:tabs>
                <w:tab w:val="left" w:pos="427"/>
              </w:tabs>
              <w:kinsoku w:val="0"/>
              <w:overflowPunct w:val="0"/>
              <w:rPr>
                <w:lang w:val="uk-UA"/>
              </w:rPr>
            </w:pPr>
            <w:r w:rsidRPr="004C629E">
              <w:rPr>
                <w:lang w:val="uk-UA"/>
              </w:rPr>
              <w:t>головний архівіст;</w:t>
            </w:r>
          </w:p>
          <w:p w:rsidR="00D13EB3" w:rsidRPr="004C629E" w:rsidRDefault="00D13EB3" w:rsidP="004C629E">
            <w:pPr>
              <w:pStyle w:val="af3"/>
              <w:numPr>
                <w:ilvl w:val="0"/>
                <w:numId w:val="25"/>
              </w:numPr>
              <w:tabs>
                <w:tab w:val="left" w:pos="427"/>
              </w:tabs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викладач у вищих закладах освіти.</w:t>
            </w:r>
          </w:p>
          <w:p w:rsidR="00667670" w:rsidRPr="00BC6A65" w:rsidRDefault="00667670" w:rsidP="00556C80">
            <w:pPr>
              <w:pStyle w:val="af3"/>
              <w:tabs>
                <w:tab w:val="left" w:pos="407"/>
              </w:tabs>
              <w:kinsoku w:val="0"/>
              <w:overflowPunct w:val="0"/>
              <w:ind w:left="426"/>
              <w:rPr>
                <w:lang w:val="uk-UA"/>
              </w:rPr>
            </w:pPr>
          </w:p>
        </w:tc>
      </w:tr>
      <w:tr w:rsidR="00667670" w:rsidRPr="007C0204" w:rsidTr="001F7E2B">
        <w:trPr>
          <w:trHeight w:hRule="exact" w:val="259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K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D13EB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 xml:space="preserve">Підтримка </w:t>
            </w:r>
            <w:r w:rsidR="00D13EB3">
              <w:rPr>
                <w:b/>
                <w:bCs/>
                <w:i/>
                <w:iCs/>
                <w:lang w:val="uk-UA"/>
              </w:rPr>
              <w:t>аспірантів</w:t>
            </w:r>
            <w:r w:rsidRPr="00BC6A65">
              <w:rPr>
                <w:b/>
                <w:bCs/>
                <w:i/>
                <w:iCs/>
                <w:lang w:val="uk-UA"/>
              </w:rPr>
              <w:t xml:space="preserve"> </w:t>
            </w:r>
            <w:r w:rsidRPr="00BC6A65">
              <w:rPr>
                <w:b/>
                <w:bCs/>
                <w:lang w:val="uk-UA"/>
              </w:rPr>
              <w:t>(</w:t>
            </w:r>
            <w:r w:rsidRPr="00BC6A65">
              <w:rPr>
                <w:b/>
                <w:bCs/>
                <w:i/>
                <w:iCs/>
                <w:lang w:val="uk-UA"/>
              </w:rPr>
              <w:t xml:space="preserve">система </w:t>
            </w:r>
            <w:proofErr w:type="spellStart"/>
            <w:r w:rsidRPr="00BC6A65">
              <w:rPr>
                <w:b/>
                <w:bCs/>
                <w:i/>
                <w:iCs/>
                <w:lang w:val="uk-UA"/>
              </w:rPr>
              <w:t>тьюторства</w:t>
            </w:r>
            <w:proofErr w:type="spellEnd"/>
            <w:r w:rsidRPr="00BC6A65">
              <w:rPr>
                <w:b/>
                <w:bCs/>
                <w:i/>
                <w:iCs/>
                <w:lang w:val="uk-UA"/>
              </w:rPr>
              <w:t>, гранти тощо</w:t>
            </w:r>
            <w:r w:rsidRPr="00BC6A65">
              <w:rPr>
                <w:b/>
                <w:bCs/>
                <w:lang w:val="uk-UA"/>
              </w:rPr>
              <w:t>)</w:t>
            </w:r>
          </w:p>
        </w:tc>
      </w:tr>
      <w:tr w:rsidR="00667670" w:rsidRPr="007C0204" w:rsidTr="001F7E2B">
        <w:trPr>
          <w:trHeight w:hRule="exact" w:val="714"/>
        </w:trPr>
        <w:tc>
          <w:tcPr>
            <w:tcW w:w="284" w:type="dxa"/>
          </w:tcPr>
          <w:p w:rsidR="00667670" w:rsidRPr="007C0204" w:rsidRDefault="00667670" w:rsidP="009D29C7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gridSpan w:val="6"/>
          </w:tcPr>
          <w:p w:rsidR="00667670" w:rsidRPr="00BC6A65" w:rsidRDefault="00667670" w:rsidP="00D13EB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 xml:space="preserve">Система кураторства академічних груп, міжнародні програми мовної та практичної підготовки, програми обміну та академічної мобільності </w:t>
            </w:r>
            <w:r w:rsidR="00D13EB3">
              <w:rPr>
                <w:lang w:val="uk-UA"/>
              </w:rPr>
              <w:t>аспірантів.</w:t>
            </w:r>
          </w:p>
        </w:tc>
      </w:tr>
      <w:tr w:rsidR="00667670" w:rsidRPr="007C0204" w:rsidTr="001F7E2B">
        <w:trPr>
          <w:trHeight w:hRule="exact" w:val="264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L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Соціально-економічне та інформаційно-технологічне забезпечення освітнього процесу</w:t>
            </w:r>
          </w:p>
        </w:tc>
      </w:tr>
      <w:tr w:rsidR="00667670" w:rsidRPr="007C0204" w:rsidTr="001F7E2B">
        <w:trPr>
          <w:trHeight w:hRule="exact" w:val="905"/>
        </w:trPr>
        <w:tc>
          <w:tcPr>
            <w:tcW w:w="284" w:type="dxa"/>
          </w:tcPr>
          <w:p w:rsidR="00667670" w:rsidRPr="007C0204" w:rsidRDefault="00667670" w:rsidP="009D29C7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Стипендіальне забезпечення, забезпечення гуртожитком, соціальна інфраструктура університету, надання консультацій щодо працевлаштування, допомога у вирішенні проблемних ситуацій</w:t>
            </w:r>
          </w:p>
        </w:tc>
      </w:tr>
      <w:tr w:rsidR="00667670" w:rsidRPr="007C0204" w:rsidTr="001F7E2B">
        <w:trPr>
          <w:trHeight w:hRule="exact" w:val="711"/>
        </w:trPr>
        <w:tc>
          <w:tcPr>
            <w:tcW w:w="284" w:type="dxa"/>
          </w:tcPr>
          <w:p w:rsidR="00667670" w:rsidRPr="007C0204" w:rsidRDefault="00667670" w:rsidP="009D29C7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gridSpan w:val="6"/>
          </w:tcPr>
          <w:p w:rsidR="00667670" w:rsidRPr="00BC6A65" w:rsidRDefault="00667670" w:rsidP="00D13EB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Підтримка </w:t>
            </w:r>
            <w:r w:rsidR="00D13EB3">
              <w:rPr>
                <w:lang w:val="uk-UA"/>
              </w:rPr>
              <w:t>аспірантів</w:t>
            </w:r>
            <w:r w:rsidRPr="00BC6A65">
              <w:rPr>
                <w:lang w:val="uk-UA"/>
              </w:rPr>
              <w:t xml:space="preserve"> з особливими потребами, медичні та консультаційні послуги, профорієнтаційні послуги</w:t>
            </w:r>
          </w:p>
        </w:tc>
      </w:tr>
      <w:tr w:rsidR="00667670" w:rsidRPr="007C0204" w:rsidTr="001F7E2B">
        <w:trPr>
          <w:trHeight w:hRule="exact" w:val="332"/>
        </w:trPr>
        <w:tc>
          <w:tcPr>
            <w:tcW w:w="284" w:type="dxa"/>
          </w:tcPr>
          <w:p w:rsidR="00667670" w:rsidRPr="007C0204" w:rsidRDefault="00667670" w:rsidP="009D29C7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Інформаційний пакет спеціальності</w:t>
            </w:r>
          </w:p>
        </w:tc>
      </w:tr>
      <w:tr w:rsidR="00667670" w:rsidRPr="007C0204" w:rsidTr="001F7E2B">
        <w:trPr>
          <w:trHeight w:hRule="exact" w:val="1488"/>
        </w:trPr>
        <w:tc>
          <w:tcPr>
            <w:tcW w:w="284" w:type="dxa"/>
          </w:tcPr>
          <w:p w:rsidR="00667670" w:rsidRPr="007C0204" w:rsidRDefault="00667670" w:rsidP="009D29C7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Бібліотека: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24"/>
              </w:numPr>
              <w:tabs>
                <w:tab w:val="left" w:pos="427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ознайомлення з правилами користування бібліотекою, використання онлайн-ресурсів та баз даних;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24"/>
              </w:numPr>
              <w:tabs>
                <w:tab w:val="left" w:pos="427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інформаційне забезпечення студентів, які працюють над проектами та дипломами;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24"/>
              </w:numPr>
              <w:tabs>
                <w:tab w:val="left" w:pos="427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консультування працівниками бібліотеки</w:t>
            </w:r>
          </w:p>
        </w:tc>
      </w:tr>
      <w:tr w:rsidR="00667670" w:rsidRPr="007C0204" w:rsidTr="001F7E2B">
        <w:trPr>
          <w:trHeight w:val="2359"/>
        </w:trPr>
        <w:tc>
          <w:tcPr>
            <w:tcW w:w="284" w:type="dxa"/>
          </w:tcPr>
          <w:p w:rsidR="00667670" w:rsidRPr="007C0204" w:rsidRDefault="00667670" w:rsidP="009D29C7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Навчальні ресурси:</w:t>
            </w:r>
          </w:p>
          <w:p w:rsidR="00667670" w:rsidRPr="00BC6A65" w:rsidRDefault="00667670" w:rsidP="009D29C7">
            <w:pPr>
              <w:pStyle w:val="TableParagraph"/>
              <w:numPr>
                <w:ilvl w:val="0"/>
                <w:numId w:val="33"/>
              </w:numPr>
              <w:tabs>
                <w:tab w:val="left" w:pos="423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довгострокові і короткострокові позики книг, доступ до онлайн-ресурсів, міжбібліотечні позики, відеотека;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33"/>
              </w:numPr>
              <w:tabs>
                <w:tab w:val="left" w:pos="423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продовження терміну позики та бронювання книг онлайн;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33"/>
              </w:numPr>
              <w:tabs>
                <w:tab w:val="left" w:pos="423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доступ до електронних журналів;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33"/>
              </w:numPr>
              <w:tabs>
                <w:tab w:val="left" w:pos="423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доступ до електронних бібліотечних ресурсів світу;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33"/>
              </w:numPr>
              <w:tabs>
                <w:tab w:val="left" w:pos="423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доступ до електронного навчального середовища </w:t>
            </w:r>
            <w:proofErr w:type="spellStart"/>
            <w:r w:rsidRPr="00BC6A65">
              <w:rPr>
                <w:lang w:val="uk-UA"/>
              </w:rPr>
              <w:t>Moodle</w:t>
            </w:r>
            <w:proofErr w:type="spellEnd"/>
            <w:r w:rsidRPr="00BC6A65">
              <w:rPr>
                <w:lang w:val="uk-UA"/>
              </w:rPr>
              <w:t>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33"/>
              </w:numPr>
              <w:tabs>
                <w:tab w:val="left" w:pos="423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технологічне і матеріально-технічне забезпечення освітнього процесу</w:t>
            </w:r>
          </w:p>
        </w:tc>
      </w:tr>
      <w:tr w:rsidR="00667670" w:rsidRPr="007C0204" w:rsidTr="001F7E2B">
        <w:trPr>
          <w:trHeight w:hRule="exact" w:val="667"/>
        </w:trPr>
        <w:tc>
          <w:tcPr>
            <w:tcW w:w="284" w:type="dxa"/>
          </w:tcPr>
          <w:p w:rsidR="00667670" w:rsidRPr="007C0204" w:rsidRDefault="00667670" w:rsidP="009D29C7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Академічна підтримка – консультації з вибору програми, окремих вибіркових дисциплін, проектування індивідуальних навчальних траєкторій</w:t>
            </w:r>
          </w:p>
        </w:tc>
      </w:tr>
      <w:tr w:rsidR="00667670" w:rsidRPr="007C0204" w:rsidTr="001F7E2B">
        <w:trPr>
          <w:trHeight w:hRule="exact" w:val="360"/>
        </w:trPr>
        <w:tc>
          <w:tcPr>
            <w:tcW w:w="284" w:type="dxa"/>
          </w:tcPr>
          <w:p w:rsidR="00667670" w:rsidRPr="007C0204" w:rsidRDefault="00667670" w:rsidP="009D29C7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Персональне консультування</w:t>
            </w:r>
          </w:p>
        </w:tc>
      </w:tr>
      <w:tr w:rsidR="00667670" w:rsidRPr="007C0204" w:rsidTr="001F7E2B">
        <w:trPr>
          <w:trHeight w:hRule="exact" w:val="378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M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Працевлаштування та продовження освіти</w:t>
            </w:r>
          </w:p>
        </w:tc>
      </w:tr>
      <w:tr w:rsidR="00667670" w:rsidRPr="007C0204" w:rsidTr="00556C80">
        <w:trPr>
          <w:trHeight w:hRule="exact" w:val="4874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lastRenderedPageBreak/>
              <w:t>1</w:t>
            </w:r>
          </w:p>
        </w:tc>
        <w:tc>
          <w:tcPr>
            <w:tcW w:w="2176" w:type="dxa"/>
            <w:gridSpan w:val="2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Працевлаштування</w:t>
            </w:r>
          </w:p>
        </w:tc>
        <w:tc>
          <w:tcPr>
            <w:tcW w:w="8030" w:type="dxa"/>
            <w:gridSpan w:val="4"/>
          </w:tcPr>
          <w:p w:rsidR="00556C80" w:rsidRPr="00556C80" w:rsidRDefault="00556C80" w:rsidP="00556C80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rPr>
                <w:lang w:val="uk-UA"/>
              </w:rPr>
            </w:pPr>
            <w:r w:rsidRPr="00556C80">
              <w:rPr>
                <w:lang w:val="uk-UA"/>
              </w:rPr>
              <w:t>асистент, викладач вищого навчального закладу, викладач професійно-технічного навчального закладу, вчитель загальноосвітнього навчального закладу;</w:t>
            </w:r>
          </w:p>
          <w:p w:rsidR="00556C80" w:rsidRPr="00556C80" w:rsidRDefault="00556C80" w:rsidP="00556C80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rPr>
                <w:lang w:val="uk-UA"/>
              </w:rPr>
            </w:pPr>
            <w:r w:rsidRPr="00556C80">
              <w:rPr>
                <w:lang w:val="uk-UA"/>
              </w:rPr>
              <w:t>молодший науковий співробітник, науковий співробітник (архівна справа, музеєзнавство);</w:t>
            </w:r>
          </w:p>
          <w:p w:rsidR="00556C80" w:rsidRPr="00556C80" w:rsidRDefault="00556C80" w:rsidP="00556C80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rPr>
                <w:lang w:val="uk-UA"/>
              </w:rPr>
            </w:pPr>
            <w:r w:rsidRPr="00556C80">
              <w:rPr>
                <w:lang w:val="uk-UA"/>
              </w:rPr>
              <w:t>архівіст, експерт з комплектування музейного та виставочного фонду, зберігач експонатів, зберігач фондів;</w:t>
            </w:r>
          </w:p>
          <w:p w:rsidR="00556C80" w:rsidRPr="00556C80" w:rsidRDefault="00556C80" w:rsidP="00556C80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rPr>
                <w:lang w:val="uk-UA"/>
              </w:rPr>
            </w:pPr>
            <w:r w:rsidRPr="00556C80">
              <w:rPr>
                <w:lang w:val="uk-UA"/>
              </w:rPr>
              <w:t>молодший науковий співробітник, науковий співробітник (археографія, археологія);</w:t>
            </w:r>
          </w:p>
          <w:p w:rsidR="00556C80" w:rsidRPr="00556C80" w:rsidRDefault="00556C80" w:rsidP="00556C80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rPr>
                <w:lang w:val="uk-UA"/>
              </w:rPr>
            </w:pPr>
            <w:r w:rsidRPr="00556C80">
              <w:rPr>
                <w:lang w:val="uk-UA"/>
              </w:rPr>
              <w:t>археограф, археолог, етнолог, палеограф;</w:t>
            </w:r>
          </w:p>
          <w:p w:rsidR="00556C80" w:rsidRPr="00556C80" w:rsidRDefault="00556C80" w:rsidP="00556C80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rPr>
                <w:lang w:val="uk-UA"/>
              </w:rPr>
            </w:pPr>
            <w:r w:rsidRPr="00556C80">
              <w:rPr>
                <w:lang w:val="uk-UA"/>
              </w:rPr>
              <w:t>молодший науковий співробітник, науковий співробітник, науковий співробітник-консультант (історія);</w:t>
            </w:r>
          </w:p>
          <w:p w:rsidR="00556C80" w:rsidRPr="00556C80" w:rsidRDefault="00556C80" w:rsidP="00556C80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rPr>
                <w:lang w:val="uk-UA"/>
              </w:rPr>
            </w:pPr>
            <w:r w:rsidRPr="00556C80">
              <w:rPr>
                <w:lang w:val="uk-UA"/>
              </w:rPr>
              <w:t>історик, історик (економіка), історик (політика), історик (суспільні відносини), консультант з питань історії;</w:t>
            </w:r>
          </w:p>
          <w:p w:rsidR="00556C80" w:rsidRPr="00556C80" w:rsidRDefault="00556C80" w:rsidP="00556C80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rPr>
                <w:lang w:val="uk-UA"/>
              </w:rPr>
            </w:pPr>
            <w:r w:rsidRPr="00556C80">
              <w:rPr>
                <w:lang w:val="uk-UA"/>
              </w:rPr>
              <w:t>молодший науковий співробітник, науковий співробітник (</w:t>
            </w:r>
            <w:proofErr w:type="spellStart"/>
            <w:r w:rsidRPr="00556C80">
              <w:rPr>
                <w:lang w:val="uk-UA"/>
              </w:rPr>
              <w:t>екскурсознавство</w:t>
            </w:r>
            <w:proofErr w:type="spellEnd"/>
            <w:r w:rsidRPr="00556C80">
              <w:rPr>
                <w:lang w:val="uk-UA"/>
              </w:rPr>
              <w:t>);</w:t>
            </w:r>
          </w:p>
          <w:p w:rsidR="00667670" w:rsidRPr="00BC6A65" w:rsidRDefault="00556C80" w:rsidP="00556C80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rPr>
                <w:lang w:val="uk-UA"/>
              </w:rPr>
            </w:pPr>
            <w:r w:rsidRPr="00556C80">
              <w:rPr>
                <w:lang w:val="uk-UA"/>
              </w:rPr>
              <w:t>екскурсознавець.</w:t>
            </w:r>
          </w:p>
        </w:tc>
      </w:tr>
      <w:tr w:rsidR="00667670" w:rsidRPr="007C0204" w:rsidTr="001F7E2B">
        <w:trPr>
          <w:trHeight w:hRule="exact" w:val="662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2</w:t>
            </w:r>
          </w:p>
        </w:tc>
        <w:tc>
          <w:tcPr>
            <w:tcW w:w="2176" w:type="dxa"/>
            <w:gridSpan w:val="2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Продовження освіти</w:t>
            </w:r>
          </w:p>
        </w:tc>
        <w:tc>
          <w:tcPr>
            <w:tcW w:w="8030" w:type="dxa"/>
            <w:gridSpan w:val="4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Навчання за програмами:</w:t>
            </w:r>
          </w:p>
          <w:p w:rsidR="00667670" w:rsidRPr="00BC6A65" w:rsidRDefault="00D13EB3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667670" w:rsidRPr="00BC6A65">
              <w:rPr>
                <w:lang w:val="uk-UA"/>
              </w:rPr>
              <w:t xml:space="preserve"> рівня</w:t>
            </w:r>
            <w:r>
              <w:rPr>
                <w:lang w:val="uk-UA"/>
              </w:rPr>
              <w:t xml:space="preserve"> HPK, другого циклу FQ-EHEA та 9</w:t>
            </w:r>
            <w:r w:rsidR="00667670" w:rsidRPr="00BC6A65">
              <w:rPr>
                <w:lang w:val="uk-UA"/>
              </w:rPr>
              <w:t xml:space="preserve"> рівня EQF-LLL</w:t>
            </w:r>
          </w:p>
        </w:tc>
      </w:tr>
      <w:tr w:rsidR="00667670" w:rsidRPr="007C0204" w:rsidTr="001F7E2B">
        <w:trPr>
          <w:trHeight w:hRule="exact" w:val="428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N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Механізм внутрішнього забезпечення якості вищої освіти</w:t>
            </w:r>
          </w:p>
        </w:tc>
      </w:tr>
      <w:tr w:rsidR="00667670" w:rsidRPr="007C0204" w:rsidTr="001F7E2B">
        <w:trPr>
          <w:trHeight w:hRule="exact" w:val="3691"/>
        </w:trPr>
        <w:tc>
          <w:tcPr>
            <w:tcW w:w="10490" w:type="dxa"/>
            <w:gridSpan w:val="7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Моніторинг та оцінювання якості викладання, навчання, системи оцінювання навчальних досяг- нень, навчальних планів та освітніх стандартів</w:t>
            </w:r>
            <w:r w:rsidRPr="00BC6A65">
              <w:rPr>
                <w:lang w:val="uk-UA"/>
              </w:rPr>
              <w:t>: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22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анкетування </w:t>
            </w:r>
            <w:r w:rsidR="00D13EB3">
              <w:rPr>
                <w:lang w:val="uk-UA"/>
              </w:rPr>
              <w:t>аспірантів</w:t>
            </w:r>
            <w:r w:rsidRPr="00BC6A65">
              <w:rPr>
                <w:lang w:val="uk-UA"/>
              </w:rPr>
              <w:t xml:space="preserve"> щодо якості навчальних дисциплін;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22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щорічні звіти з моніторингу (включаючи огляди навчальних досягнень </w:t>
            </w:r>
            <w:r w:rsidR="00D13EB3">
              <w:rPr>
                <w:lang w:val="uk-UA"/>
              </w:rPr>
              <w:t>аспірантів</w:t>
            </w:r>
            <w:r w:rsidRPr="00BC6A65">
              <w:rPr>
                <w:lang w:val="uk-UA"/>
              </w:rPr>
              <w:t>);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22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періодичне оновлення освітньої програми;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22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програма підвищення кваліфікації професорсько-викладацького складу;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22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щорічне рейтингове оцінювання професорсько-викладацького складу;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22"/>
              </w:numPr>
              <w:tabs>
                <w:tab w:val="left" w:pos="503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періодичні аудиторські перевірки університету Національним агентством із забезпечення якості вищої освіти;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22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постійний моніторинг прогресу </w:t>
            </w:r>
            <w:r w:rsidR="00D13EB3">
              <w:rPr>
                <w:lang w:val="uk-UA"/>
              </w:rPr>
              <w:t>аспірантів</w:t>
            </w:r>
            <w:r w:rsidRPr="00BC6A65">
              <w:rPr>
                <w:lang w:val="uk-UA"/>
              </w:rPr>
              <w:t>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22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перевірка процесу проведення підсумкового контролю спеціальними комісіями;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22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моніторинг статистики працевлаштування випускників</w:t>
            </w:r>
          </w:p>
        </w:tc>
      </w:tr>
      <w:tr w:rsidR="00667670" w:rsidRPr="007C0204" w:rsidTr="001F7E2B">
        <w:trPr>
          <w:trHeight w:hRule="exact" w:val="1235"/>
        </w:trPr>
        <w:tc>
          <w:tcPr>
            <w:tcW w:w="10490" w:type="dxa"/>
            <w:gridSpan w:val="7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Комісії, відповідальні за моніторинг та оцінювання якості навчання</w:t>
            </w:r>
            <w:r w:rsidRPr="00BC6A65">
              <w:rPr>
                <w:lang w:val="uk-UA"/>
              </w:rPr>
              <w:t>: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21"/>
              </w:numPr>
              <w:tabs>
                <w:tab w:val="left" w:pos="465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Комісія науково-методичної ради факультету з питань якості освітнього процесу;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21"/>
              </w:numPr>
              <w:tabs>
                <w:tab w:val="left" w:pos="465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Постійна комісія Вченої ради університету із забезпечення якості вищої освіти;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21"/>
              </w:numPr>
              <w:tabs>
                <w:tab w:val="left" w:pos="465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Галузева експертна рада Національного агентства із забезпечення якості вищої освіти</w:t>
            </w:r>
          </w:p>
        </w:tc>
      </w:tr>
      <w:tr w:rsidR="00667670" w:rsidRPr="007C0204" w:rsidTr="001F7E2B">
        <w:trPr>
          <w:trHeight w:hRule="exact" w:val="1692"/>
        </w:trPr>
        <w:tc>
          <w:tcPr>
            <w:tcW w:w="10490" w:type="dxa"/>
            <w:gridSpan w:val="7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 xml:space="preserve">Забезпечення зворотного зв'язку </w:t>
            </w:r>
            <w:r w:rsidR="00D13EB3">
              <w:rPr>
                <w:b/>
                <w:bCs/>
                <w:i/>
                <w:iCs/>
                <w:lang w:val="uk-UA"/>
              </w:rPr>
              <w:t>аспірантів</w:t>
            </w:r>
            <w:r w:rsidRPr="00BC6A65">
              <w:rPr>
                <w:b/>
                <w:bCs/>
                <w:i/>
                <w:iCs/>
                <w:lang w:val="uk-UA"/>
              </w:rPr>
              <w:t xml:space="preserve"> щодо якості викладання та їх навчального досвіду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20"/>
              </w:numPr>
              <w:tabs>
                <w:tab w:val="left" w:pos="475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відповідальні особи кафедр по роботі з випускниками;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20"/>
              </w:numPr>
              <w:tabs>
                <w:tab w:val="left" w:pos="475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 xml:space="preserve">оцінювання якості викладання навчальних дисциплін </w:t>
            </w:r>
            <w:r w:rsidR="00D13EB3">
              <w:rPr>
                <w:lang w:val="uk-UA"/>
              </w:rPr>
              <w:t>аспірантами</w:t>
            </w:r>
            <w:r w:rsidRPr="00BC6A65">
              <w:rPr>
                <w:lang w:val="uk-UA"/>
              </w:rPr>
              <w:t>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20"/>
              </w:numPr>
              <w:tabs>
                <w:tab w:val="left" w:pos="475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вихідне анкетування щодо якості програми;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20"/>
              </w:numPr>
              <w:tabs>
                <w:tab w:val="left" w:pos="475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 xml:space="preserve">неформальні зустрічі та соціальні контакти зі </w:t>
            </w:r>
            <w:r w:rsidR="00D13EB3">
              <w:rPr>
                <w:lang w:val="uk-UA"/>
              </w:rPr>
              <w:t>аспірантами</w:t>
            </w:r>
            <w:r w:rsidRPr="00BC6A65">
              <w:rPr>
                <w:lang w:val="uk-UA"/>
              </w:rPr>
              <w:t>;</w:t>
            </w:r>
          </w:p>
          <w:p w:rsidR="00667670" w:rsidRPr="00BC6A65" w:rsidRDefault="00667670" w:rsidP="00D13EB3">
            <w:pPr>
              <w:pStyle w:val="af3"/>
              <w:numPr>
                <w:ilvl w:val="0"/>
                <w:numId w:val="20"/>
              </w:numPr>
              <w:tabs>
                <w:tab w:val="left" w:pos="475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 xml:space="preserve">участь </w:t>
            </w:r>
            <w:r w:rsidR="00D13EB3">
              <w:rPr>
                <w:lang w:val="uk-UA"/>
              </w:rPr>
              <w:t>аспірантів</w:t>
            </w:r>
            <w:r w:rsidRPr="00BC6A65">
              <w:rPr>
                <w:lang w:val="uk-UA"/>
              </w:rPr>
              <w:t xml:space="preserve"> у проектуванні змісту освітніх програм</w:t>
            </w:r>
          </w:p>
        </w:tc>
      </w:tr>
      <w:tr w:rsidR="00667670" w:rsidRPr="007C0204" w:rsidTr="001F7E2B">
        <w:trPr>
          <w:trHeight w:hRule="exact" w:val="3121"/>
        </w:trPr>
        <w:tc>
          <w:tcPr>
            <w:tcW w:w="10490" w:type="dxa"/>
            <w:gridSpan w:val="7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Пріоритети підвищення кваліфікації викладацького складу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використання результатів наукових досліджень у навчальному процесі;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стажування за кордоном та співпраця із зарубіжними вищими навчальними закладами;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система рейтингового оцінювання професорсько-викладацького складу;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участь у міжнародних методичних і наукових семінарах, конференціях, симпозіумах;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висвітлення наукових і методичних результатів та досягнень у фахових міжнародних </w:t>
            </w:r>
            <w:proofErr w:type="spellStart"/>
            <w:r w:rsidRPr="00BC6A65">
              <w:rPr>
                <w:lang w:val="uk-UA"/>
              </w:rPr>
              <w:t>наукометричних</w:t>
            </w:r>
            <w:proofErr w:type="spellEnd"/>
            <w:r w:rsidRPr="00BC6A65">
              <w:rPr>
                <w:lang w:val="uk-UA"/>
              </w:rPr>
              <w:t xml:space="preserve"> виданнях;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навчання докторантурі;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відповідність рівня кваліфікації кандидатів на посади викладачів посадовим вимогам;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установлення мінімальних вимог до наукових здобутків кандидатів на посади викладачів;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наставництво молодих викладачів та викладачів-стажерів</w:t>
            </w:r>
          </w:p>
        </w:tc>
      </w:tr>
      <w:tr w:rsidR="00667670" w:rsidRPr="007C0204" w:rsidTr="001F7E2B">
        <w:trPr>
          <w:trHeight w:hRule="exact" w:val="398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lastRenderedPageBreak/>
              <w:t xml:space="preserve"> Р</w:t>
            </w:r>
          </w:p>
        </w:tc>
        <w:tc>
          <w:tcPr>
            <w:tcW w:w="10206" w:type="dxa"/>
            <w:gridSpan w:val="6"/>
          </w:tcPr>
          <w:p w:rsidR="00667670" w:rsidRPr="007C0204" w:rsidRDefault="00667670" w:rsidP="009D29C7">
            <w:pPr>
              <w:pStyle w:val="a0"/>
              <w:widowControl w:val="0"/>
              <w:suppressAutoHyphens w:val="0"/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Індикатори якості освітньої програми</w:t>
            </w:r>
          </w:p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lang w:val="uk-UA"/>
              </w:rPr>
            </w:pPr>
          </w:p>
        </w:tc>
      </w:tr>
      <w:tr w:rsidR="00667670" w:rsidRPr="007C0204" w:rsidTr="001F7E2B">
        <w:trPr>
          <w:trHeight w:hRule="exact" w:val="1459"/>
        </w:trPr>
        <w:tc>
          <w:tcPr>
            <w:tcW w:w="10490" w:type="dxa"/>
            <w:gridSpan w:val="7"/>
          </w:tcPr>
          <w:p w:rsidR="00667670" w:rsidRPr="007C0204" w:rsidRDefault="00667670" w:rsidP="009D29C7">
            <w:pPr>
              <w:pStyle w:val="a0"/>
              <w:widowControl w:val="0"/>
              <w:numPr>
                <w:ilvl w:val="0"/>
                <w:numId w:val="18"/>
              </w:numPr>
              <w:tabs>
                <w:tab w:val="left" w:pos="471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 xml:space="preserve">показник відсіву (відрахування) </w:t>
            </w:r>
            <w:r w:rsidR="00D13EB3">
              <w:rPr>
                <w:rFonts w:ascii="Times New Roman" w:hAnsi="Times New Roman" w:cs="Times New Roman"/>
                <w:sz w:val="24"/>
                <w:szCs w:val="24"/>
              </w:rPr>
              <w:t>аспірантів</w:t>
            </w: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 xml:space="preserve"> за період навчання за програмою;</w:t>
            </w:r>
          </w:p>
          <w:p w:rsidR="00667670" w:rsidRPr="007C0204" w:rsidRDefault="00667670" w:rsidP="009D29C7">
            <w:pPr>
              <w:pStyle w:val="a0"/>
              <w:widowControl w:val="0"/>
              <w:numPr>
                <w:ilvl w:val="0"/>
                <w:numId w:val="18"/>
              </w:numPr>
              <w:tabs>
                <w:tab w:val="left" w:pos="471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відгуки незалежних внутрішніх і зовнішніх експертів щодо якості програми;</w:t>
            </w:r>
          </w:p>
          <w:p w:rsidR="00667670" w:rsidRPr="007C0204" w:rsidRDefault="00667670" w:rsidP="009D29C7">
            <w:pPr>
              <w:pStyle w:val="a0"/>
              <w:widowControl w:val="0"/>
              <w:numPr>
                <w:ilvl w:val="0"/>
                <w:numId w:val="18"/>
              </w:numPr>
              <w:tabs>
                <w:tab w:val="left" w:pos="471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рівень сформованості професійних компетенцій і важливих якостей особистості;</w:t>
            </w:r>
          </w:p>
          <w:p w:rsidR="00667670" w:rsidRPr="007C0204" w:rsidRDefault="00667670" w:rsidP="009D29C7">
            <w:pPr>
              <w:pStyle w:val="a0"/>
              <w:widowControl w:val="0"/>
              <w:numPr>
                <w:ilvl w:val="0"/>
                <w:numId w:val="18"/>
              </w:numPr>
              <w:tabs>
                <w:tab w:val="left" w:pos="471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показник працевлаштування випускників за фахом;</w:t>
            </w:r>
          </w:p>
          <w:p w:rsidR="00667670" w:rsidRPr="007C0204" w:rsidRDefault="00667670" w:rsidP="009D29C7">
            <w:pPr>
              <w:pStyle w:val="a0"/>
              <w:widowControl w:val="0"/>
              <w:numPr>
                <w:ilvl w:val="0"/>
                <w:numId w:val="18"/>
              </w:numPr>
              <w:tabs>
                <w:tab w:val="left" w:pos="471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акредитація освітньої програми незалежною міжнародною агенцією</w:t>
            </w:r>
          </w:p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lang w:val="uk-UA"/>
              </w:rPr>
            </w:pPr>
          </w:p>
        </w:tc>
      </w:tr>
      <w:tr w:rsidR="00667670" w:rsidRPr="007C0204" w:rsidTr="001F7E2B">
        <w:trPr>
          <w:trHeight w:val="2830"/>
        </w:trPr>
        <w:tc>
          <w:tcPr>
            <w:tcW w:w="10490" w:type="dxa"/>
            <w:gridSpan w:val="7"/>
          </w:tcPr>
          <w:p w:rsidR="00667670" w:rsidRPr="007C0204" w:rsidRDefault="00667670" w:rsidP="009D29C7">
            <w:pPr>
              <w:pStyle w:val="a0"/>
              <w:widowControl w:val="0"/>
              <w:suppressAutoHyphens w:val="0"/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 створені цієї програми були використані такі джерела</w:t>
            </w: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67670" w:rsidRPr="003B525C" w:rsidRDefault="00667670" w:rsidP="009D29C7">
            <w:pPr>
              <w:pStyle w:val="a0"/>
              <w:widowControl w:val="0"/>
              <w:numPr>
                <w:ilvl w:val="0"/>
                <w:numId w:val="31"/>
              </w:numPr>
              <w:tabs>
                <w:tab w:val="left" w:pos="495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Закон України “Про вищу освіту” та інші нормативно-правові документи України в галузі вищої освіти;</w:t>
            </w:r>
          </w:p>
          <w:p w:rsidR="00667670" w:rsidRPr="007C0204" w:rsidRDefault="00667670" w:rsidP="009D29C7">
            <w:pPr>
              <w:pStyle w:val="a0"/>
              <w:widowControl w:val="0"/>
              <w:numPr>
                <w:ilvl w:val="0"/>
                <w:numId w:val="31"/>
              </w:numPr>
              <w:tabs>
                <w:tab w:val="left" w:pos="495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Стандартизовані описи предметних галузей вищої освіти у сфері міжнародних економічних відносин;</w:t>
            </w:r>
          </w:p>
          <w:p w:rsidR="00667670" w:rsidRPr="007C0204" w:rsidRDefault="00667670" w:rsidP="009D29C7">
            <w:pPr>
              <w:pStyle w:val="a0"/>
              <w:widowControl w:val="0"/>
              <w:numPr>
                <w:ilvl w:val="0"/>
                <w:numId w:val="31"/>
              </w:numPr>
              <w:tabs>
                <w:tab w:val="left" w:pos="495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 xml:space="preserve">Розроблення освітніх програм : метод. рекомендації Академії педагогічних наук України / В. М. Захарченко, В. І. Луговий, Ю. М. </w:t>
            </w:r>
            <w:proofErr w:type="spellStart"/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Рашкевич</w:t>
            </w:r>
            <w:proofErr w:type="spellEnd"/>
            <w:r w:rsidRPr="007C0204">
              <w:rPr>
                <w:rFonts w:ascii="Times New Roman" w:hAnsi="Times New Roman" w:cs="Times New Roman"/>
                <w:sz w:val="24"/>
                <w:szCs w:val="24"/>
              </w:rPr>
              <w:t xml:space="preserve">, Ж. В. </w:t>
            </w:r>
            <w:proofErr w:type="spellStart"/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Таланова</w:t>
            </w:r>
            <w:proofErr w:type="spellEnd"/>
            <w:r w:rsidRPr="007C0204">
              <w:rPr>
                <w:rFonts w:ascii="Times New Roman" w:hAnsi="Times New Roman" w:cs="Times New Roman"/>
                <w:sz w:val="24"/>
                <w:szCs w:val="24"/>
              </w:rPr>
              <w:t xml:space="preserve"> ; за ред. В. Г. Кременя. - К. : ДП “НВЦ “Пріоритети”, 2014. - 108 с.;</w:t>
            </w:r>
          </w:p>
          <w:p w:rsidR="00667670" w:rsidRPr="007C0204" w:rsidRDefault="00667670" w:rsidP="009D29C7">
            <w:pPr>
              <w:pStyle w:val="a0"/>
              <w:widowControl w:val="0"/>
              <w:numPr>
                <w:ilvl w:val="0"/>
                <w:numId w:val="31"/>
              </w:numPr>
              <w:tabs>
                <w:tab w:val="left" w:pos="495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Концепція і стратегія розвитку ДВНЗ «Прикарпатський національний університет імені Василя Стефаника»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67670" w:rsidRPr="00483707" w:rsidRDefault="00667670" w:rsidP="00667670">
      <w:pPr>
        <w:pStyle w:val="a0"/>
        <w:widowControl w:val="0"/>
        <w:suppressAutoHyphens w:val="0"/>
        <w:kinsoku w:val="0"/>
        <w:overflowPunct w:val="0"/>
        <w:spacing w:after="0" w:line="200" w:lineRule="atLeast"/>
        <w:rPr>
          <w:sz w:val="20"/>
        </w:rPr>
      </w:pPr>
    </w:p>
    <w:p w:rsidR="00667670" w:rsidRPr="007C0204" w:rsidRDefault="00667670" w:rsidP="00667670">
      <w:pPr>
        <w:pStyle w:val="1"/>
        <w:keepNext w:val="0"/>
        <w:widowControl w:val="0"/>
        <w:kinsoku w:val="0"/>
        <w:overflowPunct w:val="0"/>
        <w:spacing w:before="0" w:after="0" w:line="236" w:lineRule="exact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7C0204">
        <w:rPr>
          <w:rFonts w:ascii="Times New Roman" w:hAnsi="Times New Roman" w:cs="Times New Roman"/>
          <w:sz w:val="24"/>
          <w:szCs w:val="24"/>
        </w:rPr>
        <w:t>Примітки</w:t>
      </w:r>
      <w:r w:rsidRPr="007C0204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:</w:t>
      </w:r>
    </w:p>
    <w:p w:rsidR="00667670" w:rsidRPr="007C0204" w:rsidRDefault="00667670" w:rsidP="00667670">
      <w:pPr>
        <w:pStyle w:val="a0"/>
        <w:widowControl w:val="0"/>
        <w:suppressAutoHyphens w:val="0"/>
        <w:kinsoku w:val="0"/>
        <w:overflowPunct w:val="0"/>
        <w:spacing w:after="0" w:line="250" w:lineRule="exact"/>
        <w:ind w:firstLine="700"/>
        <w:rPr>
          <w:rFonts w:ascii="Times New Roman" w:hAnsi="Times New Roman" w:cs="Times New Roman"/>
          <w:sz w:val="24"/>
          <w:szCs w:val="24"/>
        </w:rPr>
      </w:pPr>
      <w:r w:rsidRPr="007C0204">
        <w:rPr>
          <w:rFonts w:ascii="Times New Roman" w:hAnsi="Times New Roman" w:cs="Times New Roman"/>
          <w:sz w:val="24"/>
          <w:szCs w:val="24"/>
        </w:rPr>
        <w:t>*згідно з Переліком галузей знань та спеціальностей, за якими здійснюється підготовка здобувачів вищої освіти (постанова Кабінету Міністрів України від 26.04.15, № 266);</w:t>
      </w:r>
    </w:p>
    <w:p w:rsidR="00667670" w:rsidRPr="007C0204" w:rsidRDefault="00667670" w:rsidP="00667670">
      <w:pPr>
        <w:pStyle w:val="a0"/>
        <w:widowControl w:val="0"/>
        <w:suppressAutoHyphens w:val="0"/>
        <w:kinsoku w:val="0"/>
        <w:overflowPunct w:val="0"/>
        <w:spacing w:after="0" w:line="250" w:lineRule="exact"/>
        <w:ind w:firstLine="700"/>
        <w:rPr>
          <w:rFonts w:ascii="Times New Roman" w:hAnsi="Times New Roman" w:cs="Times New Roman"/>
          <w:sz w:val="24"/>
          <w:szCs w:val="24"/>
        </w:rPr>
        <w:sectPr w:rsidR="00667670" w:rsidRPr="007C0204" w:rsidSect="009D29C7">
          <w:type w:val="continuous"/>
          <w:pgSz w:w="11910" w:h="16840"/>
          <w:pgMar w:top="760" w:right="720" w:bottom="280" w:left="720" w:header="720" w:footer="720" w:gutter="0"/>
          <w:cols w:space="720"/>
          <w:noEndnote/>
        </w:sectPr>
      </w:pPr>
      <w:r w:rsidRPr="007C0204">
        <w:rPr>
          <w:rFonts w:ascii="Times New Roman" w:hAnsi="Times New Roman" w:cs="Times New Roman"/>
          <w:sz w:val="24"/>
          <w:szCs w:val="24"/>
        </w:rPr>
        <w:t>** анотації  навчальних дисциплін наведено у пояснювальній записці до навчального   плану.</w:t>
      </w:r>
    </w:p>
    <w:p w:rsidR="00667670" w:rsidRPr="007C0204" w:rsidRDefault="00667670" w:rsidP="00667670">
      <w:pPr>
        <w:pStyle w:val="a0"/>
        <w:widowControl w:val="0"/>
        <w:suppressAutoHyphens w:val="0"/>
        <w:kinsoku w:val="0"/>
        <w:overflowPunct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C0204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Таблиця 1 – Матриця зв’язків між навчальними дисциплінами та результатами навчання (</w:t>
      </w:r>
      <w:proofErr w:type="spellStart"/>
      <w:r w:rsidRPr="007C0204">
        <w:rPr>
          <w:rFonts w:ascii="Times New Roman" w:hAnsi="Times New Roman" w:cs="Times New Roman"/>
          <w:b/>
          <w:bCs/>
          <w:sz w:val="24"/>
          <w:szCs w:val="24"/>
        </w:rPr>
        <w:t>компетентностями</w:t>
      </w:r>
      <w:proofErr w:type="spellEnd"/>
      <w:r w:rsidRPr="007C020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667670" w:rsidRPr="00483707" w:rsidRDefault="00667670" w:rsidP="00667670">
      <w:pPr>
        <w:pStyle w:val="a0"/>
        <w:widowControl w:val="0"/>
        <w:suppressAutoHyphens w:val="0"/>
        <w:kinsoku w:val="0"/>
        <w:overflowPunct w:val="0"/>
        <w:spacing w:after="0"/>
        <w:rPr>
          <w:b/>
          <w:bCs/>
          <w:sz w:val="21"/>
          <w:szCs w:val="21"/>
        </w:rPr>
      </w:pPr>
    </w:p>
    <w:tbl>
      <w:tblPr>
        <w:tblW w:w="15333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"/>
        <w:gridCol w:w="580"/>
        <w:gridCol w:w="683"/>
        <w:gridCol w:w="785"/>
        <w:gridCol w:w="604"/>
        <w:gridCol w:w="848"/>
        <w:gridCol w:w="666"/>
        <w:gridCol w:w="627"/>
        <w:gridCol w:w="729"/>
        <w:gridCol w:w="690"/>
        <w:gridCol w:w="798"/>
        <w:gridCol w:w="786"/>
        <w:gridCol w:w="709"/>
        <w:gridCol w:w="708"/>
        <w:gridCol w:w="710"/>
        <w:gridCol w:w="850"/>
        <w:gridCol w:w="850"/>
        <w:gridCol w:w="851"/>
        <w:gridCol w:w="798"/>
        <w:gridCol w:w="657"/>
        <w:gridCol w:w="799"/>
      </w:tblGrid>
      <w:tr w:rsidR="006C6E23" w:rsidRPr="007C0204" w:rsidTr="006C6E23">
        <w:trPr>
          <w:trHeight w:hRule="exact" w:val="44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BC6A65" w:rsidRDefault="006C6E23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О1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BC6A65" w:rsidRDefault="006C6E23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О2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BC6A65" w:rsidRDefault="006C6E23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О3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BC6A65" w:rsidRDefault="006C6E23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О4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BC6A65" w:rsidRDefault="006C6E23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О5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BC6A65" w:rsidRDefault="006C6E23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О6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BC6A65" w:rsidRDefault="006C6E23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О7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BC6A65" w:rsidRDefault="006C6E23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О8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BC6A65" w:rsidRDefault="006C6E23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О9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BC6A65" w:rsidRDefault="006C6E23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О10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BC6A65" w:rsidRDefault="006C6E23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О11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BC6A65" w:rsidRDefault="006C6E23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О12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BC6A65" w:rsidRDefault="006C6E23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О13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BC6A65" w:rsidRDefault="006C6E23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О14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BC6A65" w:rsidRDefault="006C6E23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О15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BC6A65" w:rsidRDefault="006C6E23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О16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BC6A65" w:rsidRDefault="006C6E23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О17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BC6A65" w:rsidRDefault="006C6E23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О18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BC6A65" w:rsidRDefault="006C6E23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О19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E23" w:rsidRPr="00BC6A65" w:rsidRDefault="006C6E23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О20</w:t>
            </w:r>
          </w:p>
        </w:tc>
      </w:tr>
      <w:tr w:rsidR="006C6E23" w:rsidRPr="007C0204" w:rsidTr="006C6E23">
        <w:trPr>
          <w:trHeight w:hRule="exact" w:val="3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BC6A65" w:rsidRDefault="006C6E23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D1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BC6A65" w:rsidRDefault="006C6E23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BC6A65" w:rsidRDefault="006C6E23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bCs/>
                <w:lang w:val="uk-UA"/>
              </w:rPr>
              <w:t>Х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E23" w:rsidRPr="007C0204" w:rsidTr="006C6E23">
        <w:trPr>
          <w:trHeight w:hRule="exact" w:val="3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BC6A65" w:rsidRDefault="006C6E23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D2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6E23" w:rsidRPr="007C0204" w:rsidRDefault="006C6E23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6E23" w:rsidRPr="007C0204" w:rsidRDefault="006C6E23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6E23" w:rsidRPr="007C0204" w:rsidRDefault="006C6E23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BC6A65" w:rsidRDefault="006C6E23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BC6A65" w:rsidRDefault="006C6E23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bCs/>
                <w:lang w:val="uk-UA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BC6A65" w:rsidRDefault="006C6E23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6E23" w:rsidRPr="007C0204" w:rsidRDefault="006C6E23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6E23" w:rsidRPr="007C0204" w:rsidRDefault="006C6E23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E23" w:rsidRPr="007C0204" w:rsidRDefault="006C6E23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</w:tr>
      <w:tr w:rsidR="006C6E23" w:rsidRPr="007C0204" w:rsidTr="006C6E23">
        <w:trPr>
          <w:trHeight w:hRule="exact" w:val="3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BC6A65" w:rsidRDefault="006C6E23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D3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E23" w:rsidRPr="007C0204" w:rsidTr="006C6E23">
        <w:trPr>
          <w:trHeight w:hRule="exact" w:val="3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BC6A65" w:rsidRDefault="006C6E23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D4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E23" w:rsidRPr="007C0204" w:rsidTr="006C6E23">
        <w:trPr>
          <w:trHeight w:hRule="exact" w:val="33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BC6A65" w:rsidRDefault="006C6E23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D5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BC6A65" w:rsidRDefault="006C6E23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BC6A65" w:rsidRDefault="006C6E23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bCs/>
                <w:lang w:val="uk-UA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BC6A65" w:rsidRDefault="006C6E23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</w:tr>
      <w:tr w:rsidR="006C6E23" w:rsidRPr="007C0204" w:rsidTr="006C6E23">
        <w:trPr>
          <w:trHeight w:hRule="exact" w:val="3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BC6A65" w:rsidRDefault="006C6E23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D6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E23" w:rsidRPr="007C0204" w:rsidTr="006C6E23">
        <w:trPr>
          <w:trHeight w:hRule="exact" w:val="3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BC6A65" w:rsidRDefault="006C6E23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D7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E23" w:rsidRPr="007C0204" w:rsidTr="006C6E23">
        <w:trPr>
          <w:trHeight w:hRule="exact" w:val="3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BC6A65" w:rsidRDefault="006C6E23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D8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E23" w:rsidRPr="007C0204" w:rsidTr="006C6E23">
        <w:trPr>
          <w:trHeight w:hRule="exact" w:val="34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BC6A65" w:rsidRDefault="006C6E23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D9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E23" w:rsidRPr="007C0204" w:rsidTr="006C6E23">
        <w:trPr>
          <w:trHeight w:hRule="exact" w:val="3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BC6A65" w:rsidRDefault="006C6E23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D10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BC6A65" w:rsidRDefault="006C6E23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bCs/>
                <w:lang w:val="uk-UA"/>
              </w:rPr>
              <w:t>Х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BC6A65" w:rsidRDefault="006C6E23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bCs/>
                <w:lang w:val="uk-UA"/>
              </w:rPr>
              <w:t>Х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E23" w:rsidRPr="007C0204" w:rsidTr="006C6E23">
        <w:trPr>
          <w:trHeight w:hRule="exact" w:val="3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BC6A65" w:rsidRDefault="006C6E23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D11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E23" w:rsidRPr="007C0204" w:rsidTr="006C6E23">
        <w:trPr>
          <w:trHeight w:hRule="exact" w:val="3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BC6A65" w:rsidRDefault="006C6E23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D12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E23" w:rsidRPr="007C0204" w:rsidTr="006C6E23">
        <w:trPr>
          <w:trHeight w:hRule="exact" w:val="34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BC6A65" w:rsidRDefault="006C6E23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D13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E23" w:rsidRPr="007C0204" w:rsidTr="006C6E23">
        <w:trPr>
          <w:trHeight w:hRule="exact" w:val="3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BC6A65" w:rsidRDefault="006C6E23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D14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6E23" w:rsidRPr="007C0204" w:rsidRDefault="006C6E23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E23" w:rsidRPr="007C0204" w:rsidTr="006C6E23">
        <w:trPr>
          <w:trHeight w:hRule="exact" w:val="3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BC6A65" w:rsidRDefault="006C6E23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D15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BC6A65" w:rsidRDefault="006C6E23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bCs/>
                <w:lang w:val="uk-UA"/>
              </w:rPr>
              <w:t>Х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6E23" w:rsidRPr="007C0204" w:rsidRDefault="006C6E23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E23" w:rsidRPr="007C0204" w:rsidTr="006C6E23">
        <w:trPr>
          <w:trHeight w:hRule="exact" w:val="3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BC6A65" w:rsidRDefault="006C6E23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D16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6E23" w:rsidRPr="007C0204" w:rsidRDefault="006C6E23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E23" w:rsidRPr="007C0204" w:rsidTr="006C6E23">
        <w:trPr>
          <w:trHeight w:hRule="exact" w:val="3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E23" w:rsidRPr="00BC6A65" w:rsidRDefault="006C6E23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D17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E23" w:rsidRPr="007C0204" w:rsidTr="006C6E23">
        <w:trPr>
          <w:trHeight w:hRule="exact" w:val="33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23" w:rsidRPr="00BC6A65" w:rsidRDefault="006C6E23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D18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23" w:rsidRPr="007C0204" w:rsidRDefault="006C6E23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E23" w:rsidRPr="007C0204" w:rsidRDefault="006C6E23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7670" w:rsidRPr="007C0204" w:rsidRDefault="00667670" w:rsidP="00667670"/>
    <w:p w:rsidR="005468E7" w:rsidRDefault="005468E7">
      <w:bookmarkStart w:id="0" w:name="_GoBack"/>
      <w:bookmarkEnd w:id="0"/>
    </w:p>
    <w:sectPr w:rsidR="005468E7" w:rsidSect="005A5BA6">
      <w:pgSz w:w="16840" w:h="11910" w:orient="landscape"/>
      <w:pgMar w:top="1040" w:right="1200" w:bottom="280" w:left="740" w:header="720" w:footer="720" w:gutter="0"/>
      <w:cols w:space="720" w:equalWidth="0">
        <w:col w:w="149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37" w:hanging="360"/>
      </w:pPr>
    </w:lvl>
    <w:lvl w:ilvl="2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cs="Wingdings"/>
      </w:rPr>
    </w:lvl>
  </w:abstractNum>
  <w:abstractNum w:abstractNumId="2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402"/>
    <w:multiLevelType w:val="multilevel"/>
    <w:tmpl w:val="00000885"/>
    <w:lvl w:ilvl="0">
      <w:numFmt w:val="bullet"/>
      <w:lvlText w:val="–"/>
      <w:lvlJc w:val="left"/>
      <w:pPr>
        <w:ind w:left="32" w:hanging="16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05" w:hanging="168"/>
      </w:pPr>
    </w:lvl>
    <w:lvl w:ilvl="2">
      <w:numFmt w:val="bullet"/>
      <w:lvlText w:val="•"/>
      <w:lvlJc w:val="left"/>
      <w:pPr>
        <w:ind w:left="1978" w:hanging="168"/>
      </w:pPr>
    </w:lvl>
    <w:lvl w:ilvl="3">
      <w:numFmt w:val="bullet"/>
      <w:lvlText w:val="•"/>
      <w:lvlJc w:val="left"/>
      <w:pPr>
        <w:ind w:left="2951" w:hanging="168"/>
      </w:pPr>
    </w:lvl>
    <w:lvl w:ilvl="4">
      <w:numFmt w:val="bullet"/>
      <w:lvlText w:val="•"/>
      <w:lvlJc w:val="left"/>
      <w:pPr>
        <w:ind w:left="3923" w:hanging="168"/>
      </w:pPr>
    </w:lvl>
    <w:lvl w:ilvl="5">
      <w:numFmt w:val="bullet"/>
      <w:lvlText w:val="•"/>
      <w:lvlJc w:val="left"/>
      <w:pPr>
        <w:ind w:left="4896" w:hanging="168"/>
      </w:pPr>
    </w:lvl>
    <w:lvl w:ilvl="6">
      <w:numFmt w:val="bullet"/>
      <w:lvlText w:val="•"/>
      <w:lvlJc w:val="left"/>
      <w:pPr>
        <w:ind w:left="5869" w:hanging="168"/>
      </w:pPr>
    </w:lvl>
    <w:lvl w:ilvl="7">
      <w:numFmt w:val="bullet"/>
      <w:lvlText w:val="•"/>
      <w:lvlJc w:val="left"/>
      <w:pPr>
        <w:ind w:left="6842" w:hanging="168"/>
      </w:pPr>
    </w:lvl>
    <w:lvl w:ilvl="8">
      <w:numFmt w:val="bullet"/>
      <w:lvlText w:val="•"/>
      <w:lvlJc w:val="left"/>
      <w:pPr>
        <w:ind w:left="7815" w:hanging="168"/>
      </w:pPr>
    </w:lvl>
  </w:abstractNum>
  <w:abstractNum w:abstractNumId="4">
    <w:nsid w:val="00000403"/>
    <w:multiLevelType w:val="multilevel"/>
    <w:tmpl w:val="00000886"/>
    <w:lvl w:ilvl="0">
      <w:numFmt w:val="bullet"/>
      <w:lvlText w:val="–"/>
      <w:lvlJc w:val="left"/>
      <w:pPr>
        <w:ind w:left="32" w:hanging="168"/>
      </w:pPr>
      <w:rPr>
        <w:rFonts w:ascii="Times New Roman" w:hAnsi="Times New Roman" w:cs="Times New Roman"/>
        <w:b w:val="0"/>
        <w:bCs w:val="0"/>
        <w:i/>
        <w:iCs/>
        <w:sz w:val="22"/>
        <w:szCs w:val="22"/>
      </w:rPr>
    </w:lvl>
    <w:lvl w:ilvl="1">
      <w:numFmt w:val="bullet"/>
      <w:lvlText w:val="•"/>
      <w:lvlJc w:val="left"/>
      <w:pPr>
        <w:ind w:left="1005" w:hanging="168"/>
      </w:pPr>
    </w:lvl>
    <w:lvl w:ilvl="2">
      <w:numFmt w:val="bullet"/>
      <w:lvlText w:val="•"/>
      <w:lvlJc w:val="left"/>
      <w:pPr>
        <w:ind w:left="1978" w:hanging="168"/>
      </w:pPr>
    </w:lvl>
    <w:lvl w:ilvl="3">
      <w:numFmt w:val="bullet"/>
      <w:lvlText w:val="•"/>
      <w:lvlJc w:val="left"/>
      <w:pPr>
        <w:ind w:left="2951" w:hanging="168"/>
      </w:pPr>
    </w:lvl>
    <w:lvl w:ilvl="4">
      <w:numFmt w:val="bullet"/>
      <w:lvlText w:val="•"/>
      <w:lvlJc w:val="left"/>
      <w:pPr>
        <w:ind w:left="3923" w:hanging="168"/>
      </w:pPr>
    </w:lvl>
    <w:lvl w:ilvl="5">
      <w:numFmt w:val="bullet"/>
      <w:lvlText w:val="•"/>
      <w:lvlJc w:val="left"/>
      <w:pPr>
        <w:ind w:left="4896" w:hanging="168"/>
      </w:pPr>
    </w:lvl>
    <w:lvl w:ilvl="6">
      <w:numFmt w:val="bullet"/>
      <w:lvlText w:val="•"/>
      <w:lvlJc w:val="left"/>
      <w:pPr>
        <w:ind w:left="5869" w:hanging="168"/>
      </w:pPr>
    </w:lvl>
    <w:lvl w:ilvl="7">
      <w:numFmt w:val="bullet"/>
      <w:lvlText w:val="•"/>
      <w:lvlJc w:val="left"/>
      <w:pPr>
        <w:ind w:left="6842" w:hanging="168"/>
      </w:pPr>
    </w:lvl>
    <w:lvl w:ilvl="8">
      <w:numFmt w:val="bullet"/>
      <w:lvlText w:val="•"/>
      <w:lvlJc w:val="left"/>
      <w:pPr>
        <w:ind w:left="7815" w:hanging="168"/>
      </w:pPr>
    </w:lvl>
  </w:abstractNum>
  <w:abstractNum w:abstractNumId="5">
    <w:nsid w:val="00000404"/>
    <w:multiLevelType w:val="multilevel"/>
    <w:tmpl w:val="00000887"/>
    <w:lvl w:ilvl="0">
      <w:start w:val="1"/>
      <w:numFmt w:val="decimal"/>
      <w:lvlText w:val="%1)"/>
      <w:lvlJc w:val="left"/>
      <w:pPr>
        <w:ind w:left="498" w:hanging="241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424" w:hanging="241"/>
      </w:pPr>
    </w:lvl>
    <w:lvl w:ilvl="2">
      <w:numFmt w:val="bullet"/>
      <w:lvlText w:val="•"/>
      <w:lvlJc w:val="left"/>
      <w:pPr>
        <w:ind w:left="2351" w:hanging="241"/>
      </w:pPr>
    </w:lvl>
    <w:lvl w:ilvl="3">
      <w:numFmt w:val="bullet"/>
      <w:lvlText w:val="•"/>
      <w:lvlJc w:val="left"/>
      <w:pPr>
        <w:ind w:left="3277" w:hanging="241"/>
      </w:pPr>
    </w:lvl>
    <w:lvl w:ilvl="4">
      <w:numFmt w:val="bullet"/>
      <w:lvlText w:val="•"/>
      <w:lvlJc w:val="left"/>
      <w:pPr>
        <w:ind w:left="4203" w:hanging="241"/>
      </w:pPr>
    </w:lvl>
    <w:lvl w:ilvl="5">
      <w:numFmt w:val="bullet"/>
      <w:lvlText w:val="•"/>
      <w:lvlJc w:val="left"/>
      <w:pPr>
        <w:ind w:left="5129" w:hanging="241"/>
      </w:pPr>
    </w:lvl>
    <w:lvl w:ilvl="6">
      <w:numFmt w:val="bullet"/>
      <w:lvlText w:val="•"/>
      <w:lvlJc w:val="left"/>
      <w:pPr>
        <w:ind w:left="6055" w:hanging="241"/>
      </w:pPr>
    </w:lvl>
    <w:lvl w:ilvl="7">
      <w:numFmt w:val="bullet"/>
      <w:lvlText w:val="•"/>
      <w:lvlJc w:val="left"/>
      <w:pPr>
        <w:ind w:left="6982" w:hanging="241"/>
      </w:pPr>
    </w:lvl>
    <w:lvl w:ilvl="8">
      <w:numFmt w:val="bullet"/>
      <w:lvlText w:val="•"/>
      <w:lvlJc w:val="left"/>
      <w:pPr>
        <w:ind w:left="7908" w:hanging="241"/>
      </w:pPr>
    </w:lvl>
  </w:abstractNum>
  <w:abstractNum w:abstractNumId="6">
    <w:nsid w:val="00000405"/>
    <w:multiLevelType w:val="multilevel"/>
    <w:tmpl w:val="00000888"/>
    <w:lvl w:ilvl="0">
      <w:numFmt w:val="bullet"/>
      <w:lvlText w:val="–"/>
      <w:lvlJc w:val="left"/>
      <w:pPr>
        <w:ind w:left="426" w:hanging="16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359" w:hanging="168"/>
      </w:pPr>
    </w:lvl>
    <w:lvl w:ilvl="2">
      <w:numFmt w:val="bullet"/>
      <w:lvlText w:val="•"/>
      <w:lvlJc w:val="left"/>
      <w:pPr>
        <w:ind w:left="2293" w:hanging="168"/>
      </w:pPr>
    </w:lvl>
    <w:lvl w:ilvl="3">
      <w:numFmt w:val="bullet"/>
      <w:lvlText w:val="•"/>
      <w:lvlJc w:val="left"/>
      <w:pPr>
        <w:ind w:left="3226" w:hanging="168"/>
      </w:pPr>
    </w:lvl>
    <w:lvl w:ilvl="4">
      <w:numFmt w:val="bullet"/>
      <w:lvlText w:val="•"/>
      <w:lvlJc w:val="left"/>
      <w:pPr>
        <w:ind w:left="4160" w:hanging="168"/>
      </w:pPr>
    </w:lvl>
    <w:lvl w:ilvl="5">
      <w:numFmt w:val="bullet"/>
      <w:lvlText w:val="•"/>
      <w:lvlJc w:val="left"/>
      <w:pPr>
        <w:ind w:left="5093" w:hanging="168"/>
      </w:pPr>
    </w:lvl>
    <w:lvl w:ilvl="6">
      <w:numFmt w:val="bullet"/>
      <w:lvlText w:val="•"/>
      <w:lvlJc w:val="left"/>
      <w:pPr>
        <w:ind w:left="6026" w:hanging="168"/>
      </w:pPr>
    </w:lvl>
    <w:lvl w:ilvl="7">
      <w:numFmt w:val="bullet"/>
      <w:lvlText w:val="•"/>
      <w:lvlJc w:val="left"/>
      <w:pPr>
        <w:ind w:left="6960" w:hanging="168"/>
      </w:pPr>
    </w:lvl>
    <w:lvl w:ilvl="8">
      <w:numFmt w:val="bullet"/>
      <w:lvlText w:val="•"/>
      <w:lvlJc w:val="left"/>
      <w:pPr>
        <w:ind w:left="7893" w:hanging="168"/>
      </w:pPr>
    </w:lvl>
  </w:abstractNum>
  <w:abstractNum w:abstractNumId="7">
    <w:nsid w:val="00000406"/>
    <w:multiLevelType w:val="multilevel"/>
    <w:tmpl w:val="00000889"/>
    <w:lvl w:ilvl="0">
      <w:numFmt w:val="bullet"/>
      <w:lvlText w:val="–"/>
      <w:lvlJc w:val="left"/>
      <w:pPr>
        <w:ind w:left="426" w:hanging="16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359" w:hanging="168"/>
      </w:pPr>
    </w:lvl>
    <w:lvl w:ilvl="2">
      <w:numFmt w:val="bullet"/>
      <w:lvlText w:val="•"/>
      <w:lvlJc w:val="left"/>
      <w:pPr>
        <w:ind w:left="2293" w:hanging="168"/>
      </w:pPr>
    </w:lvl>
    <w:lvl w:ilvl="3">
      <w:numFmt w:val="bullet"/>
      <w:lvlText w:val="•"/>
      <w:lvlJc w:val="left"/>
      <w:pPr>
        <w:ind w:left="3226" w:hanging="168"/>
      </w:pPr>
    </w:lvl>
    <w:lvl w:ilvl="4">
      <w:numFmt w:val="bullet"/>
      <w:lvlText w:val="•"/>
      <w:lvlJc w:val="left"/>
      <w:pPr>
        <w:ind w:left="4160" w:hanging="168"/>
      </w:pPr>
    </w:lvl>
    <w:lvl w:ilvl="5">
      <w:numFmt w:val="bullet"/>
      <w:lvlText w:val="•"/>
      <w:lvlJc w:val="left"/>
      <w:pPr>
        <w:ind w:left="5093" w:hanging="168"/>
      </w:pPr>
    </w:lvl>
    <w:lvl w:ilvl="6">
      <w:numFmt w:val="bullet"/>
      <w:lvlText w:val="•"/>
      <w:lvlJc w:val="left"/>
      <w:pPr>
        <w:ind w:left="6026" w:hanging="168"/>
      </w:pPr>
    </w:lvl>
    <w:lvl w:ilvl="7">
      <w:numFmt w:val="bullet"/>
      <w:lvlText w:val="•"/>
      <w:lvlJc w:val="left"/>
      <w:pPr>
        <w:ind w:left="6960" w:hanging="168"/>
      </w:pPr>
    </w:lvl>
    <w:lvl w:ilvl="8">
      <w:numFmt w:val="bullet"/>
      <w:lvlText w:val="•"/>
      <w:lvlJc w:val="left"/>
      <w:pPr>
        <w:ind w:left="7893" w:hanging="168"/>
      </w:pPr>
    </w:lvl>
  </w:abstractNum>
  <w:abstractNum w:abstractNumId="8">
    <w:nsid w:val="00000407"/>
    <w:multiLevelType w:val="multilevel"/>
    <w:tmpl w:val="0000088A"/>
    <w:lvl w:ilvl="0">
      <w:numFmt w:val="bullet"/>
      <w:lvlText w:val="–"/>
      <w:lvlJc w:val="left"/>
      <w:pPr>
        <w:ind w:left="426" w:hanging="16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359" w:hanging="168"/>
      </w:pPr>
    </w:lvl>
    <w:lvl w:ilvl="2">
      <w:numFmt w:val="bullet"/>
      <w:lvlText w:val="•"/>
      <w:lvlJc w:val="left"/>
      <w:pPr>
        <w:ind w:left="2293" w:hanging="168"/>
      </w:pPr>
    </w:lvl>
    <w:lvl w:ilvl="3">
      <w:numFmt w:val="bullet"/>
      <w:lvlText w:val="•"/>
      <w:lvlJc w:val="left"/>
      <w:pPr>
        <w:ind w:left="3226" w:hanging="168"/>
      </w:pPr>
    </w:lvl>
    <w:lvl w:ilvl="4">
      <w:numFmt w:val="bullet"/>
      <w:lvlText w:val="•"/>
      <w:lvlJc w:val="left"/>
      <w:pPr>
        <w:ind w:left="4160" w:hanging="168"/>
      </w:pPr>
    </w:lvl>
    <w:lvl w:ilvl="5">
      <w:numFmt w:val="bullet"/>
      <w:lvlText w:val="•"/>
      <w:lvlJc w:val="left"/>
      <w:pPr>
        <w:ind w:left="5093" w:hanging="168"/>
      </w:pPr>
    </w:lvl>
    <w:lvl w:ilvl="6">
      <w:numFmt w:val="bullet"/>
      <w:lvlText w:val="•"/>
      <w:lvlJc w:val="left"/>
      <w:pPr>
        <w:ind w:left="6026" w:hanging="168"/>
      </w:pPr>
    </w:lvl>
    <w:lvl w:ilvl="7">
      <w:numFmt w:val="bullet"/>
      <w:lvlText w:val="•"/>
      <w:lvlJc w:val="left"/>
      <w:pPr>
        <w:ind w:left="6960" w:hanging="168"/>
      </w:pPr>
    </w:lvl>
    <w:lvl w:ilvl="8">
      <w:numFmt w:val="bullet"/>
      <w:lvlText w:val="•"/>
      <w:lvlJc w:val="left"/>
      <w:pPr>
        <w:ind w:left="7893" w:hanging="168"/>
      </w:pPr>
    </w:lvl>
  </w:abstractNum>
  <w:abstractNum w:abstractNumId="9">
    <w:nsid w:val="00000408"/>
    <w:multiLevelType w:val="multilevel"/>
    <w:tmpl w:val="0000088B"/>
    <w:lvl w:ilvl="0">
      <w:numFmt w:val="bullet"/>
      <w:lvlText w:val="–"/>
      <w:lvlJc w:val="left"/>
      <w:pPr>
        <w:ind w:left="426" w:hanging="16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359" w:hanging="168"/>
      </w:pPr>
    </w:lvl>
    <w:lvl w:ilvl="2">
      <w:numFmt w:val="bullet"/>
      <w:lvlText w:val="•"/>
      <w:lvlJc w:val="left"/>
      <w:pPr>
        <w:ind w:left="2293" w:hanging="168"/>
      </w:pPr>
    </w:lvl>
    <w:lvl w:ilvl="3">
      <w:numFmt w:val="bullet"/>
      <w:lvlText w:val="•"/>
      <w:lvlJc w:val="left"/>
      <w:pPr>
        <w:ind w:left="3226" w:hanging="168"/>
      </w:pPr>
    </w:lvl>
    <w:lvl w:ilvl="4">
      <w:numFmt w:val="bullet"/>
      <w:lvlText w:val="•"/>
      <w:lvlJc w:val="left"/>
      <w:pPr>
        <w:ind w:left="4160" w:hanging="168"/>
      </w:pPr>
    </w:lvl>
    <w:lvl w:ilvl="5">
      <w:numFmt w:val="bullet"/>
      <w:lvlText w:val="•"/>
      <w:lvlJc w:val="left"/>
      <w:pPr>
        <w:ind w:left="5093" w:hanging="168"/>
      </w:pPr>
    </w:lvl>
    <w:lvl w:ilvl="6">
      <w:numFmt w:val="bullet"/>
      <w:lvlText w:val="•"/>
      <w:lvlJc w:val="left"/>
      <w:pPr>
        <w:ind w:left="6026" w:hanging="168"/>
      </w:pPr>
    </w:lvl>
    <w:lvl w:ilvl="7">
      <w:numFmt w:val="bullet"/>
      <w:lvlText w:val="•"/>
      <w:lvlJc w:val="left"/>
      <w:pPr>
        <w:ind w:left="6960" w:hanging="168"/>
      </w:pPr>
    </w:lvl>
    <w:lvl w:ilvl="8">
      <w:numFmt w:val="bullet"/>
      <w:lvlText w:val="•"/>
      <w:lvlJc w:val="left"/>
      <w:pPr>
        <w:ind w:left="7893" w:hanging="168"/>
      </w:pPr>
    </w:lvl>
  </w:abstractNum>
  <w:abstractNum w:abstractNumId="10">
    <w:nsid w:val="00000409"/>
    <w:multiLevelType w:val="multilevel"/>
    <w:tmpl w:val="0000088C"/>
    <w:lvl w:ilvl="0">
      <w:numFmt w:val="bullet"/>
      <w:lvlText w:val="–"/>
      <w:lvlJc w:val="left"/>
      <w:pPr>
        <w:ind w:left="66" w:hanging="16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79" w:hanging="168"/>
      </w:pPr>
    </w:lvl>
    <w:lvl w:ilvl="2">
      <w:numFmt w:val="bullet"/>
      <w:lvlText w:val="•"/>
      <w:lvlJc w:val="left"/>
      <w:pPr>
        <w:ind w:left="2092" w:hanging="168"/>
      </w:pPr>
    </w:lvl>
    <w:lvl w:ilvl="3">
      <w:numFmt w:val="bullet"/>
      <w:lvlText w:val="•"/>
      <w:lvlJc w:val="left"/>
      <w:pPr>
        <w:ind w:left="3105" w:hanging="168"/>
      </w:pPr>
    </w:lvl>
    <w:lvl w:ilvl="4">
      <w:numFmt w:val="bullet"/>
      <w:lvlText w:val="•"/>
      <w:lvlJc w:val="left"/>
      <w:pPr>
        <w:ind w:left="4118" w:hanging="168"/>
      </w:pPr>
    </w:lvl>
    <w:lvl w:ilvl="5">
      <w:numFmt w:val="bullet"/>
      <w:lvlText w:val="•"/>
      <w:lvlJc w:val="left"/>
      <w:pPr>
        <w:ind w:left="5131" w:hanging="168"/>
      </w:pPr>
    </w:lvl>
    <w:lvl w:ilvl="6">
      <w:numFmt w:val="bullet"/>
      <w:lvlText w:val="•"/>
      <w:lvlJc w:val="left"/>
      <w:pPr>
        <w:ind w:left="6145" w:hanging="168"/>
      </w:pPr>
    </w:lvl>
    <w:lvl w:ilvl="7">
      <w:numFmt w:val="bullet"/>
      <w:lvlText w:val="•"/>
      <w:lvlJc w:val="left"/>
      <w:pPr>
        <w:ind w:left="7158" w:hanging="168"/>
      </w:pPr>
    </w:lvl>
    <w:lvl w:ilvl="8">
      <w:numFmt w:val="bullet"/>
      <w:lvlText w:val="•"/>
      <w:lvlJc w:val="left"/>
      <w:pPr>
        <w:ind w:left="8171" w:hanging="168"/>
      </w:pPr>
    </w:lvl>
  </w:abstractNum>
  <w:abstractNum w:abstractNumId="11">
    <w:nsid w:val="0000040A"/>
    <w:multiLevelType w:val="multilevel"/>
    <w:tmpl w:val="0000088D"/>
    <w:lvl w:ilvl="0">
      <w:numFmt w:val="bullet"/>
      <w:lvlText w:val="–"/>
      <w:lvlJc w:val="left"/>
      <w:pPr>
        <w:ind w:left="464" w:hanging="16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437" w:hanging="168"/>
      </w:pPr>
    </w:lvl>
    <w:lvl w:ilvl="2">
      <w:numFmt w:val="bullet"/>
      <w:lvlText w:val="•"/>
      <w:lvlJc w:val="left"/>
      <w:pPr>
        <w:ind w:left="2411" w:hanging="168"/>
      </w:pPr>
    </w:lvl>
    <w:lvl w:ilvl="3">
      <w:numFmt w:val="bullet"/>
      <w:lvlText w:val="•"/>
      <w:lvlJc w:val="left"/>
      <w:pPr>
        <w:ind w:left="3384" w:hanging="168"/>
      </w:pPr>
    </w:lvl>
    <w:lvl w:ilvl="4">
      <w:numFmt w:val="bullet"/>
      <w:lvlText w:val="•"/>
      <w:lvlJc w:val="left"/>
      <w:pPr>
        <w:ind w:left="4357" w:hanging="168"/>
      </w:pPr>
    </w:lvl>
    <w:lvl w:ilvl="5">
      <w:numFmt w:val="bullet"/>
      <w:lvlText w:val="•"/>
      <w:lvlJc w:val="left"/>
      <w:pPr>
        <w:ind w:left="5331" w:hanging="168"/>
      </w:pPr>
    </w:lvl>
    <w:lvl w:ilvl="6">
      <w:numFmt w:val="bullet"/>
      <w:lvlText w:val="•"/>
      <w:lvlJc w:val="left"/>
      <w:pPr>
        <w:ind w:left="6304" w:hanging="168"/>
      </w:pPr>
    </w:lvl>
    <w:lvl w:ilvl="7">
      <w:numFmt w:val="bullet"/>
      <w:lvlText w:val="•"/>
      <w:lvlJc w:val="left"/>
      <w:pPr>
        <w:ind w:left="7277" w:hanging="168"/>
      </w:pPr>
    </w:lvl>
    <w:lvl w:ilvl="8">
      <w:numFmt w:val="bullet"/>
      <w:lvlText w:val="•"/>
      <w:lvlJc w:val="left"/>
      <w:pPr>
        <w:ind w:left="8250" w:hanging="168"/>
      </w:pPr>
    </w:lvl>
  </w:abstractNum>
  <w:abstractNum w:abstractNumId="12">
    <w:nsid w:val="0000040B"/>
    <w:multiLevelType w:val="multilevel"/>
    <w:tmpl w:val="0000088E"/>
    <w:lvl w:ilvl="0">
      <w:numFmt w:val="bullet"/>
      <w:lvlText w:val="–"/>
      <w:lvlJc w:val="left"/>
      <w:pPr>
        <w:ind w:left="474" w:hanging="16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446" w:hanging="168"/>
      </w:pPr>
    </w:lvl>
    <w:lvl w:ilvl="2">
      <w:numFmt w:val="bullet"/>
      <w:lvlText w:val="•"/>
      <w:lvlJc w:val="left"/>
      <w:pPr>
        <w:ind w:left="2418" w:hanging="168"/>
      </w:pPr>
    </w:lvl>
    <w:lvl w:ilvl="3">
      <w:numFmt w:val="bullet"/>
      <w:lvlText w:val="•"/>
      <w:lvlJc w:val="left"/>
      <w:pPr>
        <w:ind w:left="3391" w:hanging="168"/>
      </w:pPr>
    </w:lvl>
    <w:lvl w:ilvl="4">
      <w:numFmt w:val="bullet"/>
      <w:lvlText w:val="•"/>
      <w:lvlJc w:val="left"/>
      <w:pPr>
        <w:ind w:left="4363" w:hanging="168"/>
      </w:pPr>
    </w:lvl>
    <w:lvl w:ilvl="5">
      <w:numFmt w:val="bullet"/>
      <w:lvlText w:val="•"/>
      <w:lvlJc w:val="left"/>
      <w:pPr>
        <w:ind w:left="5335" w:hanging="168"/>
      </w:pPr>
    </w:lvl>
    <w:lvl w:ilvl="6">
      <w:numFmt w:val="bullet"/>
      <w:lvlText w:val="•"/>
      <w:lvlJc w:val="left"/>
      <w:pPr>
        <w:ind w:left="6308" w:hanging="168"/>
      </w:pPr>
    </w:lvl>
    <w:lvl w:ilvl="7">
      <w:numFmt w:val="bullet"/>
      <w:lvlText w:val="•"/>
      <w:lvlJc w:val="left"/>
      <w:pPr>
        <w:ind w:left="7280" w:hanging="168"/>
      </w:pPr>
    </w:lvl>
    <w:lvl w:ilvl="8">
      <w:numFmt w:val="bullet"/>
      <w:lvlText w:val="•"/>
      <w:lvlJc w:val="left"/>
      <w:pPr>
        <w:ind w:left="8252" w:hanging="168"/>
      </w:pPr>
    </w:lvl>
  </w:abstractNum>
  <w:abstractNum w:abstractNumId="13">
    <w:nsid w:val="0000040C"/>
    <w:multiLevelType w:val="multilevel"/>
    <w:tmpl w:val="0000088F"/>
    <w:lvl w:ilvl="0">
      <w:numFmt w:val="bullet"/>
      <w:lvlText w:val="–"/>
      <w:lvlJc w:val="left"/>
      <w:pPr>
        <w:ind w:left="37" w:hanging="16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53" w:hanging="168"/>
      </w:pPr>
    </w:lvl>
    <w:lvl w:ilvl="2">
      <w:numFmt w:val="bullet"/>
      <w:lvlText w:val="•"/>
      <w:lvlJc w:val="left"/>
      <w:pPr>
        <w:ind w:left="2069" w:hanging="168"/>
      </w:pPr>
    </w:lvl>
    <w:lvl w:ilvl="3">
      <w:numFmt w:val="bullet"/>
      <w:lvlText w:val="•"/>
      <w:lvlJc w:val="left"/>
      <w:pPr>
        <w:ind w:left="3085" w:hanging="168"/>
      </w:pPr>
    </w:lvl>
    <w:lvl w:ilvl="4">
      <w:numFmt w:val="bullet"/>
      <w:lvlText w:val="•"/>
      <w:lvlJc w:val="left"/>
      <w:pPr>
        <w:ind w:left="4101" w:hanging="168"/>
      </w:pPr>
    </w:lvl>
    <w:lvl w:ilvl="5">
      <w:numFmt w:val="bullet"/>
      <w:lvlText w:val="•"/>
      <w:lvlJc w:val="left"/>
      <w:pPr>
        <w:ind w:left="5117" w:hanging="168"/>
      </w:pPr>
    </w:lvl>
    <w:lvl w:ilvl="6">
      <w:numFmt w:val="bullet"/>
      <w:lvlText w:val="•"/>
      <w:lvlJc w:val="left"/>
      <w:pPr>
        <w:ind w:left="6133" w:hanging="168"/>
      </w:pPr>
    </w:lvl>
    <w:lvl w:ilvl="7">
      <w:numFmt w:val="bullet"/>
      <w:lvlText w:val="•"/>
      <w:lvlJc w:val="left"/>
      <w:pPr>
        <w:ind w:left="7149" w:hanging="168"/>
      </w:pPr>
    </w:lvl>
    <w:lvl w:ilvl="8">
      <w:numFmt w:val="bullet"/>
      <w:lvlText w:val="•"/>
      <w:lvlJc w:val="left"/>
      <w:pPr>
        <w:ind w:left="8165" w:hanging="168"/>
      </w:pPr>
    </w:lvl>
  </w:abstractNum>
  <w:abstractNum w:abstractNumId="14">
    <w:nsid w:val="0000040D"/>
    <w:multiLevelType w:val="multilevel"/>
    <w:tmpl w:val="00000890"/>
    <w:lvl w:ilvl="0">
      <w:numFmt w:val="bullet"/>
      <w:lvlText w:val="–"/>
      <w:lvlJc w:val="left"/>
      <w:pPr>
        <w:ind w:left="470" w:hanging="16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444" w:hanging="168"/>
      </w:pPr>
    </w:lvl>
    <w:lvl w:ilvl="2">
      <w:numFmt w:val="bullet"/>
      <w:lvlText w:val="•"/>
      <w:lvlJc w:val="left"/>
      <w:pPr>
        <w:ind w:left="2418" w:hanging="168"/>
      </w:pPr>
    </w:lvl>
    <w:lvl w:ilvl="3">
      <w:numFmt w:val="bullet"/>
      <w:lvlText w:val="•"/>
      <w:lvlJc w:val="left"/>
      <w:pPr>
        <w:ind w:left="3392" w:hanging="168"/>
      </w:pPr>
    </w:lvl>
    <w:lvl w:ilvl="4">
      <w:numFmt w:val="bullet"/>
      <w:lvlText w:val="•"/>
      <w:lvlJc w:val="left"/>
      <w:pPr>
        <w:ind w:left="4365" w:hanging="168"/>
      </w:pPr>
    </w:lvl>
    <w:lvl w:ilvl="5">
      <w:numFmt w:val="bullet"/>
      <w:lvlText w:val="•"/>
      <w:lvlJc w:val="left"/>
      <w:pPr>
        <w:ind w:left="5339" w:hanging="168"/>
      </w:pPr>
    </w:lvl>
    <w:lvl w:ilvl="6">
      <w:numFmt w:val="bullet"/>
      <w:lvlText w:val="•"/>
      <w:lvlJc w:val="left"/>
      <w:pPr>
        <w:ind w:left="6313" w:hanging="168"/>
      </w:pPr>
    </w:lvl>
    <w:lvl w:ilvl="7">
      <w:numFmt w:val="bullet"/>
      <w:lvlText w:val="•"/>
      <w:lvlJc w:val="left"/>
      <w:pPr>
        <w:ind w:left="7287" w:hanging="168"/>
      </w:pPr>
    </w:lvl>
    <w:lvl w:ilvl="8">
      <w:numFmt w:val="bullet"/>
      <w:lvlText w:val="•"/>
      <w:lvlJc w:val="left"/>
      <w:pPr>
        <w:ind w:left="8261" w:hanging="168"/>
      </w:pPr>
    </w:lvl>
  </w:abstractNum>
  <w:abstractNum w:abstractNumId="15">
    <w:nsid w:val="0000040E"/>
    <w:multiLevelType w:val="multilevel"/>
    <w:tmpl w:val="00000891"/>
    <w:lvl w:ilvl="0">
      <w:numFmt w:val="bullet"/>
      <w:lvlText w:val="–"/>
      <w:lvlJc w:val="left"/>
      <w:pPr>
        <w:ind w:left="43" w:hanging="159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59" w:hanging="159"/>
      </w:pPr>
    </w:lvl>
    <w:lvl w:ilvl="2">
      <w:numFmt w:val="bullet"/>
      <w:lvlText w:val="•"/>
      <w:lvlJc w:val="left"/>
      <w:pPr>
        <w:ind w:left="2076" w:hanging="159"/>
      </w:pPr>
    </w:lvl>
    <w:lvl w:ilvl="3">
      <w:numFmt w:val="bullet"/>
      <w:lvlText w:val="•"/>
      <w:lvlJc w:val="left"/>
      <w:pPr>
        <w:ind w:left="3092" w:hanging="159"/>
      </w:pPr>
    </w:lvl>
    <w:lvl w:ilvl="4">
      <w:numFmt w:val="bullet"/>
      <w:lvlText w:val="•"/>
      <w:lvlJc w:val="left"/>
      <w:pPr>
        <w:ind w:left="4109" w:hanging="159"/>
      </w:pPr>
    </w:lvl>
    <w:lvl w:ilvl="5">
      <w:numFmt w:val="bullet"/>
      <w:lvlText w:val="•"/>
      <w:lvlJc w:val="left"/>
      <w:pPr>
        <w:ind w:left="5126" w:hanging="159"/>
      </w:pPr>
    </w:lvl>
    <w:lvl w:ilvl="6">
      <w:numFmt w:val="bullet"/>
      <w:lvlText w:val="•"/>
      <w:lvlJc w:val="left"/>
      <w:pPr>
        <w:ind w:left="6142" w:hanging="159"/>
      </w:pPr>
    </w:lvl>
    <w:lvl w:ilvl="7">
      <w:numFmt w:val="bullet"/>
      <w:lvlText w:val="•"/>
      <w:lvlJc w:val="left"/>
      <w:pPr>
        <w:ind w:left="7159" w:hanging="159"/>
      </w:pPr>
    </w:lvl>
    <w:lvl w:ilvl="8">
      <w:numFmt w:val="bullet"/>
      <w:lvlText w:val="•"/>
      <w:lvlJc w:val="left"/>
      <w:pPr>
        <w:ind w:left="8175" w:hanging="159"/>
      </w:pPr>
    </w:lvl>
  </w:abstractNum>
  <w:abstractNum w:abstractNumId="16">
    <w:nsid w:val="11965CE0"/>
    <w:multiLevelType w:val="multilevel"/>
    <w:tmpl w:val="98DCA6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79432F6"/>
    <w:multiLevelType w:val="hybridMultilevel"/>
    <w:tmpl w:val="8034F1A4"/>
    <w:lvl w:ilvl="0" w:tplc="F1445B58">
      <w:start w:val="1"/>
      <w:numFmt w:val="bullet"/>
      <w:lvlText w:val="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1EE020AC"/>
    <w:multiLevelType w:val="hybridMultilevel"/>
    <w:tmpl w:val="482AD8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123D81"/>
    <w:multiLevelType w:val="multilevel"/>
    <w:tmpl w:val="93C0AC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35573B9"/>
    <w:multiLevelType w:val="multilevel"/>
    <w:tmpl w:val="7C8EB4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3FC1B64"/>
    <w:multiLevelType w:val="multilevel"/>
    <w:tmpl w:val="1DFE20D8"/>
    <w:lvl w:ilvl="0">
      <w:start w:val="1"/>
      <w:numFmt w:val="bullet"/>
      <w:lvlText w:val="‒"/>
      <w:lvlJc w:val="left"/>
      <w:pPr>
        <w:ind w:left="43" w:hanging="159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59" w:hanging="159"/>
      </w:pPr>
    </w:lvl>
    <w:lvl w:ilvl="2">
      <w:numFmt w:val="bullet"/>
      <w:lvlText w:val="•"/>
      <w:lvlJc w:val="left"/>
      <w:pPr>
        <w:ind w:left="2076" w:hanging="159"/>
      </w:pPr>
    </w:lvl>
    <w:lvl w:ilvl="3">
      <w:numFmt w:val="bullet"/>
      <w:lvlText w:val="•"/>
      <w:lvlJc w:val="left"/>
      <w:pPr>
        <w:ind w:left="3092" w:hanging="159"/>
      </w:pPr>
    </w:lvl>
    <w:lvl w:ilvl="4">
      <w:numFmt w:val="bullet"/>
      <w:lvlText w:val="•"/>
      <w:lvlJc w:val="left"/>
      <w:pPr>
        <w:ind w:left="4109" w:hanging="159"/>
      </w:pPr>
    </w:lvl>
    <w:lvl w:ilvl="5">
      <w:numFmt w:val="bullet"/>
      <w:lvlText w:val="•"/>
      <w:lvlJc w:val="left"/>
      <w:pPr>
        <w:ind w:left="5126" w:hanging="159"/>
      </w:pPr>
    </w:lvl>
    <w:lvl w:ilvl="6">
      <w:numFmt w:val="bullet"/>
      <w:lvlText w:val="•"/>
      <w:lvlJc w:val="left"/>
      <w:pPr>
        <w:ind w:left="6142" w:hanging="159"/>
      </w:pPr>
    </w:lvl>
    <w:lvl w:ilvl="7">
      <w:numFmt w:val="bullet"/>
      <w:lvlText w:val="•"/>
      <w:lvlJc w:val="left"/>
      <w:pPr>
        <w:ind w:left="7159" w:hanging="159"/>
      </w:pPr>
    </w:lvl>
    <w:lvl w:ilvl="8">
      <w:numFmt w:val="bullet"/>
      <w:lvlText w:val="•"/>
      <w:lvlJc w:val="left"/>
      <w:pPr>
        <w:ind w:left="8175" w:hanging="159"/>
      </w:pPr>
    </w:lvl>
  </w:abstractNum>
  <w:abstractNum w:abstractNumId="22">
    <w:nsid w:val="393D0B02"/>
    <w:multiLevelType w:val="multilevel"/>
    <w:tmpl w:val="0B04FA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9FE1544"/>
    <w:multiLevelType w:val="multilevel"/>
    <w:tmpl w:val="FF12FD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6961DCE"/>
    <w:multiLevelType w:val="multilevel"/>
    <w:tmpl w:val="3CFAC5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9FA4DF0"/>
    <w:multiLevelType w:val="multilevel"/>
    <w:tmpl w:val="7E0876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BDC087D"/>
    <w:multiLevelType w:val="multilevel"/>
    <w:tmpl w:val="ACF49C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05C1D0B"/>
    <w:multiLevelType w:val="multilevel"/>
    <w:tmpl w:val="ADBED2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186512F"/>
    <w:multiLevelType w:val="multilevel"/>
    <w:tmpl w:val="58AAE6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2A13C96"/>
    <w:multiLevelType w:val="multilevel"/>
    <w:tmpl w:val="30301F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3593A32"/>
    <w:multiLevelType w:val="multilevel"/>
    <w:tmpl w:val="94E6BD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6606CAC"/>
    <w:multiLevelType w:val="hybridMultilevel"/>
    <w:tmpl w:val="7CEE212C"/>
    <w:lvl w:ilvl="0" w:tplc="F1445B5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77206C"/>
    <w:multiLevelType w:val="hybridMultilevel"/>
    <w:tmpl w:val="27FC46AA"/>
    <w:lvl w:ilvl="0" w:tplc="773EF17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CC7D6A"/>
    <w:multiLevelType w:val="multilevel"/>
    <w:tmpl w:val="4ED841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99199B"/>
    <w:multiLevelType w:val="multilevel"/>
    <w:tmpl w:val="1DFE20D8"/>
    <w:lvl w:ilvl="0">
      <w:start w:val="1"/>
      <w:numFmt w:val="bullet"/>
      <w:lvlText w:val="‒"/>
      <w:lvlJc w:val="left"/>
      <w:pPr>
        <w:ind w:left="43" w:hanging="159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59" w:hanging="159"/>
      </w:pPr>
    </w:lvl>
    <w:lvl w:ilvl="2">
      <w:numFmt w:val="bullet"/>
      <w:lvlText w:val="•"/>
      <w:lvlJc w:val="left"/>
      <w:pPr>
        <w:ind w:left="2076" w:hanging="159"/>
      </w:pPr>
    </w:lvl>
    <w:lvl w:ilvl="3">
      <w:numFmt w:val="bullet"/>
      <w:lvlText w:val="•"/>
      <w:lvlJc w:val="left"/>
      <w:pPr>
        <w:ind w:left="3092" w:hanging="159"/>
      </w:pPr>
    </w:lvl>
    <w:lvl w:ilvl="4">
      <w:numFmt w:val="bullet"/>
      <w:lvlText w:val="•"/>
      <w:lvlJc w:val="left"/>
      <w:pPr>
        <w:ind w:left="4109" w:hanging="159"/>
      </w:pPr>
    </w:lvl>
    <w:lvl w:ilvl="5">
      <w:numFmt w:val="bullet"/>
      <w:lvlText w:val="•"/>
      <w:lvlJc w:val="left"/>
      <w:pPr>
        <w:ind w:left="5126" w:hanging="159"/>
      </w:pPr>
    </w:lvl>
    <w:lvl w:ilvl="6">
      <w:numFmt w:val="bullet"/>
      <w:lvlText w:val="•"/>
      <w:lvlJc w:val="left"/>
      <w:pPr>
        <w:ind w:left="6142" w:hanging="159"/>
      </w:pPr>
    </w:lvl>
    <w:lvl w:ilvl="7">
      <w:numFmt w:val="bullet"/>
      <w:lvlText w:val="•"/>
      <w:lvlJc w:val="left"/>
      <w:pPr>
        <w:ind w:left="7159" w:hanging="159"/>
      </w:pPr>
    </w:lvl>
    <w:lvl w:ilvl="8">
      <w:numFmt w:val="bullet"/>
      <w:lvlText w:val="•"/>
      <w:lvlJc w:val="left"/>
      <w:pPr>
        <w:ind w:left="8175" w:hanging="159"/>
      </w:pPr>
    </w:lvl>
  </w:abstractNum>
  <w:num w:numId="1">
    <w:abstractNumId w:val="0"/>
  </w:num>
  <w:num w:numId="2">
    <w:abstractNumId w:val="27"/>
  </w:num>
  <w:num w:numId="3">
    <w:abstractNumId w:val="26"/>
  </w:num>
  <w:num w:numId="4">
    <w:abstractNumId w:val="23"/>
  </w:num>
  <w:num w:numId="5">
    <w:abstractNumId w:val="16"/>
  </w:num>
  <w:num w:numId="6">
    <w:abstractNumId w:val="28"/>
  </w:num>
  <w:num w:numId="7">
    <w:abstractNumId w:val="24"/>
  </w:num>
  <w:num w:numId="8">
    <w:abstractNumId w:val="25"/>
  </w:num>
  <w:num w:numId="9">
    <w:abstractNumId w:val="33"/>
  </w:num>
  <w:num w:numId="10">
    <w:abstractNumId w:val="22"/>
  </w:num>
  <w:num w:numId="11">
    <w:abstractNumId w:val="29"/>
  </w:num>
  <w:num w:numId="12">
    <w:abstractNumId w:val="30"/>
  </w:num>
  <w:num w:numId="13">
    <w:abstractNumId w:val="19"/>
  </w:num>
  <w:num w:numId="14">
    <w:abstractNumId w:val="20"/>
  </w:num>
  <w:num w:numId="15">
    <w:abstractNumId w:val="1"/>
  </w:num>
  <w:num w:numId="16">
    <w:abstractNumId w:val="2"/>
  </w:num>
  <w:num w:numId="17">
    <w:abstractNumId w:val="15"/>
  </w:num>
  <w:num w:numId="18">
    <w:abstractNumId w:val="14"/>
  </w:num>
  <w:num w:numId="19">
    <w:abstractNumId w:val="13"/>
  </w:num>
  <w:num w:numId="20">
    <w:abstractNumId w:val="12"/>
  </w:num>
  <w:num w:numId="21">
    <w:abstractNumId w:val="11"/>
  </w:num>
  <w:num w:numId="22">
    <w:abstractNumId w:val="10"/>
  </w:num>
  <w:num w:numId="23">
    <w:abstractNumId w:val="9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3"/>
  </w:num>
  <w:num w:numId="30">
    <w:abstractNumId w:val="34"/>
  </w:num>
  <w:num w:numId="31">
    <w:abstractNumId w:val="21"/>
  </w:num>
  <w:num w:numId="32">
    <w:abstractNumId w:val="31"/>
  </w:num>
  <w:num w:numId="33">
    <w:abstractNumId w:val="17"/>
  </w:num>
  <w:num w:numId="34">
    <w:abstractNumId w:val="18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670"/>
    <w:rsid w:val="001F2CAB"/>
    <w:rsid w:val="001F7E2B"/>
    <w:rsid w:val="002149D2"/>
    <w:rsid w:val="002273EF"/>
    <w:rsid w:val="0029233B"/>
    <w:rsid w:val="002A47AC"/>
    <w:rsid w:val="0031778C"/>
    <w:rsid w:val="003602D4"/>
    <w:rsid w:val="00411346"/>
    <w:rsid w:val="00416A45"/>
    <w:rsid w:val="004B6567"/>
    <w:rsid w:val="004C629E"/>
    <w:rsid w:val="004D64C5"/>
    <w:rsid w:val="005468E7"/>
    <w:rsid w:val="005505BB"/>
    <w:rsid w:val="00556C80"/>
    <w:rsid w:val="005A5BA6"/>
    <w:rsid w:val="005F771A"/>
    <w:rsid w:val="00667670"/>
    <w:rsid w:val="006C6E23"/>
    <w:rsid w:val="007158D7"/>
    <w:rsid w:val="007F7843"/>
    <w:rsid w:val="009D29C7"/>
    <w:rsid w:val="00A1145C"/>
    <w:rsid w:val="00A27C4D"/>
    <w:rsid w:val="00AA163E"/>
    <w:rsid w:val="00AB1C8E"/>
    <w:rsid w:val="00BB1700"/>
    <w:rsid w:val="00BB375B"/>
    <w:rsid w:val="00C3504C"/>
    <w:rsid w:val="00C96E2F"/>
    <w:rsid w:val="00D134BE"/>
    <w:rsid w:val="00D13EB3"/>
    <w:rsid w:val="00D62506"/>
    <w:rsid w:val="00DA738A"/>
    <w:rsid w:val="00DD334C"/>
    <w:rsid w:val="00F71260"/>
    <w:rsid w:val="00F82E4E"/>
    <w:rsid w:val="00FA0551"/>
    <w:rsid w:val="00FA0E22"/>
    <w:rsid w:val="00FE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670"/>
    <w:pPr>
      <w:suppressAutoHyphens/>
      <w:spacing w:after="0" w:line="100" w:lineRule="atLeast"/>
    </w:pPr>
    <w:rPr>
      <w:rFonts w:ascii="Antiqua" w:eastAsia="Times New Roman" w:hAnsi="Antiqua" w:cs="Calibri"/>
      <w:color w:val="00000A"/>
      <w:kern w:val="1"/>
      <w:sz w:val="26"/>
      <w:szCs w:val="20"/>
      <w:lang w:eastAsia="ru-RU"/>
    </w:rPr>
  </w:style>
  <w:style w:type="paragraph" w:styleId="1">
    <w:name w:val="heading 1"/>
    <w:basedOn w:val="a"/>
    <w:next w:val="a0"/>
    <w:link w:val="10"/>
    <w:uiPriority w:val="1"/>
    <w:qFormat/>
    <w:rsid w:val="00667670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sz w:val="32"/>
      <w:szCs w:val="32"/>
      <w:lang w:eastAsia="uk-UA"/>
    </w:rPr>
  </w:style>
  <w:style w:type="paragraph" w:styleId="7">
    <w:name w:val="heading 7"/>
    <w:basedOn w:val="a"/>
    <w:next w:val="a0"/>
    <w:link w:val="70"/>
    <w:uiPriority w:val="9"/>
    <w:qFormat/>
    <w:rsid w:val="00667670"/>
    <w:pPr>
      <w:keepNext/>
      <w:numPr>
        <w:ilvl w:val="6"/>
        <w:numId w:val="1"/>
      </w:numPr>
      <w:suppressAutoHyphens w:val="0"/>
      <w:jc w:val="center"/>
      <w:outlineLvl w:val="6"/>
    </w:pPr>
    <w:rPr>
      <w:rFonts w:cs="Times New Roman"/>
      <w:b/>
      <w:bCs/>
      <w:sz w:val="4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667670"/>
    <w:rPr>
      <w:rFonts w:ascii="Arial" w:eastAsia="Times New Roman" w:hAnsi="Arial" w:cs="Arial"/>
      <w:b/>
      <w:bCs/>
      <w:color w:val="00000A"/>
      <w:kern w:val="1"/>
      <w:sz w:val="32"/>
      <w:szCs w:val="32"/>
      <w:lang w:eastAsia="uk-UA"/>
    </w:rPr>
  </w:style>
  <w:style w:type="character" w:customStyle="1" w:styleId="70">
    <w:name w:val="Заголовок 7 Знак"/>
    <w:basedOn w:val="a1"/>
    <w:link w:val="7"/>
    <w:uiPriority w:val="9"/>
    <w:rsid w:val="00667670"/>
    <w:rPr>
      <w:rFonts w:ascii="Antiqua" w:eastAsia="Times New Roman" w:hAnsi="Antiqua" w:cs="Times New Roman"/>
      <w:b/>
      <w:bCs/>
      <w:color w:val="00000A"/>
      <w:kern w:val="1"/>
      <w:sz w:val="44"/>
      <w:szCs w:val="20"/>
    </w:rPr>
  </w:style>
  <w:style w:type="paragraph" w:customStyle="1" w:styleId="11">
    <w:name w:val="Назва об'єкта1"/>
    <w:basedOn w:val="a"/>
    <w:rsid w:val="00667670"/>
    <w:pPr>
      <w:suppressAutoHyphens w:val="0"/>
    </w:pPr>
    <w:rPr>
      <w:rFonts w:ascii="Verdana" w:hAnsi="Verdana" w:cs="Times New Roman"/>
      <w:b/>
      <w:bCs/>
      <w:sz w:val="20"/>
      <w:lang w:eastAsia="en-US"/>
    </w:rPr>
  </w:style>
  <w:style w:type="paragraph" w:customStyle="1" w:styleId="21">
    <w:name w:val="Основной текст 21"/>
    <w:basedOn w:val="a"/>
    <w:rsid w:val="00667670"/>
    <w:pPr>
      <w:suppressAutoHyphens w:val="0"/>
      <w:jc w:val="center"/>
    </w:pPr>
    <w:rPr>
      <w:rFonts w:ascii="Verdana" w:hAnsi="Verdana" w:cs="Times New Roman"/>
      <w:b/>
      <w:bCs/>
      <w:sz w:val="40"/>
      <w:lang w:eastAsia="ar-SA"/>
    </w:rPr>
  </w:style>
  <w:style w:type="paragraph" w:styleId="a0">
    <w:name w:val="Body Text"/>
    <w:basedOn w:val="a"/>
    <w:link w:val="a4"/>
    <w:uiPriority w:val="1"/>
    <w:unhideWhenUsed/>
    <w:qFormat/>
    <w:rsid w:val="00667670"/>
    <w:pPr>
      <w:spacing w:after="120"/>
    </w:pPr>
  </w:style>
  <w:style w:type="character" w:customStyle="1" w:styleId="a4">
    <w:name w:val="Основной текст Знак"/>
    <w:basedOn w:val="a1"/>
    <w:link w:val="a0"/>
    <w:uiPriority w:val="1"/>
    <w:rsid w:val="00667670"/>
    <w:rPr>
      <w:rFonts w:ascii="Antiqua" w:eastAsia="Times New Roman" w:hAnsi="Antiqua" w:cs="Calibri"/>
      <w:color w:val="00000A"/>
      <w:kern w:val="1"/>
      <w:sz w:val="26"/>
      <w:szCs w:val="20"/>
      <w:lang w:eastAsia="ru-RU"/>
    </w:rPr>
  </w:style>
  <w:style w:type="table" w:styleId="a5">
    <w:name w:val="Table Grid"/>
    <w:basedOn w:val="a2"/>
    <w:uiPriority w:val="39"/>
    <w:rsid w:val="006676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basedOn w:val="a2"/>
    <w:uiPriority w:val="44"/>
    <w:rsid w:val="006676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6">
    <w:name w:val="Hyperlink"/>
    <w:rsid w:val="00667670"/>
    <w:rPr>
      <w:color w:val="0066CC"/>
      <w:u w:val="single"/>
    </w:rPr>
  </w:style>
  <w:style w:type="character" w:customStyle="1" w:styleId="a7">
    <w:name w:val="Підпис до таблиці_"/>
    <w:link w:val="a8"/>
    <w:rsid w:val="00667670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a9">
    <w:name w:val="Основний текст_"/>
    <w:link w:val="2"/>
    <w:rsid w:val="0066767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a">
    <w:name w:val="Основний текст + Напівжирний;Курсив"/>
    <w:rsid w:val="0066767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95pt">
    <w:name w:val="Основний текст + 9;5 pt;Напівжирний"/>
    <w:rsid w:val="0066767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character" w:customStyle="1" w:styleId="ab">
    <w:name w:val="Основний текст + Курсив"/>
    <w:rsid w:val="0066767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12">
    <w:name w:val="Основний текст1"/>
    <w:rsid w:val="00667670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ac">
    <w:name w:val="Основний текст + Напівжирний"/>
    <w:rsid w:val="0066767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65pt0pt">
    <w:name w:val="Основний текст + 6;5 pt;Курсив;Інтервал 0 pt"/>
    <w:rsid w:val="00667670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13"/>
      <w:szCs w:val="13"/>
      <w:shd w:val="clear" w:color="auto" w:fill="FFFFFF"/>
      <w:lang w:val="uk-UA" w:eastAsia="uk-UA" w:bidi="uk-UA"/>
    </w:rPr>
  </w:style>
  <w:style w:type="character" w:customStyle="1" w:styleId="20pt">
    <w:name w:val="Основний текст + 20 pt"/>
    <w:rsid w:val="00667670"/>
    <w:rPr>
      <w:rFonts w:ascii="Times New Roman" w:eastAsia="Times New Roman" w:hAnsi="Times New Roman" w:cs="Times New Roman"/>
      <w:color w:val="000000"/>
      <w:spacing w:val="0"/>
      <w:w w:val="100"/>
      <w:position w:val="0"/>
      <w:sz w:val="40"/>
      <w:szCs w:val="40"/>
      <w:shd w:val="clear" w:color="auto" w:fill="FFFFFF"/>
      <w:lang w:val="uk-UA" w:eastAsia="uk-UA" w:bidi="uk-UA"/>
    </w:rPr>
  </w:style>
  <w:style w:type="character" w:customStyle="1" w:styleId="20">
    <w:name w:val="Основний текст (2)_"/>
    <w:link w:val="22"/>
    <w:rsid w:val="00667670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23">
    <w:name w:val="Основний текст (2) + Не напівжирний;Не курсив"/>
    <w:rsid w:val="0066767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ad">
    <w:name w:val="Колонтитул_"/>
    <w:rsid w:val="006676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e">
    <w:name w:val="Колонтитул"/>
    <w:rsid w:val="006676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paragraph" w:customStyle="1" w:styleId="a8">
    <w:name w:val="Підпис до таблиці"/>
    <w:basedOn w:val="a"/>
    <w:link w:val="a7"/>
    <w:rsid w:val="00667670"/>
    <w:pPr>
      <w:widowControl w:val="0"/>
      <w:shd w:val="clear" w:color="auto" w:fill="FFFFFF"/>
      <w:suppressAutoHyphens w:val="0"/>
      <w:spacing w:line="0" w:lineRule="atLeast"/>
    </w:pPr>
    <w:rPr>
      <w:rFonts w:ascii="Times New Roman" w:hAnsi="Times New Roman" w:cs="Times New Roman"/>
      <w:b/>
      <w:bCs/>
      <w:i/>
      <w:iCs/>
      <w:color w:val="auto"/>
      <w:kern w:val="0"/>
      <w:sz w:val="20"/>
      <w:lang w:eastAsia="en-US"/>
    </w:rPr>
  </w:style>
  <w:style w:type="paragraph" w:customStyle="1" w:styleId="2">
    <w:name w:val="Основний текст2"/>
    <w:basedOn w:val="a"/>
    <w:link w:val="a9"/>
    <w:rsid w:val="00667670"/>
    <w:pPr>
      <w:widowControl w:val="0"/>
      <w:shd w:val="clear" w:color="auto" w:fill="FFFFFF"/>
      <w:suppressAutoHyphens w:val="0"/>
      <w:spacing w:line="245" w:lineRule="exact"/>
      <w:jc w:val="both"/>
    </w:pPr>
    <w:rPr>
      <w:rFonts w:ascii="Times New Roman" w:hAnsi="Times New Roman" w:cs="Times New Roman"/>
      <w:color w:val="auto"/>
      <w:kern w:val="0"/>
      <w:sz w:val="20"/>
      <w:lang w:eastAsia="en-US"/>
    </w:rPr>
  </w:style>
  <w:style w:type="paragraph" w:customStyle="1" w:styleId="22">
    <w:name w:val="Основний текст (2)"/>
    <w:basedOn w:val="a"/>
    <w:link w:val="20"/>
    <w:rsid w:val="00667670"/>
    <w:pPr>
      <w:widowControl w:val="0"/>
      <w:shd w:val="clear" w:color="auto" w:fill="FFFFFF"/>
      <w:suppressAutoHyphens w:val="0"/>
      <w:spacing w:before="240" w:line="245" w:lineRule="exact"/>
    </w:pPr>
    <w:rPr>
      <w:rFonts w:ascii="Times New Roman" w:hAnsi="Times New Roman" w:cs="Times New Roman"/>
      <w:b/>
      <w:bCs/>
      <w:i/>
      <w:iCs/>
      <w:color w:val="auto"/>
      <w:kern w:val="0"/>
      <w:sz w:val="20"/>
      <w:lang w:eastAsia="en-US"/>
    </w:rPr>
  </w:style>
  <w:style w:type="table" w:customStyle="1" w:styleId="-131">
    <w:name w:val="Список-таблица 1 светлая — акцент 31"/>
    <w:basedOn w:val="a2"/>
    <w:uiPriority w:val="46"/>
    <w:rsid w:val="006676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af">
    <w:name w:val="header"/>
    <w:basedOn w:val="a"/>
    <w:link w:val="af0"/>
    <w:uiPriority w:val="99"/>
    <w:unhideWhenUsed/>
    <w:rsid w:val="00667670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667670"/>
    <w:rPr>
      <w:rFonts w:ascii="Antiqua" w:eastAsia="Times New Roman" w:hAnsi="Antiqua" w:cs="Calibri"/>
      <w:color w:val="00000A"/>
      <w:kern w:val="1"/>
      <w:sz w:val="26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667670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667670"/>
    <w:rPr>
      <w:rFonts w:ascii="Antiqua" w:eastAsia="Times New Roman" w:hAnsi="Antiqua" w:cs="Calibri"/>
      <w:color w:val="00000A"/>
      <w:kern w:val="1"/>
      <w:sz w:val="26"/>
      <w:szCs w:val="20"/>
      <w:lang w:eastAsia="ru-RU"/>
    </w:rPr>
  </w:style>
  <w:style w:type="paragraph" w:styleId="af3">
    <w:name w:val="List Paragraph"/>
    <w:basedOn w:val="a"/>
    <w:uiPriority w:val="1"/>
    <w:qFormat/>
    <w:rsid w:val="00667670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auto"/>
      <w:kern w:val="0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667670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auto"/>
      <w:kern w:val="0"/>
      <w:sz w:val="24"/>
      <w:szCs w:val="24"/>
      <w:lang w:val="ru-RU"/>
    </w:rPr>
  </w:style>
  <w:style w:type="paragraph" w:styleId="af4">
    <w:name w:val="Body Text Indent"/>
    <w:basedOn w:val="a"/>
    <w:link w:val="af5"/>
    <w:uiPriority w:val="99"/>
    <w:semiHidden/>
    <w:unhideWhenUsed/>
    <w:rsid w:val="004C629E"/>
    <w:pPr>
      <w:spacing w:after="120"/>
      <w:ind w:left="283"/>
    </w:pPr>
  </w:style>
  <w:style w:type="character" w:customStyle="1" w:styleId="af5">
    <w:name w:val="Основной текст с отступом Знак"/>
    <w:basedOn w:val="a1"/>
    <w:link w:val="af4"/>
    <w:uiPriority w:val="99"/>
    <w:semiHidden/>
    <w:rsid w:val="004C629E"/>
    <w:rPr>
      <w:rFonts w:ascii="Antiqua" w:eastAsia="Times New Roman" w:hAnsi="Antiqua" w:cs="Calibri"/>
      <w:color w:val="00000A"/>
      <w:kern w:val="1"/>
      <w:sz w:val="26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FA0E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FA0E22"/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670"/>
    <w:pPr>
      <w:suppressAutoHyphens/>
      <w:spacing w:after="0" w:line="100" w:lineRule="atLeast"/>
    </w:pPr>
    <w:rPr>
      <w:rFonts w:ascii="Antiqua" w:eastAsia="Times New Roman" w:hAnsi="Antiqua" w:cs="Calibri"/>
      <w:color w:val="00000A"/>
      <w:kern w:val="1"/>
      <w:sz w:val="26"/>
      <w:szCs w:val="20"/>
      <w:lang w:eastAsia="ru-RU"/>
    </w:rPr>
  </w:style>
  <w:style w:type="paragraph" w:styleId="1">
    <w:name w:val="heading 1"/>
    <w:basedOn w:val="a"/>
    <w:next w:val="a0"/>
    <w:link w:val="10"/>
    <w:uiPriority w:val="1"/>
    <w:qFormat/>
    <w:rsid w:val="00667670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sz w:val="32"/>
      <w:szCs w:val="32"/>
      <w:lang w:eastAsia="uk-UA"/>
    </w:rPr>
  </w:style>
  <w:style w:type="paragraph" w:styleId="7">
    <w:name w:val="heading 7"/>
    <w:basedOn w:val="a"/>
    <w:next w:val="a0"/>
    <w:link w:val="70"/>
    <w:uiPriority w:val="9"/>
    <w:qFormat/>
    <w:rsid w:val="00667670"/>
    <w:pPr>
      <w:keepNext/>
      <w:numPr>
        <w:ilvl w:val="6"/>
        <w:numId w:val="1"/>
      </w:numPr>
      <w:suppressAutoHyphens w:val="0"/>
      <w:jc w:val="center"/>
      <w:outlineLvl w:val="6"/>
    </w:pPr>
    <w:rPr>
      <w:rFonts w:cs="Times New Roman"/>
      <w:b/>
      <w:bCs/>
      <w:sz w:val="4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667670"/>
    <w:rPr>
      <w:rFonts w:ascii="Arial" w:eastAsia="Times New Roman" w:hAnsi="Arial" w:cs="Arial"/>
      <w:b/>
      <w:bCs/>
      <w:color w:val="00000A"/>
      <w:kern w:val="1"/>
      <w:sz w:val="32"/>
      <w:szCs w:val="32"/>
      <w:lang w:eastAsia="uk-UA"/>
    </w:rPr>
  </w:style>
  <w:style w:type="character" w:customStyle="1" w:styleId="70">
    <w:name w:val="Заголовок 7 Знак"/>
    <w:basedOn w:val="a1"/>
    <w:link w:val="7"/>
    <w:uiPriority w:val="9"/>
    <w:rsid w:val="00667670"/>
    <w:rPr>
      <w:rFonts w:ascii="Antiqua" w:eastAsia="Times New Roman" w:hAnsi="Antiqua" w:cs="Times New Roman"/>
      <w:b/>
      <w:bCs/>
      <w:color w:val="00000A"/>
      <w:kern w:val="1"/>
      <w:sz w:val="44"/>
      <w:szCs w:val="20"/>
    </w:rPr>
  </w:style>
  <w:style w:type="paragraph" w:customStyle="1" w:styleId="11">
    <w:name w:val="Назва об'єкта1"/>
    <w:basedOn w:val="a"/>
    <w:rsid w:val="00667670"/>
    <w:pPr>
      <w:suppressAutoHyphens w:val="0"/>
    </w:pPr>
    <w:rPr>
      <w:rFonts w:ascii="Verdana" w:hAnsi="Verdana" w:cs="Times New Roman"/>
      <w:b/>
      <w:bCs/>
      <w:sz w:val="20"/>
      <w:lang w:eastAsia="en-US"/>
    </w:rPr>
  </w:style>
  <w:style w:type="paragraph" w:customStyle="1" w:styleId="21">
    <w:name w:val="Основной текст 21"/>
    <w:basedOn w:val="a"/>
    <w:rsid w:val="00667670"/>
    <w:pPr>
      <w:suppressAutoHyphens w:val="0"/>
      <w:jc w:val="center"/>
    </w:pPr>
    <w:rPr>
      <w:rFonts w:ascii="Verdana" w:hAnsi="Verdana" w:cs="Times New Roman"/>
      <w:b/>
      <w:bCs/>
      <w:sz w:val="40"/>
      <w:lang w:eastAsia="ar-SA"/>
    </w:rPr>
  </w:style>
  <w:style w:type="paragraph" w:styleId="a0">
    <w:name w:val="Body Text"/>
    <w:basedOn w:val="a"/>
    <w:link w:val="a4"/>
    <w:uiPriority w:val="1"/>
    <w:unhideWhenUsed/>
    <w:qFormat/>
    <w:rsid w:val="00667670"/>
    <w:pPr>
      <w:spacing w:after="120"/>
    </w:pPr>
  </w:style>
  <w:style w:type="character" w:customStyle="1" w:styleId="a4">
    <w:name w:val="Основной текст Знак"/>
    <w:basedOn w:val="a1"/>
    <w:link w:val="a0"/>
    <w:uiPriority w:val="1"/>
    <w:rsid w:val="00667670"/>
    <w:rPr>
      <w:rFonts w:ascii="Antiqua" w:eastAsia="Times New Roman" w:hAnsi="Antiqua" w:cs="Calibri"/>
      <w:color w:val="00000A"/>
      <w:kern w:val="1"/>
      <w:sz w:val="26"/>
      <w:szCs w:val="20"/>
      <w:lang w:eastAsia="ru-RU"/>
    </w:rPr>
  </w:style>
  <w:style w:type="table" w:styleId="a5">
    <w:name w:val="Table Grid"/>
    <w:basedOn w:val="a2"/>
    <w:uiPriority w:val="39"/>
    <w:rsid w:val="006676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basedOn w:val="a2"/>
    <w:uiPriority w:val="44"/>
    <w:rsid w:val="006676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6">
    <w:name w:val="Hyperlink"/>
    <w:rsid w:val="00667670"/>
    <w:rPr>
      <w:color w:val="0066CC"/>
      <w:u w:val="single"/>
    </w:rPr>
  </w:style>
  <w:style w:type="character" w:customStyle="1" w:styleId="a7">
    <w:name w:val="Підпис до таблиці_"/>
    <w:link w:val="a8"/>
    <w:rsid w:val="00667670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a9">
    <w:name w:val="Основний текст_"/>
    <w:link w:val="2"/>
    <w:rsid w:val="0066767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a">
    <w:name w:val="Основний текст + Напівжирний;Курсив"/>
    <w:rsid w:val="0066767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95pt">
    <w:name w:val="Основний текст + 9;5 pt;Напівжирний"/>
    <w:rsid w:val="0066767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character" w:customStyle="1" w:styleId="ab">
    <w:name w:val="Основний текст + Курсив"/>
    <w:rsid w:val="0066767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12">
    <w:name w:val="Основний текст1"/>
    <w:rsid w:val="00667670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ac">
    <w:name w:val="Основний текст + Напівжирний"/>
    <w:rsid w:val="0066767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65pt0pt">
    <w:name w:val="Основний текст + 6;5 pt;Курсив;Інтервал 0 pt"/>
    <w:rsid w:val="00667670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13"/>
      <w:szCs w:val="13"/>
      <w:shd w:val="clear" w:color="auto" w:fill="FFFFFF"/>
      <w:lang w:val="uk-UA" w:eastAsia="uk-UA" w:bidi="uk-UA"/>
    </w:rPr>
  </w:style>
  <w:style w:type="character" w:customStyle="1" w:styleId="20pt">
    <w:name w:val="Основний текст + 20 pt"/>
    <w:rsid w:val="00667670"/>
    <w:rPr>
      <w:rFonts w:ascii="Times New Roman" w:eastAsia="Times New Roman" w:hAnsi="Times New Roman" w:cs="Times New Roman"/>
      <w:color w:val="000000"/>
      <w:spacing w:val="0"/>
      <w:w w:val="100"/>
      <w:position w:val="0"/>
      <w:sz w:val="40"/>
      <w:szCs w:val="40"/>
      <w:shd w:val="clear" w:color="auto" w:fill="FFFFFF"/>
      <w:lang w:val="uk-UA" w:eastAsia="uk-UA" w:bidi="uk-UA"/>
    </w:rPr>
  </w:style>
  <w:style w:type="character" w:customStyle="1" w:styleId="20">
    <w:name w:val="Основний текст (2)_"/>
    <w:link w:val="22"/>
    <w:rsid w:val="00667670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23">
    <w:name w:val="Основний текст (2) + Не напівжирний;Не курсив"/>
    <w:rsid w:val="0066767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ad">
    <w:name w:val="Колонтитул_"/>
    <w:rsid w:val="006676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e">
    <w:name w:val="Колонтитул"/>
    <w:rsid w:val="006676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paragraph" w:customStyle="1" w:styleId="a8">
    <w:name w:val="Підпис до таблиці"/>
    <w:basedOn w:val="a"/>
    <w:link w:val="a7"/>
    <w:rsid w:val="00667670"/>
    <w:pPr>
      <w:widowControl w:val="0"/>
      <w:shd w:val="clear" w:color="auto" w:fill="FFFFFF"/>
      <w:suppressAutoHyphens w:val="0"/>
      <w:spacing w:line="0" w:lineRule="atLeast"/>
    </w:pPr>
    <w:rPr>
      <w:rFonts w:ascii="Times New Roman" w:hAnsi="Times New Roman" w:cs="Times New Roman"/>
      <w:b/>
      <w:bCs/>
      <w:i/>
      <w:iCs/>
      <w:color w:val="auto"/>
      <w:kern w:val="0"/>
      <w:sz w:val="20"/>
      <w:lang w:eastAsia="en-US"/>
    </w:rPr>
  </w:style>
  <w:style w:type="paragraph" w:customStyle="1" w:styleId="2">
    <w:name w:val="Основний текст2"/>
    <w:basedOn w:val="a"/>
    <w:link w:val="a9"/>
    <w:rsid w:val="00667670"/>
    <w:pPr>
      <w:widowControl w:val="0"/>
      <w:shd w:val="clear" w:color="auto" w:fill="FFFFFF"/>
      <w:suppressAutoHyphens w:val="0"/>
      <w:spacing w:line="245" w:lineRule="exact"/>
      <w:jc w:val="both"/>
    </w:pPr>
    <w:rPr>
      <w:rFonts w:ascii="Times New Roman" w:hAnsi="Times New Roman" w:cs="Times New Roman"/>
      <w:color w:val="auto"/>
      <w:kern w:val="0"/>
      <w:sz w:val="20"/>
      <w:lang w:eastAsia="en-US"/>
    </w:rPr>
  </w:style>
  <w:style w:type="paragraph" w:customStyle="1" w:styleId="22">
    <w:name w:val="Основний текст (2)"/>
    <w:basedOn w:val="a"/>
    <w:link w:val="20"/>
    <w:rsid w:val="00667670"/>
    <w:pPr>
      <w:widowControl w:val="0"/>
      <w:shd w:val="clear" w:color="auto" w:fill="FFFFFF"/>
      <w:suppressAutoHyphens w:val="0"/>
      <w:spacing w:before="240" w:line="245" w:lineRule="exact"/>
    </w:pPr>
    <w:rPr>
      <w:rFonts w:ascii="Times New Roman" w:hAnsi="Times New Roman" w:cs="Times New Roman"/>
      <w:b/>
      <w:bCs/>
      <w:i/>
      <w:iCs/>
      <w:color w:val="auto"/>
      <w:kern w:val="0"/>
      <w:sz w:val="20"/>
      <w:lang w:eastAsia="en-US"/>
    </w:rPr>
  </w:style>
  <w:style w:type="table" w:customStyle="1" w:styleId="-131">
    <w:name w:val="Список-таблица 1 светлая — акцент 31"/>
    <w:basedOn w:val="a2"/>
    <w:uiPriority w:val="46"/>
    <w:rsid w:val="006676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af">
    <w:name w:val="header"/>
    <w:basedOn w:val="a"/>
    <w:link w:val="af0"/>
    <w:uiPriority w:val="99"/>
    <w:unhideWhenUsed/>
    <w:rsid w:val="00667670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667670"/>
    <w:rPr>
      <w:rFonts w:ascii="Antiqua" w:eastAsia="Times New Roman" w:hAnsi="Antiqua" w:cs="Calibri"/>
      <w:color w:val="00000A"/>
      <w:kern w:val="1"/>
      <w:sz w:val="26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667670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667670"/>
    <w:rPr>
      <w:rFonts w:ascii="Antiqua" w:eastAsia="Times New Roman" w:hAnsi="Antiqua" w:cs="Calibri"/>
      <w:color w:val="00000A"/>
      <w:kern w:val="1"/>
      <w:sz w:val="26"/>
      <w:szCs w:val="20"/>
      <w:lang w:eastAsia="ru-RU"/>
    </w:rPr>
  </w:style>
  <w:style w:type="paragraph" w:styleId="af3">
    <w:name w:val="List Paragraph"/>
    <w:basedOn w:val="a"/>
    <w:uiPriority w:val="1"/>
    <w:qFormat/>
    <w:rsid w:val="00667670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auto"/>
      <w:kern w:val="0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667670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auto"/>
      <w:kern w:val="0"/>
      <w:sz w:val="24"/>
      <w:szCs w:val="24"/>
      <w:lang w:val="ru-RU"/>
    </w:rPr>
  </w:style>
  <w:style w:type="paragraph" w:styleId="af4">
    <w:name w:val="Body Text Indent"/>
    <w:basedOn w:val="a"/>
    <w:link w:val="af5"/>
    <w:uiPriority w:val="99"/>
    <w:semiHidden/>
    <w:unhideWhenUsed/>
    <w:rsid w:val="004C629E"/>
    <w:pPr>
      <w:spacing w:after="120"/>
      <w:ind w:left="283"/>
    </w:pPr>
  </w:style>
  <w:style w:type="character" w:customStyle="1" w:styleId="af5">
    <w:name w:val="Основной текст с отступом Знак"/>
    <w:basedOn w:val="a1"/>
    <w:link w:val="af4"/>
    <w:uiPriority w:val="99"/>
    <w:semiHidden/>
    <w:rsid w:val="004C629E"/>
    <w:rPr>
      <w:rFonts w:ascii="Antiqua" w:eastAsia="Times New Roman" w:hAnsi="Antiqua" w:cs="Calibri"/>
      <w:color w:val="00000A"/>
      <w:kern w:val="1"/>
      <w:sz w:val="26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FA0E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FA0E22"/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506A80-860C-45CB-9B00-2D5B23179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9</Pages>
  <Words>11344</Words>
  <Characters>6467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Макарук І.В.</dc:creator>
  <cp:keywords/>
  <dc:description/>
  <cp:lastModifiedBy>User</cp:lastModifiedBy>
  <cp:revision>17</cp:revision>
  <cp:lastPrinted>2020-12-07T15:03:00Z</cp:lastPrinted>
  <dcterms:created xsi:type="dcterms:W3CDTF">2018-05-08T06:22:00Z</dcterms:created>
  <dcterms:modified xsi:type="dcterms:W3CDTF">2020-12-07T15:04:00Z</dcterms:modified>
</cp:coreProperties>
</file>