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7F9" w:rsidRPr="00E14F43" w:rsidRDefault="002D3A50" w:rsidP="006B12A1">
      <w:pPr>
        <w:spacing w:after="0" w:line="240" w:lineRule="auto"/>
        <w:jc w:val="center"/>
        <w:rPr>
          <w:rFonts w:ascii="Times New Roman" w:eastAsia="Times New Roman" w:hAnsi="Times New Roman" w:cs="Times New Roman"/>
          <w:b/>
          <w:sz w:val="28"/>
          <w:szCs w:val="28"/>
          <w:lang/>
        </w:rPr>
      </w:pPr>
      <w:r>
        <w:rPr>
          <w:rFonts w:ascii="Times New Roman" w:eastAsia="Times New Roman" w:hAnsi="Times New Roman" w:cs="Times New Roman"/>
          <w:b/>
          <w:noProof/>
          <w:sz w:val="28"/>
          <w:szCs w:val="28"/>
          <w:lang w:eastAsia="uk-UA"/>
        </w:rPr>
        <w:pict>
          <v:roundrect id="Скругленный прямоугольник 2" o:spid="_x0000_s1026" style="position:absolute;left:0;text-align:left;margin-left:227.55pt;margin-top:-29.1pt;width:27pt;height:21pt;z-index:25165926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Nz4pgIAAFYFAAAOAAAAZHJzL2Uyb0RvYy54bWysVN1OFDEUvjfxHZrey+yO6yIbZskGgjEh&#10;QADDdem07MROT227f16ZcKmJz+AzGBMFwVeYfSNPO7MD4l4ZbzqnPf/ffOds78xLRabCugJ0Rrsb&#10;HUqE5pAX+jKjb872n72kxHmmc6ZAi4wuhKM7w6dPtmdmIFIYg8qFJRhEu8HMZHTsvRkkieNjUTK3&#10;AUZoVEqwJfN4tZdJbtkMo5cqSTudfjIDmxsLXDiHr3u1kg5jfCkF90dSOuGJyijW5uNp43kRzmS4&#10;zQaXlplxwZsy2D9UUbJCY9I21B7zjExs8VeosuAWHEi/waFMQMqCi9gDdtPtPOrmdMyMiL0gOM60&#10;MLn/F5YfTo8tKfKMppRoVuIvqr5U18sPy6vqa3VTfatuq9vlx+oHqX7h4+fqZ3UXVXfVzfITKr9X&#10;1yQNMM6MG2C0U3Nsm5tDMWAyl7YMX+yWzCP0ixZ6MfeE4+PzXrrVwR/EUZX2+5soY5Tk3tlY518J&#10;KEkQMmphovMT/L0RdTY9cL62X9mFhEqHU8N+oVStDS9JqLSuLUp+oURtfSIkQoHVpDFqJKHYVZZM&#10;GdKHcS607zd1KY3WwU1i8Naxu85R+W7j1NgGNxHJ2Tp21jn+mbH1iFlB+9a5LDTYdQHyt23m2n7V&#10;fd1zaP8C8gUywEI9Gs7w/QIRPmDOHzOLs4A/BefbH+EhFcwyCo1EyRjs+3XvwR4pilpKZjhbGXXv&#10;JswKStRrjeTd6vZ6YRjjpfdiM8WLfai5eKjRk3IXEP8ubhLDoxjsvVqJ0kJ5jmtgFLKiimmOuTPK&#10;vV1ddn0987hIuBiNohkOoGH+QJ8aHoIHVAN5zubnzJqGZh75eQirOWSDR0SrbYOnhtHEgywiC+9x&#10;bfDG4Y1kbhZN2A4P79Hqfh0OfwMAAP//AwBQSwMEFAAGAAgAAAAhABkf2JrfAAAACwEAAA8AAABk&#10;cnMvZG93bnJldi54bWxMj01OwzAQhfdI3MEaJHatk6gpIcSpUCVYUYmWHsC1p0loPI5it01vz7CC&#10;5bz59H6q1eR6ccExdJ4UpPMEBJLxtqNGwf7rbVaACFGT1b0nVHDDAKv6/q7SpfVX2uJlFxvBJhRK&#10;raCNcSilDKZFp8PcD0j8O/rR6cjn2Eg76iubu15mSbKUTnfECa0ecN2iOe3OjkP2i29zs8d3++GK&#10;/GljNp/rU1Tq8WF6fQERcYp/MPzW5+pQc6eDP5MNolewyPOUUQWzvMhAMJEnz6wcWEmXGci6kv83&#10;1D8AAAD//wMAUEsBAi0AFAAGAAgAAAAhALaDOJL+AAAA4QEAABMAAAAAAAAAAAAAAAAAAAAAAFtD&#10;b250ZW50X1R5cGVzXS54bWxQSwECLQAUAAYACAAAACEAOP0h/9YAAACUAQAACwAAAAAAAAAAAAAA&#10;AAAvAQAAX3JlbHMvLnJlbHNQSwECLQAUAAYACAAAACEAOwjc+KYCAABWBQAADgAAAAAAAAAAAAAA&#10;AAAuAgAAZHJzL2Uyb0RvYy54bWxQSwECLQAUAAYACAAAACEAGR/Ymt8AAAALAQAADwAAAAAAAAAA&#10;AAAAAAAABQAAZHJzL2Rvd25yZXYueG1sUEsFBgAAAAAEAAQA8wAAAAwGAAAAAA==&#10;" fillcolor="white [3201]" stroked="f" strokeweight="2pt"/>
        </w:pict>
      </w:r>
      <w:r w:rsidR="003827F9" w:rsidRPr="00E14F43">
        <w:rPr>
          <w:rFonts w:ascii="Times New Roman" w:eastAsia="Times New Roman" w:hAnsi="Times New Roman" w:cs="Times New Roman"/>
          <w:b/>
          <w:sz w:val="28"/>
          <w:szCs w:val="28"/>
          <w:lang/>
        </w:rPr>
        <w:t>Міністерство освіти і науки України</w:t>
      </w:r>
    </w:p>
    <w:p w:rsidR="003827F9" w:rsidRPr="00E14F43" w:rsidRDefault="003827F9" w:rsidP="006B12A1">
      <w:pPr>
        <w:spacing w:after="0" w:line="240" w:lineRule="auto"/>
        <w:jc w:val="center"/>
        <w:rPr>
          <w:rFonts w:ascii="Times New Roman" w:eastAsia="Times New Roman" w:hAnsi="Times New Roman" w:cs="Times New Roman"/>
          <w:b/>
          <w:sz w:val="28"/>
          <w:szCs w:val="28"/>
          <w:lang/>
        </w:rPr>
      </w:pPr>
      <w:r w:rsidRPr="00E14F43">
        <w:rPr>
          <w:rFonts w:ascii="Times New Roman" w:eastAsia="Times New Roman" w:hAnsi="Times New Roman" w:cs="Times New Roman"/>
          <w:b/>
          <w:sz w:val="28"/>
          <w:szCs w:val="28"/>
          <w:lang/>
        </w:rPr>
        <w:t>ДВНЗ «Прикарпатський національний університет</w:t>
      </w:r>
    </w:p>
    <w:p w:rsidR="003827F9" w:rsidRPr="00E14F43" w:rsidRDefault="003827F9" w:rsidP="006B12A1">
      <w:pPr>
        <w:spacing w:after="0" w:line="240" w:lineRule="auto"/>
        <w:jc w:val="center"/>
        <w:rPr>
          <w:rFonts w:ascii="Times New Roman" w:eastAsia="Times New Roman" w:hAnsi="Times New Roman" w:cs="Times New Roman"/>
          <w:b/>
          <w:sz w:val="28"/>
          <w:szCs w:val="28"/>
          <w:lang/>
        </w:rPr>
      </w:pPr>
      <w:r w:rsidRPr="00E14F43">
        <w:rPr>
          <w:rFonts w:ascii="Times New Roman" w:eastAsia="Times New Roman" w:hAnsi="Times New Roman" w:cs="Times New Roman"/>
          <w:b/>
          <w:sz w:val="28"/>
          <w:szCs w:val="28"/>
          <w:lang/>
        </w:rPr>
        <w:t>імені Василя Стефаника»</w:t>
      </w:r>
    </w:p>
    <w:p w:rsidR="003827F9" w:rsidRPr="00E14F43" w:rsidRDefault="003827F9" w:rsidP="006B12A1">
      <w:pPr>
        <w:pStyle w:val="Default"/>
        <w:contextualSpacing/>
        <w:jc w:val="center"/>
        <w:rPr>
          <w:b/>
          <w:bCs/>
          <w:sz w:val="28"/>
          <w:szCs w:val="28"/>
        </w:rPr>
      </w:pPr>
    </w:p>
    <w:p w:rsidR="003827F9" w:rsidRPr="00E14F43" w:rsidRDefault="003827F9" w:rsidP="006B12A1">
      <w:pPr>
        <w:pStyle w:val="Default"/>
        <w:contextualSpacing/>
        <w:jc w:val="center"/>
        <w:rPr>
          <w:b/>
          <w:bCs/>
          <w:sz w:val="28"/>
          <w:szCs w:val="28"/>
        </w:rPr>
      </w:pPr>
    </w:p>
    <w:p w:rsidR="003827F9" w:rsidRPr="00E14F43" w:rsidRDefault="003827F9" w:rsidP="006B12A1">
      <w:pPr>
        <w:pStyle w:val="Default"/>
        <w:contextualSpacing/>
        <w:jc w:val="center"/>
        <w:rPr>
          <w:b/>
          <w:bCs/>
          <w:sz w:val="28"/>
          <w:szCs w:val="28"/>
        </w:rPr>
      </w:pPr>
    </w:p>
    <w:p w:rsidR="000902F5" w:rsidRDefault="000902F5" w:rsidP="006B12A1">
      <w:pPr>
        <w:pStyle w:val="Default"/>
        <w:contextualSpacing/>
        <w:jc w:val="center"/>
        <w:rPr>
          <w:b/>
          <w:bCs/>
          <w:sz w:val="28"/>
          <w:szCs w:val="28"/>
        </w:rPr>
      </w:pPr>
    </w:p>
    <w:p w:rsidR="000902F5" w:rsidRDefault="000902F5" w:rsidP="006B12A1">
      <w:pPr>
        <w:pStyle w:val="Default"/>
        <w:contextualSpacing/>
        <w:jc w:val="center"/>
        <w:rPr>
          <w:b/>
          <w:bCs/>
          <w:sz w:val="28"/>
          <w:szCs w:val="28"/>
        </w:rPr>
      </w:pPr>
    </w:p>
    <w:p w:rsidR="00E85B2E" w:rsidRPr="00E14F43" w:rsidRDefault="00E85B2E" w:rsidP="006B12A1">
      <w:pPr>
        <w:pStyle w:val="Default"/>
        <w:contextualSpacing/>
        <w:jc w:val="center"/>
        <w:rPr>
          <w:b/>
          <w:bCs/>
          <w:sz w:val="28"/>
          <w:szCs w:val="28"/>
        </w:rPr>
      </w:pPr>
    </w:p>
    <w:p w:rsidR="003827F9" w:rsidRDefault="003827F9" w:rsidP="006B12A1">
      <w:pPr>
        <w:spacing w:after="0" w:line="240" w:lineRule="auto"/>
        <w:jc w:val="center"/>
        <w:rPr>
          <w:rFonts w:ascii="Times New Roman" w:eastAsia="Times New Roman" w:hAnsi="Times New Roman" w:cs="Times New Roman"/>
          <w:b/>
          <w:sz w:val="28"/>
          <w:szCs w:val="28"/>
          <w:lang w:eastAsia="uk-UA"/>
        </w:rPr>
      </w:pPr>
      <w:r w:rsidRPr="00E14F43">
        <w:rPr>
          <w:rFonts w:ascii="Times New Roman" w:eastAsia="Times New Roman" w:hAnsi="Times New Roman" w:cs="Times New Roman"/>
          <w:b/>
          <w:sz w:val="28"/>
          <w:szCs w:val="28"/>
          <w:lang w:eastAsia="uk-UA"/>
        </w:rPr>
        <w:t>ПРОТАС ОКСАНА ЛЮБОМИРІВНА</w:t>
      </w:r>
    </w:p>
    <w:p w:rsidR="006B12A1" w:rsidRDefault="006B12A1" w:rsidP="006B12A1">
      <w:pPr>
        <w:spacing w:after="0" w:line="240" w:lineRule="auto"/>
        <w:jc w:val="center"/>
        <w:rPr>
          <w:rFonts w:ascii="Times New Roman" w:eastAsia="Times New Roman" w:hAnsi="Times New Roman" w:cs="Times New Roman"/>
          <w:b/>
          <w:sz w:val="28"/>
          <w:szCs w:val="28"/>
          <w:lang w:eastAsia="uk-UA"/>
        </w:rPr>
      </w:pPr>
    </w:p>
    <w:p w:rsidR="006B12A1" w:rsidRPr="00E14F43" w:rsidRDefault="006B12A1" w:rsidP="006B12A1">
      <w:pPr>
        <w:spacing w:after="0" w:line="240" w:lineRule="auto"/>
        <w:jc w:val="center"/>
        <w:rPr>
          <w:b/>
          <w:sz w:val="28"/>
          <w:szCs w:val="28"/>
        </w:rPr>
      </w:pPr>
    </w:p>
    <w:p w:rsidR="003827F9" w:rsidRPr="00E14F43" w:rsidRDefault="003827F9" w:rsidP="006B12A1">
      <w:pPr>
        <w:pStyle w:val="Default"/>
        <w:ind w:firstLine="709"/>
        <w:contextualSpacing/>
        <w:jc w:val="center"/>
        <w:rPr>
          <w:b/>
          <w:sz w:val="28"/>
          <w:szCs w:val="28"/>
        </w:rPr>
      </w:pPr>
    </w:p>
    <w:p w:rsidR="003827F9" w:rsidRPr="00E14F43" w:rsidRDefault="003827F9" w:rsidP="006B12A1">
      <w:pPr>
        <w:spacing w:line="240" w:lineRule="auto"/>
        <w:jc w:val="right"/>
        <w:rPr>
          <w:rFonts w:ascii="Times New Roman" w:eastAsia="Calibri" w:hAnsi="Times New Roman" w:cs="Times New Roman"/>
          <w:b/>
          <w:sz w:val="28"/>
          <w:szCs w:val="28"/>
        </w:rPr>
      </w:pPr>
      <w:r w:rsidRPr="00E14F43">
        <w:rPr>
          <w:rFonts w:ascii="Times New Roman" w:eastAsia="Calibri" w:hAnsi="Times New Roman" w:cs="Times New Roman"/>
          <w:b/>
          <w:sz w:val="28"/>
          <w:szCs w:val="28"/>
        </w:rPr>
        <w:t>378:37.091.12:36-051:376-056.45</w:t>
      </w:r>
    </w:p>
    <w:p w:rsidR="003827F9" w:rsidRPr="00E14F43" w:rsidRDefault="003827F9" w:rsidP="006B12A1">
      <w:pPr>
        <w:pStyle w:val="Default"/>
        <w:ind w:firstLine="709"/>
        <w:contextualSpacing/>
        <w:jc w:val="center"/>
        <w:rPr>
          <w:b/>
          <w:sz w:val="28"/>
          <w:szCs w:val="28"/>
        </w:rPr>
      </w:pPr>
    </w:p>
    <w:p w:rsidR="003827F9" w:rsidRDefault="003827F9" w:rsidP="006B12A1">
      <w:pPr>
        <w:pStyle w:val="Default"/>
        <w:contextualSpacing/>
        <w:jc w:val="center"/>
        <w:rPr>
          <w:b/>
          <w:sz w:val="28"/>
          <w:szCs w:val="28"/>
        </w:rPr>
      </w:pPr>
    </w:p>
    <w:p w:rsidR="000902F5" w:rsidRDefault="000902F5" w:rsidP="006B12A1">
      <w:pPr>
        <w:pStyle w:val="Default"/>
        <w:contextualSpacing/>
        <w:jc w:val="center"/>
        <w:rPr>
          <w:b/>
          <w:sz w:val="28"/>
          <w:szCs w:val="28"/>
        </w:rPr>
      </w:pPr>
    </w:p>
    <w:p w:rsidR="000902F5" w:rsidRPr="00E14F43" w:rsidRDefault="000902F5" w:rsidP="006B12A1">
      <w:pPr>
        <w:pStyle w:val="Default"/>
        <w:contextualSpacing/>
        <w:jc w:val="center"/>
        <w:rPr>
          <w:b/>
          <w:sz w:val="28"/>
          <w:szCs w:val="28"/>
        </w:rPr>
      </w:pPr>
    </w:p>
    <w:p w:rsidR="006B12A1" w:rsidRDefault="006B12A1" w:rsidP="006B12A1">
      <w:pPr>
        <w:spacing w:after="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ТЕОРЕТИЧНІ І МЕТОДИЧНІ ОСНОВИ</w:t>
      </w:r>
      <w:r w:rsidR="003827F9" w:rsidRPr="00E14F43">
        <w:rPr>
          <w:rFonts w:ascii="Times New Roman" w:eastAsia="Times New Roman" w:hAnsi="Times New Roman" w:cs="Times New Roman"/>
          <w:b/>
          <w:sz w:val="28"/>
          <w:szCs w:val="28"/>
          <w:lang w:eastAsia="uk-UA"/>
        </w:rPr>
        <w:t xml:space="preserve"> ПІДГОТОВКИ</w:t>
      </w:r>
    </w:p>
    <w:p w:rsidR="003827F9" w:rsidRPr="00E14F43" w:rsidRDefault="003827F9" w:rsidP="006B12A1">
      <w:pPr>
        <w:spacing w:after="0" w:line="240" w:lineRule="auto"/>
        <w:jc w:val="center"/>
        <w:rPr>
          <w:rFonts w:ascii="Times New Roman" w:eastAsia="Times New Roman" w:hAnsi="Times New Roman" w:cs="Times New Roman"/>
          <w:b/>
          <w:sz w:val="28"/>
          <w:szCs w:val="28"/>
          <w:lang w:eastAsia="uk-UA"/>
        </w:rPr>
      </w:pPr>
      <w:r w:rsidRPr="00E14F43">
        <w:rPr>
          <w:rFonts w:ascii="Times New Roman" w:eastAsia="Times New Roman" w:hAnsi="Times New Roman" w:cs="Times New Roman"/>
          <w:b/>
          <w:sz w:val="28"/>
          <w:szCs w:val="28"/>
          <w:lang w:eastAsia="uk-UA"/>
        </w:rPr>
        <w:t>МАЙБУТНІХ СОЦІАЛЬНИХ ПРАЦІВНИКІВ</w:t>
      </w:r>
    </w:p>
    <w:p w:rsidR="003827F9" w:rsidRPr="00E14F43" w:rsidRDefault="003827F9" w:rsidP="006B12A1">
      <w:pPr>
        <w:spacing w:after="0" w:line="240" w:lineRule="auto"/>
        <w:jc w:val="center"/>
        <w:rPr>
          <w:rFonts w:ascii="Times New Roman" w:hAnsi="Times New Roman" w:cs="Times New Roman"/>
          <w:sz w:val="28"/>
          <w:szCs w:val="28"/>
        </w:rPr>
      </w:pPr>
      <w:r w:rsidRPr="00E14F43">
        <w:rPr>
          <w:rFonts w:ascii="Times New Roman" w:eastAsia="Times New Roman" w:hAnsi="Times New Roman" w:cs="Times New Roman"/>
          <w:b/>
          <w:sz w:val="28"/>
          <w:szCs w:val="28"/>
          <w:lang w:eastAsia="uk-UA"/>
        </w:rPr>
        <w:t>ДО РОБОТИ З ОБДАРОВАНИМИ ДІТЬМИ</w:t>
      </w:r>
    </w:p>
    <w:p w:rsidR="003827F9" w:rsidRPr="00E14F43" w:rsidRDefault="003827F9" w:rsidP="006B12A1">
      <w:pPr>
        <w:pStyle w:val="Default"/>
        <w:contextualSpacing/>
        <w:jc w:val="center"/>
        <w:rPr>
          <w:color w:val="auto"/>
          <w:sz w:val="28"/>
          <w:szCs w:val="28"/>
        </w:rPr>
      </w:pPr>
    </w:p>
    <w:p w:rsidR="003827F9" w:rsidRPr="00E14F43" w:rsidRDefault="003827F9" w:rsidP="006B12A1">
      <w:pPr>
        <w:pStyle w:val="Default"/>
        <w:contextualSpacing/>
        <w:jc w:val="center"/>
        <w:rPr>
          <w:color w:val="auto"/>
          <w:sz w:val="28"/>
          <w:szCs w:val="28"/>
        </w:rPr>
      </w:pPr>
    </w:p>
    <w:p w:rsidR="003827F9" w:rsidRPr="00E14F43" w:rsidRDefault="003827F9" w:rsidP="006B12A1">
      <w:pPr>
        <w:pStyle w:val="Default"/>
        <w:contextualSpacing/>
        <w:jc w:val="center"/>
        <w:rPr>
          <w:color w:val="auto"/>
          <w:sz w:val="28"/>
          <w:szCs w:val="28"/>
        </w:rPr>
      </w:pPr>
    </w:p>
    <w:p w:rsidR="003827F9" w:rsidRPr="00E14F43" w:rsidRDefault="003827F9" w:rsidP="006B12A1">
      <w:pPr>
        <w:spacing w:after="0" w:line="240" w:lineRule="auto"/>
        <w:jc w:val="center"/>
        <w:rPr>
          <w:rFonts w:ascii="Times New Roman" w:eastAsia="Times New Roman" w:hAnsi="Times New Roman" w:cs="Times New Roman"/>
          <w:b/>
          <w:sz w:val="28"/>
          <w:szCs w:val="28"/>
          <w:lang w:eastAsia="ru-RU"/>
        </w:rPr>
      </w:pPr>
      <w:r w:rsidRPr="00E14F43">
        <w:rPr>
          <w:rFonts w:ascii="Times New Roman" w:eastAsia="Times New Roman" w:hAnsi="Times New Roman" w:cs="Times New Roman"/>
          <w:b/>
          <w:sz w:val="28"/>
          <w:szCs w:val="28"/>
          <w:lang w:eastAsia="ru-RU"/>
        </w:rPr>
        <w:t>13.00.04 – теорія і методика професійної освіти</w:t>
      </w:r>
    </w:p>
    <w:p w:rsidR="003827F9" w:rsidRPr="00E14F43" w:rsidRDefault="003827F9" w:rsidP="006B12A1">
      <w:pPr>
        <w:spacing w:after="0" w:line="240" w:lineRule="auto"/>
        <w:jc w:val="center"/>
        <w:rPr>
          <w:rFonts w:ascii="Times New Roman" w:eastAsia="Times New Roman" w:hAnsi="Times New Roman" w:cs="Times New Roman"/>
          <w:sz w:val="28"/>
          <w:szCs w:val="28"/>
          <w:lang w:eastAsia="ru-RU"/>
        </w:rPr>
      </w:pPr>
    </w:p>
    <w:p w:rsidR="003827F9" w:rsidRDefault="003827F9" w:rsidP="006B12A1">
      <w:pPr>
        <w:spacing w:after="0" w:line="240" w:lineRule="auto"/>
        <w:jc w:val="center"/>
        <w:rPr>
          <w:rFonts w:ascii="Times New Roman" w:eastAsia="Times New Roman" w:hAnsi="Times New Roman" w:cs="Times New Roman"/>
          <w:sz w:val="28"/>
          <w:szCs w:val="28"/>
          <w:lang w:eastAsia="ru-RU"/>
        </w:rPr>
      </w:pPr>
    </w:p>
    <w:p w:rsidR="006B12A1" w:rsidRDefault="006B12A1" w:rsidP="006B12A1">
      <w:pPr>
        <w:spacing w:after="0" w:line="240" w:lineRule="auto"/>
        <w:jc w:val="center"/>
        <w:rPr>
          <w:rFonts w:ascii="Times New Roman" w:eastAsia="Times New Roman" w:hAnsi="Times New Roman" w:cs="Times New Roman"/>
          <w:sz w:val="28"/>
          <w:szCs w:val="28"/>
          <w:lang w:eastAsia="ru-RU"/>
        </w:rPr>
      </w:pPr>
    </w:p>
    <w:p w:rsidR="006B12A1" w:rsidRPr="00E14F43" w:rsidRDefault="006B12A1" w:rsidP="006B12A1">
      <w:pPr>
        <w:spacing w:after="0" w:line="240" w:lineRule="auto"/>
        <w:jc w:val="center"/>
        <w:rPr>
          <w:rFonts w:ascii="Times New Roman" w:eastAsia="Times New Roman" w:hAnsi="Times New Roman" w:cs="Times New Roman"/>
          <w:sz w:val="28"/>
          <w:szCs w:val="28"/>
          <w:lang w:eastAsia="ru-RU"/>
        </w:rPr>
      </w:pPr>
    </w:p>
    <w:p w:rsidR="003827F9" w:rsidRPr="00E14F43" w:rsidRDefault="003827F9" w:rsidP="006B12A1">
      <w:pPr>
        <w:spacing w:after="0" w:line="240" w:lineRule="auto"/>
        <w:jc w:val="center"/>
        <w:rPr>
          <w:rFonts w:ascii="Times New Roman" w:eastAsia="Times New Roman" w:hAnsi="Times New Roman" w:cs="Times New Roman"/>
          <w:b/>
          <w:sz w:val="28"/>
          <w:szCs w:val="28"/>
          <w:lang w:eastAsia="ru-RU"/>
        </w:rPr>
      </w:pPr>
      <w:r w:rsidRPr="00E14F43">
        <w:rPr>
          <w:rFonts w:ascii="Times New Roman" w:eastAsia="Times New Roman" w:hAnsi="Times New Roman" w:cs="Times New Roman"/>
          <w:b/>
          <w:sz w:val="28"/>
          <w:szCs w:val="28"/>
          <w:lang w:eastAsia="ru-RU"/>
        </w:rPr>
        <w:t>АВТОРЕФЕРАТ</w:t>
      </w:r>
    </w:p>
    <w:p w:rsidR="003827F9" w:rsidRPr="00E14F43" w:rsidRDefault="003827F9" w:rsidP="006B12A1">
      <w:pPr>
        <w:spacing w:after="0" w:line="240" w:lineRule="auto"/>
        <w:jc w:val="center"/>
        <w:rPr>
          <w:rFonts w:ascii="Times New Roman" w:eastAsia="Times New Roman" w:hAnsi="Times New Roman" w:cs="Times New Roman"/>
          <w:sz w:val="28"/>
          <w:szCs w:val="28"/>
          <w:lang w:eastAsia="ru-RU"/>
        </w:rPr>
      </w:pPr>
      <w:r w:rsidRPr="00E14F43">
        <w:rPr>
          <w:rFonts w:ascii="Times New Roman" w:eastAsia="Times New Roman" w:hAnsi="Times New Roman" w:cs="Times New Roman"/>
          <w:sz w:val="28"/>
          <w:szCs w:val="28"/>
          <w:lang w:eastAsia="ru-RU"/>
        </w:rPr>
        <w:t>дисертації на здобуття наукового ступеня</w:t>
      </w:r>
    </w:p>
    <w:p w:rsidR="003827F9" w:rsidRPr="00E14F43" w:rsidRDefault="003827F9" w:rsidP="006B12A1">
      <w:pPr>
        <w:spacing w:after="0" w:line="240" w:lineRule="auto"/>
        <w:jc w:val="center"/>
        <w:rPr>
          <w:rFonts w:ascii="Times New Roman" w:eastAsia="Times New Roman" w:hAnsi="Times New Roman" w:cs="Times New Roman"/>
          <w:b/>
          <w:sz w:val="28"/>
          <w:szCs w:val="28"/>
          <w:lang w:eastAsia="ru-RU"/>
        </w:rPr>
      </w:pPr>
      <w:r w:rsidRPr="00E14F43">
        <w:rPr>
          <w:rFonts w:ascii="Times New Roman" w:eastAsia="Times New Roman" w:hAnsi="Times New Roman" w:cs="Times New Roman"/>
          <w:b/>
          <w:sz w:val="28"/>
          <w:szCs w:val="28"/>
          <w:lang w:eastAsia="ru-RU"/>
        </w:rPr>
        <w:t>доктора педагогічних наук</w:t>
      </w:r>
    </w:p>
    <w:p w:rsidR="003827F9" w:rsidRPr="00E14F43" w:rsidRDefault="003827F9" w:rsidP="006B12A1">
      <w:pPr>
        <w:pStyle w:val="Default"/>
        <w:contextualSpacing/>
        <w:jc w:val="center"/>
        <w:rPr>
          <w:b/>
          <w:sz w:val="28"/>
          <w:szCs w:val="28"/>
        </w:rPr>
      </w:pPr>
    </w:p>
    <w:p w:rsidR="003827F9" w:rsidRPr="00E14F43" w:rsidRDefault="003827F9" w:rsidP="006B12A1">
      <w:pPr>
        <w:pStyle w:val="Default"/>
        <w:contextualSpacing/>
        <w:jc w:val="center"/>
        <w:rPr>
          <w:b/>
          <w:sz w:val="28"/>
          <w:szCs w:val="28"/>
        </w:rPr>
      </w:pPr>
    </w:p>
    <w:p w:rsidR="003827F9" w:rsidRPr="00E14F43" w:rsidRDefault="003827F9" w:rsidP="006B12A1">
      <w:pPr>
        <w:spacing w:after="0" w:line="240" w:lineRule="auto"/>
        <w:jc w:val="center"/>
        <w:rPr>
          <w:rFonts w:ascii="Times New Roman" w:eastAsia="Times New Roman" w:hAnsi="Times New Roman" w:cs="Times New Roman"/>
          <w:noProof/>
          <w:sz w:val="28"/>
          <w:szCs w:val="28"/>
          <w:lang w:val="ru-RU" w:eastAsia="uk-UA"/>
        </w:rPr>
      </w:pPr>
    </w:p>
    <w:p w:rsidR="003827F9" w:rsidRPr="00E14F43" w:rsidRDefault="000071C7" w:rsidP="006B12A1">
      <w:pPr>
        <w:spacing w:after="0" w:line="240" w:lineRule="auto"/>
        <w:jc w:val="center"/>
        <w:rPr>
          <w:rFonts w:ascii="Times New Roman" w:eastAsia="Times New Roman" w:hAnsi="Times New Roman" w:cs="Times New Roman"/>
          <w:noProof/>
          <w:sz w:val="28"/>
          <w:szCs w:val="28"/>
          <w:lang w:val="ru-RU" w:eastAsia="uk-UA"/>
        </w:rPr>
      </w:pPr>
      <w:r>
        <w:rPr>
          <w:rFonts w:ascii="Times New Roman" w:eastAsia="Times New Roman" w:hAnsi="Times New Roman" w:cs="Times New Roman"/>
          <w:noProof/>
          <w:sz w:val="28"/>
          <w:szCs w:val="28"/>
          <w:lang w:eastAsia="uk-UA"/>
        </w:rPr>
        <w:drawing>
          <wp:inline distT="0" distB="0" distL="0" distR="0">
            <wp:extent cx="1097280" cy="504694"/>
            <wp:effectExtent l="0" t="0" r="762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Підпис Протас.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32956" cy="521103"/>
                    </a:xfrm>
                    <a:prstGeom prst="rect">
                      <a:avLst/>
                    </a:prstGeom>
                  </pic:spPr>
                </pic:pic>
              </a:graphicData>
            </a:graphic>
          </wp:inline>
        </w:drawing>
      </w:r>
    </w:p>
    <w:p w:rsidR="003827F9" w:rsidRDefault="003827F9" w:rsidP="006B12A1">
      <w:pPr>
        <w:spacing w:after="0" w:line="240" w:lineRule="auto"/>
        <w:jc w:val="center"/>
        <w:rPr>
          <w:rFonts w:ascii="Times New Roman" w:eastAsia="Times New Roman" w:hAnsi="Times New Roman" w:cs="Times New Roman"/>
          <w:noProof/>
          <w:sz w:val="28"/>
          <w:szCs w:val="28"/>
          <w:lang w:val="ru-RU" w:eastAsia="uk-UA"/>
        </w:rPr>
      </w:pPr>
    </w:p>
    <w:p w:rsidR="00E85B2E" w:rsidRPr="00E14F43" w:rsidRDefault="00E85B2E" w:rsidP="006B12A1">
      <w:pPr>
        <w:spacing w:after="0" w:line="360" w:lineRule="auto"/>
        <w:jc w:val="center"/>
        <w:rPr>
          <w:rFonts w:ascii="Times New Roman" w:eastAsia="Times New Roman" w:hAnsi="Times New Roman" w:cs="Times New Roman"/>
          <w:noProof/>
          <w:sz w:val="28"/>
          <w:szCs w:val="28"/>
          <w:lang w:val="ru-RU" w:eastAsia="uk-UA"/>
        </w:rPr>
      </w:pPr>
    </w:p>
    <w:p w:rsidR="00E85B2E" w:rsidRDefault="00E85B2E" w:rsidP="006B12A1">
      <w:pPr>
        <w:spacing w:after="0" w:line="360" w:lineRule="auto"/>
        <w:jc w:val="center"/>
        <w:rPr>
          <w:rFonts w:ascii="Times New Roman" w:eastAsia="Times New Roman" w:hAnsi="Times New Roman" w:cs="Times New Roman"/>
          <w:noProof/>
          <w:sz w:val="28"/>
          <w:szCs w:val="28"/>
          <w:lang w:val="ru-RU" w:eastAsia="uk-UA"/>
        </w:rPr>
      </w:pPr>
    </w:p>
    <w:p w:rsidR="008712E8" w:rsidRPr="00E14F43" w:rsidRDefault="008712E8" w:rsidP="006B12A1">
      <w:pPr>
        <w:spacing w:after="0" w:line="360" w:lineRule="auto"/>
        <w:jc w:val="center"/>
        <w:rPr>
          <w:rFonts w:ascii="Times New Roman" w:eastAsia="Times New Roman" w:hAnsi="Times New Roman" w:cs="Times New Roman"/>
          <w:noProof/>
          <w:sz w:val="28"/>
          <w:szCs w:val="28"/>
          <w:lang w:val="ru-RU" w:eastAsia="uk-UA"/>
        </w:rPr>
      </w:pPr>
    </w:p>
    <w:p w:rsidR="00E85B2E" w:rsidRDefault="00E85B2E" w:rsidP="006B12A1">
      <w:pPr>
        <w:spacing w:after="0" w:line="360" w:lineRule="auto"/>
        <w:jc w:val="center"/>
        <w:rPr>
          <w:rFonts w:ascii="Times New Roman" w:eastAsia="Times New Roman" w:hAnsi="Times New Roman" w:cs="Times New Roman"/>
          <w:noProof/>
          <w:sz w:val="28"/>
          <w:szCs w:val="28"/>
          <w:lang w:eastAsia="uk-UA"/>
        </w:rPr>
      </w:pPr>
      <w:r w:rsidRPr="00E85B2E">
        <w:rPr>
          <w:rFonts w:ascii="Times New Roman" w:eastAsia="Times New Roman" w:hAnsi="Times New Roman" w:cs="Times New Roman"/>
          <w:noProof/>
          <w:sz w:val="28"/>
          <w:szCs w:val="28"/>
          <w:lang w:eastAsia="uk-UA"/>
        </w:rPr>
        <w:t>Івано-Франківськ – 2021</w:t>
      </w:r>
    </w:p>
    <w:p w:rsidR="003827F9" w:rsidRPr="00E14F43" w:rsidRDefault="00E85B2E" w:rsidP="006B12A1">
      <w:pPr>
        <w:spacing w:after="0" w:line="360" w:lineRule="auto"/>
        <w:ind w:firstLine="567"/>
        <w:rPr>
          <w:rFonts w:ascii="Times New Roman" w:eastAsia="Times New Roman" w:hAnsi="Times New Roman" w:cs="Times New Roman"/>
          <w:sz w:val="28"/>
          <w:szCs w:val="28"/>
          <w:lang w:eastAsia="ar-SA"/>
        </w:rPr>
      </w:pPr>
      <w:r>
        <w:rPr>
          <w:rStyle w:val="textbluebold1"/>
        </w:rPr>
        <w:br w:type="page"/>
      </w:r>
      <w:r w:rsidR="002D3A50">
        <w:rPr>
          <w:rFonts w:ascii="Times New Roman" w:eastAsia="Times New Roman" w:hAnsi="Times New Roman" w:cs="Times New Roman"/>
          <w:noProof/>
          <w:sz w:val="28"/>
          <w:szCs w:val="28"/>
          <w:lang w:eastAsia="uk-UA"/>
        </w:rPr>
        <w:lastRenderedPageBreak/>
        <w:pict>
          <v:roundrect id="Скругленный прямоугольник 7" o:spid="_x0000_s1028" style="position:absolute;left:0;text-align:left;margin-left:230.55pt;margin-top:-29.1pt;width:21pt;height:21pt;z-index:25166028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GSupAIAAFYFAAAOAAAAZHJzL2Uyb0RvYy54bWysVM1uEzEQviPxDpbvdJOoJBB1U0WtipCq&#10;tmqKena9drPC6zG2k004IXEsEs/AMyAkaGl5hc0bMfZutqXkhLh4x57/b7+Znd1FochcWJeDTml3&#10;q0OJ0ByyXF+m9M3ZwbMXlDjPdMYUaJHSpXB0d/T0yU5phqIHU1CZsASDaDcsTUqn3pthkjg+FQVz&#10;W2CERqUEWzCPV3uZZJaVGL1QSa/T6Scl2MxY4MI5fN2vlXQU40spuD+W0glPVEqxNh9PG8+LcCaj&#10;HTa8tMxMc96Uwf6hioLlGpO2ofaZZ2Rm879CFTm34ED6LQ5FAlLmXMQesJtu51E3kykzIvaC4DjT&#10;wuT+X1h+ND+xJM9SOqBEswJ/UfWlul59WH2svlY31bfqtrpdXVU/SPULHz9XP6u7qLqrblafUPm9&#10;uiaDAGNp3BCjTcyJbW4OxYDJQtoifLFbsojQL1voxcITjo+9fn/QwR/EUdXIGCW5dzbW+VcCChKE&#10;lFqY6ewUf29Enc0Pna/t13YhodLh1HCQK1Vrw0sSKq1ri5JfKlFbnwqJUIRqYtRIQrGnLJkzpA/j&#10;XGjfD71iXUqjdXCTGLx17G5yVL7bODW2wU1EcraOnU2Of2ZsPWJW0L51LnINdlOA7G2bubZfd1/3&#10;HNq/gGyJDLBQj4Yz/CBHhA+Z8yfM4izgT8H59sd4SAVlSqGRKJmCfb/pPdgjRVFLSYmzlVL3bsas&#10;oES91kjel93t7TCM8bL9fNDDi32ouXio0bNiDxD/Lm4Sw6MY7L1ai9JCcY5rYByyooppjrlTyr1d&#10;X/Z8PfO4SLgYj6MZDqBh/lBPDA/BA6qBPGeLc2ZNQzOP/DyC9Ryy4SOi1bbBU8N45kHmkYX3uDZ4&#10;4/BG0jSLJmyHh/dodb8OR78BAAD//wMAUEsDBBQABgAIAAAAIQBCdkzK3wAAAAsBAAAPAAAAZHJz&#10;L2Rvd25yZXYueG1sTI/PboJAEMbvTfoOmzHpTReoUEJZTGPSnmrSWh9gZUdA2VnCropv3+mpHueb&#10;X74/5Wqyvbjg6DtHCuJFBAKpdqajRsHu532eg/BBk9G9I1RwQw+r6vGh1IVxV/rGyzY0gk3IF1pB&#10;G8JQSOnrFq32Czcg8e/gRqsDn2MjzaivbG57mURRJq3uiBNaPeC6xfq0PVsO2S2P9c0cPsynzdOX&#10;Tb35Wp+CUk+z6e0VRMAp/MPwV5+rQ8Wd9u5MxotewTKLY0YVzNM8AcFEGj2zsmclzhKQVSnvN1S/&#10;AAAA//8DAFBLAQItABQABgAIAAAAIQC2gziS/gAAAOEBAAATAAAAAAAAAAAAAAAAAAAAAABbQ29u&#10;dGVudF9UeXBlc10ueG1sUEsBAi0AFAAGAAgAAAAhADj9If/WAAAAlAEAAAsAAAAAAAAAAAAAAAAA&#10;LwEAAF9yZWxzLy5yZWxzUEsBAi0AFAAGAAgAAAAhAB5EZK6kAgAAVgUAAA4AAAAAAAAAAAAAAAAA&#10;LgIAAGRycy9lMm9Eb2MueG1sUEsBAi0AFAAGAAgAAAAhAEJ2TMrfAAAACwEAAA8AAAAAAAAAAAAA&#10;AAAA/gQAAGRycy9kb3ducmV2LnhtbFBLBQYAAAAABAAEAPMAAAAKBgAAAAA=&#10;" fillcolor="white [3201]" stroked="f" strokeweight="2pt"/>
        </w:pict>
      </w:r>
      <w:r w:rsidR="003827F9" w:rsidRPr="00E14F43">
        <w:rPr>
          <w:rFonts w:ascii="Times New Roman" w:eastAsia="Times New Roman" w:hAnsi="Times New Roman" w:cs="Times New Roman"/>
          <w:sz w:val="28"/>
          <w:szCs w:val="28"/>
          <w:lang w:eastAsia="ar-SA"/>
        </w:rPr>
        <w:t>Дисертація є рукописом.</w:t>
      </w:r>
    </w:p>
    <w:p w:rsidR="003827F9" w:rsidRPr="00E14F43" w:rsidRDefault="003827F9" w:rsidP="006B12A1">
      <w:pPr>
        <w:suppressAutoHyphens/>
        <w:spacing w:after="0"/>
        <w:ind w:firstLine="567"/>
        <w:jc w:val="both"/>
        <w:rPr>
          <w:rFonts w:ascii="Times New Roman" w:eastAsia="Times New Roman" w:hAnsi="Times New Roman" w:cs="Times New Roman"/>
          <w:sz w:val="28"/>
          <w:szCs w:val="28"/>
          <w:lang w:eastAsia="ru-RU"/>
        </w:rPr>
      </w:pPr>
      <w:r w:rsidRPr="00E14F43">
        <w:rPr>
          <w:rFonts w:ascii="Times New Roman" w:hAnsi="Times New Roman" w:cs="Times New Roman"/>
          <w:sz w:val="28"/>
          <w:szCs w:val="28"/>
        </w:rPr>
        <w:t>Робота виконана в ДВНЗ «Прикарпатський  національний університет імені Василя Стефаника», Міністерство освіти і науки України</w:t>
      </w:r>
      <w:r w:rsidRPr="00E14F43">
        <w:rPr>
          <w:rFonts w:ascii="Times New Roman" w:eastAsia="Times New Roman" w:hAnsi="Times New Roman" w:cs="Times New Roman"/>
          <w:sz w:val="28"/>
          <w:szCs w:val="28"/>
          <w:lang w:eastAsia="ru-RU"/>
        </w:rPr>
        <w:t>.</w:t>
      </w:r>
    </w:p>
    <w:p w:rsidR="003827F9" w:rsidRPr="00AE3437" w:rsidRDefault="003827F9" w:rsidP="003827F9">
      <w:pPr>
        <w:suppressAutoHyphens/>
        <w:spacing w:after="0"/>
        <w:jc w:val="both"/>
        <w:rPr>
          <w:rFonts w:ascii="Times New Roman" w:eastAsia="Times New Roman" w:hAnsi="Times New Roman" w:cs="Times New Roman"/>
          <w:sz w:val="24"/>
          <w:szCs w:val="24"/>
          <w:lang w:eastAsia="ar-SA"/>
        </w:rPr>
      </w:pPr>
    </w:p>
    <w:tbl>
      <w:tblPr>
        <w:tblW w:w="4586" w:type="pct"/>
        <w:tblLook w:val="00A0"/>
      </w:tblPr>
      <w:tblGrid>
        <w:gridCol w:w="3825"/>
        <w:gridCol w:w="5213"/>
      </w:tblGrid>
      <w:tr w:rsidR="003827F9" w:rsidRPr="00E14F43" w:rsidTr="00A01122">
        <w:tc>
          <w:tcPr>
            <w:tcW w:w="2116" w:type="pct"/>
          </w:tcPr>
          <w:p w:rsidR="003827F9" w:rsidRPr="00E14F43" w:rsidRDefault="003827F9" w:rsidP="000902F5">
            <w:pPr>
              <w:widowControl w:val="0"/>
              <w:tabs>
                <w:tab w:val="left" w:pos="2835"/>
              </w:tabs>
              <w:spacing w:after="0"/>
              <w:rPr>
                <w:rFonts w:ascii="Times New Roman" w:eastAsia="Times New Roman" w:hAnsi="Times New Roman" w:cs="Times New Roman"/>
                <w:sz w:val="28"/>
                <w:szCs w:val="28"/>
                <w:lang w:eastAsia="ar-SA"/>
              </w:rPr>
            </w:pPr>
            <w:r w:rsidRPr="00E14F43">
              <w:rPr>
                <w:rFonts w:ascii="Times New Roman" w:eastAsia="Times New Roman" w:hAnsi="Times New Roman" w:cs="Times New Roman"/>
                <w:b/>
                <w:sz w:val="28"/>
                <w:szCs w:val="28"/>
                <w:lang w:eastAsia="ar-SA"/>
              </w:rPr>
              <w:t xml:space="preserve">Науковий консультант: </w:t>
            </w:r>
          </w:p>
        </w:tc>
        <w:tc>
          <w:tcPr>
            <w:tcW w:w="2884" w:type="pct"/>
          </w:tcPr>
          <w:p w:rsidR="003827F9" w:rsidRPr="00E14F43" w:rsidRDefault="003827F9" w:rsidP="006B12A1">
            <w:pPr>
              <w:widowControl w:val="0"/>
              <w:tabs>
                <w:tab w:val="left" w:pos="2552"/>
              </w:tabs>
              <w:spacing w:after="0" w:line="240" w:lineRule="auto"/>
              <w:rPr>
                <w:rFonts w:ascii="Times New Roman" w:eastAsia="Times New Roman" w:hAnsi="Times New Roman" w:cs="Times New Roman"/>
                <w:sz w:val="28"/>
                <w:szCs w:val="28"/>
                <w:lang w:eastAsia="ru-RU"/>
              </w:rPr>
            </w:pPr>
            <w:r w:rsidRPr="00E14F43">
              <w:rPr>
                <w:rFonts w:ascii="Times New Roman" w:eastAsia="Times New Roman" w:hAnsi="Times New Roman" w:cs="Times New Roman"/>
                <w:sz w:val="28"/>
                <w:szCs w:val="28"/>
                <w:lang w:eastAsia="ar-SA"/>
              </w:rPr>
              <w:t xml:space="preserve">доктор філософських наук, </w:t>
            </w:r>
            <w:r w:rsidRPr="00E14F43">
              <w:rPr>
                <w:rFonts w:ascii="Times New Roman" w:eastAsia="Times New Roman" w:hAnsi="Times New Roman" w:cs="Times New Roman"/>
                <w:sz w:val="28"/>
                <w:szCs w:val="28"/>
                <w:lang w:eastAsia="ru-RU"/>
              </w:rPr>
              <w:t>професор</w:t>
            </w:r>
          </w:p>
          <w:p w:rsidR="003827F9" w:rsidRPr="00E14F43" w:rsidRDefault="003827F9" w:rsidP="006B12A1">
            <w:pPr>
              <w:widowControl w:val="0"/>
              <w:tabs>
                <w:tab w:val="left" w:pos="2552"/>
              </w:tabs>
              <w:spacing w:after="0" w:line="240" w:lineRule="auto"/>
              <w:rPr>
                <w:rFonts w:ascii="Times New Roman" w:eastAsia="Times New Roman" w:hAnsi="Times New Roman" w:cs="Times New Roman"/>
                <w:b/>
                <w:sz w:val="28"/>
                <w:szCs w:val="28"/>
                <w:lang w:eastAsia="ar-SA"/>
              </w:rPr>
            </w:pPr>
            <w:r w:rsidRPr="00E14F43">
              <w:rPr>
                <w:rFonts w:ascii="Times New Roman" w:eastAsia="Times New Roman" w:hAnsi="Times New Roman" w:cs="Times New Roman"/>
                <w:b/>
                <w:sz w:val="28"/>
                <w:szCs w:val="28"/>
                <w:lang w:eastAsia="ar-SA"/>
              </w:rPr>
              <w:t xml:space="preserve">Михайлишин Галина Йосипівна, </w:t>
            </w:r>
          </w:p>
          <w:p w:rsidR="003827F9" w:rsidRPr="00E14F43" w:rsidRDefault="003827F9" w:rsidP="006B12A1">
            <w:pPr>
              <w:widowControl w:val="0"/>
              <w:tabs>
                <w:tab w:val="left" w:pos="2552"/>
              </w:tabs>
              <w:spacing w:after="0" w:line="240" w:lineRule="auto"/>
              <w:rPr>
                <w:rFonts w:ascii="Times New Roman" w:eastAsia="Times New Roman" w:hAnsi="Times New Roman" w:cs="Times New Roman"/>
                <w:sz w:val="28"/>
                <w:szCs w:val="28"/>
                <w:lang w:eastAsia="ar-SA"/>
              </w:rPr>
            </w:pPr>
            <w:r w:rsidRPr="00E14F43">
              <w:rPr>
                <w:rFonts w:ascii="Times New Roman" w:eastAsia="Times New Roman" w:hAnsi="Times New Roman" w:cs="Times New Roman"/>
                <w:sz w:val="28"/>
                <w:szCs w:val="28"/>
                <w:lang w:eastAsia="ar-SA"/>
              </w:rPr>
              <w:t>ДВНЗ «Прикарпатський національний університет імені Василя Стефаника»,</w:t>
            </w:r>
          </w:p>
          <w:p w:rsidR="003827F9" w:rsidRPr="00E14F43" w:rsidRDefault="003827F9" w:rsidP="006B12A1">
            <w:pPr>
              <w:widowControl w:val="0"/>
              <w:tabs>
                <w:tab w:val="left" w:pos="2552"/>
              </w:tabs>
              <w:spacing w:after="0" w:line="240" w:lineRule="auto"/>
              <w:rPr>
                <w:rFonts w:ascii="Times New Roman" w:eastAsia="Times New Roman" w:hAnsi="Times New Roman" w:cs="Times New Roman"/>
                <w:sz w:val="28"/>
                <w:szCs w:val="28"/>
              </w:rPr>
            </w:pPr>
            <w:r w:rsidRPr="00E14F43">
              <w:rPr>
                <w:rFonts w:ascii="Times New Roman" w:eastAsia="Times New Roman" w:hAnsi="Times New Roman" w:cs="Times New Roman"/>
                <w:sz w:val="28"/>
                <w:szCs w:val="28"/>
              </w:rPr>
              <w:t>проректор з науково-педагогічної роботи.</w:t>
            </w:r>
          </w:p>
          <w:p w:rsidR="003827F9" w:rsidRPr="00AE3437" w:rsidRDefault="003827F9" w:rsidP="006B12A1">
            <w:pPr>
              <w:widowControl w:val="0"/>
              <w:tabs>
                <w:tab w:val="left" w:pos="2552"/>
              </w:tabs>
              <w:spacing w:after="0" w:line="240" w:lineRule="auto"/>
              <w:rPr>
                <w:rFonts w:ascii="Times New Roman" w:eastAsia="Times New Roman" w:hAnsi="Times New Roman" w:cs="Times New Roman"/>
                <w:sz w:val="24"/>
                <w:szCs w:val="24"/>
                <w:highlight w:val="green"/>
                <w:lang w:eastAsia="ar-SA"/>
              </w:rPr>
            </w:pPr>
          </w:p>
        </w:tc>
      </w:tr>
      <w:tr w:rsidR="003827F9" w:rsidRPr="00E14F43" w:rsidTr="00A01122">
        <w:trPr>
          <w:trHeight w:val="5442"/>
        </w:trPr>
        <w:tc>
          <w:tcPr>
            <w:tcW w:w="2116" w:type="pct"/>
          </w:tcPr>
          <w:p w:rsidR="003827F9" w:rsidRPr="00E14F43" w:rsidRDefault="003827F9" w:rsidP="000902F5">
            <w:pPr>
              <w:widowControl w:val="0"/>
              <w:tabs>
                <w:tab w:val="left" w:pos="2835"/>
              </w:tabs>
              <w:spacing w:after="0"/>
              <w:rPr>
                <w:rFonts w:ascii="Times New Roman" w:eastAsia="Times New Roman" w:hAnsi="Times New Roman" w:cs="Times New Roman"/>
                <w:b/>
                <w:sz w:val="28"/>
                <w:szCs w:val="28"/>
                <w:lang w:eastAsia="ar-SA"/>
              </w:rPr>
            </w:pPr>
            <w:r w:rsidRPr="00E14F43">
              <w:rPr>
                <w:rFonts w:ascii="Times New Roman" w:eastAsia="Times New Roman" w:hAnsi="Times New Roman" w:cs="Times New Roman"/>
                <w:b/>
                <w:sz w:val="28"/>
                <w:szCs w:val="28"/>
                <w:lang w:eastAsia="ar-SA"/>
              </w:rPr>
              <w:t>Офіційні опоненти:</w:t>
            </w:r>
          </w:p>
          <w:p w:rsidR="003827F9" w:rsidRPr="00E14F43" w:rsidRDefault="003827F9" w:rsidP="0004080C">
            <w:pPr>
              <w:widowControl w:val="0"/>
              <w:tabs>
                <w:tab w:val="left" w:pos="2835"/>
              </w:tabs>
              <w:spacing w:after="0"/>
              <w:rPr>
                <w:rFonts w:ascii="Times New Roman" w:eastAsia="Times New Roman" w:hAnsi="Times New Roman" w:cs="Times New Roman"/>
                <w:sz w:val="28"/>
                <w:szCs w:val="28"/>
                <w:highlight w:val="magenta"/>
                <w:lang w:eastAsia="ar-SA"/>
              </w:rPr>
            </w:pPr>
          </w:p>
        </w:tc>
        <w:tc>
          <w:tcPr>
            <w:tcW w:w="2884" w:type="pct"/>
          </w:tcPr>
          <w:p w:rsidR="003827F9" w:rsidRPr="00E14F43" w:rsidRDefault="003827F9" w:rsidP="006B12A1">
            <w:pPr>
              <w:widowControl w:val="0"/>
              <w:tabs>
                <w:tab w:val="left" w:pos="2552"/>
              </w:tabs>
              <w:spacing w:after="0" w:line="240" w:lineRule="auto"/>
              <w:rPr>
                <w:rFonts w:ascii="Times New Roman" w:eastAsia="Times New Roman" w:hAnsi="Times New Roman" w:cs="Times New Roman"/>
                <w:sz w:val="28"/>
                <w:szCs w:val="28"/>
                <w:lang w:eastAsia="ru-RU"/>
              </w:rPr>
            </w:pPr>
            <w:r w:rsidRPr="00E14F43">
              <w:rPr>
                <w:rFonts w:ascii="Times New Roman" w:eastAsia="Times New Roman" w:hAnsi="Times New Roman" w:cs="Times New Roman"/>
                <w:sz w:val="28"/>
                <w:szCs w:val="28"/>
                <w:lang w:eastAsia="ru-RU"/>
              </w:rPr>
              <w:t>доктор педагогічних наук, професор</w:t>
            </w:r>
          </w:p>
          <w:p w:rsidR="003827F9" w:rsidRPr="00E14F43" w:rsidRDefault="003827F9" w:rsidP="006B12A1">
            <w:pPr>
              <w:widowControl w:val="0"/>
              <w:tabs>
                <w:tab w:val="left" w:pos="2552"/>
              </w:tabs>
              <w:spacing w:after="0" w:line="240" w:lineRule="auto"/>
              <w:rPr>
                <w:rFonts w:ascii="Times New Roman" w:eastAsia="Times New Roman" w:hAnsi="Times New Roman" w:cs="Times New Roman"/>
                <w:b/>
                <w:sz w:val="28"/>
                <w:szCs w:val="28"/>
                <w:lang w:eastAsia="ru-RU"/>
              </w:rPr>
            </w:pPr>
            <w:r w:rsidRPr="00E14F43">
              <w:rPr>
                <w:rFonts w:ascii="Times New Roman" w:eastAsia="Times New Roman" w:hAnsi="Times New Roman" w:cs="Times New Roman"/>
                <w:b/>
                <w:sz w:val="28"/>
                <w:szCs w:val="28"/>
                <w:lang w:eastAsia="ru-RU"/>
              </w:rPr>
              <w:t>Вайнола Ренате Хейкіївна</w:t>
            </w:r>
            <w:r>
              <w:rPr>
                <w:rFonts w:ascii="Times New Roman" w:eastAsia="Times New Roman" w:hAnsi="Times New Roman" w:cs="Times New Roman"/>
                <w:b/>
                <w:sz w:val="28"/>
                <w:szCs w:val="28"/>
                <w:lang w:eastAsia="ru-RU"/>
              </w:rPr>
              <w:t>,</w:t>
            </w:r>
          </w:p>
          <w:p w:rsidR="003827F9" w:rsidRPr="00E14F43" w:rsidRDefault="003827F9" w:rsidP="006B12A1">
            <w:pPr>
              <w:widowControl w:val="0"/>
              <w:tabs>
                <w:tab w:val="left" w:pos="2552"/>
              </w:tabs>
              <w:spacing w:after="0" w:line="240" w:lineRule="auto"/>
              <w:rPr>
                <w:rFonts w:ascii="Times New Roman" w:eastAsia="Times New Roman" w:hAnsi="Times New Roman" w:cs="Times New Roman"/>
                <w:sz w:val="28"/>
                <w:szCs w:val="28"/>
                <w:lang w:eastAsia="ru-RU"/>
              </w:rPr>
            </w:pPr>
            <w:r w:rsidRPr="00E14F43">
              <w:rPr>
                <w:rFonts w:ascii="Times New Roman" w:eastAsia="Times New Roman" w:hAnsi="Times New Roman" w:cs="Times New Roman"/>
                <w:sz w:val="28"/>
                <w:szCs w:val="28"/>
                <w:lang w:eastAsia="ru-RU"/>
              </w:rPr>
              <w:t>Національний пе</w:t>
            </w:r>
            <w:r>
              <w:rPr>
                <w:rFonts w:ascii="Times New Roman" w:eastAsia="Times New Roman" w:hAnsi="Times New Roman" w:cs="Times New Roman"/>
                <w:sz w:val="28"/>
                <w:szCs w:val="28"/>
                <w:lang w:eastAsia="ru-RU"/>
              </w:rPr>
              <w:t>дагогічний університет імені М. </w:t>
            </w:r>
            <w:r w:rsidRPr="00E14F43">
              <w:rPr>
                <w:rFonts w:ascii="Times New Roman" w:eastAsia="Times New Roman" w:hAnsi="Times New Roman" w:cs="Times New Roman"/>
                <w:sz w:val="28"/>
                <w:szCs w:val="28"/>
                <w:lang w:eastAsia="ru-RU"/>
              </w:rPr>
              <w:t>П. Драгоманова</w:t>
            </w:r>
            <w:r>
              <w:rPr>
                <w:rFonts w:ascii="Times New Roman" w:eastAsia="Times New Roman" w:hAnsi="Times New Roman" w:cs="Times New Roman"/>
                <w:sz w:val="28"/>
                <w:szCs w:val="28"/>
                <w:lang w:eastAsia="ru-RU"/>
              </w:rPr>
              <w:t xml:space="preserve"> </w:t>
            </w:r>
            <w:r w:rsidRPr="00E14F43">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 </w:t>
            </w:r>
            <w:r w:rsidRPr="00E14F43">
              <w:rPr>
                <w:rFonts w:ascii="Times New Roman" w:eastAsia="Times New Roman" w:hAnsi="Times New Roman" w:cs="Times New Roman"/>
                <w:sz w:val="28"/>
                <w:szCs w:val="28"/>
                <w:lang w:eastAsia="ru-RU"/>
              </w:rPr>
              <w:t>Київ)</w:t>
            </w:r>
            <w:r>
              <w:rPr>
                <w:rFonts w:ascii="Times New Roman" w:eastAsia="Times New Roman" w:hAnsi="Times New Roman" w:cs="Times New Roman"/>
                <w:sz w:val="28"/>
                <w:szCs w:val="28"/>
                <w:lang w:eastAsia="ru-RU"/>
              </w:rPr>
              <w:t>,</w:t>
            </w:r>
          </w:p>
          <w:p w:rsidR="003827F9" w:rsidRPr="00E14F43" w:rsidRDefault="003827F9" w:rsidP="006B12A1">
            <w:pPr>
              <w:widowControl w:val="0"/>
              <w:tabs>
                <w:tab w:val="left" w:pos="2552"/>
              </w:tabs>
              <w:spacing w:after="0" w:line="240" w:lineRule="auto"/>
              <w:rPr>
                <w:rFonts w:ascii="Times New Roman" w:eastAsia="Times New Roman" w:hAnsi="Times New Roman" w:cs="Times New Roman"/>
                <w:sz w:val="28"/>
                <w:szCs w:val="28"/>
                <w:lang w:eastAsia="ru-RU"/>
              </w:rPr>
            </w:pPr>
            <w:r w:rsidRPr="00E14F43">
              <w:rPr>
                <w:rFonts w:ascii="Times New Roman" w:eastAsia="Times New Roman" w:hAnsi="Times New Roman" w:cs="Times New Roman"/>
                <w:sz w:val="28"/>
                <w:szCs w:val="28"/>
                <w:lang w:eastAsia="ru-RU"/>
              </w:rPr>
              <w:t>професор кафедри соціальної педагогіки</w:t>
            </w:r>
            <w:r>
              <w:rPr>
                <w:rFonts w:ascii="Times New Roman" w:eastAsia="Times New Roman" w:hAnsi="Times New Roman" w:cs="Times New Roman"/>
                <w:sz w:val="28"/>
                <w:szCs w:val="28"/>
                <w:lang w:eastAsia="ru-RU"/>
              </w:rPr>
              <w:t>;</w:t>
            </w:r>
          </w:p>
          <w:p w:rsidR="003827F9" w:rsidRPr="00AE3437" w:rsidRDefault="003827F9" w:rsidP="006B12A1">
            <w:pPr>
              <w:tabs>
                <w:tab w:val="left" w:pos="2835"/>
              </w:tabs>
              <w:suppressAutoHyphens/>
              <w:spacing w:after="0" w:line="240" w:lineRule="auto"/>
              <w:rPr>
                <w:rFonts w:ascii="Times New Roman" w:eastAsia="Times New Roman" w:hAnsi="Times New Roman" w:cs="Times New Roman"/>
                <w:sz w:val="24"/>
                <w:szCs w:val="24"/>
                <w:lang w:eastAsia="ar-SA"/>
              </w:rPr>
            </w:pPr>
          </w:p>
          <w:p w:rsidR="003827F9" w:rsidRPr="00E14F43" w:rsidRDefault="003827F9" w:rsidP="006B12A1">
            <w:pPr>
              <w:tabs>
                <w:tab w:val="left" w:pos="2835"/>
              </w:tabs>
              <w:suppressAutoHyphens/>
              <w:spacing w:after="0" w:line="240" w:lineRule="auto"/>
              <w:rPr>
                <w:rFonts w:ascii="Times New Roman" w:eastAsia="Times New Roman" w:hAnsi="Times New Roman" w:cs="Times New Roman"/>
                <w:sz w:val="28"/>
                <w:szCs w:val="28"/>
                <w:shd w:val="clear" w:color="auto" w:fill="FFFFFF"/>
                <w:lang w:eastAsia="ru-RU"/>
              </w:rPr>
            </w:pPr>
            <w:r w:rsidRPr="00E14F43">
              <w:rPr>
                <w:rFonts w:ascii="Times New Roman" w:eastAsia="Times New Roman" w:hAnsi="Times New Roman" w:cs="Times New Roman"/>
                <w:sz w:val="28"/>
                <w:szCs w:val="28"/>
                <w:lang w:eastAsia="ar-SA"/>
              </w:rPr>
              <w:t>доктор педагогічних наук,</w:t>
            </w:r>
            <w:r w:rsidRPr="00E14F43">
              <w:rPr>
                <w:rFonts w:ascii="Times New Roman" w:eastAsia="Times New Roman" w:hAnsi="Times New Roman" w:cs="Times New Roman"/>
                <w:sz w:val="28"/>
                <w:szCs w:val="28"/>
                <w:shd w:val="clear" w:color="auto" w:fill="FFFFFF"/>
                <w:lang w:eastAsia="ru-RU"/>
              </w:rPr>
              <w:t xml:space="preserve"> професор </w:t>
            </w:r>
          </w:p>
          <w:p w:rsidR="003827F9" w:rsidRPr="00E14F43" w:rsidRDefault="003827F9" w:rsidP="006B12A1">
            <w:pPr>
              <w:widowControl w:val="0"/>
              <w:tabs>
                <w:tab w:val="left" w:pos="2552"/>
              </w:tabs>
              <w:spacing w:after="0" w:line="240" w:lineRule="auto"/>
              <w:rPr>
                <w:rFonts w:ascii="Times New Roman" w:eastAsia="Times New Roman" w:hAnsi="Times New Roman" w:cs="Times New Roman"/>
                <w:b/>
                <w:color w:val="000000"/>
                <w:sz w:val="28"/>
                <w:szCs w:val="28"/>
                <w:shd w:val="clear" w:color="auto" w:fill="FFFFFF"/>
                <w:lang w:eastAsia="ru-RU"/>
              </w:rPr>
            </w:pPr>
            <w:r w:rsidRPr="00E14F43">
              <w:rPr>
                <w:rFonts w:ascii="Times New Roman" w:eastAsia="Times New Roman" w:hAnsi="Times New Roman" w:cs="Times New Roman"/>
                <w:b/>
                <w:color w:val="000000"/>
                <w:sz w:val="28"/>
                <w:szCs w:val="28"/>
                <w:shd w:val="clear" w:color="auto" w:fill="FFFFFF"/>
                <w:lang w:eastAsia="ru-RU"/>
              </w:rPr>
              <w:t xml:space="preserve">Гомонюк Олена Михайлівна, </w:t>
            </w:r>
          </w:p>
          <w:p w:rsidR="003827F9" w:rsidRPr="00E14F43" w:rsidRDefault="003827F9" w:rsidP="006B12A1">
            <w:pPr>
              <w:widowControl w:val="0"/>
              <w:tabs>
                <w:tab w:val="left" w:pos="2552"/>
              </w:tabs>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Хмельницький національний університет,</w:t>
            </w:r>
            <w:r w:rsidRPr="00E14F43">
              <w:rPr>
                <w:rFonts w:ascii="Times New Roman" w:eastAsia="Times New Roman" w:hAnsi="Times New Roman" w:cs="Times New Roman"/>
                <w:b/>
                <w:color w:val="000000"/>
                <w:sz w:val="28"/>
                <w:szCs w:val="28"/>
                <w:shd w:val="clear" w:color="auto" w:fill="FFFFFF"/>
                <w:lang w:eastAsia="ru-RU"/>
              </w:rPr>
              <w:t xml:space="preserve"> </w:t>
            </w:r>
            <w:r w:rsidRPr="00E14F43">
              <w:rPr>
                <w:rFonts w:ascii="Times New Roman" w:eastAsia="Times New Roman" w:hAnsi="Times New Roman" w:cs="Times New Roman"/>
                <w:color w:val="000000"/>
                <w:sz w:val="28"/>
                <w:szCs w:val="28"/>
                <w:shd w:val="clear" w:color="auto" w:fill="FFFFFF"/>
                <w:lang w:eastAsia="ru-RU"/>
              </w:rPr>
              <w:t>професор кафедри психології та педагогіки;</w:t>
            </w:r>
          </w:p>
          <w:p w:rsidR="003827F9" w:rsidRPr="00AE3437" w:rsidRDefault="003827F9" w:rsidP="006B12A1">
            <w:pPr>
              <w:widowControl w:val="0"/>
              <w:tabs>
                <w:tab w:val="left" w:pos="2552"/>
              </w:tabs>
              <w:spacing w:after="0" w:line="240" w:lineRule="auto"/>
              <w:rPr>
                <w:rFonts w:ascii="Times New Roman" w:eastAsia="Times New Roman" w:hAnsi="Times New Roman" w:cs="Times New Roman"/>
                <w:sz w:val="24"/>
                <w:szCs w:val="24"/>
                <w:shd w:val="clear" w:color="auto" w:fill="FFFFFF"/>
                <w:lang w:eastAsia="ru-RU"/>
              </w:rPr>
            </w:pPr>
          </w:p>
          <w:p w:rsidR="003827F9" w:rsidRPr="00E14F43" w:rsidRDefault="003827F9" w:rsidP="006B12A1">
            <w:pPr>
              <w:widowControl w:val="0"/>
              <w:tabs>
                <w:tab w:val="left" w:pos="2552"/>
              </w:tabs>
              <w:spacing w:after="0" w:line="240" w:lineRule="auto"/>
              <w:rPr>
                <w:rFonts w:ascii="Times New Roman" w:eastAsia="Times New Roman" w:hAnsi="Times New Roman" w:cs="Times New Roman"/>
                <w:sz w:val="28"/>
                <w:szCs w:val="28"/>
                <w:lang w:eastAsia="ru-RU"/>
              </w:rPr>
            </w:pPr>
            <w:r w:rsidRPr="00E14F43">
              <w:rPr>
                <w:rFonts w:ascii="Times New Roman" w:eastAsia="Times New Roman" w:hAnsi="Times New Roman" w:cs="Times New Roman"/>
                <w:sz w:val="28"/>
                <w:szCs w:val="28"/>
                <w:lang w:eastAsia="ar-SA"/>
              </w:rPr>
              <w:t>доктор педагогічних наук, професо</w:t>
            </w:r>
            <w:r w:rsidRPr="00E14F43">
              <w:rPr>
                <w:rFonts w:ascii="Times New Roman" w:eastAsia="Times New Roman" w:hAnsi="Times New Roman" w:cs="Times New Roman"/>
                <w:bCs/>
                <w:sz w:val="28"/>
                <w:szCs w:val="28"/>
                <w:lang w:eastAsia="ru-RU"/>
              </w:rPr>
              <w:t xml:space="preserve">р </w:t>
            </w:r>
          </w:p>
          <w:p w:rsidR="003827F9" w:rsidRPr="00E14F43" w:rsidRDefault="003827F9" w:rsidP="006B12A1">
            <w:pPr>
              <w:tabs>
                <w:tab w:val="left" w:pos="2835"/>
              </w:tabs>
              <w:suppressAutoHyphens/>
              <w:spacing w:after="0" w:line="240" w:lineRule="auto"/>
              <w:rPr>
                <w:rFonts w:ascii="Times New Roman" w:eastAsia="Times New Roman" w:hAnsi="Times New Roman" w:cs="Times New Roman"/>
                <w:b/>
                <w:sz w:val="28"/>
                <w:szCs w:val="28"/>
                <w:lang w:eastAsia="ru-RU"/>
              </w:rPr>
            </w:pPr>
            <w:r w:rsidRPr="00E14F43">
              <w:rPr>
                <w:rFonts w:ascii="Times New Roman" w:eastAsia="Times New Roman" w:hAnsi="Times New Roman" w:cs="Times New Roman"/>
                <w:b/>
                <w:sz w:val="28"/>
                <w:szCs w:val="28"/>
                <w:lang w:eastAsia="ru-RU"/>
              </w:rPr>
              <w:t>Васюк Оксана Вікторівна</w:t>
            </w:r>
            <w:r>
              <w:rPr>
                <w:rFonts w:ascii="Times New Roman" w:eastAsia="Times New Roman" w:hAnsi="Times New Roman" w:cs="Times New Roman"/>
                <w:b/>
                <w:sz w:val="28"/>
                <w:szCs w:val="28"/>
                <w:lang w:eastAsia="ru-RU"/>
              </w:rPr>
              <w:t>,</w:t>
            </w:r>
          </w:p>
          <w:p w:rsidR="003827F9" w:rsidRPr="00E14F43" w:rsidRDefault="003827F9" w:rsidP="006B12A1">
            <w:pPr>
              <w:tabs>
                <w:tab w:val="left" w:pos="2835"/>
              </w:tabs>
              <w:suppressAutoHyphens/>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Національний університет</w:t>
            </w:r>
            <w:r w:rsidRPr="00E14F43">
              <w:rPr>
                <w:rFonts w:ascii="Times New Roman" w:eastAsia="Times New Roman" w:hAnsi="Times New Roman" w:cs="Times New Roman"/>
                <w:sz w:val="28"/>
                <w:szCs w:val="28"/>
                <w:lang w:eastAsia="ru-RU"/>
              </w:rPr>
              <w:t xml:space="preserve"> біоресурсів і природокористування України</w:t>
            </w:r>
            <w:r w:rsidR="00BB7473">
              <w:rPr>
                <w:rFonts w:ascii="Times New Roman" w:eastAsia="Times New Roman" w:hAnsi="Times New Roman" w:cs="Times New Roman"/>
                <w:sz w:val="28"/>
                <w:szCs w:val="28"/>
                <w:lang w:eastAsia="ru-RU"/>
              </w:rPr>
              <w:t xml:space="preserve"> </w:t>
            </w:r>
            <w:r w:rsidR="00BB7473" w:rsidRPr="00E14F43">
              <w:rPr>
                <w:rFonts w:ascii="Times New Roman" w:eastAsia="Times New Roman" w:hAnsi="Times New Roman" w:cs="Times New Roman"/>
                <w:sz w:val="28"/>
                <w:szCs w:val="28"/>
                <w:lang w:eastAsia="ru-RU"/>
              </w:rPr>
              <w:t>(м.</w:t>
            </w:r>
            <w:r w:rsidR="00BB7473">
              <w:rPr>
                <w:rFonts w:ascii="Times New Roman" w:eastAsia="Times New Roman" w:hAnsi="Times New Roman" w:cs="Times New Roman"/>
                <w:sz w:val="28"/>
                <w:szCs w:val="28"/>
                <w:lang w:eastAsia="ru-RU"/>
              </w:rPr>
              <w:t> </w:t>
            </w:r>
            <w:r w:rsidR="00BB7473" w:rsidRPr="00E14F43">
              <w:rPr>
                <w:rFonts w:ascii="Times New Roman" w:eastAsia="Times New Roman" w:hAnsi="Times New Roman" w:cs="Times New Roman"/>
                <w:sz w:val="28"/>
                <w:szCs w:val="28"/>
                <w:lang w:eastAsia="ru-RU"/>
              </w:rPr>
              <w:t>Київ)</w:t>
            </w:r>
            <w:r>
              <w:rPr>
                <w:rFonts w:ascii="Times New Roman" w:eastAsia="Times New Roman" w:hAnsi="Times New Roman" w:cs="Times New Roman"/>
                <w:sz w:val="28"/>
                <w:szCs w:val="28"/>
                <w:lang w:eastAsia="ru-RU"/>
              </w:rPr>
              <w:t>,</w:t>
            </w:r>
          </w:p>
          <w:p w:rsidR="003827F9" w:rsidRPr="0004080C" w:rsidRDefault="0004080C" w:rsidP="006B12A1">
            <w:pPr>
              <w:widowControl w:val="0"/>
              <w:tabs>
                <w:tab w:val="left" w:pos="2552"/>
              </w:tabs>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професор кафедри педагогіки</w:t>
            </w:r>
          </w:p>
        </w:tc>
      </w:tr>
    </w:tbl>
    <w:p w:rsidR="00A01122" w:rsidRDefault="00A01122" w:rsidP="008C18CD">
      <w:pPr>
        <w:spacing w:after="0" w:line="240" w:lineRule="auto"/>
        <w:ind w:firstLine="567"/>
        <w:jc w:val="both"/>
        <w:rPr>
          <w:rFonts w:ascii="Times New Roman" w:eastAsia="Times New Roman" w:hAnsi="Times New Roman" w:cs="Times New Roman"/>
          <w:sz w:val="28"/>
          <w:szCs w:val="28"/>
          <w:lang w:eastAsia="ar-SA"/>
        </w:rPr>
      </w:pPr>
    </w:p>
    <w:p w:rsidR="003827F9" w:rsidRPr="00E14F43" w:rsidRDefault="003827F9" w:rsidP="008C18CD">
      <w:pPr>
        <w:spacing w:after="0" w:line="240" w:lineRule="auto"/>
        <w:ind w:firstLine="567"/>
        <w:jc w:val="both"/>
        <w:rPr>
          <w:rFonts w:ascii="Times New Roman" w:eastAsia="Times New Roman" w:hAnsi="Times New Roman" w:cs="Times New Roman"/>
          <w:sz w:val="28"/>
          <w:szCs w:val="28"/>
          <w:lang w:eastAsia="ar-SA"/>
        </w:rPr>
      </w:pPr>
      <w:r w:rsidRPr="00E14F43">
        <w:rPr>
          <w:rFonts w:ascii="Times New Roman" w:eastAsia="Times New Roman" w:hAnsi="Times New Roman" w:cs="Times New Roman"/>
          <w:sz w:val="28"/>
          <w:szCs w:val="28"/>
          <w:lang w:eastAsia="ar-SA"/>
        </w:rPr>
        <w:t xml:space="preserve">Захист відбудеться «14» травня 2021 р. об </w:t>
      </w:r>
      <w:r w:rsidRPr="00E14F43">
        <w:rPr>
          <w:rFonts w:ascii="Times New Roman" w:eastAsia="Times New Roman" w:hAnsi="Times New Roman" w:cs="Times New Roman"/>
          <w:color w:val="000000"/>
          <w:sz w:val="28"/>
          <w:szCs w:val="28"/>
          <w:lang w:eastAsia="ar-SA"/>
        </w:rPr>
        <w:t>11.30 годині</w:t>
      </w:r>
      <w:r w:rsidRPr="00E14F43">
        <w:rPr>
          <w:rFonts w:ascii="Times New Roman" w:eastAsia="Times New Roman" w:hAnsi="Times New Roman" w:cs="Times New Roman"/>
          <w:color w:val="FF0000"/>
          <w:sz w:val="28"/>
          <w:szCs w:val="28"/>
          <w:lang w:eastAsia="ar-SA"/>
        </w:rPr>
        <w:t xml:space="preserve"> </w:t>
      </w:r>
      <w:r w:rsidRPr="00E14F43">
        <w:rPr>
          <w:rFonts w:ascii="Times New Roman" w:eastAsia="Times New Roman" w:hAnsi="Times New Roman" w:cs="Times New Roman"/>
          <w:sz w:val="28"/>
          <w:szCs w:val="28"/>
          <w:lang w:eastAsia="ar-SA"/>
        </w:rPr>
        <w:t>на засіданні спеціалізованої вченої ради Д 20.051.01 ДВНЗ «Прикарпатський</w:t>
      </w:r>
      <w:r w:rsidRPr="00E14F43">
        <w:rPr>
          <w:rFonts w:ascii="Times New Roman" w:eastAsia="Times New Roman" w:hAnsi="Times New Roman" w:cs="Times New Roman"/>
          <w:color w:val="FF0000"/>
          <w:sz w:val="28"/>
          <w:szCs w:val="28"/>
          <w:lang w:eastAsia="ar-SA"/>
        </w:rPr>
        <w:t xml:space="preserve"> </w:t>
      </w:r>
      <w:r w:rsidRPr="00E14F43">
        <w:rPr>
          <w:rFonts w:ascii="Times New Roman" w:eastAsia="Times New Roman" w:hAnsi="Times New Roman" w:cs="Times New Roman"/>
          <w:sz w:val="28"/>
          <w:szCs w:val="28"/>
          <w:lang w:eastAsia="ar-SA"/>
        </w:rPr>
        <w:t>національний університет імені Василя Стефаника» за адресою: 76025, м. Івано-Франківськ, вул. Т. Шевченка, 57, аудиторія 322.</w:t>
      </w:r>
    </w:p>
    <w:p w:rsidR="003827F9" w:rsidRPr="00AE3437" w:rsidRDefault="003827F9" w:rsidP="006B12A1">
      <w:pPr>
        <w:spacing w:after="0" w:line="240" w:lineRule="auto"/>
        <w:jc w:val="both"/>
        <w:rPr>
          <w:rFonts w:ascii="Times New Roman" w:eastAsia="Times New Roman" w:hAnsi="Times New Roman" w:cs="Times New Roman"/>
          <w:sz w:val="24"/>
          <w:szCs w:val="24"/>
          <w:lang w:eastAsia="ru-RU"/>
        </w:rPr>
      </w:pPr>
    </w:p>
    <w:p w:rsidR="003827F9" w:rsidRDefault="003827F9" w:rsidP="008C18CD">
      <w:pPr>
        <w:spacing w:after="0" w:line="240" w:lineRule="auto"/>
        <w:ind w:firstLine="567"/>
        <w:jc w:val="both"/>
        <w:rPr>
          <w:rFonts w:ascii="Times New Roman" w:eastAsia="Times New Roman" w:hAnsi="Times New Roman" w:cs="Times New Roman"/>
          <w:sz w:val="28"/>
          <w:szCs w:val="28"/>
          <w:lang w:eastAsia="ru-RU"/>
        </w:rPr>
      </w:pPr>
      <w:r w:rsidRPr="00E14F43">
        <w:rPr>
          <w:rFonts w:ascii="Times New Roman" w:eastAsia="Times New Roman" w:hAnsi="Times New Roman" w:cs="Times New Roman"/>
          <w:sz w:val="28"/>
          <w:szCs w:val="28"/>
          <w:lang w:eastAsia="ru-RU"/>
        </w:rPr>
        <w:t>Із дисертацією можна ознайомитися у бібліотеці ДВНЗ «Прикарпатський національний університет імені Василя Стефаника» за адресою:</w:t>
      </w:r>
      <w:r w:rsidRPr="00E14F43">
        <w:rPr>
          <w:rFonts w:ascii="Times New Roman" w:eastAsia="Times New Roman" w:hAnsi="Times New Roman" w:cs="Times New Roman"/>
          <w:bCs/>
          <w:sz w:val="28"/>
          <w:szCs w:val="28"/>
          <w:lang w:eastAsia="ru-RU"/>
        </w:rPr>
        <w:t xml:space="preserve"> 76025, м. Івано-Франківськ, </w:t>
      </w:r>
      <w:r w:rsidRPr="00E14F43">
        <w:rPr>
          <w:rFonts w:ascii="Times New Roman" w:eastAsia="Times New Roman" w:hAnsi="Times New Roman" w:cs="Times New Roman"/>
          <w:sz w:val="28"/>
          <w:szCs w:val="28"/>
          <w:lang w:eastAsia="ru-RU"/>
        </w:rPr>
        <w:t>вул. Т. Шевченка, 79.</w:t>
      </w:r>
    </w:p>
    <w:p w:rsidR="006B12A1" w:rsidRPr="00E14F43" w:rsidRDefault="006B12A1" w:rsidP="006B12A1">
      <w:pPr>
        <w:spacing w:after="0" w:line="240" w:lineRule="auto"/>
        <w:ind w:firstLine="708"/>
        <w:jc w:val="both"/>
        <w:rPr>
          <w:rFonts w:ascii="Times New Roman" w:eastAsia="Times New Roman" w:hAnsi="Times New Roman" w:cs="Times New Roman"/>
          <w:b/>
          <w:sz w:val="28"/>
          <w:szCs w:val="28"/>
          <w:lang w:eastAsia="ru-RU"/>
        </w:rPr>
      </w:pPr>
    </w:p>
    <w:p w:rsidR="003827F9" w:rsidRDefault="003827F9" w:rsidP="006B12A1">
      <w:pPr>
        <w:spacing w:after="0" w:line="240" w:lineRule="auto"/>
        <w:rPr>
          <w:rFonts w:ascii="Times New Roman" w:eastAsia="Times New Roman" w:hAnsi="Times New Roman" w:cs="Times New Roman"/>
          <w:sz w:val="28"/>
          <w:szCs w:val="28"/>
          <w:lang w:eastAsia="ru-RU"/>
        </w:rPr>
      </w:pPr>
      <w:r w:rsidRPr="00E14F43">
        <w:rPr>
          <w:rFonts w:ascii="Times New Roman" w:eastAsia="Times New Roman" w:hAnsi="Times New Roman" w:cs="Times New Roman"/>
          <w:sz w:val="28"/>
          <w:szCs w:val="28"/>
          <w:lang w:eastAsia="ru-RU"/>
        </w:rPr>
        <w:t xml:space="preserve">Автореферат розісланий «13» квітня 2021 </w:t>
      </w:r>
      <w:r>
        <w:rPr>
          <w:rFonts w:ascii="Times New Roman" w:eastAsia="Times New Roman" w:hAnsi="Times New Roman" w:cs="Times New Roman"/>
          <w:sz w:val="28"/>
          <w:szCs w:val="28"/>
          <w:lang w:eastAsia="ru-RU"/>
        </w:rPr>
        <w:t>року.</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4"/>
        <w:gridCol w:w="3969"/>
        <w:gridCol w:w="2091"/>
      </w:tblGrid>
      <w:tr w:rsidR="0004080C" w:rsidTr="00A01122">
        <w:tc>
          <w:tcPr>
            <w:tcW w:w="3794" w:type="dxa"/>
          </w:tcPr>
          <w:p w:rsidR="00A01122" w:rsidRDefault="00A01122" w:rsidP="0004080C">
            <w:pPr>
              <w:rPr>
                <w:rFonts w:ascii="Times New Roman" w:eastAsia="Times New Roman" w:hAnsi="Times New Roman" w:cs="Times New Roman"/>
                <w:b/>
                <w:sz w:val="28"/>
                <w:szCs w:val="28"/>
                <w:lang w:eastAsia="ru-RU"/>
              </w:rPr>
            </w:pPr>
          </w:p>
          <w:p w:rsidR="0004080C" w:rsidRPr="00E14F43" w:rsidRDefault="0004080C" w:rsidP="0004080C">
            <w:pPr>
              <w:rPr>
                <w:rFonts w:ascii="Times New Roman" w:eastAsia="Times New Roman" w:hAnsi="Times New Roman" w:cs="Times New Roman"/>
                <w:b/>
                <w:sz w:val="28"/>
                <w:szCs w:val="28"/>
                <w:lang w:eastAsia="ru-RU"/>
              </w:rPr>
            </w:pPr>
            <w:r w:rsidRPr="00E14F43">
              <w:rPr>
                <w:rFonts w:ascii="Times New Roman" w:eastAsia="Times New Roman" w:hAnsi="Times New Roman" w:cs="Times New Roman"/>
                <w:b/>
                <w:sz w:val="28"/>
                <w:szCs w:val="28"/>
                <w:lang w:eastAsia="ru-RU"/>
              </w:rPr>
              <w:t>Учений секретар</w:t>
            </w:r>
          </w:p>
          <w:p w:rsidR="0004080C" w:rsidRDefault="0004080C" w:rsidP="0004080C">
            <w:pPr>
              <w:rPr>
                <w:rFonts w:ascii="Times New Roman" w:eastAsia="Times New Roman" w:hAnsi="Times New Roman" w:cs="Times New Roman"/>
                <w:sz w:val="28"/>
                <w:szCs w:val="28"/>
                <w:lang w:eastAsia="ru-RU"/>
              </w:rPr>
            </w:pPr>
            <w:r w:rsidRPr="00E14F43">
              <w:rPr>
                <w:rFonts w:ascii="Times New Roman" w:eastAsia="Times New Roman" w:hAnsi="Times New Roman" w:cs="Times New Roman"/>
                <w:b/>
                <w:sz w:val="28"/>
                <w:szCs w:val="28"/>
                <w:lang w:eastAsia="ru-RU"/>
              </w:rPr>
              <w:t>спеціалізованої вченої ради</w:t>
            </w:r>
          </w:p>
        </w:tc>
        <w:tc>
          <w:tcPr>
            <w:tcW w:w="3969" w:type="dxa"/>
          </w:tcPr>
          <w:p w:rsidR="0004080C" w:rsidRDefault="0004080C" w:rsidP="0004080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uk-UA"/>
              </w:rPr>
              <w:drawing>
                <wp:inline distT="0" distB="0" distL="0" distR="0">
                  <wp:extent cx="735388" cy="876300"/>
                  <wp:effectExtent l="0" t="0" r="762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підпис Мацук.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3797" cy="898237"/>
                          </a:xfrm>
                          <a:prstGeom prst="rect">
                            <a:avLst/>
                          </a:prstGeom>
                        </pic:spPr>
                      </pic:pic>
                    </a:graphicData>
                  </a:graphic>
                </wp:inline>
              </w:drawing>
            </w:r>
          </w:p>
        </w:tc>
        <w:tc>
          <w:tcPr>
            <w:tcW w:w="2091" w:type="dxa"/>
          </w:tcPr>
          <w:p w:rsidR="0004080C" w:rsidRDefault="0004080C" w:rsidP="006B12A1">
            <w:pPr>
              <w:rPr>
                <w:rFonts w:ascii="Times New Roman" w:eastAsia="Times New Roman" w:hAnsi="Times New Roman" w:cs="Times New Roman"/>
                <w:b/>
                <w:sz w:val="28"/>
                <w:szCs w:val="28"/>
                <w:lang w:eastAsia="ru-RU"/>
              </w:rPr>
            </w:pPr>
          </w:p>
          <w:p w:rsidR="00A01122" w:rsidRDefault="00A01122" w:rsidP="006B12A1">
            <w:pPr>
              <w:rPr>
                <w:rFonts w:ascii="Times New Roman" w:eastAsia="Times New Roman" w:hAnsi="Times New Roman" w:cs="Times New Roman"/>
                <w:b/>
                <w:sz w:val="28"/>
                <w:szCs w:val="28"/>
                <w:lang w:eastAsia="ru-RU"/>
              </w:rPr>
            </w:pPr>
          </w:p>
          <w:p w:rsidR="0004080C" w:rsidRDefault="0004080C" w:rsidP="006B12A1">
            <w:pPr>
              <w:rPr>
                <w:rFonts w:ascii="Times New Roman" w:eastAsia="Times New Roman" w:hAnsi="Times New Roman" w:cs="Times New Roman"/>
                <w:sz w:val="28"/>
                <w:szCs w:val="28"/>
                <w:lang w:eastAsia="ru-RU"/>
              </w:rPr>
            </w:pPr>
            <w:r w:rsidRPr="00E14F43">
              <w:rPr>
                <w:rFonts w:ascii="Times New Roman" w:eastAsia="Times New Roman" w:hAnsi="Times New Roman" w:cs="Times New Roman"/>
                <w:b/>
                <w:sz w:val="28"/>
                <w:szCs w:val="28"/>
                <w:lang w:eastAsia="ru-RU"/>
              </w:rPr>
              <w:t>Л. О. Мацук</w:t>
            </w:r>
          </w:p>
        </w:tc>
      </w:tr>
    </w:tbl>
    <w:p w:rsidR="000E7B25" w:rsidRDefault="000E7B25" w:rsidP="00E85B2E">
      <w:pPr>
        <w:spacing w:after="0"/>
        <w:rPr>
          <w:rFonts w:ascii="Times New Roman" w:eastAsia="Times New Roman" w:hAnsi="Times New Roman" w:cs="Times New Roman"/>
          <w:b/>
          <w:sz w:val="28"/>
          <w:szCs w:val="28"/>
          <w:lang w:eastAsia="ru-RU"/>
        </w:rPr>
      </w:pPr>
    </w:p>
    <w:p w:rsidR="0004080C" w:rsidRDefault="0004080C" w:rsidP="00E85B2E">
      <w:pPr>
        <w:spacing w:after="0"/>
        <w:rPr>
          <w:rFonts w:ascii="Times New Roman" w:eastAsia="Times New Roman" w:hAnsi="Times New Roman" w:cs="Times New Roman"/>
          <w:b/>
          <w:sz w:val="28"/>
          <w:szCs w:val="28"/>
          <w:lang w:eastAsia="ru-RU"/>
        </w:rPr>
        <w:sectPr w:rsidR="0004080C" w:rsidSect="006B12A1">
          <w:headerReference w:type="default" r:id="rId10"/>
          <w:pgSz w:w="11906" w:h="16838"/>
          <w:pgMar w:top="1134" w:right="1134" w:bottom="1134" w:left="1134" w:header="624" w:footer="624" w:gutter="0"/>
          <w:cols w:space="708"/>
          <w:docGrid w:linePitch="360"/>
        </w:sectPr>
      </w:pPr>
    </w:p>
    <w:p w:rsidR="00E06E1B" w:rsidRPr="008C18CD" w:rsidRDefault="00E06E1B" w:rsidP="006B12A1">
      <w:pPr>
        <w:spacing w:after="0" w:line="240" w:lineRule="auto"/>
        <w:jc w:val="center"/>
        <w:outlineLvl w:val="0"/>
        <w:rPr>
          <w:rFonts w:ascii="Times New Roman" w:eastAsia="Times New Roman" w:hAnsi="Times New Roman" w:cs="Times New Roman"/>
          <w:b/>
          <w:sz w:val="28"/>
          <w:szCs w:val="28"/>
          <w:lang w:eastAsia="ru-RU"/>
        </w:rPr>
      </w:pPr>
      <w:r w:rsidRPr="008C18CD">
        <w:rPr>
          <w:rFonts w:ascii="Times New Roman" w:eastAsia="Times New Roman" w:hAnsi="Times New Roman" w:cs="Times New Roman"/>
          <w:b/>
          <w:sz w:val="28"/>
          <w:szCs w:val="28"/>
          <w:lang w:eastAsia="ru-RU"/>
        </w:rPr>
        <w:lastRenderedPageBreak/>
        <w:t>ЗАГАЛЬНА ХАРАКТЕРИСТИКА РОБОТИ</w:t>
      </w:r>
    </w:p>
    <w:p w:rsidR="00E06E1B" w:rsidRPr="00454F52" w:rsidRDefault="00E06E1B" w:rsidP="006B12A1">
      <w:pPr>
        <w:spacing w:after="0" w:line="240" w:lineRule="auto"/>
        <w:ind w:firstLine="709"/>
        <w:jc w:val="both"/>
        <w:rPr>
          <w:rFonts w:ascii="Times New Roman" w:eastAsia="Times New Roman" w:hAnsi="Times New Roman" w:cs="Times New Roman"/>
          <w:b/>
          <w:sz w:val="28"/>
          <w:szCs w:val="28"/>
          <w:lang w:eastAsia="ru-RU"/>
        </w:rPr>
      </w:pPr>
    </w:p>
    <w:p w:rsidR="00F15DE2" w:rsidRPr="00A80A89" w:rsidRDefault="004B7647" w:rsidP="00F15DE2">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hAnsi="Times New Roman" w:cs="Times New Roman"/>
          <w:b/>
          <w:spacing w:val="4"/>
          <w:sz w:val="28"/>
          <w:szCs w:val="28"/>
        </w:rPr>
        <w:t>Актуальність теми</w:t>
      </w:r>
      <w:r w:rsidR="00E06E1B" w:rsidRPr="00A80A89">
        <w:rPr>
          <w:rFonts w:ascii="Times New Roman" w:hAnsi="Times New Roman" w:cs="Times New Roman"/>
          <w:b/>
          <w:spacing w:val="4"/>
          <w:sz w:val="28"/>
          <w:szCs w:val="28"/>
        </w:rPr>
        <w:t xml:space="preserve"> дослідження</w:t>
      </w:r>
      <w:r w:rsidRPr="00A80A89">
        <w:rPr>
          <w:rFonts w:ascii="Times New Roman" w:hAnsi="Times New Roman" w:cs="Times New Roman"/>
          <w:spacing w:val="4"/>
          <w:sz w:val="28"/>
          <w:szCs w:val="28"/>
        </w:rPr>
        <w:t xml:space="preserve">. </w:t>
      </w:r>
      <w:r w:rsidR="00F15DE2" w:rsidRPr="00A80A89">
        <w:rPr>
          <w:rFonts w:ascii="Times New Roman" w:eastAsia="Times New Roman" w:hAnsi="Times New Roman" w:cs="Times New Roman"/>
          <w:spacing w:val="4"/>
          <w:sz w:val="28"/>
          <w:szCs w:val="28"/>
          <w:lang w:eastAsia="ru-RU"/>
        </w:rPr>
        <w:t xml:space="preserve">У сучасних соціально-економічних умовах, конкуренції у сфері інтелектуальномістких технологій, боротьби за лідерство у галузі інноваційних розробок слід опиратися на інтелектуальний потенціал нації та актуалізувати її нерозкриті можливості. </w:t>
      </w:r>
      <w:r w:rsidR="00741A9A" w:rsidRPr="00A80A89">
        <w:rPr>
          <w:rFonts w:ascii="Times New Roman" w:eastAsia="Times New Roman" w:hAnsi="Times New Roman" w:cs="Times New Roman"/>
          <w:spacing w:val="4"/>
          <w:sz w:val="28"/>
          <w:szCs w:val="28"/>
          <w:lang w:eastAsia="ru-RU"/>
        </w:rPr>
        <w:t>Тому виникає необхідність</w:t>
      </w:r>
      <w:r w:rsidR="00F15DE2" w:rsidRPr="00A80A89">
        <w:rPr>
          <w:rFonts w:ascii="Times New Roman" w:eastAsia="Times New Roman" w:hAnsi="Times New Roman" w:cs="Times New Roman"/>
          <w:spacing w:val="4"/>
          <w:sz w:val="28"/>
          <w:szCs w:val="28"/>
          <w:lang w:eastAsia="ru-RU"/>
        </w:rPr>
        <w:t xml:space="preserve"> формування нового типу соціокультури – шанобливого ставлення до зростаючих поколінь, усвідомлення ними довіри до державної системи, прагнення до саморозкриття та самоутвердження. Реалізація означеного передбачає низку завдань </w:t>
      </w:r>
      <w:r w:rsidR="00741A9A" w:rsidRPr="00A80A89">
        <w:rPr>
          <w:rFonts w:ascii="Times New Roman" w:eastAsia="Times New Roman" w:hAnsi="Times New Roman" w:cs="Times New Roman"/>
          <w:spacing w:val="4"/>
          <w:sz w:val="28"/>
          <w:szCs w:val="28"/>
          <w:lang w:eastAsia="ru-RU"/>
        </w:rPr>
        <w:t xml:space="preserve">перед фахівцями </w:t>
      </w:r>
      <w:r w:rsidR="00F15DE2" w:rsidRPr="00A80A89">
        <w:rPr>
          <w:rFonts w:ascii="Times New Roman" w:eastAsia="Times New Roman" w:hAnsi="Times New Roman" w:cs="Times New Roman"/>
          <w:spacing w:val="4"/>
          <w:sz w:val="28"/>
          <w:szCs w:val="28"/>
          <w:lang w:eastAsia="ru-RU"/>
        </w:rPr>
        <w:t>щодо пошуку обдарованих дітей та всебічного сприяння розвитку їхніх здібностей. Загалом, такий підхід до порушеної проблеми позиціонуватиме Україну як сучасну цивілізовану країну з високими соціальними стандартами.</w:t>
      </w:r>
    </w:p>
    <w:p w:rsidR="00741A9A" w:rsidRPr="00A80A89" w:rsidRDefault="00F15DE2" w:rsidP="00741A9A">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spacing w:val="4"/>
          <w:sz w:val="28"/>
          <w:szCs w:val="28"/>
          <w:lang w:eastAsia="ru-RU"/>
        </w:rPr>
        <w:t xml:space="preserve">Однак, </w:t>
      </w:r>
      <w:r w:rsidR="00DA337D" w:rsidRPr="00A80A89">
        <w:rPr>
          <w:rFonts w:ascii="Times New Roman" w:eastAsia="Times New Roman" w:hAnsi="Times New Roman" w:cs="Times New Roman"/>
          <w:spacing w:val="4"/>
          <w:sz w:val="28"/>
          <w:szCs w:val="28"/>
          <w:lang w:eastAsia="ru-RU"/>
        </w:rPr>
        <w:t>проблема</w:t>
      </w:r>
      <w:r w:rsidRPr="00A80A89">
        <w:rPr>
          <w:rFonts w:ascii="Times New Roman" w:eastAsia="Times New Roman" w:hAnsi="Times New Roman" w:cs="Times New Roman"/>
          <w:spacing w:val="4"/>
          <w:sz w:val="28"/>
          <w:szCs w:val="28"/>
          <w:lang w:eastAsia="ru-RU"/>
        </w:rPr>
        <w:t xml:space="preserve"> вияву неординарних особистостей у середовищі  дітей та молоді все ще не </w:t>
      </w:r>
      <w:r w:rsidR="00DA337D" w:rsidRPr="00A80A89">
        <w:rPr>
          <w:rFonts w:ascii="Times New Roman" w:eastAsia="Times New Roman" w:hAnsi="Times New Roman" w:cs="Times New Roman"/>
          <w:spacing w:val="4"/>
          <w:sz w:val="28"/>
          <w:szCs w:val="28"/>
          <w:lang w:eastAsia="ru-RU"/>
        </w:rPr>
        <w:t>набула глобального характеру, не стала</w:t>
      </w:r>
      <w:r w:rsidRPr="00A80A89">
        <w:rPr>
          <w:rFonts w:ascii="Times New Roman" w:eastAsia="Times New Roman" w:hAnsi="Times New Roman" w:cs="Times New Roman"/>
          <w:spacing w:val="4"/>
          <w:sz w:val="28"/>
          <w:szCs w:val="28"/>
          <w:lang w:eastAsia="ru-RU"/>
        </w:rPr>
        <w:t xml:space="preserve"> програмою розвитку соціальної політики. Її перехід на вищий рівень, а також </w:t>
      </w:r>
      <w:r w:rsidR="00111DC5" w:rsidRPr="00A80A89">
        <w:rPr>
          <w:rFonts w:ascii="Times New Roman" w:eastAsia="Times New Roman" w:hAnsi="Times New Roman" w:cs="Times New Roman"/>
          <w:spacing w:val="4"/>
          <w:sz w:val="28"/>
          <w:szCs w:val="28"/>
          <w:lang w:eastAsia="ru-RU"/>
        </w:rPr>
        <w:t xml:space="preserve">професійну </w:t>
      </w:r>
      <w:r w:rsidRPr="00A80A89">
        <w:rPr>
          <w:rFonts w:ascii="Times New Roman" w:eastAsia="Times New Roman" w:hAnsi="Times New Roman" w:cs="Times New Roman"/>
          <w:spacing w:val="4"/>
          <w:sz w:val="28"/>
          <w:szCs w:val="28"/>
          <w:lang w:eastAsia="ru-RU"/>
        </w:rPr>
        <w:t xml:space="preserve">підготовку відповідних фахівців розглядаємо перспективними завданнями не лише для </w:t>
      </w:r>
      <w:r w:rsidR="00111DC5" w:rsidRPr="00A80A89">
        <w:rPr>
          <w:rFonts w:ascii="Times New Roman" w:eastAsia="Times New Roman" w:hAnsi="Times New Roman" w:cs="Times New Roman"/>
          <w:spacing w:val="4"/>
          <w:sz w:val="28"/>
          <w:szCs w:val="28"/>
          <w:lang w:eastAsia="ru-RU"/>
        </w:rPr>
        <w:t xml:space="preserve">системи </w:t>
      </w:r>
      <w:r w:rsidRPr="00A80A89">
        <w:rPr>
          <w:rFonts w:ascii="Times New Roman" w:eastAsia="Times New Roman" w:hAnsi="Times New Roman" w:cs="Times New Roman"/>
          <w:spacing w:val="4"/>
          <w:sz w:val="28"/>
          <w:szCs w:val="28"/>
          <w:lang w:eastAsia="ru-RU"/>
        </w:rPr>
        <w:t>закладів вищої освіти, а й для суспільства загалом.</w:t>
      </w:r>
      <w:r w:rsidR="00741A9A" w:rsidRPr="00A80A89">
        <w:rPr>
          <w:rFonts w:ascii="Times New Roman" w:eastAsia="Times New Roman" w:hAnsi="Times New Roman" w:cs="Times New Roman"/>
          <w:spacing w:val="4"/>
          <w:sz w:val="28"/>
          <w:szCs w:val="28"/>
          <w:lang w:eastAsia="ru-RU"/>
        </w:rPr>
        <w:t xml:space="preserve"> </w:t>
      </w:r>
    </w:p>
    <w:p w:rsidR="00CA1B9D" w:rsidRPr="00A80A89" w:rsidRDefault="00F15DE2" w:rsidP="00F87FAE">
      <w:pPr>
        <w:spacing w:after="0" w:line="240" w:lineRule="auto"/>
        <w:ind w:firstLine="708"/>
        <w:jc w:val="both"/>
        <w:rPr>
          <w:rFonts w:ascii="Times New Roman" w:hAnsi="Times New Roman" w:cs="Times New Roman"/>
          <w:spacing w:val="4"/>
          <w:sz w:val="28"/>
          <w:szCs w:val="28"/>
        </w:rPr>
      </w:pPr>
      <w:r w:rsidRPr="00A80A89">
        <w:rPr>
          <w:rFonts w:ascii="Times New Roman" w:eastAsia="Times New Roman" w:hAnsi="Times New Roman" w:cs="Times New Roman"/>
          <w:spacing w:val="4"/>
          <w:sz w:val="28"/>
          <w:szCs w:val="28"/>
          <w:lang w:eastAsia="ru-RU"/>
        </w:rPr>
        <w:t>Координатором і виконавцем завдань розкр</w:t>
      </w:r>
      <w:r w:rsidR="00BB7473" w:rsidRPr="00A80A89">
        <w:rPr>
          <w:rFonts w:ascii="Times New Roman" w:eastAsia="Times New Roman" w:hAnsi="Times New Roman" w:cs="Times New Roman"/>
          <w:spacing w:val="4"/>
          <w:sz w:val="28"/>
          <w:szCs w:val="28"/>
          <w:lang w:eastAsia="ru-RU"/>
        </w:rPr>
        <w:t>иття та розвитку інтелектуального й</w:t>
      </w:r>
      <w:r w:rsidR="00AA0CB8" w:rsidRPr="00A80A89">
        <w:rPr>
          <w:rFonts w:ascii="Times New Roman" w:eastAsia="Times New Roman" w:hAnsi="Times New Roman" w:cs="Times New Roman"/>
          <w:spacing w:val="4"/>
          <w:sz w:val="28"/>
          <w:szCs w:val="28"/>
          <w:lang w:eastAsia="ru-RU"/>
        </w:rPr>
        <w:t xml:space="preserve"> творчого потенціалу</w:t>
      </w:r>
      <w:r w:rsidRPr="00A80A89">
        <w:rPr>
          <w:rFonts w:ascii="Times New Roman" w:eastAsia="Times New Roman" w:hAnsi="Times New Roman" w:cs="Times New Roman"/>
          <w:spacing w:val="4"/>
          <w:sz w:val="28"/>
          <w:szCs w:val="28"/>
          <w:lang w:eastAsia="ru-RU"/>
        </w:rPr>
        <w:t xml:space="preserve"> </w:t>
      </w:r>
      <w:r w:rsidR="00694102" w:rsidRPr="00A80A89">
        <w:rPr>
          <w:rFonts w:ascii="Times New Roman" w:eastAsia="Times New Roman" w:hAnsi="Times New Roman" w:cs="Times New Roman"/>
          <w:spacing w:val="4"/>
          <w:sz w:val="28"/>
          <w:szCs w:val="28"/>
          <w:lang w:eastAsia="ru-RU"/>
        </w:rPr>
        <w:t>дітей</w:t>
      </w:r>
      <w:r w:rsidRPr="00A80A89">
        <w:rPr>
          <w:rFonts w:ascii="Times New Roman" w:eastAsia="Times New Roman" w:hAnsi="Times New Roman" w:cs="Times New Roman"/>
          <w:spacing w:val="4"/>
          <w:sz w:val="28"/>
          <w:szCs w:val="28"/>
          <w:lang w:eastAsia="ru-RU"/>
        </w:rPr>
        <w:t xml:space="preserve"> є соціальний педагог</w:t>
      </w:r>
      <w:r w:rsidR="00AA0CB8" w:rsidRPr="00A80A89">
        <w:rPr>
          <w:rFonts w:ascii="Times New Roman" w:eastAsia="Times New Roman" w:hAnsi="Times New Roman" w:cs="Times New Roman"/>
          <w:spacing w:val="4"/>
          <w:sz w:val="28"/>
          <w:szCs w:val="28"/>
          <w:lang w:eastAsia="ru-RU"/>
        </w:rPr>
        <w:t>.</w:t>
      </w:r>
      <w:r w:rsidR="00A777D6" w:rsidRPr="00A80A89">
        <w:rPr>
          <w:rFonts w:ascii="Times New Roman" w:eastAsia="Times New Roman" w:hAnsi="Times New Roman" w:cs="Times New Roman"/>
          <w:spacing w:val="4"/>
          <w:sz w:val="28"/>
          <w:szCs w:val="28"/>
          <w:lang w:eastAsia="ru-RU"/>
        </w:rPr>
        <w:t xml:space="preserve"> </w:t>
      </w:r>
      <w:r w:rsidR="00F87FAE" w:rsidRPr="00A80A89">
        <w:rPr>
          <w:rFonts w:ascii="Times New Roman" w:hAnsi="Times New Roman" w:cs="Times New Roman"/>
          <w:spacing w:val="4"/>
          <w:sz w:val="28"/>
          <w:szCs w:val="28"/>
        </w:rPr>
        <w:t>У цьому</w:t>
      </w:r>
      <w:r w:rsidR="006E23DF" w:rsidRPr="00A80A89">
        <w:rPr>
          <w:rFonts w:ascii="Times New Roman" w:hAnsi="Times New Roman" w:cs="Times New Roman"/>
          <w:spacing w:val="4"/>
          <w:sz w:val="28"/>
          <w:szCs w:val="28"/>
        </w:rPr>
        <w:t xml:space="preserve"> контексті актуальним напрямом його роботи</w:t>
      </w:r>
      <w:r w:rsidR="00F87FAE" w:rsidRPr="00A80A89">
        <w:rPr>
          <w:rFonts w:ascii="Times New Roman" w:hAnsi="Times New Roman" w:cs="Times New Roman"/>
          <w:spacing w:val="4"/>
          <w:sz w:val="28"/>
          <w:szCs w:val="28"/>
        </w:rPr>
        <w:t xml:space="preserve"> є виявлення особливих нахилів і здібностей дітей, які приховані на певному віковому етапі. Саме </w:t>
      </w:r>
      <w:r w:rsidR="00A777D6" w:rsidRPr="00A80A89">
        <w:rPr>
          <w:rFonts w:ascii="Times New Roman" w:eastAsia="Times New Roman" w:hAnsi="Times New Roman" w:cs="Times New Roman"/>
          <w:spacing w:val="4"/>
          <w:sz w:val="28"/>
          <w:szCs w:val="28"/>
          <w:lang w:eastAsia="ru-RU"/>
        </w:rPr>
        <w:t xml:space="preserve">створення в </w:t>
      </w:r>
      <w:r w:rsidR="00CA1B9D" w:rsidRPr="00A80A89">
        <w:rPr>
          <w:rFonts w:ascii="Times New Roman" w:eastAsia="Times New Roman" w:hAnsi="Times New Roman" w:cs="Times New Roman"/>
          <w:spacing w:val="4"/>
          <w:sz w:val="28"/>
          <w:szCs w:val="28"/>
          <w:lang w:eastAsia="ru-RU"/>
        </w:rPr>
        <w:t>освітньому середовищі</w:t>
      </w:r>
      <w:r w:rsidR="00A777D6" w:rsidRPr="00A80A89">
        <w:rPr>
          <w:rFonts w:ascii="Times New Roman" w:eastAsia="Times New Roman" w:hAnsi="Times New Roman" w:cs="Times New Roman"/>
          <w:spacing w:val="4"/>
          <w:sz w:val="28"/>
          <w:szCs w:val="28"/>
          <w:lang w:eastAsia="ru-RU"/>
        </w:rPr>
        <w:t xml:space="preserve"> </w:t>
      </w:r>
      <w:r w:rsidR="00F87FAE" w:rsidRPr="00A80A89">
        <w:rPr>
          <w:rFonts w:ascii="Times New Roman" w:eastAsia="Times New Roman" w:hAnsi="Times New Roman" w:cs="Times New Roman"/>
          <w:spacing w:val="4"/>
          <w:sz w:val="28"/>
          <w:szCs w:val="28"/>
          <w:lang w:eastAsia="ru-RU"/>
        </w:rPr>
        <w:t>сприятливи</w:t>
      </w:r>
      <w:r w:rsidR="00A777D6" w:rsidRPr="00A80A89">
        <w:rPr>
          <w:rFonts w:ascii="Times New Roman" w:eastAsia="Times New Roman" w:hAnsi="Times New Roman" w:cs="Times New Roman"/>
          <w:spacing w:val="4"/>
          <w:sz w:val="28"/>
          <w:szCs w:val="28"/>
          <w:lang w:eastAsia="ru-RU"/>
        </w:rPr>
        <w:t xml:space="preserve">х умов та </w:t>
      </w:r>
      <w:r w:rsidR="00A777D6" w:rsidRPr="00A80A89">
        <w:rPr>
          <w:rFonts w:ascii="Times New Roman" w:hAnsi="Times New Roman" w:cs="Times New Roman"/>
          <w:spacing w:val="4"/>
          <w:sz w:val="28"/>
          <w:szCs w:val="28"/>
        </w:rPr>
        <w:t xml:space="preserve">комплексна підтримка усіх чинників, спрямованих на формування творчої особистості </w:t>
      </w:r>
      <w:r w:rsidR="00F87FAE" w:rsidRPr="00A80A89">
        <w:rPr>
          <w:rFonts w:ascii="Times New Roman" w:hAnsi="Times New Roman" w:cs="Times New Roman"/>
          <w:spacing w:val="4"/>
          <w:sz w:val="28"/>
          <w:szCs w:val="28"/>
        </w:rPr>
        <w:t>впливатиме</w:t>
      </w:r>
      <w:r w:rsidR="00A777D6" w:rsidRPr="00A80A89">
        <w:rPr>
          <w:rFonts w:ascii="Times New Roman" w:hAnsi="Times New Roman" w:cs="Times New Roman"/>
          <w:spacing w:val="4"/>
          <w:sz w:val="28"/>
          <w:szCs w:val="28"/>
        </w:rPr>
        <w:t xml:space="preserve"> </w:t>
      </w:r>
      <w:r w:rsidR="00F87FAE" w:rsidRPr="00A80A89">
        <w:rPr>
          <w:rFonts w:ascii="Times New Roman" w:hAnsi="Times New Roman" w:cs="Times New Roman"/>
          <w:spacing w:val="4"/>
          <w:sz w:val="28"/>
          <w:szCs w:val="28"/>
        </w:rPr>
        <w:t>на вияв і розвиток обдарованості</w:t>
      </w:r>
      <w:r w:rsidR="00884DD3" w:rsidRPr="00A80A89">
        <w:rPr>
          <w:rFonts w:ascii="Times New Roman" w:hAnsi="Times New Roman" w:cs="Times New Roman"/>
          <w:spacing w:val="4"/>
          <w:sz w:val="28"/>
          <w:szCs w:val="28"/>
        </w:rPr>
        <w:t xml:space="preserve"> дітей</w:t>
      </w:r>
      <w:r w:rsidR="00DD5AA6" w:rsidRPr="00A80A89">
        <w:rPr>
          <w:rFonts w:ascii="Times New Roman" w:hAnsi="Times New Roman" w:cs="Times New Roman"/>
          <w:spacing w:val="4"/>
          <w:sz w:val="28"/>
          <w:szCs w:val="28"/>
        </w:rPr>
        <w:t xml:space="preserve">. </w:t>
      </w:r>
    </w:p>
    <w:p w:rsidR="00146F2C" w:rsidRPr="00A80A89" w:rsidRDefault="00A777D6" w:rsidP="00F87FAE">
      <w:pPr>
        <w:spacing w:after="0" w:line="240" w:lineRule="auto"/>
        <w:ind w:firstLine="708"/>
        <w:jc w:val="both"/>
        <w:rPr>
          <w:rFonts w:ascii="Times New Roman" w:hAnsi="Times New Roman" w:cs="Times New Roman"/>
          <w:spacing w:val="4"/>
          <w:sz w:val="28"/>
          <w:szCs w:val="28"/>
        </w:rPr>
      </w:pPr>
      <w:r w:rsidRPr="00A80A89">
        <w:rPr>
          <w:rFonts w:ascii="Times New Roman" w:hAnsi="Times New Roman" w:cs="Times New Roman"/>
          <w:spacing w:val="4"/>
          <w:sz w:val="28"/>
          <w:szCs w:val="28"/>
        </w:rPr>
        <w:t>Вагомими</w:t>
      </w:r>
      <w:r w:rsidR="00430C56" w:rsidRPr="00A80A89">
        <w:rPr>
          <w:rFonts w:ascii="Times New Roman" w:hAnsi="Times New Roman" w:cs="Times New Roman"/>
          <w:spacing w:val="4"/>
          <w:sz w:val="28"/>
          <w:szCs w:val="28"/>
        </w:rPr>
        <w:t xml:space="preserve"> </w:t>
      </w:r>
      <w:r w:rsidR="004B7647" w:rsidRPr="00A80A89">
        <w:rPr>
          <w:rFonts w:ascii="Times New Roman" w:hAnsi="Times New Roman" w:cs="Times New Roman"/>
          <w:spacing w:val="4"/>
          <w:sz w:val="28"/>
          <w:szCs w:val="28"/>
        </w:rPr>
        <w:t>пріоритет</w:t>
      </w:r>
      <w:r w:rsidRPr="00A80A89">
        <w:rPr>
          <w:rFonts w:ascii="Times New Roman" w:hAnsi="Times New Roman" w:cs="Times New Roman"/>
          <w:spacing w:val="4"/>
          <w:sz w:val="28"/>
          <w:szCs w:val="28"/>
        </w:rPr>
        <w:t>ами</w:t>
      </w:r>
      <w:r w:rsidR="003E4E43" w:rsidRPr="00A80A89">
        <w:rPr>
          <w:rFonts w:ascii="Times New Roman" w:hAnsi="Times New Roman" w:cs="Times New Roman"/>
          <w:spacing w:val="4"/>
          <w:sz w:val="28"/>
          <w:szCs w:val="28"/>
        </w:rPr>
        <w:t xml:space="preserve"> </w:t>
      </w:r>
      <w:r w:rsidRPr="00A80A89">
        <w:rPr>
          <w:rFonts w:ascii="Times New Roman" w:hAnsi="Times New Roman" w:cs="Times New Roman"/>
          <w:spacing w:val="4"/>
          <w:sz w:val="28"/>
          <w:szCs w:val="28"/>
        </w:rPr>
        <w:t xml:space="preserve">системи освіти </w:t>
      </w:r>
      <w:r w:rsidR="006C5E8B" w:rsidRPr="00A80A89">
        <w:rPr>
          <w:rFonts w:ascii="Times New Roman" w:hAnsi="Times New Roman" w:cs="Times New Roman"/>
          <w:spacing w:val="4"/>
          <w:sz w:val="28"/>
          <w:szCs w:val="28"/>
        </w:rPr>
        <w:t>є</w:t>
      </w:r>
      <w:r w:rsidR="00245B47" w:rsidRPr="00A80A89">
        <w:rPr>
          <w:rFonts w:ascii="Times New Roman" w:hAnsi="Times New Roman" w:cs="Times New Roman"/>
          <w:spacing w:val="4"/>
          <w:sz w:val="28"/>
          <w:szCs w:val="28"/>
        </w:rPr>
        <w:t xml:space="preserve"> </w:t>
      </w:r>
      <w:r w:rsidR="006C5E8B" w:rsidRPr="00A80A89">
        <w:rPr>
          <w:rFonts w:ascii="Times New Roman" w:hAnsi="Times New Roman" w:cs="Times New Roman"/>
          <w:spacing w:val="4"/>
          <w:sz w:val="28"/>
          <w:szCs w:val="28"/>
        </w:rPr>
        <w:t>необхідні</w:t>
      </w:r>
      <w:r w:rsidR="003E4E43" w:rsidRPr="00A80A89">
        <w:rPr>
          <w:rFonts w:ascii="Times New Roman" w:hAnsi="Times New Roman" w:cs="Times New Roman"/>
          <w:spacing w:val="4"/>
          <w:sz w:val="28"/>
          <w:szCs w:val="28"/>
        </w:rPr>
        <w:t>сть</w:t>
      </w:r>
      <w:r w:rsidR="004B7647" w:rsidRPr="00A80A89">
        <w:rPr>
          <w:rFonts w:ascii="Times New Roman" w:hAnsi="Times New Roman" w:cs="Times New Roman"/>
          <w:spacing w:val="4"/>
          <w:sz w:val="28"/>
          <w:szCs w:val="28"/>
        </w:rPr>
        <w:t xml:space="preserve"> формування </w:t>
      </w:r>
      <w:r w:rsidR="00694102" w:rsidRPr="00A80A89">
        <w:rPr>
          <w:rFonts w:ascii="Times New Roman" w:hAnsi="Times New Roman" w:cs="Times New Roman"/>
          <w:spacing w:val="4"/>
          <w:sz w:val="28"/>
          <w:szCs w:val="28"/>
        </w:rPr>
        <w:t>соціальних працівників</w:t>
      </w:r>
      <w:r w:rsidR="004B7647" w:rsidRPr="00A80A89">
        <w:rPr>
          <w:rFonts w:ascii="Times New Roman" w:hAnsi="Times New Roman" w:cs="Times New Roman"/>
          <w:spacing w:val="4"/>
          <w:sz w:val="28"/>
          <w:szCs w:val="28"/>
        </w:rPr>
        <w:t xml:space="preserve">, які зможуть </w:t>
      </w:r>
      <w:r w:rsidR="004A185A" w:rsidRPr="00A80A89">
        <w:rPr>
          <w:rFonts w:ascii="Times New Roman" w:hAnsi="Times New Roman" w:cs="Times New Roman"/>
          <w:spacing w:val="4"/>
          <w:sz w:val="28"/>
          <w:szCs w:val="28"/>
        </w:rPr>
        <w:t>розв’язувати проблем</w:t>
      </w:r>
      <w:r w:rsidR="00694102" w:rsidRPr="00A80A89">
        <w:rPr>
          <w:rFonts w:ascii="Times New Roman" w:hAnsi="Times New Roman" w:cs="Times New Roman"/>
          <w:spacing w:val="4"/>
          <w:sz w:val="28"/>
          <w:szCs w:val="28"/>
        </w:rPr>
        <w:t>у</w:t>
      </w:r>
      <w:r w:rsidR="004A185A" w:rsidRPr="00A80A89">
        <w:rPr>
          <w:rFonts w:ascii="Times New Roman" w:hAnsi="Times New Roman" w:cs="Times New Roman"/>
          <w:spacing w:val="4"/>
          <w:sz w:val="28"/>
          <w:szCs w:val="28"/>
        </w:rPr>
        <w:t xml:space="preserve"> </w:t>
      </w:r>
      <w:r w:rsidR="00694102" w:rsidRPr="00A80A89">
        <w:rPr>
          <w:rFonts w:ascii="Times New Roman" w:hAnsi="Times New Roman" w:cs="Times New Roman"/>
          <w:spacing w:val="4"/>
          <w:sz w:val="28"/>
          <w:szCs w:val="28"/>
        </w:rPr>
        <w:t>роботи</w:t>
      </w:r>
      <w:r w:rsidR="004B7647" w:rsidRPr="00A80A89">
        <w:rPr>
          <w:rFonts w:ascii="Times New Roman" w:hAnsi="Times New Roman" w:cs="Times New Roman"/>
          <w:spacing w:val="4"/>
          <w:sz w:val="28"/>
          <w:szCs w:val="28"/>
        </w:rPr>
        <w:t xml:space="preserve"> з обдарованими дітьми</w:t>
      </w:r>
      <w:r w:rsidR="00245B47" w:rsidRPr="00A80A89">
        <w:rPr>
          <w:rFonts w:ascii="Times New Roman" w:hAnsi="Times New Roman" w:cs="Times New Roman"/>
          <w:spacing w:val="4"/>
          <w:sz w:val="28"/>
          <w:szCs w:val="28"/>
        </w:rPr>
        <w:t xml:space="preserve"> на високому професійному рівні</w:t>
      </w:r>
      <w:r w:rsidR="004B7647" w:rsidRPr="00A80A89">
        <w:rPr>
          <w:rFonts w:ascii="Times New Roman" w:hAnsi="Times New Roman" w:cs="Times New Roman"/>
          <w:spacing w:val="4"/>
          <w:sz w:val="28"/>
          <w:szCs w:val="28"/>
        </w:rPr>
        <w:t xml:space="preserve">. </w:t>
      </w:r>
      <w:r w:rsidR="00AE3FAC" w:rsidRPr="00A80A89">
        <w:rPr>
          <w:rFonts w:ascii="Times New Roman" w:hAnsi="Times New Roman" w:cs="Times New Roman"/>
          <w:spacing w:val="4"/>
          <w:sz w:val="28"/>
          <w:szCs w:val="28"/>
        </w:rPr>
        <w:t xml:space="preserve">Відповідно їхню підготовку доцільно спрямовувати </w:t>
      </w:r>
      <w:r w:rsidR="00F87FAE" w:rsidRPr="00A80A89">
        <w:rPr>
          <w:rFonts w:ascii="Times New Roman" w:hAnsi="Times New Roman" w:cs="Times New Roman"/>
          <w:spacing w:val="4"/>
          <w:sz w:val="28"/>
          <w:szCs w:val="28"/>
        </w:rPr>
        <w:t>на</w:t>
      </w:r>
      <w:r w:rsidR="00AE3FAC" w:rsidRPr="00A80A89">
        <w:rPr>
          <w:rFonts w:ascii="Times New Roman" w:hAnsi="Times New Roman" w:cs="Times New Roman"/>
          <w:spacing w:val="4"/>
          <w:sz w:val="28"/>
          <w:szCs w:val="28"/>
        </w:rPr>
        <w:t xml:space="preserve"> посилення уваги </w:t>
      </w:r>
      <w:r w:rsidR="00245B47" w:rsidRPr="00A80A89">
        <w:rPr>
          <w:rFonts w:ascii="Times New Roman" w:hAnsi="Times New Roman" w:cs="Times New Roman"/>
          <w:spacing w:val="4"/>
          <w:sz w:val="28"/>
          <w:szCs w:val="28"/>
        </w:rPr>
        <w:t xml:space="preserve">загалом до феномену обдарованості й до таких дітей, </w:t>
      </w:r>
      <w:r w:rsidR="004A185A" w:rsidRPr="00A80A89">
        <w:rPr>
          <w:rFonts w:ascii="Times New Roman" w:hAnsi="Times New Roman" w:cs="Times New Roman"/>
          <w:spacing w:val="4"/>
          <w:sz w:val="28"/>
          <w:szCs w:val="28"/>
        </w:rPr>
        <w:t>які перебувають</w:t>
      </w:r>
      <w:r w:rsidR="004B7647" w:rsidRPr="00A80A89">
        <w:rPr>
          <w:rFonts w:ascii="Times New Roman" w:hAnsi="Times New Roman" w:cs="Times New Roman"/>
          <w:spacing w:val="4"/>
          <w:sz w:val="28"/>
          <w:szCs w:val="28"/>
        </w:rPr>
        <w:t xml:space="preserve"> за межами </w:t>
      </w:r>
      <w:r w:rsidR="00245B47" w:rsidRPr="00A80A89">
        <w:rPr>
          <w:rFonts w:ascii="Times New Roman" w:hAnsi="Times New Roman" w:cs="Times New Roman"/>
          <w:spacing w:val="4"/>
          <w:sz w:val="28"/>
          <w:szCs w:val="28"/>
        </w:rPr>
        <w:t>закладів</w:t>
      </w:r>
      <w:r w:rsidR="00AE3FAC" w:rsidRPr="00A80A89">
        <w:rPr>
          <w:rFonts w:ascii="Times New Roman" w:hAnsi="Times New Roman" w:cs="Times New Roman"/>
          <w:spacing w:val="4"/>
          <w:sz w:val="28"/>
          <w:szCs w:val="28"/>
        </w:rPr>
        <w:t xml:space="preserve"> освіти</w:t>
      </w:r>
      <w:r w:rsidR="00DD5AA6" w:rsidRPr="00A80A89">
        <w:rPr>
          <w:rFonts w:ascii="Times New Roman" w:hAnsi="Times New Roman" w:cs="Times New Roman"/>
          <w:spacing w:val="4"/>
          <w:sz w:val="28"/>
          <w:szCs w:val="28"/>
        </w:rPr>
        <w:t xml:space="preserve">. </w:t>
      </w:r>
      <w:r w:rsidR="007537E7" w:rsidRPr="00A80A89">
        <w:rPr>
          <w:rFonts w:ascii="Times New Roman" w:hAnsi="Times New Roman" w:cs="Times New Roman"/>
          <w:spacing w:val="4"/>
          <w:sz w:val="28"/>
          <w:szCs w:val="28"/>
        </w:rPr>
        <w:t>Отож необхідно</w:t>
      </w:r>
      <w:r w:rsidR="00DD5AA6" w:rsidRPr="00A80A89">
        <w:rPr>
          <w:rFonts w:ascii="Times New Roman" w:hAnsi="Times New Roman" w:cs="Times New Roman"/>
          <w:spacing w:val="4"/>
          <w:sz w:val="28"/>
          <w:szCs w:val="28"/>
        </w:rPr>
        <w:t xml:space="preserve"> </w:t>
      </w:r>
      <w:r w:rsidR="007537E7" w:rsidRPr="00A80A89">
        <w:rPr>
          <w:rFonts w:ascii="Times New Roman" w:hAnsi="Times New Roman" w:cs="Times New Roman"/>
          <w:spacing w:val="4"/>
          <w:sz w:val="28"/>
          <w:szCs w:val="28"/>
        </w:rPr>
        <w:t xml:space="preserve">орієнтувати </w:t>
      </w:r>
      <w:r w:rsidR="00245B47" w:rsidRPr="00A80A89">
        <w:rPr>
          <w:rFonts w:ascii="Times New Roman" w:hAnsi="Times New Roman" w:cs="Times New Roman"/>
          <w:spacing w:val="4"/>
          <w:sz w:val="28"/>
          <w:szCs w:val="28"/>
        </w:rPr>
        <w:t>зміст фахової</w:t>
      </w:r>
      <w:r w:rsidR="007537E7" w:rsidRPr="00A80A89">
        <w:rPr>
          <w:rFonts w:ascii="Times New Roman" w:hAnsi="Times New Roman" w:cs="Times New Roman"/>
          <w:spacing w:val="4"/>
          <w:sz w:val="28"/>
          <w:szCs w:val="28"/>
        </w:rPr>
        <w:t xml:space="preserve"> </w:t>
      </w:r>
      <w:r w:rsidR="00245B47" w:rsidRPr="00A80A89">
        <w:rPr>
          <w:rFonts w:ascii="Times New Roman" w:hAnsi="Times New Roman" w:cs="Times New Roman"/>
          <w:spacing w:val="4"/>
          <w:sz w:val="28"/>
          <w:szCs w:val="28"/>
        </w:rPr>
        <w:t>підготовки</w:t>
      </w:r>
      <w:r w:rsidR="007537E7" w:rsidRPr="00A80A89">
        <w:rPr>
          <w:rFonts w:ascii="Times New Roman" w:hAnsi="Times New Roman" w:cs="Times New Roman"/>
          <w:spacing w:val="4"/>
          <w:sz w:val="28"/>
          <w:szCs w:val="28"/>
        </w:rPr>
        <w:t xml:space="preserve"> соціального працівника на перспективу, а саме </w:t>
      </w:r>
      <w:r w:rsidR="00245B47" w:rsidRPr="00A80A89">
        <w:rPr>
          <w:rFonts w:ascii="Times New Roman" w:hAnsi="Times New Roman" w:cs="Times New Roman"/>
          <w:spacing w:val="4"/>
          <w:sz w:val="28"/>
          <w:szCs w:val="28"/>
        </w:rPr>
        <w:noBreakHyphen/>
        <w:t xml:space="preserve"> </w:t>
      </w:r>
      <w:r w:rsidR="00111DC5" w:rsidRPr="00A80A89">
        <w:rPr>
          <w:rFonts w:ascii="Times New Roman" w:hAnsi="Times New Roman" w:cs="Times New Roman"/>
          <w:spacing w:val="4"/>
          <w:sz w:val="28"/>
          <w:szCs w:val="28"/>
        </w:rPr>
        <w:t>на реалізацію означених</w:t>
      </w:r>
      <w:r w:rsidR="007537E7" w:rsidRPr="00A80A89">
        <w:rPr>
          <w:rFonts w:ascii="Times New Roman" w:hAnsi="Times New Roman" w:cs="Times New Roman"/>
          <w:spacing w:val="4"/>
          <w:sz w:val="28"/>
          <w:szCs w:val="28"/>
        </w:rPr>
        <w:t xml:space="preserve"> </w:t>
      </w:r>
      <w:r w:rsidR="00111DC5" w:rsidRPr="00A80A89">
        <w:rPr>
          <w:rFonts w:ascii="Times New Roman" w:hAnsi="Times New Roman" w:cs="Times New Roman"/>
          <w:spacing w:val="4"/>
          <w:sz w:val="28"/>
          <w:szCs w:val="28"/>
        </w:rPr>
        <w:t>завдань</w:t>
      </w:r>
      <w:r w:rsidR="007537E7" w:rsidRPr="00A80A89">
        <w:rPr>
          <w:rFonts w:ascii="Times New Roman" w:hAnsi="Times New Roman" w:cs="Times New Roman"/>
          <w:spacing w:val="4"/>
          <w:sz w:val="28"/>
          <w:szCs w:val="28"/>
        </w:rPr>
        <w:t xml:space="preserve"> </w:t>
      </w:r>
      <w:r w:rsidR="004B7647" w:rsidRPr="00A80A89">
        <w:rPr>
          <w:rFonts w:ascii="Times New Roman" w:hAnsi="Times New Roman" w:cs="Times New Roman"/>
          <w:spacing w:val="4"/>
          <w:sz w:val="28"/>
          <w:szCs w:val="28"/>
        </w:rPr>
        <w:t>соціальної політики.</w:t>
      </w:r>
      <w:r w:rsidR="006C41B5" w:rsidRPr="00A80A89">
        <w:rPr>
          <w:rFonts w:ascii="Times New Roman" w:hAnsi="Times New Roman" w:cs="Times New Roman"/>
          <w:spacing w:val="4"/>
          <w:sz w:val="28"/>
          <w:szCs w:val="28"/>
        </w:rPr>
        <w:t xml:space="preserve"> </w:t>
      </w:r>
    </w:p>
    <w:p w:rsidR="00F15DE2" w:rsidRPr="00A80A89" w:rsidRDefault="004B7647" w:rsidP="0043788D">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spacing w:val="4"/>
          <w:sz w:val="28"/>
          <w:szCs w:val="28"/>
          <w:lang w:eastAsia="ru-RU"/>
        </w:rPr>
        <w:t>У Законі Ук</w:t>
      </w:r>
      <w:r w:rsidR="007537E7" w:rsidRPr="00A80A89">
        <w:rPr>
          <w:rFonts w:ascii="Times New Roman" w:eastAsia="Times New Roman" w:hAnsi="Times New Roman" w:cs="Times New Roman"/>
          <w:spacing w:val="4"/>
          <w:sz w:val="28"/>
          <w:szCs w:val="28"/>
          <w:lang w:eastAsia="ru-RU"/>
        </w:rPr>
        <w:t>раїни «Про вищу освіту» (2014</w:t>
      </w:r>
      <w:r w:rsidR="00BB7473" w:rsidRPr="00A80A89">
        <w:rPr>
          <w:rFonts w:ascii="Times New Roman" w:eastAsia="Times New Roman" w:hAnsi="Times New Roman" w:cs="Times New Roman"/>
          <w:spacing w:val="4"/>
          <w:sz w:val="28"/>
          <w:szCs w:val="28"/>
          <w:lang w:eastAsia="ru-RU"/>
        </w:rPr>
        <w:t xml:space="preserve"> зі змінами 2018</w:t>
      </w:r>
      <w:r w:rsidRPr="00A80A89">
        <w:rPr>
          <w:rFonts w:ascii="Times New Roman" w:eastAsia="Times New Roman" w:hAnsi="Times New Roman" w:cs="Times New Roman"/>
          <w:spacing w:val="4"/>
          <w:sz w:val="28"/>
          <w:szCs w:val="28"/>
          <w:lang w:eastAsia="ru-RU"/>
        </w:rPr>
        <w:t>), Стратегії інноваційного розвитку України на 2010–2020 рр., Національній стратегії розвитку освіти Украї</w:t>
      </w:r>
      <w:r w:rsidR="001733FE" w:rsidRPr="00A80A89">
        <w:rPr>
          <w:rFonts w:ascii="Times New Roman" w:eastAsia="Times New Roman" w:hAnsi="Times New Roman" w:cs="Times New Roman"/>
          <w:spacing w:val="4"/>
          <w:sz w:val="28"/>
          <w:szCs w:val="28"/>
          <w:lang w:eastAsia="ru-RU"/>
        </w:rPr>
        <w:t>ни на період до</w:t>
      </w:r>
      <w:r w:rsidR="001733FE" w:rsidRPr="00A80A89">
        <w:rPr>
          <w:rFonts w:ascii="Times New Roman" w:eastAsia="Times New Roman" w:hAnsi="Times New Roman" w:cs="Times New Roman"/>
          <w:spacing w:val="4"/>
          <w:sz w:val="28"/>
          <w:szCs w:val="28"/>
          <w:lang w:val="en-US" w:eastAsia="ru-RU"/>
        </w:rPr>
        <w:t> </w:t>
      </w:r>
      <w:r w:rsidR="001733FE" w:rsidRPr="00A80A89">
        <w:rPr>
          <w:rFonts w:ascii="Times New Roman" w:eastAsia="Times New Roman" w:hAnsi="Times New Roman" w:cs="Times New Roman"/>
          <w:spacing w:val="4"/>
          <w:sz w:val="28"/>
          <w:szCs w:val="28"/>
          <w:lang w:eastAsia="ru-RU"/>
        </w:rPr>
        <w:t>2021</w:t>
      </w:r>
      <w:r w:rsidR="001733FE" w:rsidRPr="00A80A89">
        <w:rPr>
          <w:rFonts w:ascii="Times New Roman" w:eastAsia="Times New Roman" w:hAnsi="Times New Roman" w:cs="Times New Roman"/>
          <w:spacing w:val="4"/>
          <w:sz w:val="28"/>
          <w:szCs w:val="28"/>
          <w:lang w:val="en-US" w:eastAsia="ru-RU"/>
        </w:rPr>
        <w:t> </w:t>
      </w:r>
      <w:r w:rsidR="007537E7" w:rsidRPr="00A80A89">
        <w:rPr>
          <w:rFonts w:ascii="Times New Roman" w:eastAsia="Times New Roman" w:hAnsi="Times New Roman" w:cs="Times New Roman"/>
          <w:spacing w:val="4"/>
          <w:sz w:val="28"/>
          <w:szCs w:val="28"/>
          <w:lang w:eastAsia="ru-RU"/>
        </w:rPr>
        <w:t>р. (2013</w:t>
      </w:r>
      <w:r w:rsidRPr="00A80A89">
        <w:rPr>
          <w:rFonts w:ascii="Times New Roman" w:eastAsia="Times New Roman" w:hAnsi="Times New Roman" w:cs="Times New Roman"/>
          <w:spacing w:val="4"/>
          <w:sz w:val="28"/>
          <w:szCs w:val="28"/>
          <w:lang w:eastAsia="ru-RU"/>
        </w:rPr>
        <w:t>), Зако</w:t>
      </w:r>
      <w:r w:rsidR="007537E7" w:rsidRPr="00A80A89">
        <w:rPr>
          <w:rFonts w:ascii="Times New Roman" w:eastAsia="Times New Roman" w:hAnsi="Times New Roman" w:cs="Times New Roman"/>
          <w:spacing w:val="4"/>
          <w:sz w:val="28"/>
          <w:szCs w:val="28"/>
          <w:lang w:eastAsia="ru-RU"/>
        </w:rPr>
        <w:t>ні України «Про освіту» (2017</w:t>
      </w:r>
      <w:r w:rsidR="00BB7473" w:rsidRPr="00A80A89">
        <w:rPr>
          <w:rFonts w:ascii="Times New Roman" w:eastAsia="Times New Roman" w:hAnsi="Times New Roman" w:cs="Times New Roman"/>
          <w:spacing w:val="4"/>
          <w:sz w:val="28"/>
          <w:szCs w:val="28"/>
          <w:lang w:eastAsia="ru-RU"/>
        </w:rPr>
        <w:t xml:space="preserve"> зі змінами 2018</w:t>
      </w:r>
      <w:r w:rsidRPr="00A80A89">
        <w:rPr>
          <w:rFonts w:ascii="Times New Roman" w:eastAsia="Times New Roman" w:hAnsi="Times New Roman" w:cs="Times New Roman"/>
          <w:spacing w:val="4"/>
          <w:sz w:val="28"/>
          <w:szCs w:val="28"/>
          <w:lang w:eastAsia="ru-RU"/>
        </w:rPr>
        <w:t>), Законі України «Про державне регулювання діяльності у сфе</w:t>
      </w:r>
      <w:r w:rsidR="007537E7" w:rsidRPr="00A80A89">
        <w:rPr>
          <w:rFonts w:ascii="Times New Roman" w:eastAsia="Times New Roman" w:hAnsi="Times New Roman" w:cs="Times New Roman"/>
          <w:spacing w:val="4"/>
          <w:sz w:val="28"/>
          <w:szCs w:val="28"/>
          <w:lang w:eastAsia="ru-RU"/>
        </w:rPr>
        <w:t>рі трансферу технологій» (2012</w:t>
      </w:r>
      <w:r w:rsidRPr="00A80A89">
        <w:rPr>
          <w:rFonts w:ascii="Times New Roman" w:eastAsia="Times New Roman" w:hAnsi="Times New Roman" w:cs="Times New Roman"/>
          <w:spacing w:val="4"/>
          <w:sz w:val="28"/>
          <w:szCs w:val="28"/>
          <w:lang w:eastAsia="ru-RU"/>
        </w:rPr>
        <w:t>) та ін. прописано стр</w:t>
      </w:r>
      <w:r w:rsidR="00245B47" w:rsidRPr="00A80A89">
        <w:rPr>
          <w:rFonts w:ascii="Times New Roman" w:eastAsia="Times New Roman" w:hAnsi="Times New Roman" w:cs="Times New Roman"/>
          <w:spacing w:val="4"/>
          <w:sz w:val="28"/>
          <w:szCs w:val="28"/>
          <w:lang w:eastAsia="ru-RU"/>
        </w:rPr>
        <w:t>атегічні завдання і акцентова</w:t>
      </w:r>
      <w:r w:rsidR="007537E7" w:rsidRPr="00A80A89">
        <w:rPr>
          <w:rFonts w:ascii="Times New Roman" w:eastAsia="Times New Roman" w:hAnsi="Times New Roman" w:cs="Times New Roman"/>
          <w:spacing w:val="4"/>
          <w:sz w:val="28"/>
          <w:szCs w:val="28"/>
          <w:lang w:eastAsia="ru-RU"/>
        </w:rPr>
        <w:t xml:space="preserve">но </w:t>
      </w:r>
      <w:r w:rsidR="0037708C" w:rsidRPr="00A80A89">
        <w:rPr>
          <w:rFonts w:ascii="Times New Roman" w:eastAsia="Times New Roman" w:hAnsi="Times New Roman" w:cs="Times New Roman"/>
          <w:spacing w:val="4"/>
          <w:sz w:val="28"/>
          <w:szCs w:val="28"/>
          <w:lang w:eastAsia="ru-RU"/>
        </w:rPr>
        <w:t xml:space="preserve">увагу </w:t>
      </w:r>
      <w:r w:rsidR="006C41B5" w:rsidRPr="00A80A89">
        <w:rPr>
          <w:rFonts w:ascii="Times New Roman" w:eastAsia="Times New Roman" w:hAnsi="Times New Roman" w:cs="Times New Roman"/>
          <w:spacing w:val="4"/>
          <w:sz w:val="28"/>
          <w:szCs w:val="28"/>
          <w:lang w:eastAsia="ru-RU"/>
        </w:rPr>
        <w:t>на суспільній значущості та</w:t>
      </w:r>
      <w:r w:rsidR="00BB7473" w:rsidRPr="00A80A89">
        <w:rPr>
          <w:rFonts w:ascii="Times New Roman" w:eastAsia="Times New Roman" w:hAnsi="Times New Roman" w:cs="Times New Roman"/>
          <w:spacing w:val="4"/>
          <w:sz w:val="28"/>
          <w:szCs w:val="28"/>
          <w:lang w:eastAsia="ru-RU"/>
        </w:rPr>
        <w:t xml:space="preserve"> необхідності вияву й</w:t>
      </w:r>
      <w:r w:rsidRPr="00A80A89">
        <w:rPr>
          <w:rFonts w:ascii="Times New Roman" w:eastAsia="Times New Roman" w:hAnsi="Times New Roman" w:cs="Times New Roman"/>
          <w:spacing w:val="4"/>
          <w:sz w:val="28"/>
          <w:szCs w:val="28"/>
          <w:lang w:eastAsia="ru-RU"/>
        </w:rPr>
        <w:t xml:space="preserve"> актуалізації інтелектуального ресурсу</w:t>
      </w:r>
      <w:r w:rsidR="006C41B5" w:rsidRPr="00A80A89">
        <w:rPr>
          <w:rFonts w:ascii="Times New Roman" w:eastAsia="Times New Roman" w:hAnsi="Times New Roman" w:cs="Times New Roman"/>
          <w:spacing w:val="4"/>
          <w:sz w:val="28"/>
          <w:szCs w:val="28"/>
          <w:lang w:eastAsia="ru-RU"/>
        </w:rPr>
        <w:t xml:space="preserve"> особистості</w:t>
      </w:r>
      <w:r w:rsidRPr="00A80A89">
        <w:rPr>
          <w:rFonts w:ascii="Times New Roman" w:eastAsia="Times New Roman" w:hAnsi="Times New Roman" w:cs="Times New Roman"/>
          <w:spacing w:val="4"/>
          <w:sz w:val="28"/>
          <w:szCs w:val="28"/>
          <w:lang w:eastAsia="ru-RU"/>
        </w:rPr>
        <w:t xml:space="preserve">. </w:t>
      </w:r>
    </w:p>
    <w:p w:rsidR="00C36C5F" w:rsidRPr="00A80A89" w:rsidRDefault="001E178D" w:rsidP="00D3111A">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spacing w:val="4"/>
          <w:sz w:val="28"/>
          <w:szCs w:val="28"/>
          <w:lang w:eastAsia="ru-RU"/>
        </w:rPr>
        <w:t>У дослідженні послуговувалися поняттям «соціальний працівник»</w:t>
      </w:r>
      <w:r w:rsidR="00C36C5F" w:rsidRPr="00A80A89">
        <w:rPr>
          <w:rFonts w:ascii="Times New Roman" w:eastAsia="Times New Roman" w:hAnsi="Times New Roman" w:cs="Times New Roman"/>
          <w:spacing w:val="4"/>
          <w:sz w:val="28"/>
          <w:szCs w:val="28"/>
          <w:lang w:eastAsia="ru-RU"/>
        </w:rPr>
        <w:t xml:space="preserve"> (об’єднує </w:t>
      </w:r>
      <w:r w:rsidR="005F533B" w:rsidRPr="00A80A89">
        <w:rPr>
          <w:rFonts w:ascii="Times New Roman" w:eastAsia="Times New Roman" w:hAnsi="Times New Roman" w:cs="Times New Roman"/>
          <w:spacing w:val="4"/>
          <w:sz w:val="28"/>
          <w:szCs w:val="28"/>
          <w:lang w:eastAsia="ru-RU"/>
        </w:rPr>
        <w:t>поняття «соці</w:t>
      </w:r>
      <w:r w:rsidR="00BB7473" w:rsidRPr="00A80A89">
        <w:rPr>
          <w:rFonts w:ascii="Times New Roman" w:eastAsia="Times New Roman" w:hAnsi="Times New Roman" w:cs="Times New Roman"/>
          <w:spacing w:val="4"/>
          <w:sz w:val="28"/>
          <w:szCs w:val="28"/>
          <w:lang w:eastAsia="ru-RU"/>
        </w:rPr>
        <w:t>альний працівник» і «соціальний</w:t>
      </w:r>
      <w:r w:rsidR="005F533B" w:rsidRPr="00A80A89">
        <w:rPr>
          <w:rFonts w:ascii="Times New Roman" w:eastAsia="Times New Roman" w:hAnsi="Times New Roman" w:cs="Times New Roman"/>
          <w:spacing w:val="4"/>
          <w:sz w:val="28"/>
          <w:szCs w:val="28"/>
          <w:lang w:eastAsia="ru-RU"/>
        </w:rPr>
        <w:t xml:space="preserve"> педагог»</w:t>
      </w:r>
      <w:r w:rsidR="00C36C5F" w:rsidRPr="00A80A89">
        <w:rPr>
          <w:rFonts w:ascii="Times New Roman" w:eastAsia="Times New Roman" w:hAnsi="Times New Roman" w:cs="Times New Roman"/>
          <w:spacing w:val="4"/>
          <w:sz w:val="28"/>
          <w:szCs w:val="28"/>
          <w:lang w:eastAsia="ru-RU"/>
        </w:rPr>
        <w:t>) згідно</w:t>
      </w:r>
      <w:r w:rsidR="00BB7473" w:rsidRPr="00A80A89">
        <w:rPr>
          <w:rFonts w:ascii="Times New Roman" w:eastAsia="Times New Roman" w:hAnsi="Times New Roman" w:cs="Times New Roman"/>
          <w:spacing w:val="4"/>
          <w:sz w:val="28"/>
          <w:szCs w:val="28"/>
          <w:lang w:eastAsia="ru-RU"/>
        </w:rPr>
        <w:t xml:space="preserve"> Постанови</w:t>
      </w:r>
      <w:r w:rsidR="000375EA" w:rsidRPr="00A80A89">
        <w:rPr>
          <w:rFonts w:ascii="Times New Roman" w:eastAsia="Times New Roman" w:hAnsi="Times New Roman" w:cs="Times New Roman"/>
          <w:spacing w:val="4"/>
          <w:sz w:val="28"/>
          <w:szCs w:val="28"/>
          <w:lang w:eastAsia="ru-RU"/>
        </w:rPr>
        <w:t xml:space="preserve"> КМУ «Про затвердження переліку галузей знань і спеціальностей, за якими здійснюється підготовка здобувачів вищої освіти» </w:t>
      </w:r>
      <w:r w:rsidR="00C36C5F" w:rsidRPr="00A80A89">
        <w:rPr>
          <w:rFonts w:ascii="Times New Roman" w:eastAsia="Times New Roman" w:hAnsi="Times New Roman" w:cs="Times New Roman"/>
          <w:spacing w:val="4"/>
          <w:sz w:val="28"/>
          <w:szCs w:val="28"/>
          <w:lang w:eastAsia="ru-RU"/>
        </w:rPr>
        <w:t xml:space="preserve">(2015). </w:t>
      </w:r>
    </w:p>
    <w:p w:rsidR="0037708C" w:rsidRPr="00A80A89" w:rsidRDefault="004B7647" w:rsidP="0043788D">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spacing w:val="4"/>
          <w:sz w:val="28"/>
          <w:szCs w:val="28"/>
          <w:lang w:eastAsia="ru-RU"/>
        </w:rPr>
        <w:lastRenderedPageBreak/>
        <w:t xml:space="preserve">Теоретичний та практичний аспекти </w:t>
      </w:r>
      <w:r w:rsidR="00640151" w:rsidRPr="00A80A89">
        <w:rPr>
          <w:rFonts w:ascii="Times New Roman" w:eastAsia="Times New Roman" w:hAnsi="Times New Roman" w:cs="Times New Roman"/>
          <w:spacing w:val="4"/>
          <w:sz w:val="28"/>
          <w:szCs w:val="28"/>
          <w:lang w:eastAsia="ru-RU"/>
        </w:rPr>
        <w:t>феномену обдарованості, її чинники, структуру, особливості ідентифікації та розвитку висвітлено у праця</w:t>
      </w:r>
      <w:r w:rsidR="00111DC5" w:rsidRPr="00A80A89">
        <w:rPr>
          <w:rFonts w:ascii="Times New Roman" w:eastAsia="Times New Roman" w:hAnsi="Times New Roman" w:cs="Times New Roman"/>
          <w:spacing w:val="4"/>
          <w:sz w:val="28"/>
          <w:szCs w:val="28"/>
          <w:lang w:eastAsia="ru-RU"/>
        </w:rPr>
        <w:t xml:space="preserve">х </w:t>
      </w:r>
      <w:r w:rsidR="00640151" w:rsidRPr="00A80A89">
        <w:rPr>
          <w:rFonts w:ascii="Times New Roman" w:eastAsia="Times New Roman" w:hAnsi="Times New Roman" w:cs="Times New Roman"/>
          <w:spacing w:val="4"/>
          <w:sz w:val="28"/>
          <w:szCs w:val="28"/>
          <w:lang w:eastAsia="ru-RU"/>
        </w:rPr>
        <w:t xml:space="preserve">вітчизняних </w:t>
      </w:r>
      <w:r w:rsidR="004F25EF" w:rsidRPr="00A80A89">
        <w:rPr>
          <w:rFonts w:ascii="Times New Roman" w:eastAsia="Times New Roman" w:hAnsi="Times New Roman" w:cs="Times New Roman"/>
          <w:spacing w:val="4"/>
          <w:sz w:val="28"/>
          <w:szCs w:val="28"/>
          <w:lang w:eastAsia="ru-RU"/>
        </w:rPr>
        <w:t>і</w:t>
      </w:r>
      <w:r w:rsidR="006359C4" w:rsidRPr="00A80A89">
        <w:rPr>
          <w:rFonts w:ascii="Times New Roman" w:eastAsia="Times New Roman" w:hAnsi="Times New Roman" w:cs="Times New Roman"/>
          <w:spacing w:val="4"/>
          <w:sz w:val="28"/>
          <w:szCs w:val="28"/>
          <w:lang w:eastAsia="ru-RU"/>
        </w:rPr>
        <w:t xml:space="preserve"> зарубіжних </w:t>
      </w:r>
      <w:r w:rsidR="005F533B" w:rsidRPr="00A80A89">
        <w:rPr>
          <w:rFonts w:ascii="Times New Roman" w:eastAsia="Times New Roman" w:hAnsi="Times New Roman" w:cs="Times New Roman"/>
          <w:spacing w:val="4"/>
          <w:sz w:val="28"/>
          <w:szCs w:val="28"/>
          <w:lang w:eastAsia="ru-RU"/>
        </w:rPr>
        <w:t>у</w:t>
      </w:r>
      <w:r w:rsidR="00640151" w:rsidRPr="00A80A89">
        <w:rPr>
          <w:rFonts w:ascii="Times New Roman" w:eastAsia="Times New Roman" w:hAnsi="Times New Roman" w:cs="Times New Roman"/>
          <w:spacing w:val="4"/>
          <w:sz w:val="28"/>
          <w:szCs w:val="28"/>
          <w:lang w:eastAsia="ru-RU"/>
        </w:rPr>
        <w:t xml:space="preserve">чених: </w:t>
      </w:r>
      <w:r w:rsidR="006219C5" w:rsidRPr="00A80A89">
        <w:rPr>
          <w:rFonts w:ascii="Times New Roman" w:eastAsia="Times New Roman" w:hAnsi="Times New Roman" w:cs="Times New Roman"/>
          <w:spacing w:val="4"/>
          <w:sz w:val="28"/>
          <w:szCs w:val="28"/>
          <w:lang w:eastAsia="ru-RU"/>
        </w:rPr>
        <w:t>О. </w:t>
      </w:r>
      <w:r w:rsidR="0037708C" w:rsidRPr="00A80A89">
        <w:rPr>
          <w:rFonts w:ascii="Times New Roman" w:eastAsia="Times New Roman" w:hAnsi="Times New Roman" w:cs="Times New Roman"/>
          <w:spacing w:val="4"/>
          <w:sz w:val="28"/>
          <w:szCs w:val="28"/>
          <w:lang w:eastAsia="ru-RU"/>
        </w:rPr>
        <w:t>Антонової</w:t>
      </w:r>
      <w:r w:rsidR="00024A47" w:rsidRPr="00A80A89">
        <w:rPr>
          <w:rFonts w:ascii="Times New Roman" w:eastAsia="Times New Roman" w:hAnsi="Times New Roman" w:cs="Times New Roman"/>
          <w:spacing w:val="4"/>
          <w:sz w:val="28"/>
          <w:szCs w:val="28"/>
          <w:lang w:eastAsia="ru-RU"/>
        </w:rPr>
        <w:t>, О. </w:t>
      </w:r>
      <w:r w:rsidR="006219C5" w:rsidRPr="00A80A89">
        <w:rPr>
          <w:rFonts w:ascii="Times New Roman" w:eastAsia="Times New Roman" w:hAnsi="Times New Roman" w:cs="Times New Roman"/>
          <w:color w:val="000000" w:themeColor="text1"/>
          <w:spacing w:val="4"/>
          <w:sz w:val="28"/>
          <w:szCs w:val="28"/>
          <w:lang w:eastAsia="ru-RU"/>
        </w:rPr>
        <w:t>Кульчицьк</w:t>
      </w:r>
      <w:r w:rsidR="00602B2E" w:rsidRPr="00A80A89">
        <w:rPr>
          <w:rFonts w:ascii="Times New Roman" w:eastAsia="Times New Roman" w:hAnsi="Times New Roman" w:cs="Times New Roman"/>
          <w:color w:val="000000" w:themeColor="text1"/>
          <w:spacing w:val="4"/>
          <w:sz w:val="28"/>
          <w:szCs w:val="28"/>
          <w:lang w:eastAsia="ru-RU"/>
        </w:rPr>
        <w:t>ої</w:t>
      </w:r>
      <w:r w:rsidR="006219C5" w:rsidRPr="00A80A89">
        <w:rPr>
          <w:rFonts w:ascii="Times New Roman" w:eastAsia="Times New Roman" w:hAnsi="Times New Roman" w:cs="Times New Roman"/>
          <w:color w:val="000000" w:themeColor="text1"/>
          <w:spacing w:val="4"/>
          <w:sz w:val="28"/>
          <w:szCs w:val="28"/>
          <w:lang w:eastAsia="ru-RU"/>
        </w:rPr>
        <w:t>,</w:t>
      </w:r>
      <w:r w:rsidR="006219C5" w:rsidRPr="00A80A89">
        <w:rPr>
          <w:rFonts w:ascii="Times New Roman" w:eastAsia="Times New Roman" w:hAnsi="Times New Roman" w:cs="Times New Roman"/>
          <w:spacing w:val="4"/>
          <w:sz w:val="28"/>
          <w:szCs w:val="28"/>
          <w:lang w:eastAsia="ru-RU"/>
        </w:rPr>
        <w:t xml:space="preserve"> В.</w:t>
      </w:r>
      <w:r w:rsidR="006219C5" w:rsidRPr="00A80A89">
        <w:rPr>
          <w:spacing w:val="4"/>
          <w:sz w:val="28"/>
          <w:szCs w:val="28"/>
        </w:rPr>
        <w:t> </w:t>
      </w:r>
      <w:r w:rsidR="0037708C" w:rsidRPr="00A80A89">
        <w:rPr>
          <w:rFonts w:ascii="Times New Roman" w:eastAsia="Times New Roman" w:hAnsi="Times New Roman" w:cs="Times New Roman"/>
          <w:spacing w:val="4"/>
          <w:sz w:val="28"/>
          <w:szCs w:val="28"/>
          <w:lang w:eastAsia="ru-RU"/>
        </w:rPr>
        <w:t>Моляко, О. Музики</w:t>
      </w:r>
      <w:r w:rsidR="006219C5" w:rsidRPr="00A80A89">
        <w:rPr>
          <w:rFonts w:ascii="Times New Roman" w:eastAsia="Times New Roman" w:hAnsi="Times New Roman" w:cs="Times New Roman"/>
          <w:spacing w:val="4"/>
          <w:sz w:val="28"/>
          <w:szCs w:val="28"/>
          <w:lang w:eastAsia="ru-RU"/>
        </w:rPr>
        <w:t>, П. </w:t>
      </w:r>
      <w:r w:rsidR="006359C4" w:rsidRPr="00A80A89">
        <w:rPr>
          <w:rFonts w:ascii="Times New Roman" w:eastAsia="Times New Roman" w:hAnsi="Times New Roman" w:cs="Times New Roman"/>
          <w:spacing w:val="4"/>
          <w:sz w:val="28"/>
          <w:szCs w:val="28"/>
          <w:lang w:eastAsia="ru-RU"/>
        </w:rPr>
        <w:t>Тадеєв</w:t>
      </w:r>
      <w:r w:rsidR="0037708C" w:rsidRPr="00A80A89">
        <w:rPr>
          <w:rFonts w:ascii="Times New Roman" w:eastAsia="Times New Roman" w:hAnsi="Times New Roman" w:cs="Times New Roman"/>
          <w:spacing w:val="4"/>
          <w:sz w:val="28"/>
          <w:szCs w:val="28"/>
          <w:lang w:eastAsia="ru-RU"/>
        </w:rPr>
        <w:t>а</w:t>
      </w:r>
      <w:r w:rsidR="006359C4" w:rsidRPr="00A80A89">
        <w:rPr>
          <w:rFonts w:ascii="Times New Roman" w:eastAsia="Times New Roman" w:hAnsi="Times New Roman" w:cs="Times New Roman"/>
          <w:spacing w:val="4"/>
          <w:sz w:val="28"/>
          <w:szCs w:val="28"/>
          <w:lang w:eastAsia="ru-RU"/>
        </w:rPr>
        <w:t xml:space="preserve"> та ін. (Україна); </w:t>
      </w:r>
      <w:r w:rsidR="006219C5" w:rsidRPr="00A80A89">
        <w:rPr>
          <w:rFonts w:ascii="Times New Roman" w:eastAsia="Times New Roman" w:hAnsi="Times New Roman" w:cs="Times New Roman"/>
          <w:spacing w:val="4"/>
          <w:sz w:val="28"/>
          <w:szCs w:val="28"/>
          <w:lang w:eastAsia="ru-RU"/>
        </w:rPr>
        <w:t>Д. </w:t>
      </w:r>
      <w:r w:rsidR="00640151" w:rsidRPr="00A80A89">
        <w:rPr>
          <w:rFonts w:ascii="Times New Roman" w:eastAsia="Times New Roman" w:hAnsi="Times New Roman" w:cs="Times New Roman"/>
          <w:spacing w:val="4"/>
          <w:sz w:val="28"/>
          <w:szCs w:val="28"/>
          <w:lang w:eastAsia="ru-RU"/>
        </w:rPr>
        <w:t>Богоявленсь</w:t>
      </w:r>
      <w:r w:rsidR="0037708C" w:rsidRPr="00A80A89">
        <w:rPr>
          <w:rFonts w:ascii="Times New Roman" w:eastAsia="Times New Roman" w:hAnsi="Times New Roman" w:cs="Times New Roman"/>
          <w:spacing w:val="4"/>
          <w:sz w:val="28"/>
          <w:szCs w:val="28"/>
          <w:lang w:eastAsia="ru-RU"/>
        </w:rPr>
        <w:t>кої</w:t>
      </w:r>
      <w:r w:rsidR="006219C5" w:rsidRPr="00A80A89">
        <w:rPr>
          <w:rFonts w:ascii="Times New Roman" w:eastAsia="Times New Roman" w:hAnsi="Times New Roman" w:cs="Times New Roman"/>
          <w:spacing w:val="4"/>
          <w:sz w:val="28"/>
          <w:szCs w:val="28"/>
          <w:lang w:eastAsia="ru-RU"/>
        </w:rPr>
        <w:t>, О. Матюшкін</w:t>
      </w:r>
      <w:r w:rsidR="0037708C" w:rsidRPr="00A80A89">
        <w:rPr>
          <w:rFonts w:ascii="Times New Roman" w:eastAsia="Times New Roman" w:hAnsi="Times New Roman" w:cs="Times New Roman"/>
          <w:spacing w:val="4"/>
          <w:sz w:val="28"/>
          <w:szCs w:val="28"/>
          <w:lang w:eastAsia="ru-RU"/>
        </w:rPr>
        <w:t>а</w:t>
      </w:r>
      <w:r w:rsidR="006219C5" w:rsidRPr="00A80A89">
        <w:rPr>
          <w:rFonts w:ascii="Times New Roman" w:eastAsia="Times New Roman" w:hAnsi="Times New Roman" w:cs="Times New Roman"/>
          <w:spacing w:val="4"/>
          <w:sz w:val="28"/>
          <w:szCs w:val="28"/>
          <w:lang w:eastAsia="ru-RU"/>
        </w:rPr>
        <w:t>, М. </w:t>
      </w:r>
      <w:r w:rsidR="0037708C" w:rsidRPr="00A80A89">
        <w:rPr>
          <w:rFonts w:ascii="Times New Roman" w:eastAsia="Times New Roman" w:hAnsi="Times New Roman" w:cs="Times New Roman"/>
          <w:spacing w:val="4"/>
          <w:sz w:val="28"/>
          <w:szCs w:val="28"/>
          <w:lang w:eastAsia="ru-RU"/>
        </w:rPr>
        <w:t>Холодної</w:t>
      </w:r>
      <w:r w:rsidR="008948F9" w:rsidRPr="00A80A89">
        <w:rPr>
          <w:rFonts w:ascii="Times New Roman" w:eastAsia="Times New Roman" w:hAnsi="Times New Roman" w:cs="Times New Roman"/>
          <w:spacing w:val="4"/>
          <w:sz w:val="28"/>
          <w:szCs w:val="28"/>
          <w:lang w:eastAsia="ru-RU"/>
        </w:rPr>
        <w:t>, В. </w:t>
      </w:r>
      <w:r w:rsidR="00640151" w:rsidRPr="00A80A89">
        <w:rPr>
          <w:rFonts w:ascii="Times New Roman" w:eastAsia="Times New Roman" w:hAnsi="Times New Roman" w:cs="Times New Roman"/>
          <w:spacing w:val="4"/>
          <w:sz w:val="28"/>
          <w:szCs w:val="28"/>
          <w:lang w:eastAsia="ru-RU"/>
        </w:rPr>
        <w:t>Шадріков</w:t>
      </w:r>
      <w:r w:rsidR="0037708C" w:rsidRPr="00A80A89">
        <w:rPr>
          <w:rFonts w:ascii="Times New Roman" w:eastAsia="Times New Roman" w:hAnsi="Times New Roman" w:cs="Times New Roman"/>
          <w:spacing w:val="4"/>
          <w:sz w:val="28"/>
          <w:szCs w:val="28"/>
          <w:lang w:eastAsia="ru-RU"/>
        </w:rPr>
        <w:t>а</w:t>
      </w:r>
      <w:r w:rsidR="007908FB" w:rsidRPr="00A80A89">
        <w:rPr>
          <w:rFonts w:ascii="Times New Roman" w:eastAsia="Times New Roman" w:hAnsi="Times New Roman" w:cs="Times New Roman"/>
          <w:spacing w:val="4"/>
          <w:sz w:val="28"/>
          <w:szCs w:val="28"/>
          <w:lang w:eastAsia="ru-RU"/>
        </w:rPr>
        <w:t>, В.</w:t>
      </w:r>
      <w:r w:rsidR="007908FB" w:rsidRPr="00A80A89">
        <w:rPr>
          <w:rFonts w:ascii="Times New Roman" w:eastAsia="Times New Roman" w:hAnsi="Times New Roman" w:cs="Times New Roman"/>
          <w:spacing w:val="4"/>
          <w:sz w:val="28"/>
          <w:szCs w:val="28"/>
          <w:lang w:val="en-US" w:eastAsia="ru-RU"/>
        </w:rPr>
        <w:t> </w:t>
      </w:r>
      <w:r w:rsidR="00572781" w:rsidRPr="00A80A89">
        <w:rPr>
          <w:rFonts w:ascii="Times New Roman" w:eastAsia="Times New Roman" w:hAnsi="Times New Roman" w:cs="Times New Roman"/>
          <w:spacing w:val="4"/>
          <w:sz w:val="28"/>
          <w:szCs w:val="28"/>
          <w:lang w:eastAsia="ru-RU"/>
        </w:rPr>
        <w:t xml:space="preserve">Юркевич та ін. (Росія); </w:t>
      </w:r>
      <w:r w:rsidR="000315C2" w:rsidRPr="00A80A89">
        <w:rPr>
          <w:rFonts w:ascii="Times New Roman" w:eastAsia="Times New Roman" w:hAnsi="Times New Roman" w:cs="Times New Roman"/>
          <w:spacing w:val="4"/>
          <w:sz w:val="28"/>
          <w:szCs w:val="28"/>
          <w:lang w:eastAsia="ru-RU"/>
        </w:rPr>
        <w:t>Б. </w:t>
      </w:r>
      <w:r w:rsidR="006359C4" w:rsidRPr="00A80A89">
        <w:rPr>
          <w:rFonts w:ascii="Times New Roman" w:eastAsia="Times New Roman" w:hAnsi="Times New Roman" w:cs="Times New Roman"/>
          <w:spacing w:val="4"/>
          <w:sz w:val="28"/>
          <w:szCs w:val="28"/>
          <w:lang w:eastAsia="ru-RU"/>
        </w:rPr>
        <w:t>Бл</w:t>
      </w:r>
      <w:r w:rsidR="006219C5" w:rsidRPr="00A80A89">
        <w:rPr>
          <w:rFonts w:ascii="Times New Roman" w:eastAsia="Times New Roman" w:hAnsi="Times New Roman" w:cs="Times New Roman"/>
          <w:spacing w:val="4"/>
          <w:sz w:val="28"/>
          <w:szCs w:val="28"/>
          <w:lang w:eastAsia="ru-RU"/>
        </w:rPr>
        <w:t>ум</w:t>
      </w:r>
      <w:r w:rsidR="0037708C" w:rsidRPr="00A80A89">
        <w:rPr>
          <w:rFonts w:ascii="Times New Roman" w:eastAsia="Times New Roman" w:hAnsi="Times New Roman" w:cs="Times New Roman"/>
          <w:spacing w:val="4"/>
          <w:sz w:val="28"/>
          <w:szCs w:val="28"/>
          <w:lang w:eastAsia="ru-RU"/>
        </w:rPr>
        <w:t>а</w:t>
      </w:r>
      <w:r w:rsidR="006219C5" w:rsidRPr="00A80A89">
        <w:rPr>
          <w:rFonts w:ascii="Times New Roman" w:eastAsia="Times New Roman" w:hAnsi="Times New Roman" w:cs="Times New Roman"/>
          <w:spacing w:val="4"/>
          <w:sz w:val="28"/>
          <w:szCs w:val="28"/>
          <w:lang w:eastAsia="ru-RU"/>
        </w:rPr>
        <w:t>, Д. Векслер</w:t>
      </w:r>
      <w:r w:rsidR="0037708C" w:rsidRPr="00A80A89">
        <w:rPr>
          <w:rFonts w:ascii="Times New Roman" w:eastAsia="Times New Roman" w:hAnsi="Times New Roman" w:cs="Times New Roman"/>
          <w:spacing w:val="4"/>
          <w:sz w:val="28"/>
          <w:szCs w:val="28"/>
          <w:lang w:eastAsia="ru-RU"/>
        </w:rPr>
        <w:t>а</w:t>
      </w:r>
      <w:r w:rsidR="006219C5" w:rsidRPr="00A80A89">
        <w:rPr>
          <w:rFonts w:ascii="Times New Roman" w:eastAsia="Times New Roman" w:hAnsi="Times New Roman" w:cs="Times New Roman"/>
          <w:spacing w:val="4"/>
          <w:sz w:val="28"/>
          <w:szCs w:val="28"/>
          <w:lang w:eastAsia="ru-RU"/>
        </w:rPr>
        <w:t>, Г. </w:t>
      </w:r>
      <w:r w:rsidR="0037708C" w:rsidRPr="00A80A89">
        <w:rPr>
          <w:rFonts w:ascii="Times New Roman" w:eastAsia="Times New Roman" w:hAnsi="Times New Roman" w:cs="Times New Roman"/>
          <w:spacing w:val="4"/>
          <w:sz w:val="28"/>
          <w:szCs w:val="28"/>
          <w:lang w:eastAsia="ru-RU"/>
        </w:rPr>
        <w:t>Гарднера,</w:t>
      </w:r>
      <w:r w:rsidR="00024A47" w:rsidRPr="00A80A89">
        <w:rPr>
          <w:rFonts w:ascii="Times New Roman" w:eastAsia="Times New Roman" w:hAnsi="Times New Roman" w:cs="Times New Roman"/>
          <w:spacing w:val="4"/>
          <w:sz w:val="28"/>
          <w:szCs w:val="28"/>
          <w:lang w:eastAsia="ru-RU"/>
        </w:rPr>
        <w:t xml:space="preserve"> Дж. </w:t>
      </w:r>
      <w:r w:rsidR="006359C4" w:rsidRPr="00A80A89">
        <w:rPr>
          <w:rFonts w:ascii="Times New Roman" w:eastAsia="Times New Roman" w:hAnsi="Times New Roman" w:cs="Times New Roman"/>
          <w:spacing w:val="4"/>
          <w:sz w:val="28"/>
          <w:szCs w:val="28"/>
          <w:lang w:eastAsia="ru-RU"/>
        </w:rPr>
        <w:t>Гілфо</w:t>
      </w:r>
      <w:r w:rsidR="000C7616" w:rsidRPr="00A80A89">
        <w:rPr>
          <w:rFonts w:ascii="Times New Roman" w:eastAsia="Times New Roman" w:hAnsi="Times New Roman" w:cs="Times New Roman"/>
          <w:spacing w:val="4"/>
          <w:sz w:val="28"/>
          <w:szCs w:val="28"/>
          <w:lang w:eastAsia="ru-RU"/>
        </w:rPr>
        <w:t>рд</w:t>
      </w:r>
      <w:r w:rsidR="0037708C" w:rsidRPr="00A80A89">
        <w:rPr>
          <w:rFonts w:ascii="Times New Roman" w:eastAsia="Times New Roman" w:hAnsi="Times New Roman" w:cs="Times New Roman"/>
          <w:spacing w:val="4"/>
          <w:sz w:val="28"/>
          <w:szCs w:val="28"/>
          <w:lang w:eastAsia="ru-RU"/>
        </w:rPr>
        <w:t>а</w:t>
      </w:r>
      <w:r w:rsidR="000C7616" w:rsidRPr="00A80A89">
        <w:rPr>
          <w:rFonts w:ascii="Times New Roman" w:eastAsia="Times New Roman" w:hAnsi="Times New Roman" w:cs="Times New Roman"/>
          <w:spacing w:val="4"/>
          <w:sz w:val="28"/>
          <w:szCs w:val="28"/>
          <w:lang w:eastAsia="ru-RU"/>
        </w:rPr>
        <w:t>, Дж. </w:t>
      </w:r>
      <w:r w:rsidR="006219C5" w:rsidRPr="00A80A89">
        <w:rPr>
          <w:rFonts w:ascii="Times New Roman" w:eastAsia="Times New Roman" w:hAnsi="Times New Roman" w:cs="Times New Roman"/>
          <w:spacing w:val="4"/>
          <w:sz w:val="28"/>
          <w:szCs w:val="28"/>
          <w:lang w:eastAsia="ru-RU"/>
        </w:rPr>
        <w:t>Равен</w:t>
      </w:r>
      <w:r w:rsidR="0037708C" w:rsidRPr="00A80A89">
        <w:rPr>
          <w:rFonts w:ascii="Times New Roman" w:eastAsia="Times New Roman" w:hAnsi="Times New Roman" w:cs="Times New Roman"/>
          <w:spacing w:val="4"/>
          <w:sz w:val="28"/>
          <w:szCs w:val="28"/>
          <w:lang w:eastAsia="ru-RU"/>
        </w:rPr>
        <w:t>а</w:t>
      </w:r>
      <w:r w:rsidR="006219C5" w:rsidRPr="00A80A89">
        <w:rPr>
          <w:rFonts w:ascii="Times New Roman" w:eastAsia="Times New Roman" w:hAnsi="Times New Roman" w:cs="Times New Roman"/>
          <w:spacing w:val="4"/>
          <w:sz w:val="28"/>
          <w:szCs w:val="28"/>
          <w:lang w:eastAsia="ru-RU"/>
        </w:rPr>
        <w:t xml:space="preserve">, </w:t>
      </w:r>
      <w:r w:rsidR="000315C2" w:rsidRPr="00A80A89">
        <w:rPr>
          <w:rFonts w:ascii="Times New Roman" w:eastAsia="Times New Roman" w:hAnsi="Times New Roman" w:cs="Times New Roman"/>
          <w:spacing w:val="4"/>
          <w:sz w:val="28"/>
          <w:szCs w:val="28"/>
          <w:lang w:eastAsia="ru-RU"/>
        </w:rPr>
        <w:t xml:space="preserve">Дж. Рензуллі, </w:t>
      </w:r>
      <w:r w:rsidR="006219C5" w:rsidRPr="00A80A89">
        <w:rPr>
          <w:rFonts w:ascii="Times New Roman" w:eastAsia="Times New Roman" w:hAnsi="Times New Roman" w:cs="Times New Roman"/>
          <w:spacing w:val="4"/>
          <w:sz w:val="28"/>
          <w:szCs w:val="28"/>
          <w:lang w:eastAsia="ru-RU"/>
        </w:rPr>
        <w:t>П. Торренс</w:t>
      </w:r>
      <w:r w:rsidR="0037708C" w:rsidRPr="00A80A89">
        <w:rPr>
          <w:rFonts w:ascii="Times New Roman" w:eastAsia="Times New Roman" w:hAnsi="Times New Roman" w:cs="Times New Roman"/>
          <w:spacing w:val="4"/>
          <w:sz w:val="28"/>
          <w:szCs w:val="28"/>
          <w:lang w:eastAsia="ru-RU"/>
        </w:rPr>
        <w:t>а</w:t>
      </w:r>
      <w:r w:rsidR="006219C5" w:rsidRPr="00A80A89">
        <w:rPr>
          <w:rFonts w:ascii="Times New Roman" w:eastAsia="Times New Roman" w:hAnsi="Times New Roman" w:cs="Times New Roman"/>
          <w:spacing w:val="4"/>
          <w:sz w:val="28"/>
          <w:szCs w:val="28"/>
          <w:lang w:eastAsia="ru-RU"/>
        </w:rPr>
        <w:t>, Ф. </w:t>
      </w:r>
      <w:r w:rsidR="006359C4" w:rsidRPr="00A80A89">
        <w:rPr>
          <w:rFonts w:ascii="Times New Roman" w:eastAsia="Times New Roman" w:hAnsi="Times New Roman" w:cs="Times New Roman"/>
          <w:spacing w:val="4"/>
          <w:sz w:val="28"/>
          <w:szCs w:val="28"/>
          <w:lang w:eastAsia="ru-RU"/>
        </w:rPr>
        <w:t>Уільямс</w:t>
      </w:r>
      <w:r w:rsidR="0037708C" w:rsidRPr="00A80A89">
        <w:rPr>
          <w:rFonts w:ascii="Times New Roman" w:eastAsia="Times New Roman" w:hAnsi="Times New Roman" w:cs="Times New Roman"/>
          <w:spacing w:val="4"/>
          <w:sz w:val="28"/>
          <w:szCs w:val="28"/>
          <w:lang w:eastAsia="ru-RU"/>
        </w:rPr>
        <w:t>а</w:t>
      </w:r>
      <w:r w:rsidR="006359C4" w:rsidRPr="00A80A89">
        <w:rPr>
          <w:rFonts w:ascii="Times New Roman" w:eastAsia="Times New Roman" w:hAnsi="Times New Roman" w:cs="Times New Roman"/>
          <w:spacing w:val="4"/>
          <w:sz w:val="28"/>
          <w:szCs w:val="28"/>
          <w:lang w:eastAsia="ru-RU"/>
        </w:rPr>
        <w:t xml:space="preserve"> та ін. (США); </w:t>
      </w:r>
      <w:r w:rsidR="00572781" w:rsidRPr="00A80A89">
        <w:rPr>
          <w:rFonts w:ascii="Times New Roman" w:eastAsia="Times New Roman" w:hAnsi="Times New Roman" w:cs="Times New Roman"/>
          <w:spacing w:val="4"/>
          <w:sz w:val="28"/>
          <w:szCs w:val="28"/>
          <w:lang w:eastAsia="ru-RU"/>
        </w:rPr>
        <w:t>Е.</w:t>
      </w:r>
      <w:r w:rsidR="00572781" w:rsidRPr="00A80A89">
        <w:rPr>
          <w:rFonts w:ascii="Times New Roman" w:eastAsia="Times New Roman" w:hAnsi="Times New Roman" w:cs="Times New Roman"/>
          <w:spacing w:val="4"/>
          <w:sz w:val="28"/>
          <w:szCs w:val="28"/>
          <w:lang w:val="en-US" w:eastAsia="ru-RU"/>
        </w:rPr>
        <w:t> </w:t>
      </w:r>
      <w:r w:rsidR="0037708C" w:rsidRPr="00A80A89">
        <w:rPr>
          <w:rFonts w:ascii="Times New Roman" w:eastAsia="Times New Roman" w:hAnsi="Times New Roman" w:cs="Times New Roman"/>
          <w:spacing w:val="4"/>
          <w:sz w:val="28"/>
          <w:szCs w:val="28"/>
          <w:lang w:eastAsia="ru-RU"/>
        </w:rPr>
        <w:t>Бернацької</w:t>
      </w:r>
      <w:r w:rsidR="007908FB" w:rsidRPr="00A80A89">
        <w:rPr>
          <w:rFonts w:ascii="Times New Roman" w:eastAsia="Times New Roman" w:hAnsi="Times New Roman" w:cs="Times New Roman"/>
          <w:spacing w:val="4"/>
          <w:sz w:val="28"/>
          <w:szCs w:val="28"/>
          <w:lang w:eastAsia="ru-RU"/>
        </w:rPr>
        <w:t>, Т.</w:t>
      </w:r>
      <w:r w:rsidR="007908FB" w:rsidRPr="00A80A89">
        <w:rPr>
          <w:rFonts w:ascii="Times New Roman" w:eastAsia="Times New Roman" w:hAnsi="Times New Roman" w:cs="Times New Roman"/>
          <w:spacing w:val="4"/>
          <w:sz w:val="28"/>
          <w:szCs w:val="28"/>
          <w:lang w:val="en-US" w:eastAsia="ru-RU"/>
        </w:rPr>
        <w:t> </w:t>
      </w:r>
      <w:r w:rsidR="0037708C" w:rsidRPr="00A80A89">
        <w:rPr>
          <w:rFonts w:ascii="Times New Roman" w:eastAsia="Times New Roman" w:hAnsi="Times New Roman" w:cs="Times New Roman"/>
          <w:spacing w:val="4"/>
          <w:sz w:val="28"/>
          <w:szCs w:val="28"/>
          <w:lang w:eastAsia="ru-RU"/>
        </w:rPr>
        <w:t>Гізи</w:t>
      </w:r>
      <w:r w:rsidR="00640151" w:rsidRPr="00A80A89">
        <w:rPr>
          <w:rFonts w:ascii="Times New Roman" w:eastAsia="Times New Roman" w:hAnsi="Times New Roman" w:cs="Times New Roman"/>
          <w:spacing w:val="4"/>
          <w:sz w:val="28"/>
          <w:szCs w:val="28"/>
          <w:lang w:eastAsia="ru-RU"/>
        </w:rPr>
        <w:t xml:space="preserve">, </w:t>
      </w:r>
      <w:r w:rsidR="007908FB" w:rsidRPr="00A80A89">
        <w:rPr>
          <w:rFonts w:ascii="Times New Roman" w:eastAsia="Times New Roman" w:hAnsi="Times New Roman" w:cs="Times New Roman"/>
          <w:spacing w:val="4"/>
          <w:sz w:val="28"/>
          <w:szCs w:val="28"/>
          <w:lang w:eastAsia="ru-RU"/>
        </w:rPr>
        <w:t>Б.</w:t>
      </w:r>
      <w:r w:rsidR="007908FB" w:rsidRPr="00A80A89">
        <w:rPr>
          <w:rFonts w:ascii="Times New Roman" w:eastAsia="Times New Roman" w:hAnsi="Times New Roman" w:cs="Times New Roman"/>
          <w:spacing w:val="4"/>
          <w:sz w:val="28"/>
          <w:szCs w:val="28"/>
          <w:lang w:val="en-US" w:eastAsia="ru-RU"/>
        </w:rPr>
        <w:t> </w:t>
      </w:r>
      <w:r w:rsidR="0037708C" w:rsidRPr="00A80A89">
        <w:rPr>
          <w:rFonts w:ascii="Times New Roman" w:eastAsia="Times New Roman" w:hAnsi="Times New Roman" w:cs="Times New Roman"/>
          <w:spacing w:val="4"/>
          <w:sz w:val="28"/>
          <w:szCs w:val="28"/>
          <w:lang w:eastAsia="ru-RU"/>
        </w:rPr>
        <w:t>Дирди</w:t>
      </w:r>
      <w:r w:rsidR="00572781" w:rsidRPr="00A80A89">
        <w:rPr>
          <w:rFonts w:ascii="Times New Roman" w:eastAsia="Times New Roman" w:hAnsi="Times New Roman" w:cs="Times New Roman"/>
          <w:spacing w:val="4"/>
          <w:sz w:val="28"/>
          <w:szCs w:val="28"/>
          <w:lang w:eastAsia="ru-RU"/>
        </w:rPr>
        <w:t>, В.</w:t>
      </w:r>
      <w:r w:rsidR="00572781" w:rsidRPr="00A80A89">
        <w:rPr>
          <w:rFonts w:ascii="Times New Roman" w:eastAsia="Times New Roman" w:hAnsi="Times New Roman" w:cs="Times New Roman"/>
          <w:spacing w:val="4"/>
          <w:sz w:val="28"/>
          <w:szCs w:val="28"/>
          <w:lang w:val="en-US" w:eastAsia="ru-RU"/>
        </w:rPr>
        <w:t> </w:t>
      </w:r>
      <w:r w:rsidR="007908FB" w:rsidRPr="00A80A89">
        <w:rPr>
          <w:rFonts w:ascii="Times New Roman" w:eastAsia="Times New Roman" w:hAnsi="Times New Roman" w:cs="Times New Roman"/>
          <w:spacing w:val="4"/>
          <w:sz w:val="28"/>
          <w:szCs w:val="28"/>
          <w:lang w:eastAsia="ru-RU"/>
        </w:rPr>
        <w:t>Добролович, В.</w:t>
      </w:r>
      <w:r w:rsidR="007908FB" w:rsidRPr="00A80A89">
        <w:rPr>
          <w:rFonts w:ascii="Times New Roman" w:eastAsia="Times New Roman" w:hAnsi="Times New Roman" w:cs="Times New Roman"/>
          <w:spacing w:val="4"/>
          <w:sz w:val="28"/>
          <w:szCs w:val="28"/>
          <w:lang w:val="en-US" w:eastAsia="ru-RU"/>
        </w:rPr>
        <w:t> </w:t>
      </w:r>
      <w:r w:rsidR="00024A47" w:rsidRPr="00A80A89">
        <w:rPr>
          <w:rFonts w:ascii="Times New Roman" w:eastAsia="Times New Roman" w:hAnsi="Times New Roman" w:cs="Times New Roman"/>
          <w:spacing w:val="4"/>
          <w:sz w:val="28"/>
          <w:szCs w:val="28"/>
          <w:lang w:eastAsia="ru-RU"/>
        </w:rPr>
        <w:t>Лімонт, Д. </w:t>
      </w:r>
      <w:r w:rsidR="0037708C" w:rsidRPr="00A80A89">
        <w:rPr>
          <w:rFonts w:ascii="Times New Roman" w:eastAsia="Times New Roman" w:hAnsi="Times New Roman" w:cs="Times New Roman"/>
          <w:spacing w:val="4"/>
          <w:sz w:val="28"/>
          <w:szCs w:val="28"/>
          <w:lang w:eastAsia="ru-RU"/>
        </w:rPr>
        <w:t>Наконечної</w:t>
      </w:r>
      <w:r w:rsidR="007908FB" w:rsidRPr="00A80A89">
        <w:rPr>
          <w:rFonts w:ascii="Times New Roman" w:eastAsia="Times New Roman" w:hAnsi="Times New Roman" w:cs="Times New Roman"/>
          <w:spacing w:val="4"/>
          <w:sz w:val="28"/>
          <w:szCs w:val="28"/>
          <w:lang w:eastAsia="ru-RU"/>
        </w:rPr>
        <w:t xml:space="preserve">, </w:t>
      </w:r>
      <w:r w:rsidR="00640151" w:rsidRPr="00A80A89">
        <w:rPr>
          <w:rFonts w:ascii="Times New Roman" w:eastAsia="Times New Roman" w:hAnsi="Times New Roman" w:cs="Times New Roman"/>
          <w:spacing w:val="4"/>
          <w:sz w:val="28"/>
          <w:szCs w:val="28"/>
          <w:lang w:eastAsia="ru-RU"/>
        </w:rPr>
        <w:t>М.</w:t>
      </w:r>
      <w:r w:rsidR="00640151" w:rsidRPr="00A80A89">
        <w:rPr>
          <w:rFonts w:ascii="Times New Roman" w:eastAsia="Times New Roman" w:hAnsi="Times New Roman" w:cs="Times New Roman"/>
          <w:spacing w:val="4"/>
          <w:sz w:val="28"/>
          <w:szCs w:val="28"/>
          <w:lang w:val="ru-RU" w:eastAsia="ru-RU"/>
        </w:rPr>
        <w:t> </w:t>
      </w:r>
      <w:r w:rsidR="0037708C" w:rsidRPr="00A80A89">
        <w:rPr>
          <w:rFonts w:ascii="Times New Roman" w:eastAsia="Times New Roman" w:hAnsi="Times New Roman" w:cs="Times New Roman"/>
          <w:spacing w:val="4"/>
          <w:sz w:val="28"/>
          <w:szCs w:val="28"/>
          <w:lang w:eastAsia="ru-RU"/>
        </w:rPr>
        <w:t>Партики</w:t>
      </w:r>
      <w:r w:rsidR="007908FB" w:rsidRPr="00A80A89">
        <w:rPr>
          <w:rFonts w:ascii="Times New Roman" w:eastAsia="Times New Roman" w:hAnsi="Times New Roman" w:cs="Times New Roman"/>
          <w:spacing w:val="4"/>
          <w:sz w:val="28"/>
          <w:szCs w:val="28"/>
          <w:lang w:eastAsia="ru-RU"/>
        </w:rPr>
        <w:t>, С.</w:t>
      </w:r>
      <w:r w:rsidR="007908FB" w:rsidRPr="00A80A89">
        <w:rPr>
          <w:rFonts w:ascii="Times New Roman" w:eastAsia="Times New Roman" w:hAnsi="Times New Roman" w:cs="Times New Roman"/>
          <w:spacing w:val="4"/>
          <w:sz w:val="28"/>
          <w:szCs w:val="28"/>
          <w:lang w:val="en-US" w:eastAsia="ru-RU"/>
        </w:rPr>
        <w:t> </w:t>
      </w:r>
      <w:r w:rsidR="008948F9" w:rsidRPr="00A80A89">
        <w:rPr>
          <w:rFonts w:ascii="Times New Roman" w:eastAsia="Times New Roman" w:hAnsi="Times New Roman" w:cs="Times New Roman"/>
          <w:spacing w:val="4"/>
          <w:sz w:val="28"/>
          <w:szCs w:val="28"/>
          <w:lang w:eastAsia="ru-RU"/>
        </w:rPr>
        <w:t>Попек</w:t>
      </w:r>
      <w:r w:rsidR="0037708C" w:rsidRPr="00A80A89">
        <w:rPr>
          <w:rFonts w:ascii="Times New Roman" w:eastAsia="Times New Roman" w:hAnsi="Times New Roman" w:cs="Times New Roman"/>
          <w:spacing w:val="4"/>
          <w:sz w:val="28"/>
          <w:szCs w:val="28"/>
          <w:lang w:eastAsia="ru-RU"/>
        </w:rPr>
        <w:t>а</w:t>
      </w:r>
      <w:r w:rsidR="008948F9" w:rsidRPr="00A80A89">
        <w:rPr>
          <w:rFonts w:ascii="Times New Roman" w:eastAsia="Times New Roman" w:hAnsi="Times New Roman" w:cs="Times New Roman"/>
          <w:spacing w:val="4"/>
          <w:sz w:val="28"/>
          <w:szCs w:val="28"/>
          <w:lang w:eastAsia="ru-RU"/>
        </w:rPr>
        <w:t>, А. </w:t>
      </w:r>
      <w:r w:rsidR="00640151" w:rsidRPr="00A80A89">
        <w:rPr>
          <w:rFonts w:ascii="Times New Roman" w:eastAsia="Times New Roman" w:hAnsi="Times New Roman" w:cs="Times New Roman"/>
          <w:spacing w:val="4"/>
          <w:sz w:val="28"/>
          <w:szCs w:val="28"/>
          <w:lang w:eastAsia="ru-RU"/>
        </w:rPr>
        <w:t>Сенковсь</w:t>
      </w:r>
      <w:r w:rsidR="0037708C" w:rsidRPr="00A80A89">
        <w:rPr>
          <w:rFonts w:ascii="Times New Roman" w:eastAsia="Times New Roman" w:hAnsi="Times New Roman" w:cs="Times New Roman"/>
          <w:spacing w:val="4"/>
          <w:sz w:val="28"/>
          <w:szCs w:val="28"/>
          <w:lang w:eastAsia="ru-RU"/>
        </w:rPr>
        <w:t>кого</w:t>
      </w:r>
      <w:r w:rsidR="00024A47" w:rsidRPr="00A80A89">
        <w:rPr>
          <w:rFonts w:ascii="Times New Roman" w:eastAsia="Times New Roman" w:hAnsi="Times New Roman" w:cs="Times New Roman"/>
          <w:spacing w:val="4"/>
          <w:sz w:val="28"/>
          <w:szCs w:val="28"/>
          <w:lang w:eastAsia="ru-RU"/>
        </w:rPr>
        <w:t>, М. </w:t>
      </w:r>
      <w:r w:rsidR="0037708C" w:rsidRPr="00A80A89">
        <w:rPr>
          <w:rFonts w:ascii="Times New Roman" w:eastAsia="Times New Roman" w:hAnsi="Times New Roman" w:cs="Times New Roman"/>
          <w:spacing w:val="4"/>
          <w:sz w:val="28"/>
          <w:szCs w:val="28"/>
          <w:lang w:eastAsia="ru-RU"/>
        </w:rPr>
        <w:t>Тучкової</w:t>
      </w:r>
      <w:r w:rsidR="006359C4" w:rsidRPr="00A80A89">
        <w:rPr>
          <w:rFonts w:ascii="Times New Roman" w:eastAsia="Times New Roman" w:hAnsi="Times New Roman" w:cs="Times New Roman"/>
          <w:spacing w:val="4"/>
          <w:sz w:val="28"/>
          <w:szCs w:val="28"/>
          <w:lang w:eastAsia="ru-RU"/>
        </w:rPr>
        <w:t xml:space="preserve"> та ін. (</w:t>
      </w:r>
      <w:r w:rsidR="000315C2" w:rsidRPr="00A80A89">
        <w:rPr>
          <w:rFonts w:ascii="Times New Roman" w:eastAsia="Times New Roman" w:hAnsi="Times New Roman" w:cs="Times New Roman"/>
          <w:spacing w:val="4"/>
          <w:sz w:val="28"/>
          <w:szCs w:val="28"/>
          <w:lang w:eastAsia="ru-RU"/>
        </w:rPr>
        <w:t xml:space="preserve">Республіка </w:t>
      </w:r>
      <w:r w:rsidR="006359C4" w:rsidRPr="00A80A89">
        <w:rPr>
          <w:rFonts w:ascii="Times New Roman" w:eastAsia="Times New Roman" w:hAnsi="Times New Roman" w:cs="Times New Roman"/>
          <w:spacing w:val="4"/>
          <w:sz w:val="28"/>
          <w:szCs w:val="28"/>
          <w:lang w:eastAsia="ru-RU"/>
        </w:rPr>
        <w:t>Польща)</w:t>
      </w:r>
      <w:r w:rsidR="00640151" w:rsidRPr="00A80A89">
        <w:rPr>
          <w:rFonts w:ascii="Times New Roman" w:eastAsia="Times New Roman" w:hAnsi="Times New Roman" w:cs="Times New Roman"/>
          <w:spacing w:val="4"/>
          <w:sz w:val="28"/>
          <w:szCs w:val="28"/>
          <w:lang w:eastAsia="ru-RU"/>
        </w:rPr>
        <w:t xml:space="preserve">. </w:t>
      </w:r>
    </w:p>
    <w:p w:rsidR="0035795F" w:rsidRPr="00A80A89" w:rsidRDefault="006359C4" w:rsidP="0043788D">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spacing w:val="4"/>
          <w:sz w:val="28"/>
          <w:szCs w:val="28"/>
          <w:lang w:eastAsia="ru-RU"/>
        </w:rPr>
        <w:t>П</w:t>
      </w:r>
      <w:r w:rsidR="00CC3D37" w:rsidRPr="00A80A89">
        <w:rPr>
          <w:rFonts w:ascii="Times New Roman" w:eastAsia="Times New Roman" w:hAnsi="Times New Roman" w:cs="Times New Roman"/>
          <w:spacing w:val="4"/>
          <w:sz w:val="28"/>
          <w:szCs w:val="28"/>
          <w:lang w:eastAsia="ru-RU"/>
        </w:rPr>
        <w:t xml:space="preserve">роблеми </w:t>
      </w:r>
      <w:r w:rsidRPr="00A80A89">
        <w:rPr>
          <w:rFonts w:ascii="Times New Roman" w:eastAsia="Times New Roman" w:hAnsi="Times New Roman" w:cs="Times New Roman"/>
          <w:spacing w:val="4"/>
          <w:sz w:val="28"/>
          <w:szCs w:val="28"/>
          <w:lang w:eastAsia="ru-RU"/>
        </w:rPr>
        <w:t>феномену обдарованості вчені</w:t>
      </w:r>
      <w:r w:rsidR="00CC3D37" w:rsidRPr="00A80A89">
        <w:rPr>
          <w:rFonts w:ascii="Times New Roman" w:eastAsia="Times New Roman" w:hAnsi="Times New Roman" w:cs="Times New Roman"/>
          <w:spacing w:val="4"/>
          <w:sz w:val="28"/>
          <w:szCs w:val="28"/>
          <w:lang w:eastAsia="ru-RU"/>
        </w:rPr>
        <w:t xml:space="preserve"> </w:t>
      </w:r>
      <w:r w:rsidRPr="00A80A89">
        <w:rPr>
          <w:rFonts w:ascii="Times New Roman" w:eastAsia="Times New Roman" w:hAnsi="Times New Roman" w:cs="Times New Roman"/>
          <w:spacing w:val="4"/>
          <w:sz w:val="28"/>
          <w:szCs w:val="28"/>
          <w:lang w:eastAsia="ru-RU"/>
        </w:rPr>
        <w:t>до</w:t>
      </w:r>
      <w:r w:rsidR="004F25EF" w:rsidRPr="00A80A89">
        <w:rPr>
          <w:rFonts w:ascii="Times New Roman" w:eastAsia="Times New Roman" w:hAnsi="Times New Roman" w:cs="Times New Roman"/>
          <w:spacing w:val="4"/>
          <w:sz w:val="28"/>
          <w:szCs w:val="28"/>
          <w:lang w:eastAsia="ru-RU"/>
        </w:rPr>
        <w:t>сліджували за різними аспектами. А</w:t>
      </w:r>
      <w:r w:rsidRPr="00A80A89">
        <w:rPr>
          <w:rFonts w:ascii="Times New Roman" w:eastAsia="Times New Roman" w:hAnsi="Times New Roman" w:cs="Times New Roman"/>
          <w:spacing w:val="4"/>
          <w:sz w:val="28"/>
          <w:szCs w:val="28"/>
          <w:lang w:eastAsia="ru-RU"/>
        </w:rPr>
        <w:t xml:space="preserve"> саме: індивідуальні відмінності</w:t>
      </w:r>
      <w:r w:rsidR="00AD5E72" w:rsidRPr="00A80A89">
        <w:rPr>
          <w:rFonts w:ascii="Times New Roman" w:eastAsia="Times New Roman" w:hAnsi="Times New Roman" w:cs="Times New Roman"/>
          <w:spacing w:val="4"/>
          <w:sz w:val="28"/>
          <w:szCs w:val="28"/>
          <w:lang w:eastAsia="ru-RU"/>
        </w:rPr>
        <w:t xml:space="preserve"> (Б. </w:t>
      </w:r>
      <w:r w:rsidR="00640151" w:rsidRPr="00A80A89">
        <w:rPr>
          <w:rFonts w:ascii="Times New Roman" w:eastAsia="Times New Roman" w:hAnsi="Times New Roman" w:cs="Times New Roman"/>
          <w:spacing w:val="4"/>
          <w:sz w:val="28"/>
          <w:szCs w:val="28"/>
          <w:lang w:eastAsia="ru-RU"/>
        </w:rPr>
        <w:t>Ананьєв, Л.</w:t>
      </w:r>
      <w:r w:rsidR="00640151" w:rsidRPr="00A80A89">
        <w:rPr>
          <w:rFonts w:ascii="Times New Roman" w:eastAsia="Times New Roman" w:hAnsi="Times New Roman" w:cs="Times New Roman"/>
          <w:spacing w:val="4"/>
          <w:sz w:val="28"/>
          <w:szCs w:val="28"/>
          <w:lang w:val="en-US" w:eastAsia="ru-RU"/>
        </w:rPr>
        <w:t> </w:t>
      </w:r>
      <w:r w:rsidR="00640151" w:rsidRPr="00A80A89">
        <w:rPr>
          <w:rFonts w:ascii="Times New Roman" w:eastAsia="Times New Roman" w:hAnsi="Times New Roman" w:cs="Times New Roman"/>
          <w:spacing w:val="4"/>
          <w:sz w:val="28"/>
          <w:szCs w:val="28"/>
          <w:lang w:eastAsia="ru-RU"/>
        </w:rPr>
        <w:t xml:space="preserve">Виготський, С. Рубінштейн, </w:t>
      </w:r>
      <w:r w:rsidR="00AD5E72" w:rsidRPr="00A80A89">
        <w:rPr>
          <w:rFonts w:ascii="Times New Roman" w:eastAsia="Times New Roman" w:hAnsi="Times New Roman" w:cs="Times New Roman"/>
          <w:spacing w:val="4"/>
          <w:sz w:val="28"/>
          <w:szCs w:val="28"/>
          <w:lang w:eastAsia="ru-RU"/>
        </w:rPr>
        <w:t>Б. </w:t>
      </w:r>
      <w:r w:rsidRPr="00A80A89">
        <w:rPr>
          <w:rFonts w:ascii="Times New Roman" w:eastAsia="Times New Roman" w:hAnsi="Times New Roman" w:cs="Times New Roman"/>
          <w:spacing w:val="4"/>
          <w:sz w:val="28"/>
          <w:szCs w:val="28"/>
          <w:lang w:eastAsia="ru-RU"/>
        </w:rPr>
        <w:t xml:space="preserve">Теплов та ін.); </w:t>
      </w:r>
      <w:r w:rsidR="00640151" w:rsidRPr="00A80A89">
        <w:rPr>
          <w:rFonts w:ascii="Times New Roman" w:eastAsia="Times New Roman" w:hAnsi="Times New Roman" w:cs="Times New Roman"/>
          <w:spacing w:val="4"/>
          <w:sz w:val="28"/>
          <w:szCs w:val="28"/>
          <w:lang w:eastAsia="ru-RU"/>
        </w:rPr>
        <w:t>сфер</w:t>
      </w:r>
      <w:r w:rsidRPr="00A80A89">
        <w:rPr>
          <w:rFonts w:ascii="Times New Roman" w:eastAsia="Times New Roman" w:hAnsi="Times New Roman" w:cs="Times New Roman"/>
          <w:spacing w:val="4"/>
          <w:sz w:val="28"/>
          <w:szCs w:val="28"/>
          <w:lang w:eastAsia="ru-RU"/>
        </w:rPr>
        <w:t>и та види</w:t>
      </w:r>
      <w:r w:rsidR="00AD5E72" w:rsidRPr="00A80A89">
        <w:rPr>
          <w:rFonts w:ascii="Times New Roman" w:eastAsia="Times New Roman" w:hAnsi="Times New Roman" w:cs="Times New Roman"/>
          <w:spacing w:val="4"/>
          <w:sz w:val="28"/>
          <w:szCs w:val="28"/>
          <w:lang w:eastAsia="ru-RU"/>
        </w:rPr>
        <w:t xml:space="preserve"> обдарованості (Г. Бурменська, Ю. Гільбух, М. </w:t>
      </w:r>
      <w:r w:rsidR="00640151" w:rsidRPr="00A80A89">
        <w:rPr>
          <w:rFonts w:ascii="Times New Roman" w:eastAsia="Times New Roman" w:hAnsi="Times New Roman" w:cs="Times New Roman"/>
          <w:spacing w:val="4"/>
          <w:sz w:val="28"/>
          <w:szCs w:val="28"/>
          <w:lang w:eastAsia="ru-RU"/>
        </w:rPr>
        <w:t>Гнатко, В. Слуцький та ін); розвиток обдарованості на різних</w:t>
      </w:r>
      <w:r w:rsidR="00AD5E72" w:rsidRPr="00A80A89">
        <w:rPr>
          <w:rFonts w:ascii="Times New Roman" w:eastAsia="Times New Roman" w:hAnsi="Times New Roman" w:cs="Times New Roman"/>
          <w:spacing w:val="4"/>
          <w:sz w:val="28"/>
          <w:szCs w:val="28"/>
          <w:lang w:eastAsia="ru-RU"/>
        </w:rPr>
        <w:t xml:space="preserve"> вікових етапах (В. </w:t>
      </w:r>
      <w:r w:rsidR="004F25EF" w:rsidRPr="00A80A89">
        <w:rPr>
          <w:rFonts w:ascii="Times New Roman" w:eastAsia="Times New Roman" w:hAnsi="Times New Roman" w:cs="Times New Roman"/>
          <w:spacing w:val="4"/>
          <w:sz w:val="28"/>
          <w:szCs w:val="28"/>
          <w:lang w:eastAsia="ru-RU"/>
        </w:rPr>
        <w:t>Давидов, Д. </w:t>
      </w:r>
      <w:r w:rsidR="00AD5E72" w:rsidRPr="00A80A89">
        <w:rPr>
          <w:rFonts w:ascii="Times New Roman" w:eastAsia="Times New Roman" w:hAnsi="Times New Roman" w:cs="Times New Roman"/>
          <w:spacing w:val="4"/>
          <w:sz w:val="28"/>
          <w:szCs w:val="28"/>
          <w:lang w:eastAsia="ru-RU"/>
        </w:rPr>
        <w:t>Ельконін, О. Кульчицька, Н. </w:t>
      </w:r>
      <w:r w:rsidR="00640151" w:rsidRPr="00A80A89">
        <w:rPr>
          <w:rFonts w:ascii="Times New Roman" w:eastAsia="Times New Roman" w:hAnsi="Times New Roman" w:cs="Times New Roman"/>
          <w:spacing w:val="4"/>
          <w:sz w:val="28"/>
          <w:szCs w:val="28"/>
          <w:lang w:eastAsia="ru-RU"/>
        </w:rPr>
        <w:t>Лейтес та ін</w:t>
      </w:r>
      <w:r w:rsidR="00F33C4C" w:rsidRPr="00A80A89">
        <w:rPr>
          <w:rFonts w:ascii="Times New Roman" w:eastAsia="Times New Roman" w:hAnsi="Times New Roman" w:cs="Times New Roman"/>
          <w:spacing w:val="4"/>
          <w:sz w:val="28"/>
          <w:szCs w:val="28"/>
          <w:lang w:eastAsia="ru-RU"/>
        </w:rPr>
        <w:t>.</w:t>
      </w:r>
      <w:r w:rsidR="00640151" w:rsidRPr="00A80A89">
        <w:rPr>
          <w:rFonts w:ascii="Times New Roman" w:eastAsia="Times New Roman" w:hAnsi="Times New Roman" w:cs="Times New Roman"/>
          <w:spacing w:val="4"/>
          <w:sz w:val="28"/>
          <w:szCs w:val="28"/>
          <w:lang w:eastAsia="ru-RU"/>
        </w:rPr>
        <w:t xml:space="preserve">); </w:t>
      </w:r>
      <w:r w:rsidRPr="00A80A89">
        <w:rPr>
          <w:rFonts w:ascii="Times New Roman" w:eastAsia="Times New Roman" w:hAnsi="Times New Roman" w:cs="Times New Roman"/>
          <w:spacing w:val="4"/>
          <w:sz w:val="28"/>
          <w:szCs w:val="28"/>
          <w:lang w:eastAsia="ru-RU"/>
        </w:rPr>
        <w:t>виявлення і розвиток</w:t>
      </w:r>
      <w:r w:rsidR="00AD5E72" w:rsidRPr="00A80A89">
        <w:rPr>
          <w:rFonts w:ascii="Times New Roman" w:eastAsia="Times New Roman" w:hAnsi="Times New Roman" w:cs="Times New Roman"/>
          <w:spacing w:val="4"/>
          <w:sz w:val="28"/>
          <w:szCs w:val="28"/>
          <w:lang w:eastAsia="ru-RU"/>
        </w:rPr>
        <w:t xml:space="preserve"> обдарованості дітей (Д. </w:t>
      </w:r>
      <w:r w:rsidR="00640151" w:rsidRPr="00A80A89">
        <w:rPr>
          <w:rFonts w:ascii="Times New Roman" w:eastAsia="Times New Roman" w:hAnsi="Times New Roman" w:cs="Times New Roman"/>
          <w:spacing w:val="4"/>
          <w:sz w:val="28"/>
          <w:szCs w:val="28"/>
          <w:lang w:eastAsia="ru-RU"/>
        </w:rPr>
        <w:t>Богоявленська, О. Муз</w:t>
      </w:r>
      <w:r w:rsidR="0090663D" w:rsidRPr="00A80A89">
        <w:rPr>
          <w:rFonts w:ascii="Times New Roman" w:eastAsia="Times New Roman" w:hAnsi="Times New Roman" w:cs="Times New Roman"/>
          <w:spacing w:val="4"/>
          <w:sz w:val="28"/>
          <w:szCs w:val="28"/>
          <w:lang w:eastAsia="ru-RU"/>
        </w:rPr>
        <w:t>ика,</w:t>
      </w:r>
      <w:r w:rsidR="00AD5E72" w:rsidRPr="00A80A89">
        <w:rPr>
          <w:rFonts w:ascii="Times New Roman" w:eastAsia="Times New Roman" w:hAnsi="Times New Roman" w:cs="Times New Roman"/>
          <w:spacing w:val="4"/>
          <w:sz w:val="28"/>
          <w:szCs w:val="28"/>
          <w:lang w:eastAsia="ru-RU"/>
        </w:rPr>
        <w:t xml:space="preserve"> Б. Теплов, В. </w:t>
      </w:r>
      <w:r w:rsidR="00640151" w:rsidRPr="00A80A89">
        <w:rPr>
          <w:rFonts w:ascii="Times New Roman" w:eastAsia="Times New Roman" w:hAnsi="Times New Roman" w:cs="Times New Roman"/>
          <w:spacing w:val="4"/>
          <w:sz w:val="28"/>
          <w:szCs w:val="28"/>
          <w:lang w:eastAsia="ru-RU"/>
        </w:rPr>
        <w:t>Юркевич та ін.); труднощі соціалізації дітей з ознаками обдарованості (Н. Завгородня, А.Мудрик, О.</w:t>
      </w:r>
      <w:r w:rsidR="00AD5E72" w:rsidRPr="00A80A89">
        <w:rPr>
          <w:rFonts w:ascii="Times New Roman" w:eastAsia="Times New Roman" w:hAnsi="Times New Roman" w:cs="Times New Roman"/>
          <w:spacing w:val="4"/>
          <w:sz w:val="28"/>
          <w:szCs w:val="28"/>
          <w:lang w:eastAsia="ru-RU"/>
        </w:rPr>
        <w:t> </w:t>
      </w:r>
      <w:r w:rsidR="00640151" w:rsidRPr="00A80A89">
        <w:rPr>
          <w:rFonts w:ascii="Times New Roman" w:eastAsia="Times New Roman" w:hAnsi="Times New Roman" w:cs="Times New Roman"/>
          <w:spacing w:val="4"/>
          <w:sz w:val="28"/>
          <w:szCs w:val="28"/>
          <w:lang w:eastAsia="ru-RU"/>
        </w:rPr>
        <w:t>Щелбанова та ін.); обдаров</w:t>
      </w:r>
      <w:r w:rsidR="0035795F" w:rsidRPr="00A80A89">
        <w:rPr>
          <w:rFonts w:ascii="Times New Roman" w:eastAsia="Times New Roman" w:hAnsi="Times New Roman" w:cs="Times New Roman"/>
          <w:spacing w:val="4"/>
          <w:sz w:val="28"/>
          <w:szCs w:val="28"/>
          <w:lang w:eastAsia="ru-RU"/>
        </w:rPr>
        <w:t>аність як асинхронний розвиток у</w:t>
      </w:r>
      <w:r w:rsidR="00640151" w:rsidRPr="00A80A89">
        <w:rPr>
          <w:rFonts w:ascii="Times New Roman" w:eastAsia="Times New Roman" w:hAnsi="Times New Roman" w:cs="Times New Roman"/>
          <w:spacing w:val="4"/>
          <w:sz w:val="28"/>
          <w:szCs w:val="28"/>
          <w:lang w:eastAsia="ru-RU"/>
        </w:rPr>
        <w:t xml:space="preserve"> контексті інклюзивного підходу (О. Демченко, Н. Лебедєв, А. Колупаєва, Н. Отро</w:t>
      </w:r>
      <w:r w:rsidR="0035795F" w:rsidRPr="00A80A89">
        <w:rPr>
          <w:rFonts w:ascii="Times New Roman" w:eastAsia="Times New Roman" w:hAnsi="Times New Roman" w:cs="Times New Roman"/>
          <w:spacing w:val="4"/>
          <w:sz w:val="28"/>
          <w:szCs w:val="28"/>
          <w:lang w:eastAsia="ru-RU"/>
        </w:rPr>
        <w:t>х та ін.);</w:t>
      </w:r>
      <w:r w:rsidR="00640151" w:rsidRPr="00A80A89">
        <w:rPr>
          <w:rFonts w:ascii="Times New Roman" w:eastAsia="Times New Roman" w:hAnsi="Times New Roman" w:cs="Times New Roman"/>
          <w:spacing w:val="4"/>
          <w:sz w:val="28"/>
          <w:szCs w:val="28"/>
          <w:lang w:eastAsia="ru-RU"/>
        </w:rPr>
        <w:t xml:space="preserve"> </w:t>
      </w:r>
      <w:r w:rsidR="0035795F" w:rsidRPr="00A80A89">
        <w:rPr>
          <w:rFonts w:ascii="Times New Roman" w:eastAsia="Times New Roman" w:hAnsi="Times New Roman" w:cs="Times New Roman"/>
          <w:spacing w:val="4"/>
          <w:sz w:val="28"/>
          <w:szCs w:val="28"/>
          <w:lang w:eastAsia="ru-RU"/>
        </w:rPr>
        <w:t>о</w:t>
      </w:r>
      <w:r w:rsidR="004B7647" w:rsidRPr="00A80A89">
        <w:rPr>
          <w:rFonts w:ascii="Times New Roman" w:eastAsia="Times New Roman" w:hAnsi="Times New Roman" w:cs="Times New Roman"/>
          <w:spacing w:val="4"/>
          <w:sz w:val="28"/>
          <w:szCs w:val="28"/>
          <w:lang w:eastAsia="ru-RU"/>
        </w:rPr>
        <w:t>бда</w:t>
      </w:r>
      <w:r w:rsidR="004F25EF" w:rsidRPr="00A80A89">
        <w:rPr>
          <w:rFonts w:ascii="Times New Roman" w:eastAsia="Times New Roman" w:hAnsi="Times New Roman" w:cs="Times New Roman"/>
          <w:spacing w:val="4"/>
          <w:sz w:val="28"/>
          <w:szCs w:val="28"/>
          <w:lang w:eastAsia="ru-RU"/>
        </w:rPr>
        <w:t>рованість</w:t>
      </w:r>
      <w:r w:rsidR="0035795F" w:rsidRPr="00A80A89">
        <w:rPr>
          <w:rFonts w:ascii="Times New Roman" w:eastAsia="Times New Roman" w:hAnsi="Times New Roman" w:cs="Times New Roman"/>
          <w:spacing w:val="4"/>
          <w:sz w:val="28"/>
          <w:szCs w:val="28"/>
          <w:lang w:eastAsia="ru-RU"/>
        </w:rPr>
        <w:t xml:space="preserve"> як складне явище, системно обумовлене </w:t>
      </w:r>
      <w:r w:rsidR="004B7647" w:rsidRPr="00A80A89">
        <w:rPr>
          <w:rFonts w:ascii="Times New Roman" w:eastAsia="Times New Roman" w:hAnsi="Times New Roman" w:cs="Times New Roman"/>
          <w:spacing w:val="4"/>
          <w:sz w:val="28"/>
          <w:szCs w:val="28"/>
          <w:lang w:eastAsia="ru-RU"/>
        </w:rPr>
        <w:t xml:space="preserve"> </w:t>
      </w:r>
      <w:r w:rsidR="0035795F" w:rsidRPr="00A80A89">
        <w:rPr>
          <w:rFonts w:ascii="Times New Roman" w:eastAsia="Times New Roman" w:hAnsi="Times New Roman" w:cs="Times New Roman"/>
          <w:spacing w:val="4"/>
          <w:sz w:val="28"/>
          <w:szCs w:val="28"/>
          <w:lang w:eastAsia="ru-RU"/>
        </w:rPr>
        <w:t>іншими чинниками та факторами (</w:t>
      </w:r>
      <w:r w:rsidR="00AD5E72" w:rsidRPr="00A80A89">
        <w:rPr>
          <w:rFonts w:ascii="Times New Roman" w:eastAsia="Times New Roman" w:hAnsi="Times New Roman" w:cs="Times New Roman"/>
          <w:spacing w:val="4"/>
          <w:sz w:val="28"/>
          <w:szCs w:val="28"/>
          <w:lang w:eastAsia="ru-RU"/>
        </w:rPr>
        <w:t>Д. Богоявленська, Н. </w:t>
      </w:r>
      <w:r w:rsidR="004B7647" w:rsidRPr="00A80A89">
        <w:rPr>
          <w:rFonts w:ascii="Times New Roman" w:eastAsia="Times New Roman" w:hAnsi="Times New Roman" w:cs="Times New Roman"/>
          <w:spacing w:val="4"/>
          <w:sz w:val="28"/>
          <w:szCs w:val="28"/>
          <w:lang w:eastAsia="ru-RU"/>
        </w:rPr>
        <w:t>Лейте</w:t>
      </w:r>
      <w:r w:rsidR="00AD5E72" w:rsidRPr="00A80A89">
        <w:rPr>
          <w:rFonts w:ascii="Times New Roman" w:eastAsia="Times New Roman" w:hAnsi="Times New Roman" w:cs="Times New Roman"/>
          <w:spacing w:val="4"/>
          <w:sz w:val="28"/>
          <w:szCs w:val="28"/>
          <w:lang w:eastAsia="ru-RU"/>
        </w:rPr>
        <w:t>с, А. </w:t>
      </w:r>
      <w:r w:rsidR="007908FB" w:rsidRPr="00A80A89">
        <w:rPr>
          <w:rFonts w:ascii="Times New Roman" w:eastAsia="Times New Roman" w:hAnsi="Times New Roman" w:cs="Times New Roman"/>
          <w:spacing w:val="4"/>
          <w:sz w:val="28"/>
          <w:szCs w:val="28"/>
          <w:lang w:eastAsia="ru-RU"/>
        </w:rPr>
        <w:t>Маслоу, О.</w:t>
      </w:r>
      <w:r w:rsidR="007908FB" w:rsidRPr="00A80A89">
        <w:rPr>
          <w:rFonts w:ascii="Times New Roman" w:eastAsia="Times New Roman" w:hAnsi="Times New Roman" w:cs="Times New Roman"/>
          <w:spacing w:val="4"/>
          <w:sz w:val="28"/>
          <w:szCs w:val="28"/>
          <w:lang w:val="en-US" w:eastAsia="ru-RU"/>
        </w:rPr>
        <w:t> </w:t>
      </w:r>
      <w:r w:rsidR="0035795F" w:rsidRPr="00A80A89">
        <w:rPr>
          <w:rFonts w:ascii="Times New Roman" w:eastAsia="Times New Roman" w:hAnsi="Times New Roman" w:cs="Times New Roman"/>
          <w:spacing w:val="4"/>
          <w:sz w:val="28"/>
          <w:szCs w:val="28"/>
          <w:lang w:eastAsia="ru-RU"/>
        </w:rPr>
        <w:t xml:space="preserve">Яковлєв та ін.); </w:t>
      </w:r>
      <w:r w:rsidR="001103A4" w:rsidRPr="00A80A89">
        <w:rPr>
          <w:rFonts w:ascii="Times New Roman" w:eastAsia="Times New Roman" w:hAnsi="Times New Roman" w:cs="Times New Roman"/>
          <w:spacing w:val="4"/>
          <w:sz w:val="28"/>
          <w:szCs w:val="28"/>
          <w:lang w:eastAsia="ru-RU"/>
        </w:rPr>
        <w:t xml:space="preserve">обдарованість як </w:t>
      </w:r>
      <w:r w:rsidR="0035795F" w:rsidRPr="00A80A89">
        <w:rPr>
          <w:rFonts w:ascii="Times New Roman" w:eastAsia="Times New Roman" w:hAnsi="Times New Roman" w:cs="Times New Roman"/>
          <w:spacing w:val="4"/>
          <w:sz w:val="28"/>
          <w:szCs w:val="28"/>
          <w:lang w:eastAsia="ru-RU"/>
        </w:rPr>
        <w:t>і</w:t>
      </w:r>
      <w:r w:rsidR="001103A4" w:rsidRPr="00A80A89">
        <w:rPr>
          <w:rFonts w:ascii="Times New Roman" w:eastAsia="Times New Roman" w:hAnsi="Times New Roman" w:cs="Times New Roman"/>
          <w:spacing w:val="4"/>
          <w:sz w:val="28"/>
          <w:szCs w:val="28"/>
          <w:lang w:eastAsia="ru-RU"/>
        </w:rPr>
        <w:t>нтегральну</w:t>
      </w:r>
      <w:r w:rsidR="004B7647" w:rsidRPr="00A80A89">
        <w:rPr>
          <w:rFonts w:ascii="Times New Roman" w:eastAsia="Times New Roman" w:hAnsi="Times New Roman" w:cs="Times New Roman"/>
          <w:spacing w:val="4"/>
          <w:sz w:val="28"/>
          <w:szCs w:val="28"/>
          <w:lang w:eastAsia="ru-RU"/>
        </w:rPr>
        <w:t xml:space="preserve"> цілісність особистості, яка зумовлена і формується багатьма взаємозалежними чинниками</w:t>
      </w:r>
      <w:r w:rsidR="0035795F" w:rsidRPr="00A80A89">
        <w:rPr>
          <w:rFonts w:ascii="Times New Roman" w:eastAsia="Times New Roman" w:hAnsi="Times New Roman" w:cs="Times New Roman"/>
          <w:spacing w:val="4"/>
          <w:sz w:val="28"/>
          <w:szCs w:val="28"/>
          <w:lang w:eastAsia="ru-RU"/>
        </w:rPr>
        <w:t xml:space="preserve"> (</w:t>
      </w:r>
      <w:r w:rsidR="004B7647" w:rsidRPr="00A80A89">
        <w:rPr>
          <w:rFonts w:ascii="Times New Roman" w:eastAsia="Times New Roman" w:hAnsi="Times New Roman" w:cs="Times New Roman"/>
          <w:spacing w:val="4"/>
          <w:sz w:val="28"/>
          <w:szCs w:val="28"/>
          <w:lang w:eastAsia="ru-RU"/>
        </w:rPr>
        <w:t>Б</w:t>
      </w:r>
      <w:r w:rsidR="0035795F" w:rsidRPr="00A80A89">
        <w:rPr>
          <w:rFonts w:ascii="Times New Roman" w:eastAsia="Times New Roman" w:hAnsi="Times New Roman" w:cs="Times New Roman"/>
          <w:spacing w:val="4"/>
          <w:sz w:val="28"/>
          <w:szCs w:val="28"/>
          <w:lang w:eastAsia="ru-RU"/>
        </w:rPr>
        <w:t>. Ломов, Я. Пономарьов</w:t>
      </w:r>
      <w:r w:rsidR="008948F9" w:rsidRPr="00A80A89">
        <w:rPr>
          <w:rFonts w:ascii="Times New Roman" w:eastAsia="Times New Roman" w:hAnsi="Times New Roman" w:cs="Times New Roman"/>
          <w:spacing w:val="4"/>
          <w:sz w:val="28"/>
          <w:szCs w:val="28"/>
          <w:lang w:eastAsia="ru-RU"/>
        </w:rPr>
        <w:t>, Д. </w:t>
      </w:r>
      <w:r w:rsidR="0035795F" w:rsidRPr="00A80A89">
        <w:rPr>
          <w:rFonts w:ascii="Times New Roman" w:eastAsia="Times New Roman" w:hAnsi="Times New Roman" w:cs="Times New Roman"/>
          <w:spacing w:val="4"/>
          <w:sz w:val="28"/>
          <w:szCs w:val="28"/>
          <w:lang w:eastAsia="ru-RU"/>
        </w:rPr>
        <w:t>Богояв</w:t>
      </w:r>
      <w:r w:rsidR="00AD5E72" w:rsidRPr="00A80A89">
        <w:rPr>
          <w:rFonts w:ascii="Times New Roman" w:eastAsia="Times New Roman" w:hAnsi="Times New Roman" w:cs="Times New Roman"/>
          <w:spacing w:val="4"/>
          <w:sz w:val="28"/>
          <w:szCs w:val="28"/>
          <w:lang w:eastAsia="ru-RU"/>
        </w:rPr>
        <w:t>ленська, Дж. Гілфорд, В. </w:t>
      </w:r>
      <w:r w:rsidR="0035795F" w:rsidRPr="00A80A89">
        <w:rPr>
          <w:rFonts w:ascii="Times New Roman" w:eastAsia="Times New Roman" w:hAnsi="Times New Roman" w:cs="Times New Roman"/>
          <w:spacing w:val="4"/>
          <w:sz w:val="28"/>
          <w:szCs w:val="28"/>
          <w:lang w:eastAsia="ru-RU"/>
        </w:rPr>
        <w:t>Костів</w:t>
      </w:r>
      <w:r w:rsidR="000E6B8C" w:rsidRPr="00A80A89">
        <w:rPr>
          <w:rFonts w:ascii="Times New Roman" w:eastAsia="Times New Roman" w:hAnsi="Times New Roman" w:cs="Times New Roman"/>
          <w:spacing w:val="4"/>
          <w:sz w:val="28"/>
          <w:szCs w:val="28"/>
          <w:lang w:eastAsia="ru-RU"/>
        </w:rPr>
        <w:t>, Дж. Рензуллі, Е. </w:t>
      </w:r>
      <w:r w:rsidR="004B7647" w:rsidRPr="00A80A89">
        <w:rPr>
          <w:rFonts w:ascii="Times New Roman" w:eastAsia="Times New Roman" w:hAnsi="Times New Roman" w:cs="Times New Roman"/>
          <w:spacing w:val="4"/>
          <w:sz w:val="28"/>
          <w:szCs w:val="28"/>
          <w:lang w:eastAsia="ru-RU"/>
        </w:rPr>
        <w:t>Тор</w:t>
      </w:r>
      <w:r w:rsidR="0035795F" w:rsidRPr="00A80A89">
        <w:rPr>
          <w:rFonts w:ascii="Times New Roman" w:eastAsia="Times New Roman" w:hAnsi="Times New Roman" w:cs="Times New Roman"/>
          <w:spacing w:val="4"/>
          <w:sz w:val="28"/>
          <w:szCs w:val="28"/>
          <w:lang w:eastAsia="ru-RU"/>
        </w:rPr>
        <w:t>ренс</w:t>
      </w:r>
      <w:r w:rsidR="008948F9" w:rsidRPr="00A80A89">
        <w:rPr>
          <w:rFonts w:ascii="Times New Roman" w:eastAsia="Times New Roman" w:hAnsi="Times New Roman" w:cs="Times New Roman"/>
          <w:spacing w:val="4"/>
          <w:sz w:val="28"/>
          <w:szCs w:val="28"/>
          <w:lang w:eastAsia="ru-RU"/>
        </w:rPr>
        <w:t>, О. </w:t>
      </w:r>
      <w:r w:rsidR="0035795F" w:rsidRPr="00A80A89">
        <w:rPr>
          <w:rFonts w:ascii="Times New Roman" w:eastAsia="Times New Roman" w:hAnsi="Times New Roman" w:cs="Times New Roman"/>
          <w:spacing w:val="4"/>
          <w:sz w:val="28"/>
          <w:szCs w:val="28"/>
          <w:lang w:eastAsia="ru-RU"/>
        </w:rPr>
        <w:t>Матюшкін</w:t>
      </w:r>
      <w:r w:rsidR="004B7647" w:rsidRPr="00A80A89">
        <w:rPr>
          <w:rFonts w:ascii="Times New Roman" w:eastAsia="Times New Roman" w:hAnsi="Times New Roman" w:cs="Times New Roman"/>
          <w:spacing w:val="4"/>
          <w:sz w:val="28"/>
          <w:szCs w:val="28"/>
          <w:lang w:eastAsia="ru-RU"/>
        </w:rPr>
        <w:t xml:space="preserve"> та ін.</w:t>
      </w:r>
      <w:r w:rsidR="0035795F" w:rsidRPr="00A80A89">
        <w:rPr>
          <w:rFonts w:ascii="Times New Roman" w:eastAsia="Times New Roman" w:hAnsi="Times New Roman" w:cs="Times New Roman"/>
          <w:spacing w:val="4"/>
          <w:sz w:val="28"/>
          <w:szCs w:val="28"/>
          <w:lang w:eastAsia="ru-RU"/>
        </w:rPr>
        <w:t xml:space="preserve">); </w:t>
      </w:r>
      <w:r w:rsidR="001103A4" w:rsidRPr="00A80A89">
        <w:rPr>
          <w:rFonts w:ascii="Times New Roman" w:eastAsia="Times New Roman" w:hAnsi="Times New Roman" w:cs="Times New Roman"/>
          <w:spacing w:val="4"/>
          <w:sz w:val="28"/>
          <w:szCs w:val="28"/>
          <w:lang w:eastAsia="ru-RU"/>
        </w:rPr>
        <w:t xml:space="preserve">підходи до виховання </w:t>
      </w:r>
      <w:r w:rsidR="001103A4" w:rsidRPr="00A80A89">
        <w:rPr>
          <w:rFonts w:ascii="Times New Roman" w:eastAsia="Times New Roman" w:hAnsi="Times New Roman" w:cs="Times New Roman"/>
          <w:color w:val="000000" w:themeColor="text1"/>
          <w:spacing w:val="4"/>
          <w:sz w:val="28"/>
          <w:szCs w:val="28"/>
          <w:lang w:eastAsia="ru-RU"/>
        </w:rPr>
        <w:t>обдарованих школярів</w:t>
      </w:r>
      <w:r w:rsidR="0035795F" w:rsidRPr="00A80A89">
        <w:rPr>
          <w:rFonts w:ascii="Times New Roman" w:eastAsia="Times New Roman" w:hAnsi="Times New Roman" w:cs="Times New Roman"/>
          <w:spacing w:val="4"/>
          <w:sz w:val="28"/>
          <w:szCs w:val="28"/>
          <w:lang w:eastAsia="ru-RU"/>
        </w:rPr>
        <w:t xml:space="preserve"> (</w:t>
      </w:r>
      <w:r w:rsidR="00C46238" w:rsidRPr="00A80A89">
        <w:rPr>
          <w:rFonts w:ascii="Times New Roman" w:eastAsia="Times New Roman" w:hAnsi="Times New Roman" w:cs="Times New Roman"/>
          <w:spacing w:val="4"/>
          <w:sz w:val="28"/>
          <w:szCs w:val="28"/>
          <w:lang w:eastAsia="ru-RU"/>
        </w:rPr>
        <w:t>Б.</w:t>
      </w:r>
      <w:r w:rsidR="009A4AFA" w:rsidRPr="00A80A89">
        <w:rPr>
          <w:rFonts w:ascii="Times New Roman" w:eastAsia="Times New Roman" w:hAnsi="Times New Roman" w:cs="Times New Roman"/>
          <w:spacing w:val="4"/>
          <w:sz w:val="28"/>
          <w:szCs w:val="28"/>
          <w:lang w:eastAsia="ru-RU"/>
        </w:rPr>
        <w:t> </w:t>
      </w:r>
      <w:r w:rsidR="00C46238" w:rsidRPr="00A80A89">
        <w:rPr>
          <w:rFonts w:ascii="Times New Roman" w:eastAsia="Times New Roman" w:hAnsi="Times New Roman" w:cs="Times New Roman"/>
          <w:spacing w:val="4"/>
          <w:sz w:val="28"/>
          <w:szCs w:val="28"/>
          <w:lang w:eastAsia="ru-RU"/>
        </w:rPr>
        <w:t>Анань</w:t>
      </w:r>
      <w:r w:rsidR="009A4AFA" w:rsidRPr="00A80A89">
        <w:rPr>
          <w:rFonts w:ascii="Times New Roman" w:eastAsia="Times New Roman" w:hAnsi="Times New Roman" w:cs="Times New Roman"/>
          <w:spacing w:val="4"/>
          <w:sz w:val="28"/>
          <w:szCs w:val="28"/>
          <w:lang w:eastAsia="ru-RU"/>
        </w:rPr>
        <w:t>єв, Л. Виготський, Ж. </w:t>
      </w:r>
      <w:r w:rsidR="008948F9" w:rsidRPr="00A80A89">
        <w:rPr>
          <w:rFonts w:ascii="Times New Roman" w:eastAsia="Times New Roman" w:hAnsi="Times New Roman" w:cs="Times New Roman"/>
          <w:spacing w:val="4"/>
          <w:sz w:val="28"/>
          <w:szCs w:val="28"/>
          <w:lang w:eastAsia="ru-RU"/>
        </w:rPr>
        <w:t>Піаже, О. </w:t>
      </w:r>
      <w:r w:rsidR="00CA037E" w:rsidRPr="00A80A89">
        <w:rPr>
          <w:rFonts w:ascii="Times New Roman" w:eastAsia="Times New Roman" w:hAnsi="Times New Roman" w:cs="Times New Roman"/>
          <w:spacing w:val="4"/>
          <w:sz w:val="28"/>
          <w:szCs w:val="28"/>
          <w:lang w:eastAsia="ru-RU"/>
        </w:rPr>
        <w:t>Леонтьєв, С. Рубінштейн, Б. </w:t>
      </w:r>
      <w:r w:rsidR="00C46238" w:rsidRPr="00A80A89">
        <w:rPr>
          <w:rFonts w:ascii="Times New Roman" w:eastAsia="Times New Roman" w:hAnsi="Times New Roman" w:cs="Times New Roman"/>
          <w:spacing w:val="4"/>
          <w:sz w:val="28"/>
          <w:szCs w:val="28"/>
          <w:lang w:eastAsia="ru-RU"/>
        </w:rPr>
        <w:t>Теплов та ін.</w:t>
      </w:r>
      <w:r w:rsidR="0035795F" w:rsidRPr="00A80A89">
        <w:rPr>
          <w:rFonts w:ascii="Times New Roman" w:eastAsia="Times New Roman" w:hAnsi="Times New Roman" w:cs="Times New Roman"/>
          <w:spacing w:val="4"/>
          <w:sz w:val="28"/>
          <w:szCs w:val="28"/>
          <w:lang w:eastAsia="ru-RU"/>
        </w:rPr>
        <w:t>).</w:t>
      </w:r>
      <w:r w:rsidR="0048626B" w:rsidRPr="00A80A89">
        <w:rPr>
          <w:rFonts w:ascii="Times New Roman" w:eastAsia="Times New Roman" w:hAnsi="Times New Roman" w:cs="Times New Roman"/>
          <w:spacing w:val="4"/>
          <w:sz w:val="28"/>
          <w:szCs w:val="28"/>
          <w:lang w:eastAsia="ru-RU"/>
        </w:rPr>
        <w:t xml:space="preserve"> </w:t>
      </w:r>
    </w:p>
    <w:p w:rsidR="004B7647" w:rsidRPr="00A80A89" w:rsidRDefault="000315C2" w:rsidP="0043788D">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spacing w:val="4"/>
          <w:sz w:val="28"/>
          <w:szCs w:val="28"/>
          <w:lang w:eastAsia="ru-RU"/>
        </w:rPr>
        <w:t>Здебільшого у</w:t>
      </w:r>
      <w:r w:rsidR="004B7647" w:rsidRPr="00A80A89">
        <w:rPr>
          <w:rFonts w:ascii="Times New Roman" w:eastAsia="Times New Roman" w:hAnsi="Times New Roman" w:cs="Times New Roman"/>
          <w:spacing w:val="4"/>
          <w:sz w:val="28"/>
          <w:szCs w:val="28"/>
          <w:lang w:eastAsia="ru-RU"/>
        </w:rPr>
        <w:t>сі дослідники розглядають обдарованість як унікальне явище, від реалізації якого залежать успіх та процвітання соціально</w:t>
      </w:r>
      <w:r w:rsidR="00771C82" w:rsidRPr="00A80A89">
        <w:rPr>
          <w:rFonts w:ascii="Times New Roman" w:eastAsia="Times New Roman" w:hAnsi="Times New Roman" w:cs="Times New Roman"/>
          <w:spacing w:val="4"/>
          <w:sz w:val="28"/>
          <w:szCs w:val="28"/>
          <w:lang w:eastAsia="ru-RU"/>
        </w:rPr>
        <w:t>-</w:t>
      </w:r>
      <w:r w:rsidR="004B7647" w:rsidRPr="00A80A89">
        <w:rPr>
          <w:rFonts w:ascii="Times New Roman" w:eastAsia="Times New Roman" w:hAnsi="Times New Roman" w:cs="Times New Roman"/>
          <w:spacing w:val="4"/>
          <w:sz w:val="28"/>
          <w:szCs w:val="28"/>
          <w:lang w:eastAsia="ru-RU"/>
        </w:rPr>
        <w:t>економічної системи</w:t>
      </w:r>
      <w:r w:rsidR="0035795F" w:rsidRPr="00A80A89">
        <w:rPr>
          <w:rFonts w:ascii="Times New Roman" w:eastAsia="Times New Roman" w:hAnsi="Times New Roman" w:cs="Times New Roman"/>
          <w:spacing w:val="4"/>
          <w:sz w:val="28"/>
          <w:szCs w:val="28"/>
          <w:lang w:eastAsia="ru-RU"/>
        </w:rPr>
        <w:t xml:space="preserve"> будь</w:t>
      </w:r>
      <w:r w:rsidR="00D92D9E" w:rsidRPr="00A80A89">
        <w:rPr>
          <w:rFonts w:ascii="Times New Roman" w:eastAsia="Times New Roman" w:hAnsi="Times New Roman" w:cs="Times New Roman"/>
          <w:spacing w:val="4"/>
          <w:sz w:val="28"/>
          <w:szCs w:val="28"/>
          <w:lang w:eastAsia="ru-RU"/>
        </w:rPr>
        <w:t>-</w:t>
      </w:r>
      <w:r w:rsidR="0035795F" w:rsidRPr="00A80A89">
        <w:rPr>
          <w:rFonts w:ascii="Times New Roman" w:eastAsia="Times New Roman" w:hAnsi="Times New Roman" w:cs="Times New Roman"/>
          <w:spacing w:val="4"/>
          <w:sz w:val="28"/>
          <w:szCs w:val="28"/>
          <w:lang w:eastAsia="ru-RU"/>
        </w:rPr>
        <w:t>якої країни, утім</w:t>
      </w:r>
      <w:r w:rsidR="004F25EF" w:rsidRPr="00A80A89">
        <w:rPr>
          <w:rFonts w:ascii="Times New Roman" w:eastAsia="Times New Roman" w:hAnsi="Times New Roman" w:cs="Times New Roman"/>
          <w:spacing w:val="4"/>
          <w:sz w:val="28"/>
          <w:szCs w:val="28"/>
          <w:lang w:eastAsia="ru-RU"/>
        </w:rPr>
        <w:t>,</w:t>
      </w:r>
      <w:r w:rsidR="0035795F" w:rsidRPr="00A80A89">
        <w:rPr>
          <w:rFonts w:ascii="Times New Roman" w:eastAsia="Times New Roman" w:hAnsi="Times New Roman" w:cs="Times New Roman"/>
          <w:spacing w:val="4"/>
          <w:sz w:val="28"/>
          <w:szCs w:val="28"/>
          <w:lang w:eastAsia="ru-RU"/>
        </w:rPr>
        <w:t xml:space="preserve"> й України</w:t>
      </w:r>
      <w:r w:rsidR="004B7647" w:rsidRPr="00A80A89">
        <w:rPr>
          <w:rFonts w:ascii="Times New Roman" w:eastAsia="Times New Roman" w:hAnsi="Times New Roman" w:cs="Times New Roman"/>
          <w:spacing w:val="4"/>
          <w:sz w:val="28"/>
          <w:szCs w:val="28"/>
          <w:lang w:eastAsia="ru-RU"/>
        </w:rPr>
        <w:t xml:space="preserve">. </w:t>
      </w:r>
    </w:p>
    <w:p w:rsidR="00572781" w:rsidRPr="00A80A89" w:rsidRDefault="00572781" w:rsidP="0043788D">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spacing w:val="4"/>
          <w:sz w:val="28"/>
          <w:szCs w:val="28"/>
          <w:lang w:eastAsia="ru-RU"/>
        </w:rPr>
        <w:t>Проблеми обд</w:t>
      </w:r>
      <w:r w:rsidR="0035795F" w:rsidRPr="00A80A89">
        <w:rPr>
          <w:rFonts w:ascii="Times New Roman" w:eastAsia="Times New Roman" w:hAnsi="Times New Roman" w:cs="Times New Roman"/>
          <w:spacing w:val="4"/>
          <w:sz w:val="28"/>
          <w:szCs w:val="28"/>
          <w:lang w:eastAsia="ru-RU"/>
        </w:rPr>
        <w:t>арованості активно досліджують сучасні вчені</w:t>
      </w:r>
      <w:r w:rsidR="004F25EF" w:rsidRPr="00A80A89">
        <w:rPr>
          <w:rFonts w:ascii="Times New Roman" w:eastAsia="Times New Roman" w:hAnsi="Times New Roman" w:cs="Times New Roman"/>
          <w:spacing w:val="4"/>
          <w:sz w:val="28"/>
          <w:szCs w:val="28"/>
          <w:lang w:eastAsia="ru-RU"/>
        </w:rPr>
        <w:t xml:space="preserve"> </w:t>
      </w:r>
      <w:r w:rsidR="00BB739C" w:rsidRPr="00A80A89">
        <w:rPr>
          <w:rFonts w:ascii="Times New Roman" w:eastAsia="Times New Roman" w:hAnsi="Times New Roman" w:cs="Times New Roman"/>
          <w:spacing w:val="4"/>
          <w:sz w:val="28"/>
          <w:szCs w:val="28"/>
          <w:lang w:eastAsia="ru-RU"/>
        </w:rPr>
        <w:t xml:space="preserve">– </w:t>
      </w:r>
      <w:r w:rsidR="0035795F" w:rsidRPr="00A80A89">
        <w:rPr>
          <w:rFonts w:ascii="Times New Roman" w:eastAsia="Times New Roman" w:hAnsi="Times New Roman" w:cs="Times New Roman"/>
          <w:spacing w:val="4"/>
          <w:sz w:val="28"/>
          <w:szCs w:val="28"/>
          <w:lang w:eastAsia="ru-RU"/>
        </w:rPr>
        <w:t>співробітники</w:t>
      </w:r>
      <w:r w:rsidR="00656EC3" w:rsidRPr="00A80A89">
        <w:rPr>
          <w:rFonts w:ascii="Times New Roman" w:eastAsia="Times New Roman" w:hAnsi="Times New Roman" w:cs="Times New Roman"/>
          <w:spacing w:val="4"/>
          <w:sz w:val="28"/>
          <w:szCs w:val="28"/>
          <w:lang w:eastAsia="ru-RU"/>
        </w:rPr>
        <w:t xml:space="preserve"> науково</w:t>
      </w:r>
      <w:r w:rsidR="00D92D9E" w:rsidRPr="00A80A89">
        <w:rPr>
          <w:rFonts w:ascii="Times New Roman" w:eastAsia="Times New Roman" w:hAnsi="Times New Roman" w:cs="Times New Roman"/>
          <w:spacing w:val="4"/>
          <w:sz w:val="28"/>
          <w:szCs w:val="28"/>
          <w:lang w:eastAsia="ru-RU"/>
        </w:rPr>
        <w:t>-</w:t>
      </w:r>
      <w:r w:rsidR="00656EC3" w:rsidRPr="00A80A89">
        <w:rPr>
          <w:rFonts w:ascii="Times New Roman" w:eastAsia="Times New Roman" w:hAnsi="Times New Roman" w:cs="Times New Roman"/>
          <w:spacing w:val="4"/>
          <w:sz w:val="28"/>
          <w:szCs w:val="28"/>
          <w:lang w:eastAsia="ru-RU"/>
        </w:rPr>
        <w:t xml:space="preserve">дослідних інститутів </w:t>
      </w:r>
      <w:r w:rsidR="004F25EF" w:rsidRPr="00A80A89">
        <w:rPr>
          <w:rFonts w:ascii="Times New Roman" w:eastAsia="Times New Roman" w:hAnsi="Times New Roman" w:cs="Times New Roman"/>
          <w:spacing w:val="4"/>
          <w:sz w:val="28"/>
          <w:szCs w:val="28"/>
          <w:lang w:eastAsia="ru-RU"/>
        </w:rPr>
        <w:t>НАПН України, а лабораторій</w:t>
      </w:r>
      <w:r w:rsidRPr="00A80A89">
        <w:rPr>
          <w:rFonts w:ascii="Times New Roman" w:eastAsia="Times New Roman" w:hAnsi="Times New Roman" w:cs="Times New Roman"/>
          <w:spacing w:val="4"/>
          <w:sz w:val="28"/>
          <w:szCs w:val="28"/>
          <w:lang w:eastAsia="ru-RU"/>
        </w:rPr>
        <w:t xml:space="preserve"> </w:t>
      </w:r>
      <w:r w:rsidR="001733FE" w:rsidRPr="00A80A89">
        <w:rPr>
          <w:rFonts w:ascii="Times New Roman" w:eastAsia="Times New Roman" w:hAnsi="Times New Roman" w:cs="Times New Roman"/>
          <w:spacing w:val="4"/>
          <w:sz w:val="28"/>
          <w:szCs w:val="28"/>
          <w:lang w:eastAsia="ru-RU"/>
        </w:rPr>
        <w:t>Інституту психології  ім.</w:t>
      </w:r>
      <w:r w:rsidR="001733FE" w:rsidRPr="00A80A89">
        <w:rPr>
          <w:rFonts w:ascii="Times New Roman" w:eastAsia="Times New Roman" w:hAnsi="Times New Roman" w:cs="Times New Roman"/>
          <w:spacing w:val="4"/>
          <w:sz w:val="28"/>
          <w:szCs w:val="28"/>
          <w:lang w:val="en-US" w:eastAsia="ru-RU"/>
        </w:rPr>
        <w:t> </w:t>
      </w:r>
      <w:r w:rsidR="0070224F" w:rsidRPr="00A80A89">
        <w:rPr>
          <w:rFonts w:ascii="Times New Roman" w:eastAsia="Times New Roman" w:hAnsi="Times New Roman" w:cs="Times New Roman"/>
          <w:spacing w:val="4"/>
          <w:sz w:val="28"/>
          <w:szCs w:val="28"/>
          <w:lang w:eastAsia="ru-RU"/>
        </w:rPr>
        <w:t>Г. С. </w:t>
      </w:r>
      <w:r w:rsidR="005F533B" w:rsidRPr="00A80A89">
        <w:rPr>
          <w:rFonts w:ascii="Times New Roman" w:eastAsia="Times New Roman" w:hAnsi="Times New Roman" w:cs="Times New Roman"/>
          <w:spacing w:val="4"/>
          <w:sz w:val="28"/>
          <w:szCs w:val="28"/>
          <w:lang w:eastAsia="ru-RU"/>
        </w:rPr>
        <w:t>Костюка</w:t>
      </w:r>
      <w:r w:rsidRPr="00A80A89">
        <w:rPr>
          <w:rFonts w:ascii="Times New Roman" w:eastAsia="Times New Roman" w:hAnsi="Times New Roman" w:cs="Times New Roman"/>
          <w:spacing w:val="4"/>
          <w:sz w:val="28"/>
          <w:szCs w:val="28"/>
          <w:lang w:eastAsia="ru-RU"/>
        </w:rPr>
        <w:t xml:space="preserve">. </w:t>
      </w:r>
    </w:p>
    <w:p w:rsidR="001541BF" w:rsidRPr="00A80A89" w:rsidRDefault="00D3111A" w:rsidP="0043788D">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spacing w:val="4"/>
          <w:sz w:val="28"/>
          <w:szCs w:val="28"/>
          <w:lang w:eastAsia="ru-RU"/>
        </w:rPr>
        <w:t>У науковому доробку</w:t>
      </w:r>
      <w:r w:rsidR="00652829" w:rsidRPr="00A80A89">
        <w:rPr>
          <w:rFonts w:ascii="Times New Roman" w:eastAsia="Times New Roman" w:hAnsi="Times New Roman" w:cs="Times New Roman"/>
          <w:spacing w:val="4"/>
          <w:sz w:val="28"/>
          <w:szCs w:val="28"/>
          <w:lang w:eastAsia="ru-RU"/>
        </w:rPr>
        <w:t xml:space="preserve"> вчених </w:t>
      </w:r>
      <w:r w:rsidR="00170B76" w:rsidRPr="00A80A89">
        <w:rPr>
          <w:rFonts w:ascii="Times New Roman" w:eastAsia="Times New Roman" w:hAnsi="Times New Roman" w:cs="Times New Roman"/>
          <w:spacing w:val="4"/>
          <w:sz w:val="28"/>
          <w:szCs w:val="28"/>
          <w:lang w:eastAsia="ru-RU"/>
        </w:rPr>
        <w:t xml:space="preserve">виявлено </w:t>
      </w:r>
      <w:r w:rsidR="00F44460" w:rsidRPr="00A80A89">
        <w:rPr>
          <w:rFonts w:ascii="Times New Roman" w:eastAsia="Times New Roman" w:hAnsi="Times New Roman" w:cs="Times New Roman"/>
          <w:spacing w:val="4"/>
          <w:sz w:val="28"/>
          <w:szCs w:val="28"/>
          <w:lang w:eastAsia="ru-RU"/>
        </w:rPr>
        <w:t>особливості діяльності</w:t>
      </w:r>
      <w:r w:rsidR="004F3035" w:rsidRPr="00A80A89">
        <w:rPr>
          <w:rFonts w:ascii="Times New Roman" w:eastAsia="Times New Roman" w:hAnsi="Times New Roman" w:cs="Times New Roman"/>
          <w:spacing w:val="4"/>
          <w:sz w:val="28"/>
          <w:szCs w:val="28"/>
          <w:lang w:eastAsia="ru-RU"/>
        </w:rPr>
        <w:t xml:space="preserve"> соціального педагога з обдарованими дітьми</w:t>
      </w:r>
      <w:r w:rsidR="00652829" w:rsidRPr="00A80A89">
        <w:rPr>
          <w:rFonts w:ascii="Times New Roman" w:eastAsia="Times New Roman" w:hAnsi="Times New Roman" w:cs="Times New Roman"/>
          <w:spacing w:val="4"/>
          <w:sz w:val="28"/>
          <w:szCs w:val="28"/>
          <w:lang w:eastAsia="ru-RU"/>
        </w:rPr>
        <w:t xml:space="preserve"> та молоддю. А саме:</w:t>
      </w:r>
      <w:r w:rsidR="004F3035" w:rsidRPr="00A80A89">
        <w:rPr>
          <w:rFonts w:ascii="Times New Roman" w:eastAsia="Times New Roman" w:hAnsi="Times New Roman" w:cs="Times New Roman"/>
          <w:spacing w:val="4"/>
          <w:sz w:val="28"/>
          <w:szCs w:val="28"/>
          <w:lang w:eastAsia="ru-RU"/>
        </w:rPr>
        <w:t xml:space="preserve"> нап</w:t>
      </w:r>
      <w:r w:rsidR="008948F9" w:rsidRPr="00A80A89">
        <w:rPr>
          <w:rFonts w:ascii="Times New Roman" w:eastAsia="Times New Roman" w:hAnsi="Times New Roman" w:cs="Times New Roman"/>
          <w:spacing w:val="4"/>
          <w:sz w:val="28"/>
          <w:szCs w:val="28"/>
          <w:lang w:eastAsia="ru-RU"/>
        </w:rPr>
        <w:t>рями діяльності (І</w:t>
      </w:r>
      <w:r w:rsidR="006B3408" w:rsidRPr="00A80A89">
        <w:rPr>
          <w:rFonts w:ascii="Times New Roman" w:eastAsia="Times New Roman" w:hAnsi="Times New Roman" w:cs="Times New Roman"/>
          <w:spacing w:val="4"/>
          <w:sz w:val="28"/>
          <w:szCs w:val="28"/>
          <w:lang w:eastAsia="ru-RU"/>
        </w:rPr>
        <w:t>.</w:t>
      </w:r>
      <w:r w:rsidR="006B3408" w:rsidRPr="00A80A89">
        <w:rPr>
          <w:rFonts w:ascii="Times New Roman" w:eastAsia="Times New Roman" w:hAnsi="Times New Roman" w:cs="Times New Roman"/>
          <w:spacing w:val="4"/>
          <w:sz w:val="28"/>
          <w:szCs w:val="28"/>
          <w:lang w:val="en-US" w:eastAsia="ru-RU"/>
        </w:rPr>
        <w:t> </w:t>
      </w:r>
      <w:r w:rsidR="008948F9" w:rsidRPr="00A80A89">
        <w:rPr>
          <w:rFonts w:ascii="Times New Roman" w:eastAsia="Times New Roman" w:hAnsi="Times New Roman" w:cs="Times New Roman"/>
          <w:spacing w:val="4"/>
          <w:sz w:val="28"/>
          <w:szCs w:val="28"/>
          <w:lang w:eastAsia="ru-RU"/>
        </w:rPr>
        <w:t>Звєрєва, Л. </w:t>
      </w:r>
      <w:r w:rsidR="006B3408" w:rsidRPr="00A80A89">
        <w:rPr>
          <w:rFonts w:ascii="Times New Roman" w:eastAsia="Times New Roman" w:hAnsi="Times New Roman" w:cs="Times New Roman"/>
          <w:spacing w:val="4"/>
          <w:sz w:val="28"/>
          <w:szCs w:val="28"/>
          <w:lang w:eastAsia="ru-RU"/>
        </w:rPr>
        <w:t>Коваль, С.</w:t>
      </w:r>
      <w:r w:rsidR="006B3408" w:rsidRPr="00A80A89">
        <w:rPr>
          <w:rFonts w:ascii="Times New Roman" w:eastAsia="Times New Roman" w:hAnsi="Times New Roman" w:cs="Times New Roman"/>
          <w:spacing w:val="4"/>
          <w:sz w:val="28"/>
          <w:szCs w:val="28"/>
          <w:lang w:val="en-US" w:eastAsia="ru-RU"/>
        </w:rPr>
        <w:t> </w:t>
      </w:r>
      <w:r w:rsidR="004F3035" w:rsidRPr="00A80A89">
        <w:rPr>
          <w:rFonts w:ascii="Times New Roman" w:eastAsia="Times New Roman" w:hAnsi="Times New Roman" w:cs="Times New Roman"/>
          <w:spacing w:val="4"/>
          <w:sz w:val="28"/>
          <w:szCs w:val="28"/>
          <w:lang w:eastAsia="ru-RU"/>
        </w:rPr>
        <w:t>Х</w:t>
      </w:r>
      <w:r w:rsidR="00652829" w:rsidRPr="00A80A89">
        <w:rPr>
          <w:rFonts w:ascii="Times New Roman" w:eastAsia="Times New Roman" w:hAnsi="Times New Roman" w:cs="Times New Roman"/>
          <w:spacing w:val="4"/>
          <w:sz w:val="28"/>
          <w:szCs w:val="28"/>
          <w:lang w:eastAsia="ru-RU"/>
        </w:rPr>
        <w:t>лєбік та ін.); технології діяльності</w:t>
      </w:r>
      <w:r w:rsidR="004F3035" w:rsidRPr="00A80A89">
        <w:rPr>
          <w:rFonts w:ascii="Times New Roman" w:eastAsia="Times New Roman" w:hAnsi="Times New Roman" w:cs="Times New Roman"/>
          <w:spacing w:val="4"/>
          <w:sz w:val="28"/>
          <w:szCs w:val="28"/>
          <w:lang w:eastAsia="ru-RU"/>
        </w:rPr>
        <w:t xml:space="preserve"> фахі</w:t>
      </w:r>
      <w:r w:rsidR="006B3408" w:rsidRPr="00A80A89">
        <w:rPr>
          <w:rFonts w:ascii="Times New Roman" w:eastAsia="Times New Roman" w:hAnsi="Times New Roman" w:cs="Times New Roman"/>
          <w:spacing w:val="4"/>
          <w:sz w:val="28"/>
          <w:szCs w:val="28"/>
          <w:lang w:eastAsia="ru-RU"/>
        </w:rPr>
        <w:t>вця (Р.</w:t>
      </w:r>
      <w:r w:rsidR="006B3408" w:rsidRPr="00A80A89">
        <w:rPr>
          <w:rFonts w:ascii="Times New Roman" w:eastAsia="Times New Roman" w:hAnsi="Times New Roman" w:cs="Times New Roman"/>
          <w:spacing w:val="4"/>
          <w:sz w:val="28"/>
          <w:szCs w:val="28"/>
          <w:lang w:val="en-US" w:eastAsia="ru-RU"/>
        </w:rPr>
        <w:t> </w:t>
      </w:r>
      <w:r w:rsidR="006B3408" w:rsidRPr="00A80A89">
        <w:rPr>
          <w:rFonts w:ascii="Times New Roman" w:eastAsia="Times New Roman" w:hAnsi="Times New Roman" w:cs="Times New Roman"/>
          <w:spacing w:val="4"/>
          <w:sz w:val="28"/>
          <w:szCs w:val="28"/>
          <w:lang w:eastAsia="ru-RU"/>
        </w:rPr>
        <w:t>Вайнола, А.</w:t>
      </w:r>
      <w:r w:rsidR="006B3408" w:rsidRPr="00A80A89">
        <w:rPr>
          <w:rFonts w:ascii="Times New Roman" w:eastAsia="Times New Roman" w:hAnsi="Times New Roman" w:cs="Times New Roman"/>
          <w:spacing w:val="4"/>
          <w:sz w:val="28"/>
          <w:szCs w:val="28"/>
          <w:lang w:val="en-US" w:eastAsia="ru-RU"/>
        </w:rPr>
        <w:t> </w:t>
      </w:r>
      <w:r w:rsidR="006B3408" w:rsidRPr="00A80A89">
        <w:rPr>
          <w:rFonts w:ascii="Times New Roman" w:eastAsia="Times New Roman" w:hAnsi="Times New Roman" w:cs="Times New Roman"/>
          <w:spacing w:val="4"/>
          <w:sz w:val="28"/>
          <w:szCs w:val="28"/>
          <w:lang w:eastAsia="ru-RU"/>
        </w:rPr>
        <w:t>Капська, С.</w:t>
      </w:r>
      <w:r w:rsidR="006B3408" w:rsidRPr="00A80A89">
        <w:rPr>
          <w:rFonts w:ascii="Times New Roman" w:eastAsia="Times New Roman" w:hAnsi="Times New Roman" w:cs="Times New Roman"/>
          <w:spacing w:val="4"/>
          <w:sz w:val="28"/>
          <w:szCs w:val="28"/>
          <w:lang w:val="en-US" w:eastAsia="ru-RU"/>
        </w:rPr>
        <w:t> </w:t>
      </w:r>
      <w:r w:rsidR="004F3035" w:rsidRPr="00A80A89">
        <w:rPr>
          <w:rFonts w:ascii="Times New Roman" w:eastAsia="Times New Roman" w:hAnsi="Times New Roman" w:cs="Times New Roman"/>
          <w:spacing w:val="4"/>
          <w:sz w:val="28"/>
          <w:szCs w:val="28"/>
          <w:lang w:eastAsia="ru-RU"/>
        </w:rPr>
        <w:t>Харченко та ін.); соціально</w:t>
      </w:r>
      <w:r w:rsidR="004F343A" w:rsidRPr="00A80A89">
        <w:rPr>
          <w:rFonts w:ascii="Times New Roman" w:eastAsia="Times New Roman" w:hAnsi="Times New Roman" w:cs="Times New Roman"/>
          <w:spacing w:val="4"/>
          <w:sz w:val="28"/>
          <w:szCs w:val="28"/>
          <w:lang w:eastAsia="ru-RU"/>
        </w:rPr>
        <w:t>-</w:t>
      </w:r>
      <w:r w:rsidR="004F3035" w:rsidRPr="00A80A89">
        <w:rPr>
          <w:rFonts w:ascii="Times New Roman" w:eastAsia="Times New Roman" w:hAnsi="Times New Roman" w:cs="Times New Roman"/>
          <w:spacing w:val="4"/>
          <w:sz w:val="28"/>
          <w:szCs w:val="28"/>
          <w:lang w:eastAsia="ru-RU"/>
        </w:rPr>
        <w:t>педагогічний с</w:t>
      </w:r>
      <w:r w:rsidR="00AD5E72" w:rsidRPr="00A80A89">
        <w:rPr>
          <w:rFonts w:ascii="Times New Roman" w:eastAsia="Times New Roman" w:hAnsi="Times New Roman" w:cs="Times New Roman"/>
          <w:spacing w:val="4"/>
          <w:sz w:val="28"/>
          <w:szCs w:val="28"/>
          <w:lang w:eastAsia="ru-RU"/>
        </w:rPr>
        <w:t>упровід дітей (Л. </w:t>
      </w:r>
      <w:r w:rsidR="008948F9" w:rsidRPr="00A80A89">
        <w:rPr>
          <w:rFonts w:ascii="Times New Roman" w:eastAsia="Times New Roman" w:hAnsi="Times New Roman" w:cs="Times New Roman"/>
          <w:spacing w:val="4"/>
          <w:sz w:val="28"/>
          <w:szCs w:val="28"/>
          <w:lang w:eastAsia="ru-RU"/>
        </w:rPr>
        <w:t>Міщик, Є. </w:t>
      </w:r>
      <w:r w:rsidR="004F3035" w:rsidRPr="00A80A89">
        <w:rPr>
          <w:rFonts w:ascii="Times New Roman" w:eastAsia="Times New Roman" w:hAnsi="Times New Roman" w:cs="Times New Roman"/>
          <w:spacing w:val="4"/>
          <w:sz w:val="28"/>
          <w:szCs w:val="28"/>
          <w:lang w:eastAsia="ru-RU"/>
        </w:rPr>
        <w:t>Циганкова, Т.</w:t>
      </w:r>
      <w:r w:rsidR="006B3408" w:rsidRPr="00A80A89">
        <w:rPr>
          <w:rFonts w:ascii="Times New Roman" w:eastAsia="Times New Roman" w:hAnsi="Times New Roman" w:cs="Times New Roman"/>
          <w:spacing w:val="4"/>
          <w:sz w:val="28"/>
          <w:szCs w:val="28"/>
          <w:lang w:val="en-US" w:eastAsia="ru-RU"/>
        </w:rPr>
        <w:t> </w:t>
      </w:r>
      <w:r w:rsidR="00652829" w:rsidRPr="00A80A89">
        <w:rPr>
          <w:rFonts w:ascii="Times New Roman" w:eastAsia="Times New Roman" w:hAnsi="Times New Roman" w:cs="Times New Roman"/>
          <w:spacing w:val="4"/>
          <w:sz w:val="28"/>
          <w:szCs w:val="28"/>
          <w:lang w:eastAsia="ru-RU"/>
        </w:rPr>
        <w:t>Яншина та ін.); особливості співпраці</w:t>
      </w:r>
      <w:r w:rsidR="006B3408" w:rsidRPr="00A80A89">
        <w:rPr>
          <w:rFonts w:ascii="Times New Roman" w:eastAsia="Times New Roman" w:hAnsi="Times New Roman" w:cs="Times New Roman"/>
          <w:spacing w:val="4"/>
          <w:sz w:val="28"/>
          <w:szCs w:val="28"/>
          <w:lang w:eastAsia="ru-RU"/>
        </w:rPr>
        <w:t xml:space="preserve"> з батьками (Г.</w:t>
      </w:r>
      <w:r w:rsidR="006B3408" w:rsidRPr="00A80A89">
        <w:rPr>
          <w:rFonts w:ascii="Times New Roman" w:eastAsia="Times New Roman" w:hAnsi="Times New Roman" w:cs="Times New Roman"/>
          <w:spacing w:val="4"/>
          <w:sz w:val="28"/>
          <w:szCs w:val="28"/>
          <w:lang w:val="en-US" w:eastAsia="ru-RU"/>
        </w:rPr>
        <w:t> </w:t>
      </w:r>
      <w:r w:rsidR="006B3408" w:rsidRPr="00A80A89">
        <w:rPr>
          <w:rFonts w:ascii="Times New Roman" w:eastAsia="Times New Roman" w:hAnsi="Times New Roman" w:cs="Times New Roman"/>
          <w:spacing w:val="4"/>
          <w:sz w:val="28"/>
          <w:szCs w:val="28"/>
          <w:lang w:eastAsia="ru-RU"/>
        </w:rPr>
        <w:t>Бурменська, М.</w:t>
      </w:r>
      <w:r w:rsidR="006B3408" w:rsidRPr="00A80A89">
        <w:rPr>
          <w:rFonts w:ascii="Times New Roman" w:eastAsia="Times New Roman" w:hAnsi="Times New Roman" w:cs="Times New Roman"/>
          <w:spacing w:val="4"/>
          <w:sz w:val="28"/>
          <w:szCs w:val="28"/>
          <w:lang w:val="en-US" w:eastAsia="ru-RU"/>
        </w:rPr>
        <w:t> </w:t>
      </w:r>
      <w:r w:rsidR="004F3035" w:rsidRPr="00A80A89">
        <w:rPr>
          <w:rFonts w:ascii="Times New Roman" w:eastAsia="Times New Roman" w:hAnsi="Times New Roman" w:cs="Times New Roman"/>
          <w:spacing w:val="4"/>
          <w:sz w:val="28"/>
          <w:szCs w:val="28"/>
          <w:lang w:eastAsia="ru-RU"/>
        </w:rPr>
        <w:t>Г</w:t>
      </w:r>
      <w:r w:rsidR="006B3408" w:rsidRPr="00A80A89">
        <w:rPr>
          <w:rFonts w:ascii="Times New Roman" w:eastAsia="Times New Roman" w:hAnsi="Times New Roman" w:cs="Times New Roman"/>
          <w:spacing w:val="4"/>
          <w:sz w:val="28"/>
          <w:szCs w:val="28"/>
          <w:lang w:eastAsia="ru-RU"/>
        </w:rPr>
        <w:t>лухова, В.</w:t>
      </w:r>
      <w:r w:rsidR="006B3408" w:rsidRPr="00A80A89">
        <w:rPr>
          <w:rFonts w:ascii="Times New Roman" w:eastAsia="Times New Roman" w:hAnsi="Times New Roman" w:cs="Times New Roman"/>
          <w:spacing w:val="4"/>
          <w:sz w:val="28"/>
          <w:szCs w:val="28"/>
          <w:lang w:val="en-US" w:eastAsia="ru-RU"/>
        </w:rPr>
        <w:t> </w:t>
      </w:r>
      <w:r w:rsidR="006B3408" w:rsidRPr="00A80A89">
        <w:rPr>
          <w:rFonts w:ascii="Times New Roman" w:eastAsia="Times New Roman" w:hAnsi="Times New Roman" w:cs="Times New Roman"/>
          <w:spacing w:val="4"/>
          <w:sz w:val="28"/>
          <w:szCs w:val="28"/>
          <w:lang w:eastAsia="ru-RU"/>
        </w:rPr>
        <w:t>Слуцький, Л.</w:t>
      </w:r>
      <w:r w:rsidR="006B3408" w:rsidRPr="00A80A89">
        <w:rPr>
          <w:rFonts w:ascii="Times New Roman" w:eastAsia="Times New Roman" w:hAnsi="Times New Roman" w:cs="Times New Roman"/>
          <w:spacing w:val="4"/>
          <w:sz w:val="28"/>
          <w:szCs w:val="28"/>
          <w:lang w:val="en-US" w:eastAsia="ru-RU"/>
        </w:rPr>
        <w:t> </w:t>
      </w:r>
      <w:r w:rsidR="004F25EF" w:rsidRPr="00A80A89">
        <w:rPr>
          <w:rFonts w:ascii="Times New Roman" w:eastAsia="Times New Roman" w:hAnsi="Times New Roman" w:cs="Times New Roman"/>
          <w:spacing w:val="4"/>
          <w:sz w:val="28"/>
          <w:szCs w:val="28"/>
          <w:lang w:eastAsia="ru-RU"/>
        </w:rPr>
        <w:t>Туріщєва та ін.); ф</w:t>
      </w:r>
      <w:r w:rsidR="00652829" w:rsidRPr="00A80A89">
        <w:rPr>
          <w:rFonts w:ascii="Times New Roman" w:eastAsia="Times New Roman" w:hAnsi="Times New Roman" w:cs="Times New Roman"/>
          <w:spacing w:val="4"/>
          <w:sz w:val="28"/>
          <w:szCs w:val="28"/>
          <w:lang w:eastAsia="ru-RU"/>
        </w:rPr>
        <w:t xml:space="preserve">ормування готовності майбутніх фахівців до роботи з обдарованими дітьми </w:t>
      </w:r>
      <w:r w:rsidR="004F25EF" w:rsidRPr="00A80A89">
        <w:rPr>
          <w:rFonts w:ascii="Times New Roman" w:eastAsia="Times New Roman" w:hAnsi="Times New Roman" w:cs="Times New Roman"/>
          <w:spacing w:val="4"/>
          <w:sz w:val="28"/>
          <w:szCs w:val="28"/>
          <w:lang w:eastAsia="ru-RU"/>
        </w:rPr>
        <w:t>(</w:t>
      </w:r>
      <w:r w:rsidR="001541BF" w:rsidRPr="00A80A89">
        <w:rPr>
          <w:rFonts w:ascii="Times New Roman" w:eastAsia="Times New Roman" w:hAnsi="Times New Roman" w:cs="Times New Roman"/>
          <w:spacing w:val="4"/>
          <w:sz w:val="28"/>
          <w:szCs w:val="28"/>
          <w:lang w:eastAsia="ru-RU"/>
        </w:rPr>
        <w:t>О.</w:t>
      </w:r>
      <w:r w:rsidR="00B37A74" w:rsidRPr="00A80A89">
        <w:rPr>
          <w:rFonts w:ascii="Times New Roman" w:eastAsia="Times New Roman" w:hAnsi="Times New Roman" w:cs="Times New Roman"/>
          <w:spacing w:val="4"/>
          <w:sz w:val="28"/>
          <w:szCs w:val="28"/>
          <w:lang w:eastAsia="ru-RU"/>
        </w:rPr>
        <w:t> </w:t>
      </w:r>
      <w:r w:rsidR="004F25EF" w:rsidRPr="00A80A89">
        <w:rPr>
          <w:rFonts w:ascii="Times New Roman" w:eastAsia="Times New Roman" w:hAnsi="Times New Roman" w:cs="Times New Roman"/>
          <w:spacing w:val="4"/>
          <w:sz w:val="28"/>
          <w:szCs w:val="28"/>
          <w:lang w:eastAsia="ru-RU"/>
        </w:rPr>
        <w:t>Антонова</w:t>
      </w:r>
      <w:r w:rsidR="001541BF" w:rsidRPr="00A80A89">
        <w:rPr>
          <w:rFonts w:ascii="Times New Roman" w:eastAsia="Times New Roman" w:hAnsi="Times New Roman" w:cs="Times New Roman"/>
          <w:spacing w:val="4"/>
          <w:sz w:val="28"/>
          <w:szCs w:val="28"/>
          <w:lang w:eastAsia="ru-RU"/>
        </w:rPr>
        <w:t xml:space="preserve">, </w:t>
      </w:r>
      <w:r w:rsidR="00B37A74" w:rsidRPr="00A80A89">
        <w:rPr>
          <w:rFonts w:ascii="Times New Roman" w:eastAsia="Times New Roman" w:hAnsi="Times New Roman" w:cs="Times New Roman"/>
          <w:spacing w:val="4"/>
          <w:sz w:val="28"/>
          <w:szCs w:val="28"/>
          <w:lang w:eastAsia="ru-RU"/>
        </w:rPr>
        <w:t>Д. </w:t>
      </w:r>
      <w:r w:rsidR="004F25EF" w:rsidRPr="00A80A89">
        <w:rPr>
          <w:rFonts w:ascii="Times New Roman" w:eastAsia="Times New Roman" w:hAnsi="Times New Roman" w:cs="Times New Roman"/>
          <w:spacing w:val="4"/>
          <w:sz w:val="28"/>
          <w:szCs w:val="28"/>
          <w:lang w:eastAsia="ru-RU"/>
        </w:rPr>
        <w:t>Корольов</w:t>
      </w:r>
      <w:r w:rsidR="00946917" w:rsidRPr="00A80A89">
        <w:rPr>
          <w:rFonts w:ascii="Times New Roman" w:eastAsia="Times New Roman" w:hAnsi="Times New Roman" w:cs="Times New Roman"/>
          <w:spacing w:val="4"/>
          <w:sz w:val="28"/>
          <w:szCs w:val="28"/>
          <w:lang w:eastAsia="ru-RU"/>
        </w:rPr>
        <w:t xml:space="preserve">, </w:t>
      </w:r>
      <w:r w:rsidR="00723DF6" w:rsidRPr="00A80A89">
        <w:rPr>
          <w:rFonts w:ascii="Times New Roman" w:eastAsia="Times New Roman" w:hAnsi="Times New Roman" w:cs="Times New Roman"/>
          <w:spacing w:val="4"/>
          <w:sz w:val="28"/>
          <w:szCs w:val="28"/>
          <w:lang w:eastAsia="ru-RU"/>
        </w:rPr>
        <w:t xml:space="preserve">Н. Лисенко, </w:t>
      </w:r>
      <w:r w:rsidR="00946917" w:rsidRPr="00A80A89">
        <w:rPr>
          <w:rFonts w:ascii="Times New Roman" w:eastAsia="Times New Roman" w:hAnsi="Times New Roman" w:cs="Times New Roman"/>
          <w:spacing w:val="4"/>
          <w:sz w:val="28"/>
          <w:szCs w:val="28"/>
          <w:lang w:eastAsia="ru-RU"/>
        </w:rPr>
        <w:t>О. Михайленко, Р.</w:t>
      </w:r>
      <w:r w:rsidR="00946917" w:rsidRPr="00A80A89">
        <w:rPr>
          <w:rFonts w:ascii="Times New Roman" w:eastAsia="Times New Roman" w:hAnsi="Times New Roman" w:cs="Times New Roman"/>
          <w:spacing w:val="4"/>
          <w:sz w:val="28"/>
          <w:szCs w:val="28"/>
          <w:lang w:val="en-US" w:eastAsia="ru-RU"/>
        </w:rPr>
        <w:t> </w:t>
      </w:r>
      <w:r w:rsidR="004F25EF" w:rsidRPr="00A80A89">
        <w:rPr>
          <w:rFonts w:ascii="Times New Roman" w:eastAsia="Times New Roman" w:hAnsi="Times New Roman" w:cs="Times New Roman"/>
          <w:spacing w:val="4"/>
          <w:sz w:val="28"/>
          <w:szCs w:val="28"/>
          <w:lang w:eastAsia="ru-RU"/>
        </w:rPr>
        <w:t>Семенова</w:t>
      </w:r>
      <w:r w:rsidR="006B3408" w:rsidRPr="00A80A89">
        <w:rPr>
          <w:rFonts w:ascii="Times New Roman" w:eastAsia="Times New Roman" w:hAnsi="Times New Roman" w:cs="Times New Roman"/>
          <w:spacing w:val="4"/>
          <w:sz w:val="28"/>
          <w:szCs w:val="28"/>
          <w:lang w:eastAsia="ru-RU"/>
        </w:rPr>
        <w:t>, В.</w:t>
      </w:r>
      <w:r w:rsidR="006B3408" w:rsidRPr="00A80A89">
        <w:rPr>
          <w:rFonts w:ascii="Times New Roman" w:eastAsia="Times New Roman" w:hAnsi="Times New Roman" w:cs="Times New Roman"/>
          <w:spacing w:val="4"/>
          <w:sz w:val="28"/>
          <w:szCs w:val="28"/>
          <w:lang w:val="en-US" w:eastAsia="ru-RU"/>
        </w:rPr>
        <w:t> </w:t>
      </w:r>
      <w:r w:rsidR="004F25EF" w:rsidRPr="00A80A89">
        <w:rPr>
          <w:rFonts w:ascii="Times New Roman" w:eastAsia="Times New Roman" w:hAnsi="Times New Roman" w:cs="Times New Roman"/>
          <w:spacing w:val="4"/>
          <w:sz w:val="28"/>
          <w:szCs w:val="28"/>
          <w:lang w:eastAsia="ru-RU"/>
        </w:rPr>
        <w:t xml:space="preserve">Ушмарова </w:t>
      </w:r>
      <w:r w:rsidR="001541BF" w:rsidRPr="00A80A89">
        <w:rPr>
          <w:rFonts w:ascii="Times New Roman" w:eastAsia="Times New Roman" w:hAnsi="Times New Roman" w:cs="Times New Roman"/>
          <w:spacing w:val="4"/>
          <w:sz w:val="28"/>
          <w:szCs w:val="28"/>
          <w:lang w:eastAsia="ru-RU"/>
        </w:rPr>
        <w:t>та ін.</w:t>
      </w:r>
      <w:r w:rsidR="004F25EF" w:rsidRPr="00A80A89">
        <w:rPr>
          <w:rFonts w:ascii="Times New Roman" w:eastAsia="Times New Roman" w:hAnsi="Times New Roman" w:cs="Times New Roman"/>
          <w:spacing w:val="4"/>
          <w:sz w:val="28"/>
          <w:szCs w:val="28"/>
          <w:lang w:eastAsia="ru-RU"/>
        </w:rPr>
        <w:t>).</w:t>
      </w:r>
    </w:p>
    <w:p w:rsidR="00D16199" w:rsidRPr="00A80A89" w:rsidRDefault="00652829" w:rsidP="0043788D">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spacing w:val="4"/>
          <w:sz w:val="28"/>
          <w:szCs w:val="28"/>
          <w:lang w:eastAsia="ru-RU"/>
        </w:rPr>
        <w:t>Різні аспекти</w:t>
      </w:r>
      <w:r w:rsidR="004F3035" w:rsidRPr="00A80A89">
        <w:rPr>
          <w:rFonts w:ascii="Times New Roman" w:eastAsia="Times New Roman" w:hAnsi="Times New Roman" w:cs="Times New Roman"/>
          <w:spacing w:val="4"/>
          <w:sz w:val="28"/>
          <w:szCs w:val="28"/>
          <w:lang w:eastAsia="ru-RU"/>
        </w:rPr>
        <w:t xml:space="preserve"> професійної підготовки майбутніх соціальних працівників </w:t>
      </w:r>
      <w:r w:rsidRPr="00A80A89">
        <w:rPr>
          <w:rFonts w:ascii="Times New Roman" w:eastAsia="Times New Roman" w:hAnsi="Times New Roman" w:cs="Times New Roman"/>
          <w:spacing w:val="4"/>
          <w:sz w:val="28"/>
          <w:szCs w:val="28"/>
          <w:lang w:eastAsia="ru-RU"/>
        </w:rPr>
        <w:t>об</w:t>
      </w:r>
      <w:r w:rsidR="004F343A" w:rsidRPr="00A80A89">
        <w:rPr>
          <w:rFonts w:ascii="Times New Roman" w:eastAsia="Times New Roman" w:hAnsi="Times New Roman" w:cs="Times New Roman"/>
          <w:spacing w:val="4"/>
          <w:sz w:val="28"/>
          <w:szCs w:val="28"/>
          <w:lang w:eastAsia="ru-RU"/>
        </w:rPr>
        <w:t>ґ</w:t>
      </w:r>
      <w:r w:rsidRPr="00A80A89">
        <w:rPr>
          <w:rFonts w:ascii="Times New Roman" w:eastAsia="Times New Roman" w:hAnsi="Times New Roman" w:cs="Times New Roman"/>
          <w:spacing w:val="4"/>
          <w:sz w:val="28"/>
          <w:szCs w:val="28"/>
          <w:lang w:eastAsia="ru-RU"/>
        </w:rPr>
        <w:t>рунтовані у працях</w:t>
      </w:r>
      <w:r w:rsidR="004F3035" w:rsidRPr="00A80A89">
        <w:rPr>
          <w:rFonts w:ascii="Times New Roman" w:eastAsia="Times New Roman" w:hAnsi="Times New Roman" w:cs="Times New Roman"/>
          <w:spacing w:val="4"/>
          <w:sz w:val="28"/>
          <w:szCs w:val="28"/>
          <w:lang w:eastAsia="ru-RU"/>
        </w:rPr>
        <w:t xml:space="preserve"> вітчизняних (С.</w:t>
      </w:r>
      <w:r w:rsidR="00017721" w:rsidRPr="00A80A89">
        <w:rPr>
          <w:rFonts w:ascii="Times New Roman" w:eastAsia="Times New Roman" w:hAnsi="Times New Roman" w:cs="Times New Roman"/>
          <w:spacing w:val="4"/>
          <w:sz w:val="28"/>
          <w:szCs w:val="28"/>
          <w:lang w:eastAsia="ru-RU"/>
        </w:rPr>
        <w:t> </w:t>
      </w:r>
      <w:r w:rsidR="004F3035" w:rsidRPr="00A80A89">
        <w:rPr>
          <w:rFonts w:ascii="Times New Roman" w:eastAsia="Times New Roman" w:hAnsi="Times New Roman" w:cs="Times New Roman"/>
          <w:spacing w:val="4"/>
          <w:sz w:val="28"/>
          <w:szCs w:val="28"/>
          <w:lang w:eastAsia="ru-RU"/>
        </w:rPr>
        <w:t>Архипова, О.</w:t>
      </w:r>
      <w:r w:rsidR="00B37A74" w:rsidRPr="00A80A89">
        <w:rPr>
          <w:rFonts w:ascii="Times New Roman" w:eastAsia="Times New Roman" w:hAnsi="Times New Roman" w:cs="Times New Roman"/>
          <w:spacing w:val="4"/>
          <w:sz w:val="28"/>
          <w:szCs w:val="28"/>
          <w:lang w:eastAsia="ru-RU"/>
        </w:rPr>
        <w:t> </w:t>
      </w:r>
      <w:r w:rsidR="004F3035" w:rsidRPr="00A80A89">
        <w:rPr>
          <w:rFonts w:ascii="Times New Roman" w:eastAsia="Times New Roman" w:hAnsi="Times New Roman" w:cs="Times New Roman"/>
          <w:spacing w:val="4"/>
          <w:sz w:val="28"/>
          <w:szCs w:val="28"/>
          <w:lang w:eastAsia="ru-RU"/>
        </w:rPr>
        <w:t xml:space="preserve">Безпалько, </w:t>
      </w:r>
      <w:r w:rsidR="00017721" w:rsidRPr="00A80A89">
        <w:rPr>
          <w:rFonts w:ascii="Times New Roman" w:eastAsia="Times New Roman" w:hAnsi="Times New Roman" w:cs="Times New Roman"/>
          <w:spacing w:val="4"/>
          <w:sz w:val="28"/>
          <w:szCs w:val="28"/>
          <w:lang w:eastAsia="ru-RU"/>
        </w:rPr>
        <w:t xml:space="preserve">Р. Вайнола, </w:t>
      </w:r>
      <w:r w:rsidR="004F3035" w:rsidRPr="00A80A89">
        <w:rPr>
          <w:rFonts w:ascii="Times New Roman" w:eastAsia="Times New Roman" w:hAnsi="Times New Roman" w:cs="Times New Roman"/>
          <w:spacing w:val="4"/>
          <w:sz w:val="28"/>
          <w:szCs w:val="28"/>
          <w:lang w:eastAsia="ru-RU"/>
        </w:rPr>
        <w:t>О.</w:t>
      </w:r>
      <w:r w:rsidR="008948F9" w:rsidRPr="00A80A89">
        <w:rPr>
          <w:rFonts w:ascii="Times New Roman" w:eastAsia="Times New Roman" w:hAnsi="Times New Roman" w:cs="Times New Roman"/>
          <w:spacing w:val="4"/>
          <w:sz w:val="28"/>
          <w:szCs w:val="28"/>
          <w:lang w:eastAsia="ru-RU"/>
        </w:rPr>
        <w:t> </w:t>
      </w:r>
      <w:r w:rsidR="004F3035" w:rsidRPr="00A80A89">
        <w:rPr>
          <w:rFonts w:ascii="Times New Roman" w:eastAsia="Times New Roman" w:hAnsi="Times New Roman" w:cs="Times New Roman"/>
          <w:spacing w:val="4"/>
          <w:sz w:val="28"/>
          <w:szCs w:val="28"/>
          <w:lang w:eastAsia="ru-RU"/>
        </w:rPr>
        <w:t xml:space="preserve">Васюк, </w:t>
      </w:r>
      <w:r w:rsidR="00174E9F" w:rsidRPr="00A80A89">
        <w:rPr>
          <w:rFonts w:ascii="Times New Roman" w:eastAsia="Times New Roman" w:hAnsi="Times New Roman" w:cs="Times New Roman"/>
          <w:spacing w:val="4"/>
          <w:sz w:val="28"/>
          <w:szCs w:val="28"/>
          <w:lang w:eastAsia="ru-RU"/>
        </w:rPr>
        <w:t>О.</w:t>
      </w:r>
      <w:r w:rsidR="00174E9F" w:rsidRPr="00A80A89">
        <w:rPr>
          <w:rFonts w:ascii="Times New Roman" w:eastAsia="Times New Roman" w:hAnsi="Times New Roman" w:cs="Times New Roman"/>
          <w:spacing w:val="4"/>
          <w:sz w:val="28"/>
          <w:szCs w:val="28"/>
          <w:lang w:val="ru-RU" w:eastAsia="ru-RU"/>
        </w:rPr>
        <w:t> </w:t>
      </w:r>
      <w:r w:rsidR="00170B76" w:rsidRPr="00A80A89">
        <w:rPr>
          <w:rFonts w:ascii="Times New Roman" w:eastAsia="Times New Roman" w:hAnsi="Times New Roman" w:cs="Times New Roman"/>
          <w:spacing w:val="4"/>
          <w:sz w:val="28"/>
          <w:szCs w:val="28"/>
          <w:lang w:eastAsia="ru-RU"/>
        </w:rPr>
        <w:t xml:space="preserve">Гомонюк, </w:t>
      </w:r>
      <w:r w:rsidR="004F3035" w:rsidRPr="00A80A89">
        <w:rPr>
          <w:rFonts w:ascii="Times New Roman" w:eastAsia="Times New Roman" w:hAnsi="Times New Roman" w:cs="Times New Roman"/>
          <w:spacing w:val="4"/>
          <w:sz w:val="28"/>
          <w:szCs w:val="28"/>
          <w:lang w:eastAsia="ru-RU"/>
        </w:rPr>
        <w:t>О.</w:t>
      </w:r>
      <w:r w:rsidR="00B37A74" w:rsidRPr="00A80A89">
        <w:rPr>
          <w:rFonts w:ascii="Times New Roman" w:eastAsia="Times New Roman" w:hAnsi="Times New Roman" w:cs="Times New Roman"/>
          <w:spacing w:val="4"/>
          <w:sz w:val="28"/>
          <w:szCs w:val="28"/>
          <w:lang w:eastAsia="ru-RU"/>
        </w:rPr>
        <w:t> </w:t>
      </w:r>
      <w:r w:rsidR="004F3035" w:rsidRPr="00A80A89">
        <w:rPr>
          <w:rFonts w:ascii="Times New Roman" w:eastAsia="Times New Roman" w:hAnsi="Times New Roman" w:cs="Times New Roman"/>
          <w:spacing w:val="4"/>
          <w:sz w:val="28"/>
          <w:szCs w:val="28"/>
          <w:lang w:eastAsia="ru-RU"/>
        </w:rPr>
        <w:t>Дубасенюк, І.</w:t>
      </w:r>
      <w:r w:rsidR="00B37A74" w:rsidRPr="00A80A89">
        <w:rPr>
          <w:rFonts w:ascii="Times New Roman" w:eastAsia="Times New Roman" w:hAnsi="Times New Roman" w:cs="Times New Roman"/>
          <w:spacing w:val="4"/>
          <w:sz w:val="28"/>
          <w:szCs w:val="28"/>
          <w:lang w:eastAsia="ru-RU"/>
        </w:rPr>
        <w:t> </w:t>
      </w:r>
      <w:r w:rsidR="004F3035" w:rsidRPr="00A80A89">
        <w:rPr>
          <w:rFonts w:ascii="Times New Roman" w:eastAsia="Times New Roman" w:hAnsi="Times New Roman" w:cs="Times New Roman"/>
          <w:spacing w:val="4"/>
          <w:sz w:val="28"/>
          <w:szCs w:val="28"/>
          <w:lang w:eastAsia="ru-RU"/>
        </w:rPr>
        <w:t>Звєрєва, А.</w:t>
      </w:r>
      <w:r w:rsidR="00B37A74" w:rsidRPr="00A80A89">
        <w:rPr>
          <w:rFonts w:ascii="Times New Roman" w:eastAsia="Times New Roman" w:hAnsi="Times New Roman" w:cs="Times New Roman"/>
          <w:spacing w:val="4"/>
          <w:sz w:val="28"/>
          <w:szCs w:val="28"/>
          <w:lang w:eastAsia="ru-RU"/>
        </w:rPr>
        <w:t> </w:t>
      </w:r>
      <w:r w:rsidR="004F3035" w:rsidRPr="00A80A89">
        <w:rPr>
          <w:rFonts w:ascii="Times New Roman" w:eastAsia="Times New Roman" w:hAnsi="Times New Roman" w:cs="Times New Roman"/>
          <w:spacing w:val="4"/>
          <w:sz w:val="28"/>
          <w:szCs w:val="28"/>
          <w:lang w:eastAsia="ru-RU"/>
        </w:rPr>
        <w:t>Капська, І.</w:t>
      </w:r>
      <w:r w:rsidR="00B37A74" w:rsidRPr="00A80A89">
        <w:rPr>
          <w:rFonts w:ascii="Times New Roman" w:eastAsia="Times New Roman" w:hAnsi="Times New Roman" w:cs="Times New Roman"/>
          <w:spacing w:val="4"/>
          <w:sz w:val="28"/>
          <w:szCs w:val="28"/>
          <w:lang w:eastAsia="ru-RU"/>
        </w:rPr>
        <w:t xml:space="preserve"> Козубовська, </w:t>
      </w:r>
      <w:r w:rsidR="00B37A74" w:rsidRPr="00A80A89">
        <w:rPr>
          <w:rFonts w:ascii="Times New Roman" w:eastAsia="Times New Roman" w:hAnsi="Times New Roman" w:cs="Times New Roman"/>
          <w:spacing w:val="4"/>
          <w:sz w:val="28"/>
          <w:szCs w:val="28"/>
          <w:lang w:eastAsia="ru-RU"/>
        </w:rPr>
        <w:lastRenderedPageBreak/>
        <w:t>В. </w:t>
      </w:r>
      <w:r w:rsidR="004F3035" w:rsidRPr="00A80A89">
        <w:rPr>
          <w:rFonts w:ascii="Times New Roman" w:eastAsia="Times New Roman" w:hAnsi="Times New Roman" w:cs="Times New Roman"/>
          <w:spacing w:val="4"/>
          <w:sz w:val="28"/>
          <w:szCs w:val="28"/>
          <w:lang w:eastAsia="ru-RU"/>
        </w:rPr>
        <w:t>Поліщук, Л.</w:t>
      </w:r>
      <w:r w:rsidR="00B37A74" w:rsidRPr="00A80A89">
        <w:rPr>
          <w:rFonts w:ascii="Times New Roman" w:eastAsia="Times New Roman" w:hAnsi="Times New Roman" w:cs="Times New Roman"/>
          <w:spacing w:val="4"/>
          <w:sz w:val="28"/>
          <w:szCs w:val="28"/>
          <w:lang w:eastAsia="ru-RU"/>
        </w:rPr>
        <w:t> </w:t>
      </w:r>
      <w:r w:rsidR="004F3035" w:rsidRPr="00A80A89">
        <w:rPr>
          <w:rFonts w:ascii="Times New Roman" w:eastAsia="Times New Roman" w:hAnsi="Times New Roman" w:cs="Times New Roman"/>
          <w:spacing w:val="4"/>
          <w:sz w:val="28"/>
          <w:szCs w:val="28"/>
          <w:lang w:eastAsia="ru-RU"/>
        </w:rPr>
        <w:t xml:space="preserve">Міщик, </w:t>
      </w:r>
      <w:r w:rsidR="00174E9F" w:rsidRPr="00A80A89">
        <w:rPr>
          <w:rFonts w:ascii="Times New Roman" w:eastAsia="Times New Roman" w:hAnsi="Times New Roman" w:cs="Times New Roman"/>
          <w:spacing w:val="4"/>
          <w:sz w:val="28"/>
          <w:szCs w:val="28"/>
          <w:lang w:eastAsia="ru-RU"/>
        </w:rPr>
        <w:t>Г.</w:t>
      </w:r>
      <w:r w:rsidR="00174E9F" w:rsidRPr="00A80A89">
        <w:rPr>
          <w:rFonts w:ascii="Times New Roman" w:eastAsia="Times New Roman" w:hAnsi="Times New Roman" w:cs="Times New Roman"/>
          <w:spacing w:val="4"/>
          <w:sz w:val="28"/>
          <w:szCs w:val="28"/>
          <w:lang w:val="ru-RU" w:eastAsia="ru-RU"/>
        </w:rPr>
        <w:t> </w:t>
      </w:r>
      <w:r w:rsidR="00174E9F" w:rsidRPr="00A80A89">
        <w:rPr>
          <w:rFonts w:ascii="Times New Roman" w:eastAsia="Times New Roman" w:hAnsi="Times New Roman" w:cs="Times New Roman"/>
          <w:spacing w:val="4"/>
          <w:sz w:val="28"/>
          <w:szCs w:val="28"/>
          <w:lang w:eastAsia="ru-RU"/>
        </w:rPr>
        <w:t xml:space="preserve">Михайлишин, </w:t>
      </w:r>
      <w:r w:rsidR="004F3035" w:rsidRPr="00A80A89">
        <w:rPr>
          <w:rFonts w:ascii="Times New Roman" w:eastAsia="Times New Roman" w:hAnsi="Times New Roman" w:cs="Times New Roman"/>
          <w:spacing w:val="4"/>
          <w:sz w:val="28"/>
          <w:szCs w:val="28"/>
          <w:lang w:eastAsia="ru-RU"/>
        </w:rPr>
        <w:t>С.</w:t>
      </w:r>
      <w:r w:rsidR="00B37A74" w:rsidRPr="00A80A89">
        <w:rPr>
          <w:rFonts w:ascii="Times New Roman" w:eastAsia="Times New Roman" w:hAnsi="Times New Roman" w:cs="Times New Roman"/>
          <w:spacing w:val="4"/>
          <w:sz w:val="28"/>
          <w:szCs w:val="28"/>
          <w:lang w:eastAsia="ru-RU"/>
        </w:rPr>
        <w:t> </w:t>
      </w:r>
      <w:r w:rsidR="004F3035" w:rsidRPr="00A80A89">
        <w:rPr>
          <w:rFonts w:ascii="Times New Roman" w:eastAsia="Times New Roman" w:hAnsi="Times New Roman" w:cs="Times New Roman"/>
          <w:spacing w:val="4"/>
          <w:sz w:val="28"/>
          <w:szCs w:val="28"/>
          <w:lang w:eastAsia="ru-RU"/>
        </w:rPr>
        <w:t>Харченко та ін.) та зарубіжних</w:t>
      </w:r>
      <w:r w:rsidRPr="00A80A89">
        <w:rPr>
          <w:rFonts w:ascii="Times New Roman" w:eastAsia="Times New Roman" w:hAnsi="Times New Roman" w:cs="Times New Roman"/>
          <w:spacing w:val="4"/>
          <w:sz w:val="28"/>
          <w:szCs w:val="28"/>
          <w:lang w:eastAsia="ru-RU"/>
        </w:rPr>
        <w:t xml:space="preserve"> у</w:t>
      </w:r>
      <w:r w:rsidR="00F44460" w:rsidRPr="00A80A89">
        <w:rPr>
          <w:rFonts w:ascii="Times New Roman" w:eastAsia="Times New Roman" w:hAnsi="Times New Roman" w:cs="Times New Roman"/>
          <w:spacing w:val="4"/>
          <w:sz w:val="28"/>
          <w:szCs w:val="28"/>
          <w:lang w:eastAsia="ru-RU"/>
        </w:rPr>
        <w:t>чених</w:t>
      </w:r>
      <w:r w:rsidR="004F3035" w:rsidRPr="00A80A89">
        <w:rPr>
          <w:rFonts w:ascii="Times New Roman" w:eastAsia="Times New Roman" w:hAnsi="Times New Roman" w:cs="Times New Roman"/>
          <w:spacing w:val="4"/>
          <w:sz w:val="28"/>
          <w:szCs w:val="28"/>
          <w:lang w:eastAsia="ru-RU"/>
        </w:rPr>
        <w:t xml:space="preserve"> (М.</w:t>
      </w:r>
      <w:r w:rsidR="00B37A74" w:rsidRPr="00A80A89">
        <w:rPr>
          <w:rFonts w:ascii="Times New Roman" w:eastAsia="Times New Roman" w:hAnsi="Times New Roman" w:cs="Times New Roman"/>
          <w:spacing w:val="4"/>
          <w:sz w:val="28"/>
          <w:szCs w:val="28"/>
          <w:lang w:eastAsia="ru-RU"/>
        </w:rPr>
        <w:t> </w:t>
      </w:r>
      <w:r w:rsidR="004F3035" w:rsidRPr="00A80A89">
        <w:rPr>
          <w:rFonts w:ascii="Times New Roman" w:eastAsia="Times New Roman" w:hAnsi="Times New Roman" w:cs="Times New Roman"/>
          <w:spacing w:val="4"/>
          <w:sz w:val="28"/>
          <w:szCs w:val="28"/>
          <w:lang w:eastAsia="ru-RU"/>
        </w:rPr>
        <w:t>Баркер, М.</w:t>
      </w:r>
      <w:r w:rsidR="00B37A74" w:rsidRPr="00A80A89">
        <w:rPr>
          <w:rFonts w:ascii="Times New Roman" w:eastAsia="Times New Roman" w:hAnsi="Times New Roman" w:cs="Times New Roman"/>
          <w:spacing w:val="4"/>
          <w:sz w:val="28"/>
          <w:szCs w:val="28"/>
          <w:lang w:eastAsia="ru-RU"/>
        </w:rPr>
        <w:t> </w:t>
      </w:r>
      <w:r w:rsidR="004F3035" w:rsidRPr="00A80A89">
        <w:rPr>
          <w:rFonts w:ascii="Times New Roman" w:eastAsia="Times New Roman" w:hAnsi="Times New Roman" w:cs="Times New Roman"/>
          <w:spacing w:val="4"/>
          <w:sz w:val="28"/>
          <w:szCs w:val="28"/>
          <w:lang w:eastAsia="ru-RU"/>
        </w:rPr>
        <w:t>Доуел, (Велика Британія), Д.</w:t>
      </w:r>
      <w:r w:rsidR="00B37A74" w:rsidRPr="00A80A89">
        <w:rPr>
          <w:rFonts w:ascii="Times New Roman" w:eastAsia="Times New Roman" w:hAnsi="Times New Roman" w:cs="Times New Roman"/>
          <w:spacing w:val="4"/>
          <w:sz w:val="28"/>
          <w:szCs w:val="28"/>
          <w:lang w:eastAsia="ru-RU"/>
        </w:rPr>
        <w:t> </w:t>
      </w:r>
      <w:r w:rsidR="004F3035" w:rsidRPr="00A80A89">
        <w:rPr>
          <w:rFonts w:ascii="Times New Roman" w:eastAsia="Times New Roman" w:hAnsi="Times New Roman" w:cs="Times New Roman"/>
          <w:spacing w:val="4"/>
          <w:sz w:val="28"/>
          <w:szCs w:val="28"/>
          <w:lang w:eastAsia="ru-RU"/>
        </w:rPr>
        <w:t>Герінг, Д.</w:t>
      </w:r>
      <w:r w:rsidR="00B37A74" w:rsidRPr="00A80A89">
        <w:rPr>
          <w:rFonts w:ascii="Times New Roman" w:eastAsia="Times New Roman" w:hAnsi="Times New Roman" w:cs="Times New Roman"/>
          <w:spacing w:val="4"/>
          <w:sz w:val="28"/>
          <w:szCs w:val="28"/>
          <w:lang w:eastAsia="ru-RU"/>
        </w:rPr>
        <w:t> </w:t>
      </w:r>
      <w:r w:rsidR="004F3035" w:rsidRPr="00A80A89">
        <w:rPr>
          <w:rFonts w:ascii="Times New Roman" w:eastAsia="Times New Roman" w:hAnsi="Times New Roman" w:cs="Times New Roman"/>
          <w:spacing w:val="4"/>
          <w:sz w:val="28"/>
          <w:szCs w:val="28"/>
          <w:lang w:eastAsia="ru-RU"/>
        </w:rPr>
        <w:t>Хоффман (Німеччина), Ю.</w:t>
      </w:r>
      <w:r w:rsidR="00B37A74" w:rsidRPr="00A80A89">
        <w:rPr>
          <w:rFonts w:ascii="Times New Roman" w:eastAsia="Times New Roman" w:hAnsi="Times New Roman" w:cs="Times New Roman"/>
          <w:spacing w:val="4"/>
          <w:sz w:val="28"/>
          <w:szCs w:val="28"/>
          <w:lang w:eastAsia="ru-RU"/>
        </w:rPr>
        <w:t> </w:t>
      </w:r>
      <w:r w:rsidR="004F3035" w:rsidRPr="00A80A89">
        <w:rPr>
          <w:rFonts w:ascii="Times New Roman" w:eastAsia="Times New Roman" w:hAnsi="Times New Roman" w:cs="Times New Roman"/>
          <w:spacing w:val="4"/>
          <w:sz w:val="28"/>
          <w:szCs w:val="28"/>
          <w:lang w:eastAsia="ru-RU"/>
        </w:rPr>
        <w:t>Змагальський, Є.</w:t>
      </w:r>
      <w:r w:rsidR="00B37A74" w:rsidRPr="00A80A89">
        <w:rPr>
          <w:rFonts w:ascii="Times New Roman" w:eastAsia="Times New Roman" w:hAnsi="Times New Roman" w:cs="Times New Roman"/>
          <w:spacing w:val="4"/>
          <w:sz w:val="28"/>
          <w:szCs w:val="28"/>
          <w:lang w:eastAsia="ru-RU"/>
        </w:rPr>
        <w:t> </w:t>
      </w:r>
      <w:r w:rsidR="004F3035" w:rsidRPr="00A80A89">
        <w:rPr>
          <w:rFonts w:ascii="Times New Roman" w:eastAsia="Times New Roman" w:hAnsi="Times New Roman" w:cs="Times New Roman"/>
          <w:spacing w:val="4"/>
          <w:sz w:val="28"/>
          <w:szCs w:val="28"/>
          <w:lang w:eastAsia="ru-RU"/>
        </w:rPr>
        <w:t>Ціранська (</w:t>
      </w:r>
      <w:r w:rsidR="000315C2" w:rsidRPr="00A80A89">
        <w:rPr>
          <w:rFonts w:ascii="Times New Roman" w:eastAsia="Times New Roman" w:hAnsi="Times New Roman" w:cs="Times New Roman"/>
          <w:spacing w:val="4"/>
          <w:sz w:val="28"/>
          <w:szCs w:val="28"/>
          <w:lang w:eastAsia="ru-RU"/>
        </w:rPr>
        <w:t xml:space="preserve">Республіка </w:t>
      </w:r>
      <w:r w:rsidR="004F3035" w:rsidRPr="00A80A89">
        <w:rPr>
          <w:rFonts w:ascii="Times New Roman" w:eastAsia="Times New Roman" w:hAnsi="Times New Roman" w:cs="Times New Roman"/>
          <w:spacing w:val="4"/>
          <w:sz w:val="28"/>
          <w:szCs w:val="28"/>
          <w:lang w:eastAsia="ru-RU"/>
        </w:rPr>
        <w:t>Польща), В.</w:t>
      </w:r>
      <w:r w:rsidR="00B37A74" w:rsidRPr="00A80A89">
        <w:rPr>
          <w:rFonts w:ascii="Times New Roman" w:eastAsia="Times New Roman" w:hAnsi="Times New Roman" w:cs="Times New Roman"/>
          <w:spacing w:val="4"/>
          <w:sz w:val="28"/>
          <w:szCs w:val="28"/>
          <w:lang w:eastAsia="ru-RU"/>
        </w:rPr>
        <w:t> </w:t>
      </w:r>
      <w:r w:rsidR="004F3035" w:rsidRPr="00A80A89">
        <w:rPr>
          <w:rFonts w:ascii="Times New Roman" w:eastAsia="Times New Roman" w:hAnsi="Times New Roman" w:cs="Times New Roman"/>
          <w:spacing w:val="4"/>
          <w:sz w:val="28"/>
          <w:szCs w:val="28"/>
          <w:lang w:eastAsia="ru-RU"/>
        </w:rPr>
        <w:t>Бочарова, Ю.</w:t>
      </w:r>
      <w:r w:rsidR="00B37A74" w:rsidRPr="00A80A89">
        <w:rPr>
          <w:rFonts w:ascii="Times New Roman" w:eastAsia="Times New Roman" w:hAnsi="Times New Roman" w:cs="Times New Roman"/>
          <w:spacing w:val="4"/>
          <w:sz w:val="28"/>
          <w:szCs w:val="28"/>
          <w:lang w:eastAsia="ru-RU"/>
        </w:rPr>
        <w:t> </w:t>
      </w:r>
      <w:r w:rsidR="004F3035" w:rsidRPr="00A80A89">
        <w:rPr>
          <w:rFonts w:ascii="Times New Roman" w:eastAsia="Times New Roman" w:hAnsi="Times New Roman" w:cs="Times New Roman"/>
          <w:spacing w:val="4"/>
          <w:sz w:val="28"/>
          <w:szCs w:val="28"/>
          <w:lang w:eastAsia="ru-RU"/>
        </w:rPr>
        <w:t>Галагузова, І.</w:t>
      </w:r>
      <w:r w:rsidR="00B37A74" w:rsidRPr="00A80A89">
        <w:rPr>
          <w:rFonts w:ascii="Times New Roman" w:eastAsia="Times New Roman" w:hAnsi="Times New Roman" w:cs="Times New Roman"/>
          <w:spacing w:val="4"/>
          <w:sz w:val="28"/>
          <w:szCs w:val="28"/>
          <w:lang w:eastAsia="ru-RU"/>
        </w:rPr>
        <w:t> </w:t>
      </w:r>
      <w:r w:rsidR="004F3035" w:rsidRPr="00A80A89">
        <w:rPr>
          <w:rFonts w:ascii="Times New Roman" w:eastAsia="Times New Roman" w:hAnsi="Times New Roman" w:cs="Times New Roman"/>
          <w:spacing w:val="4"/>
          <w:sz w:val="28"/>
          <w:szCs w:val="28"/>
          <w:lang w:eastAsia="ru-RU"/>
        </w:rPr>
        <w:t>Зимня (Росія), Дж.</w:t>
      </w:r>
      <w:r w:rsidR="00B37A74" w:rsidRPr="00A80A89">
        <w:rPr>
          <w:rFonts w:ascii="Times New Roman" w:eastAsia="Times New Roman" w:hAnsi="Times New Roman" w:cs="Times New Roman"/>
          <w:spacing w:val="4"/>
          <w:sz w:val="28"/>
          <w:szCs w:val="28"/>
          <w:lang w:eastAsia="ru-RU"/>
        </w:rPr>
        <w:t> </w:t>
      </w:r>
      <w:r w:rsidR="004F3035" w:rsidRPr="00A80A89">
        <w:rPr>
          <w:rFonts w:ascii="Times New Roman" w:eastAsia="Times New Roman" w:hAnsi="Times New Roman" w:cs="Times New Roman"/>
          <w:spacing w:val="4"/>
          <w:sz w:val="28"/>
          <w:szCs w:val="28"/>
          <w:lang w:eastAsia="ru-RU"/>
        </w:rPr>
        <w:t>Раймонд, Дж.</w:t>
      </w:r>
      <w:r w:rsidR="00987AA1" w:rsidRPr="00A80A89">
        <w:rPr>
          <w:rFonts w:ascii="Times New Roman" w:eastAsia="Times New Roman" w:hAnsi="Times New Roman" w:cs="Times New Roman"/>
          <w:spacing w:val="4"/>
          <w:sz w:val="28"/>
          <w:szCs w:val="28"/>
          <w:lang w:eastAsia="ru-RU"/>
        </w:rPr>
        <w:t> </w:t>
      </w:r>
      <w:r w:rsidR="004F3035" w:rsidRPr="00A80A89">
        <w:rPr>
          <w:rFonts w:ascii="Times New Roman" w:eastAsia="Times New Roman" w:hAnsi="Times New Roman" w:cs="Times New Roman"/>
          <w:spacing w:val="4"/>
          <w:sz w:val="28"/>
          <w:szCs w:val="28"/>
          <w:lang w:eastAsia="ru-RU"/>
        </w:rPr>
        <w:t>Шіерс</w:t>
      </w:r>
      <w:r w:rsidR="00D16199" w:rsidRPr="00A80A89">
        <w:rPr>
          <w:rFonts w:ascii="Times New Roman" w:eastAsia="Times New Roman" w:hAnsi="Times New Roman" w:cs="Times New Roman"/>
          <w:spacing w:val="4"/>
          <w:sz w:val="28"/>
          <w:szCs w:val="28"/>
          <w:lang w:eastAsia="ru-RU"/>
        </w:rPr>
        <w:t xml:space="preserve"> (США), Б.</w:t>
      </w:r>
      <w:r w:rsidR="00987AA1" w:rsidRPr="00A80A89">
        <w:rPr>
          <w:rFonts w:ascii="Times New Roman" w:eastAsia="Times New Roman" w:hAnsi="Times New Roman" w:cs="Times New Roman"/>
          <w:spacing w:val="4"/>
          <w:sz w:val="28"/>
          <w:szCs w:val="28"/>
          <w:lang w:eastAsia="ru-RU"/>
        </w:rPr>
        <w:t> </w:t>
      </w:r>
      <w:r w:rsidR="00D16199" w:rsidRPr="00A80A89">
        <w:rPr>
          <w:rFonts w:ascii="Times New Roman" w:eastAsia="Times New Roman" w:hAnsi="Times New Roman" w:cs="Times New Roman"/>
          <w:spacing w:val="4"/>
          <w:sz w:val="28"/>
          <w:szCs w:val="28"/>
          <w:lang w:eastAsia="ru-RU"/>
        </w:rPr>
        <w:t>Буке (Франція) та ін.</w:t>
      </w:r>
    </w:p>
    <w:p w:rsidR="004F3035" w:rsidRPr="00A80A89" w:rsidRDefault="004F3035" w:rsidP="0043788D">
      <w:pPr>
        <w:spacing w:after="0" w:line="240" w:lineRule="auto"/>
        <w:ind w:firstLine="708"/>
        <w:jc w:val="both"/>
        <w:rPr>
          <w:rFonts w:ascii="Times New Roman" w:eastAsia="Times New Roman" w:hAnsi="Times New Roman" w:cs="Times New Roman"/>
          <w:spacing w:val="4"/>
          <w:sz w:val="28"/>
          <w:szCs w:val="28"/>
          <w:highlight w:val="yellow"/>
          <w:lang w:eastAsia="ru-RU"/>
        </w:rPr>
      </w:pPr>
      <w:r w:rsidRPr="00A80A89">
        <w:rPr>
          <w:rFonts w:ascii="Times New Roman" w:eastAsia="Times New Roman" w:hAnsi="Times New Roman" w:cs="Times New Roman"/>
          <w:spacing w:val="4"/>
          <w:sz w:val="28"/>
          <w:szCs w:val="28"/>
          <w:lang w:eastAsia="ru-RU"/>
        </w:rPr>
        <w:t xml:space="preserve">Наукове обгрунтування зарубіжного досвіду підготовки </w:t>
      </w:r>
      <w:r w:rsidR="004F25EF" w:rsidRPr="00A80A89">
        <w:rPr>
          <w:rFonts w:ascii="Times New Roman" w:eastAsia="Times New Roman" w:hAnsi="Times New Roman" w:cs="Times New Roman"/>
          <w:spacing w:val="4"/>
          <w:sz w:val="28"/>
          <w:szCs w:val="28"/>
          <w:lang w:eastAsia="ru-RU"/>
        </w:rPr>
        <w:t>фахівців соціальної сфери</w:t>
      </w:r>
      <w:r w:rsidR="001541BF" w:rsidRPr="00A80A89">
        <w:rPr>
          <w:rFonts w:ascii="Times New Roman" w:eastAsia="Times New Roman" w:hAnsi="Times New Roman" w:cs="Times New Roman"/>
          <w:spacing w:val="4"/>
          <w:sz w:val="28"/>
          <w:szCs w:val="28"/>
          <w:lang w:eastAsia="ru-RU"/>
        </w:rPr>
        <w:t xml:space="preserve"> </w:t>
      </w:r>
      <w:r w:rsidR="004F25EF" w:rsidRPr="00A80A89">
        <w:rPr>
          <w:rFonts w:ascii="Times New Roman" w:eastAsia="Times New Roman" w:hAnsi="Times New Roman" w:cs="Times New Roman"/>
          <w:spacing w:val="4"/>
          <w:sz w:val="28"/>
          <w:szCs w:val="28"/>
          <w:lang w:eastAsia="ru-RU"/>
        </w:rPr>
        <w:t xml:space="preserve">до діяльності з обдарованими дітьми </w:t>
      </w:r>
      <w:r w:rsidR="001541BF" w:rsidRPr="00A80A89">
        <w:rPr>
          <w:rFonts w:ascii="Times New Roman" w:eastAsia="Times New Roman" w:hAnsi="Times New Roman" w:cs="Times New Roman"/>
          <w:spacing w:val="4"/>
          <w:sz w:val="28"/>
          <w:szCs w:val="28"/>
          <w:lang w:eastAsia="ru-RU"/>
        </w:rPr>
        <w:t>представили:</w:t>
      </w:r>
      <w:r w:rsidR="00F46837" w:rsidRPr="00A80A89">
        <w:rPr>
          <w:rFonts w:ascii="Times New Roman" w:eastAsia="Times New Roman" w:hAnsi="Times New Roman" w:cs="Times New Roman"/>
          <w:spacing w:val="4"/>
          <w:sz w:val="28"/>
          <w:szCs w:val="28"/>
          <w:lang w:eastAsia="ru-RU"/>
        </w:rPr>
        <w:t xml:space="preserve"> Л. </w:t>
      </w:r>
      <w:r w:rsidR="008948F9" w:rsidRPr="00A80A89">
        <w:rPr>
          <w:rFonts w:ascii="Times New Roman" w:eastAsia="Times New Roman" w:hAnsi="Times New Roman" w:cs="Times New Roman"/>
          <w:spacing w:val="4"/>
          <w:sz w:val="28"/>
          <w:szCs w:val="28"/>
          <w:lang w:eastAsia="ru-RU"/>
        </w:rPr>
        <w:t>В</w:t>
      </w:r>
      <w:r w:rsidR="00B37A74" w:rsidRPr="00A80A89">
        <w:rPr>
          <w:rFonts w:ascii="Times New Roman" w:eastAsia="Times New Roman" w:hAnsi="Times New Roman" w:cs="Times New Roman"/>
          <w:spacing w:val="4"/>
          <w:sz w:val="28"/>
          <w:szCs w:val="28"/>
          <w:lang w:eastAsia="ru-RU"/>
        </w:rPr>
        <w:t xml:space="preserve">іннікова, </w:t>
      </w:r>
      <w:r w:rsidR="008948F9" w:rsidRPr="00A80A89">
        <w:rPr>
          <w:rFonts w:ascii="Times New Roman" w:eastAsia="Times New Roman" w:hAnsi="Times New Roman" w:cs="Times New Roman"/>
          <w:spacing w:val="4"/>
          <w:sz w:val="28"/>
          <w:szCs w:val="28"/>
          <w:lang w:eastAsia="ru-RU"/>
        </w:rPr>
        <w:t>А. </w:t>
      </w:r>
      <w:r w:rsidR="001541BF" w:rsidRPr="00A80A89">
        <w:rPr>
          <w:rFonts w:ascii="Times New Roman" w:eastAsia="Times New Roman" w:hAnsi="Times New Roman" w:cs="Times New Roman"/>
          <w:spacing w:val="4"/>
          <w:sz w:val="28"/>
          <w:szCs w:val="28"/>
          <w:lang w:eastAsia="ru-RU"/>
        </w:rPr>
        <w:t>Кулікова, О. </w:t>
      </w:r>
      <w:r w:rsidRPr="00A80A89">
        <w:rPr>
          <w:rFonts w:ascii="Times New Roman" w:eastAsia="Times New Roman" w:hAnsi="Times New Roman" w:cs="Times New Roman"/>
          <w:spacing w:val="4"/>
          <w:sz w:val="28"/>
          <w:szCs w:val="28"/>
          <w:lang w:eastAsia="ru-RU"/>
        </w:rPr>
        <w:t>Пічка</w:t>
      </w:r>
      <w:r w:rsidR="00B37A74" w:rsidRPr="00A80A89">
        <w:rPr>
          <w:rFonts w:ascii="Times New Roman" w:eastAsia="Times New Roman" w:hAnsi="Times New Roman" w:cs="Times New Roman"/>
          <w:spacing w:val="4"/>
          <w:sz w:val="28"/>
          <w:szCs w:val="28"/>
          <w:lang w:eastAsia="ru-RU"/>
        </w:rPr>
        <w:t>р, В. </w:t>
      </w:r>
      <w:r w:rsidR="001541BF" w:rsidRPr="00A80A89">
        <w:rPr>
          <w:rFonts w:ascii="Times New Roman" w:eastAsia="Times New Roman" w:hAnsi="Times New Roman" w:cs="Times New Roman"/>
          <w:spacing w:val="4"/>
          <w:sz w:val="28"/>
          <w:szCs w:val="28"/>
          <w:lang w:eastAsia="ru-RU"/>
        </w:rPr>
        <w:t>Тименко та ін., наголошуючи на необхідності</w:t>
      </w:r>
      <w:r w:rsidRPr="00A80A89">
        <w:rPr>
          <w:rFonts w:ascii="Times New Roman" w:eastAsia="Times New Roman" w:hAnsi="Times New Roman" w:cs="Times New Roman"/>
          <w:spacing w:val="4"/>
          <w:sz w:val="28"/>
          <w:szCs w:val="28"/>
          <w:lang w:eastAsia="ru-RU"/>
        </w:rPr>
        <w:t xml:space="preserve"> </w:t>
      </w:r>
      <w:r w:rsidR="008C0770" w:rsidRPr="00A80A89">
        <w:rPr>
          <w:rFonts w:ascii="Times New Roman" w:eastAsia="Times New Roman" w:hAnsi="Times New Roman" w:cs="Times New Roman"/>
          <w:spacing w:val="4"/>
          <w:sz w:val="28"/>
          <w:szCs w:val="28"/>
          <w:lang w:eastAsia="ru-RU"/>
        </w:rPr>
        <w:t xml:space="preserve">його </w:t>
      </w:r>
      <w:r w:rsidR="001541BF" w:rsidRPr="00A80A89">
        <w:rPr>
          <w:rFonts w:ascii="Times New Roman" w:eastAsia="Times New Roman" w:hAnsi="Times New Roman" w:cs="Times New Roman"/>
          <w:spacing w:val="4"/>
          <w:sz w:val="28"/>
          <w:szCs w:val="28"/>
          <w:lang w:eastAsia="ru-RU"/>
        </w:rPr>
        <w:t>творчого використання із урахуванням</w:t>
      </w:r>
      <w:r w:rsidR="008C0770" w:rsidRPr="00A80A89">
        <w:rPr>
          <w:rFonts w:ascii="Times New Roman" w:eastAsia="Times New Roman" w:hAnsi="Times New Roman" w:cs="Times New Roman"/>
          <w:spacing w:val="4"/>
          <w:sz w:val="28"/>
          <w:szCs w:val="28"/>
          <w:lang w:eastAsia="ru-RU"/>
        </w:rPr>
        <w:t xml:space="preserve"> особливостей не лише</w:t>
      </w:r>
      <w:r w:rsidR="001541BF" w:rsidRPr="00A80A89">
        <w:rPr>
          <w:rFonts w:ascii="Times New Roman" w:eastAsia="Times New Roman" w:hAnsi="Times New Roman" w:cs="Times New Roman"/>
          <w:spacing w:val="4"/>
          <w:sz w:val="28"/>
          <w:szCs w:val="28"/>
          <w:lang w:eastAsia="ru-RU"/>
        </w:rPr>
        <w:t xml:space="preserve"> кожної країни</w:t>
      </w:r>
      <w:r w:rsidR="008C0770" w:rsidRPr="00A80A89">
        <w:rPr>
          <w:rFonts w:ascii="Times New Roman" w:eastAsia="Times New Roman" w:hAnsi="Times New Roman" w:cs="Times New Roman"/>
          <w:spacing w:val="4"/>
          <w:sz w:val="28"/>
          <w:szCs w:val="28"/>
          <w:lang w:eastAsia="ru-RU"/>
        </w:rPr>
        <w:t>, а й освіти та</w:t>
      </w:r>
      <w:r w:rsidR="001541BF" w:rsidRPr="00A80A89">
        <w:rPr>
          <w:rFonts w:ascii="Times New Roman" w:eastAsia="Times New Roman" w:hAnsi="Times New Roman" w:cs="Times New Roman"/>
          <w:spacing w:val="4"/>
          <w:sz w:val="28"/>
          <w:szCs w:val="28"/>
          <w:lang w:eastAsia="ru-RU"/>
        </w:rPr>
        <w:t xml:space="preserve"> </w:t>
      </w:r>
      <w:r w:rsidRPr="00A80A89">
        <w:rPr>
          <w:rFonts w:ascii="Times New Roman" w:eastAsia="Times New Roman" w:hAnsi="Times New Roman" w:cs="Times New Roman"/>
          <w:spacing w:val="4"/>
          <w:sz w:val="28"/>
          <w:szCs w:val="28"/>
          <w:lang w:eastAsia="ru-RU"/>
        </w:rPr>
        <w:t>культури</w:t>
      </w:r>
      <w:r w:rsidR="008C0770" w:rsidRPr="00A80A89">
        <w:rPr>
          <w:rFonts w:ascii="Times New Roman" w:eastAsia="Times New Roman" w:hAnsi="Times New Roman" w:cs="Times New Roman"/>
          <w:spacing w:val="4"/>
          <w:sz w:val="28"/>
          <w:szCs w:val="28"/>
          <w:lang w:eastAsia="ru-RU"/>
        </w:rPr>
        <w:t>,</w:t>
      </w:r>
      <w:r w:rsidRPr="00A80A89">
        <w:rPr>
          <w:rFonts w:ascii="Times New Roman" w:eastAsia="Times New Roman" w:hAnsi="Times New Roman" w:cs="Times New Roman"/>
          <w:spacing w:val="4"/>
          <w:sz w:val="28"/>
          <w:szCs w:val="28"/>
          <w:lang w:eastAsia="ru-RU"/>
        </w:rPr>
        <w:t xml:space="preserve"> </w:t>
      </w:r>
      <w:r w:rsidR="001541BF" w:rsidRPr="00A80A89">
        <w:rPr>
          <w:rFonts w:ascii="Times New Roman" w:eastAsia="Times New Roman" w:hAnsi="Times New Roman" w:cs="Times New Roman"/>
          <w:spacing w:val="4"/>
          <w:sz w:val="28"/>
          <w:szCs w:val="28"/>
          <w:lang w:eastAsia="ru-RU"/>
        </w:rPr>
        <w:t>загалом</w:t>
      </w:r>
      <w:r w:rsidRPr="00A80A89">
        <w:rPr>
          <w:rFonts w:ascii="Times New Roman" w:eastAsia="Times New Roman" w:hAnsi="Times New Roman" w:cs="Times New Roman"/>
          <w:spacing w:val="4"/>
          <w:sz w:val="28"/>
          <w:szCs w:val="28"/>
          <w:lang w:eastAsia="ru-RU"/>
        </w:rPr>
        <w:t>.</w:t>
      </w:r>
    </w:p>
    <w:p w:rsidR="00555E0D" w:rsidRPr="00A80A89" w:rsidRDefault="00914BA8" w:rsidP="000315C2">
      <w:pPr>
        <w:spacing w:after="0" w:line="240" w:lineRule="auto"/>
        <w:ind w:firstLine="708"/>
        <w:jc w:val="both"/>
        <w:rPr>
          <w:rFonts w:ascii="Times New Roman" w:eastAsia="Times New Roman" w:hAnsi="Times New Roman" w:cs="Times New Roman"/>
          <w:spacing w:val="4"/>
          <w:sz w:val="28"/>
          <w:szCs w:val="28"/>
          <w:highlight w:val="yellow"/>
          <w:lang w:eastAsia="ru-RU"/>
        </w:rPr>
      </w:pPr>
      <w:r w:rsidRPr="00A80A89">
        <w:rPr>
          <w:rFonts w:ascii="Times New Roman" w:eastAsia="Times New Roman" w:hAnsi="Times New Roman" w:cs="Times New Roman"/>
          <w:spacing w:val="4"/>
          <w:sz w:val="28"/>
          <w:szCs w:val="28"/>
          <w:lang w:eastAsia="ru-RU"/>
        </w:rPr>
        <w:t>Однак, п</w:t>
      </w:r>
      <w:r w:rsidR="004F3035" w:rsidRPr="00A80A89">
        <w:rPr>
          <w:rFonts w:ascii="Times New Roman" w:eastAsia="Times New Roman" w:hAnsi="Times New Roman" w:cs="Times New Roman"/>
          <w:spacing w:val="4"/>
          <w:sz w:val="28"/>
          <w:szCs w:val="28"/>
          <w:lang w:eastAsia="ru-RU"/>
        </w:rPr>
        <w:t>опри значну</w:t>
      </w:r>
      <w:r w:rsidR="009326A0" w:rsidRPr="00A80A89">
        <w:rPr>
          <w:rFonts w:ascii="Times New Roman" w:eastAsia="Times New Roman" w:hAnsi="Times New Roman" w:cs="Times New Roman"/>
          <w:spacing w:val="4"/>
          <w:sz w:val="28"/>
          <w:szCs w:val="28"/>
          <w:lang w:eastAsia="ru-RU"/>
        </w:rPr>
        <w:t xml:space="preserve"> кількість наукових досліджень різних аспектів</w:t>
      </w:r>
      <w:r w:rsidR="004F3035" w:rsidRPr="00A80A89">
        <w:rPr>
          <w:rFonts w:ascii="Times New Roman" w:eastAsia="Times New Roman" w:hAnsi="Times New Roman" w:cs="Times New Roman"/>
          <w:spacing w:val="4"/>
          <w:sz w:val="28"/>
          <w:szCs w:val="28"/>
          <w:lang w:eastAsia="ru-RU"/>
        </w:rPr>
        <w:t xml:space="preserve"> порушеної </w:t>
      </w:r>
      <w:r w:rsidR="009326A0" w:rsidRPr="00A80A89">
        <w:rPr>
          <w:rFonts w:ascii="Times New Roman" w:eastAsia="Times New Roman" w:hAnsi="Times New Roman" w:cs="Times New Roman"/>
          <w:spacing w:val="4"/>
          <w:sz w:val="28"/>
          <w:szCs w:val="28"/>
          <w:lang w:eastAsia="ru-RU"/>
        </w:rPr>
        <w:t xml:space="preserve">нами </w:t>
      </w:r>
      <w:r w:rsidR="004F3035" w:rsidRPr="00A80A89">
        <w:rPr>
          <w:rFonts w:ascii="Times New Roman" w:eastAsia="Times New Roman" w:hAnsi="Times New Roman" w:cs="Times New Roman"/>
          <w:spacing w:val="4"/>
          <w:sz w:val="28"/>
          <w:szCs w:val="28"/>
          <w:lang w:eastAsia="ru-RU"/>
        </w:rPr>
        <w:t xml:space="preserve">проблеми, </w:t>
      </w:r>
      <w:r w:rsidR="009326A0" w:rsidRPr="00A80A89">
        <w:rPr>
          <w:rFonts w:ascii="Times New Roman" w:eastAsia="Times New Roman" w:hAnsi="Times New Roman" w:cs="Times New Roman"/>
          <w:spacing w:val="4"/>
          <w:sz w:val="28"/>
          <w:szCs w:val="28"/>
          <w:lang w:eastAsia="ru-RU"/>
        </w:rPr>
        <w:t xml:space="preserve">все ще </w:t>
      </w:r>
      <w:r w:rsidR="004F3035" w:rsidRPr="00A80A89">
        <w:rPr>
          <w:rFonts w:ascii="Times New Roman" w:eastAsia="Times New Roman" w:hAnsi="Times New Roman" w:cs="Times New Roman"/>
          <w:spacing w:val="4"/>
          <w:sz w:val="28"/>
          <w:szCs w:val="28"/>
          <w:lang w:eastAsia="ru-RU"/>
        </w:rPr>
        <w:t xml:space="preserve">потребують конкретизації теоретичні й практичні особливості </w:t>
      </w:r>
      <w:r w:rsidR="000315C2" w:rsidRPr="00A80A89">
        <w:rPr>
          <w:rFonts w:ascii="Times New Roman" w:eastAsia="Times New Roman" w:hAnsi="Times New Roman" w:cs="Times New Roman"/>
          <w:spacing w:val="4"/>
          <w:sz w:val="28"/>
          <w:szCs w:val="28"/>
          <w:lang w:eastAsia="ru-RU"/>
        </w:rPr>
        <w:t xml:space="preserve">професійної </w:t>
      </w:r>
      <w:r w:rsidR="004F3035" w:rsidRPr="00A80A89">
        <w:rPr>
          <w:rFonts w:ascii="Times New Roman" w:eastAsia="Times New Roman" w:hAnsi="Times New Roman" w:cs="Times New Roman"/>
          <w:spacing w:val="4"/>
          <w:sz w:val="28"/>
          <w:szCs w:val="28"/>
          <w:lang w:eastAsia="ru-RU"/>
        </w:rPr>
        <w:t xml:space="preserve">підготовки </w:t>
      </w:r>
      <w:r w:rsidR="00DA5D64" w:rsidRPr="00A80A89">
        <w:rPr>
          <w:rFonts w:ascii="Times New Roman" w:eastAsia="Times New Roman" w:hAnsi="Times New Roman" w:cs="Times New Roman"/>
          <w:spacing w:val="4"/>
          <w:sz w:val="28"/>
          <w:szCs w:val="28"/>
          <w:lang w:eastAsia="ru-RU"/>
        </w:rPr>
        <w:t xml:space="preserve">у закладах вищої освіти (ЗВО) </w:t>
      </w:r>
      <w:r w:rsidR="004F3035" w:rsidRPr="00A80A89">
        <w:rPr>
          <w:rFonts w:ascii="Times New Roman" w:eastAsia="Times New Roman" w:hAnsi="Times New Roman" w:cs="Times New Roman"/>
          <w:spacing w:val="4"/>
          <w:sz w:val="28"/>
          <w:szCs w:val="28"/>
          <w:lang w:eastAsia="ru-RU"/>
        </w:rPr>
        <w:t>майбутніх соціальних працівників до роботи з обдарованими дітьми.</w:t>
      </w:r>
      <w:r w:rsidR="000315C2" w:rsidRPr="00A80A89">
        <w:rPr>
          <w:rFonts w:ascii="Times New Roman" w:eastAsia="Times New Roman" w:hAnsi="Times New Roman" w:cs="Times New Roman"/>
          <w:spacing w:val="4"/>
          <w:sz w:val="28"/>
          <w:szCs w:val="28"/>
          <w:lang w:eastAsia="ru-RU"/>
        </w:rPr>
        <w:t xml:space="preserve"> </w:t>
      </w:r>
      <w:r w:rsidR="00767170" w:rsidRPr="00A80A89">
        <w:rPr>
          <w:rFonts w:ascii="Times New Roman" w:eastAsia="Times New Roman" w:hAnsi="Times New Roman" w:cs="Times New Roman"/>
          <w:spacing w:val="4"/>
          <w:sz w:val="28"/>
          <w:szCs w:val="28"/>
          <w:lang w:eastAsia="ru-RU"/>
        </w:rPr>
        <w:t>Назріла потреба й</w:t>
      </w:r>
      <w:r w:rsidR="00EB2034" w:rsidRPr="00A80A89">
        <w:rPr>
          <w:rFonts w:ascii="Times New Roman" w:eastAsia="Times New Roman" w:hAnsi="Times New Roman" w:cs="Times New Roman"/>
          <w:spacing w:val="4"/>
          <w:sz w:val="28"/>
          <w:szCs w:val="28"/>
          <w:lang w:eastAsia="ru-RU"/>
        </w:rPr>
        <w:t xml:space="preserve"> </w:t>
      </w:r>
      <w:r w:rsidRPr="00A80A89">
        <w:rPr>
          <w:rFonts w:ascii="Times New Roman" w:eastAsia="Times New Roman" w:hAnsi="Times New Roman" w:cs="Times New Roman"/>
          <w:spacing w:val="4"/>
          <w:sz w:val="28"/>
          <w:szCs w:val="28"/>
          <w:lang w:eastAsia="ru-RU"/>
        </w:rPr>
        <w:t xml:space="preserve">у </w:t>
      </w:r>
      <w:r w:rsidR="004B7647" w:rsidRPr="00A80A89">
        <w:rPr>
          <w:rFonts w:ascii="Times New Roman" w:eastAsia="Times New Roman" w:hAnsi="Times New Roman" w:cs="Times New Roman"/>
          <w:spacing w:val="4"/>
          <w:sz w:val="28"/>
          <w:szCs w:val="28"/>
          <w:lang w:eastAsia="ru-RU"/>
        </w:rPr>
        <w:t>систематизаці</w:t>
      </w:r>
      <w:r w:rsidR="00EB2034" w:rsidRPr="00A80A89">
        <w:rPr>
          <w:rFonts w:ascii="Times New Roman" w:eastAsia="Times New Roman" w:hAnsi="Times New Roman" w:cs="Times New Roman"/>
          <w:spacing w:val="4"/>
          <w:sz w:val="28"/>
          <w:szCs w:val="28"/>
          <w:lang w:eastAsia="ru-RU"/>
        </w:rPr>
        <w:t>ї</w:t>
      </w:r>
      <w:r w:rsidR="004B7647" w:rsidRPr="00A80A89">
        <w:rPr>
          <w:rFonts w:ascii="Times New Roman" w:eastAsia="Times New Roman" w:hAnsi="Times New Roman" w:cs="Times New Roman"/>
          <w:spacing w:val="4"/>
          <w:sz w:val="28"/>
          <w:szCs w:val="28"/>
          <w:lang w:eastAsia="ru-RU"/>
        </w:rPr>
        <w:t xml:space="preserve"> всіх чинників, які репрезент</w:t>
      </w:r>
      <w:r w:rsidR="00767170" w:rsidRPr="00A80A89">
        <w:rPr>
          <w:rFonts w:ascii="Times New Roman" w:eastAsia="Times New Roman" w:hAnsi="Times New Roman" w:cs="Times New Roman"/>
          <w:spacing w:val="4"/>
          <w:sz w:val="28"/>
          <w:szCs w:val="28"/>
          <w:lang w:eastAsia="ru-RU"/>
        </w:rPr>
        <w:t>ують феномен обдарованості</w:t>
      </w:r>
      <w:r w:rsidR="005F533B" w:rsidRPr="00A80A89">
        <w:rPr>
          <w:rFonts w:ascii="Times New Roman" w:eastAsia="Times New Roman" w:hAnsi="Times New Roman" w:cs="Times New Roman"/>
          <w:spacing w:val="4"/>
          <w:sz w:val="28"/>
          <w:szCs w:val="28"/>
          <w:lang w:eastAsia="ru-RU"/>
        </w:rPr>
        <w:t xml:space="preserve">, </w:t>
      </w:r>
      <w:r w:rsidR="005F533B" w:rsidRPr="00A80A89">
        <w:rPr>
          <w:rFonts w:ascii="Times New Roman" w:eastAsia="Times New Roman" w:hAnsi="Times New Roman" w:cs="Times New Roman"/>
          <w:color w:val="000000" w:themeColor="text1"/>
          <w:spacing w:val="4"/>
          <w:sz w:val="28"/>
          <w:szCs w:val="28"/>
          <w:lang w:eastAsia="ru-RU"/>
        </w:rPr>
        <w:t>розкритті</w:t>
      </w:r>
      <w:r w:rsidR="001103A4" w:rsidRPr="00A80A89">
        <w:rPr>
          <w:rFonts w:ascii="Times New Roman" w:eastAsia="Times New Roman" w:hAnsi="Times New Roman" w:cs="Times New Roman"/>
          <w:color w:val="000000" w:themeColor="text1"/>
          <w:spacing w:val="4"/>
          <w:sz w:val="28"/>
          <w:szCs w:val="28"/>
          <w:lang w:eastAsia="ru-RU"/>
        </w:rPr>
        <w:t xml:space="preserve"> умов</w:t>
      </w:r>
      <w:r w:rsidR="004B7647" w:rsidRPr="00A80A89">
        <w:rPr>
          <w:rFonts w:ascii="Times New Roman" w:eastAsia="Times New Roman" w:hAnsi="Times New Roman" w:cs="Times New Roman"/>
          <w:color w:val="000000" w:themeColor="text1"/>
          <w:spacing w:val="4"/>
          <w:sz w:val="28"/>
          <w:szCs w:val="28"/>
          <w:lang w:eastAsia="ru-RU"/>
        </w:rPr>
        <w:t xml:space="preserve"> </w:t>
      </w:r>
      <w:r w:rsidR="001103A4" w:rsidRPr="00A80A89">
        <w:rPr>
          <w:rFonts w:ascii="Times New Roman" w:eastAsia="Times New Roman" w:hAnsi="Times New Roman" w:cs="Times New Roman"/>
          <w:spacing w:val="4"/>
          <w:sz w:val="28"/>
          <w:szCs w:val="28"/>
          <w:lang w:eastAsia="ru-RU"/>
        </w:rPr>
        <w:t>середовища</w:t>
      </w:r>
      <w:r w:rsidR="00767170" w:rsidRPr="00A80A89">
        <w:rPr>
          <w:rFonts w:ascii="Times New Roman" w:eastAsia="Times New Roman" w:hAnsi="Times New Roman" w:cs="Times New Roman"/>
          <w:spacing w:val="4"/>
          <w:sz w:val="28"/>
          <w:szCs w:val="28"/>
          <w:lang w:eastAsia="ru-RU"/>
        </w:rPr>
        <w:t xml:space="preserve"> для </w:t>
      </w:r>
      <w:r w:rsidR="00132F08" w:rsidRPr="00A80A89">
        <w:rPr>
          <w:rFonts w:ascii="Times New Roman" w:eastAsia="Times New Roman" w:hAnsi="Times New Roman" w:cs="Times New Roman"/>
          <w:spacing w:val="4"/>
          <w:sz w:val="28"/>
          <w:szCs w:val="28"/>
          <w:lang w:eastAsia="ru-RU"/>
        </w:rPr>
        <w:t>його виявлення і розвитку</w:t>
      </w:r>
      <w:r w:rsidR="00767170" w:rsidRPr="00A80A89">
        <w:rPr>
          <w:rFonts w:ascii="Times New Roman" w:eastAsia="Times New Roman" w:hAnsi="Times New Roman" w:cs="Times New Roman"/>
          <w:spacing w:val="4"/>
          <w:sz w:val="28"/>
          <w:szCs w:val="28"/>
          <w:lang w:eastAsia="ru-RU"/>
        </w:rPr>
        <w:t>; реформування соціальної системи</w:t>
      </w:r>
      <w:r w:rsidR="004B7647" w:rsidRPr="00A80A89">
        <w:rPr>
          <w:rFonts w:ascii="Times New Roman" w:eastAsia="Times New Roman" w:hAnsi="Times New Roman" w:cs="Times New Roman"/>
          <w:spacing w:val="4"/>
          <w:sz w:val="28"/>
          <w:szCs w:val="28"/>
          <w:lang w:eastAsia="ru-RU"/>
        </w:rPr>
        <w:t xml:space="preserve"> і </w:t>
      </w:r>
      <w:r w:rsidR="00413ECE" w:rsidRPr="00A80A89">
        <w:rPr>
          <w:rFonts w:ascii="Times New Roman" w:eastAsia="Times New Roman" w:hAnsi="Times New Roman" w:cs="Times New Roman"/>
          <w:spacing w:val="4"/>
          <w:sz w:val="28"/>
          <w:szCs w:val="28"/>
          <w:lang w:eastAsia="ru-RU"/>
        </w:rPr>
        <w:t>внесення</w:t>
      </w:r>
      <w:r w:rsidR="00767170" w:rsidRPr="00A80A89">
        <w:rPr>
          <w:rFonts w:ascii="Times New Roman" w:eastAsia="Times New Roman" w:hAnsi="Times New Roman" w:cs="Times New Roman"/>
          <w:spacing w:val="4"/>
          <w:sz w:val="28"/>
          <w:szCs w:val="28"/>
          <w:lang w:eastAsia="ru-RU"/>
        </w:rPr>
        <w:t xml:space="preserve"> змін у педагогічну освіту</w:t>
      </w:r>
      <w:r w:rsidR="00D16199" w:rsidRPr="00A80A89">
        <w:rPr>
          <w:rFonts w:ascii="Times New Roman" w:eastAsia="Times New Roman" w:hAnsi="Times New Roman" w:cs="Times New Roman"/>
          <w:spacing w:val="4"/>
          <w:sz w:val="28"/>
          <w:szCs w:val="28"/>
          <w:lang w:eastAsia="ru-RU"/>
        </w:rPr>
        <w:t xml:space="preserve"> </w:t>
      </w:r>
      <w:r w:rsidR="00767170" w:rsidRPr="00A80A89">
        <w:rPr>
          <w:rFonts w:ascii="Times New Roman" w:eastAsia="Times New Roman" w:hAnsi="Times New Roman" w:cs="Times New Roman"/>
          <w:spacing w:val="4"/>
          <w:sz w:val="28"/>
          <w:szCs w:val="28"/>
          <w:lang w:eastAsia="ru-RU"/>
        </w:rPr>
        <w:t xml:space="preserve">для </w:t>
      </w:r>
      <w:r w:rsidR="00413ECE" w:rsidRPr="00A80A89">
        <w:rPr>
          <w:rFonts w:ascii="Times New Roman" w:eastAsia="Times New Roman" w:hAnsi="Times New Roman" w:cs="Times New Roman"/>
          <w:spacing w:val="4"/>
          <w:sz w:val="28"/>
          <w:szCs w:val="28"/>
          <w:lang w:eastAsia="ru-RU"/>
        </w:rPr>
        <w:t>роботи</w:t>
      </w:r>
      <w:r w:rsidR="002513B5" w:rsidRPr="00A80A89">
        <w:rPr>
          <w:rFonts w:ascii="Times New Roman" w:eastAsia="Times New Roman" w:hAnsi="Times New Roman" w:cs="Times New Roman"/>
          <w:spacing w:val="4"/>
          <w:sz w:val="28"/>
          <w:szCs w:val="28"/>
          <w:lang w:eastAsia="ru-RU"/>
        </w:rPr>
        <w:t xml:space="preserve"> з </w:t>
      </w:r>
      <w:r w:rsidR="00413ECE" w:rsidRPr="00A80A89">
        <w:rPr>
          <w:rFonts w:ascii="Times New Roman" w:eastAsia="Times New Roman" w:hAnsi="Times New Roman" w:cs="Times New Roman"/>
          <w:spacing w:val="4"/>
          <w:sz w:val="28"/>
          <w:szCs w:val="28"/>
          <w:lang w:eastAsia="ru-RU"/>
        </w:rPr>
        <w:t xml:space="preserve">обдарованими </w:t>
      </w:r>
      <w:r w:rsidR="00767170" w:rsidRPr="00A80A89">
        <w:rPr>
          <w:rFonts w:ascii="Times New Roman" w:eastAsia="Times New Roman" w:hAnsi="Times New Roman" w:cs="Times New Roman"/>
          <w:spacing w:val="4"/>
          <w:sz w:val="28"/>
          <w:szCs w:val="28"/>
          <w:lang w:eastAsia="ru-RU"/>
        </w:rPr>
        <w:t>дітьми</w:t>
      </w:r>
      <w:r w:rsidR="004B7647" w:rsidRPr="00A80A89">
        <w:rPr>
          <w:rFonts w:ascii="Times New Roman" w:eastAsia="Times New Roman" w:hAnsi="Times New Roman" w:cs="Times New Roman"/>
          <w:spacing w:val="4"/>
          <w:sz w:val="28"/>
          <w:szCs w:val="28"/>
          <w:lang w:eastAsia="ru-RU"/>
        </w:rPr>
        <w:t xml:space="preserve">. </w:t>
      </w:r>
      <w:r w:rsidR="00D114AD" w:rsidRPr="00A80A89">
        <w:rPr>
          <w:rFonts w:ascii="Times New Roman" w:eastAsia="Times New Roman" w:hAnsi="Times New Roman" w:cs="Times New Roman"/>
          <w:spacing w:val="4"/>
          <w:sz w:val="28"/>
          <w:szCs w:val="28"/>
          <w:lang w:eastAsia="ru-RU"/>
        </w:rPr>
        <w:t>Таким чином, актуальність здійсненого</w:t>
      </w:r>
      <w:r w:rsidR="004B7647" w:rsidRPr="00A80A89">
        <w:rPr>
          <w:rFonts w:ascii="Times New Roman" w:eastAsia="Times New Roman" w:hAnsi="Times New Roman" w:cs="Times New Roman"/>
          <w:spacing w:val="4"/>
          <w:sz w:val="28"/>
          <w:szCs w:val="28"/>
          <w:lang w:eastAsia="ru-RU"/>
        </w:rPr>
        <w:t xml:space="preserve"> д</w:t>
      </w:r>
      <w:r w:rsidR="00D114AD" w:rsidRPr="00A80A89">
        <w:rPr>
          <w:rFonts w:ascii="Times New Roman" w:eastAsia="Times New Roman" w:hAnsi="Times New Roman" w:cs="Times New Roman"/>
          <w:spacing w:val="4"/>
          <w:sz w:val="28"/>
          <w:szCs w:val="28"/>
          <w:lang w:eastAsia="ru-RU"/>
        </w:rPr>
        <w:t xml:space="preserve">ослідження визначається низкою чинників, </w:t>
      </w:r>
      <w:r w:rsidR="004B7647" w:rsidRPr="00A80A89">
        <w:rPr>
          <w:rFonts w:ascii="Times New Roman" w:eastAsia="Times New Roman" w:hAnsi="Times New Roman" w:cs="Times New Roman"/>
          <w:spacing w:val="4"/>
          <w:sz w:val="28"/>
          <w:szCs w:val="28"/>
          <w:lang w:eastAsia="ru-RU"/>
        </w:rPr>
        <w:t xml:space="preserve">ключовими </w:t>
      </w:r>
      <w:r w:rsidR="00D114AD" w:rsidRPr="00A80A89">
        <w:rPr>
          <w:rFonts w:ascii="Times New Roman" w:eastAsia="Times New Roman" w:hAnsi="Times New Roman" w:cs="Times New Roman"/>
          <w:spacing w:val="4"/>
          <w:sz w:val="28"/>
          <w:szCs w:val="28"/>
          <w:lang w:eastAsia="ru-RU"/>
        </w:rPr>
        <w:t>з</w:t>
      </w:r>
      <w:r w:rsidR="00882291" w:rsidRPr="00A80A89">
        <w:rPr>
          <w:rFonts w:ascii="Times New Roman" w:eastAsia="Times New Roman" w:hAnsi="Times New Roman" w:cs="Times New Roman"/>
          <w:spacing w:val="4"/>
          <w:sz w:val="28"/>
          <w:szCs w:val="28"/>
          <w:lang w:eastAsia="ru-RU"/>
        </w:rPr>
        <w:t>-</w:t>
      </w:r>
      <w:r w:rsidR="00D114AD" w:rsidRPr="00A80A89">
        <w:rPr>
          <w:rFonts w:ascii="Times New Roman" w:eastAsia="Times New Roman" w:hAnsi="Times New Roman" w:cs="Times New Roman"/>
          <w:spacing w:val="4"/>
          <w:sz w:val="28"/>
          <w:szCs w:val="28"/>
          <w:lang w:eastAsia="ru-RU"/>
        </w:rPr>
        <w:t>поміж яких залишаються зміни у</w:t>
      </w:r>
      <w:r w:rsidR="004B7647" w:rsidRPr="00A80A89">
        <w:rPr>
          <w:rFonts w:ascii="Times New Roman" w:eastAsia="Times New Roman" w:hAnsi="Times New Roman" w:cs="Times New Roman"/>
          <w:spacing w:val="4"/>
          <w:sz w:val="28"/>
          <w:szCs w:val="28"/>
          <w:lang w:eastAsia="ru-RU"/>
        </w:rPr>
        <w:t xml:space="preserve"> </w:t>
      </w:r>
      <w:r w:rsidRPr="00A80A89">
        <w:rPr>
          <w:rFonts w:ascii="Times New Roman" w:eastAsia="Times New Roman" w:hAnsi="Times New Roman" w:cs="Times New Roman"/>
          <w:spacing w:val="4"/>
          <w:sz w:val="28"/>
          <w:szCs w:val="28"/>
          <w:lang w:eastAsia="ru-RU"/>
        </w:rPr>
        <w:t xml:space="preserve">сучасній </w:t>
      </w:r>
      <w:r w:rsidR="004B7647" w:rsidRPr="00A80A89">
        <w:rPr>
          <w:rFonts w:ascii="Times New Roman" w:eastAsia="Times New Roman" w:hAnsi="Times New Roman" w:cs="Times New Roman"/>
          <w:spacing w:val="4"/>
          <w:sz w:val="28"/>
          <w:szCs w:val="28"/>
          <w:lang w:eastAsia="ru-RU"/>
        </w:rPr>
        <w:t>соціаль</w:t>
      </w:r>
      <w:r w:rsidR="00D114AD" w:rsidRPr="00A80A89">
        <w:rPr>
          <w:rFonts w:ascii="Times New Roman" w:eastAsia="Times New Roman" w:hAnsi="Times New Roman" w:cs="Times New Roman"/>
          <w:spacing w:val="4"/>
          <w:sz w:val="28"/>
          <w:szCs w:val="28"/>
          <w:lang w:eastAsia="ru-RU"/>
        </w:rPr>
        <w:t>ній політиці у</w:t>
      </w:r>
      <w:r w:rsidR="004B7647" w:rsidRPr="00A80A89">
        <w:rPr>
          <w:rFonts w:ascii="Times New Roman" w:eastAsia="Times New Roman" w:hAnsi="Times New Roman" w:cs="Times New Roman"/>
          <w:spacing w:val="4"/>
          <w:sz w:val="28"/>
          <w:szCs w:val="28"/>
          <w:lang w:eastAsia="ru-RU"/>
        </w:rPr>
        <w:t xml:space="preserve"> </w:t>
      </w:r>
      <w:r w:rsidR="00D114AD" w:rsidRPr="00A80A89">
        <w:rPr>
          <w:rFonts w:ascii="Times New Roman" w:eastAsia="Times New Roman" w:hAnsi="Times New Roman" w:cs="Times New Roman"/>
          <w:spacing w:val="4"/>
          <w:sz w:val="28"/>
          <w:szCs w:val="28"/>
          <w:lang w:eastAsia="ru-RU"/>
        </w:rPr>
        <w:t xml:space="preserve">контексті викликів, які обумовлені </w:t>
      </w:r>
      <w:r w:rsidR="004B7647" w:rsidRPr="00A80A89">
        <w:rPr>
          <w:rFonts w:ascii="Times New Roman" w:eastAsia="Times New Roman" w:hAnsi="Times New Roman" w:cs="Times New Roman"/>
          <w:spacing w:val="4"/>
          <w:sz w:val="28"/>
          <w:szCs w:val="28"/>
          <w:lang w:eastAsia="ru-RU"/>
        </w:rPr>
        <w:t>динамік</w:t>
      </w:r>
      <w:r w:rsidR="00D114AD" w:rsidRPr="00A80A89">
        <w:rPr>
          <w:rFonts w:ascii="Times New Roman" w:eastAsia="Times New Roman" w:hAnsi="Times New Roman" w:cs="Times New Roman"/>
          <w:spacing w:val="4"/>
          <w:sz w:val="28"/>
          <w:szCs w:val="28"/>
          <w:lang w:eastAsia="ru-RU"/>
        </w:rPr>
        <w:t>ою процесів</w:t>
      </w:r>
      <w:r w:rsidR="004B7647" w:rsidRPr="00A80A89">
        <w:rPr>
          <w:rFonts w:ascii="Times New Roman" w:eastAsia="Times New Roman" w:hAnsi="Times New Roman" w:cs="Times New Roman"/>
          <w:spacing w:val="4"/>
          <w:sz w:val="28"/>
          <w:szCs w:val="28"/>
          <w:lang w:eastAsia="ru-RU"/>
        </w:rPr>
        <w:t xml:space="preserve"> </w:t>
      </w:r>
      <w:r w:rsidR="00D114AD" w:rsidRPr="00A80A89">
        <w:rPr>
          <w:rFonts w:ascii="Times New Roman" w:eastAsia="Times New Roman" w:hAnsi="Times New Roman" w:cs="Times New Roman"/>
          <w:spacing w:val="4"/>
          <w:sz w:val="28"/>
          <w:szCs w:val="28"/>
          <w:lang w:eastAsia="ru-RU"/>
        </w:rPr>
        <w:t>соціальної сфери, що</w:t>
      </w:r>
      <w:r w:rsidR="008262F7" w:rsidRPr="00A80A89">
        <w:rPr>
          <w:rFonts w:ascii="Times New Roman" w:eastAsia="Times New Roman" w:hAnsi="Times New Roman" w:cs="Times New Roman"/>
          <w:spacing w:val="4"/>
          <w:sz w:val="28"/>
          <w:szCs w:val="28"/>
          <w:lang w:eastAsia="ru-RU"/>
        </w:rPr>
        <w:t xml:space="preserve"> </w:t>
      </w:r>
      <w:r w:rsidRPr="00A80A89">
        <w:rPr>
          <w:rFonts w:ascii="Times New Roman" w:eastAsia="Times New Roman" w:hAnsi="Times New Roman" w:cs="Times New Roman"/>
          <w:spacing w:val="4"/>
          <w:sz w:val="28"/>
          <w:szCs w:val="28"/>
          <w:lang w:eastAsia="ru-RU"/>
        </w:rPr>
        <w:t>спостерігає</w:t>
      </w:r>
      <w:r w:rsidR="004B7647" w:rsidRPr="00A80A89">
        <w:rPr>
          <w:rFonts w:ascii="Times New Roman" w:eastAsia="Times New Roman" w:hAnsi="Times New Roman" w:cs="Times New Roman"/>
          <w:spacing w:val="4"/>
          <w:sz w:val="28"/>
          <w:szCs w:val="28"/>
          <w:lang w:eastAsia="ru-RU"/>
        </w:rPr>
        <w:t>тьс</w:t>
      </w:r>
      <w:r w:rsidR="00555E0D" w:rsidRPr="00A80A89">
        <w:rPr>
          <w:rFonts w:ascii="Times New Roman" w:eastAsia="Times New Roman" w:hAnsi="Times New Roman" w:cs="Times New Roman"/>
          <w:spacing w:val="4"/>
          <w:sz w:val="28"/>
          <w:szCs w:val="28"/>
          <w:lang w:eastAsia="ru-RU"/>
        </w:rPr>
        <w:t>я впродовж останніх десятиліть.</w:t>
      </w:r>
    </w:p>
    <w:p w:rsidR="004F3035" w:rsidRPr="00A80A89" w:rsidRDefault="004F3035" w:rsidP="0043788D">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spacing w:val="4"/>
          <w:sz w:val="28"/>
          <w:szCs w:val="28"/>
          <w:lang w:eastAsia="ru-RU"/>
        </w:rPr>
        <w:t>Актуальність проблеми посилюєт</w:t>
      </w:r>
      <w:r w:rsidR="008262F7" w:rsidRPr="00A80A89">
        <w:rPr>
          <w:rFonts w:ascii="Times New Roman" w:eastAsia="Times New Roman" w:hAnsi="Times New Roman" w:cs="Times New Roman"/>
          <w:spacing w:val="4"/>
          <w:sz w:val="28"/>
          <w:szCs w:val="28"/>
          <w:lang w:eastAsia="ru-RU"/>
        </w:rPr>
        <w:t xml:space="preserve">ься й низкою </w:t>
      </w:r>
      <w:r w:rsidR="00D114AD" w:rsidRPr="00A80A89">
        <w:rPr>
          <w:rFonts w:ascii="Times New Roman" w:eastAsia="Times New Roman" w:hAnsi="Times New Roman" w:cs="Times New Roman"/>
          <w:spacing w:val="4"/>
          <w:sz w:val="28"/>
          <w:szCs w:val="28"/>
          <w:lang w:eastAsia="ru-RU"/>
        </w:rPr>
        <w:t xml:space="preserve">виявлених </w:t>
      </w:r>
      <w:r w:rsidRPr="00A80A89">
        <w:rPr>
          <w:rFonts w:ascii="Times New Roman" w:eastAsia="Times New Roman" w:hAnsi="Times New Roman" w:cs="Times New Roman"/>
          <w:i/>
          <w:spacing w:val="4"/>
          <w:sz w:val="28"/>
          <w:szCs w:val="28"/>
          <w:lang w:eastAsia="ru-RU"/>
        </w:rPr>
        <w:t xml:space="preserve">суперечностей </w:t>
      </w:r>
      <w:r w:rsidRPr="00A80A89">
        <w:rPr>
          <w:rFonts w:ascii="Times New Roman" w:eastAsia="Times New Roman" w:hAnsi="Times New Roman" w:cs="Times New Roman"/>
          <w:spacing w:val="4"/>
          <w:sz w:val="28"/>
          <w:szCs w:val="28"/>
          <w:lang w:eastAsia="ru-RU"/>
        </w:rPr>
        <w:t>між:</w:t>
      </w:r>
    </w:p>
    <w:p w:rsidR="004F3035" w:rsidRPr="00A80A89" w:rsidRDefault="00164C86" w:rsidP="0043788D">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spacing w:val="4"/>
          <w:sz w:val="28"/>
          <w:szCs w:val="28"/>
          <w:lang w:eastAsia="ru-RU"/>
        </w:rPr>
        <w:t>―</w:t>
      </w:r>
      <w:r w:rsidR="004F3035" w:rsidRPr="00A80A89">
        <w:rPr>
          <w:rFonts w:ascii="Times New Roman" w:eastAsia="Times New Roman" w:hAnsi="Times New Roman" w:cs="Times New Roman"/>
          <w:spacing w:val="4"/>
          <w:sz w:val="28"/>
          <w:szCs w:val="28"/>
          <w:lang w:eastAsia="ru-RU"/>
        </w:rPr>
        <w:tab/>
        <w:t>замов</w:t>
      </w:r>
      <w:r w:rsidR="00D114AD" w:rsidRPr="00A80A89">
        <w:rPr>
          <w:rFonts w:ascii="Times New Roman" w:eastAsia="Times New Roman" w:hAnsi="Times New Roman" w:cs="Times New Roman"/>
          <w:spacing w:val="4"/>
          <w:sz w:val="28"/>
          <w:szCs w:val="28"/>
          <w:lang w:eastAsia="ru-RU"/>
        </w:rPr>
        <w:t>ленням суспільства на фахівців</w:t>
      </w:r>
      <w:r w:rsidR="004F3035" w:rsidRPr="00A80A89">
        <w:rPr>
          <w:rFonts w:ascii="Times New Roman" w:eastAsia="Times New Roman" w:hAnsi="Times New Roman" w:cs="Times New Roman"/>
          <w:spacing w:val="4"/>
          <w:sz w:val="28"/>
          <w:szCs w:val="28"/>
          <w:lang w:eastAsia="ru-RU"/>
        </w:rPr>
        <w:t xml:space="preserve"> соціальної </w:t>
      </w:r>
      <w:r w:rsidR="00083D61" w:rsidRPr="00A80A89">
        <w:rPr>
          <w:rFonts w:ascii="Times New Roman" w:eastAsia="Times New Roman" w:hAnsi="Times New Roman" w:cs="Times New Roman"/>
          <w:spacing w:val="4"/>
          <w:sz w:val="28"/>
          <w:szCs w:val="28"/>
          <w:lang w:eastAsia="ru-RU"/>
        </w:rPr>
        <w:t>сфери</w:t>
      </w:r>
      <w:r w:rsidR="004F3035" w:rsidRPr="00A80A89">
        <w:rPr>
          <w:rFonts w:ascii="Times New Roman" w:eastAsia="Times New Roman" w:hAnsi="Times New Roman" w:cs="Times New Roman"/>
          <w:spacing w:val="4"/>
          <w:sz w:val="28"/>
          <w:szCs w:val="28"/>
          <w:lang w:eastAsia="ru-RU"/>
        </w:rPr>
        <w:t xml:space="preserve"> нової формації та </w:t>
      </w:r>
      <w:r w:rsidR="00EB3664" w:rsidRPr="00A80A89">
        <w:rPr>
          <w:rFonts w:ascii="Times New Roman" w:eastAsia="Times New Roman" w:hAnsi="Times New Roman" w:cs="Times New Roman"/>
          <w:spacing w:val="4"/>
          <w:sz w:val="28"/>
          <w:szCs w:val="28"/>
          <w:lang w:eastAsia="ru-RU"/>
        </w:rPr>
        <w:t xml:space="preserve">недостатньою </w:t>
      </w:r>
      <w:r w:rsidR="004F3035" w:rsidRPr="00A80A89">
        <w:rPr>
          <w:rFonts w:ascii="Times New Roman" w:eastAsia="Times New Roman" w:hAnsi="Times New Roman" w:cs="Times New Roman"/>
          <w:spacing w:val="4"/>
          <w:sz w:val="28"/>
          <w:szCs w:val="28"/>
          <w:lang w:eastAsia="ru-RU"/>
        </w:rPr>
        <w:t>розробленістю теоретико</w:t>
      </w:r>
      <w:r w:rsidR="00882291" w:rsidRPr="00A80A89">
        <w:rPr>
          <w:rFonts w:ascii="Times New Roman" w:eastAsia="Times New Roman" w:hAnsi="Times New Roman" w:cs="Times New Roman"/>
          <w:spacing w:val="4"/>
          <w:sz w:val="28"/>
          <w:szCs w:val="28"/>
          <w:lang w:eastAsia="ru-RU"/>
        </w:rPr>
        <w:t>-</w:t>
      </w:r>
      <w:r w:rsidR="004F3035" w:rsidRPr="00A80A89">
        <w:rPr>
          <w:rFonts w:ascii="Times New Roman" w:eastAsia="Times New Roman" w:hAnsi="Times New Roman" w:cs="Times New Roman"/>
          <w:spacing w:val="4"/>
          <w:sz w:val="28"/>
          <w:szCs w:val="28"/>
          <w:lang w:eastAsia="ru-RU"/>
        </w:rPr>
        <w:t xml:space="preserve">методологічних засад </w:t>
      </w:r>
      <w:r w:rsidR="00D114AD" w:rsidRPr="00A80A89">
        <w:rPr>
          <w:rFonts w:ascii="Times New Roman" w:eastAsia="Times New Roman" w:hAnsi="Times New Roman" w:cs="Times New Roman"/>
          <w:spacing w:val="4"/>
          <w:sz w:val="28"/>
          <w:szCs w:val="28"/>
          <w:lang w:eastAsia="ru-RU"/>
        </w:rPr>
        <w:t>реалізації такої підготовки</w:t>
      </w:r>
      <w:r w:rsidR="004F3035" w:rsidRPr="00A80A89">
        <w:rPr>
          <w:rFonts w:ascii="Times New Roman" w:eastAsia="Times New Roman" w:hAnsi="Times New Roman" w:cs="Times New Roman"/>
          <w:spacing w:val="4"/>
          <w:sz w:val="28"/>
          <w:szCs w:val="28"/>
          <w:lang w:eastAsia="ru-RU"/>
        </w:rPr>
        <w:t xml:space="preserve"> у </w:t>
      </w:r>
      <w:r w:rsidR="00D114AD" w:rsidRPr="00A80A89">
        <w:rPr>
          <w:rFonts w:ascii="Times New Roman" w:eastAsia="Times New Roman" w:hAnsi="Times New Roman" w:cs="Times New Roman"/>
          <w:spacing w:val="4"/>
          <w:sz w:val="28"/>
          <w:szCs w:val="28"/>
          <w:lang w:eastAsia="ru-RU"/>
        </w:rPr>
        <w:t xml:space="preserve">сучасних </w:t>
      </w:r>
      <w:r w:rsidR="004F3035" w:rsidRPr="00A80A89">
        <w:rPr>
          <w:rFonts w:ascii="Times New Roman" w:eastAsia="Times New Roman" w:hAnsi="Times New Roman" w:cs="Times New Roman"/>
          <w:spacing w:val="4"/>
          <w:sz w:val="28"/>
          <w:szCs w:val="28"/>
          <w:lang w:eastAsia="ru-RU"/>
        </w:rPr>
        <w:t>ЗВО;</w:t>
      </w:r>
    </w:p>
    <w:p w:rsidR="004F3035" w:rsidRPr="00A80A89" w:rsidRDefault="00164C86" w:rsidP="0043788D">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spacing w:val="4"/>
          <w:sz w:val="28"/>
          <w:szCs w:val="28"/>
          <w:lang w:eastAsia="ru-RU"/>
        </w:rPr>
        <w:t>―</w:t>
      </w:r>
      <w:r w:rsidR="00D114AD" w:rsidRPr="00A80A89">
        <w:rPr>
          <w:rFonts w:ascii="Times New Roman" w:eastAsia="Times New Roman" w:hAnsi="Times New Roman" w:cs="Times New Roman"/>
          <w:spacing w:val="4"/>
          <w:sz w:val="28"/>
          <w:szCs w:val="28"/>
          <w:lang w:eastAsia="ru-RU"/>
        </w:rPr>
        <w:tab/>
        <w:t>потребами</w:t>
      </w:r>
      <w:r w:rsidR="004F3035" w:rsidRPr="00A80A89">
        <w:rPr>
          <w:rFonts w:ascii="Times New Roman" w:eastAsia="Times New Roman" w:hAnsi="Times New Roman" w:cs="Times New Roman"/>
          <w:spacing w:val="4"/>
          <w:sz w:val="28"/>
          <w:szCs w:val="28"/>
          <w:lang w:eastAsia="ru-RU"/>
        </w:rPr>
        <w:t xml:space="preserve"> суспільства </w:t>
      </w:r>
      <w:r w:rsidR="00D114AD" w:rsidRPr="00A80A89">
        <w:rPr>
          <w:rFonts w:ascii="Times New Roman" w:eastAsia="Times New Roman" w:hAnsi="Times New Roman" w:cs="Times New Roman"/>
          <w:spacing w:val="4"/>
          <w:sz w:val="28"/>
          <w:szCs w:val="28"/>
          <w:lang w:eastAsia="ru-RU"/>
        </w:rPr>
        <w:t>щодо</w:t>
      </w:r>
      <w:r w:rsidR="004F3035" w:rsidRPr="00A80A89">
        <w:rPr>
          <w:rFonts w:ascii="Times New Roman" w:eastAsia="Times New Roman" w:hAnsi="Times New Roman" w:cs="Times New Roman"/>
          <w:spacing w:val="4"/>
          <w:sz w:val="28"/>
          <w:szCs w:val="28"/>
          <w:lang w:eastAsia="ru-RU"/>
        </w:rPr>
        <w:t xml:space="preserve"> виявлення </w:t>
      </w:r>
      <w:r w:rsidR="00914BA8" w:rsidRPr="00A80A89">
        <w:rPr>
          <w:rFonts w:ascii="Times New Roman" w:eastAsia="Times New Roman" w:hAnsi="Times New Roman" w:cs="Times New Roman"/>
          <w:spacing w:val="4"/>
          <w:sz w:val="28"/>
          <w:szCs w:val="28"/>
          <w:lang w:eastAsia="ru-RU"/>
        </w:rPr>
        <w:t xml:space="preserve">його інтелектуального ресурсу, </w:t>
      </w:r>
      <w:r w:rsidR="004F3035" w:rsidRPr="00A80A89">
        <w:rPr>
          <w:rFonts w:ascii="Times New Roman" w:eastAsia="Times New Roman" w:hAnsi="Times New Roman" w:cs="Times New Roman"/>
          <w:spacing w:val="4"/>
          <w:sz w:val="28"/>
          <w:szCs w:val="28"/>
          <w:lang w:eastAsia="ru-RU"/>
        </w:rPr>
        <w:t xml:space="preserve">розвитку </w:t>
      </w:r>
      <w:r w:rsidR="00D114AD" w:rsidRPr="00A80A89">
        <w:rPr>
          <w:rFonts w:ascii="Times New Roman" w:eastAsia="Times New Roman" w:hAnsi="Times New Roman" w:cs="Times New Roman"/>
          <w:spacing w:val="4"/>
          <w:sz w:val="28"/>
          <w:szCs w:val="28"/>
          <w:lang w:eastAsia="ru-RU"/>
        </w:rPr>
        <w:t xml:space="preserve">обдарованих дітей </w:t>
      </w:r>
      <w:r w:rsidR="00107C48" w:rsidRPr="00A80A89">
        <w:rPr>
          <w:rFonts w:ascii="Times New Roman" w:eastAsia="Times New Roman" w:hAnsi="Times New Roman" w:cs="Times New Roman"/>
          <w:spacing w:val="4"/>
          <w:sz w:val="28"/>
          <w:szCs w:val="28"/>
          <w:lang w:eastAsia="ru-RU"/>
        </w:rPr>
        <w:t>та</w:t>
      </w:r>
      <w:r w:rsidR="004F3035" w:rsidRPr="00A80A89">
        <w:rPr>
          <w:rFonts w:ascii="Times New Roman" w:eastAsia="Times New Roman" w:hAnsi="Times New Roman" w:cs="Times New Roman"/>
          <w:spacing w:val="4"/>
          <w:sz w:val="28"/>
          <w:szCs w:val="28"/>
          <w:lang w:eastAsia="ru-RU"/>
        </w:rPr>
        <w:t xml:space="preserve"> реальним рівнем </w:t>
      </w:r>
      <w:r w:rsidR="0083302F" w:rsidRPr="00A80A89">
        <w:rPr>
          <w:rFonts w:ascii="Times New Roman" w:eastAsia="Times New Roman" w:hAnsi="Times New Roman" w:cs="Times New Roman"/>
          <w:spacing w:val="4"/>
          <w:sz w:val="28"/>
          <w:szCs w:val="28"/>
          <w:lang w:eastAsia="ru-RU"/>
        </w:rPr>
        <w:t xml:space="preserve">професійної </w:t>
      </w:r>
      <w:r w:rsidR="004F3035" w:rsidRPr="00A80A89">
        <w:rPr>
          <w:rFonts w:ascii="Times New Roman" w:eastAsia="Times New Roman" w:hAnsi="Times New Roman" w:cs="Times New Roman"/>
          <w:spacing w:val="4"/>
          <w:sz w:val="28"/>
          <w:szCs w:val="28"/>
          <w:lang w:eastAsia="ru-RU"/>
        </w:rPr>
        <w:t>готовнос</w:t>
      </w:r>
      <w:r w:rsidR="00D114AD" w:rsidRPr="00A80A89">
        <w:rPr>
          <w:rFonts w:ascii="Times New Roman" w:eastAsia="Times New Roman" w:hAnsi="Times New Roman" w:cs="Times New Roman"/>
          <w:spacing w:val="4"/>
          <w:sz w:val="28"/>
          <w:szCs w:val="28"/>
          <w:lang w:eastAsia="ru-RU"/>
        </w:rPr>
        <w:t xml:space="preserve">ті </w:t>
      </w:r>
      <w:r w:rsidR="00413ECE" w:rsidRPr="00A80A89">
        <w:rPr>
          <w:rFonts w:ascii="Times New Roman" w:eastAsia="Times New Roman" w:hAnsi="Times New Roman" w:cs="Times New Roman"/>
          <w:spacing w:val="4"/>
          <w:sz w:val="28"/>
          <w:szCs w:val="28"/>
          <w:lang w:eastAsia="ru-RU"/>
        </w:rPr>
        <w:t>соціальних працівників</w:t>
      </w:r>
      <w:r w:rsidR="00EB3664" w:rsidRPr="00A80A89">
        <w:rPr>
          <w:rFonts w:ascii="Times New Roman" w:eastAsia="Times New Roman" w:hAnsi="Times New Roman" w:cs="Times New Roman"/>
          <w:spacing w:val="4"/>
          <w:sz w:val="28"/>
          <w:szCs w:val="28"/>
          <w:lang w:eastAsia="ru-RU"/>
        </w:rPr>
        <w:t xml:space="preserve"> </w:t>
      </w:r>
      <w:r w:rsidR="00914BA8" w:rsidRPr="00A80A89">
        <w:rPr>
          <w:rFonts w:ascii="Times New Roman" w:eastAsia="Times New Roman" w:hAnsi="Times New Roman" w:cs="Times New Roman"/>
          <w:spacing w:val="4"/>
          <w:sz w:val="28"/>
          <w:szCs w:val="28"/>
          <w:lang w:eastAsia="ru-RU"/>
        </w:rPr>
        <w:t>до вирішення означених завдань</w:t>
      </w:r>
      <w:r w:rsidR="004F3035" w:rsidRPr="00A80A89">
        <w:rPr>
          <w:rFonts w:ascii="Times New Roman" w:eastAsia="Times New Roman" w:hAnsi="Times New Roman" w:cs="Times New Roman"/>
          <w:spacing w:val="4"/>
          <w:sz w:val="28"/>
          <w:szCs w:val="28"/>
          <w:lang w:eastAsia="ru-RU"/>
        </w:rPr>
        <w:t>;</w:t>
      </w:r>
    </w:p>
    <w:p w:rsidR="004F3035" w:rsidRPr="00A80A89" w:rsidRDefault="00164C86" w:rsidP="0043788D">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spacing w:val="4"/>
          <w:sz w:val="28"/>
          <w:szCs w:val="28"/>
          <w:lang w:eastAsia="ru-RU"/>
        </w:rPr>
        <w:t>―</w:t>
      </w:r>
      <w:r w:rsidR="00D114AD" w:rsidRPr="00A80A89">
        <w:rPr>
          <w:rFonts w:ascii="Times New Roman" w:eastAsia="Times New Roman" w:hAnsi="Times New Roman" w:cs="Times New Roman"/>
          <w:spacing w:val="4"/>
          <w:sz w:val="28"/>
          <w:szCs w:val="28"/>
          <w:lang w:eastAsia="ru-RU"/>
        </w:rPr>
        <w:tab/>
        <w:t xml:space="preserve">запитами </w:t>
      </w:r>
      <w:r w:rsidR="00EB3664" w:rsidRPr="00A80A89">
        <w:rPr>
          <w:rFonts w:ascii="Times New Roman" w:eastAsia="Times New Roman" w:hAnsi="Times New Roman" w:cs="Times New Roman"/>
          <w:spacing w:val="4"/>
          <w:sz w:val="28"/>
          <w:szCs w:val="28"/>
          <w:lang w:eastAsia="ru-RU"/>
        </w:rPr>
        <w:t xml:space="preserve">освітньої </w:t>
      </w:r>
      <w:r w:rsidR="00D114AD" w:rsidRPr="00A80A89">
        <w:rPr>
          <w:rFonts w:ascii="Times New Roman" w:eastAsia="Times New Roman" w:hAnsi="Times New Roman" w:cs="Times New Roman"/>
          <w:spacing w:val="4"/>
          <w:sz w:val="28"/>
          <w:szCs w:val="28"/>
          <w:lang w:eastAsia="ru-RU"/>
        </w:rPr>
        <w:t>практики на</w:t>
      </w:r>
      <w:r w:rsidR="004F3035" w:rsidRPr="00A80A89">
        <w:rPr>
          <w:rFonts w:ascii="Times New Roman" w:eastAsia="Times New Roman" w:hAnsi="Times New Roman" w:cs="Times New Roman"/>
          <w:spacing w:val="4"/>
          <w:sz w:val="28"/>
          <w:szCs w:val="28"/>
          <w:lang w:eastAsia="ru-RU"/>
        </w:rPr>
        <w:t xml:space="preserve"> </w:t>
      </w:r>
      <w:r w:rsidR="008262F7" w:rsidRPr="00A80A89">
        <w:rPr>
          <w:rFonts w:ascii="Times New Roman" w:eastAsia="Times New Roman" w:hAnsi="Times New Roman" w:cs="Times New Roman"/>
          <w:spacing w:val="4"/>
          <w:sz w:val="28"/>
          <w:szCs w:val="28"/>
          <w:lang w:eastAsia="ru-RU"/>
        </w:rPr>
        <w:t xml:space="preserve">створення </w:t>
      </w:r>
      <w:r w:rsidR="004F3035" w:rsidRPr="00A80A89">
        <w:rPr>
          <w:rFonts w:ascii="Times New Roman" w:eastAsia="Times New Roman" w:hAnsi="Times New Roman" w:cs="Times New Roman"/>
          <w:spacing w:val="4"/>
          <w:sz w:val="28"/>
          <w:szCs w:val="28"/>
          <w:lang w:eastAsia="ru-RU"/>
        </w:rPr>
        <w:t xml:space="preserve">сучасних </w:t>
      </w:r>
      <w:r w:rsidR="008262F7" w:rsidRPr="00A80A89">
        <w:rPr>
          <w:rFonts w:ascii="Times New Roman" w:eastAsia="Times New Roman" w:hAnsi="Times New Roman" w:cs="Times New Roman"/>
          <w:spacing w:val="4"/>
          <w:sz w:val="28"/>
          <w:szCs w:val="28"/>
          <w:lang w:eastAsia="ru-RU"/>
        </w:rPr>
        <w:t xml:space="preserve">умов </w:t>
      </w:r>
      <w:r w:rsidR="00107C48" w:rsidRPr="00A80A89">
        <w:rPr>
          <w:rFonts w:ascii="Times New Roman" w:eastAsia="Times New Roman" w:hAnsi="Times New Roman" w:cs="Times New Roman"/>
          <w:spacing w:val="4"/>
          <w:sz w:val="28"/>
          <w:szCs w:val="28"/>
          <w:lang w:eastAsia="ru-RU"/>
        </w:rPr>
        <w:t>і</w:t>
      </w:r>
      <w:r w:rsidR="002113F4" w:rsidRPr="00A80A89">
        <w:rPr>
          <w:rFonts w:ascii="Times New Roman" w:eastAsia="Times New Roman" w:hAnsi="Times New Roman" w:cs="Times New Roman"/>
          <w:spacing w:val="4"/>
          <w:sz w:val="28"/>
          <w:szCs w:val="28"/>
          <w:lang w:eastAsia="ru-RU"/>
        </w:rPr>
        <w:t xml:space="preserve"> </w:t>
      </w:r>
      <w:r w:rsidR="008262F7" w:rsidRPr="00A80A89">
        <w:rPr>
          <w:rFonts w:ascii="Times New Roman" w:eastAsia="Times New Roman" w:hAnsi="Times New Roman" w:cs="Times New Roman"/>
          <w:spacing w:val="4"/>
          <w:sz w:val="28"/>
          <w:szCs w:val="28"/>
          <w:lang w:eastAsia="ru-RU"/>
        </w:rPr>
        <w:t xml:space="preserve">застосування ефективних </w:t>
      </w:r>
      <w:r w:rsidR="004F3035" w:rsidRPr="00A80A89">
        <w:rPr>
          <w:rFonts w:ascii="Times New Roman" w:eastAsia="Times New Roman" w:hAnsi="Times New Roman" w:cs="Times New Roman"/>
          <w:spacing w:val="4"/>
          <w:sz w:val="28"/>
          <w:szCs w:val="28"/>
          <w:lang w:eastAsia="ru-RU"/>
        </w:rPr>
        <w:t>технологій освітньо</w:t>
      </w:r>
      <w:r w:rsidR="00EB3664" w:rsidRPr="00A80A89">
        <w:rPr>
          <w:rFonts w:ascii="Times New Roman" w:eastAsia="Times New Roman" w:hAnsi="Times New Roman" w:cs="Times New Roman"/>
          <w:spacing w:val="4"/>
          <w:sz w:val="28"/>
          <w:szCs w:val="28"/>
          <w:lang w:eastAsia="ru-RU"/>
        </w:rPr>
        <w:t>-</w:t>
      </w:r>
      <w:r w:rsidR="004F3035" w:rsidRPr="00A80A89">
        <w:rPr>
          <w:rFonts w:ascii="Times New Roman" w:eastAsia="Times New Roman" w:hAnsi="Times New Roman" w:cs="Times New Roman"/>
          <w:spacing w:val="4"/>
          <w:sz w:val="28"/>
          <w:szCs w:val="28"/>
          <w:lang w:eastAsia="ru-RU"/>
        </w:rPr>
        <w:t xml:space="preserve">розвивального простору </w:t>
      </w:r>
      <w:r w:rsidR="00D114AD" w:rsidRPr="00A80A89">
        <w:rPr>
          <w:rFonts w:ascii="Times New Roman" w:eastAsia="Times New Roman" w:hAnsi="Times New Roman" w:cs="Times New Roman"/>
          <w:spacing w:val="4"/>
          <w:sz w:val="28"/>
          <w:szCs w:val="28"/>
          <w:lang w:eastAsia="ru-RU"/>
        </w:rPr>
        <w:t>для майбутніх соціальних працівників</w:t>
      </w:r>
      <w:r w:rsidR="0041206A" w:rsidRPr="00A80A89">
        <w:rPr>
          <w:rFonts w:ascii="Times New Roman" w:eastAsia="Times New Roman" w:hAnsi="Times New Roman" w:cs="Times New Roman"/>
          <w:spacing w:val="4"/>
          <w:sz w:val="28"/>
          <w:szCs w:val="28"/>
          <w:lang w:eastAsia="ru-RU"/>
        </w:rPr>
        <w:t xml:space="preserve"> та </w:t>
      </w:r>
      <w:r w:rsidR="004F3035" w:rsidRPr="00A80A89">
        <w:rPr>
          <w:rFonts w:ascii="Times New Roman" w:eastAsia="Times New Roman" w:hAnsi="Times New Roman" w:cs="Times New Roman"/>
          <w:spacing w:val="4"/>
          <w:sz w:val="28"/>
          <w:szCs w:val="28"/>
          <w:lang w:eastAsia="ru-RU"/>
        </w:rPr>
        <w:t xml:space="preserve">відсутністю </w:t>
      </w:r>
      <w:r w:rsidR="002113F4" w:rsidRPr="00A80A89">
        <w:rPr>
          <w:rFonts w:ascii="Times New Roman" w:eastAsia="Times New Roman" w:hAnsi="Times New Roman" w:cs="Times New Roman"/>
          <w:spacing w:val="4"/>
          <w:sz w:val="28"/>
          <w:szCs w:val="28"/>
          <w:lang w:eastAsia="ru-RU"/>
        </w:rPr>
        <w:t>ефективних педагогічних умов та організаційно-</w:t>
      </w:r>
      <w:r w:rsidR="005F533B" w:rsidRPr="00A80A89">
        <w:rPr>
          <w:rFonts w:ascii="Times New Roman" w:eastAsia="Times New Roman" w:hAnsi="Times New Roman" w:cs="Times New Roman"/>
          <w:spacing w:val="4"/>
          <w:sz w:val="28"/>
          <w:szCs w:val="28"/>
          <w:lang w:eastAsia="ru-RU"/>
        </w:rPr>
        <w:t xml:space="preserve">методичного </w:t>
      </w:r>
      <w:r w:rsidR="002113F4" w:rsidRPr="00A80A89">
        <w:rPr>
          <w:rFonts w:ascii="Times New Roman" w:eastAsia="Times New Roman" w:hAnsi="Times New Roman" w:cs="Times New Roman"/>
          <w:spacing w:val="4"/>
          <w:sz w:val="28"/>
          <w:szCs w:val="28"/>
          <w:lang w:eastAsia="ru-RU"/>
        </w:rPr>
        <w:t>забезпечення</w:t>
      </w:r>
      <w:r w:rsidR="004F3035" w:rsidRPr="00A80A89">
        <w:rPr>
          <w:rFonts w:ascii="Times New Roman" w:eastAsia="Times New Roman" w:hAnsi="Times New Roman" w:cs="Times New Roman"/>
          <w:spacing w:val="4"/>
          <w:sz w:val="28"/>
          <w:szCs w:val="28"/>
          <w:lang w:eastAsia="ru-RU"/>
        </w:rPr>
        <w:t xml:space="preserve"> </w:t>
      </w:r>
      <w:r w:rsidR="00914BA8" w:rsidRPr="00A80A89">
        <w:rPr>
          <w:rFonts w:ascii="Times New Roman" w:eastAsia="Times New Roman" w:hAnsi="Times New Roman" w:cs="Times New Roman"/>
          <w:spacing w:val="4"/>
          <w:sz w:val="28"/>
          <w:szCs w:val="28"/>
          <w:lang w:eastAsia="ru-RU"/>
        </w:rPr>
        <w:t>їхньо</w:t>
      </w:r>
      <w:r w:rsidR="00D114AD" w:rsidRPr="00A80A89">
        <w:rPr>
          <w:rFonts w:ascii="Times New Roman" w:eastAsia="Times New Roman" w:hAnsi="Times New Roman" w:cs="Times New Roman"/>
          <w:spacing w:val="4"/>
          <w:sz w:val="28"/>
          <w:szCs w:val="28"/>
          <w:lang w:eastAsia="ru-RU"/>
        </w:rPr>
        <w:t xml:space="preserve">ї </w:t>
      </w:r>
      <w:r w:rsidR="004F3035" w:rsidRPr="00A80A89">
        <w:rPr>
          <w:rFonts w:ascii="Times New Roman" w:eastAsia="Times New Roman" w:hAnsi="Times New Roman" w:cs="Times New Roman"/>
          <w:spacing w:val="4"/>
          <w:sz w:val="28"/>
          <w:szCs w:val="28"/>
          <w:lang w:eastAsia="ru-RU"/>
        </w:rPr>
        <w:t xml:space="preserve">підготовки </w:t>
      </w:r>
      <w:r w:rsidR="00914BA8" w:rsidRPr="00A80A89">
        <w:rPr>
          <w:rFonts w:ascii="Times New Roman" w:eastAsia="Times New Roman" w:hAnsi="Times New Roman" w:cs="Times New Roman"/>
          <w:spacing w:val="4"/>
          <w:sz w:val="28"/>
          <w:szCs w:val="28"/>
          <w:lang w:eastAsia="ru-RU"/>
        </w:rPr>
        <w:t>до означеного напряму</w:t>
      </w:r>
      <w:r w:rsidR="004F3035" w:rsidRPr="00A80A89">
        <w:rPr>
          <w:rFonts w:ascii="Times New Roman" w:eastAsia="Times New Roman" w:hAnsi="Times New Roman" w:cs="Times New Roman"/>
          <w:spacing w:val="4"/>
          <w:sz w:val="28"/>
          <w:szCs w:val="28"/>
          <w:lang w:eastAsia="ru-RU"/>
        </w:rPr>
        <w:t xml:space="preserve"> діяльності.</w:t>
      </w:r>
    </w:p>
    <w:p w:rsidR="00441130" w:rsidRPr="00A80A89" w:rsidRDefault="00441130" w:rsidP="008C18CD">
      <w:pPr>
        <w:spacing w:after="0" w:line="240" w:lineRule="auto"/>
        <w:ind w:firstLine="709"/>
        <w:jc w:val="both"/>
        <w:rPr>
          <w:rFonts w:ascii="Times New Roman" w:eastAsia="Times New Roman" w:hAnsi="Times New Roman" w:cs="Times New Roman"/>
          <w:b/>
          <w:i/>
          <w:spacing w:val="4"/>
          <w:sz w:val="28"/>
          <w:szCs w:val="28"/>
          <w:lang w:eastAsia="ru-RU"/>
        </w:rPr>
      </w:pPr>
      <w:r w:rsidRPr="00A80A89">
        <w:rPr>
          <w:rFonts w:ascii="Times New Roman" w:eastAsia="Times New Roman" w:hAnsi="Times New Roman" w:cs="Times New Roman"/>
          <w:spacing w:val="4"/>
          <w:sz w:val="28"/>
          <w:szCs w:val="28"/>
          <w:lang w:eastAsia="ru-RU"/>
        </w:rPr>
        <w:t>В</w:t>
      </w:r>
      <w:r w:rsidR="00107C48" w:rsidRPr="00A80A89">
        <w:rPr>
          <w:rFonts w:ascii="Times New Roman" w:eastAsia="Times New Roman" w:hAnsi="Times New Roman" w:cs="Times New Roman"/>
          <w:spacing w:val="4"/>
          <w:sz w:val="28"/>
          <w:szCs w:val="28"/>
          <w:lang w:eastAsia="ru-RU"/>
        </w:rPr>
        <w:t>иявлені нами прогалини у фундаментальних дослідженнях</w:t>
      </w:r>
      <w:r w:rsidRPr="00A80A89">
        <w:rPr>
          <w:rFonts w:ascii="Times New Roman" w:eastAsia="Times New Roman" w:hAnsi="Times New Roman" w:cs="Times New Roman"/>
          <w:spacing w:val="4"/>
          <w:sz w:val="28"/>
          <w:szCs w:val="28"/>
          <w:lang w:eastAsia="ru-RU"/>
        </w:rPr>
        <w:t xml:space="preserve"> і наявність соціального запиту на практичне розв’язання</w:t>
      </w:r>
      <w:r w:rsidR="0041206A" w:rsidRPr="00A80A89">
        <w:rPr>
          <w:rFonts w:ascii="Times New Roman" w:eastAsia="Times New Roman" w:hAnsi="Times New Roman" w:cs="Times New Roman"/>
          <w:spacing w:val="4"/>
          <w:sz w:val="28"/>
          <w:szCs w:val="28"/>
          <w:lang w:eastAsia="ru-RU"/>
        </w:rPr>
        <w:t xml:space="preserve"> проблеми підготовки </w:t>
      </w:r>
      <w:r w:rsidR="00906489" w:rsidRPr="00A80A89">
        <w:rPr>
          <w:rFonts w:ascii="Times New Roman" w:eastAsia="Times New Roman" w:hAnsi="Times New Roman" w:cs="Times New Roman"/>
          <w:spacing w:val="4"/>
          <w:sz w:val="28"/>
          <w:szCs w:val="28"/>
          <w:lang w:eastAsia="ru-RU"/>
        </w:rPr>
        <w:t xml:space="preserve">соціальних працівників </w:t>
      </w:r>
      <w:r w:rsidR="0041206A" w:rsidRPr="00A80A89">
        <w:rPr>
          <w:rFonts w:ascii="Times New Roman" w:eastAsia="Times New Roman" w:hAnsi="Times New Roman" w:cs="Times New Roman"/>
          <w:spacing w:val="4"/>
          <w:sz w:val="28"/>
          <w:szCs w:val="28"/>
          <w:lang w:eastAsia="ru-RU"/>
        </w:rPr>
        <w:t xml:space="preserve">у ЗВО до діяльності </w:t>
      </w:r>
      <w:r w:rsidRPr="00A80A89">
        <w:rPr>
          <w:rFonts w:ascii="Times New Roman" w:eastAsia="Times New Roman" w:hAnsi="Times New Roman" w:cs="Times New Roman"/>
          <w:spacing w:val="4"/>
          <w:sz w:val="28"/>
          <w:szCs w:val="28"/>
          <w:lang w:eastAsia="ru-RU"/>
        </w:rPr>
        <w:t xml:space="preserve">з обдарованими дітьми зумовили вибір </w:t>
      </w:r>
      <w:r w:rsidR="0041206A" w:rsidRPr="00A80A89">
        <w:rPr>
          <w:rFonts w:ascii="Times New Roman" w:eastAsia="Times New Roman" w:hAnsi="Times New Roman" w:cs="Times New Roman"/>
          <w:iCs/>
          <w:spacing w:val="4"/>
          <w:sz w:val="28"/>
          <w:szCs w:val="28"/>
          <w:lang w:eastAsia="ru-RU"/>
        </w:rPr>
        <w:t>теми дисертації</w:t>
      </w:r>
      <w:r w:rsidRPr="00A80A89">
        <w:rPr>
          <w:rFonts w:ascii="Times New Roman" w:eastAsia="Times New Roman" w:hAnsi="Times New Roman" w:cs="Times New Roman"/>
          <w:iCs/>
          <w:spacing w:val="4"/>
          <w:sz w:val="28"/>
          <w:szCs w:val="28"/>
          <w:lang w:eastAsia="ru-RU"/>
        </w:rPr>
        <w:t>:</w:t>
      </w:r>
      <w:r w:rsidRPr="00A80A89">
        <w:rPr>
          <w:rFonts w:ascii="Times New Roman" w:eastAsia="Times New Roman" w:hAnsi="Times New Roman" w:cs="Times New Roman"/>
          <w:i/>
          <w:iCs/>
          <w:spacing w:val="4"/>
          <w:sz w:val="28"/>
          <w:szCs w:val="28"/>
          <w:lang w:eastAsia="ru-RU"/>
        </w:rPr>
        <w:t xml:space="preserve"> </w:t>
      </w:r>
      <w:r w:rsidRPr="00A80A89">
        <w:rPr>
          <w:rFonts w:ascii="Times New Roman" w:eastAsia="Times New Roman" w:hAnsi="Times New Roman" w:cs="Times New Roman"/>
          <w:b/>
          <w:i/>
          <w:iCs/>
          <w:spacing w:val="4"/>
          <w:sz w:val="28"/>
          <w:szCs w:val="28"/>
          <w:lang w:eastAsia="ru-RU"/>
        </w:rPr>
        <w:t>«Теорети</w:t>
      </w:r>
      <w:r w:rsidR="00803172" w:rsidRPr="00A80A89">
        <w:rPr>
          <w:rFonts w:ascii="Times New Roman" w:eastAsia="Times New Roman" w:hAnsi="Times New Roman" w:cs="Times New Roman"/>
          <w:b/>
          <w:i/>
          <w:iCs/>
          <w:spacing w:val="4"/>
          <w:sz w:val="28"/>
          <w:szCs w:val="28"/>
          <w:lang w:eastAsia="ru-RU"/>
        </w:rPr>
        <w:t>чні і</w:t>
      </w:r>
      <w:r w:rsidR="00902D9F" w:rsidRPr="00A80A89">
        <w:rPr>
          <w:rFonts w:ascii="Times New Roman" w:eastAsia="Times New Roman" w:hAnsi="Times New Roman" w:cs="Times New Roman"/>
          <w:b/>
          <w:i/>
          <w:iCs/>
          <w:spacing w:val="4"/>
          <w:sz w:val="28"/>
          <w:szCs w:val="28"/>
          <w:lang w:eastAsia="ru-RU"/>
        </w:rPr>
        <w:t xml:space="preserve"> </w:t>
      </w:r>
      <w:r w:rsidR="00443CE5" w:rsidRPr="00A80A89">
        <w:rPr>
          <w:rFonts w:ascii="Times New Roman" w:eastAsia="Times New Roman" w:hAnsi="Times New Roman" w:cs="Times New Roman"/>
          <w:b/>
          <w:i/>
          <w:iCs/>
          <w:spacing w:val="4"/>
          <w:sz w:val="28"/>
          <w:szCs w:val="28"/>
          <w:lang w:eastAsia="ru-RU"/>
        </w:rPr>
        <w:t>методичні основи</w:t>
      </w:r>
      <w:r w:rsidRPr="00A80A89">
        <w:rPr>
          <w:rFonts w:ascii="Times New Roman" w:eastAsia="Times New Roman" w:hAnsi="Times New Roman" w:cs="Times New Roman"/>
          <w:b/>
          <w:i/>
          <w:iCs/>
          <w:spacing w:val="4"/>
          <w:sz w:val="28"/>
          <w:szCs w:val="28"/>
          <w:lang w:eastAsia="ru-RU"/>
        </w:rPr>
        <w:t xml:space="preserve"> підготовки</w:t>
      </w:r>
      <w:r w:rsidR="00902D9F" w:rsidRPr="00A80A89">
        <w:rPr>
          <w:rFonts w:ascii="Times New Roman" w:eastAsia="Times New Roman" w:hAnsi="Times New Roman" w:cs="Times New Roman"/>
          <w:b/>
          <w:i/>
          <w:iCs/>
          <w:spacing w:val="4"/>
          <w:sz w:val="28"/>
          <w:szCs w:val="28"/>
          <w:lang w:eastAsia="ru-RU"/>
        </w:rPr>
        <w:t xml:space="preserve"> майбутніх</w:t>
      </w:r>
      <w:r w:rsidRPr="00A80A89">
        <w:rPr>
          <w:rFonts w:ascii="Times New Roman" w:eastAsia="Times New Roman" w:hAnsi="Times New Roman" w:cs="Times New Roman"/>
          <w:b/>
          <w:i/>
          <w:iCs/>
          <w:spacing w:val="4"/>
          <w:sz w:val="28"/>
          <w:szCs w:val="28"/>
          <w:lang w:eastAsia="ru-RU"/>
        </w:rPr>
        <w:t xml:space="preserve"> соціальних працівників до роботи з обдарованими дітьми».</w:t>
      </w:r>
    </w:p>
    <w:p w:rsidR="004B60AD" w:rsidRPr="00A80A89" w:rsidRDefault="004B7647" w:rsidP="004B60AD">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b/>
          <w:spacing w:val="4"/>
          <w:sz w:val="28"/>
          <w:szCs w:val="28"/>
          <w:lang w:eastAsia="ru-RU"/>
        </w:rPr>
        <w:t>Зв’язок теми з науковими програмами, планами, темами.</w:t>
      </w:r>
      <w:r w:rsidRPr="00A80A89">
        <w:rPr>
          <w:rFonts w:ascii="Times New Roman" w:eastAsia="Times New Roman" w:hAnsi="Times New Roman" w:cs="Times New Roman"/>
          <w:spacing w:val="4"/>
          <w:sz w:val="28"/>
          <w:szCs w:val="28"/>
          <w:lang w:eastAsia="ru-RU"/>
        </w:rPr>
        <w:t xml:space="preserve"> Дисертація підготовлена відповідно до плану науково</w:t>
      </w:r>
      <w:r w:rsidR="0006739C" w:rsidRPr="00A80A89">
        <w:rPr>
          <w:rFonts w:ascii="Times New Roman" w:eastAsia="Times New Roman" w:hAnsi="Times New Roman" w:cs="Times New Roman"/>
          <w:spacing w:val="4"/>
          <w:sz w:val="28"/>
          <w:szCs w:val="28"/>
          <w:lang w:eastAsia="ru-RU"/>
        </w:rPr>
        <w:t>-</w:t>
      </w:r>
      <w:r w:rsidRPr="00A80A89">
        <w:rPr>
          <w:rFonts w:ascii="Times New Roman" w:eastAsia="Times New Roman" w:hAnsi="Times New Roman" w:cs="Times New Roman"/>
          <w:spacing w:val="4"/>
          <w:sz w:val="28"/>
          <w:szCs w:val="28"/>
          <w:lang w:eastAsia="ru-RU"/>
        </w:rPr>
        <w:t xml:space="preserve">дослідної роботи кафедри теорії та методики дошкільної і спеціальної освіти ДВНЗ «Прикарпатський національний університет імені Василя Стефаника» «Підготовка майбутнього педагога до професійної діяльності в умовах </w:t>
      </w:r>
      <w:r w:rsidRPr="00A80A89">
        <w:rPr>
          <w:rFonts w:ascii="Times New Roman" w:eastAsia="Times New Roman" w:hAnsi="Times New Roman" w:cs="Times New Roman"/>
          <w:spacing w:val="4"/>
          <w:sz w:val="28"/>
          <w:szCs w:val="28"/>
          <w:lang w:eastAsia="ru-RU"/>
        </w:rPr>
        <w:lastRenderedPageBreak/>
        <w:t>трансформації суспільного устрою та інтегрування України в європ</w:t>
      </w:r>
      <w:r w:rsidR="00F33C4C" w:rsidRPr="00A80A89">
        <w:rPr>
          <w:rFonts w:ascii="Times New Roman" w:eastAsia="Times New Roman" w:hAnsi="Times New Roman" w:cs="Times New Roman"/>
          <w:spacing w:val="4"/>
          <w:sz w:val="28"/>
          <w:szCs w:val="28"/>
          <w:lang w:eastAsia="ru-RU"/>
        </w:rPr>
        <w:t>ейський освітній простір» (2017–2022 </w:t>
      </w:r>
      <w:r w:rsidRPr="00A80A89">
        <w:rPr>
          <w:rFonts w:ascii="Times New Roman" w:eastAsia="Times New Roman" w:hAnsi="Times New Roman" w:cs="Times New Roman"/>
          <w:spacing w:val="4"/>
          <w:sz w:val="28"/>
          <w:szCs w:val="28"/>
          <w:lang w:eastAsia="ru-RU"/>
        </w:rPr>
        <w:t xml:space="preserve">рр., </w:t>
      </w:r>
      <w:r w:rsidRPr="00A80A89">
        <w:rPr>
          <w:rFonts w:ascii="Times New Roman" w:eastAsia="Times New Roman" w:hAnsi="Times New Roman" w:cs="Times New Roman"/>
          <w:spacing w:val="4"/>
          <w:sz w:val="28"/>
          <w:szCs w:val="28"/>
          <w:lang w:eastAsia="uk-UA"/>
        </w:rPr>
        <w:t xml:space="preserve">Державний реєстраційний </w:t>
      </w:r>
      <w:r w:rsidRPr="00A80A89">
        <w:rPr>
          <w:rFonts w:ascii="Times New Roman" w:eastAsia="Times New Roman" w:hAnsi="Times New Roman" w:cs="Times New Roman"/>
          <w:spacing w:val="4"/>
          <w:sz w:val="28"/>
          <w:szCs w:val="28"/>
          <w:lang w:eastAsia="ru-RU"/>
        </w:rPr>
        <w:t xml:space="preserve">№ 0106U009432) та </w:t>
      </w:r>
      <w:r w:rsidRPr="00A80A89">
        <w:rPr>
          <w:rFonts w:ascii="Times New Roman" w:eastAsia="Times New Roman" w:hAnsi="Times New Roman" w:cs="Times New Roman"/>
          <w:spacing w:val="4"/>
          <w:sz w:val="28"/>
          <w:szCs w:val="28"/>
          <w:lang w:eastAsia="uk-UA"/>
        </w:rPr>
        <w:t>«Забезпечення якості надання освітніх послуг закладом вищої освіти: управлінсько</w:t>
      </w:r>
      <w:r w:rsidR="00882291" w:rsidRPr="00A80A89">
        <w:rPr>
          <w:rFonts w:ascii="Times New Roman" w:eastAsia="Times New Roman" w:hAnsi="Times New Roman" w:cs="Times New Roman"/>
          <w:spacing w:val="4"/>
          <w:sz w:val="28"/>
          <w:szCs w:val="28"/>
          <w:lang w:eastAsia="uk-UA"/>
        </w:rPr>
        <w:t>-</w:t>
      </w:r>
      <w:r w:rsidRPr="00A80A89">
        <w:rPr>
          <w:rFonts w:ascii="Times New Roman" w:eastAsia="Times New Roman" w:hAnsi="Times New Roman" w:cs="Times New Roman"/>
          <w:spacing w:val="4"/>
          <w:sz w:val="28"/>
          <w:szCs w:val="28"/>
          <w:lang w:eastAsia="uk-UA"/>
        </w:rPr>
        <w:t>організаційний, методичний, економічний аспекти» (2017</w:t>
      </w:r>
      <w:r w:rsidR="00944AFF" w:rsidRPr="00A80A89">
        <w:rPr>
          <w:rFonts w:ascii="Times New Roman" w:eastAsia="Times New Roman" w:hAnsi="Times New Roman" w:cs="Times New Roman"/>
          <w:spacing w:val="4"/>
          <w:sz w:val="28"/>
          <w:szCs w:val="28"/>
          <w:lang w:eastAsia="ru-RU"/>
        </w:rPr>
        <w:t>–2</w:t>
      </w:r>
      <w:r w:rsidRPr="00A80A89">
        <w:rPr>
          <w:rFonts w:ascii="Times New Roman" w:eastAsia="Times New Roman" w:hAnsi="Times New Roman" w:cs="Times New Roman"/>
          <w:spacing w:val="4"/>
          <w:sz w:val="28"/>
          <w:szCs w:val="28"/>
          <w:lang w:eastAsia="uk-UA"/>
        </w:rPr>
        <w:t>022 рр.</w:t>
      </w:r>
      <w:r w:rsidR="00944AFF" w:rsidRPr="00A80A89">
        <w:rPr>
          <w:rFonts w:ascii="Times New Roman" w:eastAsia="Times New Roman" w:hAnsi="Times New Roman" w:cs="Times New Roman"/>
          <w:spacing w:val="4"/>
          <w:sz w:val="28"/>
          <w:szCs w:val="28"/>
          <w:lang w:eastAsia="uk-UA"/>
        </w:rPr>
        <w:t>)</w:t>
      </w:r>
      <w:r w:rsidRPr="00A80A89">
        <w:rPr>
          <w:rFonts w:ascii="Times New Roman" w:eastAsia="Times New Roman" w:hAnsi="Times New Roman" w:cs="Times New Roman"/>
          <w:spacing w:val="4"/>
          <w:sz w:val="28"/>
          <w:szCs w:val="28"/>
          <w:lang w:eastAsia="uk-UA"/>
        </w:rPr>
        <w:t xml:space="preserve">, Державний реєстраційний № 0118U004074). </w:t>
      </w:r>
      <w:r w:rsidR="004B60AD" w:rsidRPr="00A80A89">
        <w:rPr>
          <w:rFonts w:ascii="Times New Roman" w:eastAsia="Times New Roman" w:hAnsi="Times New Roman" w:cs="Times New Roman"/>
          <w:spacing w:val="4"/>
          <w:sz w:val="28"/>
          <w:szCs w:val="28"/>
          <w:lang w:eastAsia="ru-RU"/>
        </w:rPr>
        <w:t xml:space="preserve">Тему дисертації затверджено вченою радою ДВНЗ «Прикарпатський національний університет імені Василя Стефаника» та призначено наукового консультанта (витяг з протоколу № 10 від 30 жовтня 2018 року); погоджено у Міжвідомчій раді з координації досліджень у галузі освіти, педагогіки і психології Національної академії педагогічних наук (протокол № 5 від 27 листопада 2018 року). </w:t>
      </w:r>
    </w:p>
    <w:p w:rsidR="00552FE7" w:rsidRPr="00A80A89" w:rsidRDefault="00E80C70" w:rsidP="00552FE7">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b/>
          <w:spacing w:val="4"/>
          <w:sz w:val="28"/>
          <w:szCs w:val="28"/>
          <w:lang w:eastAsia="ru-RU"/>
        </w:rPr>
        <w:t>Мета дослідження</w:t>
      </w:r>
      <w:r w:rsidRPr="00A80A89">
        <w:rPr>
          <w:rFonts w:ascii="Times New Roman" w:eastAsia="Times New Roman" w:hAnsi="Times New Roman" w:cs="Times New Roman"/>
          <w:spacing w:val="4"/>
          <w:sz w:val="28"/>
          <w:szCs w:val="28"/>
          <w:lang w:eastAsia="ru-RU"/>
        </w:rPr>
        <w:t xml:space="preserve"> полягає в обґрунтуванні теоретичних і методичних засад </w:t>
      </w:r>
      <w:r w:rsidR="00107C48" w:rsidRPr="00A80A89">
        <w:rPr>
          <w:rFonts w:ascii="Times New Roman" w:eastAsia="Times New Roman" w:hAnsi="Times New Roman" w:cs="Times New Roman"/>
          <w:spacing w:val="4"/>
          <w:sz w:val="28"/>
          <w:szCs w:val="28"/>
          <w:lang w:eastAsia="ru-RU"/>
        </w:rPr>
        <w:t xml:space="preserve">професійної </w:t>
      </w:r>
      <w:r w:rsidRPr="00A80A89">
        <w:rPr>
          <w:rFonts w:ascii="Times New Roman" w:eastAsia="Times New Roman" w:hAnsi="Times New Roman" w:cs="Times New Roman"/>
          <w:spacing w:val="4"/>
          <w:sz w:val="28"/>
          <w:szCs w:val="28"/>
          <w:lang w:eastAsia="ru-RU"/>
        </w:rPr>
        <w:t xml:space="preserve">підготовки майбутніх соціальних працівників до </w:t>
      </w:r>
      <w:r w:rsidR="005F533B" w:rsidRPr="00A80A89">
        <w:rPr>
          <w:rFonts w:ascii="Times New Roman" w:eastAsia="Times New Roman" w:hAnsi="Times New Roman" w:cs="Times New Roman"/>
          <w:spacing w:val="4"/>
          <w:sz w:val="28"/>
          <w:szCs w:val="28"/>
          <w:lang w:eastAsia="ru-RU"/>
        </w:rPr>
        <w:t xml:space="preserve">роботи </w:t>
      </w:r>
      <w:r w:rsidRPr="00A80A89">
        <w:rPr>
          <w:rFonts w:ascii="Times New Roman" w:eastAsia="Times New Roman" w:hAnsi="Times New Roman" w:cs="Times New Roman"/>
          <w:spacing w:val="4"/>
          <w:sz w:val="28"/>
          <w:szCs w:val="28"/>
          <w:lang w:eastAsia="ru-RU"/>
        </w:rPr>
        <w:t>з обдаров</w:t>
      </w:r>
      <w:r w:rsidR="00D22D1C" w:rsidRPr="00A80A89">
        <w:rPr>
          <w:rFonts w:ascii="Times New Roman" w:eastAsia="Times New Roman" w:hAnsi="Times New Roman" w:cs="Times New Roman"/>
          <w:spacing w:val="4"/>
          <w:sz w:val="28"/>
          <w:szCs w:val="28"/>
          <w:lang w:eastAsia="ru-RU"/>
        </w:rPr>
        <w:t>аними дітьм</w:t>
      </w:r>
      <w:r w:rsidR="00EE3703" w:rsidRPr="00A80A89">
        <w:rPr>
          <w:rFonts w:ascii="Times New Roman" w:eastAsia="Times New Roman" w:hAnsi="Times New Roman" w:cs="Times New Roman"/>
          <w:spacing w:val="4"/>
          <w:sz w:val="28"/>
          <w:szCs w:val="28"/>
          <w:lang w:eastAsia="ru-RU"/>
        </w:rPr>
        <w:t>и й</w:t>
      </w:r>
      <w:r w:rsidR="00D22D1C" w:rsidRPr="00A80A89">
        <w:rPr>
          <w:rFonts w:ascii="Times New Roman" w:eastAsia="Times New Roman" w:hAnsi="Times New Roman" w:cs="Times New Roman"/>
          <w:spacing w:val="4"/>
          <w:sz w:val="28"/>
          <w:szCs w:val="28"/>
          <w:lang w:eastAsia="ru-RU"/>
        </w:rPr>
        <w:t xml:space="preserve"> експериментальній перевірці ефективності </w:t>
      </w:r>
      <w:r w:rsidR="00552FE7" w:rsidRPr="00A80A89">
        <w:rPr>
          <w:rFonts w:ascii="Times New Roman" w:eastAsia="Calibri" w:hAnsi="Times New Roman" w:cs="Times New Roman"/>
          <w:spacing w:val="4"/>
          <w:sz w:val="28"/>
          <w:szCs w:val="28"/>
        </w:rPr>
        <w:t>с</w:t>
      </w:r>
      <w:r w:rsidR="00552FE7" w:rsidRPr="00A80A89">
        <w:rPr>
          <w:rFonts w:ascii="Times New Roman" w:eastAsia="Times New Roman" w:hAnsi="Times New Roman" w:cs="Times New Roman"/>
          <w:spacing w:val="4"/>
          <w:sz w:val="28"/>
          <w:szCs w:val="28"/>
          <w:lang w:eastAsia="ru-RU"/>
        </w:rPr>
        <w:t>труктурно-функціональної моделі</w:t>
      </w:r>
      <w:r w:rsidR="00083D61" w:rsidRPr="00A80A89">
        <w:rPr>
          <w:rFonts w:ascii="Times New Roman" w:eastAsia="Times New Roman" w:hAnsi="Times New Roman" w:cs="Times New Roman"/>
          <w:spacing w:val="4"/>
          <w:sz w:val="28"/>
          <w:szCs w:val="28"/>
          <w:lang w:eastAsia="ru-RU"/>
        </w:rPr>
        <w:t xml:space="preserve"> її реалізації</w:t>
      </w:r>
      <w:r w:rsidR="00552FE7" w:rsidRPr="00A80A89">
        <w:rPr>
          <w:rFonts w:ascii="Times New Roman" w:eastAsia="Times New Roman" w:hAnsi="Times New Roman" w:cs="Times New Roman"/>
          <w:spacing w:val="4"/>
          <w:sz w:val="28"/>
          <w:szCs w:val="28"/>
          <w:lang w:eastAsia="ru-RU"/>
        </w:rPr>
        <w:t xml:space="preserve">.  </w:t>
      </w:r>
    </w:p>
    <w:p w:rsidR="00E80C70" w:rsidRPr="00A80A89" w:rsidRDefault="00E80C70" w:rsidP="0043788D">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spacing w:val="4"/>
          <w:sz w:val="28"/>
          <w:szCs w:val="28"/>
          <w:lang w:eastAsia="ru-RU"/>
        </w:rPr>
        <w:t xml:space="preserve">Відповідно до мети дослідження визначено </w:t>
      </w:r>
      <w:r w:rsidRPr="00A80A89">
        <w:rPr>
          <w:rFonts w:ascii="Times New Roman" w:eastAsia="Times New Roman" w:hAnsi="Times New Roman" w:cs="Times New Roman"/>
          <w:b/>
          <w:spacing w:val="4"/>
          <w:sz w:val="28"/>
          <w:szCs w:val="28"/>
          <w:lang w:eastAsia="ru-RU"/>
        </w:rPr>
        <w:t>основні завдання</w:t>
      </w:r>
      <w:r w:rsidRPr="00A80A89">
        <w:rPr>
          <w:rFonts w:ascii="Times New Roman" w:eastAsia="Times New Roman" w:hAnsi="Times New Roman" w:cs="Times New Roman"/>
          <w:spacing w:val="4"/>
          <w:sz w:val="28"/>
          <w:szCs w:val="28"/>
          <w:lang w:eastAsia="ru-RU"/>
        </w:rPr>
        <w:t xml:space="preserve">: </w:t>
      </w:r>
    </w:p>
    <w:p w:rsidR="00083D61" w:rsidRPr="00A80A89" w:rsidRDefault="0041206A" w:rsidP="0043788D">
      <w:pPr>
        <w:spacing w:after="0" w:line="240" w:lineRule="auto"/>
        <w:ind w:firstLine="708"/>
        <w:jc w:val="both"/>
        <w:rPr>
          <w:rFonts w:ascii="Times New Roman" w:eastAsia="Times New Roman" w:hAnsi="Times New Roman" w:cs="Times New Roman"/>
          <w:color w:val="FF0000"/>
          <w:spacing w:val="4"/>
          <w:sz w:val="28"/>
          <w:szCs w:val="28"/>
          <w:lang w:eastAsia="ru-RU"/>
        </w:rPr>
      </w:pPr>
      <w:r w:rsidRPr="00A80A89">
        <w:rPr>
          <w:rFonts w:ascii="Times New Roman" w:eastAsia="Times New Roman" w:hAnsi="Times New Roman" w:cs="Times New Roman"/>
          <w:spacing w:val="4"/>
          <w:sz w:val="28"/>
          <w:szCs w:val="28"/>
          <w:lang w:eastAsia="ru-RU"/>
        </w:rPr>
        <w:t>1. Охарактеризувати</w:t>
      </w:r>
      <w:r w:rsidR="00E80C70" w:rsidRPr="00A80A89">
        <w:rPr>
          <w:rFonts w:ascii="Times New Roman" w:eastAsia="Times New Roman" w:hAnsi="Times New Roman" w:cs="Times New Roman"/>
          <w:spacing w:val="4"/>
          <w:sz w:val="28"/>
          <w:szCs w:val="28"/>
          <w:lang w:eastAsia="ru-RU"/>
        </w:rPr>
        <w:t xml:space="preserve"> терміно</w:t>
      </w:r>
      <w:r w:rsidRPr="00A80A89">
        <w:rPr>
          <w:rFonts w:ascii="Times New Roman" w:eastAsia="Times New Roman" w:hAnsi="Times New Roman" w:cs="Times New Roman"/>
          <w:spacing w:val="4"/>
          <w:sz w:val="28"/>
          <w:szCs w:val="28"/>
          <w:lang w:eastAsia="ru-RU"/>
        </w:rPr>
        <w:t xml:space="preserve">систему </w:t>
      </w:r>
      <w:r w:rsidR="00914BA8" w:rsidRPr="00A80A89">
        <w:rPr>
          <w:rFonts w:ascii="Times New Roman" w:eastAsia="Times New Roman" w:hAnsi="Times New Roman" w:cs="Times New Roman"/>
          <w:spacing w:val="4"/>
          <w:sz w:val="28"/>
          <w:szCs w:val="28"/>
          <w:lang w:eastAsia="ru-RU"/>
        </w:rPr>
        <w:t xml:space="preserve">проблеми </w:t>
      </w:r>
      <w:r w:rsidRPr="00A80A89">
        <w:rPr>
          <w:rFonts w:ascii="Times New Roman" w:eastAsia="Times New Roman" w:hAnsi="Times New Roman" w:cs="Times New Roman"/>
          <w:spacing w:val="4"/>
          <w:sz w:val="28"/>
          <w:szCs w:val="28"/>
          <w:lang w:eastAsia="ru-RU"/>
        </w:rPr>
        <w:t>дослідження</w:t>
      </w:r>
      <w:r w:rsidR="00E80C70" w:rsidRPr="00A80A89">
        <w:rPr>
          <w:rFonts w:ascii="Times New Roman" w:eastAsia="Times New Roman" w:hAnsi="Times New Roman" w:cs="Times New Roman"/>
          <w:spacing w:val="4"/>
          <w:sz w:val="28"/>
          <w:szCs w:val="28"/>
          <w:lang w:eastAsia="ru-RU"/>
        </w:rPr>
        <w:t xml:space="preserve">. </w:t>
      </w:r>
    </w:p>
    <w:p w:rsidR="00083D61" w:rsidRPr="00A80A89" w:rsidRDefault="0041206A" w:rsidP="0043788D">
      <w:pPr>
        <w:spacing w:after="0" w:line="240" w:lineRule="auto"/>
        <w:ind w:firstLine="708"/>
        <w:jc w:val="both"/>
        <w:rPr>
          <w:rFonts w:ascii="Times New Roman" w:eastAsia="Times New Roman" w:hAnsi="Times New Roman" w:cs="Times New Roman"/>
          <w:color w:val="FF0000"/>
          <w:spacing w:val="4"/>
          <w:sz w:val="28"/>
          <w:szCs w:val="28"/>
          <w:lang w:eastAsia="ru-RU"/>
        </w:rPr>
      </w:pPr>
      <w:r w:rsidRPr="00A80A89">
        <w:rPr>
          <w:rFonts w:ascii="Times New Roman" w:eastAsia="Times New Roman" w:hAnsi="Times New Roman" w:cs="Times New Roman"/>
          <w:spacing w:val="4"/>
          <w:sz w:val="28"/>
          <w:szCs w:val="28"/>
          <w:lang w:eastAsia="ru-RU"/>
        </w:rPr>
        <w:t xml:space="preserve">2. </w:t>
      </w:r>
      <w:r w:rsidRPr="00A80A89">
        <w:rPr>
          <w:rFonts w:ascii="Times New Roman" w:eastAsia="Times New Roman" w:hAnsi="Times New Roman" w:cs="Times New Roman"/>
          <w:color w:val="000000" w:themeColor="text1"/>
          <w:spacing w:val="4"/>
          <w:sz w:val="28"/>
          <w:szCs w:val="28"/>
          <w:lang w:eastAsia="ru-RU"/>
        </w:rPr>
        <w:t xml:space="preserve">Системно типологізувати </w:t>
      </w:r>
      <w:r w:rsidR="00083D61" w:rsidRPr="00A80A89">
        <w:rPr>
          <w:rFonts w:ascii="Times New Roman" w:eastAsia="Times New Roman" w:hAnsi="Times New Roman" w:cs="Times New Roman"/>
          <w:color w:val="000000" w:themeColor="text1"/>
          <w:spacing w:val="4"/>
          <w:sz w:val="28"/>
          <w:szCs w:val="28"/>
          <w:lang w:eastAsia="ru-RU"/>
        </w:rPr>
        <w:t xml:space="preserve">види </w:t>
      </w:r>
      <w:r w:rsidR="00D3111A" w:rsidRPr="00A80A89">
        <w:rPr>
          <w:rFonts w:ascii="Times New Roman" w:eastAsia="Times New Roman" w:hAnsi="Times New Roman" w:cs="Times New Roman"/>
          <w:spacing w:val="4"/>
          <w:sz w:val="28"/>
          <w:szCs w:val="28"/>
          <w:lang w:eastAsia="ru-RU"/>
        </w:rPr>
        <w:t>обдарованості та охарактеризувати</w:t>
      </w:r>
      <w:r w:rsidR="00E80C70" w:rsidRPr="00A80A89">
        <w:rPr>
          <w:rFonts w:ascii="Times New Roman" w:eastAsia="Times New Roman" w:hAnsi="Times New Roman" w:cs="Times New Roman"/>
          <w:spacing w:val="4"/>
          <w:sz w:val="28"/>
          <w:szCs w:val="28"/>
          <w:lang w:eastAsia="ru-RU"/>
        </w:rPr>
        <w:t xml:space="preserve"> функціональні обо</w:t>
      </w:r>
      <w:r w:rsidR="006B3408" w:rsidRPr="00A80A89">
        <w:rPr>
          <w:rFonts w:ascii="Times New Roman" w:eastAsia="Times New Roman" w:hAnsi="Times New Roman" w:cs="Times New Roman"/>
          <w:spacing w:val="4"/>
          <w:sz w:val="28"/>
          <w:szCs w:val="28"/>
          <w:lang w:eastAsia="ru-RU"/>
        </w:rPr>
        <w:t xml:space="preserve">в’язки </w:t>
      </w:r>
      <w:r w:rsidR="002B2BA3" w:rsidRPr="00A80A89">
        <w:rPr>
          <w:rFonts w:ascii="Times New Roman" w:eastAsia="Times New Roman" w:hAnsi="Times New Roman" w:cs="Times New Roman"/>
          <w:spacing w:val="4"/>
          <w:sz w:val="28"/>
          <w:szCs w:val="28"/>
          <w:lang w:eastAsia="ru-RU"/>
        </w:rPr>
        <w:t>соціального працівника</w:t>
      </w:r>
      <w:r w:rsidR="00E80C70" w:rsidRPr="00A80A89">
        <w:rPr>
          <w:rFonts w:ascii="Times New Roman" w:eastAsia="Times New Roman" w:hAnsi="Times New Roman" w:cs="Times New Roman"/>
          <w:spacing w:val="4"/>
          <w:sz w:val="28"/>
          <w:szCs w:val="28"/>
          <w:lang w:eastAsia="ru-RU"/>
        </w:rPr>
        <w:t xml:space="preserve"> для р</w:t>
      </w:r>
      <w:r w:rsidRPr="00A80A89">
        <w:rPr>
          <w:rFonts w:ascii="Times New Roman" w:eastAsia="Times New Roman" w:hAnsi="Times New Roman" w:cs="Times New Roman"/>
          <w:spacing w:val="4"/>
          <w:sz w:val="28"/>
          <w:szCs w:val="28"/>
          <w:lang w:eastAsia="ru-RU"/>
        </w:rPr>
        <w:t>еалізації творчого потенціалу</w:t>
      </w:r>
      <w:r w:rsidR="00914BA8" w:rsidRPr="00A80A89">
        <w:rPr>
          <w:rFonts w:ascii="Times New Roman" w:eastAsia="Times New Roman" w:hAnsi="Times New Roman" w:cs="Times New Roman"/>
          <w:spacing w:val="4"/>
          <w:sz w:val="28"/>
          <w:szCs w:val="28"/>
          <w:lang w:eastAsia="ru-RU"/>
        </w:rPr>
        <w:t xml:space="preserve"> дітей </w:t>
      </w:r>
      <w:r w:rsidR="00107C48" w:rsidRPr="00A80A89">
        <w:rPr>
          <w:rFonts w:ascii="Times New Roman" w:eastAsia="Times New Roman" w:hAnsi="Times New Roman" w:cs="Times New Roman"/>
          <w:spacing w:val="4"/>
          <w:sz w:val="28"/>
          <w:szCs w:val="28"/>
          <w:lang w:eastAsia="ru-RU"/>
        </w:rPr>
        <w:t>і</w:t>
      </w:r>
      <w:r w:rsidR="00914BA8" w:rsidRPr="00A80A89">
        <w:rPr>
          <w:rFonts w:ascii="Times New Roman" w:eastAsia="Times New Roman" w:hAnsi="Times New Roman" w:cs="Times New Roman"/>
          <w:spacing w:val="4"/>
          <w:sz w:val="28"/>
          <w:szCs w:val="28"/>
          <w:lang w:eastAsia="ru-RU"/>
        </w:rPr>
        <w:t xml:space="preserve"> їхнього самовираження</w:t>
      </w:r>
      <w:r w:rsidR="00E80C70" w:rsidRPr="00A80A89">
        <w:rPr>
          <w:rFonts w:ascii="Times New Roman" w:eastAsia="Times New Roman" w:hAnsi="Times New Roman" w:cs="Times New Roman"/>
          <w:spacing w:val="4"/>
          <w:sz w:val="28"/>
          <w:szCs w:val="28"/>
          <w:lang w:eastAsia="ru-RU"/>
        </w:rPr>
        <w:t>.</w:t>
      </w:r>
      <w:r w:rsidR="00083D61" w:rsidRPr="00A80A89">
        <w:rPr>
          <w:rFonts w:ascii="Times New Roman" w:eastAsia="Times New Roman" w:hAnsi="Times New Roman" w:cs="Times New Roman"/>
          <w:spacing w:val="4"/>
          <w:sz w:val="28"/>
          <w:szCs w:val="28"/>
          <w:lang w:eastAsia="ru-RU"/>
        </w:rPr>
        <w:t xml:space="preserve"> </w:t>
      </w:r>
    </w:p>
    <w:p w:rsidR="00E80C70" w:rsidRPr="00A80A89" w:rsidRDefault="00E80C70" w:rsidP="0043788D">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spacing w:val="4"/>
          <w:sz w:val="28"/>
          <w:szCs w:val="28"/>
          <w:lang w:eastAsia="ru-RU"/>
        </w:rPr>
        <w:t>3. Об</w:t>
      </w:r>
      <w:r w:rsidR="006B1EFF" w:rsidRPr="00A80A89">
        <w:rPr>
          <w:rFonts w:ascii="Times New Roman" w:eastAsia="Times New Roman" w:hAnsi="Times New Roman" w:cs="Times New Roman"/>
          <w:spacing w:val="4"/>
          <w:sz w:val="28"/>
          <w:szCs w:val="28"/>
          <w:lang w:eastAsia="ru-RU"/>
        </w:rPr>
        <w:t>ґ</w:t>
      </w:r>
      <w:r w:rsidRPr="00A80A89">
        <w:rPr>
          <w:rFonts w:ascii="Times New Roman" w:eastAsia="Times New Roman" w:hAnsi="Times New Roman" w:cs="Times New Roman"/>
          <w:spacing w:val="4"/>
          <w:sz w:val="28"/>
          <w:szCs w:val="28"/>
          <w:lang w:eastAsia="ru-RU"/>
        </w:rPr>
        <w:t xml:space="preserve">рунтувати методологічні підходи і принципи підготовки майбутніх </w:t>
      </w:r>
      <w:r w:rsidR="002B2BA3" w:rsidRPr="00A80A89">
        <w:rPr>
          <w:rFonts w:ascii="Times New Roman" w:eastAsia="Times New Roman" w:hAnsi="Times New Roman" w:cs="Times New Roman"/>
          <w:spacing w:val="4"/>
          <w:sz w:val="28"/>
          <w:szCs w:val="28"/>
          <w:lang w:eastAsia="ru-RU"/>
        </w:rPr>
        <w:t>соціальних працівників</w:t>
      </w:r>
      <w:r w:rsidR="00071C1C" w:rsidRPr="00A80A89">
        <w:rPr>
          <w:rFonts w:ascii="Times New Roman" w:eastAsia="Times New Roman" w:hAnsi="Times New Roman" w:cs="Times New Roman"/>
          <w:spacing w:val="4"/>
          <w:sz w:val="28"/>
          <w:szCs w:val="28"/>
          <w:lang w:eastAsia="ru-RU"/>
        </w:rPr>
        <w:t xml:space="preserve"> до </w:t>
      </w:r>
      <w:r w:rsidR="00083D61" w:rsidRPr="00A80A89">
        <w:rPr>
          <w:rFonts w:ascii="Times New Roman" w:eastAsia="Times New Roman" w:hAnsi="Times New Roman" w:cs="Times New Roman"/>
          <w:spacing w:val="4"/>
          <w:sz w:val="28"/>
          <w:szCs w:val="28"/>
          <w:lang w:eastAsia="ru-RU"/>
        </w:rPr>
        <w:t xml:space="preserve">роботи </w:t>
      </w:r>
      <w:r w:rsidRPr="00A80A89">
        <w:rPr>
          <w:rFonts w:ascii="Times New Roman" w:eastAsia="Times New Roman" w:hAnsi="Times New Roman" w:cs="Times New Roman"/>
          <w:spacing w:val="4"/>
          <w:sz w:val="28"/>
          <w:szCs w:val="28"/>
          <w:lang w:eastAsia="ru-RU"/>
        </w:rPr>
        <w:t>з обдарованими дітьми.</w:t>
      </w:r>
    </w:p>
    <w:p w:rsidR="00E80C70" w:rsidRPr="00A80A89" w:rsidRDefault="00D3111A" w:rsidP="0043788D">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spacing w:val="4"/>
          <w:sz w:val="28"/>
          <w:szCs w:val="28"/>
          <w:lang w:eastAsia="ru-RU"/>
        </w:rPr>
        <w:t>4. Визначит</w:t>
      </w:r>
      <w:r w:rsidR="00E80C70" w:rsidRPr="00A80A89">
        <w:rPr>
          <w:rFonts w:ascii="Times New Roman" w:eastAsia="Times New Roman" w:hAnsi="Times New Roman" w:cs="Times New Roman"/>
          <w:spacing w:val="4"/>
          <w:sz w:val="28"/>
          <w:szCs w:val="28"/>
          <w:lang w:eastAsia="ru-RU"/>
        </w:rPr>
        <w:t xml:space="preserve">и критерії, показники та </w:t>
      </w:r>
      <w:r w:rsidR="00552FE7" w:rsidRPr="00A80A89">
        <w:rPr>
          <w:rFonts w:ascii="Times New Roman" w:eastAsia="Times New Roman" w:hAnsi="Times New Roman" w:cs="Times New Roman"/>
          <w:spacing w:val="4"/>
          <w:sz w:val="28"/>
          <w:szCs w:val="28"/>
          <w:lang w:eastAsia="ru-RU"/>
        </w:rPr>
        <w:t xml:space="preserve">виявити </w:t>
      </w:r>
      <w:r w:rsidR="00E80C70" w:rsidRPr="00A80A89">
        <w:rPr>
          <w:rFonts w:ascii="Times New Roman" w:eastAsia="Times New Roman" w:hAnsi="Times New Roman" w:cs="Times New Roman"/>
          <w:spacing w:val="4"/>
          <w:sz w:val="28"/>
          <w:szCs w:val="28"/>
          <w:lang w:eastAsia="ru-RU"/>
        </w:rPr>
        <w:t xml:space="preserve">рівні сформованості </w:t>
      </w:r>
      <w:r w:rsidR="0083302F" w:rsidRPr="00A80A89">
        <w:rPr>
          <w:rFonts w:ascii="Times New Roman" w:eastAsia="Times New Roman" w:hAnsi="Times New Roman" w:cs="Times New Roman"/>
          <w:spacing w:val="4"/>
          <w:sz w:val="28"/>
          <w:szCs w:val="28"/>
          <w:lang w:eastAsia="ru-RU"/>
        </w:rPr>
        <w:t xml:space="preserve">професійної </w:t>
      </w:r>
      <w:r w:rsidR="00E80C70" w:rsidRPr="00A80A89">
        <w:rPr>
          <w:rFonts w:ascii="Times New Roman" w:eastAsia="Times New Roman" w:hAnsi="Times New Roman" w:cs="Times New Roman"/>
          <w:spacing w:val="4"/>
          <w:sz w:val="28"/>
          <w:szCs w:val="28"/>
          <w:lang w:eastAsia="ru-RU"/>
        </w:rPr>
        <w:t>готов</w:t>
      </w:r>
      <w:r w:rsidR="006B3408" w:rsidRPr="00A80A89">
        <w:rPr>
          <w:rFonts w:ascii="Times New Roman" w:eastAsia="Times New Roman" w:hAnsi="Times New Roman" w:cs="Times New Roman"/>
          <w:spacing w:val="4"/>
          <w:sz w:val="28"/>
          <w:szCs w:val="28"/>
          <w:lang w:eastAsia="ru-RU"/>
        </w:rPr>
        <w:t xml:space="preserve">ності </w:t>
      </w:r>
      <w:r w:rsidR="00552FE7" w:rsidRPr="00A80A89">
        <w:rPr>
          <w:rFonts w:ascii="Times New Roman" w:eastAsia="Times New Roman" w:hAnsi="Times New Roman" w:cs="Times New Roman"/>
          <w:spacing w:val="4"/>
          <w:sz w:val="28"/>
          <w:szCs w:val="28"/>
          <w:lang w:eastAsia="ru-RU"/>
        </w:rPr>
        <w:t xml:space="preserve">майбутніх </w:t>
      </w:r>
      <w:r w:rsidR="00071C1C" w:rsidRPr="00A80A89">
        <w:rPr>
          <w:rFonts w:ascii="Times New Roman" w:eastAsia="Times New Roman" w:hAnsi="Times New Roman" w:cs="Times New Roman"/>
          <w:spacing w:val="4"/>
          <w:sz w:val="28"/>
          <w:szCs w:val="28"/>
          <w:lang w:eastAsia="ru-RU"/>
        </w:rPr>
        <w:t>соціальних працівників</w:t>
      </w:r>
      <w:r w:rsidR="006B3408" w:rsidRPr="00A80A89">
        <w:rPr>
          <w:rFonts w:ascii="Times New Roman" w:eastAsia="Times New Roman" w:hAnsi="Times New Roman" w:cs="Times New Roman"/>
          <w:spacing w:val="4"/>
          <w:sz w:val="28"/>
          <w:szCs w:val="28"/>
          <w:lang w:eastAsia="ru-RU"/>
        </w:rPr>
        <w:t xml:space="preserve"> </w:t>
      </w:r>
      <w:r w:rsidR="00E80C70" w:rsidRPr="00A80A89">
        <w:rPr>
          <w:rFonts w:ascii="Times New Roman" w:eastAsia="Times New Roman" w:hAnsi="Times New Roman" w:cs="Times New Roman"/>
          <w:spacing w:val="4"/>
          <w:sz w:val="28"/>
          <w:szCs w:val="28"/>
          <w:lang w:eastAsia="ru-RU"/>
        </w:rPr>
        <w:t xml:space="preserve">до </w:t>
      </w:r>
      <w:r w:rsidR="00083D61" w:rsidRPr="00A80A89">
        <w:rPr>
          <w:rFonts w:ascii="Times New Roman" w:eastAsia="Times New Roman" w:hAnsi="Times New Roman" w:cs="Times New Roman"/>
          <w:spacing w:val="4"/>
          <w:sz w:val="28"/>
          <w:szCs w:val="28"/>
          <w:lang w:eastAsia="ru-RU"/>
        </w:rPr>
        <w:t>роботи</w:t>
      </w:r>
      <w:r w:rsidR="00E80C70" w:rsidRPr="00A80A89">
        <w:rPr>
          <w:rFonts w:ascii="Times New Roman" w:eastAsia="Times New Roman" w:hAnsi="Times New Roman" w:cs="Times New Roman"/>
          <w:spacing w:val="4"/>
          <w:sz w:val="28"/>
          <w:szCs w:val="28"/>
          <w:lang w:eastAsia="ru-RU"/>
        </w:rPr>
        <w:t xml:space="preserve"> з </w:t>
      </w:r>
      <w:r w:rsidR="00107C48" w:rsidRPr="00A80A89">
        <w:rPr>
          <w:rFonts w:ascii="Times New Roman" w:eastAsia="Times New Roman" w:hAnsi="Times New Roman" w:cs="Times New Roman"/>
          <w:spacing w:val="4"/>
          <w:sz w:val="28"/>
          <w:szCs w:val="28"/>
          <w:lang w:eastAsia="ru-RU"/>
        </w:rPr>
        <w:t>означеною катего</w:t>
      </w:r>
      <w:r w:rsidR="00052A01" w:rsidRPr="00A80A89">
        <w:rPr>
          <w:rFonts w:ascii="Times New Roman" w:eastAsia="Times New Roman" w:hAnsi="Times New Roman" w:cs="Times New Roman"/>
          <w:spacing w:val="4"/>
          <w:sz w:val="28"/>
          <w:szCs w:val="28"/>
          <w:lang w:eastAsia="ru-RU"/>
        </w:rPr>
        <w:t>р</w:t>
      </w:r>
      <w:r w:rsidR="00107C48" w:rsidRPr="00A80A89">
        <w:rPr>
          <w:rFonts w:ascii="Times New Roman" w:eastAsia="Times New Roman" w:hAnsi="Times New Roman" w:cs="Times New Roman"/>
          <w:spacing w:val="4"/>
          <w:sz w:val="28"/>
          <w:szCs w:val="28"/>
          <w:lang w:eastAsia="ru-RU"/>
        </w:rPr>
        <w:t>ією дітей.</w:t>
      </w:r>
    </w:p>
    <w:p w:rsidR="00083D61" w:rsidRPr="00A80A89" w:rsidRDefault="00E80C70" w:rsidP="0043788D">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spacing w:val="4"/>
          <w:sz w:val="28"/>
          <w:szCs w:val="28"/>
          <w:lang w:eastAsia="ru-RU"/>
        </w:rPr>
        <w:t xml:space="preserve">5. </w:t>
      </w:r>
      <w:r w:rsidR="00083D61" w:rsidRPr="00A80A89">
        <w:rPr>
          <w:rFonts w:ascii="Times New Roman" w:eastAsia="Times New Roman" w:hAnsi="Times New Roman" w:cs="Times New Roman"/>
          <w:spacing w:val="4"/>
          <w:sz w:val="28"/>
          <w:szCs w:val="28"/>
          <w:lang w:eastAsia="ru-RU"/>
        </w:rPr>
        <w:t xml:space="preserve">Розробити структурно-функціональну модель професійної підготовки майбутніх соціальних працівників до роботи з обдарованими дітьми. </w:t>
      </w:r>
    </w:p>
    <w:p w:rsidR="00083D61" w:rsidRPr="00A80A89" w:rsidRDefault="00E80C70" w:rsidP="0043788D">
      <w:pPr>
        <w:spacing w:after="0" w:line="240" w:lineRule="auto"/>
        <w:ind w:firstLine="708"/>
        <w:jc w:val="both"/>
        <w:rPr>
          <w:rFonts w:ascii="Times New Roman" w:eastAsia="Calibri" w:hAnsi="Times New Roman" w:cs="Times New Roman"/>
          <w:spacing w:val="4"/>
          <w:sz w:val="28"/>
          <w:szCs w:val="28"/>
        </w:rPr>
      </w:pPr>
      <w:r w:rsidRPr="00A80A89">
        <w:rPr>
          <w:rFonts w:ascii="Times New Roman" w:eastAsia="Times New Roman" w:hAnsi="Times New Roman" w:cs="Times New Roman"/>
          <w:spacing w:val="4"/>
          <w:sz w:val="28"/>
          <w:szCs w:val="28"/>
          <w:lang w:eastAsia="ru-RU"/>
        </w:rPr>
        <w:t>6.</w:t>
      </w:r>
      <w:r w:rsidRPr="00A80A89">
        <w:rPr>
          <w:rFonts w:ascii="Times New Roman" w:eastAsia="Calibri" w:hAnsi="Times New Roman" w:cs="Times New Roman"/>
          <w:spacing w:val="4"/>
          <w:sz w:val="28"/>
          <w:szCs w:val="28"/>
        </w:rPr>
        <w:t xml:space="preserve"> </w:t>
      </w:r>
      <w:r w:rsidR="00083D61" w:rsidRPr="00A80A89">
        <w:rPr>
          <w:rFonts w:ascii="Times New Roman" w:eastAsia="Calibri" w:hAnsi="Times New Roman" w:cs="Times New Roman"/>
          <w:spacing w:val="4"/>
          <w:sz w:val="28"/>
          <w:szCs w:val="28"/>
        </w:rPr>
        <w:t>Обґрунтувати педагогіч</w:t>
      </w:r>
      <w:r w:rsidR="00107C48" w:rsidRPr="00A80A89">
        <w:rPr>
          <w:rFonts w:ascii="Times New Roman" w:eastAsia="Calibri" w:hAnsi="Times New Roman" w:cs="Times New Roman"/>
          <w:spacing w:val="4"/>
          <w:sz w:val="28"/>
          <w:szCs w:val="28"/>
        </w:rPr>
        <w:t>ні умови професійної</w:t>
      </w:r>
      <w:r w:rsidR="00083D61" w:rsidRPr="00A80A89">
        <w:rPr>
          <w:rFonts w:ascii="Times New Roman" w:eastAsia="Calibri" w:hAnsi="Times New Roman" w:cs="Times New Roman"/>
          <w:spacing w:val="4"/>
          <w:sz w:val="28"/>
          <w:szCs w:val="28"/>
        </w:rPr>
        <w:t xml:space="preserve"> підготовки майбутніх соціальних працівників до </w:t>
      </w:r>
      <w:r w:rsidR="00107C48" w:rsidRPr="00A80A89">
        <w:rPr>
          <w:rFonts w:ascii="Times New Roman" w:eastAsia="Calibri" w:hAnsi="Times New Roman" w:cs="Times New Roman"/>
          <w:spacing w:val="4"/>
          <w:sz w:val="28"/>
          <w:szCs w:val="28"/>
        </w:rPr>
        <w:t>роботи з обдарованими дітьми.</w:t>
      </w:r>
    </w:p>
    <w:p w:rsidR="002263EF" w:rsidRPr="00A80A89" w:rsidRDefault="00E80C70" w:rsidP="0043788D">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spacing w:val="4"/>
          <w:sz w:val="28"/>
          <w:szCs w:val="28"/>
          <w:lang w:eastAsia="ru-RU"/>
        </w:rPr>
        <w:t>7. Експериментально перевірити ефективність педагогічних умов та організаційного</w:t>
      </w:r>
      <w:r w:rsidR="005F533B" w:rsidRPr="00A80A89">
        <w:rPr>
          <w:rFonts w:ascii="Times New Roman" w:eastAsia="Times New Roman" w:hAnsi="Times New Roman" w:cs="Times New Roman"/>
          <w:spacing w:val="4"/>
          <w:sz w:val="28"/>
          <w:szCs w:val="28"/>
          <w:lang w:eastAsia="ru-RU"/>
        </w:rPr>
        <w:t>-методичного</w:t>
      </w:r>
      <w:r w:rsidR="0082309C" w:rsidRPr="00A80A89">
        <w:rPr>
          <w:rFonts w:ascii="Times New Roman" w:eastAsia="Times New Roman" w:hAnsi="Times New Roman" w:cs="Times New Roman"/>
          <w:spacing w:val="4"/>
          <w:sz w:val="28"/>
          <w:szCs w:val="28"/>
          <w:lang w:eastAsia="ru-RU"/>
        </w:rPr>
        <w:t xml:space="preserve"> </w:t>
      </w:r>
      <w:r w:rsidRPr="00A80A89">
        <w:rPr>
          <w:rFonts w:ascii="Times New Roman" w:eastAsia="Times New Roman" w:hAnsi="Times New Roman" w:cs="Times New Roman"/>
          <w:spacing w:val="4"/>
          <w:sz w:val="28"/>
          <w:szCs w:val="28"/>
          <w:lang w:eastAsia="ru-RU"/>
        </w:rPr>
        <w:t xml:space="preserve">забезпечення </w:t>
      </w:r>
      <w:r w:rsidR="006F201F" w:rsidRPr="00A80A89">
        <w:rPr>
          <w:rFonts w:ascii="Times New Roman" w:eastAsia="Times New Roman" w:hAnsi="Times New Roman" w:cs="Times New Roman"/>
          <w:spacing w:val="4"/>
          <w:sz w:val="28"/>
          <w:szCs w:val="28"/>
          <w:lang w:eastAsia="ru-RU"/>
        </w:rPr>
        <w:t>професійної</w:t>
      </w:r>
      <w:r w:rsidRPr="00A80A89">
        <w:rPr>
          <w:rFonts w:ascii="Times New Roman" w:eastAsia="Times New Roman" w:hAnsi="Times New Roman" w:cs="Times New Roman"/>
          <w:spacing w:val="4"/>
          <w:sz w:val="28"/>
          <w:szCs w:val="28"/>
          <w:lang w:eastAsia="ru-RU"/>
        </w:rPr>
        <w:t xml:space="preserve"> підготовки майбутніх соціальних працівників до роботи з обдарованими</w:t>
      </w:r>
      <w:r w:rsidR="00BE720F" w:rsidRPr="00A80A89">
        <w:rPr>
          <w:rFonts w:ascii="Times New Roman" w:eastAsia="Times New Roman" w:hAnsi="Times New Roman" w:cs="Times New Roman"/>
          <w:b/>
          <w:spacing w:val="4"/>
          <w:sz w:val="28"/>
          <w:szCs w:val="28"/>
          <w:lang w:eastAsia="ru-RU"/>
        </w:rPr>
        <w:t xml:space="preserve"> </w:t>
      </w:r>
      <w:r w:rsidR="00052A01" w:rsidRPr="00A80A89">
        <w:rPr>
          <w:rFonts w:ascii="Times New Roman" w:eastAsia="Times New Roman" w:hAnsi="Times New Roman" w:cs="Times New Roman"/>
          <w:spacing w:val="4"/>
          <w:sz w:val="28"/>
          <w:szCs w:val="28"/>
          <w:lang w:eastAsia="ru-RU"/>
        </w:rPr>
        <w:t>дітьми</w:t>
      </w:r>
      <w:r w:rsidR="005F533B" w:rsidRPr="00A80A89">
        <w:rPr>
          <w:rFonts w:ascii="Times New Roman" w:eastAsia="Times New Roman" w:hAnsi="Times New Roman" w:cs="Times New Roman"/>
          <w:spacing w:val="4"/>
          <w:sz w:val="28"/>
          <w:szCs w:val="28"/>
          <w:lang w:eastAsia="ru-RU"/>
        </w:rPr>
        <w:t>.</w:t>
      </w:r>
    </w:p>
    <w:p w:rsidR="00B938FB" w:rsidRPr="00A80A89" w:rsidRDefault="008076AD" w:rsidP="0043788D">
      <w:pPr>
        <w:spacing w:after="0" w:line="240" w:lineRule="auto"/>
        <w:ind w:firstLine="708"/>
        <w:jc w:val="both"/>
        <w:rPr>
          <w:rFonts w:ascii="Times New Roman" w:eastAsia="Times New Roman" w:hAnsi="Times New Roman" w:cs="Times New Roman"/>
          <w:b/>
          <w:spacing w:val="4"/>
          <w:sz w:val="28"/>
          <w:szCs w:val="28"/>
          <w:lang w:eastAsia="ru-RU"/>
        </w:rPr>
      </w:pPr>
      <w:r w:rsidRPr="00A80A89">
        <w:rPr>
          <w:rFonts w:ascii="Times New Roman" w:eastAsia="Times New Roman" w:hAnsi="Times New Roman" w:cs="Times New Roman"/>
          <w:b/>
          <w:spacing w:val="4"/>
          <w:sz w:val="28"/>
          <w:szCs w:val="28"/>
          <w:lang w:eastAsia="ru-RU"/>
        </w:rPr>
        <w:t xml:space="preserve">Об’єктом дослідження </w:t>
      </w:r>
      <w:r w:rsidRPr="00A80A89">
        <w:rPr>
          <w:rFonts w:ascii="Times New Roman" w:eastAsia="Times New Roman" w:hAnsi="Times New Roman" w:cs="Times New Roman"/>
          <w:spacing w:val="4"/>
          <w:sz w:val="28"/>
          <w:szCs w:val="28"/>
          <w:lang w:eastAsia="ru-RU"/>
        </w:rPr>
        <w:t>є професійна підготовка у закладах вищої освіти України</w:t>
      </w:r>
      <w:r w:rsidR="00914BA8" w:rsidRPr="00A80A89">
        <w:rPr>
          <w:rFonts w:ascii="Times New Roman" w:eastAsia="Times New Roman" w:hAnsi="Times New Roman" w:cs="Times New Roman"/>
          <w:spacing w:val="4"/>
          <w:sz w:val="28"/>
          <w:szCs w:val="28"/>
          <w:lang w:eastAsia="ru-RU"/>
        </w:rPr>
        <w:t xml:space="preserve"> майбутніх соціальних працівників</w:t>
      </w:r>
      <w:r w:rsidRPr="00A80A89">
        <w:rPr>
          <w:rFonts w:ascii="Times New Roman" w:eastAsia="Times New Roman" w:hAnsi="Times New Roman" w:cs="Times New Roman"/>
          <w:spacing w:val="4"/>
          <w:sz w:val="28"/>
          <w:szCs w:val="28"/>
          <w:lang w:eastAsia="ru-RU"/>
        </w:rPr>
        <w:t xml:space="preserve"> до </w:t>
      </w:r>
      <w:r w:rsidR="00083D61" w:rsidRPr="00A80A89">
        <w:rPr>
          <w:rFonts w:ascii="Times New Roman" w:eastAsia="Times New Roman" w:hAnsi="Times New Roman" w:cs="Times New Roman"/>
          <w:spacing w:val="4"/>
          <w:sz w:val="28"/>
          <w:szCs w:val="28"/>
          <w:lang w:eastAsia="ru-RU"/>
        </w:rPr>
        <w:t>роботи</w:t>
      </w:r>
      <w:r w:rsidRPr="00A80A89">
        <w:rPr>
          <w:rFonts w:ascii="Times New Roman" w:eastAsia="Times New Roman" w:hAnsi="Times New Roman" w:cs="Times New Roman"/>
          <w:spacing w:val="4"/>
          <w:sz w:val="28"/>
          <w:szCs w:val="28"/>
          <w:lang w:eastAsia="ru-RU"/>
        </w:rPr>
        <w:t xml:space="preserve"> з обдарованими дітьми.</w:t>
      </w:r>
    </w:p>
    <w:p w:rsidR="005F533B" w:rsidRPr="00A80A89" w:rsidRDefault="000F1703" w:rsidP="0043788D">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b/>
          <w:spacing w:val="4"/>
          <w:sz w:val="28"/>
          <w:szCs w:val="28"/>
          <w:lang w:eastAsia="ru-RU"/>
        </w:rPr>
        <w:t>Предмет</w:t>
      </w:r>
      <w:r w:rsidRPr="00A80A89">
        <w:rPr>
          <w:rFonts w:ascii="Times New Roman" w:eastAsia="Times New Roman" w:hAnsi="Times New Roman" w:cs="Times New Roman"/>
          <w:spacing w:val="4"/>
          <w:sz w:val="28"/>
          <w:szCs w:val="28"/>
          <w:lang w:eastAsia="ru-RU"/>
        </w:rPr>
        <w:t xml:space="preserve"> </w:t>
      </w:r>
      <w:r w:rsidRPr="00A80A89">
        <w:rPr>
          <w:rFonts w:ascii="Times New Roman" w:eastAsia="Times New Roman" w:hAnsi="Times New Roman" w:cs="Times New Roman"/>
          <w:b/>
          <w:spacing w:val="4"/>
          <w:sz w:val="28"/>
          <w:szCs w:val="28"/>
          <w:lang w:eastAsia="ru-RU"/>
        </w:rPr>
        <w:t>дослідження</w:t>
      </w:r>
      <w:r w:rsidRPr="00A80A89">
        <w:rPr>
          <w:rFonts w:ascii="Times New Roman" w:eastAsia="Times New Roman" w:hAnsi="Times New Roman" w:cs="Times New Roman"/>
          <w:spacing w:val="4"/>
          <w:sz w:val="28"/>
          <w:szCs w:val="28"/>
          <w:lang w:eastAsia="ru-RU"/>
        </w:rPr>
        <w:t xml:space="preserve"> – </w:t>
      </w:r>
      <w:r w:rsidR="005B361D" w:rsidRPr="00A80A89">
        <w:rPr>
          <w:rFonts w:ascii="Times New Roman" w:eastAsia="Times New Roman" w:hAnsi="Times New Roman" w:cs="Times New Roman"/>
          <w:spacing w:val="4"/>
          <w:sz w:val="28"/>
          <w:szCs w:val="28"/>
          <w:lang w:eastAsia="ru-RU"/>
        </w:rPr>
        <w:t>педагогічні умови та ор</w:t>
      </w:r>
      <w:r w:rsidR="005F533B" w:rsidRPr="00A80A89">
        <w:rPr>
          <w:rFonts w:ascii="Times New Roman" w:eastAsia="Times New Roman" w:hAnsi="Times New Roman" w:cs="Times New Roman"/>
          <w:spacing w:val="4"/>
          <w:sz w:val="28"/>
          <w:szCs w:val="28"/>
          <w:lang w:eastAsia="ru-RU"/>
        </w:rPr>
        <w:t>ганізаційно-методичне</w:t>
      </w:r>
      <w:r w:rsidR="006F201F" w:rsidRPr="00A80A89">
        <w:rPr>
          <w:rFonts w:ascii="Times New Roman" w:eastAsia="Times New Roman" w:hAnsi="Times New Roman" w:cs="Times New Roman"/>
          <w:spacing w:val="4"/>
          <w:sz w:val="28"/>
          <w:szCs w:val="28"/>
          <w:lang w:eastAsia="ru-RU"/>
        </w:rPr>
        <w:t xml:space="preserve"> забезпечення професійної</w:t>
      </w:r>
      <w:r w:rsidR="005B361D" w:rsidRPr="00A80A89">
        <w:rPr>
          <w:rFonts w:ascii="Times New Roman" w:eastAsia="Times New Roman" w:hAnsi="Times New Roman" w:cs="Times New Roman"/>
          <w:spacing w:val="4"/>
          <w:sz w:val="28"/>
          <w:szCs w:val="28"/>
          <w:lang w:eastAsia="ru-RU"/>
        </w:rPr>
        <w:t xml:space="preserve"> підготовки</w:t>
      </w:r>
      <w:r w:rsidR="00914BA8" w:rsidRPr="00A80A89">
        <w:rPr>
          <w:rFonts w:ascii="Times New Roman" w:eastAsia="Times New Roman" w:hAnsi="Times New Roman" w:cs="Times New Roman"/>
          <w:spacing w:val="4"/>
          <w:sz w:val="28"/>
          <w:szCs w:val="28"/>
          <w:lang w:eastAsia="ru-RU"/>
        </w:rPr>
        <w:t xml:space="preserve"> </w:t>
      </w:r>
      <w:r w:rsidR="005B361D" w:rsidRPr="00A80A89">
        <w:rPr>
          <w:rFonts w:ascii="Times New Roman" w:eastAsia="Times New Roman" w:hAnsi="Times New Roman" w:cs="Times New Roman"/>
          <w:spacing w:val="4"/>
          <w:sz w:val="28"/>
          <w:szCs w:val="28"/>
          <w:lang w:eastAsia="ru-RU"/>
        </w:rPr>
        <w:t xml:space="preserve">майбутніх соціальних </w:t>
      </w:r>
      <w:r w:rsidRPr="00A80A89">
        <w:rPr>
          <w:rFonts w:ascii="Times New Roman" w:eastAsia="Times New Roman" w:hAnsi="Times New Roman" w:cs="Times New Roman"/>
          <w:spacing w:val="4"/>
          <w:sz w:val="28"/>
          <w:szCs w:val="28"/>
          <w:lang w:eastAsia="ru-RU"/>
        </w:rPr>
        <w:t xml:space="preserve">працівників </w:t>
      </w:r>
      <w:r w:rsidR="005B4641" w:rsidRPr="00A80A89">
        <w:rPr>
          <w:rFonts w:ascii="Times New Roman" w:eastAsia="Times New Roman" w:hAnsi="Times New Roman" w:cs="Times New Roman"/>
          <w:spacing w:val="4"/>
          <w:sz w:val="28"/>
          <w:szCs w:val="28"/>
          <w:lang w:eastAsia="ru-RU"/>
        </w:rPr>
        <w:t xml:space="preserve">до </w:t>
      </w:r>
      <w:r w:rsidR="00083D61" w:rsidRPr="00A80A89">
        <w:rPr>
          <w:rFonts w:ascii="Times New Roman" w:eastAsia="Times New Roman" w:hAnsi="Times New Roman" w:cs="Times New Roman"/>
          <w:spacing w:val="4"/>
          <w:sz w:val="28"/>
          <w:szCs w:val="28"/>
          <w:lang w:eastAsia="ru-RU"/>
        </w:rPr>
        <w:t>роботи</w:t>
      </w:r>
      <w:r w:rsidR="005B4641" w:rsidRPr="00A80A89">
        <w:rPr>
          <w:rFonts w:ascii="Times New Roman" w:eastAsia="Times New Roman" w:hAnsi="Times New Roman" w:cs="Times New Roman"/>
          <w:spacing w:val="4"/>
          <w:sz w:val="28"/>
          <w:szCs w:val="28"/>
          <w:lang w:eastAsia="ru-RU"/>
        </w:rPr>
        <w:t xml:space="preserve"> з обдарованими дітьми</w:t>
      </w:r>
      <w:r w:rsidR="00052A01" w:rsidRPr="00A80A89">
        <w:rPr>
          <w:rFonts w:ascii="Times New Roman" w:eastAsia="Times New Roman" w:hAnsi="Times New Roman" w:cs="Times New Roman"/>
          <w:spacing w:val="4"/>
          <w:sz w:val="28"/>
          <w:szCs w:val="28"/>
          <w:lang w:eastAsia="ru-RU"/>
        </w:rPr>
        <w:t xml:space="preserve">. </w:t>
      </w:r>
    </w:p>
    <w:p w:rsidR="00114B4B" w:rsidRPr="00A80A89" w:rsidRDefault="00775D68" w:rsidP="0043788D">
      <w:pPr>
        <w:spacing w:after="0" w:line="240" w:lineRule="auto"/>
        <w:ind w:firstLine="708"/>
        <w:jc w:val="both"/>
        <w:rPr>
          <w:rFonts w:ascii="Times New Roman" w:eastAsia="Times New Roman" w:hAnsi="Times New Roman" w:cs="Times New Roman"/>
          <w:i/>
          <w:spacing w:val="4"/>
          <w:sz w:val="28"/>
          <w:szCs w:val="28"/>
          <w:lang w:eastAsia="ru-RU"/>
        </w:rPr>
      </w:pPr>
      <w:r w:rsidRPr="00A80A89">
        <w:rPr>
          <w:rFonts w:ascii="Times New Roman" w:eastAsia="Times New Roman" w:hAnsi="Times New Roman" w:cs="Times New Roman"/>
          <w:b/>
          <w:spacing w:val="4"/>
          <w:sz w:val="28"/>
          <w:szCs w:val="28"/>
          <w:lang w:eastAsia="ru-RU"/>
        </w:rPr>
        <w:t>Концепція дослідження</w:t>
      </w:r>
      <w:r w:rsidRPr="00A80A89">
        <w:rPr>
          <w:rFonts w:ascii="Times New Roman" w:eastAsia="Times New Roman" w:hAnsi="Times New Roman" w:cs="Times New Roman"/>
          <w:spacing w:val="4"/>
          <w:sz w:val="28"/>
          <w:szCs w:val="28"/>
          <w:lang w:eastAsia="ru-RU"/>
        </w:rPr>
        <w:t xml:space="preserve"> полягає у формуванні нової парадигми діяльності </w:t>
      </w:r>
      <w:r w:rsidR="00147A16" w:rsidRPr="00A80A89">
        <w:rPr>
          <w:rFonts w:ascii="Times New Roman" w:eastAsia="Times New Roman" w:hAnsi="Times New Roman" w:cs="Times New Roman"/>
          <w:spacing w:val="4"/>
          <w:sz w:val="28"/>
          <w:szCs w:val="28"/>
          <w:lang w:eastAsia="ru-RU"/>
        </w:rPr>
        <w:t xml:space="preserve">соціальних </w:t>
      </w:r>
      <w:r w:rsidRPr="00A80A89">
        <w:rPr>
          <w:rFonts w:ascii="Times New Roman" w:eastAsia="Times New Roman" w:hAnsi="Times New Roman" w:cs="Times New Roman"/>
          <w:spacing w:val="4"/>
          <w:sz w:val="28"/>
          <w:szCs w:val="28"/>
          <w:lang w:eastAsia="ru-RU"/>
        </w:rPr>
        <w:t xml:space="preserve">працівників відповідно до сфери зайнятості – робота з обдарованими дітьми </w:t>
      </w:r>
      <w:r w:rsidR="000F1703" w:rsidRPr="00A80A89">
        <w:rPr>
          <w:rFonts w:ascii="Times New Roman" w:eastAsia="Times New Roman" w:hAnsi="Times New Roman" w:cs="Times New Roman"/>
          <w:spacing w:val="4"/>
          <w:sz w:val="28"/>
          <w:szCs w:val="28"/>
          <w:lang w:eastAsia="ru-RU"/>
        </w:rPr>
        <w:t xml:space="preserve">на відповідних </w:t>
      </w:r>
      <w:r w:rsidRPr="00A80A89">
        <w:rPr>
          <w:rFonts w:ascii="Times New Roman" w:eastAsia="Times New Roman" w:hAnsi="Times New Roman" w:cs="Times New Roman"/>
          <w:i/>
          <w:spacing w:val="4"/>
          <w:sz w:val="28"/>
          <w:szCs w:val="28"/>
          <w:lang w:eastAsia="ru-RU"/>
        </w:rPr>
        <w:t>теоретико</w:t>
      </w:r>
      <w:r w:rsidR="000313B8" w:rsidRPr="00A80A89">
        <w:rPr>
          <w:rFonts w:ascii="Times New Roman" w:eastAsia="Times New Roman" w:hAnsi="Times New Roman" w:cs="Times New Roman"/>
          <w:i/>
          <w:spacing w:val="4"/>
          <w:sz w:val="28"/>
          <w:szCs w:val="28"/>
          <w:lang w:eastAsia="ru-RU"/>
        </w:rPr>
        <w:t>-</w:t>
      </w:r>
      <w:r w:rsidRPr="00A80A89">
        <w:rPr>
          <w:rFonts w:ascii="Times New Roman" w:eastAsia="Times New Roman" w:hAnsi="Times New Roman" w:cs="Times New Roman"/>
          <w:i/>
          <w:spacing w:val="4"/>
          <w:sz w:val="28"/>
          <w:szCs w:val="28"/>
          <w:lang w:eastAsia="ru-RU"/>
        </w:rPr>
        <w:t>методологічн</w:t>
      </w:r>
      <w:r w:rsidR="000F1703" w:rsidRPr="00A80A89">
        <w:rPr>
          <w:rFonts w:ascii="Times New Roman" w:eastAsia="Times New Roman" w:hAnsi="Times New Roman" w:cs="Times New Roman"/>
          <w:i/>
          <w:spacing w:val="4"/>
          <w:sz w:val="28"/>
          <w:szCs w:val="28"/>
          <w:lang w:eastAsia="ru-RU"/>
        </w:rPr>
        <w:t xml:space="preserve">их </w:t>
      </w:r>
      <w:r w:rsidR="004A2606" w:rsidRPr="00A80A89">
        <w:rPr>
          <w:rFonts w:ascii="Times New Roman" w:eastAsia="Times New Roman" w:hAnsi="Times New Roman" w:cs="Times New Roman"/>
          <w:i/>
          <w:spacing w:val="4"/>
          <w:sz w:val="28"/>
          <w:szCs w:val="28"/>
          <w:lang w:eastAsia="ru-RU"/>
        </w:rPr>
        <w:t>і</w:t>
      </w:r>
      <w:r w:rsidR="006F201F" w:rsidRPr="00A80A89">
        <w:rPr>
          <w:rFonts w:ascii="Times New Roman" w:eastAsia="Times New Roman" w:hAnsi="Times New Roman" w:cs="Times New Roman"/>
          <w:i/>
          <w:spacing w:val="4"/>
          <w:sz w:val="28"/>
          <w:szCs w:val="28"/>
          <w:lang w:eastAsia="ru-RU"/>
        </w:rPr>
        <w:t xml:space="preserve"> методик</w:t>
      </w:r>
      <w:r w:rsidRPr="00A80A89">
        <w:rPr>
          <w:rFonts w:ascii="Times New Roman" w:eastAsia="Times New Roman" w:hAnsi="Times New Roman" w:cs="Times New Roman"/>
          <w:i/>
          <w:spacing w:val="4"/>
          <w:sz w:val="28"/>
          <w:szCs w:val="28"/>
          <w:lang w:eastAsia="ru-RU"/>
        </w:rPr>
        <w:t>о</w:t>
      </w:r>
      <w:r w:rsidR="000313B8" w:rsidRPr="00A80A89">
        <w:rPr>
          <w:rFonts w:ascii="Times New Roman" w:eastAsia="Times New Roman" w:hAnsi="Times New Roman" w:cs="Times New Roman"/>
          <w:i/>
          <w:spacing w:val="4"/>
          <w:sz w:val="28"/>
          <w:szCs w:val="28"/>
          <w:lang w:eastAsia="ru-RU"/>
        </w:rPr>
        <w:t>-</w:t>
      </w:r>
      <w:r w:rsidRPr="00A80A89">
        <w:rPr>
          <w:rFonts w:ascii="Times New Roman" w:eastAsia="Times New Roman" w:hAnsi="Times New Roman" w:cs="Times New Roman"/>
          <w:i/>
          <w:spacing w:val="4"/>
          <w:sz w:val="28"/>
          <w:szCs w:val="28"/>
          <w:lang w:eastAsia="ru-RU"/>
        </w:rPr>
        <w:t>прикладн</w:t>
      </w:r>
      <w:r w:rsidR="000F1703" w:rsidRPr="00A80A89">
        <w:rPr>
          <w:rFonts w:ascii="Times New Roman" w:eastAsia="Times New Roman" w:hAnsi="Times New Roman" w:cs="Times New Roman"/>
          <w:i/>
          <w:spacing w:val="4"/>
          <w:sz w:val="28"/>
          <w:szCs w:val="28"/>
          <w:lang w:eastAsia="ru-RU"/>
        </w:rPr>
        <w:t>их засадах.</w:t>
      </w:r>
    </w:p>
    <w:p w:rsidR="00775D68" w:rsidRPr="00A80A89" w:rsidRDefault="00D2322F" w:rsidP="0043788D">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spacing w:val="4"/>
          <w:sz w:val="28"/>
          <w:szCs w:val="28"/>
          <w:lang w:eastAsia="ru-RU"/>
        </w:rPr>
        <w:lastRenderedPageBreak/>
        <w:t>Аргументоване та вичерпне</w:t>
      </w:r>
      <w:r w:rsidR="00114B4B" w:rsidRPr="00A80A89">
        <w:rPr>
          <w:rFonts w:ascii="Times New Roman" w:eastAsia="Times New Roman" w:hAnsi="Times New Roman" w:cs="Times New Roman"/>
          <w:spacing w:val="4"/>
          <w:sz w:val="28"/>
          <w:szCs w:val="28"/>
          <w:lang w:eastAsia="ru-RU"/>
        </w:rPr>
        <w:t xml:space="preserve"> обґрунтування ідеї пере</w:t>
      </w:r>
      <w:r w:rsidRPr="00A80A89">
        <w:rPr>
          <w:rFonts w:ascii="Times New Roman" w:eastAsia="Times New Roman" w:hAnsi="Times New Roman" w:cs="Times New Roman"/>
          <w:spacing w:val="4"/>
          <w:sz w:val="28"/>
          <w:szCs w:val="28"/>
          <w:lang w:eastAsia="ru-RU"/>
        </w:rPr>
        <w:t>дбачає залучення вітчизняного й</w:t>
      </w:r>
      <w:r w:rsidR="00114B4B" w:rsidRPr="00A80A89">
        <w:rPr>
          <w:rFonts w:ascii="Times New Roman" w:eastAsia="Times New Roman" w:hAnsi="Times New Roman" w:cs="Times New Roman"/>
          <w:spacing w:val="4"/>
          <w:sz w:val="28"/>
          <w:szCs w:val="28"/>
          <w:lang w:eastAsia="ru-RU"/>
        </w:rPr>
        <w:t xml:space="preserve"> зарубіжного досвіду, врахування напрацювань не лише педагогіки та психологі</w:t>
      </w:r>
      <w:r w:rsidR="00F63BD9" w:rsidRPr="00A80A89">
        <w:rPr>
          <w:rFonts w:ascii="Times New Roman" w:eastAsia="Times New Roman" w:hAnsi="Times New Roman" w:cs="Times New Roman"/>
          <w:spacing w:val="4"/>
          <w:sz w:val="28"/>
          <w:szCs w:val="28"/>
          <w:lang w:eastAsia="ru-RU"/>
        </w:rPr>
        <w:t>ї,</w:t>
      </w:r>
      <w:r w:rsidR="00F63BD9" w:rsidRPr="00A80A89">
        <w:rPr>
          <w:rFonts w:ascii="Times New Roman" w:hAnsi="Times New Roman" w:cs="Times New Roman"/>
          <w:spacing w:val="4"/>
          <w:sz w:val="28"/>
          <w:szCs w:val="28"/>
        </w:rPr>
        <w:t xml:space="preserve"> </w:t>
      </w:r>
      <w:r w:rsidR="008727BA" w:rsidRPr="00A80A89">
        <w:rPr>
          <w:rFonts w:ascii="Times New Roman" w:eastAsia="Times New Roman" w:hAnsi="Times New Roman" w:cs="Times New Roman"/>
          <w:spacing w:val="4"/>
          <w:sz w:val="28"/>
          <w:szCs w:val="28"/>
          <w:lang w:eastAsia="ru-RU"/>
        </w:rPr>
        <w:t xml:space="preserve">а й </w:t>
      </w:r>
      <w:r w:rsidR="00F63BD9" w:rsidRPr="00A80A89">
        <w:rPr>
          <w:rFonts w:ascii="Times New Roman" w:eastAsia="Times New Roman" w:hAnsi="Times New Roman" w:cs="Times New Roman"/>
          <w:spacing w:val="4"/>
          <w:sz w:val="28"/>
          <w:szCs w:val="28"/>
          <w:lang w:eastAsia="ru-RU"/>
        </w:rPr>
        <w:t>багатьох інших</w:t>
      </w:r>
      <w:r w:rsidR="008727BA" w:rsidRPr="00A80A89">
        <w:rPr>
          <w:rFonts w:ascii="Times New Roman" w:eastAsia="Times New Roman" w:hAnsi="Times New Roman" w:cs="Times New Roman"/>
          <w:spacing w:val="4"/>
          <w:sz w:val="28"/>
          <w:szCs w:val="28"/>
          <w:lang w:eastAsia="ru-RU"/>
        </w:rPr>
        <w:t xml:space="preserve"> галузей</w:t>
      </w:r>
      <w:r w:rsidR="00914BA8" w:rsidRPr="00A80A89">
        <w:rPr>
          <w:rFonts w:ascii="Times New Roman" w:eastAsia="Times New Roman" w:hAnsi="Times New Roman" w:cs="Times New Roman"/>
          <w:spacing w:val="4"/>
          <w:sz w:val="28"/>
          <w:szCs w:val="28"/>
          <w:lang w:eastAsia="ru-RU"/>
        </w:rPr>
        <w:t xml:space="preserve"> науки</w:t>
      </w:r>
      <w:r w:rsidR="00F63BD9" w:rsidRPr="00A80A89">
        <w:rPr>
          <w:rFonts w:ascii="Times New Roman" w:eastAsia="Times New Roman" w:hAnsi="Times New Roman" w:cs="Times New Roman"/>
          <w:spacing w:val="4"/>
          <w:sz w:val="28"/>
          <w:szCs w:val="28"/>
          <w:lang w:eastAsia="ru-RU"/>
        </w:rPr>
        <w:t>.</w:t>
      </w:r>
    </w:p>
    <w:p w:rsidR="00BD2481" w:rsidRPr="00A80A89" w:rsidRDefault="004A2606" w:rsidP="00BD2481">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spacing w:val="4"/>
          <w:sz w:val="28"/>
          <w:szCs w:val="28"/>
          <w:lang w:eastAsia="ru-RU"/>
        </w:rPr>
        <w:t>Теоретична</w:t>
      </w:r>
      <w:r w:rsidR="00BD2481" w:rsidRPr="00A80A89">
        <w:rPr>
          <w:rFonts w:ascii="Times New Roman" w:eastAsia="Times New Roman" w:hAnsi="Times New Roman" w:cs="Times New Roman"/>
          <w:spacing w:val="4"/>
          <w:sz w:val="28"/>
          <w:szCs w:val="28"/>
          <w:lang w:eastAsia="ru-RU"/>
        </w:rPr>
        <w:t xml:space="preserve"> </w:t>
      </w:r>
      <w:r w:rsidRPr="00A80A89">
        <w:rPr>
          <w:rFonts w:ascii="Times New Roman" w:eastAsia="Times New Roman" w:hAnsi="Times New Roman" w:cs="Times New Roman"/>
          <w:spacing w:val="4"/>
          <w:sz w:val="28"/>
          <w:szCs w:val="28"/>
          <w:lang w:eastAsia="ru-RU"/>
        </w:rPr>
        <w:t>складова</w:t>
      </w:r>
      <w:r w:rsidR="00BD2481" w:rsidRPr="00A80A89">
        <w:rPr>
          <w:rFonts w:ascii="Times New Roman" w:eastAsia="Times New Roman" w:hAnsi="Times New Roman" w:cs="Times New Roman"/>
          <w:i/>
          <w:spacing w:val="4"/>
          <w:sz w:val="28"/>
          <w:szCs w:val="28"/>
          <w:lang w:eastAsia="ru-RU"/>
        </w:rPr>
        <w:t xml:space="preserve"> – </w:t>
      </w:r>
      <w:r w:rsidRPr="00A80A89">
        <w:rPr>
          <w:rFonts w:ascii="Times New Roman" w:eastAsia="Times New Roman" w:hAnsi="Times New Roman" w:cs="Times New Roman"/>
          <w:spacing w:val="4"/>
          <w:sz w:val="28"/>
          <w:szCs w:val="28"/>
          <w:lang w:eastAsia="ru-RU"/>
        </w:rPr>
        <w:t>передбачала</w:t>
      </w:r>
      <w:r w:rsidR="00BD2481" w:rsidRPr="00A80A89">
        <w:rPr>
          <w:rFonts w:ascii="Times New Roman" w:eastAsia="Times New Roman" w:hAnsi="Times New Roman" w:cs="Times New Roman"/>
          <w:spacing w:val="4"/>
          <w:sz w:val="28"/>
          <w:szCs w:val="28"/>
          <w:lang w:eastAsia="ru-RU"/>
        </w:rPr>
        <w:t xml:space="preserve"> систематизацію основних понять терміносистеми, їх опис у контексті основних теорій вітчизняних і зарубіжних дослідників.</w:t>
      </w:r>
    </w:p>
    <w:p w:rsidR="00DC79FB" w:rsidRPr="00A80A89" w:rsidRDefault="004A2606" w:rsidP="00D31B05">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spacing w:val="4"/>
          <w:sz w:val="28"/>
          <w:szCs w:val="28"/>
          <w:lang w:eastAsia="ru-RU"/>
        </w:rPr>
        <w:t>Методологічна</w:t>
      </w:r>
      <w:r w:rsidR="00114B4B" w:rsidRPr="00A80A89">
        <w:rPr>
          <w:rFonts w:ascii="Times New Roman" w:eastAsia="Times New Roman" w:hAnsi="Times New Roman" w:cs="Times New Roman"/>
          <w:i/>
          <w:spacing w:val="4"/>
          <w:sz w:val="28"/>
          <w:szCs w:val="28"/>
          <w:lang w:eastAsia="ru-RU"/>
        </w:rPr>
        <w:t xml:space="preserve"> </w:t>
      </w:r>
      <w:r w:rsidRPr="00A80A89">
        <w:rPr>
          <w:rFonts w:ascii="Times New Roman" w:eastAsia="Times New Roman" w:hAnsi="Times New Roman" w:cs="Times New Roman"/>
          <w:i/>
          <w:spacing w:val="4"/>
          <w:sz w:val="28"/>
          <w:szCs w:val="28"/>
          <w:lang w:eastAsia="ru-RU"/>
        </w:rPr>
        <w:t xml:space="preserve">– </w:t>
      </w:r>
      <w:r w:rsidRPr="00A80A89">
        <w:rPr>
          <w:rFonts w:ascii="Times New Roman" w:eastAsia="Times New Roman" w:hAnsi="Times New Roman" w:cs="Times New Roman"/>
          <w:spacing w:val="4"/>
          <w:sz w:val="28"/>
          <w:szCs w:val="28"/>
          <w:lang w:eastAsia="ru-RU"/>
        </w:rPr>
        <w:t>полягала</w:t>
      </w:r>
      <w:r w:rsidR="00114B4B" w:rsidRPr="00A80A89">
        <w:rPr>
          <w:rFonts w:ascii="Times New Roman" w:eastAsia="Times New Roman" w:hAnsi="Times New Roman" w:cs="Times New Roman"/>
          <w:spacing w:val="4"/>
          <w:sz w:val="28"/>
          <w:szCs w:val="28"/>
          <w:lang w:eastAsia="ru-RU"/>
        </w:rPr>
        <w:t xml:space="preserve"> </w:t>
      </w:r>
      <w:r w:rsidR="00D2322F" w:rsidRPr="00A80A89">
        <w:rPr>
          <w:rFonts w:ascii="Times New Roman" w:eastAsia="Times New Roman" w:hAnsi="Times New Roman" w:cs="Times New Roman"/>
          <w:spacing w:val="4"/>
          <w:sz w:val="28"/>
          <w:szCs w:val="28"/>
          <w:lang w:eastAsia="ru-RU"/>
        </w:rPr>
        <w:t>у цілісно</w:t>
      </w:r>
      <w:r w:rsidR="00981A99" w:rsidRPr="00A80A89">
        <w:rPr>
          <w:rFonts w:ascii="Times New Roman" w:eastAsia="Times New Roman" w:hAnsi="Times New Roman" w:cs="Times New Roman"/>
          <w:spacing w:val="4"/>
          <w:sz w:val="28"/>
          <w:szCs w:val="28"/>
          <w:lang w:eastAsia="ru-RU"/>
        </w:rPr>
        <w:t>му</w:t>
      </w:r>
      <w:r w:rsidR="00F33C4C" w:rsidRPr="00A80A89">
        <w:rPr>
          <w:rFonts w:ascii="Times New Roman" w:eastAsia="Times New Roman" w:hAnsi="Times New Roman" w:cs="Times New Roman"/>
          <w:spacing w:val="4"/>
          <w:sz w:val="28"/>
          <w:szCs w:val="28"/>
          <w:lang w:eastAsia="ru-RU"/>
        </w:rPr>
        <w:t xml:space="preserve"> підході до проблеми й охоплювала</w:t>
      </w:r>
      <w:r w:rsidR="00D2322F" w:rsidRPr="00A80A89">
        <w:rPr>
          <w:rFonts w:ascii="Times New Roman" w:eastAsia="Times New Roman" w:hAnsi="Times New Roman" w:cs="Times New Roman"/>
          <w:spacing w:val="4"/>
          <w:sz w:val="28"/>
          <w:szCs w:val="28"/>
          <w:lang w:eastAsia="ru-RU"/>
        </w:rPr>
        <w:t xml:space="preserve"> </w:t>
      </w:r>
      <w:r w:rsidR="00D2322F" w:rsidRPr="00A80A89">
        <w:rPr>
          <w:rFonts w:ascii="Times New Roman" w:eastAsia="Times New Roman" w:hAnsi="Times New Roman" w:cs="Times New Roman"/>
          <w:i/>
          <w:spacing w:val="4"/>
          <w:sz w:val="28"/>
          <w:szCs w:val="28"/>
          <w:lang w:eastAsia="ru-RU"/>
        </w:rPr>
        <w:t>філософсько</w:t>
      </w:r>
      <w:r w:rsidR="000313B8" w:rsidRPr="00A80A89">
        <w:rPr>
          <w:rFonts w:ascii="Times New Roman" w:eastAsia="Times New Roman" w:hAnsi="Times New Roman" w:cs="Times New Roman"/>
          <w:i/>
          <w:spacing w:val="4"/>
          <w:sz w:val="28"/>
          <w:szCs w:val="28"/>
          <w:lang w:eastAsia="ru-RU"/>
        </w:rPr>
        <w:t>-</w:t>
      </w:r>
      <w:r w:rsidR="00D2322F" w:rsidRPr="00A80A89">
        <w:rPr>
          <w:rFonts w:ascii="Times New Roman" w:eastAsia="Times New Roman" w:hAnsi="Times New Roman" w:cs="Times New Roman"/>
          <w:i/>
          <w:spacing w:val="4"/>
          <w:sz w:val="28"/>
          <w:szCs w:val="28"/>
          <w:lang w:eastAsia="ru-RU"/>
        </w:rPr>
        <w:t xml:space="preserve">діалектичний, </w:t>
      </w:r>
      <w:r w:rsidR="008727BA" w:rsidRPr="00A80A89">
        <w:rPr>
          <w:rFonts w:ascii="Times New Roman" w:eastAsia="Times New Roman" w:hAnsi="Times New Roman" w:cs="Times New Roman"/>
          <w:i/>
          <w:spacing w:val="4"/>
          <w:sz w:val="28"/>
          <w:szCs w:val="28"/>
          <w:lang w:eastAsia="ru-RU"/>
        </w:rPr>
        <w:t xml:space="preserve">загальнонауковий, </w:t>
      </w:r>
      <w:r w:rsidR="00D2322F" w:rsidRPr="00A80A89">
        <w:rPr>
          <w:rFonts w:ascii="Times New Roman" w:eastAsia="Times New Roman" w:hAnsi="Times New Roman" w:cs="Times New Roman"/>
          <w:i/>
          <w:spacing w:val="4"/>
          <w:sz w:val="28"/>
          <w:szCs w:val="28"/>
          <w:lang w:eastAsia="ru-RU"/>
        </w:rPr>
        <w:t>конкретно</w:t>
      </w:r>
      <w:r w:rsidR="00083D61" w:rsidRPr="00A80A89">
        <w:rPr>
          <w:rFonts w:ascii="Times New Roman" w:eastAsia="Times New Roman" w:hAnsi="Times New Roman" w:cs="Times New Roman"/>
          <w:i/>
          <w:color w:val="000000" w:themeColor="text1"/>
          <w:spacing w:val="4"/>
          <w:sz w:val="28"/>
          <w:szCs w:val="28"/>
          <w:lang w:eastAsia="ru-RU"/>
        </w:rPr>
        <w:t>-</w:t>
      </w:r>
      <w:r w:rsidR="00D2322F" w:rsidRPr="00A80A89">
        <w:rPr>
          <w:rFonts w:ascii="Times New Roman" w:eastAsia="Times New Roman" w:hAnsi="Times New Roman" w:cs="Times New Roman"/>
          <w:i/>
          <w:color w:val="000000" w:themeColor="text1"/>
          <w:spacing w:val="4"/>
          <w:sz w:val="28"/>
          <w:szCs w:val="28"/>
          <w:lang w:eastAsia="ru-RU"/>
        </w:rPr>
        <w:t>н</w:t>
      </w:r>
      <w:r w:rsidR="00D2322F" w:rsidRPr="00A80A89">
        <w:rPr>
          <w:rFonts w:ascii="Times New Roman" w:eastAsia="Times New Roman" w:hAnsi="Times New Roman" w:cs="Times New Roman"/>
          <w:i/>
          <w:spacing w:val="4"/>
          <w:sz w:val="28"/>
          <w:szCs w:val="28"/>
          <w:lang w:eastAsia="ru-RU"/>
        </w:rPr>
        <w:t xml:space="preserve">ауковий </w:t>
      </w:r>
      <w:r w:rsidR="00D2322F" w:rsidRPr="00A80A89">
        <w:rPr>
          <w:rFonts w:ascii="Times New Roman" w:eastAsia="Times New Roman" w:hAnsi="Times New Roman" w:cs="Times New Roman"/>
          <w:spacing w:val="4"/>
          <w:sz w:val="28"/>
          <w:szCs w:val="28"/>
          <w:lang w:eastAsia="ru-RU"/>
        </w:rPr>
        <w:t>та</w:t>
      </w:r>
      <w:r w:rsidR="00D2322F" w:rsidRPr="00A80A89">
        <w:rPr>
          <w:rFonts w:ascii="Times New Roman" w:eastAsia="Times New Roman" w:hAnsi="Times New Roman" w:cs="Times New Roman"/>
          <w:i/>
          <w:spacing w:val="4"/>
          <w:sz w:val="28"/>
          <w:szCs w:val="28"/>
          <w:lang w:eastAsia="ru-RU"/>
        </w:rPr>
        <w:t xml:space="preserve"> методично</w:t>
      </w:r>
      <w:r w:rsidR="000313B8" w:rsidRPr="00A80A89">
        <w:rPr>
          <w:rFonts w:ascii="Times New Roman" w:eastAsia="Times New Roman" w:hAnsi="Times New Roman" w:cs="Times New Roman"/>
          <w:i/>
          <w:spacing w:val="4"/>
          <w:sz w:val="28"/>
          <w:szCs w:val="28"/>
          <w:lang w:eastAsia="ru-RU"/>
        </w:rPr>
        <w:t>-</w:t>
      </w:r>
      <w:r w:rsidR="00D2322F" w:rsidRPr="00A80A89">
        <w:rPr>
          <w:rFonts w:ascii="Times New Roman" w:eastAsia="Times New Roman" w:hAnsi="Times New Roman" w:cs="Times New Roman"/>
          <w:i/>
          <w:spacing w:val="4"/>
          <w:sz w:val="28"/>
          <w:szCs w:val="28"/>
          <w:lang w:eastAsia="ru-RU"/>
        </w:rPr>
        <w:t>прикладний рівні</w:t>
      </w:r>
      <w:r w:rsidR="00114B4B" w:rsidRPr="00A80A89">
        <w:rPr>
          <w:rFonts w:ascii="Times New Roman" w:eastAsia="Times New Roman" w:hAnsi="Times New Roman" w:cs="Times New Roman"/>
          <w:i/>
          <w:spacing w:val="4"/>
          <w:sz w:val="28"/>
          <w:szCs w:val="28"/>
          <w:lang w:eastAsia="ru-RU"/>
        </w:rPr>
        <w:t>.</w:t>
      </w:r>
    </w:p>
    <w:p w:rsidR="00775D68" w:rsidRPr="00A80A89" w:rsidRDefault="00775D68" w:rsidP="00D31B05">
      <w:pPr>
        <w:spacing w:after="0" w:line="240" w:lineRule="auto"/>
        <w:ind w:firstLine="708"/>
        <w:jc w:val="both"/>
        <w:rPr>
          <w:rFonts w:ascii="Times New Roman" w:eastAsia="Times New Roman" w:hAnsi="Times New Roman" w:cs="Times New Roman"/>
          <w:i/>
          <w:spacing w:val="4"/>
          <w:sz w:val="28"/>
          <w:szCs w:val="28"/>
          <w:lang w:eastAsia="ru-RU"/>
        </w:rPr>
      </w:pPr>
      <w:r w:rsidRPr="00A80A89">
        <w:rPr>
          <w:rFonts w:ascii="Times New Roman" w:eastAsia="Times New Roman" w:hAnsi="Times New Roman" w:cs="Times New Roman"/>
          <w:i/>
          <w:spacing w:val="4"/>
          <w:sz w:val="28"/>
          <w:szCs w:val="28"/>
          <w:lang w:eastAsia="ru-RU"/>
        </w:rPr>
        <w:t>Філософсь</w:t>
      </w:r>
      <w:r w:rsidR="00981A99" w:rsidRPr="00A80A89">
        <w:rPr>
          <w:rFonts w:ascii="Times New Roman" w:eastAsia="Times New Roman" w:hAnsi="Times New Roman" w:cs="Times New Roman"/>
          <w:i/>
          <w:spacing w:val="4"/>
          <w:sz w:val="28"/>
          <w:szCs w:val="28"/>
          <w:lang w:eastAsia="ru-RU"/>
        </w:rPr>
        <w:t>ко</w:t>
      </w:r>
      <w:r w:rsidR="000313B8" w:rsidRPr="00A80A89">
        <w:rPr>
          <w:rFonts w:ascii="Times New Roman" w:eastAsia="Times New Roman" w:hAnsi="Times New Roman" w:cs="Times New Roman"/>
          <w:i/>
          <w:spacing w:val="4"/>
          <w:sz w:val="28"/>
          <w:szCs w:val="28"/>
          <w:lang w:eastAsia="ru-RU"/>
        </w:rPr>
        <w:t>-</w:t>
      </w:r>
      <w:r w:rsidR="00981A99" w:rsidRPr="00A80A89">
        <w:rPr>
          <w:rFonts w:ascii="Times New Roman" w:eastAsia="Times New Roman" w:hAnsi="Times New Roman" w:cs="Times New Roman"/>
          <w:i/>
          <w:spacing w:val="4"/>
          <w:sz w:val="28"/>
          <w:szCs w:val="28"/>
          <w:lang w:eastAsia="ru-RU"/>
        </w:rPr>
        <w:t xml:space="preserve">діалектичний </w:t>
      </w:r>
      <w:r w:rsidR="00D2322F" w:rsidRPr="00A80A89">
        <w:rPr>
          <w:rFonts w:ascii="Times New Roman" w:eastAsia="Times New Roman" w:hAnsi="Times New Roman" w:cs="Times New Roman"/>
          <w:spacing w:val="4"/>
          <w:sz w:val="28"/>
          <w:szCs w:val="28"/>
          <w:lang w:eastAsia="ru-RU"/>
        </w:rPr>
        <w:t>– зумовив охоплення</w:t>
      </w:r>
      <w:r w:rsidR="000A0A6B" w:rsidRPr="00A80A89">
        <w:rPr>
          <w:rFonts w:ascii="Times New Roman" w:eastAsia="Times New Roman" w:hAnsi="Times New Roman" w:cs="Times New Roman"/>
          <w:spacing w:val="4"/>
          <w:sz w:val="28"/>
          <w:szCs w:val="28"/>
          <w:lang w:eastAsia="ru-RU"/>
        </w:rPr>
        <w:t xml:space="preserve"> </w:t>
      </w:r>
      <w:r w:rsidR="00083D61" w:rsidRPr="00A80A89">
        <w:rPr>
          <w:rFonts w:ascii="Times New Roman" w:eastAsia="Times New Roman" w:hAnsi="Times New Roman" w:cs="Times New Roman"/>
          <w:spacing w:val="4"/>
          <w:sz w:val="28"/>
          <w:szCs w:val="28"/>
          <w:lang w:eastAsia="ru-RU"/>
        </w:rPr>
        <w:t>проблеми у</w:t>
      </w:r>
      <w:r w:rsidRPr="00A80A89">
        <w:rPr>
          <w:rFonts w:ascii="Times New Roman" w:eastAsia="Times New Roman" w:hAnsi="Times New Roman" w:cs="Times New Roman"/>
          <w:spacing w:val="4"/>
          <w:sz w:val="28"/>
          <w:szCs w:val="28"/>
          <w:lang w:eastAsia="ru-RU"/>
        </w:rPr>
        <w:t xml:space="preserve"> форматі всезагальності та </w:t>
      </w:r>
      <w:r w:rsidR="003457F8" w:rsidRPr="00A80A89">
        <w:rPr>
          <w:rFonts w:ascii="Times New Roman" w:eastAsia="Times New Roman" w:hAnsi="Times New Roman" w:cs="Times New Roman"/>
          <w:spacing w:val="4"/>
          <w:sz w:val="28"/>
          <w:szCs w:val="28"/>
          <w:lang w:eastAsia="ru-RU"/>
        </w:rPr>
        <w:t>взаємної детермінації, забезпечення</w:t>
      </w:r>
      <w:r w:rsidRPr="00A80A89">
        <w:rPr>
          <w:rFonts w:ascii="Times New Roman" w:eastAsia="Times New Roman" w:hAnsi="Times New Roman" w:cs="Times New Roman"/>
          <w:spacing w:val="4"/>
          <w:sz w:val="28"/>
          <w:szCs w:val="28"/>
          <w:lang w:eastAsia="ru-RU"/>
        </w:rPr>
        <w:t xml:space="preserve"> пошуков</w:t>
      </w:r>
      <w:r w:rsidR="003457F8" w:rsidRPr="00A80A89">
        <w:rPr>
          <w:rFonts w:ascii="Times New Roman" w:eastAsia="Times New Roman" w:hAnsi="Times New Roman" w:cs="Times New Roman"/>
          <w:spacing w:val="4"/>
          <w:sz w:val="28"/>
          <w:szCs w:val="28"/>
          <w:lang w:eastAsia="ru-RU"/>
        </w:rPr>
        <w:t>их дій</w:t>
      </w:r>
      <w:r w:rsidR="00981A99" w:rsidRPr="00A80A89">
        <w:rPr>
          <w:rFonts w:ascii="Times New Roman" w:eastAsia="Times New Roman" w:hAnsi="Times New Roman" w:cs="Times New Roman"/>
          <w:spacing w:val="4"/>
          <w:sz w:val="28"/>
          <w:szCs w:val="28"/>
          <w:lang w:eastAsia="ru-RU"/>
        </w:rPr>
        <w:t xml:space="preserve"> у контексті</w:t>
      </w:r>
      <w:r w:rsidRPr="00A80A89">
        <w:rPr>
          <w:rFonts w:ascii="Times New Roman" w:eastAsia="Times New Roman" w:hAnsi="Times New Roman" w:cs="Times New Roman"/>
          <w:spacing w:val="4"/>
          <w:sz w:val="28"/>
          <w:szCs w:val="28"/>
          <w:lang w:eastAsia="ru-RU"/>
        </w:rPr>
        <w:t xml:space="preserve"> філософської антропології. </w:t>
      </w:r>
      <w:r w:rsidR="000A0A6B" w:rsidRPr="00A80A89">
        <w:rPr>
          <w:rFonts w:ascii="Times New Roman" w:eastAsia="Times New Roman" w:hAnsi="Times New Roman" w:cs="Times New Roman"/>
          <w:spacing w:val="4"/>
          <w:sz w:val="28"/>
          <w:szCs w:val="28"/>
          <w:lang w:eastAsia="ru-RU"/>
        </w:rPr>
        <w:t>В</w:t>
      </w:r>
      <w:r w:rsidR="00981A99" w:rsidRPr="00A80A89">
        <w:rPr>
          <w:rFonts w:ascii="Times New Roman" w:eastAsia="Times New Roman" w:hAnsi="Times New Roman" w:cs="Times New Roman"/>
          <w:spacing w:val="4"/>
          <w:sz w:val="28"/>
          <w:szCs w:val="28"/>
          <w:lang w:eastAsia="ru-RU"/>
        </w:rPr>
        <w:t>икористану терміносистему</w:t>
      </w:r>
      <w:r w:rsidRPr="00A80A89">
        <w:rPr>
          <w:rFonts w:ascii="Times New Roman" w:eastAsia="Times New Roman" w:hAnsi="Times New Roman" w:cs="Times New Roman"/>
          <w:spacing w:val="4"/>
          <w:sz w:val="28"/>
          <w:szCs w:val="28"/>
          <w:lang w:eastAsia="ru-RU"/>
        </w:rPr>
        <w:t xml:space="preserve"> узгоджено з інструментальним комплексом. </w:t>
      </w:r>
    </w:p>
    <w:p w:rsidR="00785BDD" w:rsidRPr="00A80A89" w:rsidRDefault="00785BDD" w:rsidP="00785BDD">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i/>
          <w:spacing w:val="4"/>
          <w:sz w:val="28"/>
          <w:szCs w:val="28"/>
          <w:lang w:eastAsia="ru-RU"/>
        </w:rPr>
        <w:t xml:space="preserve">Загальнонауковий </w:t>
      </w:r>
      <w:r w:rsidRPr="00A80A89">
        <w:rPr>
          <w:rFonts w:ascii="Times New Roman" w:eastAsia="Times New Roman" w:hAnsi="Times New Roman" w:cs="Times New Roman"/>
          <w:spacing w:val="4"/>
          <w:sz w:val="28"/>
          <w:szCs w:val="28"/>
          <w:lang w:eastAsia="ru-RU"/>
        </w:rPr>
        <w:t>– передбачав, що набутий досвід пізнання світу викристалізував механізми опису оточуючих реалій, які віддзеркалюють об’єктивну дійсність. На рівні загальнонаукової методології реалізовувалися принципи професійної підготовки майбутніх соціальних працівників.</w:t>
      </w:r>
    </w:p>
    <w:p w:rsidR="00775D68" w:rsidRPr="00A80A89" w:rsidRDefault="003457F8" w:rsidP="0043788D">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i/>
          <w:spacing w:val="4"/>
          <w:sz w:val="28"/>
          <w:szCs w:val="28"/>
          <w:lang w:eastAsia="ru-RU"/>
        </w:rPr>
        <w:t>Конкретно</w:t>
      </w:r>
      <w:r w:rsidR="000313B8" w:rsidRPr="00A80A89">
        <w:rPr>
          <w:rFonts w:ascii="Times New Roman" w:eastAsia="Times New Roman" w:hAnsi="Times New Roman" w:cs="Times New Roman"/>
          <w:i/>
          <w:spacing w:val="4"/>
          <w:sz w:val="28"/>
          <w:szCs w:val="28"/>
          <w:lang w:eastAsia="ru-RU"/>
        </w:rPr>
        <w:t>-</w:t>
      </w:r>
      <w:r w:rsidRPr="00A80A89">
        <w:rPr>
          <w:rFonts w:ascii="Times New Roman" w:eastAsia="Times New Roman" w:hAnsi="Times New Roman" w:cs="Times New Roman"/>
          <w:i/>
          <w:spacing w:val="4"/>
          <w:sz w:val="28"/>
          <w:szCs w:val="28"/>
          <w:lang w:eastAsia="ru-RU"/>
        </w:rPr>
        <w:t>науковий</w:t>
      </w:r>
      <w:r w:rsidR="006F201F" w:rsidRPr="00A80A89">
        <w:rPr>
          <w:rFonts w:ascii="Times New Roman" w:eastAsia="Times New Roman" w:hAnsi="Times New Roman" w:cs="Times New Roman"/>
          <w:i/>
          <w:spacing w:val="4"/>
          <w:sz w:val="28"/>
          <w:szCs w:val="28"/>
          <w:lang w:eastAsia="ru-RU"/>
        </w:rPr>
        <w:t xml:space="preserve"> </w:t>
      </w:r>
      <w:r w:rsidR="000A0A6B" w:rsidRPr="00A80A89">
        <w:rPr>
          <w:rFonts w:ascii="Times New Roman" w:eastAsia="Times New Roman" w:hAnsi="Times New Roman" w:cs="Times New Roman"/>
          <w:i/>
          <w:spacing w:val="4"/>
          <w:sz w:val="28"/>
          <w:szCs w:val="28"/>
          <w:lang w:eastAsia="ru-RU"/>
        </w:rPr>
        <w:t>–</w:t>
      </w:r>
      <w:r w:rsidR="004A2606" w:rsidRPr="00A80A89">
        <w:rPr>
          <w:rFonts w:ascii="Times New Roman" w:eastAsia="Times New Roman" w:hAnsi="Times New Roman" w:cs="Times New Roman"/>
          <w:spacing w:val="4"/>
          <w:sz w:val="28"/>
          <w:szCs w:val="28"/>
          <w:lang w:eastAsia="ru-RU"/>
        </w:rPr>
        <w:t xml:space="preserve"> забезпечив</w:t>
      </w:r>
      <w:r w:rsidR="000A0A6B" w:rsidRPr="00A80A89">
        <w:rPr>
          <w:rFonts w:ascii="Times New Roman" w:eastAsia="Times New Roman" w:hAnsi="Times New Roman" w:cs="Times New Roman"/>
          <w:spacing w:val="4"/>
          <w:sz w:val="28"/>
          <w:szCs w:val="28"/>
          <w:lang w:eastAsia="ru-RU"/>
        </w:rPr>
        <w:t xml:space="preserve"> </w:t>
      </w:r>
      <w:r w:rsidR="00775D68" w:rsidRPr="00A80A89">
        <w:rPr>
          <w:rFonts w:ascii="Times New Roman" w:eastAsia="Times New Roman" w:hAnsi="Times New Roman" w:cs="Times New Roman"/>
          <w:spacing w:val="4"/>
          <w:sz w:val="28"/>
          <w:szCs w:val="28"/>
          <w:lang w:eastAsia="ru-RU"/>
        </w:rPr>
        <w:t>фокусування окресленої проб</w:t>
      </w:r>
      <w:r w:rsidR="006F201F" w:rsidRPr="00A80A89">
        <w:rPr>
          <w:rFonts w:ascii="Times New Roman" w:eastAsia="Times New Roman" w:hAnsi="Times New Roman" w:cs="Times New Roman"/>
          <w:spacing w:val="4"/>
          <w:sz w:val="28"/>
          <w:szCs w:val="28"/>
          <w:lang w:eastAsia="ru-RU"/>
        </w:rPr>
        <w:t>леми на окремих аспектах</w:t>
      </w:r>
      <w:r w:rsidR="000A0A6B" w:rsidRPr="00A80A89">
        <w:rPr>
          <w:rFonts w:ascii="Times New Roman" w:eastAsia="Times New Roman" w:hAnsi="Times New Roman" w:cs="Times New Roman"/>
          <w:spacing w:val="4"/>
          <w:sz w:val="28"/>
          <w:szCs w:val="28"/>
          <w:lang w:eastAsia="ru-RU"/>
        </w:rPr>
        <w:t>, зокрема</w:t>
      </w:r>
      <w:r w:rsidR="00981A99" w:rsidRPr="00A80A89">
        <w:rPr>
          <w:rFonts w:ascii="Times New Roman" w:eastAsia="Times New Roman" w:hAnsi="Times New Roman" w:cs="Times New Roman"/>
          <w:spacing w:val="4"/>
          <w:sz w:val="28"/>
          <w:szCs w:val="28"/>
          <w:lang w:eastAsia="ru-RU"/>
        </w:rPr>
        <w:t>,</w:t>
      </w:r>
      <w:r w:rsidR="000A0A6B" w:rsidRPr="00A80A89">
        <w:rPr>
          <w:rFonts w:ascii="Times New Roman" w:eastAsia="Times New Roman" w:hAnsi="Times New Roman" w:cs="Times New Roman"/>
          <w:spacing w:val="4"/>
          <w:sz w:val="28"/>
          <w:szCs w:val="28"/>
          <w:lang w:eastAsia="ru-RU"/>
        </w:rPr>
        <w:t xml:space="preserve"> </w:t>
      </w:r>
      <w:r w:rsidRPr="00A80A89">
        <w:rPr>
          <w:rFonts w:ascii="Times New Roman" w:eastAsia="Times New Roman" w:hAnsi="Times New Roman" w:cs="Times New Roman"/>
          <w:spacing w:val="4"/>
          <w:sz w:val="28"/>
          <w:szCs w:val="28"/>
          <w:lang w:eastAsia="ru-RU"/>
        </w:rPr>
        <w:t xml:space="preserve">це внесення певних змін у зміст </w:t>
      </w:r>
      <w:r w:rsidR="003013CC" w:rsidRPr="00A80A89">
        <w:rPr>
          <w:rFonts w:ascii="Times New Roman" w:eastAsia="Times New Roman" w:hAnsi="Times New Roman" w:cs="Times New Roman"/>
          <w:spacing w:val="4"/>
          <w:sz w:val="28"/>
          <w:szCs w:val="28"/>
          <w:lang w:eastAsia="ru-RU"/>
        </w:rPr>
        <w:t xml:space="preserve">соціальної роботи та </w:t>
      </w:r>
      <w:r w:rsidRPr="00A80A89">
        <w:rPr>
          <w:rFonts w:ascii="Times New Roman" w:eastAsia="Times New Roman" w:hAnsi="Times New Roman" w:cs="Times New Roman"/>
          <w:spacing w:val="4"/>
          <w:sz w:val="28"/>
          <w:szCs w:val="28"/>
          <w:lang w:eastAsia="ru-RU"/>
        </w:rPr>
        <w:t>у процес професійної</w:t>
      </w:r>
      <w:r w:rsidR="00775D68" w:rsidRPr="00A80A89">
        <w:rPr>
          <w:rFonts w:ascii="Times New Roman" w:eastAsia="Times New Roman" w:hAnsi="Times New Roman" w:cs="Times New Roman"/>
          <w:spacing w:val="4"/>
          <w:sz w:val="28"/>
          <w:szCs w:val="28"/>
          <w:lang w:eastAsia="ru-RU"/>
        </w:rPr>
        <w:t xml:space="preserve"> підготовки фахівців, </w:t>
      </w:r>
      <w:r w:rsidR="000A0A6B" w:rsidRPr="00A80A89">
        <w:rPr>
          <w:rFonts w:ascii="Times New Roman" w:eastAsia="Times New Roman" w:hAnsi="Times New Roman" w:cs="Times New Roman"/>
          <w:spacing w:val="4"/>
          <w:sz w:val="28"/>
          <w:szCs w:val="28"/>
          <w:lang w:eastAsia="ru-RU"/>
        </w:rPr>
        <w:t xml:space="preserve">що </w:t>
      </w:r>
      <w:r w:rsidR="003013CC" w:rsidRPr="00A80A89">
        <w:rPr>
          <w:rFonts w:ascii="Times New Roman" w:eastAsia="Times New Roman" w:hAnsi="Times New Roman" w:cs="Times New Roman"/>
          <w:spacing w:val="4"/>
          <w:sz w:val="28"/>
          <w:szCs w:val="28"/>
          <w:lang w:eastAsia="ru-RU"/>
        </w:rPr>
        <w:t>сприятиме корекції</w:t>
      </w:r>
      <w:r w:rsidR="00775D68" w:rsidRPr="00A80A89">
        <w:rPr>
          <w:rFonts w:ascii="Times New Roman" w:eastAsia="Times New Roman" w:hAnsi="Times New Roman" w:cs="Times New Roman"/>
          <w:spacing w:val="4"/>
          <w:sz w:val="28"/>
          <w:szCs w:val="28"/>
          <w:lang w:eastAsia="ru-RU"/>
        </w:rPr>
        <w:t xml:space="preserve"> </w:t>
      </w:r>
      <w:r w:rsidR="00981A99" w:rsidRPr="00A80A89">
        <w:rPr>
          <w:rFonts w:ascii="Times New Roman" w:eastAsia="Times New Roman" w:hAnsi="Times New Roman" w:cs="Times New Roman"/>
          <w:spacing w:val="4"/>
          <w:sz w:val="28"/>
          <w:szCs w:val="28"/>
          <w:lang w:eastAsia="ru-RU"/>
        </w:rPr>
        <w:t xml:space="preserve">напрямів </w:t>
      </w:r>
      <w:r w:rsidR="003013CC" w:rsidRPr="00A80A89">
        <w:rPr>
          <w:rFonts w:ascii="Times New Roman" w:eastAsia="Times New Roman" w:hAnsi="Times New Roman" w:cs="Times New Roman"/>
          <w:spacing w:val="4"/>
          <w:sz w:val="28"/>
          <w:szCs w:val="28"/>
          <w:lang w:eastAsia="ru-RU"/>
        </w:rPr>
        <w:t>соціальної політики</w:t>
      </w:r>
      <w:r w:rsidR="00775D68" w:rsidRPr="00A80A89">
        <w:rPr>
          <w:rFonts w:ascii="Times New Roman" w:eastAsia="Times New Roman" w:hAnsi="Times New Roman" w:cs="Times New Roman"/>
          <w:spacing w:val="4"/>
          <w:sz w:val="28"/>
          <w:szCs w:val="28"/>
          <w:lang w:eastAsia="ru-RU"/>
        </w:rPr>
        <w:t xml:space="preserve"> </w:t>
      </w:r>
      <w:r w:rsidR="00981A99" w:rsidRPr="00A80A89">
        <w:rPr>
          <w:rFonts w:ascii="Times New Roman" w:eastAsia="Times New Roman" w:hAnsi="Times New Roman" w:cs="Times New Roman"/>
          <w:spacing w:val="4"/>
          <w:sz w:val="28"/>
          <w:szCs w:val="28"/>
          <w:lang w:eastAsia="ru-RU"/>
        </w:rPr>
        <w:t>Україн</w:t>
      </w:r>
      <w:r w:rsidR="003013CC" w:rsidRPr="00A80A89">
        <w:rPr>
          <w:rFonts w:ascii="Times New Roman" w:eastAsia="Times New Roman" w:hAnsi="Times New Roman" w:cs="Times New Roman"/>
          <w:spacing w:val="4"/>
          <w:sz w:val="28"/>
          <w:szCs w:val="28"/>
          <w:lang w:eastAsia="ru-RU"/>
        </w:rPr>
        <w:t>и</w:t>
      </w:r>
      <w:r w:rsidRPr="00A80A89">
        <w:rPr>
          <w:rFonts w:ascii="Times New Roman" w:eastAsia="Times New Roman" w:hAnsi="Times New Roman" w:cs="Times New Roman"/>
          <w:spacing w:val="4"/>
          <w:sz w:val="28"/>
          <w:szCs w:val="28"/>
          <w:lang w:eastAsia="ru-RU"/>
        </w:rPr>
        <w:t xml:space="preserve"> на перспективу</w:t>
      </w:r>
      <w:r w:rsidR="00775D68" w:rsidRPr="00A80A89">
        <w:rPr>
          <w:rFonts w:ascii="Times New Roman" w:eastAsia="Times New Roman" w:hAnsi="Times New Roman" w:cs="Times New Roman"/>
          <w:spacing w:val="4"/>
          <w:sz w:val="28"/>
          <w:szCs w:val="28"/>
          <w:lang w:eastAsia="ru-RU"/>
        </w:rPr>
        <w:t xml:space="preserve">. </w:t>
      </w:r>
    </w:p>
    <w:p w:rsidR="00775D68" w:rsidRPr="00A80A89" w:rsidRDefault="003457F8" w:rsidP="0043788D">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i/>
          <w:spacing w:val="4"/>
          <w:sz w:val="28"/>
          <w:szCs w:val="28"/>
          <w:lang w:eastAsia="ru-RU"/>
        </w:rPr>
        <w:t>Методично</w:t>
      </w:r>
      <w:r w:rsidR="000313B8" w:rsidRPr="00A80A89">
        <w:rPr>
          <w:rFonts w:ascii="Times New Roman" w:eastAsia="Times New Roman" w:hAnsi="Times New Roman" w:cs="Times New Roman"/>
          <w:i/>
          <w:spacing w:val="4"/>
          <w:sz w:val="28"/>
          <w:szCs w:val="28"/>
          <w:lang w:eastAsia="ru-RU"/>
        </w:rPr>
        <w:t>-</w:t>
      </w:r>
      <w:r w:rsidRPr="00A80A89">
        <w:rPr>
          <w:rFonts w:ascii="Times New Roman" w:eastAsia="Times New Roman" w:hAnsi="Times New Roman" w:cs="Times New Roman"/>
          <w:i/>
          <w:spacing w:val="4"/>
          <w:sz w:val="28"/>
          <w:szCs w:val="28"/>
          <w:lang w:eastAsia="ru-RU"/>
        </w:rPr>
        <w:t>прикладний</w:t>
      </w:r>
      <w:r w:rsidRPr="00A80A89">
        <w:rPr>
          <w:rFonts w:ascii="Times New Roman" w:eastAsia="Times New Roman" w:hAnsi="Times New Roman" w:cs="Times New Roman"/>
          <w:spacing w:val="4"/>
          <w:sz w:val="28"/>
          <w:szCs w:val="28"/>
          <w:lang w:eastAsia="ru-RU"/>
        </w:rPr>
        <w:t xml:space="preserve"> –</w:t>
      </w:r>
      <w:r w:rsidR="00775D68" w:rsidRPr="00A80A89">
        <w:rPr>
          <w:rFonts w:ascii="Times New Roman" w:eastAsia="Times New Roman" w:hAnsi="Times New Roman" w:cs="Times New Roman"/>
          <w:spacing w:val="4"/>
          <w:sz w:val="28"/>
          <w:szCs w:val="28"/>
          <w:lang w:eastAsia="ru-RU"/>
        </w:rPr>
        <w:t xml:space="preserve"> </w:t>
      </w:r>
      <w:r w:rsidR="00981A99" w:rsidRPr="00A80A89">
        <w:rPr>
          <w:rFonts w:ascii="Times New Roman" w:eastAsia="Times New Roman" w:hAnsi="Times New Roman" w:cs="Times New Roman"/>
          <w:spacing w:val="4"/>
          <w:sz w:val="28"/>
          <w:szCs w:val="28"/>
          <w:lang w:eastAsia="ru-RU"/>
        </w:rPr>
        <w:t>передбача</w:t>
      </w:r>
      <w:r w:rsidRPr="00A80A89">
        <w:rPr>
          <w:rFonts w:ascii="Times New Roman" w:eastAsia="Times New Roman" w:hAnsi="Times New Roman" w:cs="Times New Roman"/>
          <w:spacing w:val="4"/>
          <w:sz w:val="28"/>
          <w:szCs w:val="28"/>
          <w:lang w:eastAsia="ru-RU"/>
        </w:rPr>
        <w:t>в</w:t>
      </w:r>
      <w:r w:rsidR="000A0A6B" w:rsidRPr="00A80A89">
        <w:rPr>
          <w:rFonts w:ascii="Times New Roman" w:eastAsia="Times New Roman" w:hAnsi="Times New Roman" w:cs="Times New Roman"/>
          <w:spacing w:val="4"/>
          <w:sz w:val="28"/>
          <w:szCs w:val="28"/>
          <w:lang w:eastAsia="ru-RU"/>
        </w:rPr>
        <w:t xml:space="preserve">, що </w:t>
      </w:r>
      <w:r w:rsidR="00775D68" w:rsidRPr="00A80A89">
        <w:rPr>
          <w:rFonts w:ascii="Times New Roman" w:eastAsia="Times New Roman" w:hAnsi="Times New Roman" w:cs="Times New Roman"/>
          <w:spacing w:val="4"/>
          <w:sz w:val="28"/>
          <w:szCs w:val="28"/>
          <w:lang w:eastAsia="ru-RU"/>
        </w:rPr>
        <w:t xml:space="preserve">системний, діяльнісний, компетентнісний, аксіологічний, </w:t>
      </w:r>
      <w:r w:rsidR="00C25B66" w:rsidRPr="00A80A89">
        <w:rPr>
          <w:rFonts w:ascii="Times New Roman" w:eastAsia="Times New Roman" w:hAnsi="Times New Roman" w:cs="Times New Roman"/>
          <w:spacing w:val="4"/>
          <w:sz w:val="28"/>
          <w:szCs w:val="28"/>
          <w:lang w:eastAsia="ru-RU"/>
        </w:rPr>
        <w:t xml:space="preserve">акмеологічний, </w:t>
      </w:r>
      <w:r w:rsidR="007C1F04" w:rsidRPr="00A80A89">
        <w:rPr>
          <w:rFonts w:ascii="Times New Roman" w:eastAsia="Times New Roman" w:hAnsi="Times New Roman" w:cs="Times New Roman"/>
          <w:spacing w:val="4"/>
          <w:sz w:val="28"/>
          <w:szCs w:val="28"/>
          <w:lang w:eastAsia="ru-RU"/>
        </w:rPr>
        <w:t xml:space="preserve">особистісно </w:t>
      </w:r>
      <w:r w:rsidR="00775D68" w:rsidRPr="00A80A89">
        <w:rPr>
          <w:rFonts w:ascii="Times New Roman" w:eastAsia="Times New Roman" w:hAnsi="Times New Roman" w:cs="Times New Roman"/>
          <w:spacing w:val="4"/>
          <w:sz w:val="28"/>
          <w:szCs w:val="28"/>
          <w:lang w:eastAsia="ru-RU"/>
        </w:rPr>
        <w:t>зорієнтований</w:t>
      </w:r>
      <w:r w:rsidRPr="00A80A89">
        <w:rPr>
          <w:rFonts w:ascii="Times New Roman" w:eastAsia="Times New Roman" w:hAnsi="Times New Roman" w:cs="Times New Roman"/>
          <w:spacing w:val="4"/>
          <w:sz w:val="28"/>
          <w:szCs w:val="28"/>
          <w:lang w:eastAsia="ru-RU"/>
        </w:rPr>
        <w:t xml:space="preserve"> підходи набувають органічних ознак у</w:t>
      </w:r>
      <w:r w:rsidR="00775D68" w:rsidRPr="00A80A89">
        <w:rPr>
          <w:rFonts w:ascii="Times New Roman" w:eastAsia="Times New Roman" w:hAnsi="Times New Roman" w:cs="Times New Roman"/>
          <w:spacing w:val="4"/>
          <w:sz w:val="28"/>
          <w:szCs w:val="28"/>
          <w:lang w:eastAsia="ru-RU"/>
        </w:rPr>
        <w:t xml:space="preserve">сіх етапів дослідження. </w:t>
      </w:r>
    </w:p>
    <w:p w:rsidR="00775D68" w:rsidRPr="00A80A89" w:rsidRDefault="008423EE" w:rsidP="0043788D">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i/>
          <w:spacing w:val="4"/>
          <w:sz w:val="28"/>
          <w:szCs w:val="28"/>
          <w:lang w:eastAsia="ru-RU"/>
        </w:rPr>
        <w:t>Системний</w:t>
      </w:r>
      <w:r w:rsidRPr="00A80A89">
        <w:rPr>
          <w:rFonts w:ascii="Times New Roman" w:eastAsia="Times New Roman" w:hAnsi="Times New Roman" w:cs="Times New Roman"/>
          <w:spacing w:val="4"/>
          <w:sz w:val="28"/>
          <w:szCs w:val="28"/>
          <w:lang w:eastAsia="ru-RU"/>
        </w:rPr>
        <w:t xml:space="preserve"> </w:t>
      </w:r>
      <w:r w:rsidR="003457F8" w:rsidRPr="00A80A89">
        <w:rPr>
          <w:rFonts w:ascii="Times New Roman" w:eastAsia="Times New Roman" w:hAnsi="Times New Roman" w:cs="Times New Roman"/>
          <w:spacing w:val="4"/>
          <w:sz w:val="28"/>
          <w:szCs w:val="28"/>
          <w:lang w:eastAsia="ru-RU"/>
        </w:rPr>
        <w:t xml:space="preserve">– уможливив трактування </w:t>
      </w:r>
      <w:r w:rsidR="00981A99" w:rsidRPr="00A80A89">
        <w:rPr>
          <w:rFonts w:ascii="Times New Roman" w:eastAsia="Times New Roman" w:hAnsi="Times New Roman" w:cs="Times New Roman"/>
          <w:spacing w:val="4"/>
          <w:sz w:val="28"/>
          <w:szCs w:val="28"/>
          <w:lang w:eastAsia="ru-RU"/>
        </w:rPr>
        <w:t xml:space="preserve">досліджуваної </w:t>
      </w:r>
      <w:r w:rsidR="003457F8" w:rsidRPr="00A80A89">
        <w:rPr>
          <w:rFonts w:ascii="Times New Roman" w:eastAsia="Times New Roman" w:hAnsi="Times New Roman" w:cs="Times New Roman"/>
          <w:spacing w:val="4"/>
          <w:sz w:val="28"/>
          <w:szCs w:val="28"/>
          <w:lang w:eastAsia="ru-RU"/>
        </w:rPr>
        <w:t>проблеми у комплексі зв’язків, визначення умовного</w:t>
      </w:r>
      <w:r w:rsidR="00775D68" w:rsidRPr="00A80A89">
        <w:rPr>
          <w:rFonts w:ascii="Times New Roman" w:eastAsia="Times New Roman" w:hAnsi="Times New Roman" w:cs="Times New Roman"/>
          <w:spacing w:val="4"/>
          <w:sz w:val="28"/>
          <w:szCs w:val="28"/>
          <w:lang w:eastAsia="ru-RU"/>
        </w:rPr>
        <w:t xml:space="preserve"> епіцентр</w:t>
      </w:r>
      <w:r w:rsidR="003457F8" w:rsidRPr="00A80A89">
        <w:rPr>
          <w:rFonts w:ascii="Times New Roman" w:eastAsia="Times New Roman" w:hAnsi="Times New Roman" w:cs="Times New Roman"/>
          <w:spacing w:val="4"/>
          <w:sz w:val="28"/>
          <w:szCs w:val="28"/>
          <w:lang w:eastAsia="ru-RU"/>
        </w:rPr>
        <w:t>у та п</w:t>
      </w:r>
      <w:r w:rsidR="00981A99" w:rsidRPr="00A80A89">
        <w:rPr>
          <w:rFonts w:ascii="Times New Roman" w:eastAsia="Times New Roman" w:hAnsi="Times New Roman" w:cs="Times New Roman"/>
          <w:spacing w:val="4"/>
          <w:sz w:val="28"/>
          <w:szCs w:val="28"/>
          <w:lang w:eastAsia="ru-RU"/>
        </w:rPr>
        <w:t>ериферії, виокремлення мікро</w:t>
      </w:r>
      <w:r w:rsidR="008727BA" w:rsidRPr="00A80A89">
        <w:rPr>
          <w:rFonts w:ascii="Times New Roman" w:eastAsia="Times New Roman" w:hAnsi="Times New Roman" w:cs="Times New Roman"/>
          <w:spacing w:val="4"/>
          <w:sz w:val="28"/>
          <w:szCs w:val="28"/>
          <w:lang w:eastAsia="ru-RU"/>
        </w:rPr>
        <w:t>-</w:t>
      </w:r>
      <w:r w:rsidR="00981A99" w:rsidRPr="00A80A89">
        <w:rPr>
          <w:rFonts w:ascii="Times New Roman" w:eastAsia="Times New Roman" w:hAnsi="Times New Roman" w:cs="Times New Roman"/>
          <w:spacing w:val="4"/>
          <w:sz w:val="28"/>
          <w:szCs w:val="28"/>
          <w:lang w:eastAsia="ru-RU"/>
        </w:rPr>
        <w:t xml:space="preserve"> і</w:t>
      </w:r>
      <w:r w:rsidR="003457F8" w:rsidRPr="00A80A89">
        <w:rPr>
          <w:rFonts w:ascii="Times New Roman" w:eastAsia="Times New Roman" w:hAnsi="Times New Roman" w:cs="Times New Roman"/>
          <w:spacing w:val="4"/>
          <w:sz w:val="28"/>
          <w:szCs w:val="28"/>
          <w:lang w:eastAsia="ru-RU"/>
        </w:rPr>
        <w:t xml:space="preserve"> макрострук</w:t>
      </w:r>
      <w:r w:rsidR="00981A99" w:rsidRPr="00A80A89">
        <w:rPr>
          <w:rFonts w:ascii="Times New Roman" w:eastAsia="Times New Roman" w:hAnsi="Times New Roman" w:cs="Times New Roman"/>
          <w:spacing w:val="4"/>
          <w:sz w:val="28"/>
          <w:szCs w:val="28"/>
          <w:lang w:eastAsia="ru-RU"/>
        </w:rPr>
        <w:t>тур, здійснення типологізації й</w:t>
      </w:r>
      <w:r w:rsidR="003457F8" w:rsidRPr="00A80A89">
        <w:rPr>
          <w:rFonts w:ascii="Times New Roman" w:eastAsia="Times New Roman" w:hAnsi="Times New Roman" w:cs="Times New Roman"/>
          <w:spacing w:val="4"/>
          <w:sz w:val="28"/>
          <w:szCs w:val="28"/>
          <w:lang w:eastAsia="ru-RU"/>
        </w:rPr>
        <w:t xml:space="preserve"> класифікації досліджуваних матеріалів, а також виявлення </w:t>
      </w:r>
      <w:r w:rsidR="00981A99" w:rsidRPr="00A80A89">
        <w:rPr>
          <w:rFonts w:ascii="Times New Roman" w:eastAsia="Times New Roman" w:hAnsi="Times New Roman" w:cs="Times New Roman"/>
          <w:spacing w:val="4"/>
          <w:sz w:val="28"/>
          <w:szCs w:val="28"/>
          <w:lang w:eastAsia="ru-RU"/>
        </w:rPr>
        <w:t xml:space="preserve">їх </w:t>
      </w:r>
      <w:r w:rsidR="003457F8" w:rsidRPr="00A80A89">
        <w:rPr>
          <w:rFonts w:ascii="Times New Roman" w:eastAsia="Times New Roman" w:hAnsi="Times New Roman" w:cs="Times New Roman"/>
          <w:spacing w:val="4"/>
          <w:sz w:val="28"/>
          <w:szCs w:val="28"/>
          <w:lang w:eastAsia="ru-RU"/>
        </w:rPr>
        <w:t>відповідної</w:t>
      </w:r>
      <w:r w:rsidR="00775D68" w:rsidRPr="00A80A89">
        <w:rPr>
          <w:rFonts w:ascii="Times New Roman" w:eastAsia="Times New Roman" w:hAnsi="Times New Roman" w:cs="Times New Roman"/>
          <w:spacing w:val="4"/>
          <w:sz w:val="28"/>
          <w:szCs w:val="28"/>
          <w:lang w:eastAsia="ru-RU"/>
        </w:rPr>
        <w:t xml:space="preserve"> динаміки. </w:t>
      </w:r>
    </w:p>
    <w:p w:rsidR="00775D68" w:rsidRPr="00A80A89" w:rsidRDefault="00775D68" w:rsidP="0043788D">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i/>
          <w:spacing w:val="4"/>
          <w:sz w:val="28"/>
          <w:szCs w:val="28"/>
          <w:lang w:eastAsia="ru-RU"/>
        </w:rPr>
        <w:t>Діяльнісний</w:t>
      </w:r>
      <w:r w:rsidR="0005737A" w:rsidRPr="00A80A89">
        <w:rPr>
          <w:rFonts w:ascii="Times New Roman" w:eastAsia="Times New Roman" w:hAnsi="Times New Roman" w:cs="Times New Roman"/>
          <w:spacing w:val="4"/>
          <w:sz w:val="28"/>
          <w:szCs w:val="28"/>
          <w:lang w:eastAsia="ru-RU"/>
        </w:rPr>
        <w:t xml:space="preserve"> – </w:t>
      </w:r>
      <w:r w:rsidR="00B6020E" w:rsidRPr="00A80A89">
        <w:rPr>
          <w:rFonts w:ascii="Times New Roman" w:eastAsia="Times New Roman" w:hAnsi="Times New Roman" w:cs="Times New Roman"/>
          <w:spacing w:val="4"/>
          <w:sz w:val="28"/>
          <w:szCs w:val="28"/>
          <w:lang w:eastAsia="ru-RU"/>
        </w:rPr>
        <w:t>дав змогу а</w:t>
      </w:r>
      <w:r w:rsidRPr="00A80A89">
        <w:rPr>
          <w:rFonts w:ascii="Times New Roman" w:eastAsia="Times New Roman" w:hAnsi="Times New Roman" w:cs="Times New Roman"/>
          <w:spacing w:val="4"/>
          <w:sz w:val="28"/>
          <w:szCs w:val="28"/>
          <w:lang w:eastAsia="ru-RU"/>
        </w:rPr>
        <w:t xml:space="preserve">ктивізувати різнотипні моделі комунікацій у процесі підготовки </w:t>
      </w:r>
      <w:r w:rsidR="00DC79FB" w:rsidRPr="00A80A89">
        <w:rPr>
          <w:rFonts w:ascii="Times New Roman" w:eastAsia="Times New Roman" w:hAnsi="Times New Roman" w:cs="Times New Roman"/>
          <w:spacing w:val="4"/>
          <w:sz w:val="28"/>
          <w:szCs w:val="28"/>
          <w:lang w:eastAsia="ru-RU"/>
        </w:rPr>
        <w:t xml:space="preserve">майбутніх </w:t>
      </w:r>
      <w:r w:rsidRPr="00A80A89">
        <w:rPr>
          <w:rFonts w:ascii="Times New Roman" w:eastAsia="Times New Roman" w:hAnsi="Times New Roman" w:cs="Times New Roman"/>
          <w:spacing w:val="4"/>
          <w:sz w:val="28"/>
          <w:szCs w:val="28"/>
          <w:lang w:eastAsia="ru-RU"/>
        </w:rPr>
        <w:t>фахівці</w:t>
      </w:r>
      <w:r w:rsidR="003457F8" w:rsidRPr="00A80A89">
        <w:rPr>
          <w:rFonts w:ascii="Times New Roman" w:eastAsia="Times New Roman" w:hAnsi="Times New Roman" w:cs="Times New Roman"/>
          <w:spacing w:val="4"/>
          <w:sz w:val="28"/>
          <w:szCs w:val="28"/>
          <w:lang w:eastAsia="ru-RU"/>
        </w:rPr>
        <w:t>в, забезпечити</w:t>
      </w:r>
      <w:r w:rsidR="00B6020E" w:rsidRPr="00A80A89">
        <w:rPr>
          <w:rFonts w:ascii="Times New Roman" w:eastAsia="Times New Roman" w:hAnsi="Times New Roman" w:cs="Times New Roman"/>
          <w:spacing w:val="4"/>
          <w:sz w:val="28"/>
          <w:szCs w:val="28"/>
          <w:lang w:eastAsia="ru-RU"/>
        </w:rPr>
        <w:t xml:space="preserve"> </w:t>
      </w:r>
      <w:r w:rsidR="004A2606" w:rsidRPr="00A80A89">
        <w:rPr>
          <w:rFonts w:ascii="Times New Roman" w:eastAsia="Times New Roman" w:hAnsi="Times New Roman" w:cs="Times New Roman"/>
          <w:spacing w:val="4"/>
          <w:sz w:val="28"/>
          <w:szCs w:val="28"/>
          <w:lang w:eastAsia="ru-RU"/>
        </w:rPr>
        <w:t>їх</w:t>
      </w:r>
      <w:r w:rsidRPr="00A80A89">
        <w:rPr>
          <w:rFonts w:ascii="Times New Roman" w:eastAsia="Times New Roman" w:hAnsi="Times New Roman" w:cs="Times New Roman"/>
          <w:spacing w:val="4"/>
          <w:sz w:val="28"/>
          <w:szCs w:val="28"/>
          <w:lang w:eastAsia="ru-RU"/>
        </w:rPr>
        <w:t xml:space="preserve"> відповідним комунікативно</w:t>
      </w:r>
      <w:r w:rsidR="008727BA" w:rsidRPr="00A80A89">
        <w:rPr>
          <w:rFonts w:ascii="Times New Roman" w:eastAsia="Times New Roman" w:hAnsi="Times New Roman" w:cs="Times New Roman"/>
          <w:spacing w:val="4"/>
          <w:sz w:val="28"/>
          <w:szCs w:val="28"/>
          <w:lang w:eastAsia="ru-RU"/>
        </w:rPr>
        <w:t>-</w:t>
      </w:r>
      <w:r w:rsidRPr="00A80A89">
        <w:rPr>
          <w:rFonts w:ascii="Times New Roman" w:eastAsia="Times New Roman" w:hAnsi="Times New Roman" w:cs="Times New Roman"/>
          <w:spacing w:val="4"/>
          <w:sz w:val="28"/>
          <w:szCs w:val="28"/>
          <w:lang w:eastAsia="ru-RU"/>
        </w:rPr>
        <w:t xml:space="preserve">поведінковим інструментарієм; створити </w:t>
      </w:r>
      <w:r w:rsidR="009B7A98" w:rsidRPr="00A80A89">
        <w:rPr>
          <w:rFonts w:ascii="Times New Roman" w:eastAsia="Times New Roman" w:hAnsi="Times New Roman" w:cs="Times New Roman"/>
          <w:spacing w:val="4"/>
          <w:sz w:val="28"/>
          <w:szCs w:val="28"/>
          <w:lang w:eastAsia="ru-RU"/>
        </w:rPr>
        <w:t xml:space="preserve">для них </w:t>
      </w:r>
      <w:r w:rsidR="003457F8" w:rsidRPr="00A80A89">
        <w:rPr>
          <w:rFonts w:ascii="Times New Roman" w:eastAsia="Times New Roman" w:hAnsi="Times New Roman" w:cs="Times New Roman"/>
          <w:spacing w:val="4"/>
          <w:sz w:val="28"/>
          <w:szCs w:val="28"/>
          <w:lang w:eastAsia="ru-RU"/>
        </w:rPr>
        <w:t>базові платформи з метою</w:t>
      </w:r>
      <w:r w:rsidR="00F63BD9" w:rsidRPr="00A80A89">
        <w:rPr>
          <w:rFonts w:ascii="Times New Roman" w:eastAsia="Times New Roman" w:hAnsi="Times New Roman" w:cs="Times New Roman"/>
          <w:spacing w:val="4"/>
          <w:sz w:val="28"/>
          <w:szCs w:val="28"/>
          <w:lang w:eastAsia="ru-RU"/>
        </w:rPr>
        <w:t xml:space="preserve"> проходження практик</w:t>
      </w:r>
      <w:r w:rsidR="003457F8" w:rsidRPr="00A80A89">
        <w:rPr>
          <w:rFonts w:ascii="Times New Roman" w:eastAsia="Times New Roman" w:hAnsi="Times New Roman" w:cs="Times New Roman"/>
          <w:spacing w:val="4"/>
          <w:sz w:val="28"/>
          <w:szCs w:val="28"/>
          <w:lang w:eastAsia="ru-RU"/>
        </w:rPr>
        <w:t>и і</w:t>
      </w:r>
      <w:r w:rsidRPr="00A80A89">
        <w:rPr>
          <w:rFonts w:ascii="Times New Roman" w:eastAsia="Times New Roman" w:hAnsi="Times New Roman" w:cs="Times New Roman"/>
          <w:spacing w:val="4"/>
          <w:sz w:val="28"/>
          <w:szCs w:val="28"/>
          <w:lang w:eastAsia="ru-RU"/>
        </w:rPr>
        <w:t xml:space="preserve"> перевірки (підтвердження чи відхилення) факту </w:t>
      </w:r>
      <w:r w:rsidR="009B7A98" w:rsidRPr="00A80A89">
        <w:rPr>
          <w:rFonts w:ascii="Times New Roman" w:eastAsia="Times New Roman" w:hAnsi="Times New Roman" w:cs="Times New Roman"/>
          <w:spacing w:val="4"/>
          <w:sz w:val="28"/>
          <w:szCs w:val="28"/>
          <w:lang w:eastAsia="ru-RU"/>
        </w:rPr>
        <w:t>їх</w:t>
      </w:r>
      <w:r w:rsidR="00981A99" w:rsidRPr="00A80A89">
        <w:rPr>
          <w:rFonts w:ascii="Times New Roman" w:eastAsia="Times New Roman" w:hAnsi="Times New Roman" w:cs="Times New Roman"/>
          <w:spacing w:val="4"/>
          <w:sz w:val="28"/>
          <w:szCs w:val="28"/>
          <w:lang w:eastAsia="ru-RU"/>
        </w:rPr>
        <w:t>ньої</w:t>
      </w:r>
      <w:r w:rsidR="009B7A98" w:rsidRPr="00A80A89">
        <w:rPr>
          <w:rFonts w:ascii="Times New Roman" w:eastAsia="Times New Roman" w:hAnsi="Times New Roman" w:cs="Times New Roman"/>
          <w:spacing w:val="4"/>
          <w:sz w:val="28"/>
          <w:szCs w:val="28"/>
          <w:lang w:eastAsia="ru-RU"/>
        </w:rPr>
        <w:t xml:space="preserve"> </w:t>
      </w:r>
      <w:r w:rsidR="0083302F" w:rsidRPr="00A80A89">
        <w:rPr>
          <w:rFonts w:ascii="Times New Roman" w:eastAsia="Times New Roman" w:hAnsi="Times New Roman" w:cs="Times New Roman"/>
          <w:spacing w:val="4"/>
          <w:sz w:val="28"/>
          <w:szCs w:val="28"/>
          <w:lang w:eastAsia="ru-RU"/>
        </w:rPr>
        <w:t xml:space="preserve">професійної </w:t>
      </w:r>
      <w:r w:rsidRPr="00A80A89">
        <w:rPr>
          <w:rFonts w:ascii="Times New Roman" w:eastAsia="Times New Roman" w:hAnsi="Times New Roman" w:cs="Times New Roman"/>
          <w:spacing w:val="4"/>
          <w:sz w:val="28"/>
          <w:szCs w:val="28"/>
          <w:lang w:eastAsia="ru-RU"/>
        </w:rPr>
        <w:t>гото</w:t>
      </w:r>
      <w:r w:rsidR="0047594B" w:rsidRPr="00A80A89">
        <w:rPr>
          <w:rFonts w:ascii="Times New Roman" w:eastAsia="Times New Roman" w:hAnsi="Times New Roman" w:cs="Times New Roman"/>
          <w:spacing w:val="4"/>
          <w:sz w:val="28"/>
          <w:szCs w:val="28"/>
          <w:lang w:eastAsia="ru-RU"/>
        </w:rPr>
        <w:t xml:space="preserve">вності до роботи </w:t>
      </w:r>
      <w:r w:rsidR="0005737A" w:rsidRPr="00A80A89">
        <w:rPr>
          <w:rFonts w:ascii="Times New Roman" w:eastAsia="Times New Roman" w:hAnsi="Times New Roman" w:cs="Times New Roman"/>
          <w:spacing w:val="4"/>
          <w:sz w:val="28"/>
          <w:szCs w:val="28"/>
          <w:lang w:eastAsia="ru-RU"/>
        </w:rPr>
        <w:t>з обдарованими дітьм</w:t>
      </w:r>
      <w:r w:rsidR="009B7A98" w:rsidRPr="00A80A89">
        <w:rPr>
          <w:rFonts w:ascii="Times New Roman" w:eastAsia="Times New Roman" w:hAnsi="Times New Roman" w:cs="Times New Roman"/>
          <w:spacing w:val="4"/>
          <w:sz w:val="28"/>
          <w:szCs w:val="28"/>
          <w:lang w:eastAsia="ru-RU"/>
        </w:rPr>
        <w:t>и.</w:t>
      </w:r>
      <w:r w:rsidRPr="00A80A89">
        <w:rPr>
          <w:rFonts w:ascii="Times New Roman" w:eastAsia="Times New Roman" w:hAnsi="Times New Roman" w:cs="Times New Roman"/>
          <w:spacing w:val="4"/>
          <w:sz w:val="28"/>
          <w:szCs w:val="28"/>
          <w:lang w:eastAsia="ru-RU"/>
        </w:rPr>
        <w:t xml:space="preserve"> </w:t>
      </w:r>
    </w:p>
    <w:p w:rsidR="009B7A98" w:rsidRPr="00A80A89" w:rsidRDefault="00775D68" w:rsidP="0043788D">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i/>
          <w:spacing w:val="4"/>
          <w:sz w:val="28"/>
          <w:szCs w:val="28"/>
          <w:lang w:eastAsia="ru-RU"/>
        </w:rPr>
        <w:t>Компетентнісний</w:t>
      </w:r>
      <w:r w:rsidR="0005737A" w:rsidRPr="00A80A89">
        <w:rPr>
          <w:rFonts w:ascii="Times New Roman" w:eastAsia="Times New Roman" w:hAnsi="Times New Roman" w:cs="Times New Roman"/>
          <w:spacing w:val="4"/>
          <w:sz w:val="28"/>
          <w:szCs w:val="28"/>
          <w:lang w:eastAsia="ru-RU"/>
        </w:rPr>
        <w:t xml:space="preserve"> </w:t>
      </w:r>
      <w:r w:rsidR="0005737A" w:rsidRPr="00A80A89">
        <w:rPr>
          <w:rFonts w:ascii="Times New Roman" w:eastAsia="Times New Roman" w:hAnsi="Times New Roman" w:cs="Times New Roman"/>
          <w:spacing w:val="4"/>
          <w:sz w:val="28"/>
          <w:szCs w:val="28"/>
          <w:lang w:eastAsia="ru-RU"/>
        </w:rPr>
        <w:noBreakHyphen/>
      </w:r>
      <w:r w:rsidRPr="00A80A89">
        <w:rPr>
          <w:rFonts w:ascii="Times New Roman" w:eastAsia="Times New Roman" w:hAnsi="Times New Roman" w:cs="Times New Roman"/>
          <w:spacing w:val="4"/>
          <w:sz w:val="28"/>
          <w:szCs w:val="28"/>
          <w:lang w:eastAsia="ru-RU"/>
        </w:rPr>
        <w:t xml:space="preserve"> </w:t>
      </w:r>
      <w:r w:rsidR="006F201F" w:rsidRPr="00A80A89">
        <w:rPr>
          <w:rFonts w:ascii="Times New Roman" w:eastAsia="Times New Roman" w:hAnsi="Times New Roman" w:cs="Times New Roman"/>
          <w:spacing w:val="4"/>
          <w:sz w:val="28"/>
          <w:szCs w:val="28"/>
          <w:lang w:eastAsia="ru-RU"/>
        </w:rPr>
        <w:t>обумовив</w:t>
      </w:r>
      <w:r w:rsidR="0005737A" w:rsidRPr="00A80A89">
        <w:rPr>
          <w:rFonts w:ascii="Times New Roman" w:eastAsia="Times New Roman" w:hAnsi="Times New Roman" w:cs="Times New Roman"/>
          <w:spacing w:val="4"/>
          <w:sz w:val="28"/>
          <w:szCs w:val="28"/>
          <w:lang w:eastAsia="ru-RU"/>
        </w:rPr>
        <w:t xml:space="preserve"> оволодіння</w:t>
      </w:r>
      <w:r w:rsidR="00AC4181" w:rsidRPr="00A80A89">
        <w:rPr>
          <w:rFonts w:ascii="Times New Roman" w:eastAsia="Times New Roman" w:hAnsi="Times New Roman" w:cs="Times New Roman"/>
          <w:spacing w:val="4"/>
          <w:sz w:val="28"/>
          <w:szCs w:val="28"/>
          <w:lang w:eastAsia="ru-RU"/>
        </w:rPr>
        <w:t xml:space="preserve"> майбутні</w:t>
      </w:r>
      <w:r w:rsidR="0005737A" w:rsidRPr="00A80A89">
        <w:rPr>
          <w:rFonts w:ascii="Times New Roman" w:eastAsia="Times New Roman" w:hAnsi="Times New Roman" w:cs="Times New Roman"/>
          <w:spacing w:val="4"/>
          <w:sz w:val="28"/>
          <w:szCs w:val="28"/>
          <w:lang w:eastAsia="ru-RU"/>
        </w:rPr>
        <w:t>ми фахівцями</w:t>
      </w:r>
      <w:r w:rsidRPr="00A80A89">
        <w:rPr>
          <w:rFonts w:ascii="Times New Roman" w:eastAsia="Times New Roman" w:hAnsi="Times New Roman" w:cs="Times New Roman"/>
          <w:spacing w:val="4"/>
          <w:sz w:val="28"/>
          <w:szCs w:val="28"/>
          <w:lang w:eastAsia="ru-RU"/>
        </w:rPr>
        <w:t xml:space="preserve"> </w:t>
      </w:r>
      <w:r w:rsidR="007C11F7" w:rsidRPr="00A80A89">
        <w:rPr>
          <w:rFonts w:ascii="Times New Roman" w:eastAsia="Times New Roman" w:hAnsi="Times New Roman" w:cs="Times New Roman"/>
          <w:spacing w:val="4"/>
          <w:sz w:val="28"/>
          <w:szCs w:val="28"/>
          <w:lang w:eastAsia="ru-RU"/>
        </w:rPr>
        <w:t xml:space="preserve">соціальної сфери </w:t>
      </w:r>
      <w:r w:rsidRPr="00A80A89">
        <w:rPr>
          <w:rFonts w:ascii="Times New Roman" w:eastAsia="Times New Roman" w:hAnsi="Times New Roman" w:cs="Times New Roman"/>
          <w:spacing w:val="4"/>
          <w:sz w:val="28"/>
          <w:szCs w:val="28"/>
          <w:lang w:eastAsia="ru-RU"/>
        </w:rPr>
        <w:t>повним спектром теоретичних положень</w:t>
      </w:r>
      <w:r w:rsidR="00310926" w:rsidRPr="00A80A89">
        <w:rPr>
          <w:rFonts w:ascii="Times New Roman" w:eastAsia="Times New Roman" w:hAnsi="Times New Roman" w:cs="Times New Roman"/>
          <w:spacing w:val="4"/>
          <w:sz w:val="28"/>
          <w:szCs w:val="28"/>
          <w:lang w:eastAsia="ru-RU"/>
        </w:rPr>
        <w:t xml:space="preserve">, формування </w:t>
      </w:r>
      <w:r w:rsidR="0005737A" w:rsidRPr="00A80A89">
        <w:rPr>
          <w:rFonts w:ascii="Times New Roman" w:eastAsia="Times New Roman" w:hAnsi="Times New Roman" w:cs="Times New Roman"/>
          <w:spacing w:val="4"/>
          <w:sz w:val="28"/>
          <w:szCs w:val="28"/>
          <w:lang w:eastAsia="ru-RU"/>
        </w:rPr>
        <w:t xml:space="preserve">їхніх </w:t>
      </w:r>
      <w:r w:rsidR="00310926" w:rsidRPr="00A80A89">
        <w:rPr>
          <w:rFonts w:ascii="Times New Roman" w:eastAsia="Times New Roman" w:hAnsi="Times New Roman" w:cs="Times New Roman"/>
          <w:spacing w:val="4"/>
          <w:sz w:val="28"/>
          <w:szCs w:val="28"/>
          <w:lang w:eastAsia="ru-RU"/>
        </w:rPr>
        <w:t>практичних умінь і навичок, набуття ними досвіду</w:t>
      </w:r>
      <w:r w:rsidRPr="00A80A89">
        <w:rPr>
          <w:rFonts w:ascii="Times New Roman" w:eastAsia="Times New Roman" w:hAnsi="Times New Roman" w:cs="Times New Roman"/>
          <w:spacing w:val="4"/>
          <w:sz w:val="28"/>
          <w:szCs w:val="28"/>
          <w:lang w:eastAsia="ru-RU"/>
        </w:rPr>
        <w:t xml:space="preserve">, </w:t>
      </w:r>
      <w:r w:rsidR="0005737A" w:rsidRPr="00A80A89">
        <w:rPr>
          <w:rFonts w:ascii="Times New Roman" w:eastAsia="Times New Roman" w:hAnsi="Times New Roman" w:cs="Times New Roman"/>
          <w:spacing w:val="4"/>
          <w:sz w:val="28"/>
          <w:szCs w:val="28"/>
          <w:lang w:eastAsia="ru-RU"/>
        </w:rPr>
        <w:t xml:space="preserve">а також </w:t>
      </w:r>
      <w:r w:rsidR="00310926" w:rsidRPr="00A80A89">
        <w:rPr>
          <w:rFonts w:ascii="Times New Roman" w:eastAsia="Times New Roman" w:hAnsi="Times New Roman" w:cs="Times New Roman"/>
          <w:spacing w:val="4"/>
          <w:sz w:val="28"/>
          <w:szCs w:val="28"/>
          <w:lang w:eastAsia="ru-RU"/>
        </w:rPr>
        <w:t>розвиток професійно</w:t>
      </w:r>
      <w:r w:rsidR="008727BA" w:rsidRPr="00A80A89">
        <w:rPr>
          <w:rFonts w:ascii="Times New Roman" w:eastAsia="Times New Roman" w:hAnsi="Times New Roman" w:cs="Times New Roman"/>
          <w:spacing w:val="4"/>
          <w:sz w:val="28"/>
          <w:szCs w:val="28"/>
          <w:lang w:eastAsia="ru-RU"/>
        </w:rPr>
        <w:t>-</w:t>
      </w:r>
      <w:r w:rsidR="00310926" w:rsidRPr="00A80A89">
        <w:rPr>
          <w:rFonts w:ascii="Times New Roman" w:eastAsia="Times New Roman" w:hAnsi="Times New Roman" w:cs="Times New Roman"/>
          <w:spacing w:val="4"/>
          <w:sz w:val="28"/>
          <w:szCs w:val="28"/>
          <w:lang w:eastAsia="ru-RU"/>
        </w:rPr>
        <w:t>важливих</w:t>
      </w:r>
      <w:r w:rsidR="0005737A" w:rsidRPr="00A80A89">
        <w:rPr>
          <w:rFonts w:ascii="Times New Roman" w:eastAsia="Times New Roman" w:hAnsi="Times New Roman" w:cs="Times New Roman"/>
          <w:spacing w:val="4"/>
          <w:sz w:val="28"/>
          <w:szCs w:val="28"/>
          <w:lang w:eastAsia="ru-RU"/>
        </w:rPr>
        <w:t xml:space="preserve"> особистісних </w:t>
      </w:r>
      <w:r w:rsidR="00310926" w:rsidRPr="00A80A89">
        <w:rPr>
          <w:rFonts w:ascii="Times New Roman" w:eastAsia="Times New Roman" w:hAnsi="Times New Roman" w:cs="Times New Roman"/>
          <w:spacing w:val="4"/>
          <w:sz w:val="28"/>
          <w:szCs w:val="28"/>
          <w:lang w:eastAsia="ru-RU"/>
        </w:rPr>
        <w:t xml:space="preserve">якостей та </w:t>
      </w:r>
      <w:r w:rsidR="00981A99" w:rsidRPr="00A80A89">
        <w:rPr>
          <w:rFonts w:ascii="Times New Roman" w:eastAsia="Times New Roman" w:hAnsi="Times New Roman" w:cs="Times New Roman"/>
          <w:spacing w:val="4"/>
          <w:sz w:val="28"/>
          <w:szCs w:val="28"/>
          <w:lang w:eastAsia="ru-RU"/>
        </w:rPr>
        <w:t>позитивної мотивації,</w:t>
      </w:r>
      <w:r w:rsidR="0005737A" w:rsidRPr="00A80A89">
        <w:rPr>
          <w:rFonts w:ascii="Times New Roman" w:eastAsia="Times New Roman" w:hAnsi="Times New Roman" w:cs="Times New Roman"/>
          <w:spacing w:val="4"/>
          <w:sz w:val="28"/>
          <w:szCs w:val="28"/>
          <w:lang w:eastAsia="ru-RU"/>
        </w:rPr>
        <w:t xml:space="preserve"> зорієнтованих</w:t>
      </w:r>
      <w:r w:rsidR="00310926" w:rsidRPr="00A80A89">
        <w:rPr>
          <w:rFonts w:ascii="Times New Roman" w:eastAsia="Times New Roman" w:hAnsi="Times New Roman" w:cs="Times New Roman"/>
          <w:spacing w:val="4"/>
          <w:sz w:val="28"/>
          <w:szCs w:val="28"/>
          <w:lang w:eastAsia="ru-RU"/>
        </w:rPr>
        <w:t xml:space="preserve"> на </w:t>
      </w:r>
      <w:r w:rsidR="00981A99" w:rsidRPr="00A80A89">
        <w:rPr>
          <w:rFonts w:ascii="Times New Roman" w:eastAsia="Times New Roman" w:hAnsi="Times New Roman" w:cs="Times New Roman"/>
          <w:spacing w:val="4"/>
          <w:sz w:val="28"/>
          <w:szCs w:val="28"/>
          <w:lang w:eastAsia="ru-RU"/>
        </w:rPr>
        <w:t xml:space="preserve">їхнє </w:t>
      </w:r>
      <w:r w:rsidRPr="00A80A89">
        <w:rPr>
          <w:rFonts w:ascii="Times New Roman" w:eastAsia="Times New Roman" w:hAnsi="Times New Roman" w:cs="Times New Roman"/>
          <w:spacing w:val="4"/>
          <w:sz w:val="28"/>
          <w:szCs w:val="28"/>
          <w:lang w:eastAsia="ru-RU"/>
        </w:rPr>
        <w:t>практич</w:t>
      </w:r>
      <w:r w:rsidR="0005737A" w:rsidRPr="00A80A89">
        <w:rPr>
          <w:rFonts w:ascii="Times New Roman" w:eastAsia="Times New Roman" w:hAnsi="Times New Roman" w:cs="Times New Roman"/>
          <w:spacing w:val="4"/>
          <w:sz w:val="28"/>
          <w:szCs w:val="28"/>
          <w:lang w:eastAsia="ru-RU"/>
        </w:rPr>
        <w:t>не впровадження у</w:t>
      </w:r>
      <w:r w:rsidR="005C717C" w:rsidRPr="00A80A89">
        <w:rPr>
          <w:rFonts w:ascii="Times New Roman" w:eastAsia="Times New Roman" w:hAnsi="Times New Roman" w:cs="Times New Roman"/>
          <w:spacing w:val="4"/>
          <w:sz w:val="28"/>
          <w:szCs w:val="28"/>
          <w:lang w:eastAsia="ru-RU"/>
        </w:rPr>
        <w:t xml:space="preserve"> </w:t>
      </w:r>
      <w:r w:rsidR="0047594B" w:rsidRPr="00A80A89">
        <w:rPr>
          <w:rFonts w:ascii="Times New Roman" w:eastAsia="Times New Roman" w:hAnsi="Times New Roman" w:cs="Times New Roman"/>
          <w:spacing w:val="4"/>
          <w:sz w:val="28"/>
          <w:szCs w:val="28"/>
          <w:lang w:eastAsia="ru-RU"/>
        </w:rPr>
        <w:t>роботу</w:t>
      </w:r>
      <w:r w:rsidR="00310926" w:rsidRPr="00A80A89">
        <w:rPr>
          <w:rFonts w:ascii="Times New Roman" w:eastAsia="Times New Roman" w:hAnsi="Times New Roman" w:cs="Times New Roman"/>
          <w:spacing w:val="4"/>
          <w:sz w:val="28"/>
          <w:szCs w:val="28"/>
          <w:lang w:eastAsia="ru-RU"/>
        </w:rPr>
        <w:t xml:space="preserve"> з обдарованими дітьми в </w:t>
      </w:r>
      <w:r w:rsidR="005C717C" w:rsidRPr="00A80A89">
        <w:rPr>
          <w:rFonts w:ascii="Times New Roman" w:eastAsia="Times New Roman" w:hAnsi="Times New Roman" w:cs="Times New Roman"/>
          <w:spacing w:val="4"/>
          <w:sz w:val="28"/>
          <w:szCs w:val="28"/>
          <w:lang w:eastAsia="ru-RU"/>
        </w:rPr>
        <w:t>умовах традиційних</w:t>
      </w:r>
      <w:r w:rsidRPr="00A80A89">
        <w:rPr>
          <w:rFonts w:ascii="Times New Roman" w:eastAsia="Times New Roman" w:hAnsi="Times New Roman" w:cs="Times New Roman"/>
          <w:spacing w:val="4"/>
          <w:sz w:val="28"/>
          <w:szCs w:val="28"/>
          <w:lang w:eastAsia="ru-RU"/>
        </w:rPr>
        <w:t xml:space="preserve"> та екстраординарних ситуацій. </w:t>
      </w:r>
    </w:p>
    <w:p w:rsidR="00083D61" w:rsidRPr="00A80A89" w:rsidRDefault="000C72BA" w:rsidP="00DE4033">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i/>
          <w:spacing w:val="4"/>
          <w:sz w:val="28"/>
          <w:szCs w:val="28"/>
          <w:lang w:eastAsia="ru-RU"/>
        </w:rPr>
        <w:t>Аксіологічний</w:t>
      </w:r>
      <w:r w:rsidR="00775D68" w:rsidRPr="00A80A89">
        <w:rPr>
          <w:rFonts w:ascii="Times New Roman" w:eastAsia="Times New Roman" w:hAnsi="Times New Roman" w:cs="Times New Roman"/>
          <w:spacing w:val="4"/>
          <w:sz w:val="28"/>
          <w:szCs w:val="28"/>
          <w:lang w:eastAsia="ru-RU"/>
        </w:rPr>
        <w:t xml:space="preserve"> </w:t>
      </w:r>
      <w:r w:rsidR="002F47B9" w:rsidRPr="00A80A89">
        <w:rPr>
          <w:rFonts w:ascii="Times New Roman" w:eastAsia="Times New Roman" w:hAnsi="Times New Roman" w:cs="Times New Roman"/>
          <w:spacing w:val="4"/>
          <w:sz w:val="28"/>
          <w:szCs w:val="28"/>
          <w:lang w:eastAsia="ru-RU"/>
        </w:rPr>
        <w:t>–</w:t>
      </w:r>
      <w:r w:rsidR="00E01B10" w:rsidRPr="00A80A89">
        <w:rPr>
          <w:rFonts w:ascii="Times New Roman" w:eastAsia="Times New Roman" w:hAnsi="Times New Roman" w:cs="Times New Roman"/>
          <w:spacing w:val="4"/>
          <w:sz w:val="28"/>
          <w:szCs w:val="28"/>
          <w:lang w:eastAsia="ru-RU"/>
        </w:rPr>
        <w:t xml:space="preserve"> передбачав формування професійно-ціннісних орієнтацій студентів, я</w:t>
      </w:r>
      <w:r w:rsidR="0047594B" w:rsidRPr="00A80A89">
        <w:rPr>
          <w:rFonts w:ascii="Times New Roman" w:eastAsia="Times New Roman" w:hAnsi="Times New Roman" w:cs="Times New Roman"/>
          <w:spacing w:val="4"/>
          <w:sz w:val="28"/>
          <w:szCs w:val="28"/>
          <w:lang w:eastAsia="ru-RU"/>
        </w:rPr>
        <w:t>кі їх мотивували до активної роботи</w:t>
      </w:r>
      <w:r w:rsidR="00E01B10" w:rsidRPr="00A80A89">
        <w:rPr>
          <w:rFonts w:ascii="Times New Roman" w:eastAsia="Times New Roman" w:hAnsi="Times New Roman" w:cs="Times New Roman"/>
          <w:spacing w:val="4"/>
          <w:sz w:val="28"/>
          <w:szCs w:val="28"/>
          <w:lang w:eastAsia="ru-RU"/>
        </w:rPr>
        <w:t xml:space="preserve"> з обдарованими дітьми, усвідомлення ними </w:t>
      </w:r>
      <w:r w:rsidR="00DE4033" w:rsidRPr="00A80A89">
        <w:rPr>
          <w:rFonts w:ascii="Times New Roman" w:eastAsia="Times New Roman" w:hAnsi="Times New Roman" w:cs="Times New Roman"/>
          <w:spacing w:val="4"/>
          <w:sz w:val="28"/>
          <w:szCs w:val="28"/>
          <w:lang w:eastAsia="ru-RU"/>
        </w:rPr>
        <w:t xml:space="preserve">значущості проблеми розвитку інтелектуальних </w:t>
      </w:r>
      <w:r w:rsidR="004A2606" w:rsidRPr="00A80A89">
        <w:rPr>
          <w:rFonts w:ascii="Times New Roman" w:eastAsia="Times New Roman" w:hAnsi="Times New Roman" w:cs="Times New Roman"/>
          <w:spacing w:val="4"/>
          <w:sz w:val="28"/>
          <w:szCs w:val="28"/>
          <w:lang w:eastAsia="ru-RU"/>
        </w:rPr>
        <w:t>і</w:t>
      </w:r>
      <w:r w:rsidR="00DE4033" w:rsidRPr="00A80A89">
        <w:rPr>
          <w:rFonts w:ascii="Times New Roman" w:eastAsia="Times New Roman" w:hAnsi="Times New Roman" w:cs="Times New Roman"/>
          <w:spacing w:val="4"/>
          <w:sz w:val="28"/>
          <w:szCs w:val="28"/>
          <w:lang w:eastAsia="ru-RU"/>
        </w:rPr>
        <w:t xml:space="preserve"> творчи</w:t>
      </w:r>
      <w:r w:rsidR="00E01B10" w:rsidRPr="00A80A89">
        <w:rPr>
          <w:rFonts w:ascii="Times New Roman" w:eastAsia="Times New Roman" w:hAnsi="Times New Roman" w:cs="Times New Roman"/>
          <w:spacing w:val="4"/>
          <w:sz w:val="28"/>
          <w:szCs w:val="28"/>
          <w:lang w:eastAsia="ru-RU"/>
        </w:rPr>
        <w:t>х здібностей обдарованих дітей.</w:t>
      </w:r>
    </w:p>
    <w:p w:rsidR="006F201F" w:rsidRPr="00A80A89" w:rsidRDefault="006F201F" w:rsidP="006F201F">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i/>
          <w:color w:val="000000" w:themeColor="text1"/>
          <w:spacing w:val="4"/>
          <w:sz w:val="28"/>
          <w:szCs w:val="28"/>
          <w:lang w:eastAsia="ru-RU"/>
        </w:rPr>
        <w:lastRenderedPageBreak/>
        <w:t>Акм</w:t>
      </w:r>
      <w:r w:rsidRPr="00A80A89">
        <w:rPr>
          <w:rFonts w:ascii="Times New Roman" w:eastAsia="Times New Roman" w:hAnsi="Times New Roman" w:cs="Times New Roman"/>
          <w:i/>
          <w:spacing w:val="4"/>
          <w:sz w:val="28"/>
          <w:szCs w:val="28"/>
          <w:lang w:eastAsia="ru-RU"/>
        </w:rPr>
        <w:t>еологічний</w:t>
      </w:r>
      <w:r w:rsidRPr="00A80A89">
        <w:rPr>
          <w:rFonts w:ascii="Times New Roman" w:eastAsia="Times New Roman" w:hAnsi="Times New Roman" w:cs="Times New Roman"/>
          <w:spacing w:val="4"/>
          <w:sz w:val="28"/>
          <w:szCs w:val="28"/>
          <w:lang w:eastAsia="ru-RU"/>
        </w:rPr>
        <w:t xml:space="preserve"> – уможливив створення сприятливих умов для формування професіоналізму (зростання до власного «акме») і компетентності, а також набуття студентами досвіду практичної діяльності.</w:t>
      </w:r>
    </w:p>
    <w:p w:rsidR="00775D68" w:rsidRPr="00A80A89" w:rsidRDefault="00775D68" w:rsidP="0043788D">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i/>
          <w:spacing w:val="4"/>
          <w:sz w:val="28"/>
          <w:szCs w:val="28"/>
          <w:lang w:eastAsia="ru-RU"/>
        </w:rPr>
        <w:t>Особистісно</w:t>
      </w:r>
      <w:r w:rsidR="003B1286" w:rsidRPr="00A80A89">
        <w:rPr>
          <w:rFonts w:ascii="Times New Roman" w:eastAsia="Times New Roman" w:hAnsi="Times New Roman" w:cs="Times New Roman"/>
          <w:i/>
          <w:spacing w:val="4"/>
          <w:sz w:val="28"/>
          <w:szCs w:val="28"/>
          <w:lang w:eastAsia="ru-RU"/>
        </w:rPr>
        <w:t xml:space="preserve"> </w:t>
      </w:r>
      <w:r w:rsidRPr="00A80A89">
        <w:rPr>
          <w:rFonts w:ascii="Times New Roman" w:eastAsia="Times New Roman" w:hAnsi="Times New Roman" w:cs="Times New Roman"/>
          <w:i/>
          <w:spacing w:val="4"/>
          <w:sz w:val="28"/>
          <w:szCs w:val="28"/>
          <w:lang w:eastAsia="ru-RU"/>
        </w:rPr>
        <w:t xml:space="preserve">зорієнтований </w:t>
      </w:r>
      <w:r w:rsidR="004720EA" w:rsidRPr="00A80A89">
        <w:rPr>
          <w:rFonts w:ascii="Times New Roman" w:eastAsia="Times New Roman" w:hAnsi="Times New Roman" w:cs="Times New Roman"/>
          <w:spacing w:val="4"/>
          <w:sz w:val="28"/>
          <w:szCs w:val="28"/>
          <w:lang w:eastAsia="ru-RU"/>
        </w:rPr>
        <w:t>–</w:t>
      </w:r>
      <w:r w:rsidR="00083D61" w:rsidRPr="00A80A89">
        <w:rPr>
          <w:rFonts w:ascii="Times New Roman" w:eastAsia="Times New Roman" w:hAnsi="Times New Roman" w:cs="Times New Roman"/>
          <w:color w:val="FF0000"/>
          <w:spacing w:val="4"/>
          <w:sz w:val="28"/>
          <w:szCs w:val="28"/>
          <w:lang w:eastAsia="ru-RU"/>
        </w:rPr>
        <w:t xml:space="preserve"> </w:t>
      </w:r>
      <w:r w:rsidR="006F201F" w:rsidRPr="00A80A89">
        <w:rPr>
          <w:rFonts w:ascii="Times New Roman" w:eastAsia="Times New Roman" w:hAnsi="Times New Roman" w:cs="Times New Roman"/>
          <w:spacing w:val="4"/>
          <w:sz w:val="28"/>
          <w:szCs w:val="28"/>
          <w:lang w:eastAsia="ru-RU"/>
        </w:rPr>
        <w:t>спрямовували на</w:t>
      </w:r>
      <w:r w:rsidR="007E43F2" w:rsidRPr="00A80A89">
        <w:rPr>
          <w:rFonts w:ascii="Times New Roman" w:eastAsia="Times New Roman" w:hAnsi="Times New Roman" w:cs="Times New Roman"/>
          <w:spacing w:val="4"/>
          <w:sz w:val="28"/>
          <w:szCs w:val="28"/>
          <w:lang w:eastAsia="ru-RU"/>
        </w:rPr>
        <w:t xml:space="preserve"> </w:t>
      </w:r>
      <w:r w:rsidR="008608DC" w:rsidRPr="00A80A89">
        <w:rPr>
          <w:rFonts w:ascii="Times New Roman" w:eastAsia="Times New Roman" w:hAnsi="Times New Roman" w:cs="Times New Roman"/>
          <w:spacing w:val="4"/>
          <w:sz w:val="28"/>
          <w:szCs w:val="28"/>
          <w:lang w:eastAsia="ru-RU"/>
        </w:rPr>
        <w:t xml:space="preserve">створення умов для </w:t>
      </w:r>
      <w:r w:rsidR="00AA3AD8" w:rsidRPr="00A80A89">
        <w:rPr>
          <w:rFonts w:ascii="Times New Roman" w:eastAsia="Times New Roman" w:hAnsi="Times New Roman" w:cs="Times New Roman"/>
          <w:spacing w:val="4"/>
          <w:sz w:val="28"/>
          <w:szCs w:val="28"/>
          <w:lang w:eastAsia="ru-RU"/>
        </w:rPr>
        <w:t xml:space="preserve">активного </w:t>
      </w:r>
      <w:r w:rsidR="006F201F" w:rsidRPr="00A80A89">
        <w:rPr>
          <w:rFonts w:ascii="Times New Roman" w:eastAsia="Times New Roman" w:hAnsi="Times New Roman" w:cs="Times New Roman"/>
          <w:spacing w:val="4"/>
          <w:sz w:val="28"/>
          <w:szCs w:val="28"/>
          <w:lang w:eastAsia="ru-RU"/>
        </w:rPr>
        <w:t>виявлення та</w:t>
      </w:r>
      <w:r w:rsidR="00981A99" w:rsidRPr="00A80A89">
        <w:rPr>
          <w:rFonts w:ascii="Times New Roman" w:eastAsia="Times New Roman" w:hAnsi="Times New Roman" w:cs="Times New Roman"/>
          <w:spacing w:val="4"/>
          <w:sz w:val="28"/>
          <w:szCs w:val="28"/>
          <w:lang w:eastAsia="ru-RU"/>
        </w:rPr>
        <w:t xml:space="preserve"> формування</w:t>
      </w:r>
      <w:r w:rsidR="008608DC" w:rsidRPr="00A80A89">
        <w:rPr>
          <w:rFonts w:ascii="Times New Roman" w:eastAsia="Times New Roman" w:hAnsi="Times New Roman" w:cs="Times New Roman"/>
          <w:spacing w:val="4"/>
          <w:sz w:val="28"/>
          <w:szCs w:val="28"/>
          <w:lang w:eastAsia="ru-RU"/>
        </w:rPr>
        <w:t xml:space="preserve"> </w:t>
      </w:r>
      <w:r w:rsidR="006F201F" w:rsidRPr="00A80A89">
        <w:rPr>
          <w:rFonts w:ascii="Times New Roman" w:eastAsia="Times New Roman" w:hAnsi="Times New Roman" w:cs="Times New Roman"/>
          <w:spacing w:val="4"/>
          <w:sz w:val="28"/>
          <w:szCs w:val="28"/>
          <w:lang w:eastAsia="ru-RU"/>
        </w:rPr>
        <w:t xml:space="preserve">професійно-особистісних </w:t>
      </w:r>
      <w:r w:rsidR="008608DC" w:rsidRPr="00A80A89">
        <w:rPr>
          <w:rFonts w:ascii="Times New Roman" w:eastAsia="Times New Roman" w:hAnsi="Times New Roman" w:cs="Times New Roman"/>
          <w:spacing w:val="4"/>
          <w:sz w:val="28"/>
          <w:szCs w:val="28"/>
          <w:lang w:eastAsia="ru-RU"/>
        </w:rPr>
        <w:t xml:space="preserve">творчих якостей студентів, </w:t>
      </w:r>
      <w:r w:rsidR="00AA3AD8" w:rsidRPr="00A80A89">
        <w:rPr>
          <w:rFonts w:ascii="Times New Roman" w:eastAsia="Times New Roman" w:hAnsi="Times New Roman" w:cs="Times New Roman"/>
          <w:spacing w:val="4"/>
          <w:sz w:val="28"/>
          <w:szCs w:val="28"/>
          <w:lang w:eastAsia="ru-RU"/>
        </w:rPr>
        <w:t>стимулювання розвитку їхнього</w:t>
      </w:r>
      <w:r w:rsidR="008608DC" w:rsidRPr="00A80A89">
        <w:rPr>
          <w:rFonts w:ascii="Times New Roman" w:eastAsia="Times New Roman" w:hAnsi="Times New Roman" w:cs="Times New Roman"/>
          <w:spacing w:val="4"/>
          <w:sz w:val="28"/>
          <w:szCs w:val="28"/>
          <w:lang w:eastAsia="ru-RU"/>
        </w:rPr>
        <w:t xml:space="preserve"> </w:t>
      </w:r>
      <w:r w:rsidR="00EE5745" w:rsidRPr="00A80A89">
        <w:rPr>
          <w:rFonts w:ascii="Times New Roman" w:eastAsia="Times New Roman" w:hAnsi="Times New Roman" w:cs="Times New Roman"/>
          <w:spacing w:val="4"/>
          <w:sz w:val="28"/>
          <w:szCs w:val="28"/>
          <w:lang w:eastAsia="ru-RU"/>
        </w:rPr>
        <w:t xml:space="preserve">мислення, </w:t>
      </w:r>
      <w:r w:rsidR="008608DC" w:rsidRPr="00A80A89">
        <w:rPr>
          <w:rFonts w:ascii="Times New Roman" w:eastAsia="Times New Roman" w:hAnsi="Times New Roman" w:cs="Times New Roman"/>
          <w:spacing w:val="4"/>
          <w:sz w:val="28"/>
          <w:szCs w:val="28"/>
          <w:lang w:eastAsia="ru-RU"/>
        </w:rPr>
        <w:t xml:space="preserve">здібностей, навичок самоосвіти та самовдосконалення, </w:t>
      </w:r>
      <w:r w:rsidR="00AA3AD8" w:rsidRPr="00A80A89">
        <w:rPr>
          <w:rFonts w:ascii="Times New Roman" w:eastAsia="Times New Roman" w:hAnsi="Times New Roman" w:cs="Times New Roman"/>
          <w:spacing w:val="4"/>
          <w:sz w:val="28"/>
          <w:szCs w:val="28"/>
          <w:lang w:eastAsia="ru-RU"/>
        </w:rPr>
        <w:t>які необхідні</w:t>
      </w:r>
      <w:r w:rsidR="008608DC" w:rsidRPr="00A80A89">
        <w:rPr>
          <w:rFonts w:ascii="Times New Roman" w:eastAsia="Times New Roman" w:hAnsi="Times New Roman" w:cs="Times New Roman"/>
          <w:spacing w:val="4"/>
          <w:sz w:val="28"/>
          <w:szCs w:val="28"/>
          <w:lang w:eastAsia="ru-RU"/>
        </w:rPr>
        <w:t xml:space="preserve"> для успішної </w:t>
      </w:r>
      <w:r w:rsidR="0047594B" w:rsidRPr="00A80A89">
        <w:rPr>
          <w:rFonts w:ascii="Times New Roman" w:eastAsia="Times New Roman" w:hAnsi="Times New Roman" w:cs="Times New Roman"/>
          <w:spacing w:val="4"/>
          <w:sz w:val="28"/>
          <w:szCs w:val="28"/>
          <w:lang w:eastAsia="ru-RU"/>
        </w:rPr>
        <w:t>професійної роботи</w:t>
      </w:r>
      <w:r w:rsidR="008608DC" w:rsidRPr="00A80A89">
        <w:rPr>
          <w:rFonts w:ascii="Times New Roman" w:eastAsia="Times New Roman" w:hAnsi="Times New Roman" w:cs="Times New Roman"/>
          <w:spacing w:val="4"/>
          <w:sz w:val="28"/>
          <w:szCs w:val="28"/>
          <w:lang w:eastAsia="ru-RU"/>
        </w:rPr>
        <w:t xml:space="preserve"> з </w:t>
      </w:r>
      <w:r w:rsidR="00AA3AD8" w:rsidRPr="00A80A89">
        <w:rPr>
          <w:rFonts w:ascii="Times New Roman" w:eastAsia="Times New Roman" w:hAnsi="Times New Roman" w:cs="Times New Roman"/>
          <w:spacing w:val="4"/>
          <w:sz w:val="28"/>
          <w:szCs w:val="28"/>
          <w:lang w:eastAsia="ru-RU"/>
        </w:rPr>
        <w:t>обдарованими дітьми, їх особистісного</w:t>
      </w:r>
      <w:r w:rsidR="00282CF3" w:rsidRPr="00A80A89">
        <w:rPr>
          <w:rFonts w:ascii="Times New Roman" w:hAnsi="Times New Roman" w:cs="Times New Roman"/>
          <w:spacing w:val="4"/>
          <w:sz w:val="28"/>
          <w:szCs w:val="28"/>
        </w:rPr>
        <w:t xml:space="preserve"> </w:t>
      </w:r>
      <w:r w:rsidR="00AA3AD8" w:rsidRPr="00A80A89">
        <w:rPr>
          <w:rFonts w:ascii="Times New Roman" w:eastAsia="Times New Roman" w:hAnsi="Times New Roman" w:cs="Times New Roman"/>
          <w:spacing w:val="4"/>
          <w:sz w:val="28"/>
          <w:szCs w:val="28"/>
          <w:lang w:eastAsia="ru-RU"/>
        </w:rPr>
        <w:t>самоствердження</w:t>
      </w:r>
      <w:r w:rsidR="00282CF3" w:rsidRPr="00A80A89">
        <w:rPr>
          <w:rFonts w:ascii="Times New Roman" w:eastAsia="Times New Roman" w:hAnsi="Times New Roman" w:cs="Times New Roman"/>
          <w:spacing w:val="4"/>
          <w:sz w:val="28"/>
          <w:szCs w:val="28"/>
          <w:lang w:eastAsia="ru-RU"/>
        </w:rPr>
        <w:t xml:space="preserve"> у мережі со</w:t>
      </w:r>
      <w:r w:rsidR="00AA3AD8" w:rsidRPr="00A80A89">
        <w:rPr>
          <w:rFonts w:ascii="Times New Roman" w:eastAsia="Times New Roman" w:hAnsi="Times New Roman" w:cs="Times New Roman"/>
          <w:spacing w:val="4"/>
          <w:sz w:val="28"/>
          <w:szCs w:val="28"/>
          <w:lang w:eastAsia="ru-RU"/>
        </w:rPr>
        <w:t xml:space="preserve">ціальних зв’язків. Означений підхід </w:t>
      </w:r>
      <w:r w:rsidR="003A7474" w:rsidRPr="00A80A89">
        <w:rPr>
          <w:rFonts w:ascii="Times New Roman" w:eastAsia="Times New Roman" w:hAnsi="Times New Roman" w:cs="Times New Roman"/>
          <w:spacing w:val="4"/>
          <w:sz w:val="28"/>
          <w:szCs w:val="28"/>
          <w:lang w:eastAsia="ru-RU"/>
        </w:rPr>
        <w:t>обумовив</w:t>
      </w:r>
      <w:r w:rsidR="00AA3AD8" w:rsidRPr="00A80A89">
        <w:rPr>
          <w:rFonts w:ascii="Times New Roman" w:eastAsia="Times New Roman" w:hAnsi="Times New Roman" w:cs="Times New Roman"/>
          <w:spacing w:val="4"/>
          <w:sz w:val="28"/>
          <w:szCs w:val="28"/>
          <w:lang w:eastAsia="ru-RU"/>
        </w:rPr>
        <w:t xml:space="preserve">  </w:t>
      </w:r>
      <w:r w:rsidR="00981A99" w:rsidRPr="00A80A89">
        <w:rPr>
          <w:rFonts w:ascii="Times New Roman" w:eastAsia="Times New Roman" w:hAnsi="Times New Roman" w:cs="Times New Roman"/>
          <w:spacing w:val="4"/>
          <w:sz w:val="28"/>
          <w:szCs w:val="28"/>
          <w:lang w:eastAsia="ru-RU"/>
        </w:rPr>
        <w:t>формування умінь</w:t>
      </w:r>
      <w:r w:rsidR="00A43FE3" w:rsidRPr="00A80A89">
        <w:rPr>
          <w:rFonts w:ascii="Times New Roman" w:eastAsia="Times New Roman" w:hAnsi="Times New Roman" w:cs="Times New Roman"/>
          <w:spacing w:val="4"/>
          <w:sz w:val="28"/>
          <w:szCs w:val="28"/>
          <w:lang w:eastAsia="ru-RU"/>
        </w:rPr>
        <w:t xml:space="preserve"> майбутніх соціальних працівників</w:t>
      </w:r>
      <w:r w:rsidR="00AA3AD8" w:rsidRPr="00A80A89">
        <w:rPr>
          <w:rFonts w:ascii="Times New Roman" w:eastAsia="Times New Roman" w:hAnsi="Times New Roman" w:cs="Times New Roman"/>
          <w:spacing w:val="4"/>
          <w:sz w:val="28"/>
          <w:szCs w:val="28"/>
          <w:lang w:eastAsia="ru-RU"/>
        </w:rPr>
        <w:t xml:space="preserve"> у</w:t>
      </w:r>
      <w:r w:rsidR="008608DC" w:rsidRPr="00A80A89">
        <w:rPr>
          <w:rFonts w:ascii="Times New Roman" w:eastAsia="Times New Roman" w:hAnsi="Times New Roman" w:cs="Times New Roman"/>
          <w:spacing w:val="4"/>
          <w:sz w:val="28"/>
          <w:szCs w:val="28"/>
          <w:lang w:eastAsia="ru-RU"/>
        </w:rPr>
        <w:t xml:space="preserve">раховувати індивідуальні особливості </w:t>
      </w:r>
      <w:r w:rsidR="00AA3AD8" w:rsidRPr="00A80A89">
        <w:rPr>
          <w:rFonts w:ascii="Times New Roman" w:eastAsia="Times New Roman" w:hAnsi="Times New Roman" w:cs="Times New Roman"/>
          <w:spacing w:val="4"/>
          <w:sz w:val="28"/>
          <w:szCs w:val="28"/>
          <w:lang w:eastAsia="ru-RU"/>
        </w:rPr>
        <w:t>кожної о</w:t>
      </w:r>
      <w:r w:rsidR="00981A99" w:rsidRPr="00A80A89">
        <w:rPr>
          <w:rFonts w:ascii="Times New Roman" w:eastAsia="Times New Roman" w:hAnsi="Times New Roman" w:cs="Times New Roman"/>
          <w:spacing w:val="4"/>
          <w:sz w:val="28"/>
          <w:szCs w:val="28"/>
          <w:lang w:eastAsia="ru-RU"/>
        </w:rPr>
        <w:t>бдарованої дитини, забезпечуючи</w:t>
      </w:r>
      <w:r w:rsidR="003A7474" w:rsidRPr="00A80A89">
        <w:rPr>
          <w:rFonts w:ascii="Times New Roman" w:eastAsia="Times New Roman" w:hAnsi="Times New Roman" w:cs="Times New Roman"/>
          <w:spacing w:val="4"/>
          <w:sz w:val="28"/>
          <w:szCs w:val="28"/>
          <w:lang w:eastAsia="ru-RU"/>
        </w:rPr>
        <w:t xml:space="preserve"> середовище</w:t>
      </w:r>
      <w:r w:rsidR="00AA3AD8" w:rsidRPr="00A80A89">
        <w:rPr>
          <w:rFonts w:ascii="Times New Roman" w:eastAsia="Times New Roman" w:hAnsi="Times New Roman" w:cs="Times New Roman"/>
          <w:spacing w:val="4"/>
          <w:sz w:val="28"/>
          <w:szCs w:val="28"/>
          <w:lang w:eastAsia="ru-RU"/>
        </w:rPr>
        <w:t xml:space="preserve"> для її</w:t>
      </w:r>
      <w:r w:rsidR="008608DC" w:rsidRPr="00A80A89">
        <w:rPr>
          <w:rFonts w:ascii="Times New Roman" w:eastAsia="Times New Roman" w:hAnsi="Times New Roman" w:cs="Times New Roman"/>
          <w:spacing w:val="4"/>
          <w:sz w:val="28"/>
          <w:szCs w:val="28"/>
          <w:lang w:eastAsia="ru-RU"/>
        </w:rPr>
        <w:t xml:space="preserve"> розвитку</w:t>
      </w:r>
      <w:r w:rsidR="00282CF3" w:rsidRPr="00A80A89">
        <w:rPr>
          <w:rFonts w:ascii="Times New Roman" w:eastAsia="Times New Roman" w:hAnsi="Times New Roman" w:cs="Times New Roman"/>
          <w:spacing w:val="4"/>
          <w:sz w:val="28"/>
          <w:szCs w:val="28"/>
          <w:lang w:eastAsia="ru-RU"/>
        </w:rPr>
        <w:t xml:space="preserve">, </w:t>
      </w:r>
      <w:r w:rsidRPr="00A80A89">
        <w:rPr>
          <w:rFonts w:ascii="Times New Roman" w:eastAsia="Times New Roman" w:hAnsi="Times New Roman" w:cs="Times New Roman"/>
          <w:spacing w:val="4"/>
          <w:sz w:val="28"/>
          <w:szCs w:val="28"/>
          <w:lang w:eastAsia="ru-RU"/>
        </w:rPr>
        <w:t xml:space="preserve">мотивації </w:t>
      </w:r>
      <w:r w:rsidR="00882DA9" w:rsidRPr="00A80A89">
        <w:rPr>
          <w:rFonts w:ascii="Times New Roman" w:eastAsia="Times New Roman" w:hAnsi="Times New Roman" w:cs="Times New Roman"/>
          <w:spacing w:val="4"/>
          <w:sz w:val="28"/>
          <w:szCs w:val="28"/>
          <w:lang w:eastAsia="ru-RU"/>
        </w:rPr>
        <w:t>і</w:t>
      </w:r>
      <w:r w:rsidR="00DC79FB" w:rsidRPr="00A80A89">
        <w:rPr>
          <w:rFonts w:ascii="Times New Roman" w:eastAsia="Times New Roman" w:hAnsi="Times New Roman" w:cs="Times New Roman"/>
          <w:spacing w:val="4"/>
          <w:sz w:val="28"/>
          <w:szCs w:val="28"/>
          <w:lang w:eastAsia="ru-RU"/>
        </w:rPr>
        <w:t xml:space="preserve"> самовдосконалення</w:t>
      </w:r>
      <w:r w:rsidRPr="00A80A89">
        <w:rPr>
          <w:rFonts w:ascii="Times New Roman" w:eastAsia="Times New Roman" w:hAnsi="Times New Roman" w:cs="Times New Roman"/>
          <w:spacing w:val="4"/>
          <w:sz w:val="28"/>
          <w:szCs w:val="28"/>
          <w:lang w:eastAsia="ru-RU"/>
        </w:rPr>
        <w:t xml:space="preserve"> </w:t>
      </w:r>
      <w:r w:rsidR="003A7474" w:rsidRPr="00A80A89">
        <w:rPr>
          <w:rFonts w:ascii="Times New Roman" w:eastAsia="Times New Roman" w:hAnsi="Times New Roman" w:cs="Times New Roman"/>
          <w:spacing w:val="4"/>
          <w:sz w:val="28"/>
          <w:szCs w:val="28"/>
          <w:lang w:eastAsia="ru-RU"/>
        </w:rPr>
        <w:t>на різних вікових етапах</w:t>
      </w:r>
      <w:r w:rsidR="009B7A98" w:rsidRPr="00A80A89">
        <w:rPr>
          <w:rFonts w:ascii="Times New Roman" w:eastAsia="Times New Roman" w:hAnsi="Times New Roman" w:cs="Times New Roman"/>
          <w:spacing w:val="4"/>
          <w:sz w:val="28"/>
          <w:szCs w:val="28"/>
          <w:lang w:eastAsia="ru-RU"/>
        </w:rPr>
        <w:t>.</w:t>
      </w:r>
    </w:p>
    <w:p w:rsidR="005A1B46" w:rsidRPr="00A80A89" w:rsidRDefault="005A1B46" w:rsidP="005A1B46">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i/>
          <w:spacing w:val="4"/>
          <w:sz w:val="28"/>
          <w:szCs w:val="28"/>
          <w:lang w:eastAsia="ru-RU"/>
        </w:rPr>
        <w:t xml:space="preserve">Методико-прикладні засади </w:t>
      </w:r>
      <w:r w:rsidRPr="00A80A89">
        <w:rPr>
          <w:rFonts w:ascii="Times New Roman" w:eastAsia="Times New Roman" w:hAnsi="Times New Roman" w:cs="Times New Roman"/>
          <w:spacing w:val="4"/>
          <w:sz w:val="28"/>
          <w:szCs w:val="28"/>
          <w:lang w:eastAsia="ru-RU"/>
        </w:rPr>
        <w:t>концепції дослідження</w:t>
      </w:r>
      <w:r w:rsidRPr="00A80A89">
        <w:rPr>
          <w:rFonts w:ascii="Times New Roman" w:eastAsia="Times New Roman" w:hAnsi="Times New Roman" w:cs="Times New Roman"/>
          <w:i/>
          <w:spacing w:val="4"/>
          <w:sz w:val="28"/>
          <w:szCs w:val="28"/>
          <w:lang w:eastAsia="ru-RU"/>
        </w:rPr>
        <w:t xml:space="preserve"> </w:t>
      </w:r>
      <w:r w:rsidRPr="00A80A89">
        <w:rPr>
          <w:rFonts w:ascii="Times New Roman" w:eastAsia="Times New Roman" w:hAnsi="Times New Roman" w:cs="Times New Roman"/>
          <w:spacing w:val="4"/>
          <w:sz w:val="28"/>
          <w:szCs w:val="28"/>
          <w:lang w:eastAsia="ru-RU"/>
        </w:rPr>
        <w:t>полягали в</w:t>
      </w:r>
      <w:r w:rsidR="00775D68" w:rsidRPr="00A80A89">
        <w:rPr>
          <w:rFonts w:ascii="Times New Roman" w:eastAsia="Times New Roman" w:hAnsi="Times New Roman" w:cs="Times New Roman"/>
          <w:spacing w:val="4"/>
          <w:sz w:val="28"/>
          <w:szCs w:val="28"/>
          <w:lang w:eastAsia="ru-RU"/>
        </w:rPr>
        <w:t xml:space="preserve"> пошук</w:t>
      </w:r>
      <w:r w:rsidRPr="00A80A89">
        <w:rPr>
          <w:rFonts w:ascii="Times New Roman" w:eastAsia="Times New Roman" w:hAnsi="Times New Roman" w:cs="Times New Roman"/>
          <w:spacing w:val="4"/>
          <w:sz w:val="28"/>
          <w:szCs w:val="28"/>
          <w:lang w:eastAsia="ru-RU"/>
        </w:rPr>
        <w:t>ах</w:t>
      </w:r>
      <w:r w:rsidR="00775D68" w:rsidRPr="00A80A89">
        <w:rPr>
          <w:rFonts w:ascii="Times New Roman" w:eastAsia="Times New Roman" w:hAnsi="Times New Roman" w:cs="Times New Roman"/>
          <w:spacing w:val="4"/>
          <w:sz w:val="28"/>
          <w:szCs w:val="28"/>
          <w:lang w:eastAsia="ru-RU"/>
        </w:rPr>
        <w:t xml:space="preserve"> науково та методично вивіре</w:t>
      </w:r>
      <w:r w:rsidR="00CA15C3" w:rsidRPr="00A80A89">
        <w:rPr>
          <w:rFonts w:ascii="Times New Roman" w:eastAsia="Times New Roman" w:hAnsi="Times New Roman" w:cs="Times New Roman"/>
          <w:spacing w:val="4"/>
          <w:sz w:val="28"/>
          <w:szCs w:val="28"/>
          <w:lang w:eastAsia="ru-RU"/>
        </w:rPr>
        <w:t xml:space="preserve">них форм </w:t>
      </w:r>
      <w:r w:rsidR="004720EA" w:rsidRPr="00A80A89">
        <w:rPr>
          <w:rFonts w:ascii="Times New Roman" w:eastAsia="Times New Roman" w:hAnsi="Times New Roman" w:cs="Times New Roman"/>
          <w:spacing w:val="4"/>
          <w:sz w:val="28"/>
          <w:szCs w:val="28"/>
          <w:lang w:eastAsia="ru-RU"/>
        </w:rPr>
        <w:t>і</w:t>
      </w:r>
      <w:r w:rsidR="00A15C57" w:rsidRPr="00A80A89">
        <w:rPr>
          <w:rFonts w:ascii="Times New Roman" w:eastAsia="Times New Roman" w:hAnsi="Times New Roman" w:cs="Times New Roman"/>
          <w:spacing w:val="4"/>
          <w:sz w:val="28"/>
          <w:szCs w:val="28"/>
          <w:lang w:eastAsia="ru-RU"/>
        </w:rPr>
        <w:t xml:space="preserve"> методів </w:t>
      </w:r>
      <w:r w:rsidR="00CA15C3" w:rsidRPr="00A80A89">
        <w:rPr>
          <w:rFonts w:ascii="Times New Roman" w:eastAsia="Times New Roman" w:hAnsi="Times New Roman" w:cs="Times New Roman"/>
          <w:spacing w:val="4"/>
          <w:sz w:val="28"/>
          <w:szCs w:val="28"/>
          <w:lang w:eastAsia="ru-RU"/>
        </w:rPr>
        <w:t>організації освітнього</w:t>
      </w:r>
      <w:r w:rsidR="00775D68" w:rsidRPr="00A80A89">
        <w:rPr>
          <w:rFonts w:ascii="Times New Roman" w:eastAsia="Times New Roman" w:hAnsi="Times New Roman" w:cs="Times New Roman"/>
          <w:spacing w:val="4"/>
          <w:sz w:val="28"/>
          <w:szCs w:val="28"/>
          <w:lang w:eastAsia="ru-RU"/>
        </w:rPr>
        <w:t xml:space="preserve"> процесу; забезпечення </w:t>
      </w:r>
      <w:r w:rsidR="00B752FB" w:rsidRPr="00A80A89">
        <w:rPr>
          <w:rFonts w:ascii="Times New Roman" w:eastAsia="Times New Roman" w:hAnsi="Times New Roman" w:cs="Times New Roman"/>
          <w:spacing w:val="4"/>
          <w:sz w:val="28"/>
          <w:szCs w:val="28"/>
          <w:lang w:eastAsia="ru-RU"/>
        </w:rPr>
        <w:t xml:space="preserve">його </w:t>
      </w:r>
      <w:r w:rsidR="00775D68" w:rsidRPr="00A80A89">
        <w:rPr>
          <w:rFonts w:ascii="Times New Roman" w:eastAsia="Times New Roman" w:hAnsi="Times New Roman" w:cs="Times New Roman"/>
          <w:spacing w:val="4"/>
          <w:sz w:val="28"/>
          <w:szCs w:val="28"/>
          <w:lang w:eastAsia="ru-RU"/>
        </w:rPr>
        <w:t xml:space="preserve">інформаційної бази </w:t>
      </w:r>
      <w:r w:rsidR="00B752FB" w:rsidRPr="00A80A89">
        <w:rPr>
          <w:rFonts w:ascii="Times New Roman" w:eastAsia="Times New Roman" w:hAnsi="Times New Roman" w:cs="Times New Roman"/>
          <w:spacing w:val="4"/>
          <w:sz w:val="28"/>
          <w:szCs w:val="28"/>
          <w:lang w:eastAsia="ru-RU"/>
        </w:rPr>
        <w:t>під час</w:t>
      </w:r>
      <w:r w:rsidR="00775D68" w:rsidRPr="00A80A89">
        <w:rPr>
          <w:rFonts w:ascii="Times New Roman" w:eastAsia="Times New Roman" w:hAnsi="Times New Roman" w:cs="Times New Roman"/>
          <w:spacing w:val="4"/>
          <w:sz w:val="28"/>
          <w:szCs w:val="28"/>
          <w:lang w:eastAsia="ru-RU"/>
        </w:rPr>
        <w:t xml:space="preserve"> підготовки фахівців; ф</w:t>
      </w:r>
      <w:r w:rsidR="007406E1" w:rsidRPr="00A80A89">
        <w:rPr>
          <w:rFonts w:ascii="Times New Roman" w:eastAsia="Times New Roman" w:hAnsi="Times New Roman" w:cs="Times New Roman"/>
          <w:spacing w:val="4"/>
          <w:sz w:val="28"/>
          <w:szCs w:val="28"/>
          <w:lang w:eastAsia="ru-RU"/>
        </w:rPr>
        <w:t>ормування навичок саморозвитку, розробці</w:t>
      </w:r>
      <w:r w:rsidRPr="00A80A89">
        <w:rPr>
          <w:rFonts w:ascii="Times New Roman" w:eastAsia="Times New Roman" w:hAnsi="Times New Roman" w:cs="Times New Roman"/>
          <w:spacing w:val="4"/>
          <w:sz w:val="28"/>
          <w:szCs w:val="28"/>
          <w:lang w:eastAsia="ru-RU"/>
        </w:rPr>
        <w:t xml:space="preserve"> програми </w:t>
      </w:r>
      <w:r w:rsidR="004A2606" w:rsidRPr="00A80A89">
        <w:rPr>
          <w:rFonts w:ascii="Times New Roman" w:eastAsia="Times New Roman" w:hAnsi="Times New Roman" w:cs="Times New Roman"/>
          <w:spacing w:val="4"/>
          <w:sz w:val="28"/>
          <w:szCs w:val="28"/>
          <w:lang w:eastAsia="ru-RU"/>
        </w:rPr>
        <w:t xml:space="preserve">й доборі </w:t>
      </w:r>
      <w:r w:rsidRPr="00A80A89">
        <w:rPr>
          <w:rFonts w:ascii="Times New Roman" w:eastAsia="Times New Roman" w:hAnsi="Times New Roman" w:cs="Times New Roman"/>
          <w:spacing w:val="4"/>
          <w:sz w:val="28"/>
          <w:szCs w:val="28"/>
          <w:lang w:eastAsia="ru-RU"/>
        </w:rPr>
        <w:t>відповідних методів дослідження.</w:t>
      </w:r>
    </w:p>
    <w:p w:rsidR="00785BDD" w:rsidRPr="00A80A89" w:rsidRDefault="00785BDD" w:rsidP="00785BDD">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spacing w:val="4"/>
          <w:sz w:val="28"/>
          <w:szCs w:val="28"/>
          <w:lang w:eastAsia="ru-RU"/>
        </w:rPr>
        <w:t xml:space="preserve">Реалізовано принципи професійної підготовки майбутніх соціальних працівників на </w:t>
      </w:r>
      <w:r w:rsidRPr="00A80A89">
        <w:rPr>
          <w:rFonts w:ascii="Times New Roman" w:eastAsia="Times New Roman" w:hAnsi="Times New Roman" w:cs="Times New Roman"/>
          <w:i/>
          <w:spacing w:val="4"/>
          <w:sz w:val="28"/>
          <w:szCs w:val="28"/>
          <w:lang w:eastAsia="ru-RU"/>
        </w:rPr>
        <w:t>методологічному</w:t>
      </w:r>
      <w:r w:rsidRPr="00A80A89">
        <w:rPr>
          <w:rFonts w:ascii="Times New Roman" w:eastAsia="Times New Roman" w:hAnsi="Times New Roman" w:cs="Times New Roman"/>
          <w:spacing w:val="4"/>
          <w:sz w:val="28"/>
          <w:szCs w:val="28"/>
          <w:lang w:eastAsia="ru-RU"/>
        </w:rPr>
        <w:t xml:space="preserve"> (науковості, історизм</w:t>
      </w:r>
      <w:r w:rsidR="001C553A" w:rsidRPr="00A80A89">
        <w:rPr>
          <w:rFonts w:ascii="Times New Roman" w:eastAsia="Times New Roman" w:hAnsi="Times New Roman" w:cs="Times New Roman"/>
          <w:spacing w:val="4"/>
          <w:sz w:val="28"/>
          <w:szCs w:val="28"/>
          <w:lang w:eastAsia="ru-RU"/>
        </w:rPr>
        <w:t>у, системності, наступності, зв’</w:t>
      </w:r>
      <w:r w:rsidRPr="00A80A89">
        <w:rPr>
          <w:rFonts w:ascii="Times New Roman" w:eastAsia="Times New Roman" w:hAnsi="Times New Roman" w:cs="Times New Roman"/>
          <w:spacing w:val="4"/>
          <w:sz w:val="28"/>
          <w:szCs w:val="28"/>
          <w:lang w:eastAsia="ru-RU"/>
        </w:rPr>
        <w:t xml:space="preserve">язку теорії з практикою), </w:t>
      </w:r>
      <w:r w:rsidRPr="00A80A89">
        <w:rPr>
          <w:rFonts w:ascii="Times New Roman" w:eastAsia="Times New Roman" w:hAnsi="Times New Roman" w:cs="Times New Roman"/>
          <w:i/>
          <w:spacing w:val="4"/>
          <w:sz w:val="28"/>
          <w:szCs w:val="28"/>
          <w:lang w:eastAsia="ru-RU"/>
        </w:rPr>
        <w:t xml:space="preserve">загальнодидактичному </w:t>
      </w:r>
      <w:r w:rsidRPr="00A80A89">
        <w:rPr>
          <w:rFonts w:ascii="Times New Roman" w:eastAsia="Times New Roman" w:hAnsi="Times New Roman" w:cs="Times New Roman"/>
          <w:spacing w:val="4"/>
          <w:sz w:val="28"/>
          <w:szCs w:val="28"/>
          <w:lang w:eastAsia="ru-RU"/>
        </w:rPr>
        <w:t xml:space="preserve">(наочності, самостійності, креативності, творчості, інтеграції) та </w:t>
      </w:r>
      <w:r w:rsidRPr="00A80A89">
        <w:rPr>
          <w:rFonts w:ascii="Times New Roman" w:eastAsia="Times New Roman" w:hAnsi="Times New Roman" w:cs="Times New Roman"/>
          <w:i/>
          <w:spacing w:val="4"/>
          <w:sz w:val="28"/>
          <w:szCs w:val="28"/>
          <w:lang w:eastAsia="ru-RU"/>
        </w:rPr>
        <w:t>особистісному</w:t>
      </w:r>
      <w:r w:rsidRPr="00A80A89">
        <w:rPr>
          <w:rFonts w:ascii="Times New Roman" w:eastAsia="Times New Roman" w:hAnsi="Times New Roman" w:cs="Times New Roman"/>
          <w:spacing w:val="4"/>
          <w:sz w:val="28"/>
          <w:szCs w:val="28"/>
          <w:lang w:eastAsia="ru-RU"/>
        </w:rPr>
        <w:t xml:space="preserve"> (свідомості й активності, ціннісного ставлення до знань, мобільності)</w:t>
      </w:r>
      <w:r w:rsidR="004A2606" w:rsidRPr="00A80A89">
        <w:rPr>
          <w:rFonts w:ascii="Times New Roman" w:eastAsia="Times New Roman" w:hAnsi="Times New Roman" w:cs="Times New Roman"/>
          <w:spacing w:val="4"/>
          <w:sz w:val="28"/>
          <w:szCs w:val="28"/>
          <w:lang w:eastAsia="ru-RU"/>
        </w:rPr>
        <w:t xml:space="preserve"> рівнях</w:t>
      </w:r>
      <w:r w:rsidRPr="00A80A89">
        <w:rPr>
          <w:rFonts w:ascii="Times New Roman" w:eastAsia="Times New Roman" w:hAnsi="Times New Roman" w:cs="Times New Roman"/>
          <w:spacing w:val="4"/>
          <w:sz w:val="28"/>
          <w:szCs w:val="28"/>
          <w:lang w:eastAsia="ru-RU"/>
        </w:rPr>
        <w:t>.</w:t>
      </w:r>
    </w:p>
    <w:p w:rsidR="00785BDD" w:rsidRPr="00A80A89" w:rsidRDefault="0082309C" w:rsidP="0043788D">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spacing w:val="4"/>
          <w:sz w:val="28"/>
          <w:szCs w:val="28"/>
          <w:lang w:eastAsia="ru-RU"/>
        </w:rPr>
        <w:t>Д</w:t>
      </w:r>
      <w:r w:rsidR="00CB17AF" w:rsidRPr="00A80A89">
        <w:rPr>
          <w:rFonts w:ascii="Times New Roman" w:eastAsia="Times New Roman" w:hAnsi="Times New Roman" w:cs="Times New Roman"/>
          <w:spacing w:val="4"/>
          <w:sz w:val="28"/>
          <w:szCs w:val="28"/>
          <w:lang w:eastAsia="ru-RU"/>
        </w:rPr>
        <w:t xml:space="preserve">ослідження містить </w:t>
      </w:r>
      <w:r w:rsidR="00CB17AF" w:rsidRPr="00A80A89">
        <w:rPr>
          <w:rFonts w:ascii="Times New Roman" w:eastAsia="Times New Roman" w:hAnsi="Times New Roman" w:cs="Times New Roman"/>
          <w:i/>
          <w:spacing w:val="4"/>
          <w:sz w:val="28"/>
          <w:szCs w:val="28"/>
          <w:lang w:eastAsia="ru-RU"/>
        </w:rPr>
        <w:t>т</w:t>
      </w:r>
      <w:r w:rsidR="004720EA" w:rsidRPr="00A80A89">
        <w:rPr>
          <w:rFonts w:ascii="Times New Roman" w:eastAsia="Times New Roman" w:hAnsi="Times New Roman" w:cs="Times New Roman"/>
          <w:i/>
          <w:spacing w:val="4"/>
          <w:sz w:val="28"/>
          <w:szCs w:val="28"/>
          <w:lang w:eastAsia="ru-RU"/>
        </w:rPr>
        <w:t>еоретичну</w:t>
      </w:r>
      <w:r w:rsidR="004720EA" w:rsidRPr="00A80A89">
        <w:rPr>
          <w:rFonts w:ascii="Times New Roman" w:eastAsia="Times New Roman" w:hAnsi="Times New Roman" w:cs="Times New Roman"/>
          <w:spacing w:val="4"/>
          <w:sz w:val="28"/>
          <w:szCs w:val="28"/>
          <w:lang w:eastAsia="ru-RU"/>
        </w:rPr>
        <w:t xml:space="preserve"> та </w:t>
      </w:r>
      <w:r w:rsidR="004720EA" w:rsidRPr="00A80A89">
        <w:rPr>
          <w:rFonts w:ascii="Times New Roman" w:eastAsia="Times New Roman" w:hAnsi="Times New Roman" w:cs="Times New Roman"/>
          <w:i/>
          <w:spacing w:val="4"/>
          <w:sz w:val="28"/>
          <w:szCs w:val="28"/>
          <w:lang w:eastAsia="ru-RU"/>
        </w:rPr>
        <w:t>практичну</w:t>
      </w:r>
      <w:r w:rsidR="00785BDD" w:rsidRPr="00A80A89">
        <w:rPr>
          <w:rFonts w:ascii="Times New Roman" w:eastAsia="Times New Roman" w:hAnsi="Times New Roman" w:cs="Times New Roman"/>
          <w:spacing w:val="4"/>
          <w:sz w:val="28"/>
          <w:szCs w:val="28"/>
          <w:lang w:eastAsia="ru-RU"/>
        </w:rPr>
        <w:t xml:space="preserve"> складові.</w:t>
      </w:r>
    </w:p>
    <w:p w:rsidR="00CB17AF" w:rsidRPr="00A80A89" w:rsidRDefault="004720EA" w:rsidP="0043788D">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i/>
          <w:spacing w:val="4"/>
          <w:sz w:val="28"/>
          <w:szCs w:val="28"/>
          <w:lang w:eastAsia="ru-RU"/>
        </w:rPr>
        <w:t>Т</w:t>
      </w:r>
      <w:r w:rsidR="00CB17AF" w:rsidRPr="00A80A89">
        <w:rPr>
          <w:rFonts w:ascii="Times New Roman" w:eastAsia="Times New Roman" w:hAnsi="Times New Roman" w:cs="Times New Roman"/>
          <w:i/>
          <w:spacing w:val="4"/>
          <w:sz w:val="28"/>
          <w:szCs w:val="28"/>
          <w:lang w:eastAsia="ru-RU"/>
        </w:rPr>
        <w:t>еоретична</w:t>
      </w:r>
      <w:r w:rsidR="00CB17AF" w:rsidRPr="00A80A89">
        <w:rPr>
          <w:rFonts w:ascii="Times New Roman" w:eastAsia="Times New Roman" w:hAnsi="Times New Roman" w:cs="Times New Roman"/>
          <w:spacing w:val="4"/>
          <w:sz w:val="28"/>
          <w:szCs w:val="28"/>
          <w:lang w:eastAsia="ru-RU"/>
        </w:rPr>
        <w:t xml:space="preserve"> </w:t>
      </w:r>
      <w:r w:rsidR="00997DF0" w:rsidRPr="00A80A89">
        <w:rPr>
          <w:rFonts w:ascii="Times New Roman" w:eastAsia="Times New Roman" w:hAnsi="Times New Roman" w:cs="Times New Roman"/>
          <w:spacing w:val="4"/>
          <w:sz w:val="28"/>
          <w:szCs w:val="28"/>
          <w:lang w:eastAsia="ru-RU"/>
        </w:rPr>
        <w:noBreakHyphen/>
        <w:t xml:space="preserve"> </w:t>
      </w:r>
      <w:r w:rsidR="00B752FB" w:rsidRPr="00A80A89">
        <w:rPr>
          <w:rFonts w:ascii="Times New Roman" w:eastAsia="Times New Roman" w:hAnsi="Times New Roman" w:cs="Times New Roman"/>
          <w:spacing w:val="4"/>
          <w:sz w:val="28"/>
          <w:szCs w:val="28"/>
          <w:lang w:eastAsia="ru-RU"/>
        </w:rPr>
        <w:t>полягала</w:t>
      </w:r>
      <w:r w:rsidR="00CB17AF" w:rsidRPr="00A80A89">
        <w:rPr>
          <w:rFonts w:ascii="Times New Roman" w:eastAsia="Times New Roman" w:hAnsi="Times New Roman" w:cs="Times New Roman"/>
          <w:spacing w:val="4"/>
          <w:sz w:val="28"/>
          <w:szCs w:val="28"/>
          <w:lang w:eastAsia="ru-RU"/>
        </w:rPr>
        <w:t xml:space="preserve"> у розкритті сутності проблеми,</w:t>
      </w:r>
      <w:r w:rsidR="00B752FB" w:rsidRPr="00A80A89">
        <w:rPr>
          <w:rFonts w:ascii="Times New Roman" w:eastAsia="Times New Roman" w:hAnsi="Times New Roman" w:cs="Times New Roman"/>
          <w:spacing w:val="4"/>
          <w:sz w:val="28"/>
          <w:szCs w:val="28"/>
          <w:lang w:eastAsia="ru-RU"/>
        </w:rPr>
        <w:t xml:space="preserve"> формулюванні мети і завдань дослідження, його об’єкта, предмета і</w:t>
      </w:r>
      <w:r w:rsidRPr="00A80A89">
        <w:rPr>
          <w:rFonts w:ascii="Times New Roman" w:eastAsia="Times New Roman" w:hAnsi="Times New Roman" w:cs="Times New Roman"/>
          <w:spacing w:val="4"/>
          <w:sz w:val="28"/>
          <w:szCs w:val="28"/>
          <w:lang w:eastAsia="ru-RU"/>
        </w:rPr>
        <w:t xml:space="preserve"> </w:t>
      </w:r>
      <w:r w:rsidR="00CB17AF" w:rsidRPr="00A80A89">
        <w:rPr>
          <w:rFonts w:ascii="Times New Roman" w:eastAsia="Times New Roman" w:hAnsi="Times New Roman" w:cs="Times New Roman"/>
          <w:spacing w:val="4"/>
          <w:sz w:val="28"/>
          <w:szCs w:val="28"/>
          <w:lang w:eastAsia="ru-RU"/>
        </w:rPr>
        <w:t xml:space="preserve">гіпотези, попередньому аналізі </w:t>
      </w:r>
      <w:r w:rsidRPr="00A80A89">
        <w:rPr>
          <w:rFonts w:ascii="Times New Roman" w:eastAsia="Times New Roman" w:hAnsi="Times New Roman" w:cs="Times New Roman"/>
          <w:spacing w:val="4"/>
          <w:sz w:val="28"/>
          <w:szCs w:val="28"/>
          <w:lang w:eastAsia="ru-RU"/>
        </w:rPr>
        <w:t xml:space="preserve">стану </w:t>
      </w:r>
      <w:r w:rsidR="00B752FB" w:rsidRPr="00A80A89">
        <w:rPr>
          <w:rFonts w:ascii="Times New Roman" w:eastAsia="Times New Roman" w:hAnsi="Times New Roman" w:cs="Times New Roman"/>
          <w:spacing w:val="4"/>
          <w:sz w:val="28"/>
          <w:szCs w:val="28"/>
          <w:lang w:eastAsia="ru-RU"/>
        </w:rPr>
        <w:t xml:space="preserve">теорії і практики </w:t>
      </w:r>
      <w:r w:rsidR="00CB17AF" w:rsidRPr="00A80A89">
        <w:rPr>
          <w:rFonts w:ascii="Times New Roman" w:eastAsia="Times New Roman" w:hAnsi="Times New Roman" w:cs="Times New Roman"/>
          <w:spacing w:val="4"/>
          <w:sz w:val="28"/>
          <w:szCs w:val="28"/>
          <w:lang w:eastAsia="ru-RU"/>
        </w:rPr>
        <w:t>професійної підготовки майбутніх соціальних працівників</w:t>
      </w:r>
      <w:r w:rsidRPr="00A80A89">
        <w:rPr>
          <w:rFonts w:ascii="Times New Roman" w:eastAsia="Times New Roman" w:hAnsi="Times New Roman" w:cs="Times New Roman"/>
          <w:spacing w:val="4"/>
          <w:sz w:val="28"/>
          <w:szCs w:val="28"/>
          <w:lang w:eastAsia="ru-RU"/>
        </w:rPr>
        <w:t xml:space="preserve"> у вітчизняних </w:t>
      </w:r>
      <w:r w:rsidR="00B752FB" w:rsidRPr="00A80A89">
        <w:rPr>
          <w:rFonts w:ascii="Times New Roman" w:eastAsia="Times New Roman" w:hAnsi="Times New Roman" w:cs="Times New Roman"/>
          <w:spacing w:val="4"/>
          <w:sz w:val="28"/>
          <w:szCs w:val="28"/>
          <w:lang w:eastAsia="ru-RU"/>
        </w:rPr>
        <w:t>та зарубіжних</w:t>
      </w:r>
      <w:r w:rsidR="00CD2571" w:rsidRPr="00A80A89">
        <w:rPr>
          <w:rFonts w:ascii="Times New Roman" w:eastAsia="Times New Roman" w:hAnsi="Times New Roman" w:cs="Times New Roman"/>
          <w:spacing w:val="4"/>
          <w:sz w:val="28"/>
          <w:szCs w:val="28"/>
          <w:lang w:eastAsia="ru-RU"/>
        </w:rPr>
        <w:t xml:space="preserve"> </w:t>
      </w:r>
      <w:r w:rsidRPr="00A80A89">
        <w:rPr>
          <w:rFonts w:ascii="Times New Roman" w:eastAsia="Times New Roman" w:hAnsi="Times New Roman" w:cs="Times New Roman"/>
          <w:spacing w:val="4"/>
          <w:sz w:val="28"/>
          <w:szCs w:val="28"/>
          <w:lang w:eastAsia="ru-RU"/>
        </w:rPr>
        <w:t xml:space="preserve">закладах вищої освіти, актуалізуючи їхню </w:t>
      </w:r>
      <w:r w:rsidR="00CB17AF" w:rsidRPr="00A80A89">
        <w:rPr>
          <w:rFonts w:ascii="Times New Roman" w:eastAsia="Times New Roman" w:hAnsi="Times New Roman" w:cs="Times New Roman"/>
          <w:spacing w:val="4"/>
          <w:sz w:val="28"/>
          <w:szCs w:val="28"/>
          <w:lang w:eastAsia="ru-RU"/>
        </w:rPr>
        <w:t>роботу з обдарованими дітьми</w:t>
      </w:r>
      <w:r w:rsidRPr="00A80A89">
        <w:rPr>
          <w:rFonts w:ascii="Times New Roman" w:eastAsia="Times New Roman" w:hAnsi="Times New Roman" w:cs="Times New Roman"/>
          <w:spacing w:val="4"/>
          <w:sz w:val="28"/>
          <w:szCs w:val="28"/>
          <w:lang w:eastAsia="ru-RU"/>
        </w:rPr>
        <w:t>, а також</w:t>
      </w:r>
      <w:r w:rsidR="00CB17AF" w:rsidRPr="00A80A89">
        <w:rPr>
          <w:rFonts w:ascii="Times New Roman" w:eastAsia="Times New Roman" w:hAnsi="Times New Roman" w:cs="Times New Roman"/>
          <w:spacing w:val="4"/>
          <w:sz w:val="28"/>
          <w:szCs w:val="28"/>
          <w:lang w:eastAsia="ru-RU"/>
        </w:rPr>
        <w:t xml:space="preserve"> розробку теоретико</w:t>
      </w:r>
      <w:r w:rsidR="0038566A" w:rsidRPr="00A80A89">
        <w:rPr>
          <w:rFonts w:ascii="Times New Roman" w:eastAsia="Times New Roman" w:hAnsi="Times New Roman" w:cs="Times New Roman"/>
          <w:spacing w:val="4"/>
          <w:sz w:val="28"/>
          <w:szCs w:val="28"/>
          <w:lang w:eastAsia="ru-RU"/>
        </w:rPr>
        <w:t>-</w:t>
      </w:r>
      <w:r w:rsidR="00785BDD" w:rsidRPr="00A80A89">
        <w:rPr>
          <w:rFonts w:ascii="Times New Roman" w:eastAsia="Times New Roman" w:hAnsi="Times New Roman" w:cs="Times New Roman"/>
          <w:spacing w:val="4"/>
          <w:sz w:val="28"/>
          <w:szCs w:val="28"/>
          <w:lang w:eastAsia="ru-RU"/>
        </w:rPr>
        <w:t>методологічних основ</w:t>
      </w:r>
      <w:r w:rsidR="00CB17AF" w:rsidRPr="00A80A89">
        <w:rPr>
          <w:rFonts w:ascii="Times New Roman" w:eastAsia="Times New Roman" w:hAnsi="Times New Roman" w:cs="Times New Roman"/>
          <w:spacing w:val="4"/>
          <w:sz w:val="28"/>
          <w:szCs w:val="28"/>
          <w:lang w:eastAsia="ru-RU"/>
        </w:rPr>
        <w:t xml:space="preserve"> </w:t>
      </w:r>
      <w:r w:rsidR="00B752FB" w:rsidRPr="00A80A89">
        <w:rPr>
          <w:rFonts w:ascii="Times New Roman" w:eastAsia="Times New Roman" w:hAnsi="Times New Roman" w:cs="Times New Roman"/>
          <w:spacing w:val="4"/>
          <w:sz w:val="28"/>
          <w:szCs w:val="28"/>
          <w:lang w:eastAsia="ru-RU"/>
        </w:rPr>
        <w:t>професійної</w:t>
      </w:r>
      <w:r w:rsidR="00CB17AF" w:rsidRPr="00A80A89">
        <w:rPr>
          <w:rFonts w:ascii="Times New Roman" w:eastAsia="Times New Roman" w:hAnsi="Times New Roman" w:cs="Times New Roman"/>
          <w:spacing w:val="4"/>
          <w:sz w:val="28"/>
          <w:szCs w:val="28"/>
          <w:lang w:eastAsia="ru-RU"/>
        </w:rPr>
        <w:t xml:space="preserve"> підготовки </w:t>
      </w:r>
      <w:r w:rsidR="00B752FB" w:rsidRPr="00A80A89">
        <w:rPr>
          <w:rFonts w:ascii="Times New Roman" w:eastAsia="Times New Roman" w:hAnsi="Times New Roman" w:cs="Times New Roman"/>
          <w:spacing w:val="4"/>
          <w:sz w:val="28"/>
          <w:szCs w:val="28"/>
          <w:lang w:eastAsia="ru-RU"/>
        </w:rPr>
        <w:t xml:space="preserve">майбутніх фахівців </w:t>
      </w:r>
      <w:r w:rsidR="00CB17AF" w:rsidRPr="00A80A89">
        <w:rPr>
          <w:rFonts w:ascii="Times New Roman" w:eastAsia="Times New Roman" w:hAnsi="Times New Roman" w:cs="Times New Roman"/>
          <w:spacing w:val="4"/>
          <w:sz w:val="28"/>
          <w:szCs w:val="28"/>
          <w:lang w:eastAsia="ru-RU"/>
        </w:rPr>
        <w:t xml:space="preserve">до </w:t>
      </w:r>
      <w:r w:rsidR="00F45CF9" w:rsidRPr="00A80A89">
        <w:rPr>
          <w:rFonts w:ascii="Times New Roman" w:eastAsia="Times New Roman" w:hAnsi="Times New Roman" w:cs="Times New Roman"/>
          <w:spacing w:val="4"/>
          <w:sz w:val="28"/>
          <w:szCs w:val="28"/>
          <w:lang w:eastAsia="ru-RU"/>
        </w:rPr>
        <w:t>означеного напряму діяльності</w:t>
      </w:r>
      <w:r w:rsidR="0075756C" w:rsidRPr="00A80A89">
        <w:rPr>
          <w:rFonts w:ascii="Times New Roman" w:eastAsia="Times New Roman" w:hAnsi="Times New Roman" w:cs="Times New Roman"/>
          <w:spacing w:val="4"/>
          <w:sz w:val="28"/>
          <w:szCs w:val="28"/>
          <w:lang w:eastAsia="ru-RU"/>
        </w:rPr>
        <w:t>.</w:t>
      </w:r>
    </w:p>
    <w:p w:rsidR="00CB17AF" w:rsidRPr="00A80A89" w:rsidRDefault="00785BDD" w:rsidP="0043788D">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i/>
          <w:spacing w:val="4"/>
          <w:sz w:val="28"/>
          <w:szCs w:val="28"/>
          <w:lang w:eastAsia="ru-RU"/>
        </w:rPr>
        <w:t xml:space="preserve">Практична </w:t>
      </w:r>
      <w:r w:rsidRPr="00A80A89">
        <w:rPr>
          <w:rFonts w:ascii="Times New Roman" w:eastAsia="Times New Roman" w:hAnsi="Times New Roman" w:cs="Times New Roman"/>
          <w:spacing w:val="4"/>
          <w:sz w:val="28"/>
          <w:szCs w:val="28"/>
          <w:lang w:eastAsia="ru-RU"/>
        </w:rPr>
        <w:noBreakHyphen/>
      </w:r>
      <w:r w:rsidR="00356E12" w:rsidRPr="00A80A89">
        <w:rPr>
          <w:rFonts w:ascii="Times New Roman" w:eastAsia="Times New Roman" w:hAnsi="Times New Roman" w:cs="Times New Roman"/>
          <w:i/>
          <w:spacing w:val="4"/>
          <w:sz w:val="28"/>
          <w:szCs w:val="28"/>
          <w:lang w:eastAsia="ru-RU"/>
        </w:rPr>
        <w:t xml:space="preserve"> </w:t>
      </w:r>
      <w:r w:rsidRPr="00A80A89">
        <w:rPr>
          <w:rFonts w:ascii="Times New Roman" w:eastAsia="Times New Roman" w:hAnsi="Times New Roman" w:cs="Times New Roman"/>
          <w:spacing w:val="4"/>
          <w:sz w:val="28"/>
          <w:szCs w:val="28"/>
          <w:lang w:eastAsia="ru-RU"/>
        </w:rPr>
        <w:t>спрямована</w:t>
      </w:r>
      <w:r w:rsidR="00CB17AF" w:rsidRPr="00A80A89">
        <w:rPr>
          <w:rFonts w:ascii="Times New Roman" w:eastAsia="Times New Roman" w:hAnsi="Times New Roman" w:cs="Times New Roman"/>
          <w:spacing w:val="4"/>
          <w:sz w:val="28"/>
          <w:szCs w:val="28"/>
          <w:lang w:eastAsia="ru-RU"/>
        </w:rPr>
        <w:t xml:space="preserve"> на здійснення </w:t>
      </w:r>
      <w:r w:rsidR="00B20995" w:rsidRPr="00A80A89">
        <w:rPr>
          <w:rFonts w:ascii="Times New Roman" w:eastAsia="Times New Roman" w:hAnsi="Times New Roman" w:cs="Times New Roman"/>
          <w:spacing w:val="4"/>
          <w:sz w:val="28"/>
          <w:szCs w:val="28"/>
          <w:lang w:eastAsia="ru-RU"/>
        </w:rPr>
        <w:t xml:space="preserve">та опис </w:t>
      </w:r>
      <w:r w:rsidR="00CB17AF" w:rsidRPr="00A80A89">
        <w:rPr>
          <w:rFonts w:ascii="Times New Roman" w:eastAsia="Times New Roman" w:hAnsi="Times New Roman" w:cs="Times New Roman"/>
          <w:i/>
          <w:spacing w:val="4"/>
          <w:sz w:val="28"/>
          <w:szCs w:val="28"/>
          <w:lang w:eastAsia="ru-RU"/>
        </w:rPr>
        <w:t>констатувального</w:t>
      </w:r>
      <w:r w:rsidR="00B20995" w:rsidRPr="00A80A89">
        <w:rPr>
          <w:rFonts w:ascii="Times New Roman" w:eastAsia="Times New Roman" w:hAnsi="Times New Roman" w:cs="Times New Roman"/>
          <w:i/>
          <w:spacing w:val="4"/>
          <w:sz w:val="28"/>
          <w:szCs w:val="28"/>
          <w:lang w:eastAsia="ru-RU"/>
        </w:rPr>
        <w:t>,</w:t>
      </w:r>
      <w:r w:rsidR="00CB17AF" w:rsidRPr="00A80A89">
        <w:rPr>
          <w:rFonts w:ascii="Times New Roman" w:eastAsia="Times New Roman" w:hAnsi="Times New Roman" w:cs="Times New Roman"/>
          <w:i/>
          <w:spacing w:val="4"/>
          <w:sz w:val="28"/>
          <w:szCs w:val="28"/>
          <w:lang w:eastAsia="ru-RU"/>
        </w:rPr>
        <w:t xml:space="preserve"> формувального</w:t>
      </w:r>
      <w:r w:rsidR="00B20995" w:rsidRPr="00A80A89">
        <w:rPr>
          <w:rFonts w:ascii="Times New Roman" w:eastAsia="Times New Roman" w:hAnsi="Times New Roman" w:cs="Times New Roman"/>
          <w:i/>
          <w:spacing w:val="4"/>
          <w:sz w:val="28"/>
          <w:szCs w:val="28"/>
          <w:lang w:eastAsia="ru-RU"/>
        </w:rPr>
        <w:t xml:space="preserve"> та </w:t>
      </w:r>
      <w:r w:rsidR="0082309C" w:rsidRPr="00A80A89">
        <w:rPr>
          <w:rFonts w:ascii="Times New Roman" w:eastAsia="Times New Roman" w:hAnsi="Times New Roman" w:cs="Times New Roman"/>
          <w:i/>
          <w:spacing w:val="4"/>
          <w:sz w:val="28"/>
          <w:szCs w:val="28"/>
          <w:lang w:eastAsia="ru-RU"/>
        </w:rPr>
        <w:t>контрольно</w:t>
      </w:r>
      <w:r w:rsidR="00863406" w:rsidRPr="00A80A89">
        <w:rPr>
          <w:rFonts w:ascii="Times New Roman" w:eastAsia="Times New Roman" w:hAnsi="Times New Roman" w:cs="Times New Roman"/>
          <w:i/>
          <w:spacing w:val="4"/>
          <w:sz w:val="28"/>
          <w:szCs w:val="28"/>
          <w:lang w:eastAsia="ru-RU"/>
        </w:rPr>
        <w:t>го</w:t>
      </w:r>
      <w:r w:rsidR="00CB17AF" w:rsidRPr="00A80A89">
        <w:rPr>
          <w:rFonts w:ascii="Times New Roman" w:eastAsia="Times New Roman" w:hAnsi="Times New Roman" w:cs="Times New Roman"/>
          <w:spacing w:val="4"/>
          <w:sz w:val="28"/>
          <w:szCs w:val="28"/>
          <w:lang w:eastAsia="ru-RU"/>
        </w:rPr>
        <w:t xml:space="preserve"> </w:t>
      </w:r>
      <w:r w:rsidR="00356E12" w:rsidRPr="00A80A89">
        <w:rPr>
          <w:rFonts w:ascii="Times New Roman" w:eastAsia="Times New Roman" w:hAnsi="Times New Roman" w:cs="Times New Roman"/>
          <w:spacing w:val="4"/>
          <w:sz w:val="28"/>
          <w:szCs w:val="28"/>
          <w:lang w:eastAsia="ru-RU"/>
        </w:rPr>
        <w:t>етапів експерименту</w:t>
      </w:r>
      <w:r w:rsidR="00CB17AF" w:rsidRPr="00A80A89">
        <w:rPr>
          <w:rFonts w:ascii="Times New Roman" w:eastAsia="Times New Roman" w:hAnsi="Times New Roman" w:cs="Times New Roman"/>
          <w:spacing w:val="4"/>
          <w:sz w:val="28"/>
          <w:szCs w:val="28"/>
          <w:lang w:eastAsia="ru-RU"/>
        </w:rPr>
        <w:t>.</w:t>
      </w:r>
    </w:p>
    <w:p w:rsidR="00C26A61" w:rsidRPr="00A80A89" w:rsidRDefault="00C26A61" w:rsidP="0043788D">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i/>
          <w:spacing w:val="4"/>
          <w:sz w:val="28"/>
          <w:szCs w:val="28"/>
          <w:lang w:eastAsia="ru-RU"/>
        </w:rPr>
        <w:t>Загальна гіпотеза дослідження</w:t>
      </w:r>
      <w:r w:rsidR="00E30EDA" w:rsidRPr="00A80A89">
        <w:rPr>
          <w:rFonts w:ascii="Times New Roman" w:eastAsia="Times New Roman" w:hAnsi="Times New Roman" w:cs="Times New Roman"/>
          <w:spacing w:val="4"/>
          <w:sz w:val="28"/>
          <w:szCs w:val="28"/>
          <w:lang w:eastAsia="ru-RU"/>
        </w:rPr>
        <w:t xml:space="preserve"> полягала</w:t>
      </w:r>
      <w:r w:rsidRPr="00A80A89">
        <w:rPr>
          <w:rFonts w:ascii="Times New Roman" w:eastAsia="Times New Roman" w:hAnsi="Times New Roman" w:cs="Times New Roman"/>
          <w:spacing w:val="4"/>
          <w:sz w:val="28"/>
          <w:szCs w:val="28"/>
          <w:lang w:eastAsia="ru-RU"/>
        </w:rPr>
        <w:t xml:space="preserve"> в тому, що професійна підготовка </w:t>
      </w:r>
      <w:r w:rsidR="00675384" w:rsidRPr="00A80A89">
        <w:rPr>
          <w:rFonts w:ascii="Times New Roman" w:eastAsia="Times New Roman" w:hAnsi="Times New Roman" w:cs="Times New Roman"/>
          <w:spacing w:val="4"/>
          <w:sz w:val="28"/>
          <w:szCs w:val="28"/>
          <w:lang w:eastAsia="ru-RU"/>
        </w:rPr>
        <w:t xml:space="preserve">у закладах вищої </w:t>
      </w:r>
      <w:r w:rsidR="00E30EDA" w:rsidRPr="00A80A89">
        <w:rPr>
          <w:rFonts w:ascii="Times New Roman" w:eastAsia="Times New Roman" w:hAnsi="Times New Roman" w:cs="Times New Roman"/>
          <w:spacing w:val="4"/>
          <w:sz w:val="28"/>
          <w:szCs w:val="28"/>
          <w:lang w:eastAsia="ru-RU"/>
        </w:rPr>
        <w:t xml:space="preserve">освіти </w:t>
      </w:r>
      <w:r w:rsidRPr="00A80A89">
        <w:rPr>
          <w:rFonts w:ascii="Times New Roman" w:eastAsia="Times New Roman" w:hAnsi="Times New Roman" w:cs="Times New Roman"/>
          <w:spacing w:val="4"/>
          <w:sz w:val="28"/>
          <w:szCs w:val="28"/>
          <w:lang w:eastAsia="ru-RU"/>
        </w:rPr>
        <w:t>майбутніх</w:t>
      </w:r>
      <w:r w:rsidR="00292A16" w:rsidRPr="00A80A89">
        <w:rPr>
          <w:rFonts w:ascii="Times New Roman" w:eastAsia="Times New Roman" w:hAnsi="Times New Roman" w:cs="Times New Roman"/>
          <w:spacing w:val="4"/>
          <w:sz w:val="28"/>
          <w:szCs w:val="28"/>
          <w:lang w:eastAsia="ru-RU"/>
        </w:rPr>
        <w:t xml:space="preserve"> соціальних працівників</w:t>
      </w:r>
      <w:r w:rsidRPr="00A80A89">
        <w:rPr>
          <w:rFonts w:ascii="Times New Roman" w:eastAsia="Times New Roman" w:hAnsi="Times New Roman" w:cs="Times New Roman"/>
          <w:spacing w:val="4"/>
          <w:sz w:val="28"/>
          <w:szCs w:val="28"/>
          <w:lang w:eastAsia="ru-RU"/>
        </w:rPr>
        <w:t xml:space="preserve"> до роботи з обдарованими дітьми, </w:t>
      </w:r>
      <w:r w:rsidR="00292A16" w:rsidRPr="00A80A89">
        <w:rPr>
          <w:rFonts w:ascii="Times New Roman" w:eastAsia="Times New Roman" w:hAnsi="Times New Roman" w:cs="Times New Roman"/>
          <w:spacing w:val="4"/>
          <w:sz w:val="28"/>
          <w:szCs w:val="28"/>
          <w:lang w:eastAsia="ru-RU"/>
        </w:rPr>
        <w:t>буде ефективною</w:t>
      </w:r>
      <w:r w:rsidRPr="00A80A89">
        <w:rPr>
          <w:rFonts w:ascii="Times New Roman" w:eastAsia="Times New Roman" w:hAnsi="Times New Roman" w:cs="Times New Roman"/>
          <w:spacing w:val="4"/>
          <w:sz w:val="28"/>
          <w:szCs w:val="28"/>
          <w:lang w:eastAsia="ru-RU"/>
        </w:rPr>
        <w:t>, якщо здійсню</w:t>
      </w:r>
      <w:r w:rsidR="00292A16" w:rsidRPr="00A80A89">
        <w:rPr>
          <w:rFonts w:ascii="Times New Roman" w:eastAsia="Times New Roman" w:hAnsi="Times New Roman" w:cs="Times New Roman"/>
          <w:spacing w:val="4"/>
          <w:sz w:val="28"/>
          <w:szCs w:val="28"/>
          <w:lang w:eastAsia="ru-RU"/>
        </w:rPr>
        <w:t>ватиметься</w:t>
      </w:r>
      <w:r w:rsidRPr="00A80A89">
        <w:rPr>
          <w:rFonts w:ascii="Times New Roman" w:eastAsia="Times New Roman" w:hAnsi="Times New Roman" w:cs="Times New Roman"/>
          <w:spacing w:val="4"/>
          <w:sz w:val="28"/>
          <w:szCs w:val="28"/>
          <w:lang w:eastAsia="ru-RU"/>
        </w:rPr>
        <w:t xml:space="preserve"> на основі обґрунтованих </w:t>
      </w:r>
      <w:r w:rsidR="00E30EDA" w:rsidRPr="00A80A89">
        <w:rPr>
          <w:rFonts w:ascii="Times New Roman" w:eastAsia="Times New Roman" w:hAnsi="Times New Roman" w:cs="Times New Roman"/>
          <w:spacing w:val="4"/>
          <w:sz w:val="28"/>
          <w:szCs w:val="28"/>
          <w:lang w:eastAsia="ru-RU"/>
        </w:rPr>
        <w:t xml:space="preserve">наукових і </w:t>
      </w:r>
      <w:r w:rsidR="00B752FB" w:rsidRPr="00A80A89">
        <w:rPr>
          <w:rFonts w:ascii="Times New Roman" w:eastAsia="Times New Roman" w:hAnsi="Times New Roman" w:cs="Times New Roman"/>
          <w:spacing w:val="4"/>
          <w:sz w:val="28"/>
          <w:szCs w:val="28"/>
          <w:lang w:eastAsia="ru-RU"/>
        </w:rPr>
        <w:t xml:space="preserve">теоретичних засад із відповідним </w:t>
      </w:r>
      <w:r w:rsidR="00B752FB" w:rsidRPr="00A80A89">
        <w:rPr>
          <w:rFonts w:ascii="Times New Roman" w:eastAsia="Times New Roman" w:hAnsi="Times New Roman" w:cs="Times New Roman"/>
          <w:i/>
          <w:spacing w:val="4"/>
          <w:sz w:val="28"/>
          <w:szCs w:val="28"/>
          <w:lang w:eastAsia="ru-RU"/>
        </w:rPr>
        <w:t>організаційно</w:t>
      </w:r>
      <w:r w:rsidR="00E569C8" w:rsidRPr="00A80A89">
        <w:rPr>
          <w:rFonts w:ascii="Times New Roman" w:eastAsia="Times New Roman" w:hAnsi="Times New Roman" w:cs="Times New Roman"/>
          <w:i/>
          <w:spacing w:val="4"/>
          <w:sz w:val="28"/>
          <w:szCs w:val="28"/>
          <w:lang w:eastAsia="ru-RU"/>
        </w:rPr>
        <w:t>-</w:t>
      </w:r>
      <w:r w:rsidR="00B752FB" w:rsidRPr="00A80A89">
        <w:rPr>
          <w:rFonts w:ascii="Times New Roman" w:eastAsia="Times New Roman" w:hAnsi="Times New Roman" w:cs="Times New Roman"/>
          <w:i/>
          <w:spacing w:val="4"/>
          <w:sz w:val="28"/>
          <w:szCs w:val="28"/>
          <w:lang w:eastAsia="ru-RU"/>
        </w:rPr>
        <w:t>методичним</w:t>
      </w:r>
      <w:r w:rsidR="00B752FB" w:rsidRPr="00A80A89">
        <w:rPr>
          <w:rFonts w:ascii="Times New Roman" w:eastAsia="Times New Roman" w:hAnsi="Times New Roman" w:cs="Times New Roman"/>
          <w:spacing w:val="4"/>
          <w:sz w:val="28"/>
          <w:szCs w:val="28"/>
          <w:lang w:eastAsia="ru-RU"/>
        </w:rPr>
        <w:t xml:space="preserve"> супроводом, що </w:t>
      </w:r>
      <w:r w:rsidR="00E30EDA" w:rsidRPr="00A80A89">
        <w:rPr>
          <w:rFonts w:ascii="Times New Roman" w:eastAsia="Times New Roman" w:hAnsi="Times New Roman" w:cs="Times New Roman"/>
          <w:spacing w:val="4"/>
          <w:sz w:val="28"/>
          <w:szCs w:val="28"/>
          <w:lang w:eastAsia="ru-RU"/>
        </w:rPr>
        <w:t xml:space="preserve">забезпечують формування всіх структурних компонентів їхньої </w:t>
      </w:r>
      <w:r w:rsidR="0083302F" w:rsidRPr="00A80A89">
        <w:rPr>
          <w:rFonts w:ascii="Times New Roman" w:eastAsia="Times New Roman" w:hAnsi="Times New Roman" w:cs="Times New Roman"/>
          <w:spacing w:val="4"/>
          <w:sz w:val="28"/>
          <w:szCs w:val="28"/>
          <w:lang w:eastAsia="ru-RU"/>
        </w:rPr>
        <w:t xml:space="preserve">професійної </w:t>
      </w:r>
      <w:r w:rsidR="00E30EDA" w:rsidRPr="00A80A89">
        <w:rPr>
          <w:rFonts w:ascii="Times New Roman" w:eastAsia="Times New Roman" w:hAnsi="Times New Roman" w:cs="Times New Roman"/>
          <w:spacing w:val="4"/>
          <w:sz w:val="28"/>
          <w:szCs w:val="28"/>
          <w:lang w:eastAsia="ru-RU"/>
        </w:rPr>
        <w:t xml:space="preserve">готовності </w:t>
      </w:r>
      <w:r w:rsidR="0047594B" w:rsidRPr="00A80A89">
        <w:rPr>
          <w:rFonts w:ascii="Times New Roman" w:eastAsia="Times New Roman" w:hAnsi="Times New Roman" w:cs="Times New Roman"/>
          <w:spacing w:val="4"/>
          <w:sz w:val="28"/>
          <w:szCs w:val="28"/>
          <w:lang w:eastAsia="ru-RU"/>
        </w:rPr>
        <w:t>до означеного виду роботи</w:t>
      </w:r>
      <w:r w:rsidRPr="00A80A89">
        <w:rPr>
          <w:rFonts w:ascii="Times New Roman" w:eastAsia="Times New Roman" w:hAnsi="Times New Roman" w:cs="Times New Roman"/>
          <w:spacing w:val="4"/>
          <w:sz w:val="28"/>
          <w:szCs w:val="28"/>
          <w:lang w:eastAsia="ru-RU"/>
        </w:rPr>
        <w:t>.</w:t>
      </w:r>
    </w:p>
    <w:p w:rsidR="00C26A61" w:rsidRPr="00A80A89" w:rsidRDefault="00C26A61" w:rsidP="0043788D">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spacing w:val="4"/>
          <w:sz w:val="28"/>
          <w:szCs w:val="28"/>
          <w:lang w:eastAsia="ru-RU"/>
        </w:rPr>
        <w:t xml:space="preserve">Загальна гіпотеза конкретизована у </w:t>
      </w:r>
      <w:r w:rsidRPr="00A80A89">
        <w:rPr>
          <w:rFonts w:ascii="Times New Roman" w:eastAsia="Times New Roman" w:hAnsi="Times New Roman" w:cs="Times New Roman"/>
          <w:i/>
          <w:spacing w:val="4"/>
          <w:sz w:val="28"/>
          <w:szCs w:val="28"/>
          <w:lang w:eastAsia="ru-RU"/>
        </w:rPr>
        <w:t>часткових гіпотезах</w:t>
      </w:r>
      <w:r w:rsidRPr="00A80A89">
        <w:rPr>
          <w:rFonts w:ascii="Times New Roman" w:eastAsia="Times New Roman" w:hAnsi="Times New Roman" w:cs="Times New Roman"/>
          <w:spacing w:val="4"/>
          <w:sz w:val="28"/>
          <w:szCs w:val="28"/>
          <w:lang w:eastAsia="ru-RU"/>
        </w:rPr>
        <w:t xml:space="preserve">, згідно з якими якість професійної підготовки </w:t>
      </w:r>
      <w:r w:rsidR="00037006" w:rsidRPr="00A80A89">
        <w:rPr>
          <w:rFonts w:ascii="Times New Roman" w:eastAsia="Times New Roman" w:hAnsi="Times New Roman" w:cs="Times New Roman"/>
          <w:spacing w:val="4"/>
          <w:sz w:val="28"/>
          <w:szCs w:val="28"/>
          <w:lang w:eastAsia="ru-RU"/>
        </w:rPr>
        <w:t xml:space="preserve">у ЗВО </w:t>
      </w:r>
      <w:r w:rsidR="00E30EDA" w:rsidRPr="00A80A89">
        <w:rPr>
          <w:rFonts w:ascii="Times New Roman" w:eastAsia="Times New Roman" w:hAnsi="Times New Roman" w:cs="Times New Roman"/>
          <w:spacing w:val="4"/>
          <w:sz w:val="28"/>
          <w:szCs w:val="28"/>
          <w:lang w:eastAsia="ru-RU"/>
        </w:rPr>
        <w:t xml:space="preserve">майбутніх соціальних працівників </w:t>
      </w:r>
      <w:r w:rsidRPr="00A80A89">
        <w:rPr>
          <w:rFonts w:ascii="Times New Roman" w:eastAsia="Times New Roman" w:hAnsi="Times New Roman" w:cs="Times New Roman"/>
          <w:spacing w:val="4"/>
          <w:sz w:val="28"/>
          <w:szCs w:val="28"/>
          <w:lang w:eastAsia="ru-RU"/>
        </w:rPr>
        <w:t>до роботи з обдарованими дітьми значно підвищиться, якщо:</w:t>
      </w:r>
    </w:p>
    <w:p w:rsidR="00C26A61" w:rsidRPr="00A80A89" w:rsidRDefault="00C26A61" w:rsidP="0043788D">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spacing w:val="4"/>
          <w:sz w:val="28"/>
          <w:szCs w:val="28"/>
          <w:lang w:eastAsia="ru-RU"/>
        </w:rPr>
        <w:lastRenderedPageBreak/>
        <w:t>– врах</w:t>
      </w:r>
      <w:r w:rsidR="00E30EDA" w:rsidRPr="00A80A89">
        <w:rPr>
          <w:rFonts w:ascii="Times New Roman" w:eastAsia="Times New Roman" w:hAnsi="Times New Roman" w:cs="Times New Roman"/>
          <w:spacing w:val="4"/>
          <w:sz w:val="28"/>
          <w:szCs w:val="28"/>
          <w:lang w:eastAsia="ru-RU"/>
        </w:rPr>
        <w:t>ов</w:t>
      </w:r>
      <w:r w:rsidRPr="00A80A89">
        <w:rPr>
          <w:rFonts w:ascii="Times New Roman" w:eastAsia="Times New Roman" w:hAnsi="Times New Roman" w:cs="Times New Roman"/>
          <w:spacing w:val="4"/>
          <w:sz w:val="28"/>
          <w:szCs w:val="28"/>
          <w:lang w:eastAsia="ru-RU"/>
        </w:rPr>
        <w:t>увати по</w:t>
      </w:r>
      <w:r w:rsidR="00037006" w:rsidRPr="00A80A89">
        <w:rPr>
          <w:rFonts w:ascii="Times New Roman" w:eastAsia="Times New Roman" w:hAnsi="Times New Roman" w:cs="Times New Roman"/>
          <w:spacing w:val="4"/>
          <w:sz w:val="28"/>
          <w:szCs w:val="28"/>
          <w:lang w:eastAsia="ru-RU"/>
        </w:rPr>
        <w:t>зитивні здобутки вітчизняного і</w:t>
      </w:r>
      <w:r w:rsidRPr="00A80A89">
        <w:rPr>
          <w:rFonts w:ascii="Times New Roman" w:eastAsia="Times New Roman" w:hAnsi="Times New Roman" w:cs="Times New Roman"/>
          <w:spacing w:val="4"/>
          <w:sz w:val="28"/>
          <w:szCs w:val="28"/>
          <w:lang w:eastAsia="ru-RU"/>
        </w:rPr>
        <w:t xml:space="preserve"> світового досвіду в царині ідентифікації обдарованості та професійної підготовки майбутніх фахівців соціальної сфери у </w:t>
      </w:r>
      <w:r w:rsidR="007171ED" w:rsidRPr="00A80A89">
        <w:rPr>
          <w:rFonts w:ascii="Times New Roman" w:eastAsia="Times New Roman" w:hAnsi="Times New Roman" w:cs="Times New Roman"/>
          <w:spacing w:val="4"/>
          <w:sz w:val="28"/>
          <w:szCs w:val="28"/>
          <w:lang w:eastAsia="ru-RU"/>
        </w:rPr>
        <w:t>ЗВО</w:t>
      </w:r>
      <w:r w:rsidRPr="00A80A89">
        <w:rPr>
          <w:rFonts w:ascii="Times New Roman" w:eastAsia="Times New Roman" w:hAnsi="Times New Roman" w:cs="Times New Roman"/>
          <w:spacing w:val="4"/>
          <w:sz w:val="28"/>
          <w:szCs w:val="28"/>
          <w:lang w:eastAsia="ru-RU"/>
        </w:rPr>
        <w:t>;</w:t>
      </w:r>
    </w:p>
    <w:p w:rsidR="00C26A61" w:rsidRPr="00A80A89" w:rsidRDefault="007171ED" w:rsidP="0043788D">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spacing w:val="4"/>
          <w:sz w:val="28"/>
          <w:szCs w:val="28"/>
          <w:lang w:eastAsia="ru-RU"/>
        </w:rPr>
        <w:t>–</w:t>
      </w:r>
      <w:r w:rsidR="001E6366" w:rsidRPr="00A80A89">
        <w:rPr>
          <w:rFonts w:ascii="Times New Roman" w:eastAsia="Times New Roman" w:hAnsi="Times New Roman" w:cs="Times New Roman"/>
          <w:color w:val="FF0000"/>
          <w:spacing w:val="4"/>
          <w:sz w:val="28"/>
          <w:szCs w:val="28"/>
          <w:lang w:eastAsia="ru-RU"/>
        </w:rPr>
        <w:t xml:space="preserve"> </w:t>
      </w:r>
      <w:r w:rsidR="00B20995" w:rsidRPr="00A80A89">
        <w:rPr>
          <w:rFonts w:ascii="Times New Roman" w:eastAsia="Times New Roman" w:hAnsi="Times New Roman" w:cs="Times New Roman"/>
          <w:spacing w:val="4"/>
          <w:sz w:val="28"/>
          <w:szCs w:val="28"/>
          <w:lang w:eastAsia="ru-RU"/>
        </w:rPr>
        <w:t xml:space="preserve">розробити </w:t>
      </w:r>
      <w:r w:rsidR="00C26A61" w:rsidRPr="00A80A89">
        <w:rPr>
          <w:rFonts w:ascii="Times New Roman" w:eastAsia="Times New Roman" w:hAnsi="Times New Roman" w:cs="Times New Roman"/>
          <w:spacing w:val="4"/>
          <w:sz w:val="28"/>
          <w:szCs w:val="28"/>
          <w:lang w:eastAsia="ru-RU"/>
        </w:rPr>
        <w:t>ефективну структурно</w:t>
      </w:r>
      <w:r w:rsidR="003B1286" w:rsidRPr="00A80A89">
        <w:rPr>
          <w:rFonts w:ascii="Times New Roman" w:eastAsia="Times New Roman" w:hAnsi="Times New Roman" w:cs="Times New Roman"/>
          <w:spacing w:val="4"/>
          <w:sz w:val="28"/>
          <w:szCs w:val="28"/>
          <w:lang w:eastAsia="ru-RU"/>
        </w:rPr>
        <w:t>-</w:t>
      </w:r>
      <w:r w:rsidR="00C26A61" w:rsidRPr="00A80A89">
        <w:rPr>
          <w:rFonts w:ascii="Times New Roman" w:eastAsia="Times New Roman" w:hAnsi="Times New Roman" w:cs="Times New Roman"/>
          <w:spacing w:val="4"/>
          <w:sz w:val="28"/>
          <w:szCs w:val="28"/>
          <w:lang w:eastAsia="ru-RU"/>
        </w:rPr>
        <w:t xml:space="preserve">функціональну модель професійної підготовки </w:t>
      </w:r>
      <w:r w:rsidR="00F03820" w:rsidRPr="00A80A89">
        <w:rPr>
          <w:rFonts w:ascii="Times New Roman" w:eastAsia="Times New Roman" w:hAnsi="Times New Roman" w:cs="Times New Roman"/>
          <w:spacing w:val="4"/>
          <w:sz w:val="28"/>
          <w:szCs w:val="28"/>
          <w:lang w:eastAsia="ru-RU"/>
        </w:rPr>
        <w:t xml:space="preserve">майбутніх соціальних працівників </w:t>
      </w:r>
      <w:r w:rsidR="0047594B" w:rsidRPr="00A80A89">
        <w:rPr>
          <w:rFonts w:ascii="Times New Roman" w:eastAsia="Times New Roman" w:hAnsi="Times New Roman" w:cs="Times New Roman"/>
          <w:spacing w:val="4"/>
          <w:sz w:val="28"/>
          <w:szCs w:val="28"/>
          <w:lang w:eastAsia="ru-RU"/>
        </w:rPr>
        <w:t>до роботи</w:t>
      </w:r>
      <w:r w:rsidR="00292A16" w:rsidRPr="00A80A89">
        <w:rPr>
          <w:rFonts w:ascii="Times New Roman" w:eastAsia="Times New Roman" w:hAnsi="Times New Roman" w:cs="Times New Roman"/>
          <w:spacing w:val="4"/>
          <w:sz w:val="28"/>
          <w:szCs w:val="28"/>
          <w:lang w:eastAsia="ru-RU"/>
        </w:rPr>
        <w:t xml:space="preserve"> з</w:t>
      </w:r>
      <w:r w:rsidR="00C26A61" w:rsidRPr="00A80A89">
        <w:rPr>
          <w:rFonts w:ascii="Times New Roman" w:eastAsia="Times New Roman" w:hAnsi="Times New Roman" w:cs="Times New Roman"/>
          <w:spacing w:val="4"/>
          <w:sz w:val="28"/>
          <w:szCs w:val="28"/>
          <w:lang w:eastAsia="ru-RU"/>
        </w:rPr>
        <w:t xml:space="preserve"> обдарованими дітьми;</w:t>
      </w:r>
    </w:p>
    <w:p w:rsidR="00C26A61" w:rsidRPr="00A80A89" w:rsidRDefault="00C26A61" w:rsidP="0043788D">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spacing w:val="4"/>
          <w:sz w:val="28"/>
          <w:szCs w:val="28"/>
          <w:lang w:eastAsia="ru-RU"/>
        </w:rPr>
        <w:t xml:space="preserve">– </w:t>
      </w:r>
      <w:r w:rsidR="005F5578" w:rsidRPr="00A80A89">
        <w:rPr>
          <w:rFonts w:ascii="Times New Roman" w:eastAsia="Times New Roman" w:hAnsi="Times New Roman" w:cs="Times New Roman"/>
          <w:spacing w:val="4"/>
          <w:sz w:val="28"/>
          <w:szCs w:val="28"/>
          <w:lang w:eastAsia="ru-RU"/>
        </w:rPr>
        <w:t>визначити критерії</w:t>
      </w:r>
      <w:r w:rsidRPr="00A80A89">
        <w:rPr>
          <w:rFonts w:ascii="Times New Roman" w:eastAsia="Times New Roman" w:hAnsi="Times New Roman" w:cs="Times New Roman"/>
          <w:spacing w:val="4"/>
          <w:sz w:val="28"/>
          <w:szCs w:val="28"/>
          <w:lang w:eastAsia="ru-RU"/>
        </w:rPr>
        <w:t xml:space="preserve"> </w:t>
      </w:r>
      <w:r w:rsidR="005F5578" w:rsidRPr="00A80A89">
        <w:rPr>
          <w:rFonts w:ascii="Times New Roman" w:eastAsia="Times New Roman" w:hAnsi="Times New Roman" w:cs="Times New Roman"/>
          <w:spacing w:val="4"/>
          <w:sz w:val="28"/>
          <w:szCs w:val="28"/>
          <w:lang w:eastAsia="ru-RU"/>
        </w:rPr>
        <w:t>та рівні</w:t>
      </w:r>
      <w:r w:rsidRPr="00A80A89">
        <w:rPr>
          <w:rFonts w:ascii="Times New Roman" w:eastAsia="Times New Roman" w:hAnsi="Times New Roman" w:cs="Times New Roman"/>
          <w:spacing w:val="4"/>
          <w:sz w:val="28"/>
          <w:szCs w:val="28"/>
          <w:lang w:eastAsia="ru-RU"/>
        </w:rPr>
        <w:t xml:space="preserve"> професійної готовності майбутніх </w:t>
      </w:r>
      <w:r w:rsidR="00F03820" w:rsidRPr="00A80A89">
        <w:rPr>
          <w:rFonts w:ascii="Times New Roman" w:eastAsia="Times New Roman" w:hAnsi="Times New Roman" w:cs="Times New Roman"/>
          <w:spacing w:val="4"/>
          <w:sz w:val="28"/>
          <w:szCs w:val="28"/>
          <w:lang w:eastAsia="ru-RU"/>
        </w:rPr>
        <w:t>соціальних працівників</w:t>
      </w:r>
      <w:r w:rsidR="001E6366" w:rsidRPr="00A80A89">
        <w:rPr>
          <w:rFonts w:ascii="Times New Roman" w:eastAsia="Times New Roman" w:hAnsi="Times New Roman" w:cs="Times New Roman"/>
          <w:spacing w:val="4"/>
          <w:sz w:val="28"/>
          <w:szCs w:val="28"/>
          <w:lang w:eastAsia="ru-RU"/>
        </w:rPr>
        <w:t xml:space="preserve"> до роботи</w:t>
      </w:r>
      <w:r w:rsidRPr="00A80A89">
        <w:rPr>
          <w:rFonts w:ascii="Times New Roman" w:eastAsia="Times New Roman" w:hAnsi="Times New Roman" w:cs="Times New Roman"/>
          <w:spacing w:val="4"/>
          <w:sz w:val="28"/>
          <w:szCs w:val="28"/>
          <w:lang w:eastAsia="ru-RU"/>
        </w:rPr>
        <w:t xml:space="preserve"> з обдарованими дітьми; </w:t>
      </w:r>
    </w:p>
    <w:p w:rsidR="001E6366" w:rsidRPr="00A80A89" w:rsidRDefault="00C26A61" w:rsidP="0043788D">
      <w:pPr>
        <w:spacing w:after="0" w:line="240" w:lineRule="auto"/>
        <w:ind w:firstLine="708"/>
        <w:jc w:val="both"/>
        <w:rPr>
          <w:rFonts w:ascii="Times New Roman" w:eastAsia="Times New Roman" w:hAnsi="Times New Roman" w:cs="Times New Roman"/>
          <w:color w:val="FF0000"/>
          <w:spacing w:val="4"/>
          <w:sz w:val="28"/>
          <w:szCs w:val="28"/>
          <w:lang w:eastAsia="ru-RU"/>
        </w:rPr>
      </w:pPr>
      <w:r w:rsidRPr="00A80A89">
        <w:rPr>
          <w:rFonts w:ascii="Times New Roman" w:eastAsia="Times New Roman" w:hAnsi="Times New Roman" w:cs="Times New Roman"/>
          <w:spacing w:val="4"/>
          <w:sz w:val="28"/>
          <w:szCs w:val="28"/>
          <w:lang w:eastAsia="ru-RU"/>
        </w:rPr>
        <w:t>– виявити педагогічні умови</w:t>
      </w:r>
      <w:r w:rsidR="001E6366" w:rsidRPr="00A80A89">
        <w:rPr>
          <w:rFonts w:ascii="Times New Roman" w:eastAsia="Times New Roman" w:hAnsi="Times New Roman" w:cs="Times New Roman"/>
          <w:spacing w:val="4"/>
          <w:sz w:val="28"/>
          <w:szCs w:val="28"/>
          <w:lang w:eastAsia="ru-RU"/>
        </w:rPr>
        <w:t xml:space="preserve"> та </w:t>
      </w:r>
      <w:r w:rsidR="004A2606" w:rsidRPr="00A80A89">
        <w:rPr>
          <w:rFonts w:ascii="Times New Roman" w:eastAsia="Times New Roman" w:hAnsi="Times New Roman" w:cs="Times New Roman"/>
          <w:color w:val="000000" w:themeColor="text1"/>
          <w:spacing w:val="4"/>
          <w:sz w:val="28"/>
          <w:szCs w:val="28"/>
          <w:lang w:eastAsia="ru-RU"/>
        </w:rPr>
        <w:t>організаційно-методичне</w:t>
      </w:r>
      <w:r w:rsidR="001E6366" w:rsidRPr="00A80A89">
        <w:rPr>
          <w:rFonts w:ascii="Times New Roman" w:eastAsia="Times New Roman" w:hAnsi="Times New Roman" w:cs="Times New Roman"/>
          <w:color w:val="000000" w:themeColor="text1"/>
          <w:spacing w:val="4"/>
          <w:sz w:val="28"/>
          <w:szCs w:val="28"/>
          <w:lang w:eastAsia="ru-RU"/>
        </w:rPr>
        <w:t xml:space="preserve"> забезпечення</w:t>
      </w:r>
      <w:r w:rsidRPr="00A80A89">
        <w:rPr>
          <w:rFonts w:ascii="Times New Roman" w:eastAsia="Times New Roman" w:hAnsi="Times New Roman" w:cs="Times New Roman"/>
          <w:spacing w:val="4"/>
          <w:sz w:val="28"/>
          <w:szCs w:val="28"/>
          <w:lang w:eastAsia="ru-RU"/>
        </w:rPr>
        <w:t xml:space="preserve">, що сприяють успішній професійній </w:t>
      </w:r>
      <w:r w:rsidR="005A5FF8" w:rsidRPr="00A80A89">
        <w:rPr>
          <w:rFonts w:ascii="Times New Roman" w:eastAsia="Times New Roman" w:hAnsi="Times New Roman" w:cs="Times New Roman"/>
          <w:spacing w:val="4"/>
          <w:sz w:val="28"/>
          <w:szCs w:val="28"/>
          <w:lang w:eastAsia="ru-RU"/>
        </w:rPr>
        <w:t>підготовці</w:t>
      </w:r>
      <w:r w:rsidR="00037006" w:rsidRPr="00A80A89">
        <w:rPr>
          <w:rFonts w:ascii="Times New Roman" w:eastAsia="Times New Roman" w:hAnsi="Times New Roman" w:cs="Times New Roman"/>
          <w:spacing w:val="4"/>
          <w:sz w:val="28"/>
          <w:szCs w:val="28"/>
          <w:lang w:eastAsia="ru-RU"/>
        </w:rPr>
        <w:t xml:space="preserve"> </w:t>
      </w:r>
      <w:r w:rsidR="00F01A1C" w:rsidRPr="00A80A89">
        <w:rPr>
          <w:rFonts w:ascii="Times New Roman" w:eastAsia="Times New Roman" w:hAnsi="Times New Roman" w:cs="Times New Roman"/>
          <w:spacing w:val="4"/>
          <w:sz w:val="28"/>
          <w:szCs w:val="28"/>
          <w:lang w:eastAsia="ru-RU"/>
        </w:rPr>
        <w:t>соціальних працівників</w:t>
      </w:r>
      <w:r w:rsidR="00F03820" w:rsidRPr="00A80A89">
        <w:rPr>
          <w:rFonts w:ascii="Times New Roman" w:eastAsia="Times New Roman" w:hAnsi="Times New Roman" w:cs="Times New Roman"/>
          <w:spacing w:val="4"/>
          <w:sz w:val="28"/>
          <w:szCs w:val="28"/>
          <w:lang w:eastAsia="ru-RU"/>
        </w:rPr>
        <w:t xml:space="preserve"> </w:t>
      </w:r>
      <w:r w:rsidR="0065464A" w:rsidRPr="00A80A89">
        <w:rPr>
          <w:rFonts w:ascii="Times New Roman" w:eastAsia="Times New Roman" w:hAnsi="Times New Roman" w:cs="Times New Roman"/>
          <w:spacing w:val="4"/>
          <w:sz w:val="28"/>
          <w:szCs w:val="28"/>
          <w:lang w:eastAsia="ru-RU"/>
        </w:rPr>
        <w:t xml:space="preserve">до </w:t>
      </w:r>
      <w:r w:rsidR="001E6366" w:rsidRPr="00A80A89">
        <w:rPr>
          <w:rFonts w:ascii="Times New Roman" w:eastAsia="Times New Roman" w:hAnsi="Times New Roman" w:cs="Times New Roman"/>
          <w:spacing w:val="4"/>
          <w:sz w:val="28"/>
          <w:szCs w:val="28"/>
          <w:lang w:eastAsia="ru-RU"/>
        </w:rPr>
        <w:t>роботи</w:t>
      </w:r>
      <w:r w:rsidRPr="00A80A89">
        <w:rPr>
          <w:rFonts w:ascii="Times New Roman" w:eastAsia="Times New Roman" w:hAnsi="Times New Roman" w:cs="Times New Roman"/>
          <w:spacing w:val="4"/>
          <w:sz w:val="28"/>
          <w:szCs w:val="28"/>
          <w:lang w:eastAsia="ru-RU"/>
        </w:rPr>
        <w:t xml:space="preserve"> з обдарованими дітьми.</w:t>
      </w:r>
      <w:r w:rsidR="001E6366" w:rsidRPr="00A80A89">
        <w:rPr>
          <w:rFonts w:ascii="Times New Roman" w:eastAsia="Times New Roman" w:hAnsi="Times New Roman" w:cs="Times New Roman"/>
          <w:spacing w:val="4"/>
          <w:sz w:val="28"/>
          <w:szCs w:val="28"/>
          <w:lang w:eastAsia="ru-RU"/>
        </w:rPr>
        <w:t xml:space="preserve"> </w:t>
      </w:r>
    </w:p>
    <w:p w:rsidR="001E6366" w:rsidRPr="00A80A89" w:rsidRDefault="00775D68" w:rsidP="0043788D">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b/>
          <w:spacing w:val="4"/>
          <w:sz w:val="28"/>
          <w:szCs w:val="28"/>
          <w:lang w:eastAsia="ru-RU"/>
        </w:rPr>
        <w:t>Методи дослідження</w:t>
      </w:r>
      <w:r w:rsidRPr="00A80A89">
        <w:rPr>
          <w:rFonts w:ascii="Times New Roman" w:eastAsia="Times New Roman" w:hAnsi="Times New Roman" w:cs="Times New Roman"/>
          <w:spacing w:val="4"/>
          <w:sz w:val="28"/>
          <w:szCs w:val="28"/>
          <w:lang w:eastAsia="ru-RU"/>
        </w:rPr>
        <w:t xml:space="preserve">. </w:t>
      </w:r>
      <w:r w:rsidR="00F03820" w:rsidRPr="00A80A89">
        <w:rPr>
          <w:rFonts w:ascii="Times New Roman" w:eastAsia="Times New Roman" w:hAnsi="Times New Roman" w:cs="Times New Roman"/>
          <w:spacing w:val="4"/>
          <w:sz w:val="28"/>
          <w:szCs w:val="28"/>
          <w:lang w:eastAsia="ru-RU"/>
        </w:rPr>
        <w:t>Д</w:t>
      </w:r>
      <w:r w:rsidR="00C26A61" w:rsidRPr="00A80A89">
        <w:rPr>
          <w:rFonts w:ascii="Times New Roman" w:eastAsia="Times New Roman" w:hAnsi="Times New Roman" w:cs="Times New Roman"/>
          <w:spacing w:val="4"/>
          <w:sz w:val="28"/>
          <w:szCs w:val="28"/>
          <w:lang w:eastAsia="ru-RU"/>
        </w:rPr>
        <w:t>ля досягнення мети бу</w:t>
      </w:r>
      <w:r w:rsidRPr="00A80A89">
        <w:rPr>
          <w:rFonts w:ascii="Times New Roman" w:eastAsia="Times New Roman" w:hAnsi="Times New Roman" w:cs="Times New Roman"/>
          <w:spacing w:val="4"/>
          <w:sz w:val="28"/>
          <w:szCs w:val="28"/>
          <w:lang w:eastAsia="ru-RU"/>
        </w:rPr>
        <w:t xml:space="preserve">ло застосовано такі методи: </w:t>
      </w:r>
      <w:r w:rsidR="00037006" w:rsidRPr="00A80A89">
        <w:rPr>
          <w:rFonts w:ascii="Times New Roman" w:eastAsia="Times New Roman" w:hAnsi="Times New Roman" w:cs="Times New Roman"/>
          <w:i/>
          <w:spacing w:val="4"/>
          <w:sz w:val="28"/>
          <w:szCs w:val="28"/>
          <w:lang w:eastAsia="ru-RU"/>
        </w:rPr>
        <w:t>аналіз</w:t>
      </w:r>
      <w:r w:rsidR="00F03820" w:rsidRPr="00A80A89">
        <w:rPr>
          <w:rFonts w:ascii="Times New Roman" w:eastAsia="Times New Roman" w:hAnsi="Times New Roman" w:cs="Times New Roman"/>
          <w:i/>
          <w:spacing w:val="4"/>
          <w:sz w:val="28"/>
          <w:szCs w:val="28"/>
          <w:lang w:eastAsia="ru-RU"/>
        </w:rPr>
        <w:t>у</w:t>
      </w:r>
      <w:r w:rsidR="00037006" w:rsidRPr="00A80A89">
        <w:rPr>
          <w:rFonts w:ascii="Times New Roman" w:eastAsia="Times New Roman" w:hAnsi="Times New Roman" w:cs="Times New Roman"/>
          <w:spacing w:val="4"/>
          <w:sz w:val="28"/>
          <w:szCs w:val="28"/>
          <w:lang w:eastAsia="ru-RU"/>
        </w:rPr>
        <w:t xml:space="preserve"> (теоретичний</w:t>
      </w:r>
      <w:r w:rsidRPr="00A80A89">
        <w:rPr>
          <w:rFonts w:ascii="Times New Roman" w:eastAsia="Times New Roman" w:hAnsi="Times New Roman" w:cs="Times New Roman"/>
          <w:spacing w:val="4"/>
          <w:sz w:val="28"/>
          <w:szCs w:val="28"/>
          <w:lang w:eastAsia="ru-RU"/>
        </w:rPr>
        <w:t>;</w:t>
      </w:r>
      <w:r w:rsidR="00037006" w:rsidRPr="00A80A89">
        <w:rPr>
          <w:rFonts w:ascii="Times New Roman" w:eastAsia="Times New Roman" w:hAnsi="Times New Roman" w:cs="Times New Roman"/>
          <w:spacing w:val="4"/>
          <w:sz w:val="28"/>
          <w:szCs w:val="28"/>
          <w:lang w:eastAsia="ru-RU"/>
        </w:rPr>
        <w:t xml:space="preserve"> порівняльно</w:t>
      </w:r>
      <w:r w:rsidR="003B1286" w:rsidRPr="00A80A89">
        <w:rPr>
          <w:rFonts w:ascii="Times New Roman" w:eastAsia="Times New Roman" w:hAnsi="Times New Roman" w:cs="Times New Roman"/>
          <w:spacing w:val="4"/>
          <w:sz w:val="28"/>
          <w:szCs w:val="28"/>
          <w:lang w:eastAsia="ru-RU"/>
        </w:rPr>
        <w:t>-</w:t>
      </w:r>
      <w:r w:rsidR="00037006" w:rsidRPr="00A80A89">
        <w:rPr>
          <w:rFonts w:ascii="Times New Roman" w:eastAsia="Times New Roman" w:hAnsi="Times New Roman" w:cs="Times New Roman"/>
          <w:spacing w:val="4"/>
          <w:sz w:val="28"/>
          <w:szCs w:val="28"/>
          <w:lang w:eastAsia="ru-RU"/>
        </w:rPr>
        <w:t>типологічний; типологічно</w:t>
      </w:r>
      <w:r w:rsidR="003B1286" w:rsidRPr="00A80A89">
        <w:rPr>
          <w:rFonts w:ascii="Times New Roman" w:eastAsia="Times New Roman" w:hAnsi="Times New Roman" w:cs="Times New Roman"/>
          <w:spacing w:val="4"/>
          <w:sz w:val="28"/>
          <w:szCs w:val="28"/>
          <w:lang w:eastAsia="ru-RU"/>
        </w:rPr>
        <w:t>-</w:t>
      </w:r>
      <w:r w:rsidR="00037006" w:rsidRPr="00A80A89">
        <w:rPr>
          <w:rFonts w:ascii="Times New Roman" w:eastAsia="Times New Roman" w:hAnsi="Times New Roman" w:cs="Times New Roman"/>
          <w:spacing w:val="4"/>
          <w:sz w:val="28"/>
          <w:szCs w:val="28"/>
          <w:lang w:eastAsia="ru-RU"/>
        </w:rPr>
        <w:t xml:space="preserve">зіставний, ретроспективний) </w:t>
      </w:r>
      <w:r w:rsidR="00AF7549" w:rsidRPr="00A80A89">
        <w:rPr>
          <w:rFonts w:ascii="Times New Roman" w:eastAsia="Times New Roman" w:hAnsi="Times New Roman" w:cs="Times New Roman"/>
          <w:spacing w:val="4"/>
          <w:sz w:val="28"/>
          <w:szCs w:val="28"/>
          <w:lang w:eastAsia="ru-RU"/>
        </w:rPr>
        <w:t>задля розкриття терміносистеми дослідження</w:t>
      </w:r>
      <w:r w:rsidR="007406E1" w:rsidRPr="00A80A89">
        <w:rPr>
          <w:rFonts w:ascii="Times New Roman" w:eastAsia="Times New Roman" w:hAnsi="Times New Roman" w:cs="Times New Roman"/>
          <w:spacing w:val="4"/>
          <w:sz w:val="28"/>
          <w:szCs w:val="28"/>
          <w:lang w:eastAsia="ru-RU"/>
        </w:rPr>
        <w:t xml:space="preserve">, </w:t>
      </w:r>
      <w:r w:rsidR="00C26A61" w:rsidRPr="00A80A89">
        <w:rPr>
          <w:rFonts w:ascii="Times New Roman" w:eastAsia="Times New Roman" w:hAnsi="Times New Roman" w:cs="Times New Roman"/>
          <w:spacing w:val="4"/>
          <w:sz w:val="28"/>
          <w:szCs w:val="28"/>
          <w:lang w:eastAsia="ru-RU"/>
        </w:rPr>
        <w:t xml:space="preserve">вивчення процесу становлення </w:t>
      </w:r>
      <w:r w:rsidRPr="00A80A89">
        <w:rPr>
          <w:rFonts w:ascii="Times New Roman" w:eastAsia="Times New Roman" w:hAnsi="Times New Roman" w:cs="Times New Roman"/>
          <w:spacing w:val="4"/>
          <w:sz w:val="28"/>
          <w:szCs w:val="28"/>
          <w:lang w:eastAsia="ru-RU"/>
        </w:rPr>
        <w:t xml:space="preserve">вчення про обдарованість як </w:t>
      </w:r>
      <w:r w:rsidR="000449B7" w:rsidRPr="00A80A89">
        <w:rPr>
          <w:rFonts w:ascii="Times New Roman" w:eastAsia="Times New Roman" w:hAnsi="Times New Roman" w:cs="Times New Roman"/>
          <w:spacing w:val="4"/>
          <w:sz w:val="28"/>
          <w:szCs w:val="28"/>
          <w:lang w:eastAsia="ru-RU"/>
        </w:rPr>
        <w:t>соціально</w:t>
      </w:r>
      <w:r w:rsidR="00657A01" w:rsidRPr="00A80A89">
        <w:rPr>
          <w:rFonts w:ascii="Times New Roman" w:eastAsia="Times New Roman" w:hAnsi="Times New Roman" w:cs="Times New Roman"/>
          <w:spacing w:val="4"/>
          <w:sz w:val="28"/>
          <w:szCs w:val="28"/>
          <w:lang w:eastAsia="ru-RU"/>
        </w:rPr>
        <w:t>-</w:t>
      </w:r>
      <w:r w:rsidR="000449B7" w:rsidRPr="00A80A89">
        <w:rPr>
          <w:rFonts w:ascii="Times New Roman" w:eastAsia="Times New Roman" w:hAnsi="Times New Roman" w:cs="Times New Roman"/>
          <w:color w:val="000000" w:themeColor="text1"/>
          <w:spacing w:val="4"/>
          <w:sz w:val="28"/>
          <w:szCs w:val="28"/>
          <w:lang w:eastAsia="ru-RU"/>
        </w:rPr>
        <w:t>психологічн</w:t>
      </w:r>
      <w:r w:rsidR="00B20995" w:rsidRPr="00A80A89">
        <w:rPr>
          <w:rFonts w:ascii="Times New Roman" w:eastAsia="Times New Roman" w:hAnsi="Times New Roman" w:cs="Times New Roman"/>
          <w:color w:val="000000" w:themeColor="text1"/>
          <w:spacing w:val="4"/>
          <w:sz w:val="28"/>
          <w:szCs w:val="28"/>
          <w:lang w:eastAsia="ru-RU"/>
        </w:rPr>
        <w:t>ого</w:t>
      </w:r>
      <w:r w:rsidR="000449B7" w:rsidRPr="00A80A89">
        <w:rPr>
          <w:rFonts w:ascii="Times New Roman" w:eastAsia="Times New Roman" w:hAnsi="Times New Roman" w:cs="Times New Roman"/>
          <w:color w:val="000000" w:themeColor="text1"/>
          <w:spacing w:val="4"/>
          <w:sz w:val="28"/>
          <w:szCs w:val="28"/>
          <w:lang w:eastAsia="ru-RU"/>
        </w:rPr>
        <w:t xml:space="preserve"> феномен</w:t>
      </w:r>
      <w:r w:rsidR="00B20995" w:rsidRPr="00A80A89">
        <w:rPr>
          <w:rFonts w:ascii="Times New Roman" w:eastAsia="Times New Roman" w:hAnsi="Times New Roman" w:cs="Times New Roman"/>
          <w:color w:val="000000" w:themeColor="text1"/>
          <w:spacing w:val="4"/>
          <w:sz w:val="28"/>
          <w:szCs w:val="28"/>
          <w:lang w:eastAsia="ru-RU"/>
        </w:rPr>
        <w:t>у</w:t>
      </w:r>
      <w:r w:rsidR="0075756C" w:rsidRPr="00A80A89">
        <w:rPr>
          <w:rFonts w:ascii="Times New Roman" w:eastAsia="Times New Roman" w:hAnsi="Times New Roman" w:cs="Times New Roman"/>
          <w:spacing w:val="4"/>
          <w:sz w:val="28"/>
          <w:szCs w:val="28"/>
          <w:lang w:eastAsia="ru-RU"/>
        </w:rPr>
        <w:t xml:space="preserve">; </w:t>
      </w:r>
      <w:r w:rsidR="00037006" w:rsidRPr="00A80A89">
        <w:rPr>
          <w:rFonts w:ascii="Times New Roman" w:eastAsia="Times New Roman" w:hAnsi="Times New Roman" w:cs="Times New Roman"/>
          <w:i/>
          <w:spacing w:val="4"/>
          <w:sz w:val="28"/>
          <w:szCs w:val="28"/>
          <w:lang w:eastAsia="ru-RU"/>
        </w:rPr>
        <w:t>контент</w:t>
      </w:r>
      <w:r w:rsidR="009573EC" w:rsidRPr="00A80A89">
        <w:rPr>
          <w:rFonts w:ascii="Times New Roman" w:eastAsia="Times New Roman" w:hAnsi="Times New Roman" w:cs="Times New Roman"/>
          <w:i/>
          <w:spacing w:val="4"/>
          <w:sz w:val="28"/>
          <w:szCs w:val="28"/>
          <w:lang w:eastAsia="ru-RU"/>
        </w:rPr>
        <w:t>-</w:t>
      </w:r>
      <w:r w:rsidR="00037006" w:rsidRPr="00A80A89">
        <w:rPr>
          <w:rFonts w:ascii="Times New Roman" w:eastAsia="Times New Roman" w:hAnsi="Times New Roman" w:cs="Times New Roman"/>
          <w:i/>
          <w:spacing w:val="4"/>
          <w:sz w:val="28"/>
          <w:szCs w:val="28"/>
          <w:lang w:eastAsia="ru-RU"/>
        </w:rPr>
        <w:t>аналіз</w:t>
      </w:r>
      <w:r w:rsidR="00F03820" w:rsidRPr="00A80A89">
        <w:rPr>
          <w:rFonts w:ascii="Times New Roman" w:eastAsia="Times New Roman" w:hAnsi="Times New Roman" w:cs="Times New Roman"/>
          <w:i/>
          <w:spacing w:val="4"/>
          <w:sz w:val="28"/>
          <w:szCs w:val="28"/>
          <w:lang w:eastAsia="ru-RU"/>
        </w:rPr>
        <w:t>у</w:t>
      </w:r>
      <w:r w:rsidR="00037006" w:rsidRPr="00A80A89">
        <w:rPr>
          <w:rFonts w:ascii="Times New Roman" w:eastAsia="Times New Roman" w:hAnsi="Times New Roman" w:cs="Times New Roman"/>
          <w:spacing w:val="4"/>
          <w:sz w:val="28"/>
          <w:szCs w:val="28"/>
          <w:lang w:eastAsia="ru-RU"/>
        </w:rPr>
        <w:t xml:space="preserve"> </w:t>
      </w:r>
      <w:r w:rsidR="00F03820" w:rsidRPr="00A80A89">
        <w:rPr>
          <w:rFonts w:ascii="Times New Roman" w:eastAsia="Times New Roman" w:hAnsi="Times New Roman" w:cs="Times New Roman"/>
          <w:spacing w:val="4"/>
          <w:sz w:val="28"/>
          <w:szCs w:val="28"/>
          <w:lang w:eastAsia="ru-RU"/>
        </w:rPr>
        <w:t>–</w:t>
      </w:r>
      <w:r w:rsidR="00037006" w:rsidRPr="00A80A89">
        <w:rPr>
          <w:rFonts w:ascii="Times New Roman" w:eastAsia="Times New Roman" w:hAnsi="Times New Roman" w:cs="Times New Roman"/>
          <w:spacing w:val="4"/>
          <w:sz w:val="28"/>
          <w:szCs w:val="28"/>
          <w:lang w:eastAsia="ru-RU"/>
        </w:rPr>
        <w:t xml:space="preserve"> </w:t>
      </w:r>
      <w:r w:rsidR="00F03820" w:rsidRPr="00A80A89">
        <w:rPr>
          <w:rFonts w:ascii="Times New Roman" w:eastAsia="Times New Roman" w:hAnsi="Times New Roman" w:cs="Times New Roman"/>
          <w:spacing w:val="4"/>
          <w:sz w:val="28"/>
          <w:szCs w:val="28"/>
          <w:lang w:eastAsia="ru-RU"/>
        </w:rPr>
        <w:t xml:space="preserve">для </w:t>
      </w:r>
      <w:r w:rsidR="00037006" w:rsidRPr="00A80A89">
        <w:rPr>
          <w:rFonts w:ascii="Times New Roman" w:eastAsia="Times New Roman" w:hAnsi="Times New Roman" w:cs="Times New Roman"/>
          <w:spacing w:val="4"/>
          <w:sz w:val="28"/>
          <w:szCs w:val="28"/>
          <w:lang w:eastAsia="ru-RU"/>
        </w:rPr>
        <w:t>узагальнення зарубіжного досвіду щодо вивчення феномену обдарованості</w:t>
      </w:r>
      <w:r w:rsidR="00F03820" w:rsidRPr="00A80A89">
        <w:rPr>
          <w:rFonts w:ascii="Times New Roman" w:eastAsia="Times New Roman" w:hAnsi="Times New Roman" w:cs="Times New Roman"/>
          <w:spacing w:val="4"/>
          <w:sz w:val="28"/>
          <w:szCs w:val="28"/>
          <w:lang w:eastAsia="ru-RU"/>
        </w:rPr>
        <w:t xml:space="preserve">, </w:t>
      </w:r>
      <w:r w:rsidR="00037006" w:rsidRPr="00A80A89">
        <w:rPr>
          <w:rFonts w:ascii="Times New Roman" w:eastAsia="Times New Roman" w:hAnsi="Times New Roman" w:cs="Times New Roman"/>
          <w:spacing w:val="4"/>
          <w:sz w:val="28"/>
          <w:szCs w:val="28"/>
          <w:lang w:eastAsia="ru-RU"/>
        </w:rPr>
        <w:t>опрацювання нормативно</w:t>
      </w:r>
      <w:r w:rsidR="00657A01" w:rsidRPr="00A80A89">
        <w:rPr>
          <w:rFonts w:ascii="Times New Roman" w:eastAsia="Times New Roman" w:hAnsi="Times New Roman" w:cs="Times New Roman"/>
          <w:spacing w:val="4"/>
          <w:sz w:val="28"/>
          <w:szCs w:val="28"/>
          <w:lang w:eastAsia="ru-RU"/>
        </w:rPr>
        <w:t>-</w:t>
      </w:r>
      <w:r w:rsidR="004A2606" w:rsidRPr="00A80A89">
        <w:rPr>
          <w:rFonts w:ascii="Times New Roman" w:eastAsia="Times New Roman" w:hAnsi="Times New Roman" w:cs="Times New Roman"/>
          <w:spacing w:val="4"/>
          <w:sz w:val="28"/>
          <w:szCs w:val="28"/>
          <w:lang w:eastAsia="ru-RU"/>
        </w:rPr>
        <w:t>правового</w:t>
      </w:r>
      <w:r w:rsidR="00037006" w:rsidRPr="00A80A89">
        <w:rPr>
          <w:rFonts w:ascii="Times New Roman" w:eastAsia="Times New Roman" w:hAnsi="Times New Roman" w:cs="Times New Roman"/>
          <w:spacing w:val="4"/>
          <w:sz w:val="28"/>
          <w:szCs w:val="28"/>
          <w:lang w:eastAsia="ru-RU"/>
        </w:rPr>
        <w:t xml:space="preserve"> і</w:t>
      </w:r>
      <w:r w:rsidR="00F03820" w:rsidRPr="00A80A89">
        <w:rPr>
          <w:rFonts w:ascii="Times New Roman" w:eastAsia="Times New Roman" w:hAnsi="Times New Roman" w:cs="Times New Roman"/>
          <w:spacing w:val="4"/>
          <w:sz w:val="28"/>
          <w:szCs w:val="28"/>
          <w:lang w:eastAsia="ru-RU"/>
        </w:rPr>
        <w:t xml:space="preserve"> навчально</w:t>
      </w:r>
      <w:r w:rsidR="00657A01" w:rsidRPr="00A80A89">
        <w:rPr>
          <w:rFonts w:ascii="Times New Roman" w:eastAsia="Times New Roman" w:hAnsi="Times New Roman" w:cs="Times New Roman"/>
          <w:spacing w:val="4"/>
          <w:sz w:val="28"/>
          <w:szCs w:val="28"/>
          <w:lang w:eastAsia="ru-RU"/>
        </w:rPr>
        <w:t>-</w:t>
      </w:r>
      <w:r w:rsidR="004A2606" w:rsidRPr="00A80A89">
        <w:rPr>
          <w:rFonts w:ascii="Times New Roman" w:eastAsia="Times New Roman" w:hAnsi="Times New Roman" w:cs="Times New Roman"/>
          <w:spacing w:val="4"/>
          <w:sz w:val="28"/>
          <w:szCs w:val="28"/>
          <w:lang w:eastAsia="ru-RU"/>
        </w:rPr>
        <w:t>методичного ресурсу з метою його</w:t>
      </w:r>
      <w:r w:rsidR="00037006" w:rsidRPr="00A80A89">
        <w:rPr>
          <w:rFonts w:ascii="Times New Roman" w:eastAsia="Times New Roman" w:hAnsi="Times New Roman" w:cs="Times New Roman"/>
          <w:spacing w:val="4"/>
          <w:sz w:val="28"/>
          <w:szCs w:val="28"/>
          <w:lang w:eastAsia="ru-RU"/>
        </w:rPr>
        <w:t xml:space="preserve"> виокремлен</w:t>
      </w:r>
      <w:r w:rsidR="009F6824" w:rsidRPr="00A80A89">
        <w:rPr>
          <w:rFonts w:ascii="Times New Roman" w:eastAsia="Times New Roman" w:hAnsi="Times New Roman" w:cs="Times New Roman"/>
          <w:spacing w:val="4"/>
          <w:sz w:val="28"/>
          <w:szCs w:val="28"/>
          <w:lang w:eastAsia="ru-RU"/>
        </w:rPr>
        <w:t>ня в соціальній сфері роботи</w:t>
      </w:r>
      <w:r w:rsidR="00037006" w:rsidRPr="00A80A89">
        <w:rPr>
          <w:rFonts w:ascii="Times New Roman" w:eastAsia="Times New Roman" w:hAnsi="Times New Roman" w:cs="Times New Roman"/>
          <w:spacing w:val="4"/>
          <w:sz w:val="28"/>
          <w:szCs w:val="28"/>
          <w:lang w:eastAsia="ru-RU"/>
        </w:rPr>
        <w:t xml:space="preserve"> з обдарованими дітьми, обґрунтування потреби </w:t>
      </w:r>
      <w:r w:rsidR="00F03820" w:rsidRPr="00A80A89">
        <w:rPr>
          <w:rFonts w:ascii="Times New Roman" w:eastAsia="Times New Roman" w:hAnsi="Times New Roman" w:cs="Times New Roman"/>
          <w:spacing w:val="4"/>
          <w:sz w:val="28"/>
          <w:szCs w:val="28"/>
          <w:lang w:eastAsia="ru-RU"/>
        </w:rPr>
        <w:t>щодо підготовки</w:t>
      </w:r>
      <w:r w:rsidR="00037006" w:rsidRPr="00A80A89">
        <w:rPr>
          <w:rFonts w:ascii="Times New Roman" w:eastAsia="Times New Roman" w:hAnsi="Times New Roman" w:cs="Times New Roman"/>
          <w:spacing w:val="4"/>
          <w:sz w:val="28"/>
          <w:szCs w:val="28"/>
          <w:lang w:eastAsia="ru-RU"/>
        </w:rPr>
        <w:t xml:space="preserve"> відповідних фахівців </w:t>
      </w:r>
      <w:r w:rsidR="00F03820" w:rsidRPr="00A80A89">
        <w:rPr>
          <w:rFonts w:ascii="Times New Roman" w:eastAsia="Times New Roman" w:hAnsi="Times New Roman" w:cs="Times New Roman"/>
          <w:spacing w:val="4"/>
          <w:sz w:val="28"/>
          <w:szCs w:val="28"/>
          <w:lang w:eastAsia="ru-RU"/>
        </w:rPr>
        <w:t>і</w:t>
      </w:r>
      <w:r w:rsidR="00037006" w:rsidRPr="00A80A89">
        <w:rPr>
          <w:rFonts w:ascii="Times New Roman" w:eastAsia="Times New Roman" w:hAnsi="Times New Roman" w:cs="Times New Roman"/>
          <w:spacing w:val="4"/>
          <w:sz w:val="28"/>
          <w:szCs w:val="28"/>
          <w:lang w:eastAsia="ru-RU"/>
        </w:rPr>
        <w:t xml:space="preserve">з соціальної роботи; </w:t>
      </w:r>
      <w:r w:rsidR="00F03820" w:rsidRPr="00A80A89">
        <w:rPr>
          <w:rFonts w:ascii="Times New Roman" w:eastAsia="Times New Roman" w:hAnsi="Times New Roman" w:cs="Times New Roman"/>
          <w:i/>
          <w:spacing w:val="4"/>
          <w:sz w:val="28"/>
          <w:szCs w:val="28"/>
          <w:lang w:eastAsia="ru-RU"/>
        </w:rPr>
        <w:t>синтезу</w:t>
      </w:r>
      <w:r w:rsidRPr="00A80A89">
        <w:rPr>
          <w:rFonts w:ascii="Times New Roman" w:eastAsia="Times New Roman" w:hAnsi="Times New Roman" w:cs="Times New Roman"/>
          <w:spacing w:val="4"/>
          <w:sz w:val="28"/>
          <w:szCs w:val="28"/>
          <w:lang w:eastAsia="ru-RU"/>
        </w:rPr>
        <w:t xml:space="preserve"> виокремлених сегментів у цілісну картину з метою виявлення </w:t>
      </w:r>
      <w:r w:rsidR="00F03820" w:rsidRPr="00A80A89">
        <w:rPr>
          <w:rFonts w:ascii="Times New Roman" w:eastAsia="Times New Roman" w:hAnsi="Times New Roman" w:cs="Times New Roman"/>
          <w:spacing w:val="4"/>
          <w:sz w:val="28"/>
          <w:szCs w:val="28"/>
          <w:lang w:eastAsia="ru-RU"/>
        </w:rPr>
        <w:t>динаміки програмно</w:t>
      </w:r>
      <w:r w:rsidR="00657A01" w:rsidRPr="00A80A89">
        <w:rPr>
          <w:rFonts w:ascii="Times New Roman" w:eastAsia="Times New Roman" w:hAnsi="Times New Roman" w:cs="Times New Roman"/>
          <w:spacing w:val="4"/>
          <w:sz w:val="28"/>
          <w:szCs w:val="28"/>
          <w:lang w:eastAsia="ru-RU"/>
        </w:rPr>
        <w:t>-</w:t>
      </w:r>
      <w:r w:rsidR="00F03820" w:rsidRPr="00A80A89">
        <w:rPr>
          <w:rFonts w:ascii="Times New Roman" w:eastAsia="Times New Roman" w:hAnsi="Times New Roman" w:cs="Times New Roman"/>
          <w:spacing w:val="4"/>
          <w:sz w:val="28"/>
          <w:szCs w:val="28"/>
          <w:lang w:eastAsia="ru-RU"/>
        </w:rPr>
        <w:t xml:space="preserve">стратегічних </w:t>
      </w:r>
      <w:r w:rsidR="000449B7" w:rsidRPr="00A80A89">
        <w:rPr>
          <w:rFonts w:ascii="Times New Roman" w:eastAsia="Times New Roman" w:hAnsi="Times New Roman" w:cs="Times New Roman"/>
          <w:spacing w:val="4"/>
          <w:sz w:val="28"/>
          <w:szCs w:val="28"/>
          <w:lang w:eastAsia="ru-RU"/>
        </w:rPr>
        <w:t>процесі</w:t>
      </w:r>
      <w:r w:rsidR="00F03820" w:rsidRPr="00A80A89">
        <w:rPr>
          <w:rFonts w:ascii="Times New Roman" w:eastAsia="Times New Roman" w:hAnsi="Times New Roman" w:cs="Times New Roman"/>
          <w:spacing w:val="4"/>
          <w:sz w:val="28"/>
          <w:szCs w:val="28"/>
          <w:lang w:eastAsia="ru-RU"/>
        </w:rPr>
        <w:t>в</w:t>
      </w:r>
      <w:r w:rsidR="000449B7" w:rsidRPr="00A80A89">
        <w:rPr>
          <w:rFonts w:ascii="Times New Roman" w:eastAsia="Times New Roman" w:hAnsi="Times New Roman" w:cs="Times New Roman"/>
          <w:spacing w:val="4"/>
          <w:sz w:val="28"/>
          <w:szCs w:val="28"/>
          <w:lang w:eastAsia="ru-RU"/>
        </w:rPr>
        <w:t xml:space="preserve"> вивчення </w:t>
      </w:r>
      <w:r w:rsidRPr="00A80A89">
        <w:rPr>
          <w:rFonts w:ascii="Times New Roman" w:eastAsia="Times New Roman" w:hAnsi="Times New Roman" w:cs="Times New Roman"/>
          <w:spacing w:val="4"/>
          <w:sz w:val="28"/>
          <w:szCs w:val="28"/>
          <w:lang w:eastAsia="ru-RU"/>
        </w:rPr>
        <w:t>соціальної політики</w:t>
      </w:r>
      <w:r w:rsidR="000449B7" w:rsidRPr="00A80A89">
        <w:rPr>
          <w:rFonts w:ascii="Times New Roman" w:eastAsia="Times New Roman" w:hAnsi="Times New Roman" w:cs="Times New Roman"/>
          <w:spacing w:val="4"/>
          <w:sz w:val="28"/>
          <w:szCs w:val="28"/>
          <w:lang w:eastAsia="ru-RU"/>
        </w:rPr>
        <w:t xml:space="preserve"> щодо обдарованих дітей</w:t>
      </w:r>
      <w:r w:rsidRPr="00A80A89">
        <w:rPr>
          <w:rFonts w:ascii="Times New Roman" w:eastAsia="Times New Roman" w:hAnsi="Times New Roman" w:cs="Times New Roman"/>
          <w:spacing w:val="4"/>
          <w:sz w:val="28"/>
          <w:szCs w:val="28"/>
          <w:lang w:eastAsia="ru-RU"/>
        </w:rPr>
        <w:t xml:space="preserve">; </w:t>
      </w:r>
      <w:r w:rsidR="00F03820" w:rsidRPr="00A80A89">
        <w:rPr>
          <w:rFonts w:ascii="Times New Roman" w:eastAsia="Times New Roman" w:hAnsi="Times New Roman" w:cs="Times New Roman"/>
          <w:i/>
          <w:spacing w:val="4"/>
          <w:sz w:val="28"/>
          <w:szCs w:val="28"/>
          <w:lang w:eastAsia="ru-RU"/>
        </w:rPr>
        <w:t>систематизації</w:t>
      </w:r>
      <w:r w:rsidRPr="00A80A89">
        <w:rPr>
          <w:rFonts w:ascii="Times New Roman" w:eastAsia="Times New Roman" w:hAnsi="Times New Roman" w:cs="Times New Roman"/>
          <w:i/>
          <w:spacing w:val="4"/>
          <w:sz w:val="28"/>
          <w:szCs w:val="28"/>
          <w:lang w:eastAsia="ru-RU"/>
        </w:rPr>
        <w:t xml:space="preserve"> та узагальнення</w:t>
      </w:r>
      <w:r w:rsidRPr="00A80A89">
        <w:rPr>
          <w:rFonts w:ascii="Times New Roman" w:eastAsia="Times New Roman" w:hAnsi="Times New Roman" w:cs="Times New Roman"/>
          <w:spacing w:val="4"/>
          <w:sz w:val="28"/>
          <w:szCs w:val="28"/>
          <w:lang w:eastAsia="ru-RU"/>
        </w:rPr>
        <w:t xml:space="preserve"> </w:t>
      </w:r>
      <w:r w:rsidR="00F03820" w:rsidRPr="00A80A89">
        <w:rPr>
          <w:rFonts w:ascii="Times New Roman" w:eastAsia="Times New Roman" w:hAnsi="Times New Roman" w:cs="Times New Roman"/>
          <w:spacing w:val="4"/>
          <w:sz w:val="28"/>
          <w:szCs w:val="28"/>
          <w:lang w:eastAsia="ru-RU"/>
        </w:rPr>
        <w:t xml:space="preserve">– </w:t>
      </w:r>
      <w:r w:rsidR="000449B7" w:rsidRPr="00A80A89">
        <w:rPr>
          <w:rFonts w:ascii="Times New Roman" w:eastAsia="Times New Roman" w:hAnsi="Times New Roman" w:cs="Times New Roman"/>
          <w:spacing w:val="4"/>
          <w:sz w:val="28"/>
          <w:szCs w:val="28"/>
          <w:lang w:eastAsia="ru-RU"/>
        </w:rPr>
        <w:t>для поєднання</w:t>
      </w:r>
      <w:r w:rsidRPr="00A80A89">
        <w:rPr>
          <w:rFonts w:ascii="Times New Roman" w:eastAsia="Times New Roman" w:hAnsi="Times New Roman" w:cs="Times New Roman"/>
          <w:spacing w:val="4"/>
          <w:sz w:val="28"/>
          <w:szCs w:val="28"/>
          <w:lang w:eastAsia="ru-RU"/>
        </w:rPr>
        <w:t xml:space="preserve"> типологічно близьких елементів у цілісні конструкції з метою окреслення програмних дій </w:t>
      </w:r>
      <w:r w:rsidR="000449B7" w:rsidRPr="00A80A89">
        <w:rPr>
          <w:rFonts w:ascii="Times New Roman" w:eastAsia="Times New Roman" w:hAnsi="Times New Roman" w:cs="Times New Roman"/>
          <w:spacing w:val="4"/>
          <w:sz w:val="28"/>
          <w:szCs w:val="28"/>
          <w:lang w:eastAsia="ru-RU"/>
        </w:rPr>
        <w:t xml:space="preserve">для втілення ідей; </w:t>
      </w:r>
      <w:r w:rsidRPr="00A80A89">
        <w:rPr>
          <w:rFonts w:ascii="Times New Roman" w:eastAsia="Times New Roman" w:hAnsi="Times New Roman" w:cs="Times New Roman"/>
          <w:i/>
          <w:spacing w:val="4"/>
          <w:sz w:val="28"/>
          <w:szCs w:val="28"/>
          <w:lang w:eastAsia="ru-RU"/>
        </w:rPr>
        <w:t>емпіричн</w:t>
      </w:r>
      <w:r w:rsidR="003905B4" w:rsidRPr="00A80A89">
        <w:rPr>
          <w:rFonts w:ascii="Times New Roman" w:eastAsia="Times New Roman" w:hAnsi="Times New Roman" w:cs="Times New Roman"/>
          <w:i/>
          <w:spacing w:val="4"/>
          <w:sz w:val="28"/>
          <w:szCs w:val="28"/>
          <w:lang w:eastAsia="ru-RU"/>
        </w:rPr>
        <w:t>і</w:t>
      </w:r>
      <w:r w:rsidRPr="00A80A89">
        <w:rPr>
          <w:rFonts w:ascii="Times New Roman" w:eastAsia="Times New Roman" w:hAnsi="Times New Roman" w:cs="Times New Roman"/>
          <w:i/>
          <w:spacing w:val="4"/>
          <w:sz w:val="28"/>
          <w:szCs w:val="28"/>
          <w:lang w:eastAsia="ru-RU"/>
        </w:rPr>
        <w:t xml:space="preserve"> </w:t>
      </w:r>
      <w:r w:rsidR="00F27E7B" w:rsidRPr="00A80A89">
        <w:rPr>
          <w:rFonts w:ascii="Times New Roman" w:eastAsia="Times New Roman" w:hAnsi="Times New Roman" w:cs="Times New Roman"/>
          <w:spacing w:val="4"/>
          <w:sz w:val="28"/>
          <w:szCs w:val="28"/>
          <w:lang w:eastAsia="ru-RU"/>
        </w:rPr>
        <w:t>–</w:t>
      </w:r>
      <w:r w:rsidRPr="00A80A89">
        <w:rPr>
          <w:rFonts w:ascii="Times New Roman" w:eastAsia="Times New Roman" w:hAnsi="Times New Roman" w:cs="Times New Roman"/>
          <w:spacing w:val="4"/>
          <w:sz w:val="28"/>
          <w:szCs w:val="28"/>
          <w:lang w:eastAsia="ru-RU"/>
        </w:rPr>
        <w:t xml:space="preserve"> спостереження, тестування, </w:t>
      </w:r>
      <w:r w:rsidR="00107485" w:rsidRPr="00A80A89">
        <w:rPr>
          <w:rFonts w:ascii="Times New Roman" w:eastAsia="Times New Roman" w:hAnsi="Times New Roman" w:cs="Times New Roman"/>
          <w:spacing w:val="4"/>
          <w:sz w:val="28"/>
          <w:szCs w:val="28"/>
          <w:lang w:eastAsia="ru-RU"/>
        </w:rPr>
        <w:t xml:space="preserve">анкетування, </w:t>
      </w:r>
      <w:r w:rsidRPr="00A80A89">
        <w:rPr>
          <w:rFonts w:ascii="Times New Roman" w:eastAsia="Times New Roman" w:hAnsi="Times New Roman" w:cs="Times New Roman"/>
          <w:spacing w:val="4"/>
          <w:sz w:val="28"/>
          <w:szCs w:val="28"/>
          <w:lang w:eastAsia="ru-RU"/>
        </w:rPr>
        <w:t>педагогічний</w:t>
      </w:r>
      <w:r w:rsidR="00E53A9B" w:rsidRPr="00A80A89">
        <w:rPr>
          <w:rFonts w:ascii="Times New Roman" w:eastAsia="Times New Roman" w:hAnsi="Times New Roman" w:cs="Times New Roman"/>
          <w:spacing w:val="4"/>
          <w:sz w:val="28"/>
          <w:szCs w:val="28"/>
          <w:lang w:eastAsia="ru-RU"/>
        </w:rPr>
        <w:t xml:space="preserve"> експеримент</w:t>
      </w:r>
      <w:r w:rsidR="00B20995" w:rsidRPr="00A80A89">
        <w:rPr>
          <w:rFonts w:ascii="Times New Roman" w:eastAsia="Times New Roman" w:hAnsi="Times New Roman" w:cs="Times New Roman"/>
          <w:spacing w:val="4"/>
          <w:sz w:val="28"/>
          <w:szCs w:val="28"/>
          <w:lang w:eastAsia="ru-RU"/>
        </w:rPr>
        <w:t xml:space="preserve"> (констатувальний, формувальний, </w:t>
      </w:r>
      <w:r w:rsidR="00496F64" w:rsidRPr="00A80A89">
        <w:rPr>
          <w:rFonts w:ascii="Times New Roman" w:eastAsia="Times New Roman" w:hAnsi="Times New Roman" w:cs="Times New Roman"/>
          <w:spacing w:val="4"/>
          <w:sz w:val="28"/>
          <w:szCs w:val="28"/>
          <w:lang w:eastAsia="ru-RU"/>
        </w:rPr>
        <w:t>контрольн</w:t>
      </w:r>
      <w:r w:rsidR="0055120C" w:rsidRPr="00A80A89">
        <w:rPr>
          <w:rFonts w:ascii="Times New Roman" w:eastAsia="Times New Roman" w:hAnsi="Times New Roman" w:cs="Times New Roman"/>
          <w:spacing w:val="4"/>
          <w:sz w:val="28"/>
          <w:szCs w:val="28"/>
          <w:lang w:eastAsia="ru-RU"/>
        </w:rPr>
        <w:t>ий</w:t>
      </w:r>
      <w:r w:rsidR="00B20995" w:rsidRPr="00A80A89">
        <w:rPr>
          <w:rFonts w:ascii="Times New Roman" w:eastAsia="Times New Roman" w:hAnsi="Times New Roman" w:cs="Times New Roman"/>
          <w:spacing w:val="4"/>
          <w:sz w:val="28"/>
          <w:szCs w:val="28"/>
          <w:lang w:eastAsia="ru-RU"/>
        </w:rPr>
        <w:t>)</w:t>
      </w:r>
      <w:r w:rsidR="00E53A9B" w:rsidRPr="00A80A89">
        <w:rPr>
          <w:rFonts w:ascii="Times New Roman" w:eastAsia="Times New Roman" w:hAnsi="Times New Roman" w:cs="Times New Roman"/>
          <w:spacing w:val="4"/>
          <w:sz w:val="28"/>
          <w:szCs w:val="28"/>
          <w:lang w:eastAsia="ru-RU"/>
        </w:rPr>
        <w:t>;</w:t>
      </w:r>
      <w:r w:rsidR="003905B4" w:rsidRPr="00A80A89">
        <w:rPr>
          <w:rFonts w:ascii="Times New Roman" w:eastAsia="Times New Roman" w:hAnsi="Times New Roman" w:cs="Times New Roman"/>
          <w:spacing w:val="4"/>
          <w:sz w:val="28"/>
          <w:szCs w:val="28"/>
          <w:lang w:eastAsia="ru-RU"/>
        </w:rPr>
        <w:t xml:space="preserve"> </w:t>
      </w:r>
      <w:r w:rsidR="00F27E7B" w:rsidRPr="00A80A89">
        <w:rPr>
          <w:rFonts w:ascii="Times New Roman" w:eastAsia="Times New Roman" w:hAnsi="Times New Roman" w:cs="Times New Roman"/>
          <w:spacing w:val="4"/>
          <w:sz w:val="28"/>
          <w:szCs w:val="28"/>
          <w:lang w:eastAsia="ru-RU"/>
        </w:rPr>
        <w:t xml:space="preserve">метод моделювання для </w:t>
      </w:r>
      <w:r w:rsidR="005A5FF8" w:rsidRPr="00A80A89">
        <w:rPr>
          <w:rFonts w:ascii="Times New Roman" w:eastAsia="Times New Roman" w:hAnsi="Times New Roman" w:cs="Times New Roman"/>
          <w:spacing w:val="4"/>
          <w:sz w:val="28"/>
          <w:szCs w:val="28"/>
          <w:lang w:eastAsia="ru-RU"/>
        </w:rPr>
        <w:t>розробки</w:t>
      </w:r>
      <w:r w:rsidR="00E53A9B" w:rsidRPr="00A80A89">
        <w:rPr>
          <w:rFonts w:ascii="Times New Roman" w:eastAsia="Times New Roman" w:hAnsi="Times New Roman" w:cs="Times New Roman"/>
          <w:spacing w:val="4"/>
          <w:sz w:val="28"/>
          <w:szCs w:val="28"/>
          <w:lang w:eastAsia="ru-RU"/>
        </w:rPr>
        <w:t xml:space="preserve"> структурно</w:t>
      </w:r>
      <w:r w:rsidR="00657A01" w:rsidRPr="00A80A89">
        <w:rPr>
          <w:rFonts w:ascii="Times New Roman" w:eastAsia="Times New Roman" w:hAnsi="Times New Roman" w:cs="Times New Roman"/>
          <w:spacing w:val="4"/>
          <w:sz w:val="28"/>
          <w:szCs w:val="28"/>
          <w:lang w:eastAsia="ru-RU"/>
        </w:rPr>
        <w:t>-</w:t>
      </w:r>
      <w:r w:rsidR="00E53A9B" w:rsidRPr="00A80A89">
        <w:rPr>
          <w:rFonts w:ascii="Times New Roman" w:eastAsia="Times New Roman" w:hAnsi="Times New Roman" w:cs="Times New Roman"/>
          <w:spacing w:val="4"/>
          <w:sz w:val="28"/>
          <w:szCs w:val="28"/>
          <w:lang w:eastAsia="ru-RU"/>
        </w:rPr>
        <w:t xml:space="preserve">функціональної моделі професійної підготовки майбутніх </w:t>
      </w:r>
      <w:r w:rsidR="00F27E7B" w:rsidRPr="00A80A89">
        <w:rPr>
          <w:rFonts w:ascii="Times New Roman" w:eastAsia="Times New Roman" w:hAnsi="Times New Roman" w:cs="Times New Roman"/>
          <w:spacing w:val="4"/>
          <w:sz w:val="28"/>
          <w:szCs w:val="28"/>
          <w:lang w:eastAsia="ru-RU"/>
        </w:rPr>
        <w:t>соціальних працівників до</w:t>
      </w:r>
      <w:r w:rsidR="00E53A9B" w:rsidRPr="00A80A89">
        <w:rPr>
          <w:rFonts w:ascii="Times New Roman" w:eastAsia="Times New Roman" w:hAnsi="Times New Roman" w:cs="Times New Roman"/>
          <w:spacing w:val="4"/>
          <w:sz w:val="28"/>
          <w:szCs w:val="28"/>
          <w:lang w:eastAsia="ru-RU"/>
        </w:rPr>
        <w:t xml:space="preserve"> роботи з обдарованими дітьми; метод проєктів </w:t>
      </w:r>
      <w:r w:rsidR="00F03820" w:rsidRPr="00A80A89">
        <w:rPr>
          <w:rFonts w:ascii="Times New Roman" w:eastAsia="Times New Roman" w:hAnsi="Times New Roman" w:cs="Times New Roman"/>
          <w:spacing w:val="4"/>
          <w:sz w:val="28"/>
          <w:szCs w:val="28"/>
          <w:lang w:eastAsia="ru-RU"/>
        </w:rPr>
        <w:t xml:space="preserve">а також </w:t>
      </w:r>
      <w:r w:rsidR="003905B4" w:rsidRPr="00A80A89">
        <w:rPr>
          <w:rFonts w:ascii="Times New Roman" w:eastAsia="Times New Roman" w:hAnsi="Times New Roman" w:cs="Times New Roman"/>
          <w:i/>
          <w:spacing w:val="4"/>
          <w:sz w:val="28"/>
          <w:szCs w:val="28"/>
          <w:lang w:eastAsia="ru-RU"/>
        </w:rPr>
        <w:t>м</w:t>
      </w:r>
      <w:r w:rsidRPr="00A80A89">
        <w:rPr>
          <w:rFonts w:ascii="Times New Roman" w:eastAsia="Times New Roman" w:hAnsi="Times New Roman" w:cs="Times New Roman"/>
          <w:i/>
          <w:spacing w:val="4"/>
          <w:sz w:val="28"/>
          <w:szCs w:val="28"/>
          <w:lang w:eastAsia="ru-RU"/>
        </w:rPr>
        <w:t xml:space="preserve">етоди </w:t>
      </w:r>
      <w:r w:rsidR="003905B4" w:rsidRPr="00A80A89">
        <w:rPr>
          <w:rFonts w:ascii="Times New Roman" w:eastAsia="Times New Roman" w:hAnsi="Times New Roman" w:cs="Times New Roman"/>
          <w:i/>
          <w:spacing w:val="4"/>
          <w:sz w:val="28"/>
          <w:szCs w:val="28"/>
          <w:lang w:eastAsia="ru-RU"/>
        </w:rPr>
        <w:t>математичної статистики</w:t>
      </w:r>
      <w:r w:rsidR="003905B4" w:rsidRPr="00A80A89">
        <w:rPr>
          <w:rFonts w:ascii="Times New Roman" w:eastAsia="Times New Roman" w:hAnsi="Times New Roman" w:cs="Times New Roman"/>
          <w:spacing w:val="4"/>
          <w:sz w:val="28"/>
          <w:szCs w:val="28"/>
          <w:lang w:eastAsia="ru-RU"/>
        </w:rPr>
        <w:t xml:space="preserve"> для обробки </w:t>
      </w:r>
      <w:r w:rsidR="00F27E7B" w:rsidRPr="00A80A89">
        <w:rPr>
          <w:rFonts w:ascii="Times New Roman" w:eastAsia="Times New Roman" w:hAnsi="Times New Roman" w:cs="Times New Roman"/>
          <w:spacing w:val="4"/>
          <w:sz w:val="28"/>
          <w:szCs w:val="28"/>
          <w:lang w:eastAsia="ru-RU"/>
        </w:rPr>
        <w:t xml:space="preserve">одержаних </w:t>
      </w:r>
      <w:r w:rsidR="003905B4" w:rsidRPr="00A80A89">
        <w:rPr>
          <w:rFonts w:ascii="Times New Roman" w:eastAsia="Times New Roman" w:hAnsi="Times New Roman" w:cs="Times New Roman"/>
          <w:spacing w:val="4"/>
          <w:sz w:val="28"/>
          <w:szCs w:val="28"/>
          <w:lang w:eastAsia="ru-RU"/>
        </w:rPr>
        <w:t xml:space="preserve">результатів експерименту, їх статистичного </w:t>
      </w:r>
      <w:r w:rsidRPr="00A80A89">
        <w:rPr>
          <w:rFonts w:ascii="Times New Roman" w:eastAsia="Times New Roman" w:hAnsi="Times New Roman" w:cs="Times New Roman"/>
          <w:spacing w:val="4"/>
          <w:sz w:val="28"/>
          <w:szCs w:val="28"/>
          <w:lang w:eastAsia="ru-RU"/>
        </w:rPr>
        <w:t>аналізу</w:t>
      </w:r>
      <w:r w:rsidR="003905B4" w:rsidRPr="00A80A89">
        <w:rPr>
          <w:rFonts w:ascii="Times New Roman" w:eastAsia="Times New Roman" w:hAnsi="Times New Roman" w:cs="Times New Roman"/>
          <w:spacing w:val="4"/>
          <w:sz w:val="28"/>
          <w:szCs w:val="28"/>
          <w:lang w:eastAsia="ru-RU"/>
        </w:rPr>
        <w:t xml:space="preserve"> та підтвердження ефективності побудованої моделі </w:t>
      </w:r>
      <w:r w:rsidR="000D5979" w:rsidRPr="00A80A89">
        <w:rPr>
          <w:rFonts w:ascii="Times New Roman" w:eastAsia="Times New Roman" w:hAnsi="Times New Roman" w:cs="Times New Roman"/>
          <w:spacing w:val="4"/>
          <w:sz w:val="28"/>
          <w:szCs w:val="28"/>
          <w:lang w:eastAsia="ru-RU"/>
        </w:rPr>
        <w:t xml:space="preserve">професійної </w:t>
      </w:r>
      <w:r w:rsidR="003905B4" w:rsidRPr="00A80A89">
        <w:rPr>
          <w:rFonts w:ascii="Times New Roman" w:eastAsia="Times New Roman" w:hAnsi="Times New Roman" w:cs="Times New Roman"/>
          <w:spacing w:val="4"/>
          <w:sz w:val="28"/>
          <w:szCs w:val="28"/>
          <w:lang w:eastAsia="ru-RU"/>
        </w:rPr>
        <w:t>підготовки фахівців</w:t>
      </w:r>
      <w:r w:rsidR="000D5979" w:rsidRPr="00A80A89">
        <w:rPr>
          <w:rFonts w:ascii="Times New Roman" w:eastAsia="Times New Roman" w:hAnsi="Times New Roman" w:cs="Times New Roman"/>
          <w:spacing w:val="4"/>
          <w:sz w:val="28"/>
          <w:szCs w:val="28"/>
          <w:lang w:eastAsia="ru-RU"/>
        </w:rPr>
        <w:t xml:space="preserve"> у ЗВО</w:t>
      </w:r>
      <w:r w:rsidR="003905B4" w:rsidRPr="00A80A89">
        <w:rPr>
          <w:rFonts w:ascii="Times New Roman" w:eastAsia="Times New Roman" w:hAnsi="Times New Roman" w:cs="Times New Roman"/>
          <w:spacing w:val="4"/>
          <w:sz w:val="28"/>
          <w:szCs w:val="28"/>
          <w:lang w:eastAsia="ru-RU"/>
        </w:rPr>
        <w:t xml:space="preserve">. </w:t>
      </w:r>
      <w:r w:rsidRPr="00A80A89">
        <w:rPr>
          <w:rFonts w:ascii="Times New Roman" w:eastAsia="Times New Roman" w:hAnsi="Times New Roman" w:cs="Times New Roman"/>
          <w:spacing w:val="4"/>
          <w:sz w:val="28"/>
          <w:szCs w:val="28"/>
          <w:lang w:eastAsia="ru-RU"/>
        </w:rPr>
        <w:t xml:space="preserve"> </w:t>
      </w:r>
    </w:p>
    <w:p w:rsidR="00775D68" w:rsidRPr="00A80A89" w:rsidRDefault="00775D68" w:rsidP="0043788D">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b/>
          <w:spacing w:val="4"/>
          <w:sz w:val="28"/>
          <w:szCs w:val="28"/>
          <w:lang w:eastAsia="ru-RU"/>
        </w:rPr>
        <w:t>Новизна дослідження та теоретичне значення</w:t>
      </w:r>
      <w:r w:rsidRPr="00A80A89">
        <w:rPr>
          <w:rFonts w:ascii="Times New Roman" w:eastAsia="Times New Roman" w:hAnsi="Times New Roman" w:cs="Times New Roman"/>
          <w:spacing w:val="4"/>
          <w:sz w:val="28"/>
          <w:szCs w:val="28"/>
          <w:lang w:eastAsia="ru-RU"/>
        </w:rPr>
        <w:t xml:space="preserve"> роботи полягають у тому, що:</w:t>
      </w:r>
    </w:p>
    <w:p w:rsidR="002149AD" w:rsidRPr="00A80A89" w:rsidRDefault="006B79D4" w:rsidP="0043788D">
      <w:pPr>
        <w:spacing w:after="0" w:line="240" w:lineRule="auto"/>
        <w:ind w:firstLine="709"/>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i/>
          <w:spacing w:val="4"/>
          <w:sz w:val="28"/>
          <w:szCs w:val="28"/>
          <w:lang w:eastAsia="ru-RU"/>
        </w:rPr>
        <w:t xml:space="preserve">– </w:t>
      </w:r>
      <w:r w:rsidR="00775D68" w:rsidRPr="00A80A89">
        <w:rPr>
          <w:rFonts w:ascii="Times New Roman" w:eastAsia="Times New Roman" w:hAnsi="Times New Roman" w:cs="Times New Roman"/>
          <w:i/>
          <w:spacing w:val="4"/>
          <w:sz w:val="28"/>
          <w:szCs w:val="28"/>
          <w:lang w:eastAsia="ru-RU"/>
        </w:rPr>
        <w:t xml:space="preserve">вперше </w:t>
      </w:r>
      <w:r w:rsidR="00775D68" w:rsidRPr="00A80A89">
        <w:rPr>
          <w:rFonts w:ascii="Times New Roman" w:eastAsia="Times New Roman" w:hAnsi="Times New Roman" w:cs="Times New Roman"/>
          <w:spacing w:val="4"/>
          <w:sz w:val="28"/>
          <w:szCs w:val="28"/>
          <w:lang w:eastAsia="ru-RU"/>
        </w:rPr>
        <w:t xml:space="preserve">здійснено спробу екстраполяції проблеми обдарованих дітей на </w:t>
      </w:r>
      <w:r w:rsidR="00F27E7B" w:rsidRPr="00A80A89">
        <w:rPr>
          <w:rFonts w:ascii="Times New Roman" w:eastAsia="Times New Roman" w:hAnsi="Times New Roman" w:cs="Times New Roman"/>
          <w:spacing w:val="4"/>
          <w:sz w:val="28"/>
          <w:szCs w:val="28"/>
          <w:lang w:eastAsia="ru-RU"/>
        </w:rPr>
        <w:t>сферу професійної діяльності соціальних</w:t>
      </w:r>
      <w:r w:rsidR="00880C7B" w:rsidRPr="00A80A89">
        <w:rPr>
          <w:rFonts w:ascii="Times New Roman" w:eastAsia="Times New Roman" w:hAnsi="Times New Roman" w:cs="Times New Roman"/>
          <w:spacing w:val="4"/>
          <w:sz w:val="28"/>
          <w:szCs w:val="28"/>
          <w:lang w:eastAsia="ru-RU"/>
        </w:rPr>
        <w:t xml:space="preserve"> </w:t>
      </w:r>
      <w:r w:rsidR="00F27E7B" w:rsidRPr="00A80A89">
        <w:rPr>
          <w:rFonts w:ascii="Times New Roman" w:eastAsia="Times New Roman" w:hAnsi="Times New Roman" w:cs="Times New Roman"/>
          <w:spacing w:val="4"/>
          <w:sz w:val="28"/>
          <w:szCs w:val="28"/>
          <w:lang w:eastAsia="ru-RU"/>
        </w:rPr>
        <w:t>працівників</w:t>
      </w:r>
      <w:r w:rsidR="00462883" w:rsidRPr="00A80A89">
        <w:rPr>
          <w:rFonts w:ascii="Times New Roman" w:eastAsia="Times New Roman" w:hAnsi="Times New Roman" w:cs="Times New Roman"/>
          <w:spacing w:val="4"/>
          <w:sz w:val="28"/>
          <w:szCs w:val="28"/>
          <w:lang w:eastAsia="ru-RU"/>
        </w:rPr>
        <w:t>;</w:t>
      </w:r>
      <w:r w:rsidR="00441130" w:rsidRPr="00A80A89">
        <w:rPr>
          <w:rFonts w:ascii="Times New Roman" w:eastAsia="Times New Roman" w:hAnsi="Times New Roman" w:cs="Times New Roman"/>
          <w:spacing w:val="4"/>
          <w:sz w:val="28"/>
          <w:szCs w:val="28"/>
          <w:lang w:eastAsia="ru-RU"/>
        </w:rPr>
        <w:t xml:space="preserve"> </w:t>
      </w:r>
      <w:r w:rsidR="00BB5B11" w:rsidRPr="00A80A89">
        <w:rPr>
          <w:rFonts w:ascii="Times New Roman" w:eastAsia="Times New Roman" w:hAnsi="Times New Roman" w:cs="Times New Roman"/>
          <w:spacing w:val="4"/>
          <w:sz w:val="28"/>
          <w:szCs w:val="28"/>
          <w:lang w:eastAsia="ru-RU"/>
        </w:rPr>
        <w:t>обґрунтовано</w:t>
      </w:r>
      <w:r w:rsidR="00BB5B11" w:rsidRPr="00A80A89">
        <w:rPr>
          <w:rFonts w:ascii="Times New Roman" w:eastAsia="Times New Roman" w:hAnsi="Times New Roman" w:cs="Times New Roman"/>
          <w:bCs/>
          <w:spacing w:val="4"/>
          <w:sz w:val="28"/>
          <w:szCs w:val="28"/>
          <w:lang w:eastAsia="ru-RU"/>
        </w:rPr>
        <w:t xml:space="preserve"> </w:t>
      </w:r>
      <w:r w:rsidR="00BB5B11" w:rsidRPr="00A80A89">
        <w:rPr>
          <w:rFonts w:ascii="Times New Roman" w:eastAsia="Times New Roman" w:hAnsi="Times New Roman" w:cs="Times New Roman"/>
          <w:spacing w:val="4"/>
          <w:sz w:val="28"/>
          <w:szCs w:val="28"/>
          <w:lang w:eastAsia="ru-RU"/>
        </w:rPr>
        <w:t>теоретико</w:t>
      </w:r>
      <w:r w:rsidR="0038566A" w:rsidRPr="00A80A89">
        <w:rPr>
          <w:rFonts w:ascii="Times New Roman" w:eastAsia="Times New Roman" w:hAnsi="Times New Roman" w:cs="Times New Roman"/>
          <w:spacing w:val="4"/>
          <w:sz w:val="28"/>
          <w:szCs w:val="28"/>
          <w:lang w:eastAsia="ru-RU"/>
        </w:rPr>
        <w:t>-</w:t>
      </w:r>
      <w:r w:rsidR="00BB5B11" w:rsidRPr="00A80A89">
        <w:rPr>
          <w:rFonts w:ascii="Times New Roman" w:eastAsia="Times New Roman" w:hAnsi="Times New Roman" w:cs="Times New Roman"/>
          <w:spacing w:val="4"/>
          <w:sz w:val="28"/>
          <w:szCs w:val="28"/>
          <w:lang w:eastAsia="ru-RU"/>
        </w:rPr>
        <w:t xml:space="preserve">методологічні та методичні основи їхньої </w:t>
      </w:r>
      <w:r w:rsidR="00694102" w:rsidRPr="00A80A89">
        <w:rPr>
          <w:rFonts w:ascii="Times New Roman" w:eastAsia="Times New Roman" w:hAnsi="Times New Roman" w:cs="Times New Roman"/>
          <w:spacing w:val="4"/>
          <w:sz w:val="28"/>
          <w:szCs w:val="28"/>
          <w:lang w:eastAsia="ru-RU"/>
        </w:rPr>
        <w:t xml:space="preserve">професійної </w:t>
      </w:r>
      <w:r w:rsidR="00BB5B11" w:rsidRPr="00A80A89">
        <w:rPr>
          <w:rFonts w:ascii="Times New Roman" w:eastAsia="Times New Roman" w:hAnsi="Times New Roman" w:cs="Times New Roman"/>
          <w:spacing w:val="4"/>
          <w:sz w:val="28"/>
          <w:szCs w:val="28"/>
          <w:lang w:eastAsia="ru-RU"/>
        </w:rPr>
        <w:t xml:space="preserve">підготовки </w:t>
      </w:r>
      <w:r w:rsidR="00462883" w:rsidRPr="00A80A89">
        <w:rPr>
          <w:rFonts w:ascii="Times New Roman" w:eastAsia="Times New Roman" w:hAnsi="Times New Roman" w:cs="Times New Roman"/>
          <w:spacing w:val="4"/>
          <w:sz w:val="28"/>
          <w:szCs w:val="28"/>
          <w:lang w:eastAsia="ru-RU"/>
        </w:rPr>
        <w:t xml:space="preserve">у ЗВО </w:t>
      </w:r>
      <w:r w:rsidR="00BB5B11" w:rsidRPr="00A80A89">
        <w:rPr>
          <w:rFonts w:ascii="Times New Roman" w:eastAsia="Times New Roman" w:hAnsi="Times New Roman" w:cs="Times New Roman"/>
          <w:spacing w:val="4"/>
          <w:sz w:val="28"/>
          <w:szCs w:val="28"/>
          <w:lang w:eastAsia="ru-RU"/>
        </w:rPr>
        <w:t>(єдність системного, діяльнісного, компетентнісного, аксіологічного, акмеологічного, особистісно</w:t>
      </w:r>
      <w:r w:rsidR="007C1F04" w:rsidRPr="00A80A89">
        <w:rPr>
          <w:rFonts w:ascii="Times New Roman" w:eastAsia="Times New Roman" w:hAnsi="Times New Roman" w:cs="Times New Roman"/>
          <w:spacing w:val="4"/>
          <w:sz w:val="28"/>
          <w:szCs w:val="28"/>
          <w:lang w:eastAsia="ru-RU"/>
        </w:rPr>
        <w:t xml:space="preserve"> </w:t>
      </w:r>
      <w:r w:rsidR="00BB5B11" w:rsidRPr="00A80A89">
        <w:rPr>
          <w:rFonts w:ascii="Times New Roman" w:eastAsia="Times New Roman" w:hAnsi="Times New Roman" w:cs="Times New Roman"/>
          <w:spacing w:val="4"/>
          <w:sz w:val="28"/>
          <w:szCs w:val="28"/>
          <w:lang w:eastAsia="ru-RU"/>
        </w:rPr>
        <w:t>зорієнтованого підходів</w:t>
      </w:r>
      <w:r w:rsidR="009F3903" w:rsidRPr="00A80A89">
        <w:rPr>
          <w:rFonts w:ascii="Times New Roman" w:eastAsia="Times New Roman" w:hAnsi="Times New Roman" w:cs="Times New Roman"/>
          <w:spacing w:val="4"/>
          <w:sz w:val="28"/>
          <w:szCs w:val="28"/>
          <w:lang w:eastAsia="ru-RU"/>
        </w:rPr>
        <w:t>, які обумовили загальну спрямованість дослідження</w:t>
      </w:r>
      <w:r w:rsidR="00462883" w:rsidRPr="00A80A89">
        <w:rPr>
          <w:rFonts w:ascii="Times New Roman" w:eastAsia="Times New Roman" w:hAnsi="Times New Roman" w:cs="Times New Roman"/>
          <w:spacing w:val="4"/>
          <w:sz w:val="28"/>
          <w:szCs w:val="28"/>
          <w:lang w:eastAsia="ru-RU"/>
        </w:rPr>
        <w:t xml:space="preserve"> та принципів, зреалізованих</w:t>
      </w:r>
      <w:r w:rsidR="00BB5B11" w:rsidRPr="00A80A89">
        <w:rPr>
          <w:rFonts w:ascii="Times New Roman" w:eastAsia="Times New Roman" w:hAnsi="Times New Roman" w:cs="Times New Roman"/>
          <w:spacing w:val="4"/>
          <w:sz w:val="28"/>
          <w:szCs w:val="28"/>
          <w:lang w:eastAsia="ru-RU"/>
        </w:rPr>
        <w:t xml:space="preserve"> на методологічному (науковості, історизму, системності, наступності, зв`язку теорії з практикою), загальнодидактичному (наочності, самостійності, креативності, творчості, інтеграції</w:t>
      </w:r>
      <w:r w:rsidR="009F3903" w:rsidRPr="00A80A89">
        <w:rPr>
          <w:rFonts w:ascii="Times New Roman" w:eastAsia="Times New Roman" w:hAnsi="Times New Roman" w:cs="Times New Roman"/>
          <w:spacing w:val="4"/>
          <w:sz w:val="28"/>
          <w:szCs w:val="28"/>
          <w:lang w:eastAsia="ru-RU"/>
        </w:rPr>
        <w:t>) та особистісному (свідомості й активності, ціннісного ставлення до знань, мобільності)</w:t>
      </w:r>
      <w:r w:rsidR="000D5979" w:rsidRPr="00A80A89">
        <w:rPr>
          <w:rFonts w:ascii="Times New Roman" w:eastAsia="Times New Roman" w:hAnsi="Times New Roman" w:cs="Times New Roman"/>
          <w:spacing w:val="4"/>
          <w:sz w:val="28"/>
          <w:szCs w:val="28"/>
          <w:lang w:eastAsia="ru-RU"/>
        </w:rPr>
        <w:t xml:space="preserve"> рівнях</w:t>
      </w:r>
      <w:r w:rsidR="00C34478" w:rsidRPr="00A80A89">
        <w:rPr>
          <w:rFonts w:ascii="Times New Roman" w:eastAsia="Times New Roman" w:hAnsi="Times New Roman" w:cs="Times New Roman"/>
          <w:spacing w:val="4"/>
          <w:sz w:val="28"/>
          <w:szCs w:val="28"/>
          <w:lang w:eastAsia="ru-RU"/>
        </w:rPr>
        <w:t xml:space="preserve">; </w:t>
      </w:r>
      <w:r w:rsidR="004E2B09" w:rsidRPr="00A80A89">
        <w:rPr>
          <w:rFonts w:ascii="Times New Roman" w:eastAsia="Times New Roman" w:hAnsi="Times New Roman" w:cs="Times New Roman"/>
          <w:spacing w:val="4"/>
          <w:sz w:val="28"/>
          <w:szCs w:val="28"/>
          <w:lang w:eastAsia="ru-RU"/>
        </w:rPr>
        <w:t xml:space="preserve">запропоновано авторську інтерпретацію понять «обдарованість», </w:t>
      </w:r>
      <w:r w:rsidR="004E2B09" w:rsidRPr="00A80A89">
        <w:rPr>
          <w:rFonts w:ascii="Times New Roman" w:eastAsia="Times New Roman" w:hAnsi="Times New Roman" w:cs="Times New Roman"/>
          <w:spacing w:val="4"/>
          <w:sz w:val="28"/>
          <w:szCs w:val="28"/>
          <w:lang w:eastAsia="ru-RU"/>
        </w:rPr>
        <w:lastRenderedPageBreak/>
        <w:t xml:space="preserve">«обдарована дитина», </w:t>
      </w:r>
      <w:r w:rsidR="0047594B" w:rsidRPr="00A80A89">
        <w:rPr>
          <w:rFonts w:ascii="Times New Roman" w:eastAsia="Times New Roman" w:hAnsi="Times New Roman" w:cs="Times New Roman"/>
          <w:spacing w:val="4"/>
          <w:sz w:val="28"/>
          <w:szCs w:val="28"/>
          <w:lang w:eastAsia="ru-RU"/>
        </w:rPr>
        <w:t>«робота</w:t>
      </w:r>
      <w:r w:rsidR="004E745B" w:rsidRPr="00A80A89">
        <w:rPr>
          <w:rFonts w:ascii="Times New Roman" w:eastAsia="Times New Roman" w:hAnsi="Times New Roman" w:cs="Times New Roman"/>
          <w:spacing w:val="4"/>
          <w:sz w:val="28"/>
          <w:szCs w:val="28"/>
          <w:lang w:eastAsia="ru-RU"/>
        </w:rPr>
        <w:t xml:space="preserve"> соціального працівника з обдарованими дітьми», </w:t>
      </w:r>
      <w:r w:rsidR="004E2B09" w:rsidRPr="00A80A89">
        <w:rPr>
          <w:rFonts w:ascii="Times New Roman" w:eastAsia="Times New Roman" w:hAnsi="Times New Roman" w:cs="Times New Roman"/>
          <w:spacing w:val="4"/>
          <w:sz w:val="28"/>
          <w:szCs w:val="28"/>
          <w:lang w:eastAsia="ru-RU"/>
        </w:rPr>
        <w:t xml:space="preserve">«професійна підготовка майбутніх соціальних працівників до </w:t>
      </w:r>
      <w:r w:rsidR="001E6366" w:rsidRPr="00A80A89">
        <w:rPr>
          <w:rFonts w:ascii="Times New Roman" w:eastAsia="Times New Roman" w:hAnsi="Times New Roman" w:cs="Times New Roman"/>
          <w:color w:val="000000" w:themeColor="text1"/>
          <w:spacing w:val="4"/>
          <w:sz w:val="28"/>
          <w:szCs w:val="28"/>
          <w:lang w:eastAsia="ru-RU"/>
        </w:rPr>
        <w:t>роботи</w:t>
      </w:r>
      <w:r w:rsidR="004E2B09" w:rsidRPr="00A80A89">
        <w:rPr>
          <w:rFonts w:ascii="Times New Roman" w:eastAsia="Times New Roman" w:hAnsi="Times New Roman" w:cs="Times New Roman"/>
          <w:spacing w:val="4"/>
          <w:sz w:val="28"/>
          <w:szCs w:val="28"/>
          <w:lang w:eastAsia="ru-RU"/>
        </w:rPr>
        <w:t xml:space="preserve"> з обдарованими дітьми», «професійна готовність соціальних працівників до </w:t>
      </w:r>
      <w:r w:rsidR="00382410" w:rsidRPr="00A80A89">
        <w:rPr>
          <w:rFonts w:ascii="Times New Roman" w:eastAsia="Times New Roman" w:hAnsi="Times New Roman" w:cs="Times New Roman"/>
          <w:spacing w:val="4"/>
          <w:sz w:val="28"/>
          <w:szCs w:val="28"/>
          <w:lang w:eastAsia="ru-RU"/>
        </w:rPr>
        <w:t xml:space="preserve">роботи з обдарованими дітьми»; </w:t>
      </w:r>
      <w:r w:rsidR="00C34478" w:rsidRPr="00A80A89">
        <w:rPr>
          <w:rFonts w:ascii="Times New Roman" w:eastAsia="Calibri" w:hAnsi="Times New Roman" w:cs="Times New Roman"/>
          <w:spacing w:val="4"/>
          <w:sz w:val="28"/>
          <w:szCs w:val="28"/>
        </w:rPr>
        <w:t xml:space="preserve">розроблено </w:t>
      </w:r>
      <w:r w:rsidR="00C34478" w:rsidRPr="00A80A89">
        <w:rPr>
          <w:rFonts w:ascii="Times New Roman" w:eastAsia="Calibri" w:hAnsi="Times New Roman" w:cs="Times New Roman"/>
          <w:i/>
          <w:spacing w:val="4"/>
          <w:sz w:val="28"/>
          <w:szCs w:val="28"/>
        </w:rPr>
        <w:t>критеріальний апарат</w:t>
      </w:r>
      <w:r w:rsidR="00C34478" w:rsidRPr="00A80A89">
        <w:rPr>
          <w:rFonts w:ascii="Times New Roman" w:eastAsia="Calibri" w:hAnsi="Times New Roman" w:cs="Times New Roman"/>
          <w:spacing w:val="4"/>
          <w:sz w:val="28"/>
          <w:szCs w:val="28"/>
        </w:rPr>
        <w:t xml:space="preserve"> </w:t>
      </w:r>
      <w:r w:rsidR="009F3903" w:rsidRPr="00A80A89">
        <w:rPr>
          <w:rFonts w:ascii="Times New Roman" w:eastAsia="Calibri" w:hAnsi="Times New Roman" w:cs="Times New Roman"/>
          <w:spacing w:val="4"/>
          <w:sz w:val="28"/>
          <w:szCs w:val="28"/>
        </w:rPr>
        <w:t>(</w:t>
      </w:r>
      <w:r w:rsidR="009F3903" w:rsidRPr="00A80A89">
        <w:rPr>
          <w:rFonts w:ascii="Times New Roman" w:eastAsia="Times New Roman" w:hAnsi="Times New Roman" w:cs="Times New Roman"/>
          <w:spacing w:val="4"/>
          <w:sz w:val="28"/>
          <w:szCs w:val="28"/>
          <w:lang w:eastAsia="ru-RU"/>
        </w:rPr>
        <w:t>мотиваційно</w:t>
      </w:r>
      <w:r w:rsidR="001C42F7" w:rsidRPr="00A80A89">
        <w:rPr>
          <w:rFonts w:ascii="Times New Roman" w:eastAsia="Times New Roman" w:hAnsi="Times New Roman" w:cs="Times New Roman"/>
          <w:spacing w:val="4"/>
          <w:sz w:val="28"/>
          <w:szCs w:val="28"/>
          <w:lang w:eastAsia="ru-RU"/>
        </w:rPr>
        <w:t>-</w:t>
      </w:r>
      <w:r w:rsidR="009F3903" w:rsidRPr="00A80A89">
        <w:rPr>
          <w:rFonts w:ascii="Times New Roman" w:eastAsia="Times New Roman" w:hAnsi="Times New Roman" w:cs="Times New Roman"/>
          <w:spacing w:val="4"/>
          <w:sz w:val="28"/>
          <w:szCs w:val="28"/>
          <w:lang w:eastAsia="ru-RU"/>
        </w:rPr>
        <w:t>цільовий, когнітивно</w:t>
      </w:r>
      <w:r w:rsidR="001C42F7" w:rsidRPr="00A80A89">
        <w:rPr>
          <w:rFonts w:ascii="Times New Roman" w:eastAsia="Times New Roman" w:hAnsi="Times New Roman" w:cs="Times New Roman"/>
          <w:spacing w:val="4"/>
          <w:sz w:val="28"/>
          <w:szCs w:val="28"/>
          <w:lang w:eastAsia="ru-RU"/>
        </w:rPr>
        <w:t>-</w:t>
      </w:r>
      <w:r w:rsidR="009F3903" w:rsidRPr="00A80A89">
        <w:rPr>
          <w:rFonts w:ascii="Times New Roman" w:eastAsia="Times New Roman" w:hAnsi="Times New Roman" w:cs="Times New Roman"/>
          <w:spacing w:val="4"/>
          <w:sz w:val="28"/>
          <w:szCs w:val="28"/>
          <w:lang w:eastAsia="ru-RU"/>
        </w:rPr>
        <w:t>дослідницький, діяльнісно</w:t>
      </w:r>
      <w:r w:rsidR="001C42F7" w:rsidRPr="00A80A89">
        <w:rPr>
          <w:rFonts w:ascii="Times New Roman" w:eastAsia="Times New Roman" w:hAnsi="Times New Roman" w:cs="Times New Roman"/>
          <w:spacing w:val="4"/>
          <w:sz w:val="28"/>
          <w:szCs w:val="28"/>
          <w:lang w:eastAsia="ru-RU"/>
        </w:rPr>
        <w:t>-</w:t>
      </w:r>
      <w:r w:rsidR="009F3903" w:rsidRPr="00A80A89">
        <w:rPr>
          <w:rFonts w:ascii="Times New Roman" w:eastAsia="Times New Roman" w:hAnsi="Times New Roman" w:cs="Times New Roman"/>
          <w:spacing w:val="4"/>
          <w:sz w:val="28"/>
          <w:szCs w:val="28"/>
          <w:lang w:eastAsia="ru-RU"/>
        </w:rPr>
        <w:t>технологічний, особистісно</w:t>
      </w:r>
      <w:r w:rsidR="001C42F7" w:rsidRPr="00A80A89">
        <w:rPr>
          <w:rFonts w:ascii="Times New Roman" w:eastAsia="Times New Roman" w:hAnsi="Times New Roman" w:cs="Times New Roman"/>
          <w:spacing w:val="4"/>
          <w:sz w:val="28"/>
          <w:szCs w:val="28"/>
          <w:lang w:eastAsia="ru-RU"/>
        </w:rPr>
        <w:t>-</w:t>
      </w:r>
      <w:r w:rsidR="009F3903" w:rsidRPr="00A80A89">
        <w:rPr>
          <w:rFonts w:ascii="Times New Roman" w:eastAsia="Times New Roman" w:hAnsi="Times New Roman" w:cs="Times New Roman"/>
          <w:spacing w:val="4"/>
          <w:sz w:val="28"/>
          <w:szCs w:val="28"/>
          <w:lang w:eastAsia="ru-RU"/>
        </w:rPr>
        <w:t>творчий та рефлексивно</w:t>
      </w:r>
      <w:r w:rsidR="001C42F7" w:rsidRPr="00A80A89">
        <w:rPr>
          <w:rFonts w:ascii="Times New Roman" w:eastAsia="Times New Roman" w:hAnsi="Times New Roman" w:cs="Times New Roman"/>
          <w:spacing w:val="4"/>
          <w:sz w:val="28"/>
          <w:szCs w:val="28"/>
          <w:lang w:eastAsia="ru-RU"/>
        </w:rPr>
        <w:t>-</w:t>
      </w:r>
      <w:r w:rsidR="009F3903" w:rsidRPr="00A80A89">
        <w:rPr>
          <w:rFonts w:ascii="Times New Roman" w:eastAsia="Times New Roman" w:hAnsi="Times New Roman" w:cs="Times New Roman"/>
          <w:spacing w:val="4"/>
          <w:sz w:val="28"/>
          <w:szCs w:val="28"/>
          <w:lang w:eastAsia="ru-RU"/>
        </w:rPr>
        <w:t>вольовий</w:t>
      </w:r>
      <w:r w:rsidR="00462883" w:rsidRPr="00A80A89">
        <w:rPr>
          <w:rFonts w:ascii="Times New Roman" w:eastAsia="Times New Roman" w:hAnsi="Times New Roman" w:cs="Times New Roman"/>
          <w:spacing w:val="4"/>
          <w:sz w:val="28"/>
          <w:szCs w:val="28"/>
          <w:lang w:eastAsia="ru-RU"/>
        </w:rPr>
        <w:t xml:space="preserve"> критерії</w:t>
      </w:r>
      <w:r w:rsidR="009F3903" w:rsidRPr="00A80A89">
        <w:rPr>
          <w:rFonts w:ascii="Times New Roman" w:eastAsia="Times New Roman" w:hAnsi="Times New Roman" w:cs="Times New Roman"/>
          <w:spacing w:val="4"/>
          <w:sz w:val="28"/>
          <w:szCs w:val="28"/>
          <w:lang w:eastAsia="ru-RU"/>
        </w:rPr>
        <w:t xml:space="preserve">) та рівні </w:t>
      </w:r>
      <w:r w:rsidR="00A74C3F" w:rsidRPr="00A80A89">
        <w:rPr>
          <w:rFonts w:ascii="Times New Roman" w:eastAsia="Calibri" w:hAnsi="Times New Roman" w:cs="Times New Roman"/>
          <w:spacing w:val="4"/>
          <w:sz w:val="28"/>
          <w:szCs w:val="28"/>
        </w:rPr>
        <w:t xml:space="preserve">їх </w:t>
      </w:r>
      <w:r w:rsidR="000D5979" w:rsidRPr="00A80A89">
        <w:rPr>
          <w:rFonts w:ascii="Times New Roman" w:eastAsia="Calibri" w:hAnsi="Times New Roman" w:cs="Times New Roman"/>
          <w:spacing w:val="4"/>
          <w:sz w:val="28"/>
          <w:szCs w:val="28"/>
        </w:rPr>
        <w:t>сформованості</w:t>
      </w:r>
      <w:r w:rsidR="00A74C3F" w:rsidRPr="00A80A89">
        <w:rPr>
          <w:rFonts w:ascii="Times New Roman" w:eastAsia="Calibri" w:hAnsi="Times New Roman" w:cs="Times New Roman"/>
          <w:spacing w:val="4"/>
          <w:sz w:val="28"/>
          <w:szCs w:val="28"/>
        </w:rPr>
        <w:t xml:space="preserve"> до означеної діяльності</w:t>
      </w:r>
      <w:r w:rsidR="009F3903" w:rsidRPr="00A80A89">
        <w:rPr>
          <w:rFonts w:ascii="Times New Roman" w:eastAsia="Times New Roman" w:hAnsi="Times New Roman" w:cs="Times New Roman"/>
          <w:spacing w:val="4"/>
          <w:sz w:val="28"/>
          <w:szCs w:val="28"/>
          <w:lang w:eastAsia="ru-RU"/>
        </w:rPr>
        <w:t xml:space="preserve"> у чотирьох вимірах: високий, достатній, середній, низький</w:t>
      </w:r>
      <w:r w:rsidR="00441130" w:rsidRPr="00A80A89">
        <w:rPr>
          <w:rFonts w:ascii="Times New Roman" w:eastAsia="Calibri" w:hAnsi="Times New Roman" w:cs="Times New Roman"/>
          <w:spacing w:val="4"/>
          <w:sz w:val="28"/>
          <w:szCs w:val="28"/>
        </w:rPr>
        <w:t xml:space="preserve">; </w:t>
      </w:r>
      <w:r w:rsidR="00BD4B81" w:rsidRPr="00A80A89">
        <w:rPr>
          <w:rFonts w:ascii="Times New Roman" w:eastAsia="Calibri" w:hAnsi="Times New Roman" w:cs="Times New Roman"/>
          <w:spacing w:val="4"/>
          <w:sz w:val="28"/>
          <w:szCs w:val="28"/>
        </w:rPr>
        <w:t xml:space="preserve">визначено </w:t>
      </w:r>
      <w:r w:rsidR="00462883" w:rsidRPr="00A80A89">
        <w:rPr>
          <w:rFonts w:ascii="Times New Roman" w:eastAsia="Calibri" w:hAnsi="Times New Roman" w:cs="Times New Roman"/>
          <w:spacing w:val="4"/>
          <w:sz w:val="28"/>
          <w:szCs w:val="28"/>
        </w:rPr>
        <w:t xml:space="preserve">й обґрунтовано </w:t>
      </w:r>
      <w:r w:rsidR="00462883" w:rsidRPr="00A80A89">
        <w:rPr>
          <w:rFonts w:ascii="Times New Roman" w:eastAsia="Calibri" w:hAnsi="Times New Roman" w:cs="Times New Roman"/>
          <w:i/>
          <w:spacing w:val="4"/>
          <w:sz w:val="28"/>
          <w:szCs w:val="28"/>
        </w:rPr>
        <w:t xml:space="preserve">педагогічні </w:t>
      </w:r>
      <w:r w:rsidR="00462883" w:rsidRPr="00A80A89">
        <w:rPr>
          <w:rFonts w:ascii="Times New Roman" w:eastAsia="Calibri" w:hAnsi="Times New Roman" w:cs="Times New Roman"/>
          <w:spacing w:val="4"/>
          <w:sz w:val="28"/>
          <w:szCs w:val="28"/>
        </w:rPr>
        <w:t>умови</w:t>
      </w:r>
      <w:r w:rsidR="00BD4B81" w:rsidRPr="00A80A89">
        <w:rPr>
          <w:rFonts w:ascii="Times New Roman" w:eastAsia="Calibri" w:hAnsi="Times New Roman" w:cs="Times New Roman"/>
          <w:spacing w:val="4"/>
          <w:sz w:val="28"/>
          <w:szCs w:val="28"/>
        </w:rPr>
        <w:t xml:space="preserve">: </w:t>
      </w:r>
      <w:r w:rsidR="002149AD" w:rsidRPr="00A80A89">
        <w:rPr>
          <w:rFonts w:ascii="Times New Roman" w:eastAsia="Times New Roman" w:hAnsi="Times New Roman" w:cs="Times New Roman"/>
          <w:spacing w:val="4"/>
          <w:sz w:val="28"/>
          <w:szCs w:val="28"/>
          <w:lang w:eastAsia="ru-RU"/>
        </w:rPr>
        <w:t>перманентне оновлення змісту навчально</w:t>
      </w:r>
      <w:r w:rsidR="000313B8" w:rsidRPr="00A80A89">
        <w:rPr>
          <w:rFonts w:ascii="Times New Roman" w:eastAsia="Times New Roman" w:hAnsi="Times New Roman" w:cs="Times New Roman"/>
          <w:spacing w:val="4"/>
          <w:sz w:val="28"/>
          <w:szCs w:val="28"/>
          <w:lang w:eastAsia="ru-RU"/>
        </w:rPr>
        <w:t>-</w:t>
      </w:r>
      <w:r w:rsidR="002149AD" w:rsidRPr="00A80A89">
        <w:rPr>
          <w:rFonts w:ascii="Times New Roman" w:eastAsia="Times New Roman" w:hAnsi="Times New Roman" w:cs="Times New Roman"/>
          <w:spacing w:val="4"/>
          <w:sz w:val="28"/>
          <w:szCs w:val="28"/>
          <w:lang w:eastAsia="ru-RU"/>
        </w:rPr>
        <w:t>методичного забезпечення професійної підготовки майбутніх соціальних працівників до роботи з обдарованими дітьми; забезпечення практико</w:t>
      </w:r>
      <w:r w:rsidR="00AC0A9F" w:rsidRPr="00A80A89">
        <w:rPr>
          <w:rFonts w:ascii="Times New Roman" w:eastAsia="Times New Roman" w:hAnsi="Times New Roman" w:cs="Times New Roman"/>
          <w:spacing w:val="4"/>
          <w:sz w:val="28"/>
          <w:szCs w:val="28"/>
          <w:lang w:eastAsia="ru-RU"/>
        </w:rPr>
        <w:t>-</w:t>
      </w:r>
      <w:r w:rsidR="002149AD" w:rsidRPr="00A80A89">
        <w:rPr>
          <w:rFonts w:ascii="Times New Roman" w:eastAsia="Times New Roman" w:hAnsi="Times New Roman" w:cs="Times New Roman"/>
          <w:spacing w:val="4"/>
          <w:sz w:val="28"/>
          <w:szCs w:val="28"/>
          <w:lang w:eastAsia="ru-RU"/>
        </w:rPr>
        <w:t>орі</w:t>
      </w:r>
      <w:r w:rsidR="00675384" w:rsidRPr="00A80A89">
        <w:rPr>
          <w:rFonts w:ascii="Times New Roman" w:eastAsia="Times New Roman" w:hAnsi="Times New Roman" w:cs="Times New Roman"/>
          <w:spacing w:val="4"/>
          <w:sz w:val="28"/>
          <w:szCs w:val="28"/>
          <w:lang w:eastAsia="ru-RU"/>
        </w:rPr>
        <w:t xml:space="preserve">єнтованого освітнього процесу; </w:t>
      </w:r>
      <w:r w:rsidR="002149AD" w:rsidRPr="00A80A89">
        <w:rPr>
          <w:rFonts w:ascii="Times New Roman" w:eastAsia="Times New Roman" w:hAnsi="Times New Roman" w:cs="Times New Roman"/>
          <w:spacing w:val="4"/>
          <w:sz w:val="28"/>
          <w:szCs w:val="28"/>
          <w:lang w:eastAsia="ru-RU"/>
        </w:rPr>
        <w:t xml:space="preserve">впровадження </w:t>
      </w:r>
      <w:r w:rsidR="00F01A1C" w:rsidRPr="00A80A89">
        <w:rPr>
          <w:rFonts w:ascii="Times New Roman" w:eastAsia="Times New Roman" w:hAnsi="Times New Roman" w:cs="Times New Roman"/>
          <w:spacing w:val="4"/>
          <w:sz w:val="28"/>
          <w:szCs w:val="28"/>
          <w:lang w:eastAsia="ru-RU"/>
        </w:rPr>
        <w:t>в освітній</w:t>
      </w:r>
      <w:r w:rsidR="002149AD" w:rsidRPr="00A80A89">
        <w:rPr>
          <w:rFonts w:ascii="Times New Roman" w:eastAsia="Times New Roman" w:hAnsi="Times New Roman" w:cs="Times New Roman"/>
          <w:spacing w:val="4"/>
          <w:sz w:val="28"/>
          <w:szCs w:val="28"/>
          <w:lang w:eastAsia="ru-RU"/>
        </w:rPr>
        <w:t xml:space="preserve"> процес </w:t>
      </w:r>
      <w:r w:rsidR="002149AD" w:rsidRPr="00A80A89">
        <w:rPr>
          <w:rFonts w:ascii="Times New Roman" w:eastAsia="Times New Roman" w:hAnsi="Times New Roman" w:cs="Times New Roman"/>
          <w:i/>
          <w:spacing w:val="4"/>
          <w:sz w:val="28"/>
          <w:szCs w:val="28"/>
          <w:lang w:eastAsia="ru-RU"/>
        </w:rPr>
        <w:t>інформаційн</w:t>
      </w:r>
      <w:r w:rsidR="006E64DA" w:rsidRPr="00A80A89">
        <w:rPr>
          <w:rFonts w:ascii="Times New Roman" w:eastAsia="Times New Roman" w:hAnsi="Times New Roman" w:cs="Times New Roman"/>
          <w:i/>
          <w:spacing w:val="4"/>
          <w:sz w:val="28"/>
          <w:szCs w:val="28"/>
          <w:lang w:eastAsia="ru-RU"/>
        </w:rPr>
        <w:t>о-комунікаційн</w:t>
      </w:r>
      <w:r w:rsidR="002149AD" w:rsidRPr="00A80A89">
        <w:rPr>
          <w:rFonts w:ascii="Times New Roman" w:eastAsia="Times New Roman" w:hAnsi="Times New Roman" w:cs="Times New Roman"/>
          <w:i/>
          <w:spacing w:val="4"/>
          <w:sz w:val="28"/>
          <w:szCs w:val="28"/>
          <w:lang w:eastAsia="ru-RU"/>
        </w:rPr>
        <w:t>их</w:t>
      </w:r>
      <w:r w:rsidR="002149AD" w:rsidRPr="00A80A89">
        <w:rPr>
          <w:rFonts w:ascii="Times New Roman" w:eastAsia="Times New Roman" w:hAnsi="Times New Roman" w:cs="Times New Roman"/>
          <w:spacing w:val="4"/>
          <w:sz w:val="28"/>
          <w:szCs w:val="28"/>
          <w:lang w:eastAsia="ru-RU"/>
        </w:rPr>
        <w:t xml:space="preserve"> технологій; </w:t>
      </w:r>
      <w:r w:rsidR="0058491F" w:rsidRPr="00A80A89">
        <w:rPr>
          <w:rFonts w:ascii="Times New Roman" w:eastAsia="Times New Roman" w:hAnsi="Times New Roman" w:cs="Times New Roman"/>
          <w:spacing w:val="4"/>
          <w:sz w:val="28"/>
          <w:szCs w:val="28"/>
          <w:lang w:eastAsia="ru-RU"/>
        </w:rPr>
        <w:t>розширення суб’єктів взаємодії у професійній підготовці соціальних працівників до роботи з обдарованими дітьми</w:t>
      </w:r>
      <w:r w:rsidR="002149AD" w:rsidRPr="00A80A89">
        <w:rPr>
          <w:rFonts w:ascii="Times New Roman" w:eastAsia="Times New Roman" w:hAnsi="Times New Roman" w:cs="Times New Roman"/>
          <w:spacing w:val="4"/>
          <w:sz w:val="28"/>
          <w:szCs w:val="28"/>
          <w:lang w:eastAsia="ru-RU"/>
        </w:rPr>
        <w:t xml:space="preserve">; </w:t>
      </w:r>
    </w:p>
    <w:p w:rsidR="00BD4B81" w:rsidRPr="00A80A89" w:rsidRDefault="002149AD" w:rsidP="0043788D">
      <w:pPr>
        <w:spacing w:after="0" w:line="240" w:lineRule="auto"/>
        <w:ind w:firstLine="720"/>
        <w:jc w:val="both"/>
        <w:rPr>
          <w:rFonts w:ascii="Times New Roman" w:eastAsia="Calibri" w:hAnsi="Times New Roman" w:cs="Times New Roman"/>
          <w:spacing w:val="4"/>
          <w:sz w:val="28"/>
          <w:szCs w:val="28"/>
        </w:rPr>
      </w:pPr>
      <w:r w:rsidRPr="00A80A89">
        <w:rPr>
          <w:rFonts w:ascii="Times New Roman" w:eastAsia="Times New Roman" w:hAnsi="Times New Roman" w:cs="Times New Roman"/>
          <w:i/>
          <w:spacing w:val="4"/>
          <w:sz w:val="28"/>
          <w:szCs w:val="28"/>
          <w:lang w:eastAsia="ru-RU"/>
        </w:rPr>
        <w:t>–</w:t>
      </w:r>
      <w:r w:rsidR="00D85E69" w:rsidRPr="00A80A89">
        <w:rPr>
          <w:rFonts w:ascii="Times New Roman" w:eastAsia="Calibri" w:hAnsi="Times New Roman" w:cs="Times New Roman"/>
          <w:spacing w:val="4"/>
          <w:sz w:val="28"/>
          <w:szCs w:val="28"/>
        </w:rPr>
        <w:t xml:space="preserve"> </w:t>
      </w:r>
      <w:r w:rsidR="00D85E69" w:rsidRPr="00A80A89">
        <w:rPr>
          <w:rFonts w:ascii="Times New Roman" w:eastAsia="Calibri" w:hAnsi="Times New Roman" w:cs="Times New Roman"/>
          <w:i/>
          <w:spacing w:val="4"/>
          <w:sz w:val="28"/>
          <w:szCs w:val="28"/>
        </w:rPr>
        <w:t>об</w:t>
      </w:r>
      <w:r w:rsidR="0079113C" w:rsidRPr="00A80A89">
        <w:rPr>
          <w:rFonts w:ascii="Times New Roman" w:eastAsia="Calibri" w:hAnsi="Times New Roman" w:cs="Times New Roman"/>
          <w:i/>
          <w:spacing w:val="4"/>
          <w:sz w:val="28"/>
          <w:szCs w:val="28"/>
        </w:rPr>
        <w:t>ґ</w:t>
      </w:r>
      <w:r w:rsidR="00D85E69" w:rsidRPr="00A80A89">
        <w:rPr>
          <w:rFonts w:ascii="Times New Roman" w:eastAsia="Calibri" w:hAnsi="Times New Roman" w:cs="Times New Roman"/>
          <w:i/>
          <w:spacing w:val="4"/>
          <w:sz w:val="28"/>
          <w:szCs w:val="28"/>
        </w:rPr>
        <w:t>рунтовано,</w:t>
      </w:r>
      <w:r w:rsidR="00D85E69" w:rsidRPr="00A80A89">
        <w:rPr>
          <w:rFonts w:ascii="Times New Roman" w:eastAsia="Calibri" w:hAnsi="Times New Roman" w:cs="Times New Roman"/>
          <w:spacing w:val="4"/>
          <w:sz w:val="28"/>
          <w:szCs w:val="28"/>
        </w:rPr>
        <w:t xml:space="preserve"> змодельовано та експериментально перевірено ефективність структурно</w:t>
      </w:r>
      <w:r w:rsidR="000313B8" w:rsidRPr="00A80A89">
        <w:rPr>
          <w:rFonts w:ascii="Times New Roman" w:eastAsia="Calibri" w:hAnsi="Times New Roman" w:cs="Times New Roman"/>
          <w:spacing w:val="4"/>
          <w:sz w:val="28"/>
          <w:szCs w:val="28"/>
        </w:rPr>
        <w:t>-</w:t>
      </w:r>
      <w:r w:rsidR="00D85E69" w:rsidRPr="00A80A89">
        <w:rPr>
          <w:rFonts w:ascii="Times New Roman" w:eastAsia="Calibri" w:hAnsi="Times New Roman" w:cs="Times New Roman"/>
          <w:spacing w:val="4"/>
          <w:sz w:val="28"/>
          <w:szCs w:val="28"/>
        </w:rPr>
        <w:t xml:space="preserve">функціональної моделі </w:t>
      </w:r>
      <w:r w:rsidR="007E4317" w:rsidRPr="00A80A89">
        <w:rPr>
          <w:rFonts w:ascii="Times New Roman" w:eastAsia="Calibri" w:hAnsi="Times New Roman" w:cs="Times New Roman"/>
          <w:spacing w:val="4"/>
          <w:sz w:val="28"/>
          <w:szCs w:val="28"/>
        </w:rPr>
        <w:t xml:space="preserve">професійної </w:t>
      </w:r>
      <w:r w:rsidR="005A5FF8" w:rsidRPr="00A80A89">
        <w:rPr>
          <w:rFonts w:ascii="Times New Roman" w:eastAsia="Times New Roman" w:hAnsi="Times New Roman" w:cs="Times New Roman"/>
          <w:spacing w:val="4"/>
          <w:sz w:val="28"/>
          <w:szCs w:val="28"/>
          <w:lang w:eastAsia="ru-RU"/>
        </w:rPr>
        <w:t xml:space="preserve">підготовки </w:t>
      </w:r>
      <w:r w:rsidR="00462883" w:rsidRPr="00A80A89">
        <w:rPr>
          <w:rFonts w:ascii="Times New Roman" w:eastAsia="Times New Roman" w:hAnsi="Times New Roman" w:cs="Times New Roman"/>
          <w:spacing w:val="4"/>
          <w:sz w:val="28"/>
          <w:szCs w:val="28"/>
          <w:lang w:eastAsia="ru-RU"/>
        </w:rPr>
        <w:t xml:space="preserve">майбутніх соціальних працівників </w:t>
      </w:r>
      <w:r w:rsidR="00D85E69" w:rsidRPr="00A80A89">
        <w:rPr>
          <w:rFonts w:ascii="Times New Roman" w:eastAsia="Times New Roman" w:hAnsi="Times New Roman" w:cs="Times New Roman"/>
          <w:spacing w:val="4"/>
          <w:sz w:val="28"/>
          <w:szCs w:val="28"/>
          <w:lang w:eastAsia="ru-RU"/>
        </w:rPr>
        <w:t xml:space="preserve">до </w:t>
      </w:r>
      <w:r w:rsidR="001E6366" w:rsidRPr="00A80A89">
        <w:rPr>
          <w:rFonts w:ascii="Times New Roman" w:eastAsia="Times New Roman" w:hAnsi="Times New Roman" w:cs="Times New Roman"/>
          <w:color w:val="000000" w:themeColor="text1"/>
          <w:spacing w:val="4"/>
          <w:sz w:val="28"/>
          <w:szCs w:val="28"/>
          <w:lang w:eastAsia="ru-RU"/>
        </w:rPr>
        <w:t>роботи</w:t>
      </w:r>
      <w:r w:rsidR="00D85E69" w:rsidRPr="00A80A89">
        <w:rPr>
          <w:rFonts w:ascii="Times New Roman" w:eastAsia="Times New Roman" w:hAnsi="Times New Roman" w:cs="Times New Roman"/>
          <w:color w:val="000000" w:themeColor="text1"/>
          <w:spacing w:val="4"/>
          <w:sz w:val="28"/>
          <w:szCs w:val="28"/>
          <w:lang w:eastAsia="ru-RU"/>
        </w:rPr>
        <w:t xml:space="preserve"> з</w:t>
      </w:r>
      <w:r w:rsidR="00D85E69" w:rsidRPr="00A80A89">
        <w:rPr>
          <w:rFonts w:ascii="Times New Roman" w:eastAsia="Times New Roman" w:hAnsi="Times New Roman" w:cs="Times New Roman"/>
          <w:spacing w:val="4"/>
          <w:sz w:val="28"/>
          <w:szCs w:val="28"/>
          <w:lang w:eastAsia="ru-RU"/>
        </w:rPr>
        <w:t xml:space="preserve"> обдарованими дітьми</w:t>
      </w:r>
      <w:r w:rsidR="00D85E69" w:rsidRPr="00A80A89">
        <w:rPr>
          <w:rFonts w:ascii="Times New Roman" w:eastAsia="Calibri" w:hAnsi="Times New Roman" w:cs="Times New Roman"/>
          <w:spacing w:val="4"/>
          <w:sz w:val="28"/>
          <w:szCs w:val="28"/>
        </w:rPr>
        <w:t xml:space="preserve">, що інтегрує </w:t>
      </w:r>
      <w:r w:rsidR="00D85E69" w:rsidRPr="00A80A89">
        <w:rPr>
          <w:rFonts w:ascii="Times New Roman" w:eastAsia="Times New Roman" w:hAnsi="Times New Roman" w:cs="Times New Roman"/>
          <w:spacing w:val="4"/>
          <w:sz w:val="28"/>
          <w:szCs w:val="28"/>
          <w:lang w:eastAsia="ru-RU"/>
        </w:rPr>
        <w:t>цільовий; змістовий; теоретико</w:t>
      </w:r>
      <w:r w:rsidR="000313B8" w:rsidRPr="00A80A89">
        <w:rPr>
          <w:rFonts w:ascii="Times New Roman" w:eastAsia="Times New Roman" w:hAnsi="Times New Roman" w:cs="Times New Roman"/>
          <w:spacing w:val="4"/>
          <w:sz w:val="28"/>
          <w:szCs w:val="28"/>
          <w:lang w:eastAsia="ru-RU"/>
        </w:rPr>
        <w:t>-</w:t>
      </w:r>
      <w:r w:rsidR="00D85E69" w:rsidRPr="00A80A89">
        <w:rPr>
          <w:rFonts w:ascii="Times New Roman" w:eastAsia="Times New Roman" w:hAnsi="Times New Roman" w:cs="Times New Roman"/>
          <w:spacing w:val="4"/>
          <w:sz w:val="28"/>
          <w:szCs w:val="28"/>
          <w:lang w:eastAsia="ru-RU"/>
        </w:rPr>
        <w:t>методологічний; організаційно</w:t>
      </w:r>
      <w:r w:rsidR="000313B8" w:rsidRPr="00A80A89">
        <w:rPr>
          <w:rFonts w:ascii="Times New Roman" w:eastAsia="Times New Roman" w:hAnsi="Times New Roman" w:cs="Times New Roman"/>
          <w:spacing w:val="4"/>
          <w:sz w:val="28"/>
          <w:szCs w:val="28"/>
          <w:lang w:eastAsia="ru-RU"/>
        </w:rPr>
        <w:t>-</w:t>
      </w:r>
      <w:r w:rsidR="00D85E69" w:rsidRPr="00A80A89">
        <w:rPr>
          <w:rFonts w:ascii="Times New Roman" w:eastAsia="Times New Roman" w:hAnsi="Times New Roman" w:cs="Times New Roman"/>
          <w:spacing w:val="4"/>
          <w:sz w:val="28"/>
          <w:szCs w:val="28"/>
          <w:lang w:eastAsia="ru-RU"/>
        </w:rPr>
        <w:t>методичний; практичний; контрольно</w:t>
      </w:r>
      <w:r w:rsidR="000313B8" w:rsidRPr="00A80A89">
        <w:rPr>
          <w:rFonts w:ascii="Times New Roman" w:eastAsia="Times New Roman" w:hAnsi="Times New Roman" w:cs="Times New Roman"/>
          <w:spacing w:val="4"/>
          <w:sz w:val="28"/>
          <w:szCs w:val="28"/>
          <w:lang w:eastAsia="ru-RU"/>
        </w:rPr>
        <w:t>-</w:t>
      </w:r>
      <w:r w:rsidR="00D85E69" w:rsidRPr="00A80A89">
        <w:rPr>
          <w:rFonts w:ascii="Times New Roman" w:eastAsia="Times New Roman" w:hAnsi="Times New Roman" w:cs="Times New Roman"/>
          <w:spacing w:val="4"/>
          <w:sz w:val="28"/>
          <w:szCs w:val="28"/>
          <w:lang w:eastAsia="ru-RU"/>
        </w:rPr>
        <w:t xml:space="preserve">результативний блоки; </w:t>
      </w:r>
    </w:p>
    <w:p w:rsidR="00C34478" w:rsidRPr="00A80A89" w:rsidRDefault="006B79D4" w:rsidP="0043788D">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i/>
          <w:spacing w:val="4"/>
          <w:sz w:val="28"/>
          <w:szCs w:val="28"/>
          <w:lang w:eastAsia="ru-RU"/>
        </w:rPr>
        <w:t xml:space="preserve">– </w:t>
      </w:r>
      <w:r w:rsidR="00C34478" w:rsidRPr="00A80A89">
        <w:rPr>
          <w:rFonts w:ascii="Times New Roman" w:eastAsia="Times New Roman" w:hAnsi="Times New Roman" w:cs="Times New Roman"/>
          <w:i/>
          <w:spacing w:val="4"/>
          <w:sz w:val="28"/>
          <w:szCs w:val="28"/>
          <w:lang w:eastAsia="ru-RU"/>
        </w:rPr>
        <w:t xml:space="preserve">узагальнено </w:t>
      </w:r>
      <w:r w:rsidR="00C34478" w:rsidRPr="00A80A89">
        <w:rPr>
          <w:rFonts w:ascii="Times New Roman" w:eastAsia="Times New Roman" w:hAnsi="Times New Roman" w:cs="Times New Roman"/>
          <w:spacing w:val="4"/>
          <w:sz w:val="28"/>
          <w:szCs w:val="28"/>
          <w:lang w:eastAsia="ru-RU"/>
        </w:rPr>
        <w:t>досвід вив</w:t>
      </w:r>
      <w:r w:rsidR="007F06AB" w:rsidRPr="00A80A89">
        <w:rPr>
          <w:rFonts w:ascii="Times New Roman" w:eastAsia="Times New Roman" w:hAnsi="Times New Roman" w:cs="Times New Roman"/>
          <w:spacing w:val="4"/>
          <w:sz w:val="28"/>
          <w:szCs w:val="28"/>
          <w:lang w:eastAsia="ru-RU"/>
        </w:rPr>
        <w:t xml:space="preserve">чення феномену обдарованості у педагогічній, </w:t>
      </w:r>
      <w:r w:rsidR="00C34478" w:rsidRPr="00A80A89">
        <w:rPr>
          <w:rFonts w:ascii="Times New Roman" w:eastAsia="Times New Roman" w:hAnsi="Times New Roman" w:cs="Times New Roman"/>
          <w:spacing w:val="4"/>
          <w:sz w:val="28"/>
          <w:szCs w:val="28"/>
          <w:lang w:eastAsia="ru-RU"/>
        </w:rPr>
        <w:t>пс</w:t>
      </w:r>
      <w:r w:rsidR="007F06AB" w:rsidRPr="00A80A89">
        <w:rPr>
          <w:rFonts w:ascii="Times New Roman" w:eastAsia="Times New Roman" w:hAnsi="Times New Roman" w:cs="Times New Roman"/>
          <w:spacing w:val="4"/>
          <w:sz w:val="28"/>
          <w:szCs w:val="28"/>
          <w:lang w:eastAsia="ru-RU"/>
        </w:rPr>
        <w:t>ихологічній, філософській, соціологічній літературі</w:t>
      </w:r>
      <w:r w:rsidR="00C34478" w:rsidRPr="00A80A89">
        <w:rPr>
          <w:rFonts w:ascii="Times New Roman" w:eastAsia="Times New Roman" w:hAnsi="Times New Roman" w:cs="Times New Roman"/>
          <w:spacing w:val="4"/>
          <w:sz w:val="28"/>
          <w:szCs w:val="28"/>
          <w:lang w:eastAsia="ru-RU"/>
        </w:rPr>
        <w:t xml:space="preserve"> з можливостями </w:t>
      </w:r>
      <w:r w:rsidR="007F06AB" w:rsidRPr="00A80A89">
        <w:rPr>
          <w:rFonts w:ascii="Times New Roman" w:eastAsia="Times New Roman" w:hAnsi="Times New Roman" w:cs="Times New Roman"/>
          <w:spacing w:val="4"/>
          <w:sz w:val="28"/>
          <w:szCs w:val="28"/>
          <w:lang w:eastAsia="ru-RU"/>
        </w:rPr>
        <w:t xml:space="preserve">його </w:t>
      </w:r>
      <w:r w:rsidR="00C34478" w:rsidRPr="00A80A89">
        <w:rPr>
          <w:rFonts w:ascii="Times New Roman" w:eastAsia="Times New Roman" w:hAnsi="Times New Roman" w:cs="Times New Roman"/>
          <w:spacing w:val="4"/>
          <w:sz w:val="28"/>
          <w:szCs w:val="28"/>
          <w:lang w:eastAsia="ru-RU"/>
        </w:rPr>
        <w:t>подальшого</w:t>
      </w:r>
      <w:r w:rsidR="002B7645" w:rsidRPr="00A80A89">
        <w:rPr>
          <w:rFonts w:ascii="Times New Roman" w:eastAsia="Times New Roman" w:hAnsi="Times New Roman" w:cs="Times New Roman"/>
          <w:spacing w:val="4"/>
          <w:sz w:val="28"/>
          <w:szCs w:val="28"/>
          <w:lang w:eastAsia="ru-RU"/>
        </w:rPr>
        <w:t xml:space="preserve"> </w:t>
      </w:r>
      <w:r w:rsidR="007F06AB" w:rsidRPr="00A80A89">
        <w:rPr>
          <w:rFonts w:ascii="Times New Roman" w:eastAsia="Times New Roman" w:hAnsi="Times New Roman" w:cs="Times New Roman"/>
          <w:spacing w:val="4"/>
          <w:sz w:val="28"/>
          <w:szCs w:val="28"/>
          <w:lang w:eastAsia="ru-RU"/>
        </w:rPr>
        <w:t xml:space="preserve">впровадження у </w:t>
      </w:r>
      <w:r w:rsidR="001E6366" w:rsidRPr="00A80A89">
        <w:rPr>
          <w:rFonts w:ascii="Times New Roman" w:eastAsia="Times New Roman" w:hAnsi="Times New Roman" w:cs="Times New Roman"/>
          <w:spacing w:val="4"/>
          <w:sz w:val="28"/>
          <w:szCs w:val="28"/>
          <w:lang w:eastAsia="ru-RU"/>
        </w:rPr>
        <w:t>роботу</w:t>
      </w:r>
      <w:r w:rsidR="002B7645" w:rsidRPr="00A80A89">
        <w:rPr>
          <w:rFonts w:ascii="Times New Roman" w:eastAsia="Times New Roman" w:hAnsi="Times New Roman" w:cs="Times New Roman"/>
          <w:spacing w:val="4"/>
          <w:sz w:val="28"/>
          <w:szCs w:val="28"/>
          <w:lang w:eastAsia="ru-RU"/>
        </w:rPr>
        <w:t xml:space="preserve"> фахівц</w:t>
      </w:r>
      <w:r w:rsidR="00C34478" w:rsidRPr="00A80A89">
        <w:rPr>
          <w:rFonts w:ascii="Times New Roman" w:eastAsia="Times New Roman" w:hAnsi="Times New Roman" w:cs="Times New Roman"/>
          <w:spacing w:val="4"/>
          <w:sz w:val="28"/>
          <w:szCs w:val="28"/>
          <w:lang w:eastAsia="ru-RU"/>
        </w:rPr>
        <w:t xml:space="preserve">ів соціальної сфери; </w:t>
      </w:r>
    </w:p>
    <w:p w:rsidR="00C34478" w:rsidRPr="00A80A89" w:rsidRDefault="006B79D4" w:rsidP="0043788D">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i/>
          <w:spacing w:val="4"/>
          <w:sz w:val="28"/>
          <w:szCs w:val="28"/>
          <w:lang w:eastAsia="ru-RU"/>
        </w:rPr>
        <w:t xml:space="preserve">– </w:t>
      </w:r>
      <w:r w:rsidR="00C34478" w:rsidRPr="00A80A89">
        <w:rPr>
          <w:rFonts w:ascii="Times New Roman" w:eastAsia="Times New Roman" w:hAnsi="Times New Roman" w:cs="Times New Roman"/>
          <w:i/>
          <w:spacing w:val="4"/>
          <w:sz w:val="28"/>
          <w:szCs w:val="28"/>
          <w:lang w:eastAsia="ru-RU"/>
        </w:rPr>
        <w:t xml:space="preserve">уточнено </w:t>
      </w:r>
      <w:r w:rsidR="00C34478" w:rsidRPr="00A80A89">
        <w:rPr>
          <w:rFonts w:ascii="Times New Roman" w:eastAsia="Times New Roman" w:hAnsi="Times New Roman" w:cs="Times New Roman"/>
          <w:spacing w:val="4"/>
          <w:sz w:val="28"/>
          <w:szCs w:val="28"/>
          <w:lang w:eastAsia="ru-RU"/>
        </w:rPr>
        <w:t>функції</w:t>
      </w:r>
      <w:r w:rsidR="008F45AE" w:rsidRPr="00A80A89">
        <w:rPr>
          <w:rFonts w:ascii="Times New Roman" w:eastAsia="Times New Roman" w:hAnsi="Times New Roman" w:cs="Times New Roman"/>
          <w:spacing w:val="4"/>
          <w:sz w:val="28"/>
          <w:szCs w:val="28"/>
          <w:lang w:eastAsia="ru-RU"/>
        </w:rPr>
        <w:t xml:space="preserve"> фахівця</w:t>
      </w:r>
      <w:r w:rsidR="002B7645" w:rsidRPr="00A80A89">
        <w:rPr>
          <w:rFonts w:ascii="Times New Roman" w:eastAsia="Times New Roman" w:hAnsi="Times New Roman" w:cs="Times New Roman"/>
          <w:spacing w:val="4"/>
          <w:sz w:val="28"/>
          <w:szCs w:val="28"/>
          <w:lang w:eastAsia="ru-RU"/>
        </w:rPr>
        <w:t xml:space="preserve"> </w:t>
      </w:r>
      <w:r w:rsidR="007F06AB" w:rsidRPr="00A80A89">
        <w:rPr>
          <w:rFonts w:ascii="Times New Roman" w:eastAsia="Times New Roman" w:hAnsi="Times New Roman" w:cs="Times New Roman"/>
          <w:spacing w:val="4"/>
          <w:sz w:val="28"/>
          <w:szCs w:val="28"/>
          <w:lang w:eastAsia="ru-RU"/>
        </w:rPr>
        <w:t>означеної сфери щодо</w:t>
      </w:r>
      <w:r w:rsidR="00C34478" w:rsidRPr="00A80A89">
        <w:rPr>
          <w:rFonts w:ascii="Times New Roman" w:eastAsia="Times New Roman" w:hAnsi="Times New Roman" w:cs="Times New Roman"/>
          <w:spacing w:val="4"/>
          <w:sz w:val="28"/>
          <w:szCs w:val="28"/>
          <w:lang w:eastAsia="ru-RU"/>
        </w:rPr>
        <w:t xml:space="preserve"> </w:t>
      </w:r>
      <w:r w:rsidR="001E6366" w:rsidRPr="00A80A89">
        <w:rPr>
          <w:rFonts w:ascii="Times New Roman" w:eastAsia="Times New Roman" w:hAnsi="Times New Roman" w:cs="Times New Roman"/>
          <w:spacing w:val="4"/>
          <w:sz w:val="28"/>
          <w:szCs w:val="28"/>
          <w:lang w:eastAsia="ru-RU"/>
        </w:rPr>
        <w:t>роботи з обдарованими дітьми</w:t>
      </w:r>
      <w:r w:rsidR="00462883" w:rsidRPr="00A80A89">
        <w:rPr>
          <w:rFonts w:ascii="Times New Roman" w:eastAsia="Times New Roman" w:hAnsi="Times New Roman" w:cs="Times New Roman"/>
          <w:spacing w:val="4"/>
          <w:sz w:val="28"/>
          <w:szCs w:val="28"/>
          <w:lang w:eastAsia="ru-RU"/>
        </w:rPr>
        <w:t>:</w:t>
      </w:r>
      <w:r w:rsidR="007F06AB" w:rsidRPr="00A80A89">
        <w:rPr>
          <w:rFonts w:ascii="Times New Roman" w:eastAsia="Times New Roman" w:hAnsi="Times New Roman" w:cs="Times New Roman"/>
          <w:spacing w:val="4"/>
          <w:sz w:val="28"/>
          <w:szCs w:val="28"/>
          <w:lang w:eastAsia="ru-RU"/>
        </w:rPr>
        <w:t xml:space="preserve"> </w:t>
      </w:r>
      <w:r w:rsidR="00462883" w:rsidRPr="00A80A89">
        <w:rPr>
          <w:rFonts w:ascii="Times New Roman" w:eastAsia="Times New Roman" w:hAnsi="Times New Roman" w:cs="Times New Roman"/>
          <w:spacing w:val="4"/>
          <w:sz w:val="28"/>
          <w:szCs w:val="28"/>
          <w:lang w:eastAsia="ru-RU"/>
        </w:rPr>
        <w:t>обґрунтовані їхні</w:t>
      </w:r>
      <w:r w:rsidR="0079113C" w:rsidRPr="00A80A89">
        <w:rPr>
          <w:rFonts w:ascii="Times New Roman" w:eastAsia="Times New Roman" w:hAnsi="Times New Roman" w:cs="Times New Roman"/>
          <w:spacing w:val="4"/>
          <w:sz w:val="28"/>
          <w:szCs w:val="28"/>
          <w:lang w:eastAsia="ru-RU"/>
        </w:rPr>
        <w:t xml:space="preserve"> завдання у контексті дослідження </w:t>
      </w:r>
      <w:r w:rsidR="00462883" w:rsidRPr="00A80A89">
        <w:rPr>
          <w:rFonts w:ascii="Times New Roman" w:eastAsia="Times New Roman" w:hAnsi="Times New Roman" w:cs="Times New Roman"/>
          <w:i/>
          <w:spacing w:val="4"/>
          <w:sz w:val="28"/>
          <w:szCs w:val="28"/>
          <w:lang w:eastAsia="ru-RU"/>
        </w:rPr>
        <w:t>–</w:t>
      </w:r>
      <w:r w:rsidR="0079113C" w:rsidRPr="00A80A89">
        <w:rPr>
          <w:rFonts w:ascii="Times New Roman" w:eastAsia="Times New Roman" w:hAnsi="Times New Roman" w:cs="Times New Roman"/>
          <w:spacing w:val="4"/>
          <w:sz w:val="28"/>
          <w:szCs w:val="28"/>
          <w:lang w:eastAsia="ru-RU"/>
        </w:rPr>
        <w:t xml:space="preserve"> забезп</w:t>
      </w:r>
      <w:r w:rsidR="000D5979" w:rsidRPr="00A80A89">
        <w:rPr>
          <w:rFonts w:ascii="Times New Roman" w:eastAsia="Times New Roman" w:hAnsi="Times New Roman" w:cs="Times New Roman"/>
          <w:spacing w:val="4"/>
          <w:sz w:val="28"/>
          <w:szCs w:val="28"/>
          <w:lang w:eastAsia="ru-RU"/>
        </w:rPr>
        <w:t xml:space="preserve">ечення актуалізації </w:t>
      </w:r>
      <w:r w:rsidR="0079113C" w:rsidRPr="00A80A89">
        <w:rPr>
          <w:rFonts w:ascii="Times New Roman" w:eastAsia="Times New Roman" w:hAnsi="Times New Roman" w:cs="Times New Roman"/>
          <w:spacing w:val="4"/>
          <w:sz w:val="28"/>
          <w:szCs w:val="28"/>
          <w:lang w:eastAsia="ru-RU"/>
        </w:rPr>
        <w:t>інтелектуально</w:t>
      </w:r>
      <w:r w:rsidR="000313B8" w:rsidRPr="00A80A89">
        <w:rPr>
          <w:rFonts w:ascii="Times New Roman" w:eastAsia="Times New Roman" w:hAnsi="Times New Roman" w:cs="Times New Roman"/>
          <w:spacing w:val="4"/>
          <w:sz w:val="28"/>
          <w:szCs w:val="28"/>
          <w:lang w:eastAsia="ru-RU"/>
        </w:rPr>
        <w:t>-</w:t>
      </w:r>
      <w:r w:rsidR="0079113C" w:rsidRPr="00A80A89">
        <w:rPr>
          <w:rFonts w:ascii="Times New Roman" w:eastAsia="Times New Roman" w:hAnsi="Times New Roman" w:cs="Times New Roman"/>
          <w:spacing w:val="4"/>
          <w:sz w:val="28"/>
          <w:szCs w:val="28"/>
          <w:lang w:eastAsia="ru-RU"/>
        </w:rPr>
        <w:t>креативних потенцій діте</w:t>
      </w:r>
      <w:r w:rsidR="00216712" w:rsidRPr="00A80A89">
        <w:rPr>
          <w:rFonts w:ascii="Times New Roman" w:eastAsia="Times New Roman" w:hAnsi="Times New Roman" w:cs="Times New Roman"/>
          <w:spacing w:val="4"/>
          <w:sz w:val="28"/>
          <w:szCs w:val="28"/>
          <w:lang w:eastAsia="ru-RU"/>
        </w:rPr>
        <w:t>й та способів їх самореалізації</w:t>
      </w:r>
      <w:r w:rsidR="0079113C" w:rsidRPr="00A80A89">
        <w:rPr>
          <w:rFonts w:ascii="Times New Roman" w:eastAsia="Times New Roman" w:hAnsi="Times New Roman" w:cs="Times New Roman"/>
          <w:spacing w:val="4"/>
          <w:sz w:val="28"/>
          <w:szCs w:val="28"/>
          <w:lang w:eastAsia="ru-RU"/>
        </w:rPr>
        <w:t xml:space="preserve"> </w:t>
      </w:r>
      <w:r w:rsidR="00216712" w:rsidRPr="00A80A89">
        <w:rPr>
          <w:rFonts w:ascii="Times New Roman" w:eastAsia="Times New Roman" w:hAnsi="Times New Roman" w:cs="Times New Roman"/>
          <w:spacing w:val="4"/>
          <w:sz w:val="28"/>
          <w:szCs w:val="28"/>
          <w:lang w:eastAsia="ru-RU"/>
        </w:rPr>
        <w:t xml:space="preserve">у процесі особистісного формування; </w:t>
      </w:r>
      <w:r w:rsidR="007F06AB" w:rsidRPr="00A80A89">
        <w:rPr>
          <w:rFonts w:ascii="Times New Roman" w:eastAsia="Times New Roman" w:hAnsi="Times New Roman" w:cs="Times New Roman"/>
          <w:spacing w:val="4"/>
          <w:sz w:val="28"/>
          <w:szCs w:val="28"/>
          <w:lang w:eastAsia="ru-RU"/>
        </w:rPr>
        <w:t>розширено</w:t>
      </w:r>
      <w:r w:rsidR="00216712" w:rsidRPr="00A80A89">
        <w:rPr>
          <w:rFonts w:ascii="Times New Roman" w:eastAsia="Times New Roman" w:hAnsi="Times New Roman" w:cs="Times New Roman"/>
          <w:spacing w:val="4"/>
          <w:sz w:val="28"/>
          <w:szCs w:val="28"/>
          <w:lang w:eastAsia="ru-RU"/>
        </w:rPr>
        <w:t xml:space="preserve"> та</w:t>
      </w:r>
      <w:r w:rsidR="00462883" w:rsidRPr="00A80A89">
        <w:rPr>
          <w:rFonts w:ascii="Times New Roman" w:eastAsia="Times New Roman" w:hAnsi="Times New Roman" w:cs="Times New Roman"/>
          <w:spacing w:val="4"/>
          <w:sz w:val="28"/>
          <w:szCs w:val="28"/>
          <w:lang w:eastAsia="ru-RU"/>
        </w:rPr>
        <w:t xml:space="preserve"> </w:t>
      </w:r>
      <w:r w:rsidR="007F06AB" w:rsidRPr="00A80A89">
        <w:rPr>
          <w:rFonts w:ascii="Times New Roman" w:eastAsia="Times New Roman" w:hAnsi="Times New Roman" w:cs="Times New Roman"/>
          <w:spacing w:val="4"/>
          <w:sz w:val="28"/>
          <w:szCs w:val="28"/>
          <w:lang w:eastAsia="ru-RU"/>
        </w:rPr>
        <w:t xml:space="preserve">поглиблено </w:t>
      </w:r>
      <w:r w:rsidR="007E4317" w:rsidRPr="00A80A89">
        <w:rPr>
          <w:rFonts w:ascii="Times New Roman" w:eastAsia="Times New Roman" w:hAnsi="Times New Roman" w:cs="Times New Roman"/>
          <w:spacing w:val="4"/>
          <w:sz w:val="28"/>
          <w:szCs w:val="28"/>
          <w:lang w:eastAsia="ru-RU"/>
        </w:rPr>
        <w:t>способи</w:t>
      </w:r>
      <w:r w:rsidR="0058047F" w:rsidRPr="00A80A89">
        <w:rPr>
          <w:rFonts w:ascii="Times New Roman" w:eastAsia="Times New Roman" w:hAnsi="Times New Roman" w:cs="Times New Roman"/>
          <w:spacing w:val="4"/>
          <w:sz w:val="28"/>
          <w:szCs w:val="28"/>
          <w:lang w:eastAsia="ru-RU"/>
        </w:rPr>
        <w:t xml:space="preserve"> виявлення особливих здібностей обдарованих дітей</w:t>
      </w:r>
      <w:r w:rsidR="00216712" w:rsidRPr="00A80A89">
        <w:rPr>
          <w:rFonts w:ascii="Times New Roman" w:eastAsia="Times New Roman" w:hAnsi="Times New Roman" w:cs="Times New Roman"/>
          <w:spacing w:val="4"/>
          <w:sz w:val="28"/>
          <w:szCs w:val="28"/>
          <w:lang w:eastAsia="ru-RU"/>
        </w:rPr>
        <w:t xml:space="preserve">; </w:t>
      </w:r>
      <w:r w:rsidR="0058047F" w:rsidRPr="00A80A89">
        <w:rPr>
          <w:rFonts w:ascii="Times New Roman" w:eastAsia="Times New Roman" w:hAnsi="Times New Roman" w:cs="Times New Roman"/>
          <w:spacing w:val="4"/>
          <w:sz w:val="28"/>
          <w:szCs w:val="28"/>
          <w:lang w:eastAsia="ru-RU"/>
        </w:rPr>
        <w:t xml:space="preserve"> </w:t>
      </w:r>
      <w:r w:rsidR="007F06AB" w:rsidRPr="00A80A89">
        <w:rPr>
          <w:rFonts w:ascii="Times New Roman" w:eastAsia="Times New Roman" w:hAnsi="Times New Roman" w:cs="Times New Roman"/>
          <w:spacing w:val="4"/>
          <w:sz w:val="28"/>
          <w:szCs w:val="28"/>
          <w:lang w:eastAsia="ru-RU"/>
        </w:rPr>
        <w:t xml:space="preserve">укладено </w:t>
      </w:r>
      <w:r w:rsidR="00216712" w:rsidRPr="00A80A89">
        <w:rPr>
          <w:rFonts w:ascii="Times New Roman" w:eastAsia="Times New Roman" w:hAnsi="Times New Roman" w:cs="Times New Roman"/>
          <w:spacing w:val="4"/>
          <w:sz w:val="28"/>
          <w:szCs w:val="28"/>
          <w:lang w:eastAsia="ru-RU"/>
        </w:rPr>
        <w:t xml:space="preserve">комплекс </w:t>
      </w:r>
      <w:r w:rsidR="007F06AB" w:rsidRPr="00A80A89">
        <w:rPr>
          <w:rFonts w:ascii="Times New Roman" w:eastAsia="Times New Roman" w:hAnsi="Times New Roman" w:cs="Times New Roman"/>
          <w:spacing w:val="4"/>
          <w:sz w:val="28"/>
          <w:szCs w:val="28"/>
          <w:lang w:eastAsia="ru-RU"/>
        </w:rPr>
        <w:t>методи</w:t>
      </w:r>
      <w:r w:rsidR="007E4317" w:rsidRPr="00A80A89">
        <w:rPr>
          <w:rFonts w:ascii="Times New Roman" w:eastAsia="Times New Roman" w:hAnsi="Times New Roman" w:cs="Times New Roman"/>
          <w:spacing w:val="4"/>
          <w:sz w:val="28"/>
          <w:szCs w:val="28"/>
          <w:lang w:eastAsia="ru-RU"/>
        </w:rPr>
        <w:t>к</w:t>
      </w:r>
      <w:r w:rsidR="007F06AB" w:rsidRPr="00A80A89">
        <w:rPr>
          <w:rFonts w:ascii="Times New Roman" w:eastAsia="Times New Roman" w:hAnsi="Times New Roman" w:cs="Times New Roman"/>
          <w:spacing w:val="4"/>
          <w:sz w:val="28"/>
          <w:szCs w:val="28"/>
          <w:lang w:eastAsia="ru-RU"/>
        </w:rPr>
        <w:t xml:space="preserve"> </w:t>
      </w:r>
      <w:r w:rsidR="00216712" w:rsidRPr="00A80A89">
        <w:rPr>
          <w:rFonts w:ascii="Times New Roman" w:eastAsia="Times New Roman" w:hAnsi="Times New Roman" w:cs="Times New Roman"/>
          <w:spacing w:val="4"/>
          <w:sz w:val="28"/>
          <w:szCs w:val="28"/>
          <w:lang w:eastAsia="ru-RU"/>
        </w:rPr>
        <w:t xml:space="preserve">для </w:t>
      </w:r>
      <w:r w:rsidR="007F06AB" w:rsidRPr="00A80A89">
        <w:rPr>
          <w:rFonts w:ascii="Times New Roman" w:eastAsia="Times New Roman" w:hAnsi="Times New Roman" w:cs="Times New Roman"/>
          <w:spacing w:val="4"/>
          <w:sz w:val="28"/>
          <w:szCs w:val="28"/>
          <w:lang w:eastAsia="ru-RU"/>
        </w:rPr>
        <w:t>роботи</w:t>
      </w:r>
      <w:r w:rsidR="00906AC9" w:rsidRPr="00A80A89">
        <w:rPr>
          <w:rFonts w:ascii="Times New Roman" w:eastAsia="Times New Roman" w:hAnsi="Times New Roman" w:cs="Times New Roman"/>
          <w:spacing w:val="4"/>
          <w:sz w:val="28"/>
          <w:szCs w:val="28"/>
          <w:lang w:eastAsia="ru-RU"/>
        </w:rPr>
        <w:t xml:space="preserve"> з </w:t>
      </w:r>
      <w:r w:rsidR="00462883" w:rsidRPr="00A80A89">
        <w:rPr>
          <w:rFonts w:ascii="Times New Roman" w:eastAsia="Times New Roman" w:hAnsi="Times New Roman" w:cs="Times New Roman"/>
          <w:spacing w:val="4"/>
          <w:sz w:val="28"/>
          <w:szCs w:val="28"/>
          <w:lang w:eastAsia="ru-RU"/>
        </w:rPr>
        <w:t>ними</w:t>
      </w:r>
      <w:r w:rsidR="00C34478" w:rsidRPr="00A80A89">
        <w:rPr>
          <w:rFonts w:ascii="Times New Roman" w:eastAsia="Times New Roman" w:hAnsi="Times New Roman" w:cs="Times New Roman"/>
          <w:spacing w:val="4"/>
          <w:sz w:val="28"/>
          <w:szCs w:val="28"/>
          <w:lang w:eastAsia="ru-RU"/>
        </w:rPr>
        <w:t xml:space="preserve"> </w:t>
      </w:r>
      <w:r w:rsidR="007F06AB" w:rsidRPr="00A80A89">
        <w:rPr>
          <w:rFonts w:ascii="Times New Roman" w:eastAsia="Times New Roman" w:hAnsi="Times New Roman" w:cs="Times New Roman"/>
          <w:spacing w:val="4"/>
          <w:sz w:val="28"/>
          <w:szCs w:val="28"/>
          <w:lang w:eastAsia="ru-RU"/>
        </w:rPr>
        <w:t>у закладах</w:t>
      </w:r>
      <w:r w:rsidR="00462883" w:rsidRPr="00A80A89">
        <w:rPr>
          <w:rFonts w:ascii="Times New Roman" w:eastAsia="Times New Roman" w:hAnsi="Times New Roman" w:cs="Times New Roman"/>
          <w:spacing w:val="4"/>
          <w:sz w:val="28"/>
          <w:szCs w:val="28"/>
          <w:lang w:eastAsia="ru-RU"/>
        </w:rPr>
        <w:t xml:space="preserve"> та поза закладами освіти</w:t>
      </w:r>
      <w:r w:rsidR="007F06AB" w:rsidRPr="00A80A89">
        <w:rPr>
          <w:rFonts w:ascii="Times New Roman" w:eastAsia="Times New Roman" w:hAnsi="Times New Roman" w:cs="Times New Roman"/>
          <w:spacing w:val="4"/>
          <w:sz w:val="28"/>
          <w:szCs w:val="28"/>
          <w:lang w:eastAsia="ru-RU"/>
        </w:rPr>
        <w:t>;</w:t>
      </w:r>
      <w:r w:rsidR="00C34478" w:rsidRPr="00A80A89">
        <w:rPr>
          <w:rFonts w:ascii="Times New Roman" w:eastAsia="Times New Roman" w:hAnsi="Times New Roman" w:cs="Times New Roman"/>
          <w:spacing w:val="4"/>
          <w:sz w:val="28"/>
          <w:szCs w:val="28"/>
          <w:lang w:eastAsia="ru-RU"/>
        </w:rPr>
        <w:t xml:space="preserve"> </w:t>
      </w:r>
    </w:p>
    <w:p w:rsidR="00C34478" w:rsidRPr="00A80A89" w:rsidRDefault="006B79D4" w:rsidP="0043788D">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i/>
          <w:spacing w:val="4"/>
          <w:sz w:val="28"/>
          <w:szCs w:val="28"/>
          <w:lang w:eastAsia="ru-RU"/>
        </w:rPr>
        <w:t xml:space="preserve">– </w:t>
      </w:r>
      <w:r w:rsidR="00C34478" w:rsidRPr="00A80A89">
        <w:rPr>
          <w:rFonts w:ascii="Times New Roman" w:eastAsia="Times New Roman" w:hAnsi="Times New Roman" w:cs="Times New Roman"/>
          <w:i/>
          <w:spacing w:val="4"/>
          <w:sz w:val="28"/>
          <w:szCs w:val="28"/>
          <w:lang w:eastAsia="ru-RU"/>
        </w:rPr>
        <w:t>запропоновано</w:t>
      </w:r>
      <w:r w:rsidR="00216712" w:rsidRPr="00A80A89">
        <w:rPr>
          <w:rFonts w:ascii="Times New Roman" w:eastAsia="Times New Roman" w:hAnsi="Times New Roman" w:cs="Times New Roman"/>
          <w:i/>
          <w:spacing w:val="4"/>
          <w:sz w:val="28"/>
          <w:szCs w:val="28"/>
          <w:lang w:eastAsia="ru-RU"/>
        </w:rPr>
        <w:t>:</w:t>
      </w:r>
      <w:r w:rsidR="00A47F8B" w:rsidRPr="00A80A89">
        <w:rPr>
          <w:rFonts w:ascii="Times New Roman" w:eastAsia="Times New Roman" w:hAnsi="Times New Roman" w:cs="Times New Roman"/>
          <w:i/>
          <w:spacing w:val="4"/>
          <w:sz w:val="28"/>
          <w:szCs w:val="28"/>
          <w:lang w:eastAsia="ru-RU"/>
        </w:rPr>
        <w:t xml:space="preserve"> </w:t>
      </w:r>
      <w:r w:rsidR="00A47F8B" w:rsidRPr="00A80A89">
        <w:rPr>
          <w:rFonts w:ascii="Times New Roman" w:eastAsia="Times New Roman" w:hAnsi="Times New Roman" w:cs="Times New Roman"/>
          <w:spacing w:val="4"/>
          <w:sz w:val="28"/>
          <w:szCs w:val="28"/>
          <w:lang w:eastAsia="ru-RU"/>
        </w:rPr>
        <w:t>шляхи співпраці</w:t>
      </w:r>
      <w:r w:rsidR="00C34478" w:rsidRPr="00A80A89">
        <w:rPr>
          <w:rFonts w:ascii="Times New Roman" w:eastAsia="Times New Roman" w:hAnsi="Times New Roman" w:cs="Times New Roman"/>
          <w:spacing w:val="4"/>
          <w:sz w:val="28"/>
          <w:szCs w:val="28"/>
          <w:lang w:eastAsia="ru-RU"/>
        </w:rPr>
        <w:t xml:space="preserve"> закладів </w:t>
      </w:r>
      <w:r w:rsidR="00ED51E3" w:rsidRPr="00A80A89">
        <w:rPr>
          <w:rFonts w:ascii="Times New Roman" w:eastAsia="Times New Roman" w:hAnsi="Times New Roman" w:cs="Times New Roman"/>
          <w:spacing w:val="4"/>
          <w:sz w:val="28"/>
          <w:szCs w:val="28"/>
          <w:lang w:eastAsia="ru-RU"/>
        </w:rPr>
        <w:t xml:space="preserve">освіти </w:t>
      </w:r>
      <w:r w:rsidR="00A47F8B" w:rsidRPr="00A80A89">
        <w:rPr>
          <w:rFonts w:ascii="Times New Roman" w:eastAsia="Times New Roman" w:hAnsi="Times New Roman" w:cs="Times New Roman"/>
          <w:spacing w:val="4"/>
          <w:sz w:val="28"/>
          <w:szCs w:val="28"/>
          <w:lang w:eastAsia="ru-RU"/>
        </w:rPr>
        <w:t>із</w:t>
      </w:r>
      <w:r w:rsidR="00C34478" w:rsidRPr="00A80A89">
        <w:rPr>
          <w:rFonts w:ascii="Times New Roman" w:eastAsia="Times New Roman" w:hAnsi="Times New Roman" w:cs="Times New Roman"/>
          <w:spacing w:val="4"/>
          <w:sz w:val="28"/>
          <w:szCs w:val="28"/>
          <w:lang w:eastAsia="ru-RU"/>
        </w:rPr>
        <w:t xml:space="preserve"> соціальн</w:t>
      </w:r>
      <w:r w:rsidR="00A47F8B" w:rsidRPr="00A80A89">
        <w:rPr>
          <w:rFonts w:ascii="Times New Roman" w:eastAsia="Times New Roman" w:hAnsi="Times New Roman" w:cs="Times New Roman"/>
          <w:spacing w:val="4"/>
          <w:sz w:val="28"/>
          <w:szCs w:val="28"/>
          <w:lang w:eastAsia="ru-RU"/>
        </w:rPr>
        <w:t>ими</w:t>
      </w:r>
      <w:r w:rsidR="002B7645" w:rsidRPr="00A80A89">
        <w:rPr>
          <w:rFonts w:ascii="Times New Roman" w:eastAsia="Times New Roman" w:hAnsi="Times New Roman" w:cs="Times New Roman"/>
          <w:spacing w:val="4"/>
          <w:sz w:val="28"/>
          <w:szCs w:val="28"/>
          <w:lang w:eastAsia="ru-RU"/>
        </w:rPr>
        <w:t xml:space="preserve"> служб</w:t>
      </w:r>
      <w:r w:rsidR="00A47F8B" w:rsidRPr="00A80A89">
        <w:rPr>
          <w:rFonts w:ascii="Times New Roman" w:eastAsia="Times New Roman" w:hAnsi="Times New Roman" w:cs="Times New Roman"/>
          <w:spacing w:val="4"/>
          <w:sz w:val="28"/>
          <w:szCs w:val="28"/>
          <w:lang w:eastAsia="ru-RU"/>
        </w:rPr>
        <w:t>ами</w:t>
      </w:r>
      <w:r w:rsidR="00462883" w:rsidRPr="00A80A89">
        <w:rPr>
          <w:rFonts w:ascii="Times New Roman" w:eastAsia="Times New Roman" w:hAnsi="Times New Roman" w:cs="Times New Roman"/>
          <w:spacing w:val="4"/>
          <w:sz w:val="28"/>
          <w:szCs w:val="28"/>
          <w:lang w:eastAsia="ru-RU"/>
        </w:rPr>
        <w:t xml:space="preserve"> і</w:t>
      </w:r>
      <w:r w:rsidR="00D53659" w:rsidRPr="00A80A89">
        <w:rPr>
          <w:rFonts w:ascii="Times New Roman" w:eastAsia="Times New Roman" w:hAnsi="Times New Roman" w:cs="Times New Roman"/>
          <w:spacing w:val="4"/>
          <w:sz w:val="28"/>
          <w:szCs w:val="28"/>
          <w:lang w:eastAsia="ru-RU"/>
        </w:rPr>
        <w:t xml:space="preserve"> територіальни</w:t>
      </w:r>
      <w:r w:rsidR="00A47F8B" w:rsidRPr="00A80A89">
        <w:rPr>
          <w:rFonts w:ascii="Times New Roman" w:eastAsia="Times New Roman" w:hAnsi="Times New Roman" w:cs="Times New Roman"/>
          <w:spacing w:val="4"/>
          <w:sz w:val="28"/>
          <w:szCs w:val="28"/>
          <w:lang w:eastAsia="ru-RU"/>
        </w:rPr>
        <w:t>ми</w:t>
      </w:r>
      <w:r w:rsidR="00D53659" w:rsidRPr="00A80A89">
        <w:rPr>
          <w:rFonts w:ascii="Times New Roman" w:eastAsia="Times New Roman" w:hAnsi="Times New Roman" w:cs="Times New Roman"/>
          <w:spacing w:val="4"/>
          <w:sz w:val="28"/>
          <w:szCs w:val="28"/>
          <w:lang w:eastAsia="ru-RU"/>
        </w:rPr>
        <w:t xml:space="preserve"> громад</w:t>
      </w:r>
      <w:r w:rsidR="00A47F8B" w:rsidRPr="00A80A89">
        <w:rPr>
          <w:rFonts w:ascii="Times New Roman" w:eastAsia="Times New Roman" w:hAnsi="Times New Roman" w:cs="Times New Roman"/>
          <w:spacing w:val="4"/>
          <w:sz w:val="28"/>
          <w:szCs w:val="28"/>
          <w:lang w:eastAsia="ru-RU"/>
        </w:rPr>
        <w:t>ами</w:t>
      </w:r>
      <w:r w:rsidR="002B7645" w:rsidRPr="00A80A89">
        <w:rPr>
          <w:rFonts w:ascii="Times New Roman" w:eastAsia="Times New Roman" w:hAnsi="Times New Roman" w:cs="Times New Roman"/>
          <w:spacing w:val="4"/>
          <w:sz w:val="28"/>
          <w:szCs w:val="28"/>
          <w:lang w:eastAsia="ru-RU"/>
        </w:rPr>
        <w:t xml:space="preserve"> з метою реалізації </w:t>
      </w:r>
      <w:r w:rsidR="00A47F8B" w:rsidRPr="00A80A89">
        <w:rPr>
          <w:rFonts w:ascii="Times New Roman" w:eastAsia="Times New Roman" w:hAnsi="Times New Roman" w:cs="Times New Roman"/>
          <w:spacing w:val="4"/>
          <w:sz w:val="28"/>
          <w:szCs w:val="28"/>
          <w:lang w:eastAsia="ru-RU"/>
        </w:rPr>
        <w:t xml:space="preserve">розробленого </w:t>
      </w:r>
      <w:r w:rsidR="00216712" w:rsidRPr="00A80A89">
        <w:rPr>
          <w:rFonts w:ascii="Times New Roman" w:eastAsia="Times New Roman" w:hAnsi="Times New Roman" w:cs="Times New Roman"/>
          <w:spacing w:val="4"/>
          <w:sz w:val="28"/>
          <w:szCs w:val="28"/>
          <w:lang w:eastAsia="ru-RU"/>
        </w:rPr>
        <w:t xml:space="preserve">нами </w:t>
      </w:r>
      <w:r w:rsidR="002B7645" w:rsidRPr="00A80A89">
        <w:rPr>
          <w:rFonts w:ascii="Times New Roman" w:eastAsia="Times New Roman" w:hAnsi="Times New Roman" w:cs="Times New Roman"/>
          <w:spacing w:val="4"/>
          <w:sz w:val="28"/>
          <w:szCs w:val="28"/>
          <w:lang w:eastAsia="ru-RU"/>
        </w:rPr>
        <w:t>проє</w:t>
      </w:r>
      <w:r w:rsidR="00C34478" w:rsidRPr="00A80A89">
        <w:rPr>
          <w:rFonts w:ascii="Times New Roman" w:eastAsia="Times New Roman" w:hAnsi="Times New Roman" w:cs="Times New Roman"/>
          <w:spacing w:val="4"/>
          <w:sz w:val="28"/>
          <w:szCs w:val="28"/>
          <w:lang w:eastAsia="ru-RU"/>
        </w:rPr>
        <w:t>кту сприяння розвитко</w:t>
      </w:r>
      <w:r w:rsidR="00441130" w:rsidRPr="00A80A89">
        <w:rPr>
          <w:rFonts w:ascii="Times New Roman" w:eastAsia="Times New Roman" w:hAnsi="Times New Roman" w:cs="Times New Roman"/>
          <w:spacing w:val="4"/>
          <w:sz w:val="28"/>
          <w:szCs w:val="28"/>
          <w:lang w:eastAsia="ru-RU"/>
        </w:rPr>
        <w:t xml:space="preserve">ві обдарованих дітей; </w:t>
      </w:r>
      <w:r w:rsidR="00A47F8B" w:rsidRPr="00A80A89">
        <w:rPr>
          <w:rFonts w:ascii="Times New Roman" w:eastAsia="Times New Roman" w:hAnsi="Times New Roman" w:cs="Times New Roman"/>
          <w:spacing w:val="4"/>
          <w:sz w:val="28"/>
          <w:szCs w:val="28"/>
          <w:lang w:eastAsia="ru-RU"/>
        </w:rPr>
        <w:t>напрями удосконалення метод</w:t>
      </w:r>
      <w:r w:rsidR="0079113C" w:rsidRPr="00A80A89">
        <w:rPr>
          <w:rFonts w:ascii="Times New Roman" w:eastAsia="Times New Roman" w:hAnsi="Times New Roman" w:cs="Times New Roman"/>
          <w:spacing w:val="4"/>
          <w:sz w:val="28"/>
          <w:szCs w:val="28"/>
          <w:lang w:eastAsia="ru-RU"/>
        </w:rPr>
        <w:t>и</w:t>
      </w:r>
      <w:r w:rsidR="00A47F8B" w:rsidRPr="00A80A89">
        <w:rPr>
          <w:rFonts w:ascii="Times New Roman" w:eastAsia="Times New Roman" w:hAnsi="Times New Roman" w:cs="Times New Roman"/>
          <w:spacing w:val="4"/>
          <w:sz w:val="28"/>
          <w:szCs w:val="28"/>
          <w:lang w:eastAsia="ru-RU"/>
        </w:rPr>
        <w:t xml:space="preserve">чної складової </w:t>
      </w:r>
      <w:r w:rsidR="00C34478" w:rsidRPr="00A80A89">
        <w:rPr>
          <w:rFonts w:ascii="Times New Roman" w:eastAsia="Times New Roman" w:hAnsi="Times New Roman" w:cs="Times New Roman"/>
          <w:spacing w:val="4"/>
          <w:sz w:val="28"/>
          <w:szCs w:val="28"/>
          <w:lang w:eastAsia="ru-RU"/>
        </w:rPr>
        <w:t xml:space="preserve">діяльності ЗВО для </w:t>
      </w:r>
      <w:r w:rsidR="00A47F8B" w:rsidRPr="00A80A89">
        <w:rPr>
          <w:rFonts w:ascii="Times New Roman" w:eastAsia="Times New Roman" w:hAnsi="Times New Roman" w:cs="Times New Roman"/>
          <w:spacing w:val="4"/>
          <w:sz w:val="28"/>
          <w:szCs w:val="28"/>
          <w:lang w:eastAsia="ru-RU"/>
        </w:rPr>
        <w:t xml:space="preserve">забезпечення </w:t>
      </w:r>
      <w:r w:rsidR="00C34478" w:rsidRPr="00A80A89">
        <w:rPr>
          <w:rFonts w:ascii="Times New Roman" w:eastAsia="Times New Roman" w:hAnsi="Times New Roman" w:cs="Times New Roman"/>
          <w:spacing w:val="4"/>
          <w:sz w:val="28"/>
          <w:szCs w:val="28"/>
          <w:lang w:eastAsia="ru-RU"/>
        </w:rPr>
        <w:t>е</w:t>
      </w:r>
      <w:r w:rsidR="002B7645" w:rsidRPr="00A80A89">
        <w:rPr>
          <w:rFonts w:ascii="Times New Roman" w:eastAsia="Times New Roman" w:hAnsi="Times New Roman" w:cs="Times New Roman"/>
          <w:spacing w:val="4"/>
          <w:sz w:val="28"/>
          <w:szCs w:val="28"/>
          <w:lang w:eastAsia="ru-RU"/>
        </w:rPr>
        <w:t>ф</w:t>
      </w:r>
      <w:r w:rsidR="00A47F8B" w:rsidRPr="00A80A89">
        <w:rPr>
          <w:rFonts w:ascii="Times New Roman" w:eastAsia="Times New Roman" w:hAnsi="Times New Roman" w:cs="Times New Roman"/>
          <w:spacing w:val="4"/>
          <w:sz w:val="28"/>
          <w:szCs w:val="28"/>
          <w:lang w:eastAsia="ru-RU"/>
        </w:rPr>
        <w:t>ективної підготовки соціальних працівників до діяльності</w:t>
      </w:r>
      <w:r w:rsidR="007E4317" w:rsidRPr="00A80A89">
        <w:rPr>
          <w:rFonts w:ascii="Times New Roman" w:eastAsia="Times New Roman" w:hAnsi="Times New Roman" w:cs="Times New Roman"/>
          <w:spacing w:val="4"/>
          <w:sz w:val="28"/>
          <w:szCs w:val="28"/>
          <w:lang w:eastAsia="ru-RU"/>
        </w:rPr>
        <w:t xml:space="preserve"> з обдарованими дітьми</w:t>
      </w:r>
      <w:r w:rsidR="00C34478" w:rsidRPr="00A80A89">
        <w:rPr>
          <w:rFonts w:ascii="Times New Roman" w:eastAsia="Times New Roman" w:hAnsi="Times New Roman" w:cs="Times New Roman"/>
          <w:spacing w:val="4"/>
          <w:sz w:val="28"/>
          <w:szCs w:val="28"/>
          <w:lang w:eastAsia="ru-RU"/>
        </w:rPr>
        <w:t xml:space="preserve">; </w:t>
      </w:r>
    </w:p>
    <w:p w:rsidR="002E49C0" w:rsidRPr="00A80A89" w:rsidRDefault="008D5DAB" w:rsidP="0043788D">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i/>
          <w:spacing w:val="4"/>
          <w:sz w:val="28"/>
          <w:szCs w:val="28"/>
          <w:lang w:eastAsia="ru-RU"/>
        </w:rPr>
        <w:t xml:space="preserve">– </w:t>
      </w:r>
      <w:r w:rsidR="002E49C0" w:rsidRPr="00A80A89">
        <w:rPr>
          <w:rFonts w:ascii="Times New Roman" w:eastAsia="Times New Roman" w:hAnsi="Times New Roman" w:cs="Times New Roman"/>
          <w:i/>
          <w:spacing w:val="4"/>
          <w:sz w:val="28"/>
          <w:szCs w:val="28"/>
          <w:lang w:eastAsia="ru-RU"/>
        </w:rPr>
        <w:t>подальшого розвитку</w:t>
      </w:r>
      <w:r w:rsidR="002E49C0" w:rsidRPr="00A80A89">
        <w:rPr>
          <w:rFonts w:ascii="Times New Roman" w:eastAsia="Times New Roman" w:hAnsi="Times New Roman" w:cs="Times New Roman"/>
          <w:spacing w:val="4"/>
          <w:sz w:val="28"/>
          <w:szCs w:val="28"/>
          <w:lang w:eastAsia="ru-RU"/>
        </w:rPr>
        <w:t xml:space="preserve"> набули положення про організацію професійної підгото</w:t>
      </w:r>
      <w:r w:rsidR="008670B3" w:rsidRPr="00A80A89">
        <w:rPr>
          <w:rFonts w:ascii="Times New Roman" w:eastAsia="Times New Roman" w:hAnsi="Times New Roman" w:cs="Times New Roman"/>
          <w:spacing w:val="4"/>
          <w:sz w:val="28"/>
          <w:szCs w:val="28"/>
          <w:lang w:eastAsia="ru-RU"/>
        </w:rPr>
        <w:t>вки фахівців</w:t>
      </w:r>
      <w:r w:rsidR="002B7645" w:rsidRPr="00A80A89">
        <w:rPr>
          <w:rFonts w:ascii="Times New Roman" w:eastAsia="Times New Roman" w:hAnsi="Times New Roman" w:cs="Times New Roman"/>
          <w:spacing w:val="4"/>
          <w:sz w:val="28"/>
          <w:szCs w:val="28"/>
          <w:lang w:eastAsia="ru-RU"/>
        </w:rPr>
        <w:t xml:space="preserve"> соціальної </w:t>
      </w:r>
      <w:r w:rsidR="008670B3" w:rsidRPr="00A80A89">
        <w:rPr>
          <w:rFonts w:ascii="Times New Roman" w:eastAsia="Times New Roman" w:hAnsi="Times New Roman" w:cs="Times New Roman"/>
          <w:spacing w:val="4"/>
          <w:sz w:val="28"/>
          <w:szCs w:val="28"/>
          <w:lang w:eastAsia="ru-RU"/>
        </w:rPr>
        <w:t>сфери</w:t>
      </w:r>
      <w:r w:rsidR="00FD3E35" w:rsidRPr="00A80A89">
        <w:rPr>
          <w:rFonts w:ascii="Times New Roman" w:eastAsia="Times New Roman" w:hAnsi="Times New Roman" w:cs="Times New Roman"/>
          <w:spacing w:val="4"/>
          <w:sz w:val="28"/>
          <w:szCs w:val="28"/>
          <w:lang w:eastAsia="ru-RU"/>
        </w:rPr>
        <w:t xml:space="preserve"> у ЗВО </w:t>
      </w:r>
      <w:r w:rsidR="00216712" w:rsidRPr="00A80A89">
        <w:rPr>
          <w:rFonts w:ascii="Times New Roman" w:eastAsia="Times New Roman" w:hAnsi="Times New Roman" w:cs="Times New Roman"/>
          <w:spacing w:val="4"/>
          <w:sz w:val="28"/>
          <w:szCs w:val="28"/>
          <w:lang w:eastAsia="ru-RU"/>
        </w:rPr>
        <w:t>і</w:t>
      </w:r>
      <w:r w:rsidR="00FD3E35" w:rsidRPr="00A80A89">
        <w:rPr>
          <w:rFonts w:ascii="Times New Roman" w:eastAsia="Times New Roman" w:hAnsi="Times New Roman" w:cs="Times New Roman"/>
          <w:spacing w:val="4"/>
          <w:sz w:val="28"/>
          <w:szCs w:val="28"/>
          <w:lang w:eastAsia="ru-RU"/>
        </w:rPr>
        <w:t xml:space="preserve"> його </w:t>
      </w:r>
      <w:r w:rsidR="00216712" w:rsidRPr="00A80A89">
        <w:rPr>
          <w:rFonts w:ascii="Times New Roman" w:eastAsia="Times New Roman" w:hAnsi="Times New Roman" w:cs="Times New Roman"/>
          <w:spacing w:val="4"/>
          <w:sz w:val="28"/>
          <w:szCs w:val="28"/>
          <w:lang w:eastAsia="ru-RU"/>
        </w:rPr>
        <w:t>інформаційно-методичне</w:t>
      </w:r>
      <w:r w:rsidR="0079113C" w:rsidRPr="00A80A89">
        <w:rPr>
          <w:rFonts w:ascii="Times New Roman" w:eastAsia="Times New Roman" w:hAnsi="Times New Roman" w:cs="Times New Roman"/>
          <w:spacing w:val="4"/>
          <w:sz w:val="28"/>
          <w:szCs w:val="28"/>
          <w:lang w:eastAsia="ru-RU"/>
        </w:rPr>
        <w:t xml:space="preserve"> забезпечення для </w:t>
      </w:r>
      <w:r w:rsidR="00216712" w:rsidRPr="00A80A89">
        <w:rPr>
          <w:rFonts w:ascii="Times New Roman" w:eastAsia="Times New Roman" w:hAnsi="Times New Roman" w:cs="Times New Roman"/>
          <w:spacing w:val="4"/>
          <w:sz w:val="28"/>
          <w:szCs w:val="28"/>
          <w:lang w:eastAsia="ru-RU"/>
        </w:rPr>
        <w:t xml:space="preserve">організації </w:t>
      </w:r>
      <w:r w:rsidR="00160143" w:rsidRPr="00A80A89">
        <w:rPr>
          <w:rFonts w:ascii="Times New Roman" w:eastAsia="Times New Roman" w:hAnsi="Times New Roman" w:cs="Times New Roman"/>
          <w:spacing w:val="4"/>
          <w:sz w:val="28"/>
          <w:szCs w:val="28"/>
          <w:lang w:eastAsia="ru-RU"/>
        </w:rPr>
        <w:t xml:space="preserve">різних видів діяльності та реалізації обдарованості </w:t>
      </w:r>
      <w:r w:rsidR="007E4317" w:rsidRPr="00A80A89">
        <w:rPr>
          <w:rFonts w:ascii="Times New Roman" w:eastAsia="Times New Roman" w:hAnsi="Times New Roman" w:cs="Times New Roman"/>
          <w:spacing w:val="4"/>
          <w:sz w:val="28"/>
          <w:szCs w:val="28"/>
          <w:lang w:eastAsia="ru-RU"/>
        </w:rPr>
        <w:t>дітей</w:t>
      </w:r>
      <w:r w:rsidR="002E49C0" w:rsidRPr="00A80A89">
        <w:rPr>
          <w:rFonts w:ascii="Times New Roman" w:eastAsia="Times New Roman" w:hAnsi="Times New Roman" w:cs="Times New Roman"/>
          <w:spacing w:val="4"/>
          <w:sz w:val="28"/>
          <w:szCs w:val="28"/>
          <w:lang w:eastAsia="ru-RU"/>
        </w:rPr>
        <w:t>;</w:t>
      </w:r>
      <w:r w:rsidR="002B7645" w:rsidRPr="00A80A89">
        <w:rPr>
          <w:rFonts w:ascii="Times New Roman" w:eastAsia="Times New Roman" w:hAnsi="Times New Roman" w:cs="Times New Roman"/>
          <w:spacing w:val="4"/>
          <w:sz w:val="28"/>
          <w:szCs w:val="28"/>
          <w:lang w:eastAsia="ru-RU"/>
        </w:rPr>
        <w:t xml:space="preserve"> </w:t>
      </w:r>
    </w:p>
    <w:p w:rsidR="001B2F7D" w:rsidRPr="00A80A89" w:rsidRDefault="008D5DAB" w:rsidP="0043788D">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i/>
          <w:spacing w:val="4"/>
          <w:sz w:val="28"/>
          <w:szCs w:val="28"/>
          <w:lang w:eastAsia="ru-RU"/>
        </w:rPr>
        <w:t xml:space="preserve">– </w:t>
      </w:r>
      <w:r w:rsidR="00775D68" w:rsidRPr="00A80A89">
        <w:rPr>
          <w:rFonts w:ascii="Times New Roman" w:eastAsia="Times New Roman" w:hAnsi="Times New Roman" w:cs="Times New Roman"/>
          <w:i/>
          <w:spacing w:val="4"/>
          <w:sz w:val="28"/>
          <w:szCs w:val="28"/>
          <w:lang w:eastAsia="ru-RU"/>
        </w:rPr>
        <w:t>окреслено перспективи</w:t>
      </w:r>
      <w:r w:rsidR="00775D68" w:rsidRPr="00A80A89">
        <w:rPr>
          <w:rFonts w:ascii="Times New Roman" w:eastAsia="Times New Roman" w:hAnsi="Times New Roman" w:cs="Times New Roman"/>
          <w:spacing w:val="4"/>
          <w:sz w:val="28"/>
          <w:szCs w:val="28"/>
          <w:lang w:eastAsia="ru-RU"/>
        </w:rPr>
        <w:t xml:space="preserve"> </w:t>
      </w:r>
      <w:r w:rsidR="00032540" w:rsidRPr="00A80A89">
        <w:rPr>
          <w:rFonts w:ascii="Times New Roman" w:eastAsia="Times New Roman" w:hAnsi="Times New Roman" w:cs="Times New Roman"/>
          <w:spacing w:val="4"/>
          <w:sz w:val="28"/>
          <w:szCs w:val="28"/>
          <w:lang w:eastAsia="ru-RU"/>
        </w:rPr>
        <w:t xml:space="preserve">та програмні завдання </w:t>
      </w:r>
      <w:r w:rsidR="002F3211" w:rsidRPr="00A80A89">
        <w:rPr>
          <w:rFonts w:ascii="Times New Roman" w:eastAsia="Times New Roman" w:hAnsi="Times New Roman" w:cs="Times New Roman"/>
          <w:spacing w:val="4"/>
          <w:sz w:val="28"/>
          <w:szCs w:val="28"/>
          <w:lang w:eastAsia="ru-RU"/>
        </w:rPr>
        <w:t xml:space="preserve">розвитку соціальної роботи </w:t>
      </w:r>
      <w:r w:rsidR="007E4317" w:rsidRPr="00A80A89">
        <w:rPr>
          <w:rFonts w:ascii="Times New Roman" w:eastAsia="Times New Roman" w:hAnsi="Times New Roman" w:cs="Times New Roman"/>
          <w:spacing w:val="4"/>
          <w:sz w:val="28"/>
          <w:szCs w:val="28"/>
          <w:lang w:eastAsia="ru-RU"/>
        </w:rPr>
        <w:t xml:space="preserve">в означеному напрямі </w:t>
      </w:r>
      <w:r w:rsidR="002F3211" w:rsidRPr="00A80A89">
        <w:rPr>
          <w:rFonts w:ascii="Times New Roman" w:eastAsia="Times New Roman" w:hAnsi="Times New Roman" w:cs="Times New Roman"/>
          <w:spacing w:val="4"/>
          <w:sz w:val="28"/>
          <w:szCs w:val="28"/>
          <w:lang w:eastAsia="ru-RU"/>
        </w:rPr>
        <w:t>в</w:t>
      </w:r>
      <w:r w:rsidR="007E4317" w:rsidRPr="00A80A89">
        <w:rPr>
          <w:rFonts w:ascii="Times New Roman" w:eastAsia="Times New Roman" w:hAnsi="Times New Roman" w:cs="Times New Roman"/>
          <w:spacing w:val="4"/>
          <w:sz w:val="28"/>
          <w:szCs w:val="28"/>
          <w:lang w:eastAsia="ru-RU"/>
        </w:rPr>
        <w:t xml:space="preserve"> умовах оновленої соціокультурної системи</w:t>
      </w:r>
      <w:r w:rsidR="00265018" w:rsidRPr="00A80A89">
        <w:rPr>
          <w:rFonts w:ascii="Times New Roman" w:eastAsia="Times New Roman" w:hAnsi="Times New Roman" w:cs="Times New Roman"/>
          <w:spacing w:val="4"/>
          <w:sz w:val="28"/>
          <w:szCs w:val="28"/>
          <w:lang w:eastAsia="ru-RU"/>
        </w:rPr>
        <w:t>.</w:t>
      </w:r>
      <w:r w:rsidR="00775D68" w:rsidRPr="00A80A89">
        <w:rPr>
          <w:rFonts w:ascii="Times New Roman" w:eastAsia="Times New Roman" w:hAnsi="Times New Roman" w:cs="Times New Roman"/>
          <w:spacing w:val="4"/>
          <w:sz w:val="28"/>
          <w:szCs w:val="28"/>
          <w:lang w:eastAsia="ru-RU"/>
        </w:rPr>
        <w:t xml:space="preserve"> </w:t>
      </w:r>
    </w:p>
    <w:p w:rsidR="006E64DA" w:rsidRPr="00A80A89" w:rsidRDefault="00775D68" w:rsidP="006E64DA">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b/>
          <w:spacing w:val="4"/>
          <w:sz w:val="28"/>
          <w:szCs w:val="28"/>
          <w:lang w:eastAsia="ru-RU"/>
        </w:rPr>
        <w:t>Практичне значення одержаних результатів дослідження</w:t>
      </w:r>
      <w:r w:rsidRPr="00A80A89">
        <w:rPr>
          <w:rFonts w:ascii="Times New Roman" w:eastAsia="Times New Roman" w:hAnsi="Times New Roman" w:cs="Times New Roman"/>
          <w:spacing w:val="4"/>
          <w:sz w:val="28"/>
          <w:szCs w:val="28"/>
          <w:lang w:eastAsia="ru-RU"/>
        </w:rPr>
        <w:t xml:space="preserve"> по</w:t>
      </w:r>
      <w:r w:rsidR="00B72633" w:rsidRPr="00A80A89">
        <w:rPr>
          <w:rFonts w:ascii="Times New Roman" w:eastAsia="Times New Roman" w:hAnsi="Times New Roman" w:cs="Times New Roman"/>
          <w:spacing w:val="4"/>
          <w:sz w:val="28"/>
          <w:szCs w:val="28"/>
          <w:lang w:eastAsia="ru-RU"/>
        </w:rPr>
        <w:t xml:space="preserve">лягає у </w:t>
      </w:r>
      <w:r w:rsidR="0027634E" w:rsidRPr="00A80A89">
        <w:rPr>
          <w:rFonts w:ascii="Times New Roman" w:eastAsia="Times New Roman" w:hAnsi="Times New Roman" w:cs="Times New Roman"/>
          <w:spacing w:val="4"/>
          <w:sz w:val="28"/>
          <w:szCs w:val="28"/>
          <w:lang w:eastAsia="ru-RU"/>
        </w:rPr>
        <w:t xml:space="preserve">розробленні та апробації </w:t>
      </w:r>
      <w:r w:rsidR="00606292" w:rsidRPr="00A80A89">
        <w:rPr>
          <w:rFonts w:ascii="Times New Roman" w:eastAsia="Times New Roman" w:hAnsi="Times New Roman" w:cs="Times New Roman"/>
          <w:spacing w:val="4"/>
          <w:sz w:val="28"/>
          <w:szCs w:val="28"/>
          <w:lang w:eastAsia="ru-RU"/>
        </w:rPr>
        <w:t>навчально</w:t>
      </w:r>
      <w:r w:rsidR="009A7036" w:rsidRPr="00A80A89">
        <w:rPr>
          <w:rFonts w:ascii="Times New Roman" w:eastAsia="Times New Roman" w:hAnsi="Times New Roman" w:cs="Times New Roman"/>
          <w:spacing w:val="4"/>
          <w:sz w:val="28"/>
          <w:szCs w:val="28"/>
          <w:lang w:eastAsia="ru-RU"/>
        </w:rPr>
        <w:t>-</w:t>
      </w:r>
      <w:r w:rsidR="00606292" w:rsidRPr="00A80A89">
        <w:rPr>
          <w:rFonts w:ascii="Times New Roman" w:eastAsia="Times New Roman" w:hAnsi="Times New Roman" w:cs="Times New Roman"/>
          <w:spacing w:val="4"/>
          <w:sz w:val="28"/>
          <w:szCs w:val="28"/>
          <w:lang w:eastAsia="ru-RU"/>
        </w:rPr>
        <w:t xml:space="preserve">методичного комплексу щодо формування </w:t>
      </w:r>
      <w:r w:rsidR="0083302F" w:rsidRPr="00A80A89">
        <w:rPr>
          <w:rFonts w:ascii="Times New Roman" w:eastAsia="Times New Roman" w:hAnsi="Times New Roman" w:cs="Times New Roman"/>
          <w:spacing w:val="4"/>
          <w:sz w:val="28"/>
          <w:szCs w:val="28"/>
          <w:lang w:eastAsia="ru-RU"/>
        </w:rPr>
        <w:t xml:space="preserve">професійної </w:t>
      </w:r>
      <w:r w:rsidR="00606292" w:rsidRPr="00A80A89">
        <w:rPr>
          <w:rFonts w:ascii="Times New Roman" w:eastAsia="Times New Roman" w:hAnsi="Times New Roman" w:cs="Times New Roman"/>
          <w:spacing w:val="4"/>
          <w:sz w:val="28"/>
          <w:szCs w:val="28"/>
          <w:lang w:eastAsia="ru-RU"/>
        </w:rPr>
        <w:t xml:space="preserve">готовності майбутніх </w:t>
      </w:r>
      <w:r w:rsidR="00F01A1C" w:rsidRPr="00A80A89">
        <w:rPr>
          <w:rFonts w:ascii="Times New Roman" w:eastAsia="Times New Roman" w:hAnsi="Times New Roman" w:cs="Times New Roman"/>
          <w:spacing w:val="4"/>
          <w:sz w:val="28"/>
          <w:szCs w:val="28"/>
          <w:lang w:eastAsia="ru-RU"/>
        </w:rPr>
        <w:t>соціальних працівників</w:t>
      </w:r>
      <w:r w:rsidR="00606292" w:rsidRPr="00A80A89">
        <w:rPr>
          <w:rFonts w:ascii="Times New Roman" w:eastAsia="Times New Roman" w:hAnsi="Times New Roman" w:cs="Times New Roman"/>
          <w:spacing w:val="4"/>
          <w:sz w:val="28"/>
          <w:szCs w:val="28"/>
          <w:lang w:eastAsia="ru-RU"/>
        </w:rPr>
        <w:t xml:space="preserve"> до </w:t>
      </w:r>
      <w:r w:rsidR="00BC54B4" w:rsidRPr="00A80A89">
        <w:rPr>
          <w:rFonts w:ascii="Times New Roman" w:eastAsia="Times New Roman" w:hAnsi="Times New Roman" w:cs="Times New Roman"/>
          <w:color w:val="000000" w:themeColor="text1"/>
          <w:spacing w:val="4"/>
          <w:sz w:val="28"/>
          <w:szCs w:val="28"/>
          <w:lang w:eastAsia="ru-RU"/>
        </w:rPr>
        <w:t>роботи</w:t>
      </w:r>
      <w:r w:rsidR="00606292" w:rsidRPr="00A80A89">
        <w:rPr>
          <w:rFonts w:ascii="Times New Roman" w:eastAsia="Times New Roman" w:hAnsi="Times New Roman" w:cs="Times New Roman"/>
          <w:color w:val="FF0000"/>
          <w:spacing w:val="4"/>
          <w:sz w:val="28"/>
          <w:szCs w:val="28"/>
          <w:lang w:eastAsia="ru-RU"/>
        </w:rPr>
        <w:t xml:space="preserve"> </w:t>
      </w:r>
      <w:r w:rsidR="00606292" w:rsidRPr="00A80A89">
        <w:rPr>
          <w:rFonts w:ascii="Times New Roman" w:eastAsia="Times New Roman" w:hAnsi="Times New Roman" w:cs="Times New Roman"/>
          <w:spacing w:val="4"/>
          <w:sz w:val="28"/>
          <w:szCs w:val="28"/>
          <w:lang w:eastAsia="ru-RU"/>
        </w:rPr>
        <w:t>з обдарованими дітьми</w:t>
      </w:r>
      <w:r w:rsidR="00682ACF" w:rsidRPr="00A80A89">
        <w:rPr>
          <w:rFonts w:ascii="Times New Roman" w:eastAsia="Times New Roman" w:hAnsi="Times New Roman" w:cs="Times New Roman"/>
          <w:spacing w:val="4"/>
          <w:sz w:val="28"/>
          <w:szCs w:val="28"/>
          <w:lang w:eastAsia="ru-RU"/>
        </w:rPr>
        <w:t>, а саме:</w:t>
      </w:r>
      <w:r w:rsidR="007E4317" w:rsidRPr="00A80A89">
        <w:rPr>
          <w:rFonts w:ascii="Times New Roman" w:eastAsia="Times New Roman" w:hAnsi="Times New Roman" w:cs="Times New Roman"/>
          <w:spacing w:val="4"/>
          <w:sz w:val="28"/>
          <w:szCs w:val="28"/>
          <w:lang w:eastAsia="ru-RU"/>
        </w:rPr>
        <w:t xml:space="preserve"> </w:t>
      </w:r>
      <w:r w:rsidR="00682ACF" w:rsidRPr="00A80A89">
        <w:rPr>
          <w:rFonts w:ascii="Times New Roman" w:eastAsia="Times New Roman" w:hAnsi="Times New Roman" w:cs="Times New Roman"/>
          <w:spacing w:val="4"/>
          <w:sz w:val="28"/>
          <w:szCs w:val="28"/>
          <w:lang w:eastAsia="ru-RU"/>
        </w:rPr>
        <w:t>авторського курсу</w:t>
      </w:r>
      <w:r w:rsidR="00606292" w:rsidRPr="00A80A89">
        <w:rPr>
          <w:rFonts w:ascii="Times New Roman" w:eastAsia="Times New Roman" w:hAnsi="Times New Roman" w:cs="Times New Roman"/>
          <w:spacing w:val="4"/>
          <w:sz w:val="28"/>
          <w:szCs w:val="28"/>
          <w:lang w:eastAsia="ru-RU"/>
        </w:rPr>
        <w:t xml:space="preserve"> «Соціально</w:t>
      </w:r>
      <w:r w:rsidR="009A7036" w:rsidRPr="00A80A89">
        <w:rPr>
          <w:rFonts w:ascii="Times New Roman" w:eastAsia="Times New Roman" w:hAnsi="Times New Roman" w:cs="Times New Roman"/>
          <w:spacing w:val="4"/>
          <w:sz w:val="28"/>
          <w:szCs w:val="28"/>
          <w:lang w:eastAsia="ru-RU"/>
        </w:rPr>
        <w:t>-</w:t>
      </w:r>
      <w:r w:rsidR="00BF6121" w:rsidRPr="00A80A89">
        <w:rPr>
          <w:rFonts w:ascii="Times New Roman" w:eastAsia="Times New Roman" w:hAnsi="Times New Roman" w:cs="Times New Roman"/>
          <w:spacing w:val="4"/>
          <w:sz w:val="28"/>
          <w:szCs w:val="28"/>
          <w:lang w:eastAsia="ru-RU"/>
        </w:rPr>
        <w:lastRenderedPageBreak/>
        <w:t>педагогічні аспекти роботи</w:t>
      </w:r>
      <w:r w:rsidRPr="00A80A89">
        <w:rPr>
          <w:rFonts w:ascii="Times New Roman" w:eastAsia="Times New Roman" w:hAnsi="Times New Roman" w:cs="Times New Roman"/>
          <w:spacing w:val="4"/>
          <w:sz w:val="28"/>
          <w:szCs w:val="28"/>
          <w:lang w:eastAsia="ru-RU"/>
        </w:rPr>
        <w:t xml:space="preserve"> з обдарованими дітьми»</w:t>
      </w:r>
      <w:r w:rsidR="00682ACF" w:rsidRPr="00A80A89">
        <w:rPr>
          <w:rFonts w:ascii="Times New Roman" w:eastAsia="Times New Roman" w:hAnsi="Times New Roman" w:cs="Times New Roman"/>
          <w:spacing w:val="4"/>
          <w:sz w:val="28"/>
          <w:szCs w:val="28"/>
          <w:lang w:eastAsia="ru-RU"/>
        </w:rPr>
        <w:t xml:space="preserve">; окремих тем до </w:t>
      </w:r>
      <w:r w:rsidR="007E4317" w:rsidRPr="00A80A89">
        <w:rPr>
          <w:rFonts w:ascii="Times New Roman" w:eastAsia="Times New Roman" w:hAnsi="Times New Roman" w:cs="Times New Roman"/>
          <w:spacing w:val="4"/>
          <w:sz w:val="28"/>
          <w:szCs w:val="28"/>
          <w:lang w:eastAsia="ru-RU"/>
        </w:rPr>
        <w:t>освітніх компонентів</w:t>
      </w:r>
      <w:r w:rsidR="00682ACF" w:rsidRPr="00A80A89">
        <w:rPr>
          <w:rFonts w:ascii="Times New Roman" w:eastAsia="Times New Roman" w:hAnsi="Times New Roman" w:cs="Times New Roman"/>
          <w:spacing w:val="4"/>
          <w:sz w:val="28"/>
          <w:szCs w:val="28"/>
          <w:lang w:eastAsia="ru-RU"/>
        </w:rPr>
        <w:t xml:space="preserve"> </w:t>
      </w:r>
      <w:r w:rsidR="007D6FFD" w:rsidRPr="00A80A89">
        <w:rPr>
          <w:rFonts w:ascii="Times New Roman" w:eastAsia="Times New Roman" w:hAnsi="Times New Roman" w:cs="Times New Roman"/>
          <w:spacing w:val="4"/>
          <w:sz w:val="28"/>
          <w:szCs w:val="28"/>
          <w:lang w:eastAsia="ru-RU"/>
        </w:rPr>
        <w:t>для студентів</w:t>
      </w:r>
      <w:r w:rsidR="006F18F6" w:rsidRPr="00A80A89">
        <w:rPr>
          <w:rFonts w:ascii="Times New Roman" w:eastAsia="Times New Roman" w:hAnsi="Times New Roman" w:cs="Times New Roman"/>
          <w:spacing w:val="4"/>
          <w:sz w:val="28"/>
          <w:szCs w:val="28"/>
          <w:lang w:eastAsia="ru-RU"/>
        </w:rPr>
        <w:t xml:space="preserve"> </w:t>
      </w:r>
      <w:r w:rsidR="006F18F6" w:rsidRPr="00A80A89">
        <w:rPr>
          <w:rFonts w:ascii="Times New Roman" w:eastAsia="Times New Roman" w:hAnsi="Times New Roman" w:cs="Times New Roman"/>
          <w:i/>
          <w:spacing w:val="4"/>
          <w:sz w:val="28"/>
          <w:szCs w:val="28"/>
          <w:lang w:eastAsia="ru-RU"/>
        </w:rPr>
        <w:t>за освітньо</w:t>
      </w:r>
      <w:r w:rsidR="009A7036" w:rsidRPr="00A80A89">
        <w:rPr>
          <w:rFonts w:ascii="Times New Roman" w:eastAsia="Times New Roman" w:hAnsi="Times New Roman" w:cs="Times New Roman"/>
          <w:i/>
          <w:spacing w:val="4"/>
          <w:sz w:val="28"/>
          <w:szCs w:val="28"/>
          <w:lang w:eastAsia="ru-RU"/>
        </w:rPr>
        <w:t>-</w:t>
      </w:r>
      <w:r w:rsidR="006F18F6" w:rsidRPr="00A80A89">
        <w:rPr>
          <w:rFonts w:ascii="Times New Roman" w:eastAsia="Times New Roman" w:hAnsi="Times New Roman" w:cs="Times New Roman"/>
          <w:i/>
          <w:spacing w:val="4"/>
          <w:sz w:val="28"/>
          <w:szCs w:val="28"/>
          <w:lang w:eastAsia="ru-RU"/>
        </w:rPr>
        <w:t>професійною програмою</w:t>
      </w:r>
      <w:r w:rsidR="00E06E1B" w:rsidRPr="00A80A89">
        <w:rPr>
          <w:rFonts w:ascii="Times New Roman" w:eastAsia="Times New Roman" w:hAnsi="Times New Roman" w:cs="Times New Roman"/>
          <w:i/>
          <w:spacing w:val="4"/>
          <w:sz w:val="28"/>
          <w:szCs w:val="28"/>
          <w:lang w:eastAsia="ru-RU"/>
        </w:rPr>
        <w:t xml:space="preserve"> </w:t>
      </w:r>
      <w:r w:rsidR="006F18F6" w:rsidRPr="00A80A89">
        <w:rPr>
          <w:rFonts w:ascii="Times New Roman" w:eastAsia="Times New Roman" w:hAnsi="Times New Roman" w:cs="Times New Roman"/>
          <w:i/>
          <w:spacing w:val="4"/>
          <w:sz w:val="28"/>
          <w:szCs w:val="28"/>
          <w:lang w:eastAsia="ru-RU"/>
        </w:rPr>
        <w:t>«Соціальна педагогіка</w:t>
      </w:r>
      <w:r w:rsidRPr="00A80A89">
        <w:rPr>
          <w:rFonts w:ascii="Times New Roman" w:eastAsia="Times New Roman" w:hAnsi="Times New Roman" w:cs="Times New Roman"/>
          <w:i/>
          <w:spacing w:val="4"/>
          <w:sz w:val="28"/>
          <w:szCs w:val="28"/>
          <w:lang w:eastAsia="ru-RU"/>
        </w:rPr>
        <w:t>»</w:t>
      </w:r>
      <w:r w:rsidR="007D6FFD" w:rsidRPr="00A80A89">
        <w:rPr>
          <w:rFonts w:ascii="Times New Roman" w:eastAsia="Times New Roman" w:hAnsi="Times New Roman" w:cs="Times New Roman"/>
          <w:spacing w:val="4"/>
          <w:sz w:val="28"/>
          <w:szCs w:val="28"/>
          <w:lang w:eastAsia="ru-RU"/>
        </w:rPr>
        <w:t xml:space="preserve"> («Соціальна педагогіка»,</w:t>
      </w:r>
      <w:r w:rsidR="006F18F6" w:rsidRPr="00A80A89">
        <w:rPr>
          <w:rFonts w:ascii="Times New Roman" w:eastAsia="Times New Roman" w:hAnsi="Times New Roman" w:cs="Times New Roman"/>
          <w:spacing w:val="4"/>
          <w:sz w:val="28"/>
          <w:szCs w:val="28"/>
          <w:lang w:eastAsia="ru-RU"/>
        </w:rPr>
        <w:t xml:space="preserve"> «Основи соціально</w:t>
      </w:r>
      <w:r w:rsidR="009A7036" w:rsidRPr="00A80A89">
        <w:rPr>
          <w:rFonts w:ascii="Times New Roman" w:eastAsia="Times New Roman" w:hAnsi="Times New Roman" w:cs="Times New Roman"/>
          <w:spacing w:val="4"/>
          <w:sz w:val="28"/>
          <w:szCs w:val="28"/>
          <w:lang w:eastAsia="ru-RU"/>
        </w:rPr>
        <w:t>-</w:t>
      </w:r>
      <w:r w:rsidR="006F18F6" w:rsidRPr="00A80A89">
        <w:rPr>
          <w:rFonts w:ascii="Times New Roman" w:eastAsia="Times New Roman" w:hAnsi="Times New Roman" w:cs="Times New Roman"/>
          <w:spacing w:val="4"/>
          <w:sz w:val="28"/>
          <w:szCs w:val="28"/>
          <w:lang w:eastAsia="ru-RU"/>
        </w:rPr>
        <w:t xml:space="preserve">педагогічних досліджень», </w:t>
      </w:r>
      <w:r w:rsidR="007D6FFD" w:rsidRPr="00A80A89">
        <w:rPr>
          <w:rFonts w:ascii="Times New Roman" w:eastAsia="Times New Roman" w:hAnsi="Times New Roman" w:cs="Times New Roman"/>
          <w:spacing w:val="4"/>
          <w:sz w:val="28"/>
          <w:szCs w:val="28"/>
          <w:lang w:eastAsia="ru-RU"/>
        </w:rPr>
        <w:t>«Основи профорієнтаційної соціально</w:t>
      </w:r>
      <w:r w:rsidR="009A7036" w:rsidRPr="00A80A89">
        <w:rPr>
          <w:rFonts w:ascii="Times New Roman" w:eastAsia="Times New Roman" w:hAnsi="Times New Roman" w:cs="Times New Roman"/>
          <w:spacing w:val="4"/>
          <w:sz w:val="28"/>
          <w:szCs w:val="28"/>
          <w:lang w:eastAsia="ru-RU"/>
        </w:rPr>
        <w:t>-</w:t>
      </w:r>
      <w:r w:rsidR="007D6FFD" w:rsidRPr="00A80A89">
        <w:rPr>
          <w:rFonts w:ascii="Times New Roman" w:eastAsia="Times New Roman" w:hAnsi="Times New Roman" w:cs="Times New Roman"/>
          <w:spacing w:val="4"/>
          <w:sz w:val="28"/>
          <w:szCs w:val="28"/>
          <w:lang w:eastAsia="ru-RU"/>
        </w:rPr>
        <w:t>педагогічної діяльності»</w:t>
      </w:r>
      <w:r w:rsidR="00EE417E" w:rsidRPr="00A80A89">
        <w:rPr>
          <w:rFonts w:ascii="Times New Roman" w:eastAsia="Times New Roman" w:hAnsi="Times New Roman" w:cs="Times New Roman"/>
          <w:spacing w:val="4"/>
          <w:sz w:val="28"/>
          <w:szCs w:val="28"/>
          <w:lang w:eastAsia="ru-RU"/>
        </w:rPr>
        <w:t>, «Соціально</w:t>
      </w:r>
      <w:r w:rsidR="009A7036" w:rsidRPr="00A80A89">
        <w:rPr>
          <w:rFonts w:ascii="Times New Roman" w:eastAsia="Times New Roman" w:hAnsi="Times New Roman" w:cs="Times New Roman"/>
          <w:spacing w:val="4"/>
          <w:sz w:val="28"/>
          <w:szCs w:val="28"/>
          <w:lang w:eastAsia="ru-RU"/>
        </w:rPr>
        <w:t>-</w:t>
      </w:r>
      <w:r w:rsidR="00EE417E" w:rsidRPr="00A80A89">
        <w:rPr>
          <w:rFonts w:ascii="Times New Roman" w:eastAsia="Times New Roman" w:hAnsi="Times New Roman" w:cs="Times New Roman"/>
          <w:spacing w:val="4"/>
          <w:sz w:val="28"/>
          <w:szCs w:val="28"/>
          <w:lang w:eastAsia="ru-RU"/>
        </w:rPr>
        <w:t>педагогічна діяльність за місцем проживання»</w:t>
      </w:r>
      <w:r w:rsidR="006F18F6" w:rsidRPr="00A80A89">
        <w:rPr>
          <w:rFonts w:ascii="Times New Roman" w:eastAsia="Times New Roman" w:hAnsi="Times New Roman" w:cs="Times New Roman"/>
          <w:spacing w:val="4"/>
          <w:sz w:val="28"/>
          <w:szCs w:val="28"/>
          <w:lang w:eastAsia="ru-RU"/>
        </w:rPr>
        <w:t xml:space="preserve"> </w:t>
      </w:r>
      <w:r w:rsidR="006F18F6" w:rsidRPr="00A80A89">
        <w:rPr>
          <w:rFonts w:ascii="Times New Roman" w:eastAsia="Times New Roman" w:hAnsi="Times New Roman" w:cs="Times New Roman"/>
          <w:i/>
          <w:spacing w:val="4"/>
          <w:sz w:val="28"/>
          <w:szCs w:val="28"/>
          <w:lang w:eastAsia="ru-RU"/>
        </w:rPr>
        <w:t xml:space="preserve">та </w:t>
      </w:r>
      <w:r w:rsidR="00322FA1" w:rsidRPr="00A80A89">
        <w:rPr>
          <w:rFonts w:ascii="Times New Roman" w:eastAsia="Times New Roman" w:hAnsi="Times New Roman" w:cs="Times New Roman"/>
          <w:i/>
          <w:spacing w:val="4"/>
          <w:sz w:val="28"/>
          <w:szCs w:val="28"/>
          <w:lang w:eastAsia="ru-RU"/>
        </w:rPr>
        <w:t xml:space="preserve">за </w:t>
      </w:r>
      <w:r w:rsidR="006F18F6" w:rsidRPr="00A80A89">
        <w:rPr>
          <w:rFonts w:ascii="Times New Roman" w:eastAsia="Times New Roman" w:hAnsi="Times New Roman" w:cs="Times New Roman"/>
          <w:i/>
          <w:spacing w:val="4"/>
          <w:sz w:val="28"/>
          <w:szCs w:val="28"/>
          <w:lang w:eastAsia="ru-RU"/>
        </w:rPr>
        <w:t>освітньо</w:t>
      </w:r>
      <w:r w:rsidR="009A7036" w:rsidRPr="00A80A89">
        <w:rPr>
          <w:rFonts w:ascii="Times New Roman" w:eastAsia="Times New Roman" w:hAnsi="Times New Roman" w:cs="Times New Roman"/>
          <w:i/>
          <w:spacing w:val="4"/>
          <w:sz w:val="28"/>
          <w:szCs w:val="28"/>
          <w:lang w:eastAsia="ru-RU"/>
        </w:rPr>
        <w:t>-</w:t>
      </w:r>
      <w:r w:rsidR="006F18F6" w:rsidRPr="00A80A89">
        <w:rPr>
          <w:rFonts w:ascii="Times New Roman" w:eastAsia="Times New Roman" w:hAnsi="Times New Roman" w:cs="Times New Roman"/>
          <w:i/>
          <w:spacing w:val="4"/>
          <w:sz w:val="28"/>
          <w:szCs w:val="28"/>
          <w:lang w:eastAsia="ru-RU"/>
        </w:rPr>
        <w:t xml:space="preserve">професійною програмою «Соціальна робота» </w:t>
      </w:r>
      <w:r w:rsidR="006F18F6" w:rsidRPr="00A80A89">
        <w:rPr>
          <w:rFonts w:ascii="Times New Roman" w:eastAsia="Times New Roman" w:hAnsi="Times New Roman" w:cs="Times New Roman"/>
          <w:spacing w:val="4"/>
          <w:sz w:val="28"/>
          <w:szCs w:val="28"/>
          <w:lang w:eastAsia="ru-RU"/>
        </w:rPr>
        <w:t>(«Основи соціалізації особистості», «Соціальна політика»</w:t>
      </w:r>
      <w:r w:rsidR="00322FA1" w:rsidRPr="00A80A89">
        <w:rPr>
          <w:rFonts w:ascii="Times New Roman" w:eastAsia="Times New Roman" w:hAnsi="Times New Roman" w:cs="Times New Roman"/>
          <w:spacing w:val="4"/>
          <w:sz w:val="28"/>
          <w:szCs w:val="28"/>
          <w:lang w:eastAsia="ru-RU"/>
        </w:rPr>
        <w:t>, «Соціально</w:t>
      </w:r>
      <w:r w:rsidR="009A7036" w:rsidRPr="00A80A89">
        <w:rPr>
          <w:rFonts w:ascii="Times New Roman" w:eastAsia="Times New Roman" w:hAnsi="Times New Roman" w:cs="Times New Roman"/>
          <w:spacing w:val="4"/>
          <w:sz w:val="28"/>
          <w:szCs w:val="28"/>
          <w:lang w:eastAsia="ru-RU"/>
        </w:rPr>
        <w:t>-</w:t>
      </w:r>
      <w:r w:rsidR="00322FA1" w:rsidRPr="00A80A89">
        <w:rPr>
          <w:rFonts w:ascii="Times New Roman" w:eastAsia="Times New Roman" w:hAnsi="Times New Roman" w:cs="Times New Roman"/>
          <w:spacing w:val="4"/>
          <w:sz w:val="28"/>
          <w:szCs w:val="28"/>
          <w:lang w:eastAsia="ru-RU"/>
        </w:rPr>
        <w:t>психологічна робота у сфері дозвілля», «Практична психологія в соціальній роботі»</w:t>
      </w:r>
      <w:r w:rsidR="0027634E" w:rsidRPr="00A80A89">
        <w:rPr>
          <w:rFonts w:ascii="Times New Roman" w:eastAsia="Times New Roman" w:hAnsi="Times New Roman" w:cs="Times New Roman"/>
          <w:spacing w:val="4"/>
          <w:sz w:val="28"/>
          <w:szCs w:val="28"/>
          <w:lang w:eastAsia="ru-RU"/>
        </w:rPr>
        <w:t>)</w:t>
      </w:r>
      <w:r w:rsidRPr="00A80A89">
        <w:rPr>
          <w:rFonts w:ascii="Times New Roman" w:eastAsia="Times New Roman" w:hAnsi="Times New Roman" w:cs="Times New Roman"/>
          <w:spacing w:val="4"/>
          <w:sz w:val="28"/>
          <w:szCs w:val="28"/>
          <w:lang w:eastAsia="ru-RU"/>
        </w:rPr>
        <w:t>;</w:t>
      </w:r>
      <w:r w:rsidR="00EE417E" w:rsidRPr="00A80A89">
        <w:rPr>
          <w:rFonts w:ascii="Times New Roman" w:eastAsia="Times New Roman" w:hAnsi="Times New Roman" w:cs="Times New Roman"/>
          <w:spacing w:val="4"/>
          <w:sz w:val="28"/>
          <w:szCs w:val="28"/>
          <w:lang w:eastAsia="ru-RU"/>
        </w:rPr>
        <w:t xml:space="preserve"> </w:t>
      </w:r>
      <w:r w:rsidR="002565A3" w:rsidRPr="00A80A89">
        <w:rPr>
          <w:rFonts w:ascii="Times New Roman" w:eastAsia="Times New Roman" w:hAnsi="Times New Roman" w:cs="Times New Roman"/>
          <w:spacing w:val="4"/>
          <w:sz w:val="28"/>
          <w:szCs w:val="28"/>
          <w:lang w:eastAsia="ru-RU"/>
        </w:rPr>
        <w:t>методичних рекомендацій</w:t>
      </w:r>
      <w:r w:rsidRPr="00A80A89">
        <w:rPr>
          <w:rFonts w:ascii="Times New Roman" w:eastAsia="Times New Roman" w:hAnsi="Times New Roman" w:cs="Times New Roman"/>
          <w:spacing w:val="4"/>
          <w:sz w:val="28"/>
          <w:szCs w:val="28"/>
          <w:lang w:eastAsia="ru-RU"/>
        </w:rPr>
        <w:t xml:space="preserve"> до самостійної роботи </w:t>
      </w:r>
      <w:r w:rsidR="00EE417E" w:rsidRPr="00A80A89">
        <w:rPr>
          <w:rFonts w:ascii="Times New Roman" w:eastAsia="Times New Roman" w:hAnsi="Times New Roman" w:cs="Times New Roman"/>
          <w:spacing w:val="4"/>
          <w:sz w:val="28"/>
          <w:szCs w:val="28"/>
          <w:lang w:eastAsia="ru-RU"/>
        </w:rPr>
        <w:t xml:space="preserve">студентів із </w:t>
      </w:r>
      <w:r w:rsidR="007E4317" w:rsidRPr="00A80A89">
        <w:rPr>
          <w:rFonts w:ascii="Times New Roman" w:eastAsia="Times New Roman" w:hAnsi="Times New Roman" w:cs="Times New Roman"/>
          <w:spacing w:val="4"/>
          <w:sz w:val="28"/>
          <w:szCs w:val="28"/>
          <w:lang w:eastAsia="ru-RU"/>
        </w:rPr>
        <w:t>опанування освітніми компонентами ―</w:t>
      </w:r>
      <w:r w:rsidR="00EE417E" w:rsidRPr="00A80A89">
        <w:rPr>
          <w:rFonts w:ascii="Times New Roman" w:eastAsia="Times New Roman" w:hAnsi="Times New Roman" w:cs="Times New Roman"/>
          <w:spacing w:val="4"/>
          <w:sz w:val="28"/>
          <w:szCs w:val="28"/>
          <w:lang w:eastAsia="ru-RU"/>
        </w:rPr>
        <w:t xml:space="preserve"> «Соціальна педагогіка», </w:t>
      </w:r>
      <w:r w:rsidR="00322FA1" w:rsidRPr="00A80A89">
        <w:rPr>
          <w:rFonts w:ascii="Times New Roman" w:eastAsia="Times New Roman" w:hAnsi="Times New Roman" w:cs="Times New Roman"/>
          <w:spacing w:val="4"/>
          <w:sz w:val="28"/>
          <w:szCs w:val="28"/>
          <w:lang w:eastAsia="ru-RU"/>
        </w:rPr>
        <w:t>«Основи профорієнтаційної соціально</w:t>
      </w:r>
      <w:r w:rsidR="009A7036" w:rsidRPr="00A80A89">
        <w:rPr>
          <w:rFonts w:ascii="Times New Roman" w:eastAsia="Times New Roman" w:hAnsi="Times New Roman" w:cs="Times New Roman"/>
          <w:spacing w:val="4"/>
          <w:sz w:val="28"/>
          <w:szCs w:val="28"/>
          <w:lang w:eastAsia="ru-RU"/>
        </w:rPr>
        <w:t>-</w:t>
      </w:r>
      <w:r w:rsidR="00322FA1" w:rsidRPr="00A80A89">
        <w:rPr>
          <w:rFonts w:ascii="Times New Roman" w:eastAsia="Times New Roman" w:hAnsi="Times New Roman" w:cs="Times New Roman"/>
          <w:spacing w:val="4"/>
          <w:sz w:val="28"/>
          <w:szCs w:val="28"/>
          <w:lang w:eastAsia="ru-RU"/>
        </w:rPr>
        <w:t>педагогічної діяльності»</w:t>
      </w:r>
      <w:r w:rsidR="00BC54B4" w:rsidRPr="00A80A89">
        <w:rPr>
          <w:rFonts w:ascii="Times New Roman" w:eastAsia="Times New Roman" w:hAnsi="Times New Roman" w:cs="Times New Roman"/>
          <w:i/>
          <w:spacing w:val="4"/>
          <w:sz w:val="28"/>
          <w:szCs w:val="28"/>
          <w:lang w:eastAsia="ru-RU"/>
        </w:rPr>
        <w:t xml:space="preserve"> за освітньо-професі</w:t>
      </w:r>
      <w:r w:rsidR="00EC79F8" w:rsidRPr="00A80A89">
        <w:rPr>
          <w:rFonts w:ascii="Times New Roman" w:eastAsia="Times New Roman" w:hAnsi="Times New Roman" w:cs="Times New Roman"/>
          <w:i/>
          <w:spacing w:val="4"/>
          <w:sz w:val="28"/>
          <w:szCs w:val="28"/>
          <w:lang w:eastAsia="ru-RU"/>
        </w:rPr>
        <w:t xml:space="preserve">йною програмою «Соціальна </w:t>
      </w:r>
      <w:r w:rsidR="00EC79F8" w:rsidRPr="00A80A89">
        <w:rPr>
          <w:rFonts w:ascii="Times New Roman" w:eastAsia="Times New Roman" w:hAnsi="Times New Roman" w:cs="Times New Roman"/>
          <w:i/>
          <w:spacing w:val="4"/>
          <w:sz w:val="28"/>
          <w:szCs w:val="28"/>
          <w:lang w:val="ru-RU" w:eastAsia="ru-RU"/>
        </w:rPr>
        <w:t>педагог</w:t>
      </w:r>
      <w:r w:rsidR="00EC79F8" w:rsidRPr="00A80A89">
        <w:rPr>
          <w:rFonts w:ascii="Times New Roman" w:eastAsia="Times New Roman" w:hAnsi="Times New Roman" w:cs="Times New Roman"/>
          <w:i/>
          <w:spacing w:val="4"/>
          <w:sz w:val="28"/>
          <w:szCs w:val="28"/>
          <w:lang w:eastAsia="ru-RU"/>
        </w:rPr>
        <w:t>іка</w:t>
      </w:r>
      <w:r w:rsidR="00BC54B4" w:rsidRPr="00A80A89">
        <w:rPr>
          <w:rFonts w:ascii="Times New Roman" w:eastAsia="Times New Roman" w:hAnsi="Times New Roman" w:cs="Times New Roman"/>
          <w:i/>
          <w:spacing w:val="4"/>
          <w:sz w:val="28"/>
          <w:szCs w:val="28"/>
          <w:lang w:eastAsia="ru-RU"/>
        </w:rPr>
        <w:t>»</w:t>
      </w:r>
      <w:r w:rsidR="00BC54B4" w:rsidRPr="00A80A89">
        <w:rPr>
          <w:rFonts w:ascii="Times New Roman" w:eastAsia="Times New Roman" w:hAnsi="Times New Roman" w:cs="Times New Roman"/>
          <w:spacing w:val="4"/>
          <w:sz w:val="28"/>
          <w:szCs w:val="28"/>
          <w:lang w:eastAsia="ru-RU"/>
        </w:rPr>
        <w:t xml:space="preserve"> та «Соціальна робота в громаді» </w:t>
      </w:r>
      <w:r w:rsidR="00BC54B4" w:rsidRPr="00A80A89">
        <w:rPr>
          <w:rFonts w:ascii="Times New Roman" w:eastAsia="Times New Roman" w:hAnsi="Times New Roman" w:cs="Times New Roman"/>
          <w:i/>
          <w:spacing w:val="4"/>
          <w:sz w:val="28"/>
          <w:szCs w:val="28"/>
          <w:lang w:eastAsia="ru-RU"/>
        </w:rPr>
        <w:t>за освітньо-професійною програмою «Соціальна робота</w:t>
      </w:r>
      <w:r w:rsidR="00BC54B4" w:rsidRPr="00A80A89">
        <w:rPr>
          <w:rFonts w:ascii="Times New Roman" w:eastAsia="Times New Roman" w:hAnsi="Times New Roman" w:cs="Times New Roman"/>
          <w:spacing w:val="4"/>
          <w:sz w:val="28"/>
          <w:szCs w:val="28"/>
          <w:lang w:eastAsia="ru-RU"/>
        </w:rPr>
        <w:t>»</w:t>
      </w:r>
      <w:r w:rsidR="00322FA1" w:rsidRPr="00A80A89">
        <w:rPr>
          <w:rFonts w:ascii="Times New Roman" w:eastAsia="Times New Roman" w:hAnsi="Times New Roman" w:cs="Times New Roman"/>
          <w:spacing w:val="4"/>
          <w:sz w:val="28"/>
          <w:szCs w:val="28"/>
          <w:lang w:eastAsia="ru-RU"/>
        </w:rPr>
        <w:t xml:space="preserve">), </w:t>
      </w:r>
      <w:r w:rsidR="002F3211" w:rsidRPr="00A80A89">
        <w:rPr>
          <w:rFonts w:ascii="Times New Roman" w:eastAsia="Times New Roman" w:hAnsi="Times New Roman" w:cs="Times New Roman"/>
          <w:spacing w:val="4"/>
          <w:sz w:val="28"/>
          <w:szCs w:val="28"/>
          <w:lang w:eastAsia="ru-RU"/>
        </w:rPr>
        <w:t>методичних рекомендацій</w:t>
      </w:r>
      <w:r w:rsidRPr="00A80A89">
        <w:rPr>
          <w:rFonts w:ascii="Times New Roman" w:eastAsia="Times New Roman" w:hAnsi="Times New Roman" w:cs="Times New Roman"/>
          <w:spacing w:val="4"/>
          <w:sz w:val="28"/>
          <w:szCs w:val="28"/>
          <w:lang w:eastAsia="ru-RU"/>
        </w:rPr>
        <w:t xml:space="preserve"> </w:t>
      </w:r>
      <w:r w:rsidR="007E4787" w:rsidRPr="00A80A89">
        <w:rPr>
          <w:rFonts w:ascii="Times New Roman" w:eastAsia="Times New Roman" w:hAnsi="Times New Roman" w:cs="Times New Roman"/>
          <w:spacing w:val="4"/>
          <w:sz w:val="28"/>
          <w:szCs w:val="28"/>
          <w:lang w:eastAsia="ru-RU"/>
        </w:rPr>
        <w:t>і</w:t>
      </w:r>
      <w:r w:rsidR="00322FA1" w:rsidRPr="00A80A89">
        <w:rPr>
          <w:rFonts w:ascii="Times New Roman" w:eastAsia="Times New Roman" w:hAnsi="Times New Roman" w:cs="Times New Roman"/>
          <w:spacing w:val="4"/>
          <w:sz w:val="28"/>
          <w:szCs w:val="28"/>
          <w:lang w:eastAsia="ru-RU"/>
        </w:rPr>
        <w:t>з написання бакалаврських і</w:t>
      </w:r>
      <w:r w:rsidRPr="00A80A89">
        <w:rPr>
          <w:rFonts w:ascii="Times New Roman" w:eastAsia="Times New Roman" w:hAnsi="Times New Roman" w:cs="Times New Roman"/>
          <w:spacing w:val="4"/>
          <w:sz w:val="28"/>
          <w:szCs w:val="28"/>
          <w:lang w:eastAsia="ru-RU"/>
        </w:rPr>
        <w:t xml:space="preserve"> магі</w:t>
      </w:r>
      <w:r w:rsidR="00095D72" w:rsidRPr="00A80A89">
        <w:rPr>
          <w:rFonts w:ascii="Times New Roman" w:eastAsia="Times New Roman" w:hAnsi="Times New Roman" w:cs="Times New Roman"/>
          <w:spacing w:val="4"/>
          <w:sz w:val="28"/>
          <w:szCs w:val="28"/>
          <w:lang w:eastAsia="ru-RU"/>
        </w:rPr>
        <w:t>стерських робіт за спрямуваннями</w:t>
      </w:r>
      <w:r w:rsidR="007E4787" w:rsidRPr="00A80A89">
        <w:rPr>
          <w:rFonts w:ascii="Times New Roman" w:eastAsia="Times New Roman" w:hAnsi="Times New Roman" w:cs="Times New Roman"/>
          <w:spacing w:val="4"/>
          <w:sz w:val="28"/>
          <w:szCs w:val="28"/>
          <w:lang w:eastAsia="ru-RU"/>
        </w:rPr>
        <w:t xml:space="preserve"> «С</w:t>
      </w:r>
      <w:r w:rsidRPr="00A80A89">
        <w:rPr>
          <w:rFonts w:ascii="Times New Roman" w:eastAsia="Times New Roman" w:hAnsi="Times New Roman" w:cs="Times New Roman"/>
          <w:spacing w:val="4"/>
          <w:sz w:val="28"/>
          <w:szCs w:val="28"/>
          <w:lang w:eastAsia="ru-RU"/>
        </w:rPr>
        <w:t>оціально</w:t>
      </w:r>
      <w:r w:rsidR="009A7036" w:rsidRPr="00A80A89">
        <w:rPr>
          <w:rFonts w:ascii="Times New Roman" w:eastAsia="Times New Roman" w:hAnsi="Times New Roman" w:cs="Times New Roman"/>
          <w:spacing w:val="4"/>
          <w:sz w:val="28"/>
          <w:szCs w:val="28"/>
          <w:lang w:eastAsia="ru-RU"/>
        </w:rPr>
        <w:t>-</w:t>
      </w:r>
      <w:r w:rsidRPr="00A80A89">
        <w:rPr>
          <w:rFonts w:ascii="Times New Roman" w:eastAsia="Times New Roman" w:hAnsi="Times New Roman" w:cs="Times New Roman"/>
          <w:spacing w:val="4"/>
          <w:sz w:val="28"/>
          <w:szCs w:val="28"/>
          <w:lang w:eastAsia="ru-RU"/>
        </w:rPr>
        <w:t>педагогічна роб</w:t>
      </w:r>
      <w:r w:rsidR="00322FA1" w:rsidRPr="00A80A89">
        <w:rPr>
          <w:rFonts w:ascii="Times New Roman" w:eastAsia="Times New Roman" w:hAnsi="Times New Roman" w:cs="Times New Roman"/>
          <w:spacing w:val="4"/>
          <w:sz w:val="28"/>
          <w:szCs w:val="28"/>
          <w:lang w:eastAsia="ru-RU"/>
        </w:rPr>
        <w:t>ота з обдарованими дітьми» та</w:t>
      </w:r>
      <w:r w:rsidR="005A5FF8" w:rsidRPr="00A80A89">
        <w:rPr>
          <w:rFonts w:ascii="Times New Roman" w:eastAsia="Times New Roman" w:hAnsi="Times New Roman" w:cs="Times New Roman"/>
          <w:spacing w:val="4"/>
          <w:sz w:val="28"/>
          <w:szCs w:val="28"/>
          <w:lang w:eastAsia="ru-RU"/>
        </w:rPr>
        <w:t xml:space="preserve"> «Шляхи удосконалення </w:t>
      </w:r>
      <w:r w:rsidR="007E4787" w:rsidRPr="00A80A89">
        <w:rPr>
          <w:rFonts w:ascii="Times New Roman" w:eastAsia="Times New Roman" w:hAnsi="Times New Roman" w:cs="Times New Roman"/>
          <w:spacing w:val="4"/>
          <w:sz w:val="28"/>
          <w:szCs w:val="28"/>
          <w:lang w:eastAsia="ru-RU"/>
        </w:rPr>
        <w:t>діяльності поза</w:t>
      </w:r>
      <w:r w:rsidRPr="00A80A89">
        <w:rPr>
          <w:rFonts w:ascii="Times New Roman" w:eastAsia="Times New Roman" w:hAnsi="Times New Roman" w:cs="Times New Roman"/>
          <w:spacing w:val="4"/>
          <w:sz w:val="28"/>
          <w:szCs w:val="28"/>
          <w:lang w:eastAsia="ru-RU"/>
        </w:rPr>
        <w:t>шкільних закладів у контексті роботи з обдарованими дітьми»</w:t>
      </w:r>
      <w:r w:rsidR="00EC79F8" w:rsidRPr="00A80A89">
        <w:rPr>
          <w:rFonts w:ascii="Times New Roman" w:eastAsia="Times New Roman" w:hAnsi="Times New Roman" w:cs="Times New Roman"/>
          <w:spacing w:val="4"/>
          <w:sz w:val="28"/>
          <w:szCs w:val="28"/>
          <w:lang w:eastAsia="ru-RU"/>
        </w:rPr>
        <w:t xml:space="preserve"> </w:t>
      </w:r>
      <w:r w:rsidR="00EC79F8" w:rsidRPr="00A80A89">
        <w:rPr>
          <w:rFonts w:ascii="Times New Roman" w:eastAsia="Times New Roman" w:hAnsi="Times New Roman" w:cs="Times New Roman"/>
          <w:i/>
          <w:spacing w:val="4"/>
          <w:sz w:val="28"/>
          <w:szCs w:val="28"/>
          <w:lang w:eastAsia="ru-RU"/>
        </w:rPr>
        <w:t>за освітньо-професійною програмою «Соціальна педагогіка»</w:t>
      </w:r>
      <w:r w:rsidR="002565A3" w:rsidRPr="00A80A89">
        <w:rPr>
          <w:rFonts w:ascii="Times New Roman" w:eastAsia="Times New Roman" w:hAnsi="Times New Roman" w:cs="Times New Roman"/>
          <w:spacing w:val="4"/>
          <w:sz w:val="28"/>
          <w:szCs w:val="28"/>
          <w:lang w:eastAsia="ru-RU"/>
        </w:rPr>
        <w:t>; методичних рекомендацій</w:t>
      </w:r>
      <w:r w:rsidRPr="00A80A89">
        <w:rPr>
          <w:rFonts w:ascii="Times New Roman" w:eastAsia="Times New Roman" w:hAnsi="Times New Roman" w:cs="Times New Roman"/>
          <w:spacing w:val="4"/>
          <w:sz w:val="28"/>
          <w:szCs w:val="28"/>
          <w:lang w:eastAsia="ru-RU"/>
        </w:rPr>
        <w:t xml:space="preserve"> з організації </w:t>
      </w:r>
      <w:r w:rsidR="00322FA1" w:rsidRPr="00A80A89">
        <w:rPr>
          <w:rFonts w:ascii="Times New Roman" w:eastAsia="Times New Roman" w:hAnsi="Times New Roman" w:cs="Times New Roman"/>
          <w:spacing w:val="4"/>
          <w:sz w:val="28"/>
          <w:szCs w:val="28"/>
          <w:lang w:eastAsia="ru-RU"/>
        </w:rPr>
        <w:t xml:space="preserve">виробничої практики в літній період (ІІІ курс), виробничої </w:t>
      </w:r>
      <w:r w:rsidR="007E4787" w:rsidRPr="00A80A89">
        <w:rPr>
          <w:rFonts w:ascii="Times New Roman" w:eastAsia="Times New Roman" w:hAnsi="Times New Roman" w:cs="Times New Roman"/>
          <w:spacing w:val="4"/>
          <w:sz w:val="28"/>
          <w:szCs w:val="28"/>
          <w:lang w:eastAsia="ru-RU"/>
        </w:rPr>
        <w:t xml:space="preserve">педагогічної </w:t>
      </w:r>
      <w:r w:rsidR="00095D72" w:rsidRPr="00A80A89">
        <w:rPr>
          <w:rFonts w:ascii="Times New Roman" w:eastAsia="Times New Roman" w:hAnsi="Times New Roman" w:cs="Times New Roman"/>
          <w:spacing w:val="4"/>
          <w:sz w:val="28"/>
          <w:szCs w:val="28"/>
          <w:lang w:eastAsia="ru-RU"/>
        </w:rPr>
        <w:t>практик</w:t>
      </w:r>
      <w:r w:rsidR="007E4787" w:rsidRPr="00A80A89">
        <w:rPr>
          <w:rFonts w:ascii="Times New Roman" w:eastAsia="Times New Roman" w:hAnsi="Times New Roman" w:cs="Times New Roman"/>
          <w:spacing w:val="4"/>
          <w:sz w:val="28"/>
          <w:szCs w:val="28"/>
          <w:lang w:eastAsia="ru-RU"/>
        </w:rPr>
        <w:t>и</w:t>
      </w:r>
      <w:r w:rsidRPr="00A80A89">
        <w:rPr>
          <w:rFonts w:ascii="Times New Roman" w:eastAsia="Times New Roman" w:hAnsi="Times New Roman" w:cs="Times New Roman"/>
          <w:spacing w:val="4"/>
          <w:sz w:val="28"/>
          <w:szCs w:val="28"/>
          <w:lang w:eastAsia="ru-RU"/>
        </w:rPr>
        <w:t xml:space="preserve"> </w:t>
      </w:r>
      <w:r w:rsidR="00322FA1" w:rsidRPr="00A80A89">
        <w:rPr>
          <w:rFonts w:ascii="Times New Roman" w:eastAsia="Times New Roman" w:hAnsi="Times New Roman" w:cs="Times New Roman"/>
          <w:spacing w:val="4"/>
          <w:sz w:val="28"/>
          <w:szCs w:val="28"/>
          <w:lang w:eastAsia="ru-RU"/>
        </w:rPr>
        <w:t>в закладах освіти (</w:t>
      </w:r>
      <w:r w:rsidR="007E4787" w:rsidRPr="00A80A89">
        <w:rPr>
          <w:rFonts w:ascii="Times New Roman" w:eastAsia="Times New Roman" w:hAnsi="Times New Roman" w:cs="Times New Roman"/>
          <w:spacing w:val="4"/>
          <w:sz w:val="28"/>
          <w:szCs w:val="28"/>
          <w:lang w:val="en-US" w:eastAsia="ru-RU"/>
        </w:rPr>
        <w:t>IV</w:t>
      </w:r>
      <w:r w:rsidR="00322FA1" w:rsidRPr="00A80A89">
        <w:rPr>
          <w:rFonts w:ascii="Times New Roman" w:eastAsia="Times New Roman" w:hAnsi="Times New Roman" w:cs="Times New Roman"/>
          <w:spacing w:val="4"/>
          <w:sz w:val="28"/>
          <w:szCs w:val="28"/>
          <w:lang w:eastAsia="ru-RU"/>
        </w:rPr>
        <w:t xml:space="preserve"> курс)</w:t>
      </w:r>
      <w:r w:rsidR="00EC79F8" w:rsidRPr="00A80A89">
        <w:rPr>
          <w:rFonts w:ascii="Times New Roman" w:eastAsia="Times New Roman" w:hAnsi="Times New Roman" w:cs="Times New Roman"/>
          <w:i/>
          <w:spacing w:val="4"/>
          <w:sz w:val="28"/>
          <w:szCs w:val="28"/>
          <w:lang w:eastAsia="ru-RU"/>
        </w:rPr>
        <w:t xml:space="preserve"> за освітньо-професійною програмою «Соціальна педагогіка»</w:t>
      </w:r>
      <w:r w:rsidRPr="00A80A89">
        <w:rPr>
          <w:rFonts w:ascii="Times New Roman" w:eastAsia="Times New Roman" w:hAnsi="Times New Roman" w:cs="Times New Roman"/>
          <w:spacing w:val="4"/>
          <w:sz w:val="28"/>
          <w:szCs w:val="28"/>
          <w:lang w:eastAsia="ru-RU"/>
        </w:rPr>
        <w:t>; вивчено та у</w:t>
      </w:r>
      <w:r w:rsidR="007E4787" w:rsidRPr="00A80A89">
        <w:rPr>
          <w:rFonts w:ascii="Times New Roman" w:eastAsia="Times New Roman" w:hAnsi="Times New Roman" w:cs="Times New Roman"/>
          <w:spacing w:val="4"/>
          <w:sz w:val="28"/>
          <w:szCs w:val="28"/>
          <w:lang w:eastAsia="ru-RU"/>
        </w:rPr>
        <w:t>загальнено досвід українських і</w:t>
      </w:r>
      <w:r w:rsidRPr="00A80A89">
        <w:rPr>
          <w:rFonts w:ascii="Times New Roman" w:eastAsia="Times New Roman" w:hAnsi="Times New Roman" w:cs="Times New Roman"/>
          <w:spacing w:val="4"/>
          <w:sz w:val="28"/>
          <w:szCs w:val="28"/>
          <w:lang w:eastAsia="ru-RU"/>
        </w:rPr>
        <w:t xml:space="preserve"> зарубіжних </w:t>
      </w:r>
      <w:r w:rsidR="00E06E1B" w:rsidRPr="00A80A89">
        <w:rPr>
          <w:rFonts w:ascii="Times New Roman" w:eastAsia="Times New Roman" w:hAnsi="Times New Roman" w:cs="Times New Roman"/>
          <w:spacing w:val="4"/>
          <w:sz w:val="28"/>
          <w:szCs w:val="28"/>
          <w:lang w:eastAsia="ru-RU"/>
        </w:rPr>
        <w:t>ЗВО</w:t>
      </w:r>
      <w:r w:rsidRPr="00A80A89">
        <w:rPr>
          <w:rFonts w:ascii="Times New Roman" w:eastAsia="Times New Roman" w:hAnsi="Times New Roman" w:cs="Times New Roman"/>
          <w:spacing w:val="4"/>
          <w:sz w:val="28"/>
          <w:szCs w:val="28"/>
          <w:lang w:eastAsia="ru-RU"/>
        </w:rPr>
        <w:t xml:space="preserve"> </w:t>
      </w:r>
      <w:r w:rsidR="002565A3" w:rsidRPr="00A80A89">
        <w:rPr>
          <w:rFonts w:ascii="Times New Roman" w:eastAsia="Times New Roman" w:hAnsi="Times New Roman" w:cs="Times New Roman"/>
          <w:spacing w:val="4"/>
          <w:sz w:val="28"/>
          <w:szCs w:val="28"/>
          <w:lang w:eastAsia="ru-RU"/>
        </w:rPr>
        <w:t>щодо</w:t>
      </w:r>
      <w:r w:rsidR="00086CDD" w:rsidRPr="00A80A89">
        <w:rPr>
          <w:rFonts w:ascii="Times New Roman" w:eastAsia="Times New Roman" w:hAnsi="Times New Roman" w:cs="Times New Roman"/>
          <w:spacing w:val="4"/>
          <w:sz w:val="28"/>
          <w:szCs w:val="28"/>
          <w:lang w:eastAsia="ru-RU"/>
        </w:rPr>
        <w:t xml:space="preserve"> діяльності з обдарованими дітьми </w:t>
      </w:r>
      <w:r w:rsidR="00322FA1" w:rsidRPr="00A80A89">
        <w:rPr>
          <w:rFonts w:ascii="Times New Roman" w:eastAsia="Times New Roman" w:hAnsi="Times New Roman" w:cs="Times New Roman"/>
          <w:spacing w:val="4"/>
          <w:sz w:val="28"/>
          <w:szCs w:val="28"/>
          <w:lang w:eastAsia="ru-RU"/>
        </w:rPr>
        <w:t>та на</w:t>
      </w:r>
      <w:r w:rsidR="007E4787" w:rsidRPr="00A80A89">
        <w:rPr>
          <w:rFonts w:ascii="Times New Roman" w:eastAsia="Times New Roman" w:hAnsi="Times New Roman" w:cs="Times New Roman"/>
          <w:spacing w:val="4"/>
          <w:sz w:val="28"/>
          <w:szCs w:val="28"/>
          <w:lang w:eastAsia="ru-RU"/>
        </w:rPr>
        <w:t xml:space="preserve"> цій основі </w:t>
      </w:r>
      <w:r w:rsidRPr="00A80A89">
        <w:rPr>
          <w:rFonts w:ascii="Times New Roman" w:eastAsia="Times New Roman" w:hAnsi="Times New Roman" w:cs="Times New Roman"/>
          <w:spacing w:val="4"/>
          <w:sz w:val="28"/>
          <w:szCs w:val="28"/>
          <w:lang w:eastAsia="ru-RU"/>
        </w:rPr>
        <w:t xml:space="preserve">рекомендовано внести зміни до навчальних </w:t>
      </w:r>
      <w:r w:rsidR="00086CDD" w:rsidRPr="00A80A89">
        <w:rPr>
          <w:rFonts w:ascii="Times New Roman" w:eastAsia="Times New Roman" w:hAnsi="Times New Roman" w:cs="Times New Roman"/>
          <w:spacing w:val="4"/>
          <w:sz w:val="28"/>
          <w:szCs w:val="28"/>
          <w:lang w:eastAsia="ru-RU"/>
        </w:rPr>
        <w:t xml:space="preserve">та робочих </w:t>
      </w:r>
      <w:r w:rsidRPr="00A80A89">
        <w:rPr>
          <w:rFonts w:ascii="Times New Roman" w:eastAsia="Times New Roman" w:hAnsi="Times New Roman" w:cs="Times New Roman"/>
          <w:spacing w:val="4"/>
          <w:sz w:val="28"/>
          <w:szCs w:val="28"/>
          <w:lang w:eastAsia="ru-RU"/>
        </w:rPr>
        <w:t>програм</w:t>
      </w:r>
      <w:r w:rsidR="007E4787" w:rsidRPr="00A80A89">
        <w:rPr>
          <w:rFonts w:ascii="Times New Roman" w:eastAsia="Times New Roman" w:hAnsi="Times New Roman" w:cs="Times New Roman"/>
          <w:spacing w:val="4"/>
          <w:sz w:val="28"/>
          <w:szCs w:val="28"/>
          <w:lang w:eastAsia="ru-RU"/>
        </w:rPr>
        <w:t>, адаптувавши</w:t>
      </w:r>
      <w:r w:rsidRPr="00A80A89">
        <w:rPr>
          <w:rFonts w:ascii="Times New Roman" w:eastAsia="Times New Roman" w:hAnsi="Times New Roman" w:cs="Times New Roman"/>
          <w:spacing w:val="4"/>
          <w:sz w:val="28"/>
          <w:szCs w:val="28"/>
          <w:lang w:eastAsia="ru-RU"/>
        </w:rPr>
        <w:t xml:space="preserve"> їх</w:t>
      </w:r>
      <w:r w:rsidR="007E4787" w:rsidRPr="00A80A89">
        <w:rPr>
          <w:rFonts w:ascii="Times New Roman" w:eastAsia="Times New Roman" w:hAnsi="Times New Roman" w:cs="Times New Roman"/>
          <w:spacing w:val="4"/>
          <w:sz w:val="28"/>
          <w:szCs w:val="28"/>
          <w:lang w:eastAsia="ru-RU"/>
        </w:rPr>
        <w:t>ній зміст</w:t>
      </w:r>
      <w:r w:rsidRPr="00A80A89">
        <w:rPr>
          <w:rFonts w:ascii="Times New Roman" w:eastAsia="Times New Roman" w:hAnsi="Times New Roman" w:cs="Times New Roman"/>
          <w:spacing w:val="4"/>
          <w:sz w:val="28"/>
          <w:szCs w:val="28"/>
          <w:lang w:eastAsia="ru-RU"/>
        </w:rPr>
        <w:t xml:space="preserve"> до </w:t>
      </w:r>
      <w:r w:rsidR="007E4787" w:rsidRPr="00A80A89">
        <w:rPr>
          <w:rFonts w:ascii="Times New Roman" w:eastAsia="Times New Roman" w:hAnsi="Times New Roman" w:cs="Times New Roman"/>
          <w:spacing w:val="4"/>
          <w:sz w:val="28"/>
          <w:szCs w:val="28"/>
          <w:lang w:eastAsia="ru-RU"/>
        </w:rPr>
        <w:t>вітчизняних реалій</w:t>
      </w:r>
      <w:r w:rsidR="007E4317" w:rsidRPr="00A80A89">
        <w:rPr>
          <w:rFonts w:ascii="Times New Roman" w:eastAsia="Times New Roman" w:hAnsi="Times New Roman" w:cs="Times New Roman"/>
          <w:spacing w:val="4"/>
          <w:sz w:val="28"/>
          <w:szCs w:val="28"/>
          <w:lang w:eastAsia="ru-RU"/>
        </w:rPr>
        <w:t>.</w:t>
      </w:r>
      <w:r w:rsidR="006E64DA" w:rsidRPr="00A80A89">
        <w:rPr>
          <w:rFonts w:ascii="Times New Roman" w:eastAsia="Times New Roman" w:hAnsi="Times New Roman" w:cs="Times New Roman"/>
          <w:spacing w:val="4"/>
          <w:sz w:val="28"/>
          <w:szCs w:val="28"/>
          <w:lang w:eastAsia="ru-RU"/>
        </w:rPr>
        <w:t xml:space="preserve"> </w:t>
      </w:r>
    </w:p>
    <w:p w:rsidR="006E64DA" w:rsidRPr="00A80A89" w:rsidRDefault="007E4787" w:rsidP="006E64DA">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spacing w:val="4"/>
          <w:sz w:val="28"/>
          <w:szCs w:val="28"/>
          <w:lang w:eastAsia="ru-RU"/>
        </w:rPr>
        <w:t>П</w:t>
      </w:r>
      <w:r w:rsidR="00775D68" w:rsidRPr="00A80A89">
        <w:rPr>
          <w:rFonts w:ascii="Times New Roman" w:eastAsia="Times New Roman" w:hAnsi="Times New Roman" w:cs="Times New Roman"/>
          <w:spacing w:val="4"/>
          <w:sz w:val="28"/>
          <w:szCs w:val="28"/>
          <w:lang w:eastAsia="ru-RU"/>
        </w:rPr>
        <w:t>ри</w:t>
      </w:r>
      <w:r w:rsidRPr="00A80A89">
        <w:rPr>
          <w:rFonts w:ascii="Times New Roman" w:eastAsia="Times New Roman" w:hAnsi="Times New Roman" w:cs="Times New Roman"/>
          <w:spacing w:val="4"/>
          <w:sz w:val="28"/>
          <w:szCs w:val="28"/>
          <w:lang w:eastAsia="ru-RU"/>
        </w:rPr>
        <w:t xml:space="preserve">кладні нововведення </w:t>
      </w:r>
      <w:r w:rsidR="00B973E2" w:rsidRPr="00A80A89">
        <w:rPr>
          <w:rFonts w:ascii="Times New Roman" w:eastAsia="Times New Roman" w:hAnsi="Times New Roman" w:cs="Times New Roman"/>
          <w:spacing w:val="4"/>
          <w:sz w:val="28"/>
          <w:szCs w:val="28"/>
          <w:lang w:eastAsia="ru-RU"/>
        </w:rPr>
        <w:t>оприлюднено</w:t>
      </w:r>
      <w:r w:rsidRPr="00A80A89">
        <w:rPr>
          <w:rFonts w:ascii="Times New Roman" w:eastAsia="Times New Roman" w:hAnsi="Times New Roman" w:cs="Times New Roman"/>
          <w:spacing w:val="4"/>
          <w:sz w:val="28"/>
          <w:szCs w:val="28"/>
          <w:lang w:eastAsia="ru-RU"/>
        </w:rPr>
        <w:t xml:space="preserve"> в</w:t>
      </w:r>
      <w:r w:rsidR="00775D68" w:rsidRPr="00A80A89">
        <w:rPr>
          <w:rFonts w:ascii="Times New Roman" w:eastAsia="Times New Roman" w:hAnsi="Times New Roman" w:cs="Times New Roman"/>
          <w:spacing w:val="4"/>
          <w:sz w:val="28"/>
          <w:szCs w:val="28"/>
          <w:lang w:eastAsia="ru-RU"/>
        </w:rPr>
        <w:t xml:space="preserve"> низці публікацій у науковій періодиці та збірках наукових праць. </w:t>
      </w:r>
      <w:r w:rsidR="00086CDD" w:rsidRPr="00A80A89">
        <w:rPr>
          <w:rFonts w:ascii="Times New Roman" w:eastAsia="Times New Roman" w:hAnsi="Times New Roman" w:cs="Times New Roman"/>
          <w:spacing w:val="4"/>
          <w:sz w:val="28"/>
          <w:szCs w:val="28"/>
          <w:lang w:eastAsia="ru-RU"/>
        </w:rPr>
        <w:t xml:space="preserve">Основні результати дослідження можуть буть використані </w:t>
      </w:r>
      <w:r w:rsidR="00172D2E" w:rsidRPr="00A80A89">
        <w:rPr>
          <w:rFonts w:ascii="Times New Roman" w:eastAsia="Times New Roman" w:hAnsi="Times New Roman" w:cs="Times New Roman"/>
          <w:spacing w:val="4"/>
          <w:sz w:val="28"/>
          <w:szCs w:val="28"/>
          <w:lang w:eastAsia="ru-RU"/>
        </w:rPr>
        <w:t xml:space="preserve">для розроблення навчальних планів, програм, навчальних посібників, модернізації методичних матеріалів, </w:t>
      </w:r>
      <w:r w:rsidR="0027634E" w:rsidRPr="00A80A89">
        <w:rPr>
          <w:rFonts w:ascii="Times New Roman" w:eastAsia="Times New Roman" w:hAnsi="Times New Roman" w:cs="Times New Roman"/>
          <w:spacing w:val="4"/>
          <w:sz w:val="28"/>
          <w:szCs w:val="28"/>
          <w:lang w:eastAsia="ru-RU"/>
        </w:rPr>
        <w:t xml:space="preserve">для подальшого вдосконалення теорії і практики професійної освіти викладачами ЗВО, науковцями, а також </w:t>
      </w:r>
      <w:r w:rsidR="00086CDD" w:rsidRPr="00A80A89">
        <w:rPr>
          <w:rFonts w:ascii="Times New Roman" w:eastAsia="Times New Roman" w:hAnsi="Times New Roman" w:cs="Times New Roman"/>
          <w:spacing w:val="4"/>
          <w:sz w:val="28"/>
          <w:szCs w:val="28"/>
          <w:lang w:eastAsia="ru-RU"/>
        </w:rPr>
        <w:t xml:space="preserve">здобувачами </w:t>
      </w:r>
      <w:r w:rsidR="0027634E" w:rsidRPr="00A80A89">
        <w:rPr>
          <w:rFonts w:ascii="Times New Roman" w:eastAsia="Times New Roman" w:hAnsi="Times New Roman" w:cs="Times New Roman"/>
          <w:spacing w:val="4"/>
          <w:sz w:val="28"/>
          <w:szCs w:val="28"/>
          <w:lang w:eastAsia="ru-RU"/>
        </w:rPr>
        <w:t>освіти, соціальними працівниками.</w:t>
      </w:r>
      <w:r w:rsidR="006E64DA" w:rsidRPr="00A80A89">
        <w:rPr>
          <w:rFonts w:ascii="Times New Roman" w:eastAsia="Times New Roman" w:hAnsi="Times New Roman" w:cs="Times New Roman"/>
          <w:spacing w:val="4"/>
          <w:sz w:val="28"/>
          <w:szCs w:val="28"/>
          <w:lang w:eastAsia="ru-RU"/>
        </w:rPr>
        <w:t xml:space="preserve"> </w:t>
      </w:r>
    </w:p>
    <w:p w:rsidR="00D8043F" w:rsidRPr="00A80A89" w:rsidRDefault="00D8043F" w:rsidP="0043788D">
      <w:pPr>
        <w:spacing w:after="0" w:line="240" w:lineRule="auto"/>
        <w:ind w:firstLine="708"/>
        <w:jc w:val="both"/>
        <w:rPr>
          <w:rStyle w:val="fontstyle21"/>
          <w:spacing w:val="4"/>
        </w:rPr>
      </w:pPr>
      <w:r w:rsidRPr="00A80A89">
        <w:rPr>
          <w:rStyle w:val="fontstyle01"/>
          <w:spacing w:val="4"/>
        </w:rPr>
        <w:t>Експериментальна база дослідження</w:t>
      </w:r>
      <w:r w:rsidRPr="00A80A89">
        <w:rPr>
          <w:rStyle w:val="fontstyle21"/>
          <w:spacing w:val="4"/>
        </w:rPr>
        <w:t>. До участі в експерименті</w:t>
      </w:r>
      <w:r w:rsidR="00EC79F8" w:rsidRPr="00A80A89">
        <w:rPr>
          <w:rStyle w:val="fontstyle21"/>
          <w:spacing w:val="4"/>
        </w:rPr>
        <w:t xml:space="preserve"> </w:t>
      </w:r>
      <w:r w:rsidR="007E4787" w:rsidRPr="00A80A89">
        <w:rPr>
          <w:rStyle w:val="fontstyle21"/>
          <w:spacing w:val="4"/>
        </w:rPr>
        <w:t xml:space="preserve">було </w:t>
      </w:r>
      <w:r w:rsidR="00095D72" w:rsidRPr="00A80A89">
        <w:rPr>
          <w:rStyle w:val="fontstyle21"/>
          <w:spacing w:val="4"/>
        </w:rPr>
        <w:t>залучено 438 студентів</w:t>
      </w:r>
      <w:r w:rsidR="004415B4" w:rsidRPr="00A80A89">
        <w:rPr>
          <w:rStyle w:val="fontstyle21"/>
          <w:spacing w:val="4"/>
        </w:rPr>
        <w:t xml:space="preserve"> </w:t>
      </w:r>
      <w:r w:rsidRPr="00A80A89">
        <w:rPr>
          <w:rFonts w:ascii="Times New Roman" w:hAnsi="Times New Roman" w:cs="Times New Roman"/>
          <w:spacing w:val="4"/>
          <w:sz w:val="28"/>
          <w:szCs w:val="28"/>
          <w:lang w:eastAsia="uk-UA"/>
        </w:rPr>
        <w:t>ДВНЗ «</w:t>
      </w:r>
      <w:r w:rsidRPr="00A80A89">
        <w:rPr>
          <w:rFonts w:ascii="Times New Roman" w:hAnsi="Times New Roman" w:cs="Times New Roman"/>
          <w:spacing w:val="4"/>
          <w:sz w:val="28"/>
          <w:szCs w:val="28"/>
        </w:rPr>
        <w:t xml:space="preserve">Прикарпатський національний університет імені Василя Стефаника», Національного педагогічного університету імені </w:t>
      </w:r>
      <w:r w:rsidR="00801540" w:rsidRPr="00A80A89">
        <w:rPr>
          <w:rFonts w:ascii="Times New Roman" w:hAnsi="Times New Roman" w:cs="Times New Roman"/>
          <w:spacing w:val="4"/>
          <w:sz w:val="28"/>
          <w:szCs w:val="28"/>
        </w:rPr>
        <w:t>М. П. </w:t>
      </w:r>
      <w:r w:rsidRPr="00A80A89">
        <w:rPr>
          <w:rFonts w:ascii="Times New Roman" w:hAnsi="Times New Roman" w:cs="Times New Roman"/>
          <w:spacing w:val="4"/>
          <w:sz w:val="28"/>
          <w:szCs w:val="28"/>
        </w:rPr>
        <w:t>Драгоманова, Національного університету «Чернігівський к</w:t>
      </w:r>
      <w:r w:rsidR="00095D72" w:rsidRPr="00A80A89">
        <w:rPr>
          <w:rFonts w:ascii="Times New Roman" w:hAnsi="Times New Roman" w:cs="Times New Roman"/>
          <w:spacing w:val="4"/>
          <w:sz w:val="28"/>
          <w:szCs w:val="28"/>
        </w:rPr>
        <w:t>олегіум» імені Т. Г. </w:t>
      </w:r>
      <w:r w:rsidR="007171ED" w:rsidRPr="00A80A89">
        <w:rPr>
          <w:rFonts w:ascii="Times New Roman" w:hAnsi="Times New Roman" w:cs="Times New Roman"/>
          <w:spacing w:val="4"/>
          <w:sz w:val="28"/>
          <w:szCs w:val="28"/>
        </w:rPr>
        <w:t xml:space="preserve">Шевченка, </w:t>
      </w:r>
      <w:r w:rsidRPr="00A80A89">
        <w:rPr>
          <w:rFonts w:ascii="Times New Roman" w:hAnsi="Times New Roman" w:cs="Times New Roman"/>
          <w:spacing w:val="4"/>
          <w:sz w:val="28"/>
          <w:szCs w:val="28"/>
        </w:rPr>
        <w:t xml:space="preserve">Хмельницького національного університету, </w:t>
      </w:r>
      <w:r w:rsidR="00801540" w:rsidRPr="00A80A89">
        <w:rPr>
          <w:rFonts w:ascii="Times New Roman" w:hAnsi="Times New Roman" w:cs="Times New Roman"/>
          <w:spacing w:val="4"/>
          <w:sz w:val="28"/>
          <w:szCs w:val="28"/>
        </w:rPr>
        <w:t xml:space="preserve">Тернопільського </w:t>
      </w:r>
      <w:r w:rsidR="007D144A" w:rsidRPr="00A80A89">
        <w:rPr>
          <w:rFonts w:ascii="Times New Roman" w:hAnsi="Times New Roman" w:cs="Times New Roman"/>
          <w:spacing w:val="4"/>
          <w:sz w:val="28"/>
          <w:szCs w:val="28"/>
        </w:rPr>
        <w:t xml:space="preserve">національного педагогічного </w:t>
      </w:r>
      <w:r w:rsidR="00801540" w:rsidRPr="00A80A89">
        <w:rPr>
          <w:rFonts w:ascii="Times New Roman" w:hAnsi="Times New Roman" w:cs="Times New Roman"/>
          <w:spacing w:val="4"/>
          <w:sz w:val="28"/>
          <w:szCs w:val="28"/>
        </w:rPr>
        <w:t xml:space="preserve">університету імені </w:t>
      </w:r>
      <w:r w:rsidR="007E4317" w:rsidRPr="00A80A89">
        <w:rPr>
          <w:rFonts w:ascii="Times New Roman" w:hAnsi="Times New Roman" w:cs="Times New Roman"/>
          <w:spacing w:val="4"/>
          <w:sz w:val="28"/>
          <w:szCs w:val="28"/>
        </w:rPr>
        <w:t xml:space="preserve">Володимира </w:t>
      </w:r>
      <w:r w:rsidR="00801540" w:rsidRPr="00A80A89">
        <w:rPr>
          <w:rFonts w:ascii="Times New Roman" w:hAnsi="Times New Roman" w:cs="Times New Roman"/>
          <w:spacing w:val="4"/>
          <w:sz w:val="28"/>
          <w:szCs w:val="28"/>
        </w:rPr>
        <w:t xml:space="preserve">Гнатюка, </w:t>
      </w:r>
      <w:r w:rsidR="00BD10CE" w:rsidRPr="00A80A89">
        <w:rPr>
          <w:rFonts w:ascii="Times New Roman" w:eastAsia="Times New Roman" w:hAnsi="Times New Roman" w:cs="Times New Roman"/>
          <w:spacing w:val="4"/>
          <w:sz w:val="28"/>
          <w:szCs w:val="28"/>
          <w:lang w:eastAsia="ru-RU"/>
        </w:rPr>
        <w:t>Комунального</w:t>
      </w:r>
      <w:r w:rsidR="00801540" w:rsidRPr="00A80A89">
        <w:rPr>
          <w:rFonts w:ascii="Times New Roman" w:eastAsia="Times New Roman" w:hAnsi="Times New Roman" w:cs="Times New Roman"/>
          <w:spacing w:val="4"/>
          <w:sz w:val="28"/>
          <w:szCs w:val="28"/>
          <w:lang w:eastAsia="ru-RU"/>
        </w:rPr>
        <w:t xml:space="preserve"> заклад</w:t>
      </w:r>
      <w:r w:rsidR="00BD10CE" w:rsidRPr="00A80A89">
        <w:rPr>
          <w:rFonts w:ascii="Times New Roman" w:eastAsia="Times New Roman" w:hAnsi="Times New Roman" w:cs="Times New Roman"/>
          <w:spacing w:val="4"/>
          <w:sz w:val="28"/>
          <w:szCs w:val="28"/>
          <w:lang w:eastAsia="ru-RU"/>
        </w:rPr>
        <w:t>у</w:t>
      </w:r>
      <w:r w:rsidR="00801540" w:rsidRPr="00A80A89">
        <w:rPr>
          <w:rFonts w:ascii="Times New Roman" w:eastAsia="Times New Roman" w:hAnsi="Times New Roman" w:cs="Times New Roman"/>
          <w:spacing w:val="4"/>
          <w:sz w:val="28"/>
          <w:szCs w:val="28"/>
          <w:lang w:eastAsia="ru-RU"/>
        </w:rPr>
        <w:t xml:space="preserve"> вищої освіти «Хортицька навчально</w:t>
      </w:r>
      <w:r w:rsidR="00F16377" w:rsidRPr="00A80A89">
        <w:rPr>
          <w:rFonts w:ascii="Times New Roman" w:eastAsia="Times New Roman" w:hAnsi="Times New Roman" w:cs="Times New Roman"/>
          <w:spacing w:val="4"/>
          <w:sz w:val="28"/>
          <w:szCs w:val="28"/>
          <w:lang w:eastAsia="ru-RU"/>
        </w:rPr>
        <w:t>-</w:t>
      </w:r>
      <w:r w:rsidR="00801540" w:rsidRPr="00A80A89">
        <w:rPr>
          <w:rFonts w:ascii="Times New Roman" w:eastAsia="Times New Roman" w:hAnsi="Times New Roman" w:cs="Times New Roman"/>
          <w:spacing w:val="4"/>
          <w:sz w:val="28"/>
          <w:szCs w:val="28"/>
          <w:lang w:eastAsia="ru-RU"/>
        </w:rPr>
        <w:t>реабілітаційна академія»</w:t>
      </w:r>
      <w:r w:rsidR="00F33C4C" w:rsidRPr="00A80A89">
        <w:rPr>
          <w:rFonts w:ascii="Times New Roman" w:eastAsia="Times New Roman" w:hAnsi="Times New Roman" w:cs="Times New Roman"/>
          <w:spacing w:val="4"/>
          <w:sz w:val="28"/>
          <w:szCs w:val="28"/>
          <w:lang w:eastAsia="ru-RU"/>
        </w:rPr>
        <w:t>,</w:t>
      </w:r>
      <w:r w:rsidR="00801540" w:rsidRPr="00A80A89">
        <w:rPr>
          <w:rFonts w:ascii="Times New Roman" w:eastAsia="Times New Roman" w:hAnsi="Times New Roman" w:cs="Times New Roman"/>
          <w:spacing w:val="4"/>
          <w:sz w:val="28"/>
          <w:szCs w:val="28"/>
          <w:lang w:eastAsia="ru-RU"/>
        </w:rPr>
        <w:t xml:space="preserve"> </w:t>
      </w:r>
      <w:r w:rsidR="00EC79F8" w:rsidRPr="00A80A89">
        <w:rPr>
          <w:rFonts w:ascii="Times New Roman" w:hAnsi="Times New Roman" w:cs="Times New Roman"/>
          <w:spacing w:val="4"/>
          <w:sz w:val="28"/>
          <w:szCs w:val="28"/>
          <w:lang w:eastAsia="uk-UA"/>
        </w:rPr>
        <w:t>63</w:t>
      </w:r>
      <w:r w:rsidR="00795720" w:rsidRPr="00A80A89">
        <w:rPr>
          <w:rFonts w:ascii="Times New Roman" w:hAnsi="Times New Roman" w:cs="Times New Roman"/>
          <w:spacing w:val="4"/>
          <w:sz w:val="28"/>
          <w:szCs w:val="28"/>
          <w:lang w:eastAsia="uk-UA"/>
        </w:rPr>
        <w:t xml:space="preserve"> </w:t>
      </w:r>
      <w:r w:rsidR="00EC79F8" w:rsidRPr="00A80A89">
        <w:rPr>
          <w:rFonts w:ascii="Times New Roman" w:hAnsi="Times New Roman" w:cs="Times New Roman"/>
          <w:spacing w:val="4"/>
          <w:sz w:val="28"/>
          <w:szCs w:val="28"/>
          <w:lang w:eastAsia="uk-UA"/>
        </w:rPr>
        <w:t>викладачів</w:t>
      </w:r>
      <w:r w:rsidRPr="00A80A89">
        <w:rPr>
          <w:rFonts w:ascii="Times New Roman" w:hAnsi="Times New Roman" w:cs="Times New Roman"/>
          <w:spacing w:val="4"/>
          <w:sz w:val="28"/>
          <w:szCs w:val="28"/>
          <w:lang w:eastAsia="uk-UA"/>
        </w:rPr>
        <w:t xml:space="preserve"> ЗВО</w:t>
      </w:r>
      <w:r w:rsidRPr="00A80A89">
        <w:rPr>
          <w:rStyle w:val="fontstyle21"/>
          <w:spacing w:val="4"/>
        </w:rPr>
        <w:t>, які</w:t>
      </w:r>
      <w:r w:rsidR="007E4787" w:rsidRPr="00A80A89">
        <w:rPr>
          <w:rStyle w:val="fontstyle21"/>
          <w:spacing w:val="4"/>
        </w:rPr>
        <w:t xml:space="preserve"> готують фахівців спеціальності</w:t>
      </w:r>
      <w:r w:rsidRPr="00A80A89">
        <w:rPr>
          <w:rStyle w:val="fontstyle21"/>
          <w:spacing w:val="4"/>
        </w:rPr>
        <w:t xml:space="preserve"> 231 «Соціальна робота»</w:t>
      </w:r>
      <w:r w:rsidR="007E4787" w:rsidRPr="00A80A89">
        <w:rPr>
          <w:rStyle w:val="fontstyle21"/>
          <w:spacing w:val="4"/>
        </w:rPr>
        <w:t>.</w:t>
      </w:r>
      <w:r w:rsidRPr="00A80A89">
        <w:rPr>
          <w:rStyle w:val="fontstyle21"/>
          <w:spacing w:val="4"/>
        </w:rPr>
        <w:t xml:space="preserve"> </w:t>
      </w:r>
    </w:p>
    <w:p w:rsidR="00D8043F" w:rsidRPr="00A80A89" w:rsidRDefault="00D8043F" w:rsidP="00BD10CE">
      <w:pPr>
        <w:spacing w:after="0" w:line="240" w:lineRule="auto"/>
        <w:ind w:firstLine="708"/>
        <w:jc w:val="both"/>
        <w:rPr>
          <w:rFonts w:ascii="Times New Roman" w:eastAsia="Times New Roman" w:hAnsi="Times New Roman" w:cs="Times New Roman"/>
          <w:bCs/>
          <w:spacing w:val="4"/>
          <w:sz w:val="28"/>
          <w:szCs w:val="28"/>
          <w:lang w:eastAsia="ru-RU"/>
        </w:rPr>
      </w:pPr>
      <w:r w:rsidRPr="00A80A89">
        <w:rPr>
          <w:rFonts w:ascii="Times New Roman" w:eastAsia="Times New Roman" w:hAnsi="Times New Roman" w:cs="Times New Roman"/>
          <w:spacing w:val="4"/>
          <w:sz w:val="28"/>
          <w:szCs w:val="28"/>
          <w:lang w:eastAsia="ru-RU"/>
        </w:rPr>
        <w:t xml:space="preserve">Основні концептуальні положення, рекомендації, пропозиції та матеріали дослідження </w:t>
      </w:r>
      <w:r w:rsidRPr="00A80A89">
        <w:rPr>
          <w:rFonts w:ascii="Times New Roman" w:eastAsia="Times New Roman" w:hAnsi="Times New Roman" w:cs="Times New Roman"/>
          <w:b/>
          <w:spacing w:val="4"/>
          <w:sz w:val="28"/>
          <w:szCs w:val="28"/>
          <w:lang w:eastAsia="ru-RU"/>
        </w:rPr>
        <w:t>впроваджені</w:t>
      </w:r>
      <w:r w:rsidR="00095D72" w:rsidRPr="00A80A89">
        <w:rPr>
          <w:rFonts w:ascii="Times New Roman" w:eastAsia="Times New Roman" w:hAnsi="Times New Roman" w:cs="Times New Roman"/>
          <w:spacing w:val="4"/>
          <w:sz w:val="28"/>
          <w:szCs w:val="28"/>
          <w:lang w:eastAsia="ru-RU"/>
        </w:rPr>
        <w:t xml:space="preserve"> в освітній</w:t>
      </w:r>
      <w:r w:rsidRPr="00A80A89">
        <w:rPr>
          <w:rFonts w:ascii="Times New Roman" w:eastAsia="Times New Roman" w:hAnsi="Times New Roman" w:cs="Times New Roman"/>
          <w:spacing w:val="4"/>
          <w:sz w:val="28"/>
          <w:szCs w:val="28"/>
          <w:lang w:eastAsia="ru-RU"/>
        </w:rPr>
        <w:t xml:space="preserve"> процес ДВНЗ «Прикарпатський національний університ</w:t>
      </w:r>
      <w:r w:rsidR="00A12337" w:rsidRPr="00A80A89">
        <w:rPr>
          <w:rFonts w:ascii="Times New Roman" w:eastAsia="Times New Roman" w:hAnsi="Times New Roman" w:cs="Times New Roman"/>
          <w:spacing w:val="4"/>
          <w:sz w:val="28"/>
          <w:szCs w:val="28"/>
          <w:lang w:eastAsia="ru-RU"/>
        </w:rPr>
        <w:t>ет імені Василя Стефаника» (акт</w:t>
      </w:r>
      <w:r w:rsidR="00AE2AA4" w:rsidRPr="00A80A89">
        <w:rPr>
          <w:rFonts w:ascii="Times New Roman" w:eastAsia="Times New Roman" w:hAnsi="Times New Roman" w:cs="Times New Roman"/>
          <w:spacing w:val="4"/>
          <w:sz w:val="28"/>
          <w:szCs w:val="28"/>
          <w:lang w:eastAsia="ru-RU"/>
        </w:rPr>
        <w:t xml:space="preserve"> </w:t>
      </w:r>
      <w:r w:rsidRPr="00A80A89">
        <w:rPr>
          <w:rFonts w:ascii="Times New Roman" w:eastAsia="Times New Roman" w:hAnsi="Times New Roman" w:cs="Times New Roman"/>
          <w:spacing w:val="4"/>
          <w:sz w:val="28"/>
          <w:szCs w:val="28"/>
          <w:lang w:eastAsia="ru-RU"/>
        </w:rPr>
        <w:t>про впровадження №</w:t>
      </w:r>
      <w:r w:rsidR="001D5EE5" w:rsidRPr="00A80A89">
        <w:rPr>
          <w:rFonts w:ascii="Times New Roman" w:eastAsia="Times New Roman" w:hAnsi="Times New Roman" w:cs="Times New Roman"/>
          <w:spacing w:val="4"/>
          <w:sz w:val="28"/>
          <w:szCs w:val="28"/>
          <w:lang w:eastAsia="ru-RU"/>
        </w:rPr>
        <w:t>03.02</w:t>
      </w:r>
      <w:r w:rsidR="00B90C18" w:rsidRPr="00A80A89">
        <w:rPr>
          <w:rFonts w:ascii="Times New Roman" w:eastAsia="Times New Roman" w:hAnsi="Times New Roman" w:cs="Times New Roman"/>
          <w:bCs/>
          <w:spacing w:val="4"/>
          <w:sz w:val="28"/>
          <w:szCs w:val="28"/>
          <w:lang w:eastAsia="ru-RU"/>
        </w:rPr>
        <w:t>–</w:t>
      </w:r>
      <w:r w:rsidR="001D5EE5" w:rsidRPr="00A80A89">
        <w:rPr>
          <w:rFonts w:ascii="Times New Roman" w:eastAsia="Times New Roman" w:hAnsi="Times New Roman" w:cs="Times New Roman"/>
          <w:spacing w:val="4"/>
          <w:sz w:val="28"/>
          <w:szCs w:val="28"/>
          <w:lang w:eastAsia="ru-RU"/>
        </w:rPr>
        <w:t>10/58/1 від 23.11.2020</w:t>
      </w:r>
      <w:r w:rsidR="00FC4DA8" w:rsidRPr="00A80A89">
        <w:rPr>
          <w:rFonts w:ascii="Times New Roman" w:eastAsia="Times New Roman" w:hAnsi="Times New Roman" w:cs="Times New Roman"/>
          <w:spacing w:val="4"/>
          <w:sz w:val="28"/>
          <w:szCs w:val="28"/>
          <w:lang w:eastAsia="ru-RU"/>
        </w:rPr>
        <w:t> </w:t>
      </w:r>
      <w:r w:rsidR="005A5FF8" w:rsidRPr="00A80A89">
        <w:rPr>
          <w:rFonts w:ascii="Times New Roman" w:eastAsia="Times New Roman" w:hAnsi="Times New Roman" w:cs="Times New Roman"/>
          <w:spacing w:val="4"/>
          <w:sz w:val="28"/>
          <w:szCs w:val="28"/>
          <w:lang w:eastAsia="ru-RU"/>
        </w:rPr>
        <w:t>р.</w:t>
      </w:r>
      <w:r w:rsidRPr="00A80A89">
        <w:rPr>
          <w:rFonts w:ascii="Times New Roman" w:eastAsia="Times New Roman" w:hAnsi="Times New Roman" w:cs="Times New Roman"/>
          <w:spacing w:val="4"/>
          <w:sz w:val="28"/>
          <w:szCs w:val="28"/>
          <w:lang w:eastAsia="ru-RU"/>
        </w:rPr>
        <w:t>), Національний пе</w:t>
      </w:r>
      <w:r w:rsidR="00F33C4C" w:rsidRPr="00A80A89">
        <w:rPr>
          <w:rFonts w:ascii="Times New Roman" w:eastAsia="Times New Roman" w:hAnsi="Times New Roman" w:cs="Times New Roman"/>
          <w:spacing w:val="4"/>
          <w:sz w:val="28"/>
          <w:szCs w:val="28"/>
          <w:lang w:eastAsia="ru-RU"/>
        </w:rPr>
        <w:t>дагогічний університет імені М. </w:t>
      </w:r>
      <w:r w:rsidRPr="00A80A89">
        <w:rPr>
          <w:rFonts w:ascii="Times New Roman" w:eastAsia="Times New Roman" w:hAnsi="Times New Roman" w:cs="Times New Roman"/>
          <w:spacing w:val="4"/>
          <w:sz w:val="28"/>
          <w:szCs w:val="28"/>
          <w:lang w:eastAsia="ru-RU"/>
        </w:rPr>
        <w:t>П. Драгоманова (</w:t>
      </w:r>
      <w:r w:rsidR="00163284" w:rsidRPr="00A80A89">
        <w:rPr>
          <w:rFonts w:ascii="Times New Roman" w:eastAsia="Times New Roman" w:hAnsi="Times New Roman" w:cs="Times New Roman"/>
          <w:spacing w:val="4"/>
          <w:sz w:val="28"/>
          <w:szCs w:val="28"/>
          <w:lang w:eastAsia="ru-RU"/>
        </w:rPr>
        <w:t>акт про впровадження № </w:t>
      </w:r>
      <w:r w:rsidR="00B90C18" w:rsidRPr="00A80A89">
        <w:rPr>
          <w:rFonts w:ascii="Times New Roman" w:eastAsia="Times New Roman" w:hAnsi="Times New Roman" w:cs="Times New Roman"/>
          <w:spacing w:val="4"/>
          <w:sz w:val="28"/>
          <w:szCs w:val="28"/>
          <w:lang w:eastAsia="ru-RU"/>
        </w:rPr>
        <w:t>07</w:t>
      </w:r>
      <w:r w:rsidR="00B90C18" w:rsidRPr="00A80A89">
        <w:rPr>
          <w:rFonts w:ascii="Times New Roman" w:eastAsia="Times New Roman" w:hAnsi="Times New Roman" w:cs="Times New Roman"/>
          <w:bCs/>
          <w:spacing w:val="4"/>
          <w:sz w:val="28"/>
          <w:szCs w:val="28"/>
          <w:lang w:eastAsia="ru-RU"/>
        </w:rPr>
        <w:t>–</w:t>
      </w:r>
      <w:r w:rsidR="006216B6" w:rsidRPr="00A80A89">
        <w:rPr>
          <w:rFonts w:ascii="Times New Roman" w:eastAsia="Times New Roman" w:hAnsi="Times New Roman" w:cs="Times New Roman"/>
          <w:spacing w:val="4"/>
          <w:sz w:val="28"/>
          <w:szCs w:val="28"/>
          <w:lang w:eastAsia="ru-RU"/>
        </w:rPr>
        <w:t>10/ 1135 від 21.12.2020</w:t>
      </w:r>
      <w:r w:rsidR="005A5FF8" w:rsidRPr="00A80A89">
        <w:rPr>
          <w:rFonts w:ascii="Times New Roman" w:eastAsia="Times New Roman" w:hAnsi="Times New Roman" w:cs="Times New Roman"/>
          <w:spacing w:val="4"/>
          <w:sz w:val="28"/>
          <w:szCs w:val="28"/>
          <w:lang w:eastAsia="ru-RU"/>
        </w:rPr>
        <w:t xml:space="preserve"> р.</w:t>
      </w:r>
      <w:r w:rsidRPr="00A80A89">
        <w:rPr>
          <w:rFonts w:ascii="Times New Roman" w:eastAsia="Times New Roman" w:hAnsi="Times New Roman" w:cs="Times New Roman"/>
          <w:spacing w:val="4"/>
          <w:sz w:val="28"/>
          <w:szCs w:val="28"/>
          <w:lang w:eastAsia="ru-RU"/>
        </w:rPr>
        <w:t xml:space="preserve">), Національний університет «Чернігівський </w:t>
      </w:r>
      <w:r w:rsidRPr="00A80A89">
        <w:rPr>
          <w:rFonts w:ascii="Times New Roman" w:eastAsia="Times New Roman" w:hAnsi="Times New Roman" w:cs="Times New Roman"/>
          <w:spacing w:val="4"/>
          <w:sz w:val="28"/>
          <w:szCs w:val="28"/>
          <w:lang w:eastAsia="ru-RU"/>
        </w:rPr>
        <w:lastRenderedPageBreak/>
        <w:t>колегіум» імені Т.</w:t>
      </w:r>
      <w:r w:rsidRPr="00A80A89">
        <w:rPr>
          <w:rFonts w:ascii="Times New Roman" w:eastAsia="Times New Roman" w:hAnsi="Times New Roman" w:cs="Times New Roman"/>
          <w:spacing w:val="4"/>
          <w:sz w:val="28"/>
          <w:szCs w:val="28"/>
          <w:lang w:val="ru-RU" w:eastAsia="ru-RU"/>
        </w:rPr>
        <w:t> </w:t>
      </w:r>
      <w:r w:rsidRPr="00A80A89">
        <w:rPr>
          <w:rFonts w:ascii="Times New Roman" w:eastAsia="Times New Roman" w:hAnsi="Times New Roman" w:cs="Times New Roman"/>
          <w:spacing w:val="4"/>
          <w:sz w:val="28"/>
          <w:szCs w:val="28"/>
          <w:lang w:eastAsia="ru-RU"/>
        </w:rPr>
        <w:t>Г.</w:t>
      </w:r>
      <w:r w:rsidRPr="00A80A89">
        <w:rPr>
          <w:rFonts w:ascii="Times New Roman" w:eastAsia="Times New Roman" w:hAnsi="Times New Roman" w:cs="Times New Roman"/>
          <w:spacing w:val="4"/>
          <w:sz w:val="28"/>
          <w:szCs w:val="28"/>
          <w:lang w:val="ru-RU" w:eastAsia="ru-RU"/>
        </w:rPr>
        <w:t> </w:t>
      </w:r>
      <w:r w:rsidRPr="00A80A89">
        <w:rPr>
          <w:rFonts w:ascii="Times New Roman" w:eastAsia="Times New Roman" w:hAnsi="Times New Roman" w:cs="Times New Roman"/>
          <w:spacing w:val="4"/>
          <w:sz w:val="28"/>
          <w:szCs w:val="28"/>
          <w:lang w:eastAsia="ru-RU"/>
        </w:rPr>
        <w:t>Шевченка (дов</w:t>
      </w:r>
      <w:r w:rsidR="00F33C4C" w:rsidRPr="00A80A89">
        <w:rPr>
          <w:rFonts w:ascii="Times New Roman" w:eastAsia="Times New Roman" w:hAnsi="Times New Roman" w:cs="Times New Roman"/>
          <w:spacing w:val="4"/>
          <w:sz w:val="28"/>
          <w:szCs w:val="28"/>
          <w:lang w:eastAsia="ru-RU"/>
        </w:rPr>
        <w:t>ідка про впровадження № </w:t>
      </w:r>
      <w:r w:rsidR="001D5EE5" w:rsidRPr="00A80A89">
        <w:rPr>
          <w:rFonts w:ascii="Times New Roman" w:eastAsia="Times New Roman" w:hAnsi="Times New Roman" w:cs="Times New Roman"/>
          <w:spacing w:val="4"/>
          <w:sz w:val="28"/>
          <w:szCs w:val="28"/>
          <w:lang w:eastAsia="ru-RU"/>
        </w:rPr>
        <w:t>9</w:t>
      </w:r>
      <w:r w:rsidRPr="00A80A89">
        <w:rPr>
          <w:rFonts w:ascii="Times New Roman" w:eastAsia="Times New Roman" w:hAnsi="Times New Roman" w:cs="Times New Roman"/>
          <w:spacing w:val="4"/>
          <w:sz w:val="28"/>
          <w:szCs w:val="28"/>
          <w:lang w:eastAsia="ru-RU"/>
        </w:rPr>
        <w:t xml:space="preserve"> від </w:t>
      </w:r>
      <w:r w:rsidR="001D5EE5" w:rsidRPr="00A80A89">
        <w:rPr>
          <w:rFonts w:ascii="Times New Roman" w:eastAsia="Times New Roman" w:hAnsi="Times New Roman" w:cs="Times New Roman"/>
          <w:spacing w:val="4"/>
          <w:sz w:val="28"/>
          <w:szCs w:val="28"/>
          <w:lang w:eastAsia="ru-RU"/>
        </w:rPr>
        <w:t>17.02.21</w:t>
      </w:r>
      <w:r w:rsidR="00FC4DA8" w:rsidRPr="00A80A89">
        <w:rPr>
          <w:rFonts w:ascii="Times New Roman" w:eastAsia="Times New Roman" w:hAnsi="Times New Roman" w:cs="Times New Roman"/>
          <w:spacing w:val="4"/>
          <w:sz w:val="28"/>
          <w:szCs w:val="28"/>
          <w:lang w:eastAsia="ru-RU"/>
        </w:rPr>
        <w:t> р.</w:t>
      </w:r>
      <w:r w:rsidR="006216B6" w:rsidRPr="00A80A89">
        <w:rPr>
          <w:rFonts w:ascii="Times New Roman" w:eastAsia="Times New Roman" w:hAnsi="Times New Roman" w:cs="Times New Roman"/>
          <w:spacing w:val="4"/>
          <w:sz w:val="28"/>
          <w:szCs w:val="28"/>
          <w:lang w:eastAsia="ru-RU"/>
        </w:rPr>
        <w:t>)</w:t>
      </w:r>
      <w:r w:rsidRPr="00A80A89">
        <w:rPr>
          <w:rFonts w:ascii="Times New Roman" w:eastAsia="Times New Roman" w:hAnsi="Times New Roman" w:cs="Times New Roman"/>
          <w:spacing w:val="4"/>
          <w:sz w:val="28"/>
          <w:szCs w:val="28"/>
          <w:lang w:eastAsia="ru-RU"/>
        </w:rPr>
        <w:t>,</w:t>
      </w:r>
      <w:r w:rsidR="006216B6" w:rsidRPr="00A80A89">
        <w:rPr>
          <w:rFonts w:ascii="Times New Roman" w:eastAsia="Times New Roman" w:hAnsi="Times New Roman" w:cs="Times New Roman"/>
          <w:spacing w:val="4"/>
          <w:sz w:val="28"/>
          <w:szCs w:val="28"/>
          <w:lang w:eastAsia="ru-RU"/>
        </w:rPr>
        <w:t xml:space="preserve"> </w:t>
      </w:r>
      <w:r w:rsidR="00801540" w:rsidRPr="00A80A89">
        <w:rPr>
          <w:rFonts w:ascii="Times New Roman" w:eastAsia="Times New Roman" w:hAnsi="Times New Roman" w:cs="Times New Roman"/>
          <w:spacing w:val="4"/>
          <w:sz w:val="28"/>
          <w:szCs w:val="28"/>
          <w:lang w:eastAsia="ru-RU"/>
        </w:rPr>
        <w:t>Хмельницький національний університет (довідка про впровадження №06 від 12.01.21</w:t>
      </w:r>
      <w:r w:rsidR="00FC4DA8" w:rsidRPr="00A80A89">
        <w:rPr>
          <w:rFonts w:ascii="Times New Roman" w:eastAsia="Times New Roman" w:hAnsi="Times New Roman" w:cs="Times New Roman"/>
          <w:spacing w:val="4"/>
          <w:sz w:val="28"/>
          <w:szCs w:val="28"/>
          <w:lang w:eastAsia="ru-RU"/>
        </w:rPr>
        <w:t> </w:t>
      </w:r>
      <w:r w:rsidR="005A5FF8" w:rsidRPr="00A80A89">
        <w:rPr>
          <w:rFonts w:ascii="Times New Roman" w:eastAsia="Times New Roman" w:hAnsi="Times New Roman" w:cs="Times New Roman"/>
          <w:spacing w:val="4"/>
          <w:sz w:val="28"/>
          <w:szCs w:val="28"/>
          <w:lang w:eastAsia="ru-RU"/>
        </w:rPr>
        <w:t>р.</w:t>
      </w:r>
      <w:r w:rsidR="00801540" w:rsidRPr="00A80A89">
        <w:rPr>
          <w:rFonts w:ascii="Times New Roman" w:eastAsia="Times New Roman" w:hAnsi="Times New Roman" w:cs="Times New Roman"/>
          <w:spacing w:val="4"/>
          <w:sz w:val="28"/>
          <w:szCs w:val="28"/>
          <w:lang w:eastAsia="ru-RU"/>
        </w:rPr>
        <w:t xml:space="preserve">), </w:t>
      </w:r>
      <w:r w:rsidR="000C72BA" w:rsidRPr="00A80A89">
        <w:rPr>
          <w:rFonts w:ascii="Times New Roman" w:eastAsia="Times New Roman" w:hAnsi="Times New Roman" w:cs="Times New Roman"/>
          <w:spacing w:val="4"/>
          <w:sz w:val="28"/>
          <w:szCs w:val="28"/>
          <w:lang w:eastAsia="ru-RU"/>
        </w:rPr>
        <w:t>Тернопільський націона</w:t>
      </w:r>
      <w:r w:rsidRPr="00A80A89">
        <w:rPr>
          <w:rFonts w:ascii="Times New Roman" w:eastAsia="Times New Roman" w:hAnsi="Times New Roman" w:cs="Times New Roman"/>
          <w:spacing w:val="4"/>
          <w:sz w:val="28"/>
          <w:szCs w:val="28"/>
          <w:lang w:eastAsia="ru-RU"/>
        </w:rPr>
        <w:t>льни</w:t>
      </w:r>
      <w:r w:rsidR="000C72BA" w:rsidRPr="00A80A89">
        <w:rPr>
          <w:rFonts w:ascii="Times New Roman" w:eastAsia="Times New Roman" w:hAnsi="Times New Roman" w:cs="Times New Roman"/>
          <w:spacing w:val="4"/>
          <w:sz w:val="28"/>
          <w:szCs w:val="28"/>
          <w:lang w:eastAsia="ru-RU"/>
        </w:rPr>
        <w:t>й педагогічний університет і</w:t>
      </w:r>
      <w:r w:rsidRPr="00A80A89">
        <w:rPr>
          <w:rFonts w:ascii="Times New Roman" w:eastAsia="Times New Roman" w:hAnsi="Times New Roman" w:cs="Times New Roman"/>
          <w:spacing w:val="4"/>
          <w:sz w:val="28"/>
          <w:szCs w:val="28"/>
          <w:lang w:eastAsia="ru-RU"/>
        </w:rPr>
        <w:t>мен</w:t>
      </w:r>
      <w:r w:rsidR="000C72BA" w:rsidRPr="00A80A89">
        <w:rPr>
          <w:rFonts w:ascii="Times New Roman" w:eastAsia="Times New Roman" w:hAnsi="Times New Roman" w:cs="Times New Roman"/>
          <w:spacing w:val="4"/>
          <w:sz w:val="28"/>
          <w:szCs w:val="28"/>
          <w:lang w:eastAsia="ru-RU"/>
        </w:rPr>
        <w:t>і Володимира Гнатюка</w:t>
      </w:r>
      <w:r w:rsidR="006216B6" w:rsidRPr="00A80A89">
        <w:rPr>
          <w:rFonts w:ascii="Times New Roman" w:eastAsia="Times New Roman" w:hAnsi="Times New Roman" w:cs="Times New Roman"/>
          <w:spacing w:val="4"/>
          <w:sz w:val="28"/>
          <w:szCs w:val="28"/>
          <w:lang w:eastAsia="ru-RU"/>
        </w:rPr>
        <w:t xml:space="preserve"> (акт </w:t>
      </w:r>
      <w:r w:rsidRPr="00A80A89">
        <w:rPr>
          <w:rFonts w:ascii="Times New Roman" w:eastAsia="Times New Roman" w:hAnsi="Times New Roman" w:cs="Times New Roman"/>
          <w:spacing w:val="4"/>
          <w:sz w:val="28"/>
          <w:szCs w:val="28"/>
          <w:lang w:eastAsia="ru-RU"/>
        </w:rPr>
        <w:t xml:space="preserve">про впровадження № </w:t>
      </w:r>
      <w:r w:rsidR="006216B6" w:rsidRPr="00A80A89">
        <w:rPr>
          <w:rFonts w:ascii="Times New Roman" w:eastAsia="Times New Roman" w:hAnsi="Times New Roman" w:cs="Times New Roman"/>
          <w:spacing w:val="4"/>
          <w:sz w:val="28"/>
          <w:szCs w:val="28"/>
          <w:lang w:eastAsia="ru-RU"/>
        </w:rPr>
        <w:t>1154</w:t>
      </w:r>
      <w:r w:rsidR="00B90C18" w:rsidRPr="00A80A89">
        <w:rPr>
          <w:rFonts w:ascii="Times New Roman" w:eastAsia="Times New Roman" w:hAnsi="Times New Roman" w:cs="Times New Roman"/>
          <w:bCs/>
          <w:spacing w:val="4"/>
          <w:sz w:val="28"/>
          <w:szCs w:val="28"/>
          <w:lang w:eastAsia="ru-RU"/>
        </w:rPr>
        <w:t>–</w:t>
      </w:r>
      <w:r w:rsidR="006216B6" w:rsidRPr="00A80A89">
        <w:rPr>
          <w:rFonts w:ascii="Times New Roman" w:eastAsia="Times New Roman" w:hAnsi="Times New Roman" w:cs="Times New Roman"/>
          <w:spacing w:val="4"/>
          <w:sz w:val="28"/>
          <w:szCs w:val="28"/>
          <w:lang w:eastAsia="ru-RU"/>
        </w:rPr>
        <w:t>33/03</w:t>
      </w:r>
      <w:r w:rsidRPr="00A80A89">
        <w:rPr>
          <w:rFonts w:ascii="Times New Roman" w:eastAsia="Times New Roman" w:hAnsi="Times New Roman" w:cs="Times New Roman"/>
          <w:spacing w:val="4"/>
          <w:sz w:val="28"/>
          <w:szCs w:val="28"/>
          <w:lang w:eastAsia="ru-RU"/>
        </w:rPr>
        <w:t xml:space="preserve"> від </w:t>
      </w:r>
      <w:r w:rsidR="00FC4DA8" w:rsidRPr="00A80A89">
        <w:rPr>
          <w:rFonts w:ascii="Times New Roman" w:eastAsia="Times New Roman" w:hAnsi="Times New Roman" w:cs="Times New Roman"/>
          <w:spacing w:val="4"/>
          <w:sz w:val="28"/>
          <w:szCs w:val="28"/>
          <w:lang w:eastAsia="ru-RU"/>
        </w:rPr>
        <w:t>03.12. 2020 </w:t>
      </w:r>
      <w:r w:rsidR="006216B6" w:rsidRPr="00A80A89">
        <w:rPr>
          <w:rFonts w:ascii="Times New Roman" w:eastAsia="Times New Roman" w:hAnsi="Times New Roman" w:cs="Times New Roman"/>
          <w:spacing w:val="4"/>
          <w:sz w:val="28"/>
          <w:szCs w:val="28"/>
          <w:lang w:eastAsia="ru-RU"/>
        </w:rPr>
        <w:t>р.</w:t>
      </w:r>
      <w:r w:rsidR="00262122" w:rsidRPr="00A80A89">
        <w:rPr>
          <w:rFonts w:ascii="Times New Roman" w:eastAsia="Times New Roman" w:hAnsi="Times New Roman" w:cs="Times New Roman"/>
          <w:spacing w:val="4"/>
          <w:sz w:val="28"/>
          <w:szCs w:val="28"/>
          <w:lang w:eastAsia="ru-RU"/>
        </w:rPr>
        <w:t xml:space="preserve">), </w:t>
      </w:r>
      <w:r w:rsidR="002358F0" w:rsidRPr="00A80A89">
        <w:rPr>
          <w:rFonts w:ascii="Times New Roman" w:eastAsia="Times New Roman" w:hAnsi="Times New Roman" w:cs="Times New Roman"/>
          <w:spacing w:val="4"/>
          <w:sz w:val="28"/>
          <w:szCs w:val="28"/>
          <w:lang w:eastAsia="ru-RU"/>
        </w:rPr>
        <w:t>Комунальний заклад вищої освіти «Хортицька навчально-реабілітаційна академія» (акт про впровадження №05</w:t>
      </w:r>
      <w:r w:rsidR="00F33C4C" w:rsidRPr="00A80A89">
        <w:rPr>
          <w:rFonts w:ascii="Times New Roman" w:eastAsia="Times New Roman" w:hAnsi="Times New Roman" w:cs="Times New Roman"/>
          <w:spacing w:val="4"/>
          <w:sz w:val="28"/>
          <w:szCs w:val="28"/>
          <w:lang w:eastAsia="ru-RU"/>
        </w:rPr>
        <w:t xml:space="preserve">– </w:t>
      </w:r>
      <w:r w:rsidR="002358F0" w:rsidRPr="00A80A89">
        <w:rPr>
          <w:rFonts w:ascii="Times New Roman" w:eastAsia="Times New Roman" w:hAnsi="Times New Roman" w:cs="Times New Roman"/>
          <w:spacing w:val="4"/>
          <w:sz w:val="28"/>
          <w:szCs w:val="28"/>
          <w:lang w:eastAsia="ru-RU"/>
        </w:rPr>
        <w:t>04/ 317 від 03.03. 2021</w:t>
      </w:r>
      <w:r w:rsidR="00FC4DA8" w:rsidRPr="00A80A89">
        <w:rPr>
          <w:rFonts w:ascii="Times New Roman" w:eastAsia="Times New Roman" w:hAnsi="Times New Roman" w:cs="Times New Roman"/>
          <w:spacing w:val="4"/>
          <w:sz w:val="28"/>
          <w:szCs w:val="28"/>
          <w:lang w:eastAsia="ru-RU"/>
        </w:rPr>
        <w:t> р.</w:t>
      </w:r>
      <w:r w:rsidR="002358F0" w:rsidRPr="00A80A89">
        <w:rPr>
          <w:rFonts w:ascii="Times New Roman" w:eastAsia="Times New Roman" w:hAnsi="Times New Roman" w:cs="Times New Roman"/>
          <w:spacing w:val="4"/>
          <w:sz w:val="28"/>
          <w:szCs w:val="28"/>
          <w:lang w:eastAsia="ru-RU"/>
        </w:rPr>
        <w:t>)</w:t>
      </w:r>
      <w:r w:rsidRPr="00A80A89">
        <w:rPr>
          <w:rFonts w:ascii="Times New Roman" w:eastAsia="Times New Roman" w:hAnsi="Times New Roman" w:cs="Times New Roman"/>
          <w:bCs/>
          <w:spacing w:val="4"/>
          <w:sz w:val="28"/>
          <w:szCs w:val="28"/>
          <w:lang w:eastAsia="ru-RU"/>
        </w:rPr>
        <w:t>; у соціально</w:t>
      </w:r>
      <w:r w:rsidR="00F16377" w:rsidRPr="00A80A89">
        <w:rPr>
          <w:rFonts w:ascii="Times New Roman" w:eastAsia="Times New Roman" w:hAnsi="Times New Roman" w:cs="Times New Roman"/>
          <w:bCs/>
          <w:spacing w:val="4"/>
          <w:sz w:val="28"/>
          <w:szCs w:val="28"/>
          <w:lang w:eastAsia="ru-RU"/>
        </w:rPr>
        <w:t>-</w:t>
      </w:r>
      <w:r w:rsidRPr="00A80A89">
        <w:rPr>
          <w:rFonts w:ascii="Times New Roman" w:eastAsia="Times New Roman" w:hAnsi="Times New Roman" w:cs="Times New Roman"/>
          <w:bCs/>
          <w:spacing w:val="4"/>
          <w:sz w:val="28"/>
          <w:szCs w:val="28"/>
          <w:lang w:eastAsia="ru-RU"/>
        </w:rPr>
        <w:t>виховний процес Тисменицької ЗОШ І–ІІІ ст.</w:t>
      </w:r>
      <w:r w:rsidR="00593B14" w:rsidRPr="00A80A89">
        <w:rPr>
          <w:rFonts w:ascii="Times New Roman" w:eastAsia="Times New Roman" w:hAnsi="Times New Roman" w:cs="Times New Roman"/>
          <w:bCs/>
          <w:spacing w:val="4"/>
          <w:sz w:val="28"/>
          <w:szCs w:val="28"/>
          <w:lang w:eastAsia="ru-RU"/>
        </w:rPr>
        <w:t xml:space="preserve"> </w:t>
      </w:r>
      <w:r w:rsidR="00B973E2" w:rsidRPr="00A80A89">
        <w:rPr>
          <w:rFonts w:ascii="Times New Roman" w:eastAsia="Times New Roman" w:hAnsi="Times New Roman" w:cs="Times New Roman"/>
          <w:bCs/>
          <w:spacing w:val="4"/>
          <w:sz w:val="28"/>
          <w:szCs w:val="28"/>
          <w:lang w:eastAsia="ru-RU"/>
        </w:rPr>
        <w:t>Івано</w:t>
      </w:r>
      <w:r w:rsidR="00F16377" w:rsidRPr="00A80A89">
        <w:rPr>
          <w:rFonts w:ascii="Times New Roman" w:eastAsia="Times New Roman" w:hAnsi="Times New Roman" w:cs="Times New Roman"/>
          <w:bCs/>
          <w:spacing w:val="4"/>
          <w:sz w:val="28"/>
          <w:szCs w:val="28"/>
          <w:lang w:eastAsia="ru-RU"/>
        </w:rPr>
        <w:t>-</w:t>
      </w:r>
      <w:r w:rsidR="00593B14" w:rsidRPr="00A80A89">
        <w:rPr>
          <w:rFonts w:ascii="Times New Roman" w:eastAsia="Times New Roman" w:hAnsi="Times New Roman" w:cs="Times New Roman"/>
          <w:bCs/>
          <w:spacing w:val="4"/>
          <w:sz w:val="28"/>
          <w:szCs w:val="28"/>
          <w:lang w:eastAsia="ru-RU"/>
        </w:rPr>
        <w:t>Франківської обл.</w:t>
      </w:r>
      <w:r w:rsidR="005A5FF8" w:rsidRPr="00A80A89">
        <w:rPr>
          <w:rFonts w:ascii="Times New Roman" w:eastAsia="Times New Roman" w:hAnsi="Times New Roman" w:cs="Times New Roman"/>
          <w:bCs/>
          <w:spacing w:val="4"/>
          <w:sz w:val="28"/>
          <w:szCs w:val="28"/>
          <w:lang w:eastAsia="ru-RU"/>
        </w:rPr>
        <w:t xml:space="preserve"> (довідка №</w:t>
      </w:r>
      <w:r w:rsidR="001D5EE5" w:rsidRPr="00A80A89">
        <w:rPr>
          <w:rFonts w:ascii="Times New Roman" w:eastAsia="Times New Roman" w:hAnsi="Times New Roman" w:cs="Times New Roman"/>
          <w:bCs/>
          <w:spacing w:val="4"/>
          <w:sz w:val="28"/>
          <w:szCs w:val="28"/>
          <w:lang w:eastAsia="ru-RU"/>
        </w:rPr>
        <w:t xml:space="preserve"> 05/46 від 21.12.20</w:t>
      </w:r>
      <w:r w:rsidR="00FC4DA8" w:rsidRPr="00A80A89">
        <w:rPr>
          <w:rFonts w:ascii="Times New Roman" w:eastAsia="Times New Roman" w:hAnsi="Times New Roman" w:cs="Times New Roman"/>
          <w:bCs/>
          <w:spacing w:val="4"/>
          <w:sz w:val="28"/>
          <w:szCs w:val="28"/>
          <w:lang w:eastAsia="ru-RU"/>
        </w:rPr>
        <w:t> </w:t>
      </w:r>
      <w:r w:rsidR="005A5FF8" w:rsidRPr="00A80A89">
        <w:rPr>
          <w:rFonts w:ascii="Times New Roman" w:eastAsia="Times New Roman" w:hAnsi="Times New Roman" w:cs="Times New Roman"/>
          <w:bCs/>
          <w:spacing w:val="4"/>
          <w:sz w:val="28"/>
          <w:szCs w:val="28"/>
          <w:lang w:eastAsia="ru-RU"/>
        </w:rPr>
        <w:t>р.</w:t>
      </w:r>
      <w:r w:rsidRPr="00A80A89">
        <w:rPr>
          <w:rFonts w:ascii="Times New Roman" w:eastAsia="Times New Roman" w:hAnsi="Times New Roman" w:cs="Times New Roman"/>
          <w:bCs/>
          <w:spacing w:val="4"/>
          <w:sz w:val="28"/>
          <w:szCs w:val="28"/>
          <w:lang w:eastAsia="ru-RU"/>
        </w:rPr>
        <w:t>)</w:t>
      </w:r>
      <w:r w:rsidRPr="00A80A89">
        <w:rPr>
          <w:rFonts w:ascii="Times New Roman" w:eastAsia="Times New Roman" w:hAnsi="Times New Roman" w:cs="Times New Roman"/>
          <w:spacing w:val="4"/>
          <w:sz w:val="28"/>
          <w:szCs w:val="28"/>
          <w:lang w:eastAsia="ru-RU"/>
        </w:rPr>
        <w:t>.</w:t>
      </w:r>
    </w:p>
    <w:p w:rsidR="00B973E2" w:rsidRPr="00A80A89" w:rsidRDefault="00775D68" w:rsidP="0043788D">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b/>
          <w:spacing w:val="4"/>
          <w:sz w:val="28"/>
          <w:szCs w:val="28"/>
          <w:lang w:eastAsia="ru-RU"/>
        </w:rPr>
        <w:t>Особистий внесок здобувача</w:t>
      </w:r>
      <w:r w:rsidRPr="00A80A89">
        <w:rPr>
          <w:rFonts w:ascii="Times New Roman" w:eastAsia="Times New Roman" w:hAnsi="Times New Roman" w:cs="Times New Roman"/>
          <w:spacing w:val="4"/>
          <w:sz w:val="28"/>
          <w:szCs w:val="28"/>
          <w:lang w:eastAsia="ru-RU"/>
        </w:rPr>
        <w:t>.</w:t>
      </w:r>
      <w:r w:rsidR="00B973E2" w:rsidRPr="00A80A89">
        <w:rPr>
          <w:rFonts w:ascii="Times New Roman" w:eastAsia="Times New Roman" w:hAnsi="Times New Roman" w:cs="Times New Roman"/>
          <w:color w:val="365F91" w:themeColor="accent1" w:themeShade="BF"/>
          <w:spacing w:val="4"/>
          <w:sz w:val="28"/>
          <w:szCs w:val="28"/>
          <w:lang w:eastAsia="ru-RU"/>
        </w:rPr>
        <w:t xml:space="preserve"> </w:t>
      </w:r>
      <w:r w:rsidR="00B973E2" w:rsidRPr="00A80A89">
        <w:rPr>
          <w:rFonts w:ascii="Times New Roman" w:eastAsia="Times New Roman" w:hAnsi="Times New Roman" w:cs="Times New Roman"/>
          <w:spacing w:val="4"/>
          <w:sz w:val="28"/>
          <w:szCs w:val="28"/>
          <w:lang w:eastAsia="ru-RU"/>
        </w:rPr>
        <w:t xml:space="preserve">У монографії [1] авторкою проаналізовано теоретичні та практичні положення і вибудувано концепцію нового напряму роботи працівника соціальної сфери та окреслено його діяльність відповідно до специфіки соціального статусу, особливостей обдарованості, вікових та психологічних характеристик. У розділі монографії [2] </w:t>
      </w:r>
      <w:r w:rsidR="002565A3" w:rsidRPr="00A80A89">
        <w:rPr>
          <w:rFonts w:ascii="Times New Roman" w:eastAsia="Times New Roman" w:hAnsi="Times New Roman" w:cs="Times New Roman"/>
          <w:spacing w:val="4"/>
          <w:sz w:val="28"/>
          <w:szCs w:val="28"/>
          <w:lang w:eastAsia="ru-RU"/>
        </w:rPr>
        <w:t>представлено модернізовану</w:t>
      </w:r>
      <w:r w:rsidR="00B973E2" w:rsidRPr="00A80A89">
        <w:rPr>
          <w:rFonts w:ascii="Times New Roman" w:eastAsia="Times New Roman" w:hAnsi="Times New Roman" w:cs="Times New Roman"/>
          <w:spacing w:val="4"/>
          <w:sz w:val="28"/>
          <w:szCs w:val="28"/>
          <w:lang w:eastAsia="ru-RU"/>
        </w:rPr>
        <w:t xml:space="preserve"> технологію діагностики схильності обдарованих дітей до вибору професії та </w:t>
      </w:r>
      <w:r w:rsidR="002565A3" w:rsidRPr="00A80A89">
        <w:rPr>
          <w:rFonts w:ascii="Times New Roman" w:eastAsia="Times New Roman" w:hAnsi="Times New Roman" w:cs="Times New Roman"/>
          <w:spacing w:val="4"/>
          <w:sz w:val="28"/>
          <w:szCs w:val="28"/>
          <w:lang w:eastAsia="ru-RU"/>
        </w:rPr>
        <w:t>результати її реалізації</w:t>
      </w:r>
      <w:r w:rsidR="00B973E2" w:rsidRPr="00A80A89">
        <w:rPr>
          <w:rFonts w:ascii="Times New Roman" w:eastAsia="Times New Roman" w:hAnsi="Times New Roman" w:cs="Times New Roman"/>
          <w:spacing w:val="4"/>
          <w:sz w:val="28"/>
          <w:szCs w:val="28"/>
          <w:lang w:eastAsia="ru-RU"/>
        </w:rPr>
        <w:t xml:space="preserve"> у процесі діяльності навчально</w:t>
      </w:r>
      <w:r w:rsidR="00F16377" w:rsidRPr="00A80A89">
        <w:rPr>
          <w:rFonts w:ascii="Times New Roman" w:eastAsia="Times New Roman" w:hAnsi="Times New Roman" w:cs="Times New Roman"/>
          <w:spacing w:val="4"/>
          <w:sz w:val="28"/>
          <w:szCs w:val="28"/>
          <w:lang w:eastAsia="ru-RU"/>
        </w:rPr>
        <w:t>-</w:t>
      </w:r>
      <w:r w:rsidR="00B973E2" w:rsidRPr="00A80A89">
        <w:rPr>
          <w:rFonts w:ascii="Times New Roman" w:eastAsia="Times New Roman" w:hAnsi="Times New Roman" w:cs="Times New Roman"/>
          <w:spacing w:val="4"/>
          <w:sz w:val="28"/>
          <w:szCs w:val="28"/>
          <w:lang w:eastAsia="ru-RU"/>
        </w:rPr>
        <w:t xml:space="preserve">наукового центру «Педагогіка і психологія вищої школи» ДВНЗ «Прикарпатський національний університет імені Василя Стефаника». </w:t>
      </w:r>
      <w:r w:rsidR="00B973E2" w:rsidRPr="00A80A89">
        <w:rPr>
          <w:rFonts w:ascii="Times New Roman" w:hAnsi="Times New Roman" w:cs="Times New Roman"/>
          <w:spacing w:val="4"/>
          <w:sz w:val="28"/>
          <w:szCs w:val="28"/>
        </w:rPr>
        <w:t xml:space="preserve">У статті [4] виокремлено </w:t>
      </w:r>
      <w:r w:rsidR="00B973E2" w:rsidRPr="00A80A89">
        <w:rPr>
          <w:rFonts w:ascii="Times New Roman" w:eastAsia="Times New Roman" w:hAnsi="Times New Roman" w:cs="Times New Roman"/>
          <w:spacing w:val="4"/>
          <w:sz w:val="28"/>
          <w:szCs w:val="28"/>
          <w:lang w:eastAsia="ru-RU"/>
        </w:rPr>
        <w:t>напрями cоціально</w:t>
      </w:r>
      <w:r w:rsidR="009573EC" w:rsidRPr="00A80A89">
        <w:rPr>
          <w:rFonts w:ascii="Times New Roman" w:eastAsia="Times New Roman" w:hAnsi="Times New Roman" w:cs="Times New Roman"/>
          <w:spacing w:val="4"/>
          <w:sz w:val="28"/>
          <w:szCs w:val="28"/>
          <w:lang w:eastAsia="ru-RU"/>
        </w:rPr>
        <w:t>-</w:t>
      </w:r>
      <w:r w:rsidR="00B973E2" w:rsidRPr="00A80A89">
        <w:rPr>
          <w:rFonts w:ascii="Times New Roman" w:eastAsia="Times New Roman" w:hAnsi="Times New Roman" w:cs="Times New Roman"/>
          <w:spacing w:val="4"/>
          <w:sz w:val="28"/>
          <w:szCs w:val="28"/>
          <w:lang w:eastAsia="ru-RU"/>
        </w:rPr>
        <w:t>педагогічного супроводу професійного</w:t>
      </w:r>
      <w:r w:rsidR="002565A3" w:rsidRPr="00A80A89">
        <w:rPr>
          <w:rFonts w:ascii="Times New Roman" w:eastAsia="Times New Roman" w:hAnsi="Times New Roman" w:cs="Times New Roman"/>
          <w:spacing w:val="4"/>
          <w:sz w:val="28"/>
          <w:szCs w:val="28"/>
          <w:lang w:eastAsia="ru-RU"/>
        </w:rPr>
        <w:t xml:space="preserve"> самовизначення старшокласників;</w:t>
      </w:r>
      <w:r w:rsidR="00B973E2" w:rsidRPr="00A80A89">
        <w:rPr>
          <w:rFonts w:ascii="Times New Roman" w:eastAsia="Times New Roman" w:hAnsi="Times New Roman" w:cs="Times New Roman"/>
          <w:spacing w:val="4"/>
          <w:sz w:val="28"/>
          <w:szCs w:val="28"/>
          <w:lang w:eastAsia="ru-RU"/>
        </w:rPr>
        <w:t xml:space="preserve"> у публікації [9] описано критеріально</w:t>
      </w:r>
      <w:r w:rsidR="00F16377" w:rsidRPr="00A80A89">
        <w:rPr>
          <w:rFonts w:ascii="Times New Roman" w:eastAsia="Times New Roman" w:hAnsi="Times New Roman" w:cs="Times New Roman"/>
          <w:spacing w:val="4"/>
          <w:sz w:val="28"/>
          <w:szCs w:val="28"/>
          <w:lang w:eastAsia="ru-RU"/>
        </w:rPr>
        <w:t>-</w:t>
      </w:r>
      <w:r w:rsidR="00B973E2" w:rsidRPr="00A80A89">
        <w:rPr>
          <w:rFonts w:ascii="Times New Roman" w:eastAsia="Times New Roman" w:hAnsi="Times New Roman" w:cs="Times New Roman"/>
          <w:spacing w:val="4"/>
          <w:sz w:val="28"/>
          <w:szCs w:val="28"/>
          <w:lang w:eastAsia="ru-RU"/>
        </w:rPr>
        <w:t>діагностичний апарат оцінювання сформованості їх готовності до професійного самовизначення. У статті [11] запропонована модель соціально</w:t>
      </w:r>
      <w:r w:rsidR="00F16377" w:rsidRPr="00A80A89">
        <w:rPr>
          <w:rFonts w:ascii="Times New Roman" w:eastAsia="Times New Roman" w:hAnsi="Times New Roman" w:cs="Times New Roman"/>
          <w:spacing w:val="4"/>
          <w:sz w:val="28"/>
          <w:szCs w:val="28"/>
          <w:lang w:eastAsia="ru-RU"/>
        </w:rPr>
        <w:t>-</w:t>
      </w:r>
      <w:r w:rsidR="00B973E2" w:rsidRPr="00A80A89">
        <w:rPr>
          <w:rFonts w:ascii="Times New Roman" w:eastAsia="Times New Roman" w:hAnsi="Times New Roman" w:cs="Times New Roman"/>
          <w:spacing w:val="4"/>
          <w:sz w:val="28"/>
          <w:szCs w:val="28"/>
          <w:lang w:eastAsia="ru-RU"/>
        </w:rPr>
        <w:t xml:space="preserve">педагогічного супроводу креативно обдарованої дитини; у [12] дано авторські </w:t>
      </w:r>
      <w:r w:rsidR="00703DEA" w:rsidRPr="00A80A89">
        <w:rPr>
          <w:rFonts w:ascii="Times New Roman" w:eastAsia="Times New Roman" w:hAnsi="Times New Roman" w:cs="Times New Roman"/>
          <w:spacing w:val="4"/>
          <w:sz w:val="28"/>
          <w:szCs w:val="28"/>
          <w:lang w:eastAsia="ru-RU"/>
        </w:rPr>
        <w:t>поняття</w:t>
      </w:r>
      <w:r w:rsidR="0047594B" w:rsidRPr="00A80A89">
        <w:rPr>
          <w:rFonts w:ascii="Times New Roman" w:eastAsia="Times New Roman" w:hAnsi="Times New Roman" w:cs="Times New Roman"/>
          <w:spacing w:val="4"/>
          <w:sz w:val="28"/>
          <w:szCs w:val="28"/>
          <w:lang w:eastAsia="ru-RU"/>
        </w:rPr>
        <w:t xml:space="preserve"> «робота</w:t>
      </w:r>
      <w:r w:rsidR="00B973E2" w:rsidRPr="00A80A89">
        <w:rPr>
          <w:rFonts w:ascii="Times New Roman" w:eastAsia="Times New Roman" w:hAnsi="Times New Roman" w:cs="Times New Roman"/>
          <w:spacing w:val="4"/>
          <w:sz w:val="28"/>
          <w:szCs w:val="28"/>
          <w:lang w:eastAsia="ru-RU"/>
        </w:rPr>
        <w:t xml:space="preserve"> соціального працівника з обдарованими дітьми», «професійна підготовка майбутніх соціальних працівників до роботи з обдарованими дітьми»; у </w:t>
      </w:r>
      <w:r w:rsidR="00B973E2" w:rsidRPr="00A80A89">
        <w:rPr>
          <w:rFonts w:ascii="Times New Roman" w:hAnsi="Times New Roman" w:cs="Times New Roman"/>
          <w:spacing w:val="4"/>
          <w:sz w:val="28"/>
          <w:szCs w:val="28"/>
        </w:rPr>
        <w:t>[13]</w:t>
      </w:r>
      <w:r w:rsidR="00B973E2" w:rsidRPr="00A80A89">
        <w:rPr>
          <w:spacing w:val="4"/>
          <w:sz w:val="28"/>
          <w:szCs w:val="28"/>
        </w:rPr>
        <w:t xml:space="preserve"> </w:t>
      </w:r>
      <w:r w:rsidR="00B973E2" w:rsidRPr="00A80A89">
        <w:rPr>
          <w:rFonts w:ascii="Times New Roman" w:hAnsi="Times New Roman" w:cs="Times New Roman"/>
          <w:spacing w:val="4"/>
          <w:sz w:val="28"/>
          <w:szCs w:val="28"/>
        </w:rPr>
        <w:t xml:space="preserve">означено </w:t>
      </w:r>
      <w:r w:rsidR="00B973E2" w:rsidRPr="00A80A89">
        <w:rPr>
          <w:rFonts w:ascii="Times New Roman" w:eastAsia="Times New Roman" w:hAnsi="Times New Roman" w:cs="Times New Roman"/>
          <w:spacing w:val="4"/>
          <w:sz w:val="28"/>
          <w:szCs w:val="28"/>
          <w:lang w:eastAsia="ru-RU"/>
        </w:rPr>
        <w:t>креативну компетентність майбутнього соціального працівника до роботи з обдарованими дітьми, визначено її структурні компоненти, обґрунтовано основні аспекти її формування; у [15; 16] за результатами аналізу запропоновано оновлення навчально</w:t>
      </w:r>
      <w:r w:rsidR="00E41453" w:rsidRPr="00A80A89">
        <w:rPr>
          <w:rFonts w:ascii="Times New Roman" w:eastAsia="Times New Roman" w:hAnsi="Times New Roman" w:cs="Times New Roman"/>
          <w:spacing w:val="4"/>
          <w:sz w:val="28"/>
          <w:szCs w:val="28"/>
          <w:lang w:eastAsia="ru-RU"/>
        </w:rPr>
        <w:t>-</w:t>
      </w:r>
      <w:r w:rsidR="00B973E2" w:rsidRPr="00A80A89">
        <w:rPr>
          <w:rFonts w:ascii="Times New Roman" w:eastAsia="Times New Roman" w:hAnsi="Times New Roman" w:cs="Times New Roman"/>
          <w:spacing w:val="4"/>
          <w:sz w:val="28"/>
          <w:szCs w:val="28"/>
          <w:lang w:eastAsia="ru-RU"/>
        </w:rPr>
        <w:t xml:space="preserve">методичного забезпечення дисциплін, спрямованих на підготовку майбутніх соціальних працівників до роботи з обдарованими дітьми; у [22] </w:t>
      </w:r>
      <w:r w:rsidR="00262122" w:rsidRPr="00A80A89">
        <w:rPr>
          <w:rFonts w:ascii="Times New Roman" w:eastAsia="Times New Roman" w:hAnsi="Times New Roman" w:cs="Times New Roman"/>
          <w:spacing w:val="4"/>
          <w:sz w:val="28"/>
          <w:szCs w:val="28"/>
          <w:lang w:eastAsia="ru-RU"/>
        </w:rPr>
        <w:t xml:space="preserve">наведено результати </w:t>
      </w:r>
      <w:r w:rsidR="00B973E2" w:rsidRPr="00A80A89">
        <w:rPr>
          <w:rFonts w:ascii="Times New Roman" w:eastAsia="Times New Roman" w:hAnsi="Times New Roman" w:cs="Times New Roman"/>
          <w:spacing w:val="4"/>
          <w:sz w:val="28"/>
          <w:szCs w:val="28"/>
          <w:lang w:eastAsia="ru-RU"/>
        </w:rPr>
        <w:t>аналіз</w:t>
      </w:r>
      <w:r w:rsidR="00262122" w:rsidRPr="00A80A89">
        <w:rPr>
          <w:rFonts w:ascii="Times New Roman" w:eastAsia="Times New Roman" w:hAnsi="Times New Roman" w:cs="Times New Roman"/>
          <w:spacing w:val="4"/>
          <w:sz w:val="28"/>
          <w:szCs w:val="28"/>
          <w:lang w:eastAsia="ru-RU"/>
        </w:rPr>
        <w:t>у</w:t>
      </w:r>
      <w:r w:rsidR="002134FF" w:rsidRPr="00A80A89">
        <w:rPr>
          <w:rFonts w:ascii="Times New Roman" w:eastAsia="Times New Roman" w:hAnsi="Times New Roman" w:cs="Times New Roman"/>
          <w:spacing w:val="4"/>
          <w:sz w:val="28"/>
          <w:szCs w:val="28"/>
          <w:lang w:eastAsia="ru-RU"/>
        </w:rPr>
        <w:t xml:space="preserve"> практичних засобів</w:t>
      </w:r>
      <w:r w:rsidR="00B973E2" w:rsidRPr="00A80A89">
        <w:rPr>
          <w:rFonts w:ascii="Times New Roman" w:eastAsia="Times New Roman" w:hAnsi="Times New Roman" w:cs="Times New Roman"/>
          <w:spacing w:val="4"/>
          <w:sz w:val="28"/>
          <w:szCs w:val="28"/>
          <w:lang w:eastAsia="ru-RU"/>
        </w:rPr>
        <w:t xml:space="preserve"> формування </w:t>
      </w:r>
      <w:r w:rsidR="00B973E2" w:rsidRPr="00A80A89">
        <w:rPr>
          <w:rFonts w:ascii="Times New Roman" w:eastAsia="Times New Roman" w:hAnsi="Times New Roman" w:cs="Times New Roman"/>
          <w:spacing w:val="4"/>
          <w:sz w:val="28"/>
          <w:szCs w:val="28"/>
          <w:lang w:val="ru-RU" w:eastAsia="ru-RU"/>
        </w:rPr>
        <w:t>готовност</w:t>
      </w:r>
      <w:r w:rsidR="00B973E2" w:rsidRPr="00A80A89">
        <w:rPr>
          <w:rFonts w:ascii="Times New Roman" w:eastAsia="Times New Roman" w:hAnsi="Times New Roman" w:cs="Times New Roman"/>
          <w:spacing w:val="4"/>
          <w:sz w:val="28"/>
          <w:szCs w:val="28"/>
          <w:lang w:eastAsia="ru-RU"/>
        </w:rPr>
        <w:t xml:space="preserve">і студентів </w:t>
      </w:r>
      <w:r w:rsidR="00262122" w:rsidRPr="00A80A89">
        <w:rPr>
          <w:rFonts w:ascii="Times New Roman" w:eastAsia="Times New Roman" w:hAnsi="Times New Roman" w:cs="Times New Roman"/>
          <w:spacing w:val="4"/>
          <w:sz w:val="28"/>
          <w:szCs w:val="28"/>
          <w:lang w:eastAsia="ru-RU"/>
        </w:rPr>
        <w:t xml:space="preserve">до роботи з обдарованими дітьми </w:t>
      </w:r>
      <w:r w:rsidR="002134FF" w:rsidRPr="00A80A89">
        <w:rPr>
          <w:rFonts w:ascii="Times New Roman" w:eastAsia="Times New Roman" w:hAnsi="Times New Roman" w:cs="Times New Roman"/>
          <w:spacing w:val="4"/>
          <w:sz w:val="28"/>
          <w:szCs w:val="28"/>
          <w:lang w:eastAsia="ru-RU"/>
        </w:rPr>
        <w:t xml:space="preserve">в ЗВО </w:t>
      </w:r>
      <w:r w:rsidR="00B973E2" w:rsidRPr="00A80A89">
        <w:rPr>
          <w:rFonts w:ascii="Times New Roman" w:eastAsia="Times New Roman" w:hAnsi="Times New Roman" w:cs="Times New Roman"/>
          <w:spacing w:val="4"/>
          <w:sz w:val="28"/>
          <w:szCs w:val="28"/>
          <w:lang w:eastAsia="ru-RU"/>
        </w:rPr>
        <w:t>(впровадження акад</w:t>
      </w:r>
      <w:r w:rsidR="00AE2AA4" w:rsidRPr="00A80A89">
        <w:rPr>
          <w:rFonts w:ascii="Times New Roman" w:eastAsia="Times New Roman" w:hAnsi="Times New Roman" w:cs="Times New Roman"/>
          <w:spacing w:val="4"/>
          <w:sz w:val="28"/>
          <w:szCs w:val="28"/>
          <w:lang w:eastAsia="ru-RU"/>
        </w:rPr>
        <w:t xml:space="preserve">емічної програми, застосування </w:t>
      </w:r>
      <w:r w:rsidR="00B973E2" w:rsidRPr="00A80A89">
        <w:rPr>
          <w:rFonts w:ascii="Times New Roman" w:eastAsia="Times New Roman" w:hAnsi="Times New Roman" w:cs="Times New Roman"/>
          <w:spacing w:val="4"/>
          <w:sz w:val="28"/>
          <w:szCs w:val="28"/>
          <w:lang w:eastAsia="ru-RU"/>
        </w:rPr>
        <w:t xml:space="preserve">інноваційних технологій для навчання здобувачів освіти відповідно до вимог ринку праці та </w:t>
      </w:r>
      <w:r w:rsidR="00B973E2" w:rsidRPr="00A80A89">
        <w:rPr>
          <w:rFonts w:ascii="Times New Roman" w:eastAsia="Times New Roman" w:hAnsi="Times New Roman" w:cs="Times New Roman"/>
          <w:spacing w:val="4"/>
          <w:sz w:val="28"/>
          <w:szCs w:val="28"/>
          <w:lang w:val="ru-RU" w:eastAsia="ru-RU"/>
        </w:rPr>
        <w:t>працедавц</w:t>
      </w:r>
      <w:r w:rsidR="00B973E2" w:rsidRPr="00A80A89">
        <w:rPr>
          <w:rFonts w:ascii="Times New Roman" w:eastAsia="Times New Roman" w:hAnsi="Times New Roman" w:cs="Times New Roman"/>
          <w:spacing w:val="4"/>
          <w:sz w:val="28"/>
          <w:szCs w:val="28"/>
          <w:lang w:eastAsia="ru-RU"/>
        </w:rPr>
        <w:t>ів).</w:t>
      </w:r>
      <w:r w:rsidR="00B973E2" w:rsidRPr="00A80A89">
        <w:rPr>
          <w:spacing w:val="4"/>
          <w:sz w:val="28"/>
          <w:szCs w:val="28"/>
        </w:rPr>
        <w:t xml:space="preserve"> </w:t>
      </w:r>
    </w:p>
    <w:p w:rsidR="00775D68" w:rsidRPr="00A80A89" w:rsidRDefault="00775D68" w:rsidP="0043788D">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b/>
          <w:spacing w:val="4"/>
          <w:sz w:val="28"/>
          <w:szCs w:val="28"/>
          <w:lang w:eastAsia="ru-RU"/>
        </w:rPr>
        <w:t>Апробація результатів дослідження</w:t>
      </w:r>
      <w:r w:rsidRPr="00A80A89">
        <w:rPr>
          <w:rFonts w:ascii="Times New Roman" w:eastAsia="Times New Roman" w:hAnsi="Times New Roman" w:cs="Times New Roman"/>
          <w:spacing w:val="4"/>
          <w:sz w:val="28"/>
          <w:szCs w:val="28"/>
          <w:lang w:eastAsia="ru-RU"/>
        </w:rPr>
        <w:t>. Основні полож</w:t>
      </w:r>
      <w:r w:rsidR="00095D72" w:rsidRPr="00A80A89">
        <w:rPr>
          <w:rFonts w:ascii="Times New Roman" w:eastAsia="Times New Roman" w:hAnsi="Times New Roman" w:cs="Times New Roman"/>
          <w:spacing w:val="4"/>
          <w:sz w:val="28"/>
          <w:szCs w:val="28"/>
          <w:lang w:eastAsia="ru-RU"/>
        </w:rPr>
        <w:t>ення та результати науково</w:t>
      </w:r>
      <w:r w:rsidR="00262122" w:rsidRPr="00A80A89">
        <w:rPr>
          <w:rFonts w:ascii="Times New Roman" w:eastAsia="Times New Roman" w:hAnsi="Times New Roman" w:cs="Times New Roman"/>
          <w:spacing w:val="4"/>
          <w:sz w:val="28"/>
          <w:szCs w:val="28"/>
          <w:lang w:eastAsia="ru-RU"/>
        </w:rPr>
        <w:t>ї роботи оприлюднен</w:t>
      </w:r>
      <w:r w:rsidRPr="00A80A89">
        <w:rPr>
          <w:rFonts w:ascii="Times New Roman" w:eastAsia="Times New Roman" w:hAnsi="Times New Roman" w:cs="Times New Roman"/>
          <w:spacing w:val="4"/>
          <w:sz w:val="28"/>
          <w:szCs w:val="28"/>
          <w:lang w:eastAsia="ru-RU"/>
        </w:rPr>
        <w:t xml:space="preserve">о й обговорено </w:t>
      </w:r>
      <w:r w:rsidR="009C79FF" w:rsidRPr="00A80A89">
        <w:rPr>
          <w:rFonts w:ascii="Times New Roman" w:eastAsia="Times New Roman" w:hAnsi="Times New Roman" w:cs="Times New Roman"/>
          <w:spacing w:val="4"/>
          <w:sz w:val="28"/>
          <w:szCs w:val="28"/>
          <w:lang w:eastAsia="ru-RU"/>
        </w:rPr>
        <w:t>на наукових конференціях, утім</w:t>
      </w:r>
      <w:r w:rsidR="00262122" w:rsidRPr="00A80A89">
        <w:rPr>
          <w:rFonts w:ascii="Times New Roman" w:eastAsia="Times New Roman" w:hAnsi="Times New Roman" w:cs="Times New Roman"/>
          <w:spacing w:val="4"/>
          <w:sz w:val="28"/>
          <w:szCs w:val="28"/>
          <w:lang w:eastAsia="ru-RU"/>
        </w:rPr>
        <w:t xml:space="preserve">, </w:t>
      </w:r>
      <w:r w:rsidRPr="00A80A89">
        <w:rPr>
          <w:rFonts w:ascii="Times New Roman" w:eastAsia="Times New Roman" w:hAnsi="Times New Roman" w:cs="Times New Roman"/>
          <w:i/>
          <w:spacing w:val="4"/>
          <w:sz w:val="28"/>
          <w:szCs w:val="28"/>
          <w:lang w:eastAsia="ru-RU"/>
        </w:rPr>
        <w:t>міжнародних</w:t>
      </w:r>
      <w:r w:rsidRPr="00A80A89">
        <w:rPr>
          <w:rFonts w:ascii="Times New Roman" w:eastAsia="Times New Roman" w:hAnsi="Times New Roman" w:cs="Times New Roman"/>
          <w:spacing w:val="4"/>
          <w:sz w:val="28"/>
          <w:szCs w:val="28"/>
          <w:lang w:eastAsia="ru-RU"/>
        </w:rPr>
        <w:t>: «Соціальна педагогіка: наука, професія, діяльність (здобутки двох десятиріч)» (Київ, 2013</w:t>
      </w:r>
      <w:r w:rsidR="00AE2AA4" w:rsidRPr="00A80A89">
        <w:rPr>
          <w:rFonts w:ascii="Times New Roman" w:eastAsia="Times New Roman" w:hAnsi="Times New Roman" w:cs="Times New Roman"/>
          <w:spacing w:val="4"/>
          <w:sz w:val="28"/>
          <w:szCs w:val="28"/>
          <w:lang w:val="en-US" w:eastAsia="ru-RU"/>
        </w:rPr>
        <w:t> </w:t>
      </w:r>
      <w:r w:rsidR="00AE2AA4" w:rsidRPr="00A80A89">
        <w:rPr>
          <w:rFonts w:ascii="Times New Roman" w:eastAsia="Times New Roman" w:hAnsi="Times New Roman" w:cs="Times New Roman"/>
          <w:spacing w:val="4"/>
          <w:sz w:val="28"/>
          <w:szCs w:val="28"/>
          <w:lang w:eastAsia="ru-RU"/>
        </w:rPr>
        <w:t>р.</w:t>
      </w:r>
      <w:r w:rsidRPr="00A80A89">
        <w:rPr>
          <w:rFonts w:ascii="Times New Roman" w:eastAsia="Times New Roman" w:hAnsi="Times New Roman" w:cs="Times New Roman"/>
          <w:spacing w:val="4"/>
          <w:sz w:val="28"/>
          <w:szCs w:val="28"/>
          <w:lang w:eastAsia="ru-RU"/>
        </w:rPr>
        <w:t>), «Карпати</w:t>
      </w:r>
      <w:r w:rsidR="00E41453" w:rsidRPr="00A80A89">
        <w:rPr>
          <w:rFonts w:ascii="Times New Roman" w:eastAsia="Times New Roman" w:hAnsi="Times New Roman" w:cs="Times New Roman"/>
          <w:spacing w:val="4"/>
          <w:sz w:val="28"/>
          <w:szCs w:val="28"/>
          <w:lang w:eastAsia="ru-RU"/>
        </w:rPr>
        <w:t>–</w:t>
      </w:r>
      <w:r w:rsidRPr="00A80A89">
        <w:rPr>
          <w:rFonts w:ascii="Times New Roman" w:eastAsia="Times New Roman" w:hAnsi="Times New Roman" w:cs="Times New Roman"/>
          <w:spacing w:val="4"/>
          <w:sz w:val="28"/>
          <w:szCs w:val="28"/>
          <w:lang w:eastAsia="ru-RU"/>
        </w:rPr>
        <w:t>Аппалачі: формування особистості в контексті сталого розвитку гірських регіонів» (Івано</w:t>
      </w:r>
      <w:r w:rsidR="00CA5AE4" w:rsidRPr="00A80A89">
        <w:rPr>
          <w:rFonts w:ascii="Times New Roman" w:eastAsia="Times New Roman" w:hAnsi="Times New Roman" w:cs="Times New Roman"/>
          <w:spacing w:val="4"/>
          <w:sz w:val="28"/>
          <w:szCs w:val="28"/>
          <w:lang w:eastAsia="ru-RU"/>
        </w:rPr>
        <w:t>-</w:t>
      </w:r>
      <w:r w:rsidR="00F33C4C" w:rsidRPr="00A80A89">
        <w:rPr>
          <w:rFonts w:ascii="Times New Roman" w:eastAsia="Times New Roman" w:hAnsi="Times New Roman" w:cs="Times New Roman"/>
          <w:spacing w:val="4"/>
          <w:sz w:val="28"/>
          <w:szCs w:val="28"/>
          <w:lang w:eastAsia="ru-RU"/>
        </w:rPr>
        <w:t>Франківськ, 2013 </w:t>
      </w:r>
      <w:r w:rsidRPr="00A80A89">
        <w:rPr>
          <w:rFonts w:ascii="Times New Roman" w:eastAsia="Times New Roman" w:hAnsi="Times New Roman" w:cs="Times New Roman"/>
          <w:spacing w:val="4"/>
          <w:sz w:val="28"/>
          <w:szCs w:val="28"/>
          <w:lang w:eastAsia="ru-RU"/>
        </w:rPr>
        <w:t>р.), «Nauka dzis: teoria, metodologia, prakt</w:t>
      </w:r>
      <w:r w:rsidR="00F33C4C" w:rsidRPr="00A80A89">
        <w:rPr>
          <w:rFonts w:ascii="Times New Roman" w:eastAsia="Times New Roman" w:hAnsi="Times New Roman" w:cs="Times New Roman"/>
          <w:spacing w:val="4"/>
          <w:sz w:val="28"/>
          <w:szCs w:val="28"/>
          <w:lang w:eastAsia="ru-RU"/>
        </w:rPr>
        <w:t>yka, problematuka» (Сопот, 2014 </w:t>
      </w:r>
      <w:r w:rsidRPr="00A80A89">
        <w:rPr>
          <w:rFonts w:ascii="Times New Roman" w:eastAsia="Times New Roman" w:hAnsi="Times New Roman" w:cs="Times New Roman"/>
          <w:spacing w:val="4"/>
          <w:sz w:val="28"/>
          <w:szCs w:val="28"/>
          <w:lang w:eastAsia="ru-RU"/>
        </w:rPr>
        <w:t>р.), «Вища освіта України у контексті інтеграції до європейського освітнь</w:t>
      </w:r>
      <w:r w:rsidR="00F33C4C" w:rsidRPr="00A80A89">
        <w:rPr>
          <w:rFonts w:ascii="Times New Roman" w:eastAsia="Times New Roman" w:hAnsi="Times New Roman" w:cs="Times New Roman"/>
          <w:spacing w:val="4"/>
          <w:sz w:val="28"/>
          <w:szCs w:val="28"/>
          <w:lang w:eastAsia="ru-RU"/>
        </w:rPr>
        <w:t>ого простору» (Київ, 2014, 2015 </w:t>
      </w:r>
      <w:r w:rsidRPr="00A80A89">
        <w:rPr>
          <w:rFonts w:ascii="Times New Roman" w:eastAsia="Times New Roman" w:hAnsi="Times New Roman" w:cs="Times New Roman"/>
          <w:spacing w:val="4"/>
          <w:sz w:val="28"/>
          <w:szCs w:val="28"/>
          <w:lang w:eastAsia="ru-RU"/>
        </w:rPr>
        <w:t>р.), «Соціальна робота як правозахисна професія» (Чернівці, 2015</w:t>
      </w:r>
      <w:r w:rsidR="00F33C4C" w:rsidRPr="00A80A89">
        <w:rPr>
          <w:rFonts w:ascii="Times New Roman" w:eastAsia="Times New Roman" w:hAnsi="Times New Roman" w:cs="Times New Roman"/>
          <w:spacing w:val="4"/>
          <w:sz w:val="28"/>
          <w:szCs w:val="28"/>
          <w:lang w:eastAsia="ru-RU"/>
        </w:rPr>
        <w:t> р.</w:t>
      </w:r>
      <w:r w:rsidRPr="00A80A89">
        <w:rPr>
          <w:rFonts w:ascii="Times New Roman" w:eastAsia="Times New Roman" w:hAnsi="Times New Roman" w:cs="Times New Roman"/>
          <w:spacing w:val="4"/>
          <w:sz w:val="28"/>
          <w:szCs w:val="28"/>
          <w:lang w:eastAsia="ru-RU"/>
        </w:rPr>
        <w:t>), «Сучасна наука та освіта: самовизначення особистості в контексті євроінтеграції» (Добрич</w:t>
      </w:r>
      <w:r w:rsidR="00E41453" w:rsidRPr="00A80A89">
        <w:rPr>
          <w:rFonts w:ascii="Times New Roman" w:eastAsia="Times New Roman" w:hAnsi="Times New Roman" w:cs="Times New Roman"/>
          <w:spacing w:val="4"/>
          <w:sz w:val="28"/>
          <w:szCs w:val="28"/>
          <w:lang w:eastAsia="ru-RU"/>
        </w:rPr>
        <w:t>–</w:t>
      </w:r>
      <w:r w:rsidRPr="00A80A89">
        <w:rPr>
          <w:rFonts w:ascii="Times New Roman" w:eastAsia="Times New Roman" w:hAnsi="Times New Roman" w:cs="Times New Roman"/>
          <w:spacing w:val="4"/>
          <w:sz w:val="28"/>
          <w:szCs w:val="28"/>
          <w:lang w:eastAsia="ru-RU"/>
        </w:rPr>
        <w:t xml:space="preserve">Черкаси, 2016 р.) «Обдаровані діти – інтелектуальний потенціал держави» </w:t>
      </w:r>
      <w:r w:rsidRPr="00A80A89">
        <w:rPr>
          <w:rFonts w:ascii="Times New Roman" w:eastAsia="Times New Roman" w:hAnsi="Times New Roman" w:cs="Times New Roman"/>
          <w:spacing w:val="4"/>
          <w:sz w:val="28"/>
          <w:szCs w:val="28"/>
          <w:lang w:eastAsia="ru-RU"/>
        </w:rPr>
        <w:lastRenderedPageBreak/>
        <w:t>(м.</w:t>
      </w:r>
      <w:r w:rsidR="00D709CC" w:rsidRPr="00A80A89">
        <w:rPr>
          <w:rFonts w:ascii="Times New Roman" w:eastAsia="Times New Roman" w:hAnsi="Times New Roman" w:cs="Times New Roman"/>
          <w:spacing w:val="4"/>
          <w:sz w:val="28"/>
          <w:szCs w:val="28"/>
          <w:lang w:eastAsia="ru-RU"/>
        </w:rPr>
        <w:t> </w:t>
      </w:r>
      <w:r w:rsidRPr="00A80A89">
        <w:rPr>
          <w:rFonts w:ascii="Times New Roman" w:eastAsia="Times New Roman" w:hAnsi="Times New Roman" w:cs="Times New Roman"/>
          <w:spacing w:val="4"/>
          <w:sz w:val="28"/>
          <w:szCs w:val="28"/>
          <w:lang w:eastAsia="ru-RU"/>
        </w:rPr>
        <w:t xml:space="preserve">Чорноморськ, 2019 р.); «Science and innovation» (Стеур, Aвстрія, 2019 р.); «Science and Education </w:t>
      </w:r>
      <w:r w:rsidR="00F33C4C" w:rsidRPr="00A80A89">
        <w:rPr>
          <w:rFonts w:ascii="Times New Roman" w:eastAsia="Times New Roman" w:hAnsi="Times New Roman" w:cs="Times New Roman"/>
          <w:spacing w:val="4"/>
          <w:sz w:val="28"/>
          <w:szCs w:val="28"/>
          <w:lang w:eastAsia="ru-RU"/>
        </w:rPr>
        <w:t>a New Dimension» (Будапешт 2019 р.)</w:t>
      </w:r>
      <w:r w:rsidR="00157820" w:rsidRPr="00A80A89">
        <w:rPr>
          <w:rFonts w:ascii="Times New Roman" w:eastAsia="Times New Roman" w:hAnsi="Times New Roman" w:cs="Times New Roman"/>
          <w:spacing w:val="4"/>
          <w:sz w:val="28"/>
          <w:szCs w:val="28"/>
          <w:lang w:eastAsia="ru-RU"/>
        </w:rPr>
        <w:t>;</w:t>
      </w:r>
      <w:r w:rsidR="00F33C4C" w:rsidRPr="00A80A89">
        <w:rPr>
          <w:rFonts w:ascii="Times New Roman" w:eastAsia="Times New Roman" w:hAnsi="Times New Roman" w:cs="Times New Roman"/>
          <w:spacing w:val="4"/>
          <w:sz w:val="28"/>
          <w:szCs w:val="28"/>
          <w:lang w:eastAsia="ru-RU"/>
        </w:rPr>
        <w:t xml:space="preserve"> «Освіта для XXI століття</w:t>
      </w:r>
      <w:r w:rsidRPr="00A80A89">
        <w:rPr>
          <w:rFonts w:ascii="Times New Roman" w:eastAsia="Times New Roman" w:hAnsi="Times New Roman" w:cs="Times New Roman"/>
          <w:spacing w:val="4"/>
          <w:sz w:val="28"/>
          <w:szCs w:val="28"/>
          <w:lang w:eastAsia="ru-RU"/>
        </w:rPr>
        <w:t>: виклики, про</w:t>
      </w:r>
      <w:r w:rsidR="00F33C4C" w:rsidRPr="00A80A89">
        <w:rPr>
          <w:rFonts w:ascii="Times New Roman" w:eastAsia="Times New Roman" w:hAnsi="Times New Roman" w:cs="Times New Roman"/>
          <w:spacing w:val="4"/>
          <w:sz w:val="28"/>
          <w:szCs w:val="28"/>
          <w:lang w:eastAsia="ru-RU"/>
        </w:rPr>
        <w:t>блеми, перспективи» (Суми, 2019 </w:t>
      </w:r>
      <w:r w:rsidRPr="00A80A89">
        <w:rPr>
          <w:rFonts w:ascii="Times New Roman" w:eastAsia="Times New Roman" w:hAnsi="Times New Roman" w:cs="Times New Roman"/>
          <w:spacing w:val="4"/>
          <w:sz w:val="28"/>
          <w:szCs w:val="28"/>
          <w:lang w:eastAsia="ru-RU"/>
        </w:rPr>
        <w:t>р.). «Соціокультурологічні та психолого</w:t>
      </w:r>
      <w:r w:rsidR="00AE2FEF" w:rsidRPr="00A80A89">
        <w:rPr>
          <w:rFonts w:ascii="Times New Roman" w:eastAsia="Times New Roman" w:hAnsi="Times New Roman" w:cs="Times New Roman"/>
          <w:spacing w:val="4"/>
          <w:sz w:val="28"/>
          <w:szCs w:val="28"/>
          <w:lang w:eastAsia="ru-RU"/>
        </w:rPr>
        <w:t>-</w:t>
      </w:r>
      <w:r w:rsidRPr="00A80A89">
        <w:rPr>
          <w:rFonts w:ascii="Times New Roman" w:eastAsia="Times New Roman" w:hAnsi="Times New Roman" w:cs="Times New Roman"/>
          <w:spacing w:val="4"/>
          <w:sz w:val="28"/>
          <w:szCs w:val="28"/>
          <w:lang w:eastAsia="ru-RU"/>
        </w:rPr>
        <w:t>педагогічні аспекти становлення особистості в сучасному суспільстві: тенденції і перспективи» (Івано</w:t>
      </w:r>
      <w:r w:rsidR="00AE2FEF" w:rsidRPr="00A80A89">
        <w:rPr>
          <w:rFonts w:ascii="Times New Roman" w:eastAsia="Times New Roman" w:hAnsi="Times New Roman" w:cs="Times New Roman"/>
          <w:spacing w:val="4"/>
          <w:sz w:val="28"/>
          <w:szCs w:val="28"/>
          <w:lang w:eastAsia="ru-RU"/>
        </w:rPr>
        <w:t>-</w:t>
      </w:r>
      <w:r w:rsidRPr="00A80A89">
        <w:rPr>
          <w:rFonts w:ascii="Times New Roman" w:eastAsia="Times New Roman" w:hAnsi="Times New Roman" w:cs="Times New Roman"/>
          <w:spacing w:val="4"/>
          <w:sz w:val="28"/>
          <w:szCs w:val="28"/>
          <w:lang w:eastAsia="ru-RU"/>
        </w:rPr>
        <w:t>Франківськ, 2019 р.)</w:t>
      </w:r>
      <w:r w:rsidR="009C79FF" w:rsidRPr="00A80A89">
        <w:rPr>
          <w:rFonts w:ascii="Times New Roman" w:eastAsia="Times New Roman" w:hAnsi="Times New Roman" w:cs="Times New Roman"/>
          <w:spacing w:val="4"/>
          <w:sz w:val="28"/>
          <w:szCs w:val="28"/>
          <w:lang w:eastAsia="ru-RU"/>
        </w:rPr>
        <w:t>;</w:t>
      </w:r>
      <w:r w:rsidRPr="00A80A89">
        <w:rPr>
          <w:rFonts w:ascii="Times New Roman" w:eastAsia="Times New Roman" w:hAnsi="Times New Roman" w:cs="Times New Roman"/>
          <w:spacing w:val="4"/>
          <w:sz w:val="28"/>
          <w:szCs w:val="28"/>
          <w:lang w:eastAsia="ru-RU"/>
        </w:rPr>
        <w:t xml:space="preserve"> </w:t>
      </w:r>
      <w:r w:rsidRPr="00A80A89">
        <w:rPr>
          <w:rFonts w:ascii="Times New Roman" w:eastAsia="Times New Roman" w:hAnsi="Times New Roman" w:cs="Times New Roman"/>
          <w:i/>
          <w:spacing w:val="4"/>
          <w:sz w:val="28"/>
          <w:szCs w:val="28"/>
          <w:lang w:eastAsia="ru-RU"/>
        </w:rPr>
        <w:t>всеукраїнських з міжнародною участю</w:t>
      </w:r>
      <w:r w:rsidRPr="00A80A89">
        <w:rPr>
          <w:rFonts w:ascii="Times New Roman" w:eastAsia="Times New Roman" w:hAnsi="Times New Roman" w:cs="Times New Roman"/>
          <w:spacing w:val="4"/>
          <w:sz w:val="28"/>
          <w:szCs w:val="28"/>
          <w:lang w:eastAsia="ru-RU"/>
        </w:rPr>
        <w:t>: «Теоретичні, методичні та практичні проблеми соціальної роботи» (Івано</w:t>
      </w:r>
      <w:r w:rsidR="00AE2FEF" w:rsidRPr="00A80A89">
        <w:rPr>
          <w:rFonts w:ascii="Times New Roman" w:eastAsia="Times New Roman" w:hAnsi="Times New Roman" w:cs="Times New Roman"/>
          <w:spacing w:val="4"/>
          <w:sz w:val="28"/>
          <w:szCs w:val="28"/>
          <w:lang w:eastAsia="ru-RU"/>
        </w:rPr>
        <w:t>-</w:t>
      </w:r>
      <w:r w:rsidR="00F33C4C" w:rsidRPr="00A80A89">
        <w:rPr>
          <w:rFonts w:ascii="Times New Roman" w:eastAsia="Times New Roman" w:hAnsi="Times New Roman" w:cs="Times New Roman"/>
          <w:spacing w:val="4"/>
          <w:sz w:val="28"/>
          <w:szCs w:val="28"/>
          <w:lang w:eastAsia="ru-RU"/>
        </w:rPr>
        <w:t>Франківськ, 2017 р., 2019 </w:t>
      </w:r>
      <w:r w:rsidRPr="00A80A89">
        <w:rPr>
          <w:rFonts w:ascii="Times New Roman" w:eastAsia="Times New Roman" w:hAnsi="Times New Roman" w:cs="Times New Roman"/>
          <w:spacing w:val="4"/>
          <w:sz w:val="28"/>
          <w:szCs w:val="28"/>
          <w:lang w:eastAsia="ru-RU"/>
        </w:rPr>
        <w:t xml:space="preserve">р.) </w:t>
      </w:r>
      <w:r w:rsidRPr="00A80A89">
        <w:rPr>
          <w:rFonts w:ascii="Times New Roman" w:eastAsia="Times New Roman" w:hAnsi="Times New Roman" w:cs="Times New Roman"/>
          <w:i/>
          <w:spacing w:val="4"/>
          <w:sz w:val="28"/>
          <w:szCs w:val="28"/>
          <w:lang w:eastAsia="ru-RU"/>
        </w:rPr>
        <w:t>всеукраїнських</w:t>
      </w:r>
      <w:r w:rsidRPr="00A80A89">
        <w:rPr>
          <w:rFonts w:ascii="Times New Roman" w:eastAsia="Times New Roman" w:hAnsi="Times New Roman" w:cs="Times New Roman"/>
          <w:spacing w:val="4"/>
          <w:sz w:val="28"/>
          <w:szCs w:val="28"/>
          <w:lang w:eastAsia="ru-RU"/>
        </w:rPr>
        <w:t>: «Психолого</w:t>
      </w:r>
      <w:r w:rsidR="00AE2FEF" w:rsidRPr="00A80A89">
        <w:rPr>
          <w:rFonts w:ascii="Times New Roman" w:eastAsia="Times New Roman" w:hAnsi="Times New Roman" w:cs="Times New Roman"/>
          <w:spacing w:val="4"/>
          <w:sz w:val="28"/>
          <w:szCs w:val="28"/>
          <w:lang w:eastAsia="ru-RU"/>
        </w:rPr>
        <w:t>-</w:t>
      </w:r>
      <w:r w:rsidRPr="00A80A89">
        <w:rPr>
          <w:rFonts w:ascii="Times New Roman" w:eastAsia="Times New Roman" w:hAnsi="Times New Roman" w:cs="Times New Roman"/>
          <w:spacing w:val="4"/>
          <w:sz w:val="28"/>
          <w:szCs w:val="28"/>
          <w:lang w:eastAsia="ru-RU"/>
        </w:rPr>
        <w:t>педагогічний супровід розвитку обдарованості особистості учня» (Івано</w:t>
      </w:r>
      <w:r w:rsidR="00AE2FEF" w:rsidRPr="00A80A89">
        <w:rPr>
          <w:rFonts w:ascii="Times New Roman" w:eastAsia="Times New Roman" w:hAnsi="Times New Roman" w:cs="Times New Roman"/>
          <w:spacing w:val="4"/>
          <w:sz w:val="28"/>
          <w:szCs w:val="28"/>
          <w:lang w:eastAsia="ru-RU"/>
        </w:rPr>
        <w:t>-</w:t>
      </w:r>
      <w:r w:rsidRPr="00A80A89">
        <w:rPr>
          <w:rFonts w:ascii="Times New Roman" w:eastAsia="Times New Roman" w:hAnsi="Times New Roman" w:cs="Times New Roman"/>
          <w:spacing w:val="4"/>
          <w:sz w:val="28"/>
          <w:szCs w:val="28"/>
          <w:lang w:eastAsia="ru-RU"/>
        </w:rPr>
        <w:t>Франківськ, 2014</w:t>
      </w:r>
      <w:r w:rsidR="00D709CC" w:rsidRPr="00A80A89">
        <w:rPr>
          <w:rFonts w:ascii="Times New Roman" w:eastAsia="Times New Roman" w:hAnsi="Times New Roman" w:cs="Times New Roman"/>
          <w:spacing w:val="4"/>
          <w:sz w:val="28"/>
          <w:szCs w:val="28"/>
          <w:lang w:eastAsia="ru-RU"/>
        </w:rPr>
        <w:t> р.</w:t>
      </w:r>
      <w:r w:rsidRPr="00A80A89">
        <w:rPr>
          <w:rFonts w:ascii="Times New Roman" w:eastAsia="Times New Roman" w:hAnsi="Times New Roman" w:cs="Times New Roman"/>
          <w:spacing w:val="4"/>
          <w:sz w:val="28"/>
          <w:szCs w:val="28"/>
          <w:lang w:eastAsia="ru-RU"/>
        </w:rPr>
        <w:t>), «Перспективні напрямки розвитку сучасних педагогічних і психологічних наук» (Харків, 2015</w:t>
      </w:r>
      <w:r w:rsidR="00F33C4C" w:rsidRPr="00A80A89">
        <w:rPr>
          <w:rFonts w:ascii="Times New Roman" w:eastAsia="Times New Roman" w:hAnsi="Times New Roman" w:cs="Times New Roman"/>
          <w:spacing w:val="4"/>
          <w:sz w:val="28"/>
          <w:szCs w:val="28"/>
          <w:lang w:eastAsia="ru-RU"/>
        </w:rPr>
        <w:t> р.</w:t>
      </w:r>
      <w:r w:rsidRPr="00A80A89">
        <w:rPr>
          <w:rFonts w:ascii="Times New Roman" w:eastAsia="Times New Roman" w:hAnsi="Times New Roman" w:cs="Times New Roman"/>
          <w:spacing w:val="4"/>
          <w:sz w:val="28"/>
          <w:szCs w:val="28"/>
          <w:lang w:eastAsia="ru-RU"/>
        </w:rPr>
        <w:t>), «Актуальні проблеми соціальної роботи: досвід і перспективи» (Кам’янець</w:t>
      </w:r>
      <w:r w:rsidR="00AE2FEF" w:rsidRPr="00A80A89">
        <w:rPr>
          <w:rFonts w:ascii="Times New Roman" w:eastAsia="Times New Roman" w:hAnsi="Times New Roman" w:cs="Times New Roman"/>
          <w:spacing w:val="4"/>
          <w:sz w:val="28"/>
          <w:szCs w:val="28"/>
          <w:lang w:eastAsia="ru-RU"/>
        </w:rPr>
        <w:t>-</w:t>
      </w:r>
      <w:r w:rsidRPr="00A80A89">
        <w:rPr>
          <w:rFonts w:ascii="Times New Roman" w:eastAsia="Times New Roman" w:hAnsi="Times New Roman" w:cs="Times New Roman"/>
          <w:spacing w:val="4"/>
          <w:sz w:val="28"/>
          <w:szCs w:val="28"/>
          <w:lang w:eastAsia="ru-RU"/>
        </w:rPr>
        <w:t>Подільський</w:t>
      </w:r>
      <w:r w:rsidR="00F33C4C" w:rsidRPr="00A80A89">
        <w:rPr>
          <w:rFonts w:ascii="Times New Roman" w:eastAsia="Times New Roman" w:hAnsi="Times New Roman" w:cs="Times New Roman"/>
          <w:spacing w:val="4"/>
          <w:sz w:val="28"/>
          <w:szCs w:val="28"/>
          <w:lang w:eastAsia="ru-RU"/>
        </w:rPr>
        <w:t>, 2019 </w:t>
      </w:r>
      <w:r w:rsidRPr="00A80A89">
        <w:rPr>
          <w:rFonts w:ascii="Times New Roman" w:eastAsia="Times New Roman" w:hAnsi="Times New Roman" w:cs="Times New Roman"/>
          <w:spacing w:val="4"/>
          <w:sz w:val="28"/>
          <w:szCs w:val="28"/>
          <w:lang w:eastAsia="ru-RU"/>
        </w:rPr>
        <w:t>р.). інтернет</w:t>
      </w:r>
      <w:r w:rsidR="00AE2FEF" w:rsidRPr="00A80A89">
        <w:rPr>
          <w:rFonts w:ascii="Times New Roman" w:eastAsia="Times New Roman" w:hAnsi="Times New Roman" w:cs="Times New Roman"/>
          <w:spacing w:val="4"/>
          <w:sz w:val="28"/>
          <w:szCs w:val="28"/>
          <w:lang w:eastAsia="ru-RU"/>
        </w:rPr>
        <w:t>-</w:t>
      </w:r>
      <w:r w:rsidRPr="00A80A89">
        <w:rPr>
          <w:rFonts w:ascii="Times New Roman" w:eastAsia="Times New Roman" w:hAnsi="Times New Roman" w:cs="Times New Roman"/>
          <w:spacing w:val="4"/>
          <w:sz w:val="28"/>
          <w:szCs w:val="28"/>
          <w:lang w:eastAsia="ru-RU"/>
        </w:rPr>
        <w:t>конференції «Мислення логі</w:t>
      </w:r>
      <w:r w:rsidR="00F33C4C" w:rsidRPr="00A80A89">
        <w:rPr>
          <w:rFonts w:ascii="Times New Roman" w:eastAsia="Times New Roman" w:hAnsi="Times New Roman" w:cs="Times New Roman"/>
          <w:spacing w:val="4"/>
          <w:sz w:val="28"/>
          <w:szCs w:val="28"/>
          <w:lang w:eastAsia="ru-RU"/>
        </w:rPr>
        <w:t>чне, креативне, критичне» (2020 </w:t>
      </w:r>
      <w:r w:rsidRPr="00A80A89">
        <w:rPr>
          <w:rFonts w:ascii="Times New Roman" w:eastAsia="Times New Roman" w:hAnsi="Times New Roman" w:cs="Times New Roman"/>
          <w:spacing w:val="4"/>
          <w:sz w:val="28"/>
          <w:szCs w:val="28"/>
          <w:lang w:eastAsia="ru-RU"/>
        </w:rPr>
        <w:t xml:space="preserve">р.). </w:t>
      </w:r>
    </w:p>
    <w:p w:rsidR="00775D68" w:rsidRPr="00A80A89" w:rsidRDefault="00775D68" w:rsidP="0043788D">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b/>
          <w:spacing w:val="4"/>
          <w:sz w:val="28"/>
          <w:szCs w:val="28"/>
          <w:lang w:eastAsia="ru-RU"/>
        </w:rPr>
        <w:t>Кандидатська дисертація</w:t>
      </w:r>
      <w:r w:rsidRPr="00A80A89">
        <w:rPr>
          <w:rFonts w:ascii="Times New Roman" w:eastAsia="Times New Roman" w:hAnsi="Times New Roman" w:cs="Times New Roman"/>
          <w:spacing w:val="4"/>
          <w:sz w:val="28"/>
          <w:szCs w:val="28"/>
          <w:lang w:eastAsia="ru-RU"/>
        </w:rPr>
        <w:t xml:space="preserve"> на тему «Підготовка майбутніх соціальних педагогів до супроводу професійного </w:t>
      </w:r>
      <w:r w:rsidR="00997328" w:rsidRPr="00A80A89">
        <w:rPr>
          <w:rFonts w:ascii="Times New Roman" w:eastAsia="Times New Roman" w:hAnsi="Times New Roman" w:cs="Times New Roman"/>
          <w:spacing w:val="4"/>
          <w:sz w:val="28"/>
          <w:szCs w:val="28"/>
          <w:lang w:eastAsia="ru-RU"/>
        </w:rPr>
        <w:t>самовизначення старшокласників»</w:t>
      </w:r>
      <w:r w:rsidRPr="00A80A89">
        <w:rPr>
          <w:rFonts w:ascii="Times New Roman" w:eastAsia="Times New Roman" w:hAnsi="Times New Roman" w:cs="Times New Roman"/>
          <w:spacing w:val="4"/>
          <w:sz w:val="28"/>
          <w:szCs w:val="28"/>
          <w:lang w:eastAsia="ru-RU"/>
        </w:rPr>
        <w:t xml:space="preserve"> зі спеціальності 13.00.05 </w:t>
      </w:r>
      <w:r w:rsidR="00B90C18" w:rsidRPr="00A80A89">
        <w:rPr>
          <w:rFonts w:ascii="Times New Roman" w:eastAsia="Times New Roman" w:hAnsi="Times New Roman" w:cs="Times New Roman"/>
          <w:bCs/>
          <w:spacing w:val="4"/>
          <w:sz w:val="28"/>
          <w:szCs w:val="28"/>
          <w:lang w:eastAsia="ru-RU"/>
        </w:rPr>
        <w:t>–</w:t>
      </w:r>
      <w:r w:rsidRPr="00A80A89">
        <w:rPr>
          <w:rFonts w:ascii="Times New Roman" w:eastAsia="Times New Roman" w:hAnsi="Times New Roman" w:cs="Times New Roman"/>
          <w:spacing w:val="4"/>
          <w:sz w:val="28"/>
          <w:szCs w:val="28"/>
          <w:lang w:eastAsia="ru-RU"/>
        </w:rPr>
        <w:t xml:space="preserve"> соціальна педагогіка була захищена у 2012 ро</w:t>
      </w:r>
      <w:r w:rsidR="00262122" w:rsidRPr="00A80A89">
        <w:rPr>
          <w:rFonts w:ascii="Times New Roman" w:eastAsia="Times New Roman" w:hAnsi="Times New Roman" w:cs="Times New Roman"/>
          <w:spacing w:val="4"/>
          <w:sz w:val="28"/>
          <w:szCs w:val="28"/>
          <w:lang w:eastAsia="ru-RU"/>
        </w:rPr>
        <w:t>ці в НПУ ім. М.</w:t>
      </w:r>
      <w:r w:rsidR="00E53721" w:rsidRPr="00A80A89">
        <w:rPr>
          <w:rFonts w:ascii="Times New Roman" w:eastAsia="Times New Roman" w:hAnsi="Times New Roman" w:cs="Times New Roman"/>
          <w:spacing w:val="4"/>
          <w:sz w:val="28"/>
          <w:szCs w:val="28"/>
          <w:lang w:eastAsia="ru-RU"/>
        </w:rPr>
        <w:t> </w:t>
      </w:r>
      <w:r w:rsidR="00262122" w:rsidRPr="00A80A89">
        <w:rPr>
          <w:rFonts w:ascii="Times New Roman" w:eastAsia="Times New Roman" w:hAnsi="Times New Roman" w:cs="Times New Roman"/>
          <w:spacing w:val="4"/>
          <w:sz w:val="28"/>
          <w:szCs w:val="28"/>
          <w:lang w:eastAsia="ru-RU"/>
        </w:rPr>
        <w:t>П. Драгоманова. ЇЇ м</w:t>
      </w:r>
      <w:r w:rsidRPr="00A80A89">
        <w:rPr>
          <w:rFonts w:ascii="Times New Roman" w:eastAsia="Times New Roman" w:hAnsi="Times New Roman" w:cs="Times New Roman"/>
          <w:spacing w:val="4"/>
          <w:sz w:val="28"/>
          <w:szCs w:val="28"/>
          <w:lang w:eastAsia="ru-RU"/>
        </w:rPr>
        <w:t xml:space="preserve">атеріали у тексті докторської дисертації не використовувалися. </w:t>
      </w:r>
    </w:p>
    <w:p w:rsidR="0092315D" w:rsidRPr="00A80A89" w:rsidRDefault="00775D68" w:rsidP="0092315D">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b/>
          <w:spacing w:val="4"/>
          <w:sz w:val="28"/>
          <w:szCs w:val="28"/>
          <w:lang w:eastAsia="ru-RU"/>
        </w:rPr>
        <w:t>Публікації</w:t>
      </w:r>
      <w:r w:rsidR="00095D72" w:rsidRPr="00A80A89">
        <w:rPr>
          <w:rFonts w:ascii="Times New Roman" w:eastAsia="Times New Roman" w:hAnsi="Times New Roman" w:cs="Times New Roman"/>
          <w:spacing w:val="4"/>
          <w:sz w:val="28"/>
          <w:szCs w:val="28"/>
          <w:lang w:eastAsia="ru-RU"/>
        </w:rPr>
        <w:t xml:space="preserve">. </w:t>
      </w:r>
      <w:r w:rsidR="0092315D" w:rsidRPr="00A80A89">
        <w:rPr>
          <w:rFonts w:ascii="Times New Roman" w:eastAsia="Times New Roman" w:hAnsi="Times New Roman" w:cs="Times New Roman"/>
          <w:spacing w:val="4"/>
          <w:sz w:val="28"/>
          <w:szCs w:val="28"/>
          <w:lang w:eastAsia="ru-RU"/>
        </w:rPr>
        <w:t>Результати дисертаційної роботи оприлюднено</w:t>
      </w:r>
      <w:r w:rsidR="00E2089D" w:rsidRPr="00A80A89">
        <w:rPr>
          <w:rFonts w:ascii="Times New Roman" w:eastAsia="Times New Roman" w:hAnsi="Times New Roman" w:cs="Times New Roman"/>
          <w:spacing w:val="4"/>
          <w:sz w:val="28"/>
          <w:szCs w:val="28"/>
          <w:lang w:eastAsia="ru-RU"/>
        </w:rPr>
        <w:t xml:space="preserve"> у 36</w:t>
      </w:r>
      <w:r w:rsidR="0092315D" w:rsidRPr="00A80A89">
        <w:rPr>
          <w:rFonts w:ascii="Times New Roman" w:eastAsia="Times New Roman" w:hAnsi="Times New Roman" w:cs="Times New Roman"/>
          <w:spacing w:val="4"/>
          <w:sz w:val="28"/>
          <w:szCs w:val="28"/>
          <w:lang w:eastAsia="ru-RU"/>
        </w:rPr>
        <w:t> наукових і науково-методичних публікаціях, із них: 1 одноосібна монографія, 2 – у співавторстві (колективні);</w:t>
      </w:r>
      <w:r w:rsidR="00245D2D">
        <w:rPr>
          <w:rFonts w:ascii="Times New Roman" w:eastAsia="Times New Roman" w:hAnsi="Times New Roman" w:cs="Times New Roman"/>
          <w:spacing w:val="4"/>
          <w:sz w:val="28"/>
          <w:szCs w:val="28"/>
          <w:lang w:eastAsia="ru-RU"/>
        </w:rPr>
        <w:t xml:space="preserve"> статті у наукових виданнях – 3</w:t>
      </w:r>
      <w:r w:rsidR="00245D2D" w:rsidRPr="00245D2D">
        <w:rPr>
          <w:rFonts w:ascii="Times New Roman" w:eastAsia="Times New Roman" w:hAnsi="Times New Roman" w:cs="Times New Roman"/>
          <w:spacing w:val="4"/>
          <w:sz w:val="28"/>
          <w:szCs w:val="28"/>
          <w:lang w:eastAsia="ru-RU"/>
        </w:rPr>
        <w:t>3</w:t>
      </w:r>
      <w:r w:rsidR="0092315D" w:rsidRPr="00A80A89">
        <w:rPr>
          <w:rFonts w:ascii="Times New Roman" w:eastAsia="Times New Roman" w:hAnsi="Times New Roman" w:cs="Times New Roman"/>
          <w:spacing w:val="4"/>
          <w:sz w:val="28"/>
          <w:szCs w:val="28"/>
          <w:lang w:eastAsia="ru-RU"/>
        </w:rPr>
        <w:t xml:space="preserve">, з них: </w:t>
      </w:r>
      <w:r w:rsidR="002C22DC" w:rsidRPr="00A80A89">
        <w:rPr>
          <w:rFonts w:ascii="Times New Roman" w:eastAsia="Times New Roman" w:hAnsi="Times New Roman" w:cs="Times New Roman"/>
          <w:spacing w:val="4"/>
          <w:sz w:val="28"/>
          <w:szCs w:val="28"/>
          <w:lang w:eastAsia="ru-RU"/>
        </w:rPr>
        <w:t>1</w:t>
      </w:r>
      <w:r w:rsidR="00245D2D" w:rsidRPr="00245D2D">
        <w:rPr>
          <w:rFonts w:ascii="Times New Roman" w:eastAsia="Times New Roman" w:hAnsi="Times New Roman" w:cs="Times New Roman"/>
          <w:spacing w:val="4"/>
          <w:sz w:val="28"/>
          <w:szCs w:val="28"/>
          <w:lang w:eastAsia="ru-RU"/>
        </w:rPr>
        <w:t>3</w:t>
      </w:r>
      <w:r w:rsidR="0092315D" w:rsidRPr="00A80A89">
        <w:rPr>
          <w:rFonts w:ascii="Times New Roman" w:eastAsia="Times New Roman" w:hAnsi="Times New Roman" w:cs="Times New Roman"/>
          <w:spacing w:val="4"/>
          <w:sz w:val="28"/>
          <w:szCs w:val="28"/>
          <w:lang w:eastAsia="ru-RU"/>
        </w:rPr>
        <w:t xml:space="preserve"> – одноосібних у фахових виданнях України, 2 – у співавторстві;</w:t>
      </w:r>
      <w:r w:rsidR="005D7E91" w:rsidRPr="00A80A89">
        <w:rPr>
          <w:rFonts w:ascii="Times New Roman" w:eastAsia="Times New Roman" w:hAnsi="Times New Roman" w:cs="Times New Roman"/>
          <w:spacing w:val="4"/>
          <w:sz w:val="28"/>
          <w:szCs w:val="28"/>
          <w:lang w:eastAsia="ru-RU"/>
        </w:rPr>
        <w:t xml:space="preserve"> 4</w:t>
      </w:r>
      <w:r w:rsidR="0092315D" w:rsidRPr="00A80A89">
        <w:rPr>
          <w:rFonts w:ascii="Times New Roman" w:eastAsia="Times New Roman" w:hAnsi="Times New Roman" w:cs="Times New Roman"/>
          <w:spacing w:val="4"/>
          <w:sz w:val="28"/>
          <w:szCs w:val="28"/>
          <w:lang w:eastAsia="ru-RU"/>
        </w:rPr>
        <w:t xml:space="preserve"> – у Scopus (у співавторстві); 2 – Web of Science (у співавторстві); </w:t>
      </w:r>
      <w:r w:rsidR="00001EED" w:rsidRPr="00A80A89">
        <w:rPr>
          <w:rFonts w:ascii="Times New Roman" w:eastAsia="Times New Roman" w:hAnsi="Times New Roman" w:cs="Times New Roman"/>
          <w:spacing w:val="4"/>
          <w:sz w:val="28"/>
          <w:szCs w:val="28"/>
          <w:lang w:eastAsia="ru-RU"/>
        </w:rPr>
        <w:t>3</w:t>
      </w:r>
      <w:r w:rsidR="0092315D" w:rsidRPr="00A80A89">
        <w:rPr>
          <w:rFonts w:ascii="Times New Roman" w:eastAsia="Times New Roman" w:hAnsi="Times New Roman" w:cs="Times New Roman"/>
          <w:spacing w:val="4"/>
          <w:sz w:val="28"/>
          <w:szCs w:val="28"/>
          <w:lang w:eastAsia="ru-RU"/>
        </w:rPr>
        <w:t xml:space="preserve"> – у зарубіжних періодичних виданнях (індексуються у міжнародних наукометричних базах даних);</w:t>
      </w:r>
      <w:r w:rsidR="00AF64C2" w:rsidRPr="00A80A89">
        <w:rPr>
          <w:rFonts w:ascii="Times New Roman" w:eastAsia="Times New Roman" w:hAnsi="Times New Roman" w:cs="Times New Roman"/>
          <w:spacing w:val="4"/>
          <w:sz w:val="28"/>
          <w:szCs w:val="28"/>
          <w:lang w:eastAsia="ru-RU"/>
        </w:rPr>
        <w:t xml:space="preserve"> 9</w:t>
      </w:r>
      <w:r w:rsidR="0092315D" w:rsidRPr="00A80A89">
        <w:rPr>
          <w:rFonts w:ascii="Times New Roman" w:eastAsia="Times New Roman" w:hAnsi="Times New Roman" w:cs="Times New Roman"/>
          <w:spacing w:val="4"/>
          <w:sz w:val="28"/>
          <w:szCs w:val="28"/>
          <w:lang w:eastAsia="ru-RU"/>
        </w:rPr>
        <w:t xml:space="preserve"> – у збірниках матеріалів конференцій.</w:t>
      </w:r>
    </w:p>
    <w:p w:rsidR="00636203" w:rsidRPr="00A80A89" w:rsidRDefault="00775D68" w:rsidP="008C18CD">
      <w:pPr>
        <w:spacing w:after="0" w:line="240" w:lineRule="auto"/>
        <w:ind w:firstLine="708"/>
        <w:jc w:val="both"/>
        <w:rPr>
          <w:spacing w:val="4"/>
          <w:sz w:val="28"/>
          <w:szCs w:val="28"/>
        </w:rPr>
      </w:pPr>
      <w:r w:rsidRPr="00A80A89">
        <w:rPr>
          <w:rFonts w:ascii="Times New Roman" w:eastAsia="Times New Roman" w:hAnsi="Times New Roman" w:cs="Times New Roman"/>
          <w:b/>
          <w:spacing w:val="4"/>
          <w:sz w:val="28"/>
          <w:szCs w:val="28"/>
          <w:lang w:eastAsia="ru-RU"/>
        </w:rPr>
        <w:t>Структура й обсяг дисертації</w:t>
      </w:r>
      <w:r w:rsidRPr="00A80A89">
        <w:rPr>
          <w:rFonts w:ascii="Times New Roman" w:eastAsia="Times New Roman" w:hAnsi="Times New Roman" w:cs="Times New Roman"/>
          <w:spacing w:val="4"/>
          <w:sz w:val="28"/>
          <w:szCs w:val="28"/>
          <w:lang w:eastAsia="ru-RU"/>
        </w:rPr>
        <w:t>. Робота складається з</w:t>
      </w:r>
      <w:r w:rsidR="00F46001" w:rsidRPr="00A80A89">
        <w:rPr>
          <w:rFonts w:ascii="Times New Roman" w:eastAsia="Times New Roman" w:hAnsi="Times New Roman" w:cs="Times New Roman"/>
          <w:spacing w:val="4"/>
          <w:sz w:val="28"/>
          <w:szCs w:val="28"/>
          <w:lang w:eastAsia="ru-RU"/>
        </w:rPr>
        <w:t>і</w:t>
      </w:r>
      <w:r w:rsidRPr="00A80A89">
        <w:rPr>
          <w:rFonts w:ascii="Times New Roman" w:eastAsia="Times New Roman" w:hAnsi="Times New Roman" w:cs="Times New Roman"/>
          <w:spacing w:val="4"/>
          <w:sz w:val="28"/>
          <w:szCs w:val="28"/>
          <w:lang w:eastAsia="ru-RU"/>
        </w:rPr>
        <w:t xml:space="preserve"> вступу, п’яти розділів, </w:t>
      </w:r>
      <w:r w:rsidR="00B73DB5" w:rsidRPr="00A80A89">
        <w:rPr>
          <w:rFonts w:ascii="Times New Roman" w:eastAsia="Times New Roman" w:hAnsi="Times New Roman" w:cs="Times New Roman"/>
          <w:spacing w:val="4"/>
          <w:sz w:val="28"/>
          <w:szCs w:val="28"/>
          <w:lang w:eastAsia="ru-RU"/>
        </w:rPr>
        <w:t>списку використаних джерел (</w:t>
      </w:r>
      <w:r w:rsidR="00262122" w:rsidRPr="00A80A89">
        <w:rPr>
          <w:rFonts w:ascii="Times New Roman" w:eastAsia="Times New Roman" w:hAnsi="Times New Roman" w:cs="Times New Roman"/>
          <w:spacing w:val="4"/>
          <w:sz w:val="28"/>
          <w:szCs w:val="28"/>
          <w:lang w:eastAsia="ru-RU"/>
        </w:rPr>
        <w:t>425</w:t>
      </w:r>
      <w:r w:rsidR="00CF297B" w:rsidRPr="00A80A89">
        <w:rPr>
          <w:rFonts w:ascii="Times New Roman" w:eastAsia="Times New Roman" w:hAnsi="Times New Roman" w:cs="Times New Roman"/>
          <w:spacing w:val="4"/>
          <w:sz w:val="28"/>
          <w:szCs w:val="28"/>
          <w:lang w:eastAsia="ru-RU"/>
        </w:rPr>
        <w:t xml:space="preserve"> </w:t>
      </w:r>
      <w:r w:rsidRPr="00A80A89">
        <w:rPr>
          <w:rFonts w:ascii="Times New Roman" w:eastAsia="Times New Roman" w:hAnsi="Times New Roman" w:cs="Times New Roman"/>
          <w:spacing w:val="4"/>
          <w:sz w:val="28"/>
          <w:szCs w:val="28"/>
          <w:lang w:eastAsia="ru-RU"/>
        </w:rPr>
        <w:t>наймену</w:t>
      </w:r>
      <w:r w:rsidR="00262122" w:rsidRPr="00A80A89">
        <w:rPr>
          <w:rFonts w:ascii="Times New Roman" w:eastAsia="Times New Roman" w:hAnsi="Times New Roman" w:cs="Times New Roman"/>
          <w:spacing w:val="4"/>
          <w:sz w:val="28"/>
          <w:szCs w:val="28"/>
          <w:lang w:eastAsia="ru-RU"/>
        </w:rPr>
        <w:t>вань) і</w:t>
      </w:r>
      <w:r w:rsidR="00B73DB5" w:rsidRPr="00A80A89">
        <w:rPr>
          <w:rFonts w:ascii="Times New Roman" w:eastAsia="Times New Roman" w:hAnsi="Times New Roman" w:cs="Times New Roman"/>
          <w:spacing w:val="4"/>
          <w:sz w:val="28"/>
          <w:szCs w:val="28"/>
          <w:lang w:eastAsia="ru-RU"/>
        </w:rPr>
        <w:t xml:space="preserve"> додатків</w:t>
      </w:r>
      <w:r w:rsidR="00011207" w:rsidRPr="00A80A89">
        <w:rPr>
          <w:rFonts w:ascii="Times New Roman" w:eastAsia="Times New Roman" w:hAnsi="Times New Roman" w:cs="Times New Roman"/>
          <w:spacing w:val="4"/>
          <w:sz w:val="28"/>
          <w:szCs w:val="28"/>
          <w:lang w:eastAsia="ru-RU"/>
        </w:rPr>
        <w:t xml:space="preserve">. </w:t>
      </w:r>
      <w:r w:rsidRPr="00A80A89">
        <w:rPr>
          <w:rFonts w:ascii="Times New Roman" w:eastAsia="Times New Roman" w:hAnsi="Times New Roman" w:cs="Times New Roman"/>
          <w:spacing w:val="4"/>
          <w:sz w:val="28"/>
          <w:szCs w:val="28"/>
          <w:lang w:eastAsia="ru-RU"/>
        </w:rPr>
        <w:t>Загальний обсяг дисертаці</w:t>
      </w:r>
      <w:r w:rsidR="009C79FF" w:rsidRPr="00A80A89">
        <w:rPr>
          <w:rFonts w:ascii="Times New Roman" w:eastAsia="Times New Roman" w:hAnsi="Times New Roman" w:cs="Times New Roman"/>
          <w:spacing w:val="4"/>
          <w:sz w:val="28"/>
          <w:szCs w:val="28"/>
          <w:lang w:eastAsia="ru-RU"/>
        </w:rPr>
        <w:t>ї</w:t>
      </w:r>
      <w:r w:rsidR="00B90C18" w:rsidRPr="00A80A89">
        <w:rPr>
          <w:rFonts w:ascii="Times New Roman" w:eastAsia="Times New Roman" w:hAnsi="Times New Roman" w:cs="Times New Roman"/>
          <w:spacing w:val="4"/>
          <w:sz w:val="28"/>
          <w:szCs w:val="28"/>
          <w:lang w:eastAsia="ru-RU"/>
        </w:rPr>
        <w:t xml:space="preserve"> становить 51</w:t>
      </w:r>
      <w:r w:rsidR="004F051F" w:rsidRPr="00A80A89">
        <w:rPr>
          <w:rFonts w:ascii="Times New Roman" w:eastAsia="Times New Roman" w:hAnsi="Times New Roman" w:cs="Times New Roman"/>
          <w:spacing w:val="4"/>
          <w:sz w:val="28"/>
          <w:szCs w:val="28"/>
          <w:lang w:eastAsia="ru-RU"/>
        </w:rPr>
        <w:t>9</w:t>
      </w:r>
      <w:r w:rsidR="00636203" w:rsidRPr="00A80A89">
        <w:rPr>
          <w:rFonts w:ascii="Times New Roman" w:eastAsia="Times New Roman" w:hAnsi="Times New Roman" w:cs="Times New Roman"/>
          <w:spacing w:val="4"/>
          <w:sz w:val="28"/>
          <w:szCs w:val="28"/>
          <w:lang w:eastAsia="ru-RU"/>
        </w:rPr>
        <w:t xml:space="preserve"> </w:t>
      </w:r>
      <w:r w:rsidR="00B73DB5" w:rsidRPr="00A80A89">
        <w:rPr>
          <w:rFonts w:ascii="Times New Roman" w:eastAsia="Times New Roman" w:hAnsi="Times New Roman" w:cs="Times New Roman"/>
          <w:spacing w:val="4"/>
          <w:sz w:val="28"/>
          <w:szCs w:val="28"/>
          <w:lang w:eastAsia="ru-RU"/>
        </w:rPr>
        <w:t xml:space="preserve">сторінок, </w:t>
      </w:r>
      <w:r w:rsidR="00262122" w:rsidRPr="00A80A89">
        <w:rPr>
          <w:rFonts w:ascii="Times New Roman" w:eastAsia="Times New Roman" w:hAnsi="Times New Roman" w:cs="Times New Roman"/>
          <w:spacing w:val="4"/>
          <w:sz w:val="28"/>
          <w:szCs w:val="28"/>
          <w:lang w:eastAsia="ru-RU"/>
        </w:rPr>
        <w:t>і</w:t>
      </w:r>
      <w:r w:rsidR="00B73DB5" w:rsidRPr="00A80A89">
        <w:rPr>
          <w:rFonts w:ascii="Times New Roman" w:eastAsia="Times New Roman" w:hAnsi="Times New Roman" w:cs="Times New Roman"/>
          <w:spacing w:val="4"/>
          <w:sz w:val="28"/>
          <w:szCs w:val="28"/>
          <w:lang w:eastAsia="ru-RU"/>
        </w:rPr>
        <w:t xml:space="preserve">з яких </w:t>
      </w:r>
      <w:r w:rsidR="00B90C18" w:rsidRPr="00A80A89">
        <w:rPr>
          <w:rFonts w:ascii="Times New Roman" w:eastAsia="Times New Roman" w:hAnsi="Times New Roman" w:cs="Times New Roman"/>
          <w:spacing w:val="4"/>
          <w:sz w:val="28"/>
          <w:szCs w:val="28"/>
          <w:lang w:eastAsia="ru-RU"/>
        </w:rPr>
        <w:t>436</w:t>
      </w:r>
      <w:r w:rsidRPr="00A80A89">
        <w:rPr>
          <w:rFonts w:ascii="Times New Roman" w:eastAsia="Times New Roman" w:hAnsi="Times New Roman" w:cs="Times New Roman"/>
          <w:spacing w:val="4"/>
          <w:sz w:val="28"/>
          <w:szCs w:val="28"/>
          <w:lang w:eastAsia="ru-RU"/>
        </w:rPr>
        <w:t xml:space="preserve"> сторінок основного</w:t>
      </w:r>
      <w:r w:rsidR="00B90C18" w:rsidRPr="00A80A89">
        <w:rPr>
          <w:rFonts w:ascii="Times New Roman" w:eastAsia="Times New Roman" w:hAnsi="Times New Roman" w:cs="Times New Roman"/>
          <w:spacing w:val="4"/>
          <w:sz w:val="28"/>
          <w:szCs w:val="28"/>
          <w:lang w:eastAsia="ru-RU"/>
        </w:rPr>
        <w:t xml:space="preserve"> тексту. Дисертація містить 26</w:t>
      </w:r>
      <w:r w:rsidR="00B73DB5" w:rsidRPr="00A80A89">
        <w:rPr>
          <w:rFonts w:ascii="Times New Roman" w:eastAsia="Times New Roman" w:hAnsi="Times New Roman" w:cs="Times New Roman"/>
          <w:spacing w:val="4"/>
          <w:sz w:val="28"/>
          <w:szCs w:val="28"/>
          <w:lang w:eastAsia="ru-RU"/>
        </w:rPr>
        <w:t xml:space="preserve"> </w:t>
      </w:r>
      <w:r w:rsidR="00B90C18" w:rsidRPr="00A80A89">
        <w:rPr>
          <w:rFonts w:ascii="Times New Roman" w:eastAsia="Times New Roman" w:hAnsi="Times New Roman" w:cs="Times New Roman"/>
          <w:spacing w:val="4"/>
          <w:sz w:val="28"/>
          <w:szCs w:val="28"/>
          <w:lang w:eastAsia="ru-RU"/>
        </w:rPr>
        <w:t>таблиць та 23</w:t>
      </w:r>
      <w:r w:rsidRPr="00A80A89">
        <w:rPr>
          <w:rFonts w:ascii="Times New Roman" w:eastAsia="Times New Roman" w:hAnsi="Times New Roman" w:cs="Times New Roman"/>
          <w:spacing w:val="4"/>
          <w:sz w:val="28"/>
          <w:szCs w:val="28"/>
          <w:lang w:eastAsia="ru-RU"/>
        </w:rPr>
        <w:t xml:space="preserve"> рисун</w:t>
      </w:r>
      <w:r w:rsidR="00636203" w:rsidRPr="00A80A89">
        <w:rPr>
          <w:rFonts w:ascii="Times New Roman" w:eastAsia="Times New Roman" w:hAnsi="Times New Roman" w:cs="Times New Roman"/>
          <w:spacing w:val="4"/>
          <w:sz w:val="28"/>
          <w:szCs w:val="28"/>
          <w:lang w:eastAsia="ru-RU"/>
        </w:rPr>
        <w:t>ки</w:t>
      </w:r>
      <w:r w:rsidRPr="00A80A89">
        <w:rPr>
          <w:rFonts w:ascii="Times New Roman" w:eastAsia="Times New Roman" w:hAnsi="Times New Roman" w:cs="Times New Roman"/>
          <w:spacing w:val="4"/>
          <w:sz w:val="28"/>
          <w:szCs w:val="28"/>
          <w:lang w:eastAsia="ru-RU"/>
        </w:rPr>
        <w:t xml:space="preserve">. </w:t>
      </w:r>
    </w:p>
    <w:p w:rsidR="00775D68" w:rsidRPr="00A80A89" w:rsidRDefault="00775D68" w:rsidP="0043788D">
      <w:pPr>
        <w:spacing w:after="0" w:line="240" w:lineRule="auto"/>
        <w:ind w:firstLine="708"/>
        <w:jc w:val="both"/>
        <w:rPr>
          <w:rFonts w:ascii="Times New Roman" w:eastAsia="Times New Roman" w:hAnsi="Times New Roman" w:cs="Times New Roman"/>
          <w:spacing w:val="4"/>
          <w:sz w:val="28"/>
          <w:szCs w:val="28"/>
          <w:lang w:eastAsia="ru-RU"/>
        </w:rPr>
      </w:pPr>
    </w:p>
    <w:p w:rsidR="00E06E1B" w:rsidRPr="00A80A89" w:rsidRDefault="00E06E1B" w:rsidP="00DA621F">
      <w:pPr>
        <w:spacing w:after="0" w:line="240" w:lineRule="auto"/>
        <w:contextualSpacing/>
        <w:jc w:val="center"/>
        <w:rPr>
          <w:rFonts w:ascii="Times New Roman" w:hAnsi="Times New Roman" w:cs="Times New Roman"/>
          <w:b/>
          <w:spacing w:val="4"/>
          <w:sz w:val="28"/>
          <w:szCs w:val="28"/>
        </w:rPr>
      </w:pPr>
      <w:r w:rsidRPr="00A80A89">
        <w:rPr>
          <w:rFonts w:ascii="Times New Roman" w:hAnsi="Times New Roman" w:cs="Times New Roman"/>
          <w:b/>
          <w:spacing w:val="4"/>
          <w:sz w:val="28"/>
          <w:szCs w:val="28"/>
        </w:rPr>
        <w:t>ОСНОВНИЙ ЗМІСТ РОБОТИ</w:t>
      </w:r>
    </w:p>
    <w:p w:rsidR="00E06E1B" w:rsidRPr="00A80A89" w:rsidRDefault="00E06E1B" w:rsidP="0043788D">
      <w:pPr>
        <w:spacing w:after="0" w:line="240" w:lineRule="auto"/>
        <w:ind w:firstLine="708"/>
        <w:jc w:val="both"/>
        <w:rPr>
          <w:rFonts w:ascii="Times New Roman" w:eastAsia="Times New Roman" w:hAnsi="Times New Roman" w:cs="Times New Roman"/>
          <w:spacing w:val="4"/>
          <w:sz w:val="28"/>
          <w:szCs w:val="28"/>
          <w:lang w:eastAsia="ru-RU"/>
        </w:rPr>
      </w:pPr>
    </w:p>
    <w:p w:rsidR="00E06E1B" w:rsidRPr="00A80A89" w:rsidRDefault="00E06E1B" w:rsidP="0043788D">
      <w:pPr>
        <w:spacing w:after="0" w:line="240" w:lineRule="auto"/>
        <w:ind w:firstLine="709"/>
        <w:contextualSpacing/>
        <w:jc w:val="both"/>
        <w:rPr>
          <w:rFonts w:ascii="Times New Roman" w:hAnsi="Times New Roman" w:cs="Times New Roman"/>
          <w:spacing w:val="4"/>
          <w:sz w:val="28"/>
          <w:szCs w:val="28"/>
        </w:rPr>
      </w:pPr>
      <w:r w:rsidRPr="00A80A89">
        <w:rPr>
          <w:rFonts w:ascii="Times New Roman" w:hAnsi="Times New Roman" w:cs="Times New Roman"/>
          <w:spacing w:val="4"/>
          <w:sz w:val="28"/>
          <w:szCs w:val="28"/>
        </w:rPr>
        <w:t>У вступі обґрунтовано актуальність теми, визначено мету, завдання, об’єкт, предмет та методи дослідження, розкрито наукову новизну та практичне значення здобутих результатів, п</w:t>
      </w:r>
      <w:r w:rsidR="00B90C18" w:rsidRPr="00A80A89">
        <w:rPr>
          <w:rFonts w:ascii="Times New Roman" w:hAnsi="Times New Roman" w:cs="Times New Roman"/>
          <w:spacing w:val="4"/>
          <w:sz w:val="28"/>
          <w:szCs w:val="28"/>
        </w:rPr>
        <w:t>одано відомості про</w:t>
      </w:r>
      <w:r w:rsidR="00F445F0" w:rsidRPr="00A80A89">
        <w:rPr>
          <w:rFonts w:ascii="Times New Roman" w:hAnsi="Times New Roman" w:cs="Times New Roman"/>
          <w:spacing w:val="4"/>
          <w:sz w:val="28"/>
          <w:szCs w:val="28"/>
        </w:rPr>
        <w:t xml:space="preserve"> їхню</w:t>
      </w:r>
      <w:r w:rsidR="00B90C18" w:rsidRPr="00A80A89">
        <w:rPr>
          <w:rFonts w:ascii="Times New Roman" w:hAnsi="Times New Roman" w:cs="Times New Roman"/>
          <w:spacing w:val="4"/>
          <w:sz w:val="28"/>
          <w:szCs w:val="28"/>
        </w:rPr>
        <w:t xml:space="preserve"> апробацію і</w:t>
      </w:r>
      <w:r w:rsidRPr="00A80A89">
        <w:rPr>
          <w:rFonts w:ascii="Times New Roman" w:hAnsi="Times New Roman" w:cs="Times New Roman"/>
          <w:spacing w:val="4"/>
          <w:sz w:val="28"/>
          <w:szCs w:val="28"/>
        </w:rPr>
        <w:t xml:space="preserve"> впровадження </w:t>
      </w:r>
      <w:r w:rsidR="00F445F0" w:rsidRPr="00A80A89">
        <w:rPr>
          <w:rFonts w:ascii="Times New Roman" w:hAnsi="Times New Roman" w:cs="Times New Roman"/>
          <w:spacing w:val="4"/>
          <w:sz w:val="28"/>
          <w:szCs w:val="28"/>
        </w:rPr>
        <w:t>в</w:t>
      </w:r>
      <w:r w:rsidR="00441130" w:rsidRPr="00A80A89">
        <w:rPr>
          <w:rFonts w:ascii="Times New Roman" w:hAnsi="Times New Roman" w:cs="Times New Roman"/>
          <w:spacing w:val="4"/>
          <w:sz w:val="28"/>
          <w:szCs w:val="28"/>
        </w:rPr>
        <w:t xml:space="preserve"> </w:t>
      </w:r>
      <w:r w:rsidR="00725E88" w:rsidRPr="00A80A89">
        <w:rPr>
          <w:rFonts w:ascii="Times New Roman" w:hAnsi="Times New Roman" w:cs="Times New Roman"/>
          <w:spacing w:val="4"/>
          <w:sz w:val="28"/>
          <w:szCs w:val="28"/>
        </w:rPr>
        <w:t>практичну діяльність</w:t>
      </w:r>
      <w:r w:rsidR="00441130" w:rsidRPr="00A80A89">
        <w:rPr>
          <w:rFonts w:ascii="Times New Roman" w:hAnsi="Times New Roman" w:cs="Times New Roman"/>
          <w:spacing w:val="4"/>
          <w:sz w:val="28"/>
          <w:szCs w:val="28"/>
        </w:rPr>
        <w:t xml:space="preserve"> ЗВО</w:t>
      </w:r>
      <w:r w:rsidRPr="00A80A89">
        <w:rPr>
          <w:rFonts w:ascii="Times New Roman" w:hAnsi="Times New Roman" w:cs="Times New Roman"/>
          <w:spacing w:val="4"/>
          <w:sz w:val="28"/>
          <w:szCs w:val="28"/>
        </w:rPr>
        <w:t>, кількість публікацій дисертанта, описано структуру дисертації.</w:t>
      </w:r>
    </w:p>
    <w:p w:rsidR="006D4557" w:rsidRPr="00A80A89" w:rsidRDefault="00E06E1B" w:rsidP="006D4557">
      <w:pPr>
        <w:pStyle w:val="a7"/>
        <w:spacing w:before="0" w:beforeAutospacing="0" w:after="0" w:afterAutospacing="0"/>
        <w:ind w:firstLine="720"/>
        <w:jc w:val="both"/>
        <w:rPr>
          <w:rFonts w:eastAsia="Arial Unicode MS"/>
          <w:spacing w:val="4"/>
          <w:sz w:val="28"/>
          <w:szCs w:val="28"/>
        </w:rPr>
      </w:pPr>
      <w:r w:rsidRPr="00A80A89">
        <w:rPr>
          <w:spacing w:val="4"/>
          <w:sz w:val="28"/>
          <w:szCs w:val="28"/>
        </w:rPr>
        <w:t>У першому розділі</w:t>
      </w:r>
      <w:r w:rsidR="00546AC6" w:rsidRPr="00A80A89">
        <w:rPr>
          <w:spacing w:val="4"/>
          <w:sz w:val="28"/>
          <w:szCs w:val="28"/>
        </w:rPr>
        <w:t xml:space="preserve"> </w:t>
      </w:r>
      <w:r w:rsidR="00222BC5" w:rsidRPr="00A80A89">
        <w:rPr>
          <w:bCs/>
          <w:spacing w:val="4"/>
          <w:sz w:val="28"/>
          <w:szCs w:val="28"/>
          <w:lang w:eastAsia="ru-RU"/>
        </w:rPr>
        <w:t>–</w:t>
      </w:r>
      <w:r w:rsidR="00546AC6" w:rsidRPr="00A80A89">
        <w:rPr>
          <w:spacing w:val="4"/>
          <w:sz w:val="28"/>
          <w:szCs w:val="28"/>
        </w:rPr>
        <w:t xml:space="preserve"> </w:t>
      </w:r>
      <w:r w:rsidRPr="00A80A89">
        <w:rPr>
          <w:b/>
          <w:spacing w:val="4"/>
          <w:sz w:val="28"/>
          <w:szCs w:val="28"/>
        </w:rPr>
        <w:t>«</w:t>
      </w:r>
      <w:r w:rsidR="00546AC6" w:rsidRPr="00A80A89">
        <w:rPr>
          <w:b/>
          <w:spacing w:val="4"/>
          <w:sz w:val="28"/>
          <w:szCs w:val="28"/>
        </w:rPr>
        <w:t>М</w:t>
      </w:r>
      <w:r w:rsidR="00546AC6" w:rsidRPr="00A80A89">
        <w:rPr>
          <w:b/>
          <w:bCs/>
          <w:spacing w:val="4"/>
          <w:sz w:val="28"/>
          <w:szCs w:val="28"/>
        </w:rPr>
        <w:t>етодологічні основи пр</w:t>
      </w:r>
      <w:r w:rsidR="00ED667B" w:rsidRPr="00A80A89">
        <w:rPr>
          <w:b/>
          <w:bCs/>
          <w:spacing w:val="4"/>
          <w:sz w:val="28"/>
          <w:szCs w:val="28"/>
        </w:rPr>
        <w:t xml:space="preserve">офесійної підготовки </w:t>
      </w:r>
      <w:r w:rsidR="0049203E">
        <w:rPr>
          <w:b/>
          <w:bCs/>
          <w:spacing w:val="4"/>
          <w:sz w:val="28"/>
          <w:szCs w:val="28"/>
        </w:rPr>
        <w:t xml:space="preserve">майбутніх </w:t>
      </w:r>
      <w:r w:rsidR="0047594B" w:rsidRPr="00A80A89">
        <w:rPr>
          <w:b/>
          <w:bCs/>
          <w:spacing w:val="4"/>
          <w:sz w:val="28"/>
          <w:szCs w:val="28"/>
        </w:rPr>
        <w:t>соціальних працівників</w:t>
      </w:r>
      <w:r w:rsidR="009C79FF" w:rsidRPr="00A80A89">
        <w:rPr>
          <w:b/>
          <w:bCs/>
          <w:spacing w:val="4"/>
          <w:sz w:val="28"/>
          <w:szCs w:val="28"/>
        </w:rPr>
        <w:t xml:space="preserve"> у закладах</w:t>
      </w:r>
      <w:r w:rsidR="00546AC6" w:rsidRPr="00A80A89">
        <w:rPr>
          <w:b/>
          <w:bCs/>
          <w:spacing w:val="4"/>
          <w:sz w:val="28"/>
          <w:szCs w:val="28"/>
        </w:rPr>
        <w:t xml:space="preserve"> вищої освіти</w:t>
      </w:r>
      <w:r w:rsidRPr="00A80A89">
        <w:rPr>
          <w:b/>
          <w:spacing w:val="4"/>
          <w:sz w:val="28"/>
          <w:szCs w:val="28"/>
        </w:rPr>
        <w:t>»</w:t>
      </w:r>
      <w:r w:rsidR="00546AC6" w:rsidRPr="00A80A89">
        <w:rPr>
          <w:b/>
          <w:spacing w:val="4"/>
          <w:sz w:val="28"/>
          <w:szCs w:val="28"/>
        </w:rPr>
        <w:t xml:space="preserve"> </w:t>
      </w:r>
      <w:r w:rsidR="00EF4388" w:rsidRPr="00A80A89">
        <w:rPr>
          <w:spacing w:val="4"/>
          <w:sz w:val="28"/>
          <w:szCs w:val="28"/>
          <w:lang w:eastAsia="ru-RU"/>
        </w:rPr>
        <w:t xml:space="preserve">– </w:t>
      </w:r>
      <w:r w:rsidR="002134FF" w:rsidRPr="00A80A89">
        <w:rPr>
          <w:spacing w:val="4"/>
          <w:sz w:val="28"/>
          <w:szCs w:val="28"/>
        </w:rPr>
        <w:t xml:space="preserve">наведено </w:t>
      </w:r>
      <w:r w:rsidR="00D12D7F" w:rsidRPr="00A80A89">
        <w:rPr>
          <w:spacing w:val="4"/>
          <w:sz w:val="28"/>
          <w:szCs w:val="28"/>
        </w:rPr>
        <w:t xml:space="preserve"> </w:t>
      </w:r>
      <w:r w:rsidR="002134FF" w:rsidRPr="00A80A89">
        <w:rPr>
          <w:spacing w:val="4"/>
          <w:sz w:val="28"/>
          <w:szCs w:val="28"/>
        </w:rPr>
        <w:t>результати ретроспективного</w:t>
      </w:r>
      <w:r w:rsidR="00D12D7F" w:rsidRPr="00A80A89">
        <w:rPr>
          <w:spacing w:val="4"/>
          <w:sz w:val="28"/>
          <w:szCs w:val="28"/>
        </w:rPr>
        <w:t xml:space="preserve"> </w:t>
      </w:r>
      <w:r w:rsidR="00B90C18" w:rsidRPr="00A80A89">
        <w:rPr>
          <w:spacing w:val="4"/>
          <w:sz w:val="28"/>
          <w:szCs w:val="28"/>
        </w:rPr>
        <w:t>аналіз</w:t>
      </w:r>
      <w:r w:rsidR="002134FF" w:rsidRPr="00A80A89">
        <w:rPr>
          <w:spacing w:val="4"/>
          <w:sz w:val="28"/>
          <w:szCs w:val="28"/>
        </w:rPr>
        <w:t>у</w:t>
      </w:r>
      <w:r w:rsidR="00B90C18" w:rsidRPr="00A80A89">
        <w:rPr>
          <w:spacing w:val="4"/>
          <w:sz w:val="28"/>
          <w:szCs w:val="28"/>
        </w:rPr>
        <w:t xml:space="preserve"> праць у</w:t>
      </w:r>
      <w:r w:rsidR="009C79FF" w:rsidRPr="00A80A89">
        <w:rPr>
          <w:spacing w:val="4"/>
          <w:sz w:val="28"/>
          <w:szCs w:val="28"/>
        </w:rPr>
        <w:t>чених</w:t>
      </w:r>
      <w:r w:rsidR="00D12D7F" w:rsidRPr="00A80A89">
        <w:rPr>
          <w:spacing w:val="4"/>
          <w:sz w:val="28"/>
          <w:szCs w:val="28"/>
        </w:rPr>
        <w:t xml:space="preserve"> про соціальну</w:t>
      </w:r>
      <w:r w:rsidR="00D12D7F" w:rsidRPr="00A80A89">
        <w:rPr>
          <w:b/>
          <w:spacing w:val="4"/>
          <w:sz w:val="28"/>
          <w:szCs w:val="28"/>
        </w:rPr>
        <w:t xml:space="preserve"> </w:t>
      </w:r>
      <w:r w:rsidR="00D12D7F" w:rsidRPr="00A80A89">
        <w:rPr>
          <w:rFonts w:eastAsia="Calibri"/>
          <w:spacing w:val="4"/>
          <w:sz w:val="28"/>
          <w:szCs w:val="28"/>
          <w:lang w:eastAsia="en-US"/>
        </w:rPr>
        <w:t>систем</w:t>
      </w:r>
      <w:r w:rsidR="00E215DA" w:rsidRPr="00A80A89">
        <w:rPr>
          <w:rFonts w:eastAsia="Calibri"/>
          <w:spacing w:val="4"/>
          <w:sz w:val="28"/>
          <w:szCs w:val="28"/>
          <w:lang w:eastAsia="en-US"/>
        </w:rPr>
        <w:t xml:space="preserve">у, </w:t>
      </w:r>
      <w:r w:rsidR="00D12D7F" w:rsidRPr="00A80A89">
        <w:rPr>
          <w:rFonts w:eastAsia="Calibri"/>
          <w:spacing w:val="4"/>
          <w:sz w:val="28"/>
          <w:szCs w:val="28"/>
          <w:lang w:eastAsia="en-US"/>
        </w:rPr>
        <w:t xml:space="preserve">виокремлено особливості </w:t>
      </w:r>
      <w:r w:rsidR="009C79FF" w:rsidRPr="00A80A89">
        <w:rPr>
          <w:rFonts w:eastAsia="Calibri"/>
          <w:spacing w:val="4"/>
          <w:sz w:val="28"/>
          <w:szCs w:val="28"/>
          <w:lang w:eastAsia="en-US"/>
        </w:rPr>
        <w:t>розвитку соціуму в</w:t>
      </w:r>
      <w:r w:rsidR="00A93B32" w:rsidRPr="00A80A89">
        <w:rPr>
          <w:rFonts w:eastAsia="Calibri"/>
          <w:spacing w:val="4"/>
          <w:sz w:val="28"/>
          <w:szCs w:val="28"/>
          <w:lang w:eastAsia="en-US"/>
        </w:rPr>
        <w:t xml:space="preserve"> ХХІ столітті, що </w:t>
      </w:r>
      <w:r w:rsidR="00B90C18" w:rsidRPr="00A80A89">
        <w:rPr>
          <w:rFonts w:eastAsia="Calibri"/>
          <w:spacing w:val="4"/>
          <w:sz w:val="28"/>
          <w:szCs w:val="28"/>
          <w:lang w:eastAsia="en-US"/>
        </w:rPr>
        <w:t>обумовлено</w:t>
      </w:r>
      <w:r w:rsidR="00A93B32" w:rsidRPr="00A80A89">
        <w:rPr>
          <w:rFonts w:eastAsia="Calibri"/>
          <w:spacing w:val="4"/>
          <w:sz w:val="28"/>
          <w:szCs w:val="28"/>
          <w:lang w:eastAsia="en-US"/>
        </w:rPr>
        <w:t xml:space="preserve"> інформаційною глоба</w:t>
      </w:r>
      <w:r w:rsidR="00B90C18" w:rsidRPr="00A80A89">
        <w:rPr>
          <w:rFonts w:eastAsia="Calibri"/>
          <w:spacing w:val="4"/>
          <w:sz w:val="28"/>
          <w:szCs w:val="28"/>
          <w:lang w:eastAsia="en-US"/>
        </w:rPr>
        <w:t>лізацію, внаслідок якої відбуваю</w:t>
      </w:r>
      <w:r w:rsidR="00A93B32" w:rsidRPr="00A80A89">
        <w:rPr>
          <w:rFonts w:eastAsia="Calibri"/>
          <w:spacing w:val="4"/>
          <w:sz w:val="28"/>
          <w:szCs w:val="28"/>
          <w:lang w:eastAsia="en-US"/>
        </w:rPr>
        <w:t xml:space="preserve">ться </w:t>
      </w:r>
      <w:r w:rsidR="00B90C18" w:rsidRPr="00A80A89">
        <w:rPr>
          <w:rFonts w:eastAsia="Calibri"/>
          <w:spacing w:val="4"/>
          <w:sz w:val="28"/>
          <w:szCs w:val="28"/>
          <w:lang w:eastAsia="en-US"/>
        </w:rPr>
        <w:t>зміни</w:t>
      </w:r>
      <w:r w:rsidR="00A93B32" w:rsidRPr="00A80A89">
        <w:rPr>
          <w:rFonts w:eastAsia="Calibri"/>
          <w:spacing w:val="4"/>
          <w:sz w:val="28"/>
          <w:szCs w:val="28"/>
          <w:lang w:eastAsia="en-US"/>
        </w:rPr>
        <w:t xml:space="preserve"> реальної соціальної моделі </w:t>
      </w:r>
      <w:r w:rsidR="009C79FF" w:rsidRPr="00A80A89">
        <w:rPr>
          <w:rFonts w:eastAsia="Calibri"/>
          <w:spacing w:val="4"/>
          <w:sz w:val="28"/>
          <w:szCs w:val="28"/>
          <w:lang w:eastAsia="en-US"/>
        </w:rPr>
        <w:t xml:space="preserve">її </w:t>
      </w:r>
      <w:r w:rsidR="00A93B32" w:rsidRPr="00A80A89">
        <w:rPr>
          <w:rFonts w:eastAsia="Calibri"/>
          <w:spacing w:val="4"/>
          <w:sz w:val="28"/>
          <w:szCs w:val="28"/>
          <w:lang w:eastAsia="en-US"/>
        </w:rPr>
        <w:t xml:space="preserve">адекватним замінником </w:t>
      </w:r>
      <w:r w:rsidR="00F33C4C" w:rsidRPr="00A80A89">
        <w:rPr>
          <w:spacing w:val="4"/>
          <w:sz w:val="28"/>
          <w:szCs w:val="28"/>
          <w:lang w:eastAsia="ru-RU"/>
        </w:rPr>
        <w:t>–</w:t>
      </w:r>
      <w:r w:rsidR="00A93B32" w:rsidRPr="00A80A89">
        <w:rPr>
          <w:rFonts w:eastAsia="Calibri"/>
          <w:spacing w:val="4"/>
          <w:sz w:val="28"/>
          <w:szCs w:val="28"/>
          <w:lang w:eastAsia="en-US"/>
        </w:rPr>
        <w:t xml:space="preserve"> віртуальною соціаль</w:t>
      </w:r>
      <w:r w:rsidR="00ED667B" w:rsidRPr="00A80A89">
        <w:rPr>
          <w:rFonts w:eastAsia="Calibri"/>
          <w:spacing w:val="4"/>
          <w:sz w:val="28"/>
          <w:szCs w:val="28"/>
          <w:lang w:eastAsia="en-US"/>
        </w:rPr>
        <w:t>но</w:t>
      </w:r>
      <w:r w:rsidR="00A93B32" w:rsidRPr="00A80A89">
        <w:rPr>
          <w:rFonts w:eastAsia="Calibri"/>
          <w:spacing w:val="4"/>
          <w:sz w:val="28"/>
          <w:szCs w:val="28"/>
          <w:lang w:eastAsia="en-US"/>
        </w:rPr>
        <w:t>ю моделлю. У результаті  людина як «homo cogitans» (людина когнітивна</w:t>
      </w:r>
      <w:r w:rsidR="00B90C18" w:rsidRPr="00A80A89">
        <w:rPr>
          <w:rFonts w:eastAsia="Calibri"/>
          <w:spacing w:val="4"/>
          <w:sz w:val="28"/>
          <w:szCs w:val="28"/>
          <w:lang w:eastAsia="en-US"/>
        </w:rPr>
        <w:t>,</w:t>
      </w:r>
      <w:r w:rsidR="009C79FF" w:rsidRPr="00A80A89">
        <w:rPr>
          <w:rFonts w:eastAsia="Calibri"/>
          <w:spacing w:val="4"/>
          <w:sz w:val="28"/>
          <w:szCs w:val="28"/>
          <w:lang w:eastAsia="en-US"/>
        </w:rPr>
        <w:t xml:space="preserve"> як</w:t>
      </w:r>
      <w:r w:rsidR="00B90C18" w:rsidRPr="00A80A89">
        <w:rPr>
          <w:rFonts w:eastAsia="Calibri"/>
          <w:spacing w:val="4"/>
          <w:sz w:val="28"/>
          <w:szCs w:val="28"/>
          <w:lang w:eastAsia="en-US"/>
        </w:rPr>
        <w:t>а вивчає й пізнає світ і  себе)</w:t>
      </w:r>
      <w:r w:rsidR="00EF4388" w:rsidRPr="00A80A89">
        <w:rPr>
          <w:rFonts w:eastAsia="Calibri"/>
          <w:spacing w:val="4"/>
          <w:sz w:val="28"/>
          <w:szCs w:val="28"/>
          <w:lang w:eastAsia="en-US"/>
        </w:rPr>
        <w:t xml:space="preserve"> </w:t>
      </w:r>
      <w:r w:rsidR="00A93B32" w:rsidRPr="00A80A89">
        <w:rPr>
          <w:rFonts w:eastAsia="Calibri"/>
          <w:spacing w:val="4"/>
          <w:sz w:val="28"/>
          <w:szCs w:val="28"/>
          <w:lang w:eastAsia="en-US"/>
        </w:rPr>
        <w:t xml:space="preserve">сприймає соціум інакше, </w:t>
      </w:r>
      <w:r w:rsidR="009C79FF" w:rsidRPr="00A80A89">
        <w:rPr>
          <w:rFonts w:eastAsia="Calibri"/>
          <w:spacing w:val="4"/>
          <w:sz w:val="28"/>
          <w:szCs w:val="28"/>
          <w:lang w:eastAsia="en-US"/>
        </w:rPr>
        <w:t>а</w:t>
      </w:r>
      <w:r w:rsidR="00A93B32" w:rsidRPr="00A80A89">
        <w:rPr>
          <w:rFonts w:eastAsia="Calibri"/>
          <w:spacing w:val="4"/>
          <w:sz w:val="28"/>
          <w:szCs w:val="28"/>
          <w:lang w:eastAsia="en-US"/>
        </w:rPr>
        <w:t xml:space="preserve">ніж людина </w:t>
      </w:r>
      <w:r w:rsidR="00A93B32" w:rsidRPr="00A80A89">
        <w:rPr>
          <w:rFonts w:eastAsia="Calibri"/>
          <w:spacing w:val="4"/>
          <w:sz w:val="28"/>
          <w:szCs w:val="28"/>
          <w:lang w:eastAsia="en-US"/>
        </w:rPr>
        <w:lastRenderedPageBreak/>
        <w:t xml:space="preserve">доінформаційної ери. </w:t>
      </w:r>
      <w:r w:rsidR="00725E88" w:rsidRPr="00A80A89">
        <w:rPr>
          <w:rFonts w:eastAsia="Calibri"/>
          <w:spacing w:val="4"/>
          <w:sz w:val="28"/>
          <w:szCs w:val="28"/>
          <w:lang w:eastAsia="en-US"/>
        </w:rPr>
        <w:t>Обґрунтовано, що в</w:t>
      </w:r>
      <w:r w:rsidR="009C79FF" w:rsidRPr="00A80A89">
        <w:rPr>
          <w:rFonts w:eastAsia="Calibri"/>
          <w:spacing w:val="4"/>
          <w:sz w:val="28"/>
          <w:szCs w:val="28"/>
          <w:lang w:eastAsia="en-US"/>
        </w:rPr>
        <w:t>ідповідно до вимог</w:t>
      </w:r>
      <w:r w:rsidR="00D12D7F" w:rsidRPr="00A80A89">
        <w:rPr>
          <w:spacing w:val="4"/>
          <w:sz w:val="28"/>
          <w:szCs w:val="28"/>
        </w:rPr>
        <w:t xml:space="preserve"> часу</w:t>
      </w:r>
      <w:r w:rsidR="00D12D7F" w:rsidRPr="00A80A89">
        <w:rPr>
          <w:b/>
          <w:spacing w:val="4"/>
          <w:sz w:val="28"/>
          <w:szCs w:val="28"/>
        </w:rPr>
        <w:t xml:space="preserve"> </w:t>
      </w:r>
      <w:r w:rsidR="00D12D7F" w:rsidRPr="00A80A89">
        <w:rPr>
          <w:spacing w:val="4"/>
          <w:sz w:val="28"/>
          <w:szCs w:val="28"/>
        </w:rPr>
        <w:t>на</w:t>
      </w:r>
      <w:r w:rsidR="00D12D7F" w:rsidRPr="00A80A89">
        <w:rPr>
          <w:b/>
          <w:spacing w:val="4"/>
          <w:sz w:val="28"/>
          <w:szCs w:val="28"/>
        </w:rPr>
        <w:t xml:space="preserve"> </w:t>
      </w:r>
      <w:r w:rsidR="00D12D7F" w:rsidRPr="00A80A89">
        <w:rPr>
          <w:rFonts w:eastAsia="Arial Unicode MS"/>
          <w:spacing w:val="4"/>
          <w:sz w:val="28"/>
          <w:szCs w:val="28"/>
        </w:rPr>
        <w:t>тлі психолого</w:t>
      </w:r>
      <w:r w:rsidR="00997328" w:rsidRPr="00A80A89">
        <w:rPr>
          <w:rFonts w:eastAsia="Arial Unicode MS"/>
          <w:spacing w:val="4"/>
          <w:sz w:val="28"/>
          <w:szCs w:val="28"/>
        </w:rPr>
        <w:t>-</w:t>
      </w:r>
      <w:r w:rsidR="00D12D7F" w:rsidRPr="00A80A89">
        <w:rPr>
          <w:rFonts w:eastAsia="Arial Unicode MS"/>
          <w:spacing w:val="4"/>
          <w:sz w:val="28"/>
          <w:szCs w:val="28"/>
        </w:rPr>
        <w:t>педагогічної, соціологічної, філософської та етико</w:t>
      </w:r>
      <w:r w:rsidR="00AE2FEF" w:rsidRPr="00A80A89">
        <w:rPr>
          <w:rFonts w:eastAsia="Arial Unicode MS"/>
          <w:spacing w:val="4"/>
          <w:sz w:val="28"/>
          <w:szCs w:val="28"/>
        </w:rPr>
        <w:t>-</w:t>
      </w:r>
      <w:r w:rsidR="00D12D7F" w:rsidRPr="00A80A89">
        <w:rPr>
          <w:rFonts w:eastAsia="Arial Unicode MS"/>
          <w:spacing w:val="4"/>
          <w:sz w:val="28"/>
          <w:szCs w:val="28"/>
        </w:rPr>
        <w:t>правової компетентностей, що сукупно формують</w:t>
      </w:r>
      <w:r w:rsidR="009C79FF" w:rsidRPr="00A80A89">
        <w:rPr>
          <w:rFonts w:eastAsia="Arial Unicode MS"/>
          <w:spacing w:val="4"/>
          <w:sz w:val="28"/>
          <w:szCs w:val="28"/>
        </w:rPr>
        <w:t xml:space="preserve"> професійні основи</w:t>
      </w:r>
      <w:r w:rsidR="00ED667B" w:rsidRPr="00A80A89">
        <w:rPr>
          <w:rFonts w:eastAsia="Arial Unicode MS"/>
          <w:spacing w:val="4"/>
          <w:sz w:val="28"/>
          <w:szCs w:val="28"/>
        </w:rPr>
        <w:t xml:space="preserve"> фахівця</w:t>
      </w:r>
      <w:r w:rsidR="00D12D7F" w:rsidRPr="00A80A89">
        <w:rPr>
          <w:rFonts w:eastAsia="Arial Unicode MS"/>
          <w:spacing w:val="4"/>
          <w:sz w:val="28"/>
          <w:szCs w:val="28"/>
        </w:rPr>
        <w:t xml:space="preserve"> соціаль</w:t>
      </w:r>
      <w:r w:rsidR="009C79FF" w:rsidRPr="00A80A89">
        <w:rPr>
          <w:rFonts w:eastAsia="Arial Unicode MS"/>
          <w:spacing w:val="4"/>
          <w:sz w:val="28"/>
          <w:szCs w:val="28"/>
        </w:rPr>
        <w:t>ної сфери, особа, яка зайнята в роботі</w:t>
      </w:r>
      <w:r w:rsidR="00D12D7F" w:rsidRPr="00A80A89">
        <w:rPr>
          <w:rFonts w:eastAsia="Arial Unicode MS"/>
          <w:spacing w:val="4"/>
          <w:sz w:val="28"/>
          <w:szCs w:val="28"/>
        </w:rPr>
        <w:t xml:space="preserve"> з молодим поколінням і </w:t>
      </w:r>
      <w:r w:rsidR="009C79FF" w:rsidRPr="00A80A89">
        <w:rPr>
          <w:rFonts w:eastAsia="Arial Unicode MS"/>
          <w:spacing w:val="4"/>
          <w:sz w:val="28"/>
          <w:szCs w:val="28"/>
        </w:rPr>
        <w:t>згідно із завданнями</w:t>
      </w:r>
      <w:r w:rsidR="00D12D7F" w:rsidRPr="00A80A89">
        <w:rPr>
          <w:rFonts w:eastAsia="Arial Unicode MS"/>
          <w:spacing w:val="4"/>
          <w:sz w:val="28"/>
          <w:szCs w:val="28"/>
        </w:rPr>
        <w:t xml:space="preserve"> якої б</w:t>
      </w:r>
      <w:r w:rsidR="00341A41" w:rsidRPr="00A80A89">
        <w:rPr>
          <w:rFonts w:eastAsia="Arial Unicode MS"/>
          <w:spacing w:val="4"/>
          <w:sz w:val="28"/>
          <w:szCs w:val="28"/>
        </w:rPr>
        <w:t>уде пошук юних талантів, має</w:t>
      </w:r>
      <w:r w:rsidR="00D12D7F" w:rsidRPr="00A80A89">
        <w:rPr>
          <w:rFonts w:eastAsia="Arial Unicode MS"/>
          <w:spacing w:val="4"/>
          <w:sz w:val="28"/>
          <w:szCs w:val="28"/>
        </w:rPr>
        <w:t xml:space="preserve"> володіти креат</w:t>
      </w:r>
      <w:r w:rsidR="00EF4388" w:rsidRPr="00A80A89">
        <w:rPr>
          <w:rFonts w:eastAsia="Arial Unicode MS"/>
          <w:spacing w:val="4"/>
          <w:sz w:val="28"/>
          <w:szCs w:val="28"/>
        </w:rPr>
        <w:t xml:space="preserve">ивним мисленням, </w:t>
      </w:r>
      <w:r w:rsidR="004F0E49" w:rsidRPr="00A80A89">
        <w:rPr>
          <w:rFonts w:eastAsia="Arial Unicode MS"/>
          <w:spacing w:val="4"/>
          <w:sz w:val="28"/>
          <w:szCs w:val="28"/>
        </w:rPr>
        <w:t>бути спроможною пізнавати</w:t>
      </w:r>
      <w:r w:rsidR="00D12D7F" w:rsidRPr="00A80A89">
        <w:rPr>
          <w:rFonts w:eastAsia="Arial Unicode MS"/>
          <w:spacing w:val="4"/>
          <w:sz w:val="28"/>
          <w:szCs w:val="28"/>
        </w:rPr>
        <w:t xml:space="preserve"> світ дитини, володіти </w:t>
      </w:r>
      <w:r w:rsidR="004F0E49" w:rsidRPr="00A80A89">
        <w:rPr>
          <w:rFonts w:eastAsia="Arial Unicode MS"/>
          <w:spacing w:val="4"/>
          <w:sz w:val="28"/>
          <w:szCs w:val="28"/>
        </w:rPr>
        <w:t xml:space="preserve">інформацією </w:t>
      </w:r>
      <w:r w:rsidR="00D12D7F" w:rsidRPr="00A80A89">
        <w:rPr>
          <w:rFonts w:eastAsia="Arial Unicode MS"/>
          <w:spacing w:val="4"/>
          <w:sz w:val="28"/>
          <w:szCs w:val="28"/>
        </w:rPr>
        <w:t>з різних галузей знань.</w:t>
      </w:r>
      <w:r w:rsidR="003A03C4" w:rsidRPr="00A80A89">
        <w:rPr>
          <w:rFonts w:eastAsia="Arial Unicode MS"/>
          <w:spacing w:val="4"/>
          <w:sz w:val="28"/>
          <w:szCs w:val="28"/>
        </w:rPr>
        <w:t xml:space="preserve"> Надання </w:t>
      </w:r>
      <w:r w:rsidR="004F0E49" w:rsidRPr="00A80A89">
        <w:rPr>
          <w:rFonts w:eastAsia="Arial Unicode MS"/>
          <w:spacing w:val="4"/>
          <w:sz w:val="28"/>
          <w:szCs w:val="28"/>
        </w:rPr>
        <w:t xml:space="preserve">означених вище </w:t>
      </w:r>
      <w:r w:rsidR="003A03C4" w:rsidRPr="00A80A89">
        <w:rPr>
          <w:rFonts w:eastAsia="Arial Unicode MS"/>
          <w:spacing w:val="4"/>
          <w:sz w:val="28"/>
          <w:szCs w:val="28"/>
        </w:rPr>
        <w:t xml:space="preserve">послуг у цій галузі передбачає, </w:t>
      </w:r>
      <w:r w:rsidR="004F0E49" w:rsidRPr="00A80A89">
        <w:rPr>
          <w:rFonts w:eastAsia="Arial Unicode MS"/>
          <w:spacing w:val="4"/>
          <w:sz w:val="28"/>
          <w:szCs w:val="28"/>
        </w:rPr>
        <w:t>окрім соціально</w:t>
      </w:r>
      <w:r w:rsidR="00AE2FEF" w:rsidRPr="00A80A89">
        <w:rPr>
          <w:rFonts w:eastAsia="Arial Unicode MS"/>
          <w:spacing w:val="4"/>
          <w:sz w:val="28"/>
          <w:szCs w:val="28"/>
        </w:rPr>
        <w:t>-</w:t>
      </w:r>
      <w:r w:rsidR="004F0E49" w:rsidRPr="00A80A89">
        <w:rPr>
          <w:rFonts w:eastAsia="Arial Unicode MS"/>
          <w:spacing w:val="4"/>
          <w:sz w:val="28"/>
          <w:szCs w:val="28"/>
        </w:rPr>
        <w:t xml:space="preserve">педагогічних, </w:t>
      </w:r>
      <w:r w:rsidR="004F051F" w:rsidRPr="00A80A89">
        <w:rPr>
          <w:rFonts w:eastAsia="Arial Unicode MS"/>
          <w:spacing w:val="4"/>
          <w:sz w:val="28"/>
          <w:szCs w:val="28"/>
        </w:rPr>
        <w:t>етико-правових</w:t>
      </w:r>
      <w:r w:rsidR="002134FF" w:rsidRPr="00A80A89">
        <w:rPr>
          <w:rFonts w:eastAsia="Arial Unicode MS"/>
          <w:spacing w:val="4"/>
          <w:sz w:val="28"/>
          <w:szCs w:val="28"/>
        </w:rPr>
        <w:t xml:space="preserve">, </w:t>
      </w:r>
      <w:r w:rsidR="004F0E49" w:rsidRPr="00A80A89">
        <w:rPr>
          <w:rFonts w:eastAsia="Arial Unicode MS"/>
          <w:spacing w:val="4"/>
          <w:sz w:val="28"/>
          <w:szCs w:val="28"/>
        </w:rPr>
        <w:t>знання із психології (вікова, соціальна, ет</w:t>
      </w:r>
      <w:r w:rsidR="004F051F" w:rsidRPr="00A80A89">
        <w:rPr>
          <w:rFonts w:eastAsia="Arial Unicode MS"/>
          <w:spacing w:val="4"/>
          <w:sz w:val="28"/>
          <w:szCs w:val="28"/>
        </w:rPr>
        <w:t>нокультурна, гендерна та ін.),</w:t>
      </w:r>
      <w:r w:rsidR="004F0E49" w:rsidRPr="00A80A89">
        <w:rPr>
          <w:rFonts w:eastAsia="Arial Unicode MS"/>
          <w:spacing w:val="4"/>
          <w:sz w:val="28"/>
          <w:szCs w:val="28"/>
        </w:rPr>
        <w:t xml:space="preserve"> </w:t>
      </w:r>
      <w:r w:rsidR="00725E88" w:rsidRPr="00A80A89">
        <w:rPr>
          <w:rFonts w:eastAsia="Arial Unicode MS"/>
          <w:spacing w:val="4"/>
          <w:sz w:val="28"/>
          <w:szCs w:val="28"/>
        </w:rPr>
        <w:t>а також фахівець повинен в</w:t>
      </w:r>
      <w:r w:rsidR="00B90C18" w:rsidRPr="00A80A89">
        <w:rPr>
          <w:rFonts w:eastAsia="Arial Unicode MS"/>
          <w:spacing w:val="4"/>
          <w:sz w:val="28"/>
          <w:szCs w:val="28"/>
        </w:rPr>
        <w:t>ирізнятися сформованими</w:t>
      </w:r>
      <w:r w:rsidR="004F0E49" w:rsidRPr="00A80A89">
        <w:rPr>
          <w:rFonts w:eastAsia="Arial Unicode MS"/>
          <w:spacing w:val="4"/>
          <w:sz w:val="28"/>
          <w:szCs w:val="28"/>
        </w:rPr>
        <w:t xml:space="preserve"> </w:t>
      </w:r>
      <w:r w:rsidR="003A03C4" w:rsidRPr="00A80A89">
        <w:rPr>
          <w:rFonts w:eastAsia="Arial Unicode MS"/>
          <w:spacing w:val="4"/>
          <w:sz w:val="28"/>
          <w:szCs w:val="28"/>
        </w:rPr>
        <w:t>ліде</w:t>
      </w:r>
      <w:r w:rsidR="00B90C18" w:rsidRPr="00A80A89">
        <w:rPr>
          <w:rFonts w:eastAsia="Arial Unicode MS"/>
          <w:spacing w:val="4"/>
          <w:sz w:val="28"/>
          <w:szCs w:val="28"/>
        </w:rPr>
        <w:t>рськими та особистісними якостями</w:t>
      </w:r>
      <w:r w:rsidR="004F0E49" w:rsidRPr="00A80A89">
        <w:rPr>
          <w:rFonts w:eastAsia="Arial Unicode MS"/>
          <w:spacing w:val="4"/>
          <w:sz w:val="28"/>
          <w:szCs w:val="28"/>
        </w:rPr>
        <w:t>.</w:t>
      </w:r>
      <w:r w:rsidR="006D4557" w:rsidRPr="00A80A89">
        <w:rPr>
          <w:rFonts w:eastAsia="Arial Unicode MS"/>
          <w:spacing w:val="4"/>
          <w:sz w:val="28"/>
          <w:szCs w:val="28"/>
        </w:rPr>
        <w:t xml:space="preserve"> </w:t>
      </w:r>
      <w:r w:rsidR="006D4557" w:rsidRPr="00A80A89">
        <w:rPr>
          <w:spacing w:val="4"/>
          <w:sz w:val="28"/>
          <w:szCs w:val="28"/>
          <w:lang w:eastAsia="ru-RU"/>
        </w:rPr>
        <w:t xml:space="preserve">У розділі згідно енциклопедії І. Звєрєвої представлено поняття </w:t>
      </w:r>
      <w:r w:rsidR="006D4557" w:rsidRPr="00A80A89">
        <w:rPr>
          <w:i/>
          <w:spacing w:val="4"/>
          <w:sz w:val="28"/>
          <w:szCs w:val="28"/>
          <w:lang w:eastAsia="ru-RU"/>
        </w:rPr>
        <w:t>соціальний працівник</w:t>
      </w:r>
      <w:r w:rsidR="006D4557" w:rsidRPr="00A80A89">
        <w:rPr>
          <w:spacing w:val="4"/>
          <w:sz w:val="28"/>
          <w:szCs w:val="28"/>
          <w:lang w:eastAsia="ru-RU"/>
        </w:rPr>
        <w:t xml:space="preserve"> – це професійний фахівець із кваліфікацією у сфері соціальної роботи, що виконує її різноманітні види: допомагає людям вирішувати проблеми, створюючи для цього відповідні ресурси; забезпечує їх міжособистісну взаємодію чи між людиною та середовищем загалом, посилює відповідальність за неї відповідних організацій; впливає на соціальну політику країни в цілому.</w:t>
      </w:r>
    </w:p>
    <w:p w:rsidR="00F575D0" w:rsidRPr="00A80A89" w:rsidRDefault="00F575D0" w:rsidP="00F575D0">
      <w:pPr>
        <w:pStyle w:val="a7"/>
        <w:spacing w:before="0" w:beforeAutospacing="0" w:after="0" w:afterAutospacing="0"/>
        <w:ind w:firstLine="720"/>
        <w:jc w:val="both"/>
        <w:rPr>
          <w:rFonts w:eastAsia="Arial Unicode MS"/>
          <w:spacing w:val="4"/>
          <w:sz w:val="28"/>
          <w:szCs w:val="28"/>
        </w:rPr>
      </w:pPr>
      <w:r w:rsidRPr="00A80A89">
        <w:rPr>
          <w:rFonts w:eastAsia="Arial Unicode MS"/>
          <w:spacing w:val="4"/>
          <w:sz w:val="28"/>
          <w:szCs w:val="28"/>
        </w:rPr>
        <w:t xml:space="preserve">Розкрито </w:t>
      </w:r>
      <w:r w:rsidRPr="00A80A89">
        <w:rPr>
          <w:rFonts w:eastAsia="Arial Unicode MS"/>
          <w:i/>
          <w:spacing w:val="4"/>
          <w:sz w:val="28"/>
          <w:szCs w:val="28"/>
        </w:rPr>
        <w:t>філософсько-методологічні</w:t>
      </w:r>
      <w:r w:rsidRPr="00A80A89">
        <w:rPr>
          <w:rFonts w:eastAsia="Arial Unicode MS"/>
          <w:spacing w:val="4"/>
          <w:sz w:val="28"/>
          <w:szCs w:val="28"/>
        </w:rPr>
        <w:t xml:space="preserve"> основи професійної підготовки соціальних працівників і </w:t>
      </w:r>
      <w:r w:rsidR="00725E88" w:rsidRPr="00A80A89">
        <w:rPr>
          <w:rFonts w:eastAsia="Arial Unicode MS"/>
          <w:spacing w:val="4"/>
          <w:sz w:val="28"/>
          <w:szCs w:val="28"/>
        </w:rPr>
        <w:t>доведен</w:t>
      </w:r>
      <w:r w:rsidRPr="00A80A89">
        <w:rPr>
          <w:rFonts w:eastAsia="Arial Unicode MS"/>
          <w:spacing w:val="4"/>
          <w:sz w:val="28"/>
          <w:szCs w:val="28"/>
        </w:rPr>
        <w:t xml:space="preserve">о, що методологію соціальної роботи необхідно розглядати у таких вимірах: філософські засади, сукупність загальних принципів, положень, методів, категорій, які є основою науки, а також принципів детермінізму, історизму, соціальної зумовленості, гуманізму, єдності теорії та практики. </w:t>
      </w:r>
    </w:p>
    <w:p w:rsidR="00EF4388" w:rsidRPr="00A80A89" w:rsidRDefault="00EF4388" w:rsidP="00EF4388">
      <w:pPr>
        <w:spacing w:after="0" w:line="240" w:lineRule="auto"/>
        <w:ind w:firstLine="720"/>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spacing w:val="4"/>
          <w:sz w:val="28"/>
          <w:szCs w:val="28"/>
          <w:lang w:eastAsia="ru-RU"/>
        </w:rPr>
        <w:t xml:space="preserve">Виокремлено і обґрунтовано </w:t>
      </w:r>
      <w:r w:rsidRPr="00A80A89">
        <w:rPr>
          <w:rFonts w:ascii="Times New Roman" w:eastAsia="Times New Roman" w:hAnsi="Times New Roman" w:cs="Times New Roman"/>
          <w:i/>
          <w:spacing w:val="4"/>
          <w:sz w:val="28"/>
          <w:szCs w:val="28"/>
          <w:lang w:eastAsia="ru-RU"/>
        </w:rPr>
        <w:t>методологічні підходи</w:t>
      </w:r>
      <w:r w:rsidRPr="00A80A89">
        <w:rPr>
          <w:rFonts w:ascii="Times New Roman" w:eastAsia="Times New Roman" w:hAnsi="Times New Roman" w:cs="Times New Roman"/>
          <w:spacing w:val="4"/>
          <w:sz w:val="28"/>
          <w:szCs w:val="28"/>
          <w:lang w:eastAsia="ru-RU"/>
        </w:rPr>
        <w:t xml:space="preserve">, які обумовили загальну спрямованість дослідження: </w:t>
      </w:r>
      <w:r w:rsidRPr="00A80A89">
        <w:rPr>
          <w:rFonts w:ascii="Times New Roman" w:eastAsia="Times New Roman" w:hAnsi="Times New Roman" w:cs="Times New Roman"/>
          <w:i/>
          <w:spacing w:val="4"/>
          <w:sz w:val="28"/>
          <w:szCs w:val="28"/>
          <w:lang w:eastAsia="ru-RU"/>
        </w:rPr>
        <w:t>системний, діяльнісний, компетентнісний, аксіологічний, акмеологічний, особистісно зорієнтований</w:t>
      </w:r>
      <w:r w:rsidRPr="00A80A89">
        <w:rPr>
          <w:rFonts w:ascii="Times New Roman" w:eastAsia="Times New Roman" w:hAnsi="Times New Roman" w:cs="Times New Roman"/>
          <w:spacing w:val="4"/>
          <w:sz w:val="28"/>
          <w:szCs w:val="28"/>
          <w:lang w:eastAsia="ru-RU"/>
        </w:rPr>
        <w:t xml:space="preserve">. </w:t>
      </w:r>
    </w:p>
    <w:p w:rsidR="00EF4388" w:rsidRPr="00A80A89" w:rsidRDefault="00EF4388" w:rsidP="00EF4388">
      <w:pPr>
        <w:spacing w:after="0" w:line="240" w:lineRule="auto"/>
        <w:ind w:firstLine="720"/>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spacing w:val="4"/>
          <w:sz w:val="28"/>
          <w:szCs w:val="28"/>
          <w:lang w:eastAsia="ru-RU"/>
        </w:rPr>
        <w:t xml:space="preserve">У руслі </w:t>
      </w:r>
      <w:r w:rsidRPr="00A80A89">
        <w:rPr>
          <w:rFonts w:ascii="Times New Roman" w:eastAsia="Times New Roman" w:hAnsi="Times New Roman" w:cs="Times New Roman"/>
          <w:i/>
          <w:spacing w:val="4"/>
          <w:sz w:val="28"/>
          <w:szCs w:val="28"/>
          <w:lang w:eastAsia="ru-RU"/>
        </w:rPr>
        <w:t xml:space="preserve">системного </w:t>
      </w:r>
      <w:r w:rsidRPr="00A80A89">
        <w:rPr>
          <w:rFonts w:ascii="Times New Roman" w:eastAsia="Times New Roman" w:hAnsi="Times New Roman" w:cs="Times New Roman"/>
          <w:spacing w:val="4"/>
          <w:sz w:val="28"/>
          <w:szCs w:val="28"/>
          <w:lang w:eastAsia="ru-RU"/>
        </w:rPr>
        <w:t xml:space="preserve">– розглянуто </w:t>
      </w:r>
      <w:r w:rsidR="00F575D0" w:rsidRPr="00A80A89">
        <w:rPr>
          <w:rFonts w:ascii="Times New Roman" w:eastAsia="Times New Roman" w:hAnsi="Times New Roman" w:cs="Times New Roman"/>
          <w:spacing w:val="4"/>
          <w:sz w:val="28"/>
          <w:szCs w:val="28"/>
          <w:lang w:eastAsia="ru-RU"/>
        </w:rPr>
        <w:t xml:space="preserve">фахову підготовку студентів в означеному напрямі як </w:t>
      </w:r>
      <w:r w:rsidRPr="00A80A89">
        <w:rPr>
          <w:rFonts w:ascii="Times New Roman" w:eastAsia="Times New Roman" w:hAnsi="Times New Roman" w:cs="Times New Roman"/>
          <w:spacing w:val="4"/>
          <w:sz w:val="28"/>
          <w:szCs w:val="28"/>
          <w:lang w:eastAsia="ru-RU"/>
        </w:rPr>
        <w:t>цілісну систему, що містить певні впорядковані та взаємообумовлені елементи, які взаємопов’язані між собою, виокремлено мікро- та макроструктури, типологізовано досліджувані матеріали, а також виявлено відповідну динаміку досліджуваних процесів</w:t>
      </w:r>
      <w:r w:rsidR="00F575D0" w:rsidRPr="00A80A89">
        <w:rPr>
          <w:rFonts w:ascii="Times New Roman" w:eastAsia="Times New Roman" w:hAnsi="Times New Roman" w:cs="Times New Roman"/>
          <w:spacing w:val="4"/>
          <w:sz w:val="28"/>
          <w:szCs w:val="28"/>
          <w:lang w:eastAsia="ru-RU"/>
        </w:rPr>
        <w:t xml:space="preserve">. Професійна підготовка містить чітко обґрунтовану мету, завдання, функції, структуру, принципи, умови, зміст, форми, технології, методи і засоби, а також очікувані результати. </w:t>
      </w:r>
    </w:p>
    <w:p w:rsidR="00EF4388" w:rsidRPr="00A80A89" w:rsidRDefault="006F68D0" w:rsidP="00F575D0">
      <w:pPr>
        <w:spacing w:after="0" w:line="240" w:lineRule="auto"/>
        <w:ind w:firstLine="720"/>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spacing w:val="4"/>
          <w:sz w:val="28"/>
          <w:szCs w:val="28"/>
          <w:lang w:eastAsia="ru-RU"/>
        </w:rPr>
        <w:t xml:space="preserve">Впровадження </w:t>
      </w:r>
      <w:r w:rsidRPr="00A80A89">
        <w:rPr>
          <w:rFonts w:ascii="Times New Roman" w:eastAsia="Times New Roman" w:hAnsi="Times New Roman" w:cs="Times New Roman"/>
          <w:i/>
          <w:spacing w:val="4"/>
          <w:sz w:val="28"/>
          <w:szCs w:val="28"/>
          <w:lang w:eastAsia="ru-RU"/>
        </w:rPr>
        <w:t xml:space="preserve">діяльнісного підходу </w:t>
      </w:r>
      <w:r w:rsidRPr="00A80A89">
        <w:rPr>
          <w:rFonts w:ascii="Times New Roman" w:eastAsia="Times New Roman" w:hAnsi="Times New Roman" w:cs="Times New Roman"/>
          <w:spacing w:val="4"/>
          <w:sz w:val="28"/>
          <w:szCs w:val="28"/>
          <w:lang w:eastAsia="ru-RU"/>
        </w:rPr>
        <w:t>в освітній процес забезпечує організацію</w:t>
      </w:r>
      <w:r w:rsidR="00F575D0" w:rsidRPr="00A80A89">
        <w:rPr>
          <w:rFonts w:ascii="Times New Roman" w:eastAsia="Times New Roman" w:hAnsi="Times New Roman" w:cs="Times New Roman"/>
          <w:spacing w:val="4"/>
          <w:sz w:val="28"/>
          <w:szCs w:val="28"/>
          <w:lang w:eastAsia="ru-RU"/>
        </w:rPr>
        <w:t xml:space="preserve"> діяльності </w:t>
      </w:r>
      <w:r w:rsidRPr="00A80A89">
        <w:rPr>
          <w:rFonts w:ascii="Times New Roman" w:eastAsia="Times New Roman" w:hAnsi="Times New Roman" w:cs="Times New Roman"/>
          <w:spacing w:val="4"/>
          <w:sz w:val="28"/>
          <w:szCs w:val="28"/>
          <w:lang w:eastAsia="ru-RU"/>
        </w:rPr>
        <w:t>майбутніх фахівців, за якої вони діяли як активні</w:t>
      </w:r>
      <w:r w:rsidR="00F575D0" w:rsidRPr="00A80A89">
        <w:rPr>
          <w:rFonts w:ascii="Times New Roman" w:eastAsia="Times New Roman" w:hAnsi="Times New Roman" w:cs="Times New Roman"/>
          <w:spacing w:val="4"/>
          <w:sz w:val="28"/>
          <w:szCs w:val="28"/>
          <w:lang w:eastAsia="ru-RU"/>
        </w:rPr>
        <w:t xml:space="preserve"> суб’єкт</w:t>
      </w:r>
      <w:r w:rsidRPr="00A80A89">
        <w:rPr>
          <w:rFonts w:ascii="Times New Roman" w:eastAsia="Times New Roman" w:hAnsi="Times New Roman" w:cs="Times New Roman"/>
          <w:spacing w:val="4"/>
          <w:sz w:val="28"/>
          <w:szCs w:val="28"/>
          <w:lang w:eastAsia="ru-RU"/>
        </w:rPr>
        <w:t>и</w:t>
      </w:r>
      <w:r w:rsidR="00F575D0" w:rsidRPr="00A80A89">
        <w:rPr>
          <w:rFonts w:ascii="Times New Roman" w:eastAsia="Times New Roman" w:hAnsi="Times New Roman" w:cs="Times New Roman"/>
          <w:spacing w:val="4"/>
          <w:sz w:val="28"/>
          <w:szCs w:val="28"/>
          <w:lang w:eastAsia="ru-RU"/>
        </w:rPr>
        <w:t xml:space="preserve"> пізнання, праці, міжособистісного спілкування. Відповідно </w:t>
      </w:r>
      <w:r w:rsidR="00725E88" w:rsidRPr="00A80A89">
        <w:rPr>
          <w:rFonts w:ascii="Times New Roman" w:eastAsia="Times New Roman" w:hAnsi="Times New Roman" w:cs="Times New Roman"/>
          <w:spacing w:val="4"/>
          <w:sz w:val="28"/>
          <w:szCs w:val="28"/>
          <w:lang w:eastAsia="ru-RU"/>
        </w:rPr>
        <w:t>забезпечували</w:t>
      </w:r>
      <w:r w:rsidR="00F575D0" w:rsidRPr="00A80A89">
        <w:rPr>
          <w:rFonts w:ascii="Times New Roman" w:eastAsia="Times New Roman" w:hAnsi="Times New Roman" w:cs="Times New Roman"/>
          <w:spacing w:val="4"/>
          <w:sz w:val="28"/>
          <w:szCs w:val="28"/>
          <w:lang w:eastAsia="ru-RU"/>
        </w:rPr>
        <w:t xml:space="preserve"> свідоме оволодіння навичками та </w:t>
      </w:r>
      <w:r w:rsidR="00725E88" w:rsidRPr="00A80A89">
        <w:rPr>
          <w:rFonts w:ascii="Times New Roman" w:eastAsia="Times New Roman" w:hAnsi="Times New Roman" w:cs="Times New Roman"/>
          <w:spacing w:val="4"/>
          <w:sz w:val="28"/>
          <w:szCs w:val="28"/>
          <w:lang w:eastAsia="ru-RU"/>
        </w:rPr>
        <w:t>набуття</w:t>
      </w:r>
      <w:r w:rsidR="00F575D0" w:rsidRPr="00A80A89">
        <w:rPr>
          <w:rFonts w:ascii="Times New Roman" w:eastAsia="Times New Roman" w:hAnsi="Times New Roman" w:cs="Times New Roman"/>
          <w:spacing w:val="4"/>
          <w:sz w:val="28"/>
          <w:szCs w:val="28"/>
          <w:lang w:eastAsia="ru-RU"/>
        </w:rPr>
        <w:t xml:space="preserve"> досвіду </w:t>
      </w:r>
      <w:r w:rsidR="00725E88" w:rsidRPr="00A80A89">
        <w:rPr>
          <w:rFonts w:ascii="Times New Roman" w:eastAsia="Times New Roman" w:hAnsi="Times New Roman" w:cs="Times New Roman"/>
          <w:spacing w:val="4"/>
          <w:sz w:val="28"/>
          <w:szCs w:val="28"/>
          <w:lang w:eastAsia="ru-RU"/>
        </w:rPr>
        <w:t xml:space="preserve">різних видів </w:t>
      </w:r>
      <w:r w:rsidRPr="00A80A89">
        <w:rPr>
          <w:rFonts w:ascii="Times New Roman" w:eastAsia="Times New Roman" w:hAnsi="Times New Roman" w:cs="Times New Roman"/>
          <w:spacing w:val="4"/>
          <w:sz w:val="28"/>
          <w:szCs w:val="28"/>
          <w:lang w:eastAsia="ru-RU"/>
        </w:rPr>
        <w:t>роботи</w:t>
      </w:r>
      <w:r w:rsidR="00F575D0" w:rsidRPr="00A80A89">
        <w:rPr>
          <w:rFonts w:ascii="Times New Roman" w:eastAsia="Times New Roman" w:hAnsi="Times New Roman" w:cs="Times New Roman"/>
          <w:spacing w:val="4"/>
          <w:sz w:val="28"/>
          <w:szCs w:val="28"/>
          <w:lang w:eastAsia="ru-RU"/>
        </w:rPr>
        <w:t xml:space="preserve"> з обдарованими дітьми, </w:t>
      </w:r>
      <w:r w:rsidR="00EF4388" w:rsidRPr="00A80A89">
        <w:rPr>
          <w:rFonts w:ascii="Times New Roman" w:eastAsia="Times New Roman" w:hAnsi="Times New Roman" w:cs="Times New Roman"/>
          <w:spacing w:val="4"/>
          <w:sz w:val="28"/>
          <w:szCs w:val="28"/>
          <w:lang w:eastAsia="ru-RU"/>
        </w:rPr>
        <w:t>використання ефективних форм, методів і засобів,</w:t>
      </w:r>
      <w:r w:rsidR="00EF4388" w:rsidRPr="00A80A89">
        <w:rPr>
          <w:rFonts w:ascii="Times New Roman" w:hAnsi="Times New Roman" w:cs="Times New Roman"/>
          <w:spacing w:val="4"/>
          <w:sz w:val="28"/>
          <w:szCs w:val="28"/>
        </w:rPr>
        <w:t xml:space="preserve"> </w:t>
      </w:r>
      <w:r w:rsidRPr="00A80A89">
        <w:rPr>
          <w:rFonts w:ascii="Times New Roman" w:hAnsi="Times New Roman" w:cs="Times New Roman"/>
          <w:spacing w:val="4"/>
          <w:sz w:val="28"/>
          <w:szCs w:val="28"/>
        </w:rPr>
        <w:t>а</w:t>
      </w:r>
      <w:r w:rsidR="00EF4388" w:rsidRPr="00A80A89">
        <w:rPr>
          <w:rFonts w:ascii="Times New Roman" w:hAnsi="Times New Roman" w:cs="Times New Roman"/>
          <w:spacing w:val="4"/>
          <w:sz w:val="28"/>
          <w:szCs w:val="28"/>
        </w:rPr>
        <w:t xml:space="preserve"> також </w:t>
      </w:r>
      <w:r w:rsidR="00EF4388" w:rsidRPr="00A80A89">
        <w:rPr>
          <w:rFonts w:ascii="Times New Roman" w:eastAsia="Times New Roman" w:hAnsi="Times New Roman" w:cs="Times New Roman"/>
          <w:spacing w:val="4"/>
          <w:sz w:val="28"/>
          <w:szCs w:val="28"/>
          <w:lang w:eastAsia="ru-RU"/>
        </w:rPr>
        <w:t xml:space="preserve">створення належних умов для активної взаємодії з ними та </w:t>
      </w:r>
      <w:r w:rsidR="00F575D0" w:rsidRPr="00A80A89">
        <w:rPr>
          <w:rFonts w:ascii="Times New Roman" w:eastAsia="Times New Roman" w:hAnsi="Times New Roman" w:cs="Times New Roman"/>
          <w:spacing w:val="4"/>
          <w:sz w:val="28"/>
          <w:szCs w:val="28"/>
          <w:lang w:eastAsia="ru-RU"/>
        </w:rPr>
        <w:t xml:space="preserve">організовано </w:t>
      </w:r>
      <w:r w:rsidR="00EF4388" w:rsidRPr="00A80A89">
        <w:rPr>
          <w:rFonts w:ascii="Times New Roman" w:eastAsia="Times New Roman" w:hAnsi="Times New Roman" w:cs="Times New Roman"/>
          <w:spacing w:val="4"/>
          <w:sz w:val="28"/>
          <w:szCs w:val="28"/>
          <w:lang w:eastAsia="ru-RU"/>
        </w:rPr>
        <w:t>базові платформи для професійних проб в означеному аспекті діяльності</w:t>
      </w:r>
      <w:r w:rsidR="00F575D0" w:rsidRPr="00A80A89">
        <w:rPr>
          <w:rFonts w:ascii="Times New Roman" w:eastAsia="Times New Roman" w:hAnsi="Times New Roman" w:cs="Times New Roman"/>
          <w:spacing w:val="4"/>
          <w:sz w:val="28"/>
          <w:szCs w:val="28"/>
          <w:lang w:eastAsia="ru-RU"/>
        </w:rPr>
        <w:t>.</w:t>
      </w:r>
    </w:p>
    <w:p w:rsidR="00EF4388" w:rsidRPr="00A80A89" w:rsidRDefault="00F575D0" w:rsidP="00EF4388">
      <w:pPr>
        <w:spacing w:after="0" w:line="240" w:lineRule="auto"/>
        <w:ind w:firstLine="720"/>
        <w:jc w:val="both"/>
        <w:rPr>
          <w:rFonts w:ascii="Times New Roman" w:hAnsi="Times New Roman" w:cs="Times New Roman"/>
          <w:spacing w:val="4"/>
          <w:sz w:val="28"/>
          <w:szCs w:val="28"/>
        </w:rPr>
      </w:pPr>
      <w:r w:rsidRPr="00A80A89">
        <w:rPr>
          <w:rFonts w:ascii="Times New Roman" w:eastAsia="Times New Roman" w:hAnsi="Times New Roman" w:cs="Times New Roman"/>
          <w:spacing w:val="4"/>
          <w:sz w:val="28"/>
          <w:szCs w:val="28"/>
          <w:lang w:eastAsia="ru-RU"/>
        </w:rPr>
        <w:t xml:space="preserve">Актуалізовано, що тенденції трансформації освітньої галузі, її інтегрування в європейський освітній простір із урахуванням світових стандартів опираються на положення </w:t>
      </w:r>
      <w:r w:rsidRPr="00A80A89">
        <w:rPr>
          <w:rFonts w:ascii="Times New Roman" w:eastAsia="Times New Roman" w:hAnsi="Times New Roman" w:cs="Times New Roman"/>
          <w:i/>
          <w:spacing w:val="4"/>
          <w:sz w:val="28"/>
          <w:szCs w:val="28"/>
          <w:lang w:eastAsia="ru-RU"/>
        </w:rPr>
        <w:t>компетентнісного підходу</w:t>
      </w:r>
      <w:r w:rsidR="002134FF" w:rsidRPr="00A80A89">
        <w:rPr>
          <w:rFonts w:ascii="Times New Roman" w:eastAsia="Times New Roman" w:hAnsi="Times New Roman" w:cs="Times New Roman"/>
          <w:spacing w:val="4"/>
          <w:sz w:val="28"/>
          <w:szCs w:val="28"/>
          <w:lang w:eastAsia="ru-RU"/>
        </w:rPr>
        <w:t>,</w:t>
      </w:r>
      <w:r w:rsidRPr="00A80A89">
        <w:rPr>
          <w:rFonts w:ascii="Times New Roman" w:eastAsia="Times New Roman" w:hAnsi="Times New Roman" w:cs="Times New Roman"/>
          <w:spacing w:val="4"/>
          <w:sz w:val="28"/>
          <w:szCs w:val="28"/>
          <w:lang w:eastAsia="ru-RU"/>
        </w:rPr>
        <w:t xml:space="preserve"> який </w:t>
      </w:r>
      <w:r w:rsidR="002134FF" w:rsidRPr="00A80A89">
        <w:rPr>
          <w:rFonts w:ascii="Times New Roman" w:eastAsia="Times New Roman" w:hAnsi="Times New Roman" w:cs="Times New Roman"/>
          <w:spacing w:val="4"/>
          <w:sz w:val="28"/>
          <w:szCs w:val="28"/>
          <w:lang w:eastAsia="ru-RU"/>
        </w:rPr>
        <w:lastRenderedPageBreak/>
        <w:t>забезпечує</w:t>
      </w:r>
      <w:r w:rsidR="00EF4388" w:rsidRPr="00A80A89">
        <w:rPr>
          <w:rFonts w:ascii="Times New Roman" w:eastAsia="Times New Roman" w:hAnsi="Times New Roman" w:cs="Times New Roman"/>
          <w:spacing w:val="4"/>
          <w:sz w:val="28"/>
          <w:szCs w:val="28"/>
          <w:lang w:eastAsia="ru-RU"/>
        </w:rPr>
        <w:t xml:space="preserve"> участь майбутніх фахівців у безпосередній діяльності з обдарованими дітьми, </w:t>
      </w:r>
      <w:r w:rsidR="002134FF" w:rsidRPr="00A80A89">
        <w:rPr>
          <w:rFonts w:ascii="Times New Roman" w:eastAsia="Times New Roman" w:hAnsi="Times New Roman" w:cs="Times New Roman"/>
          <w:spacing w:val="4"/>
          <w:sz w:val="28"/>
          <w:szCs w:val="28"/>
          <w:lang w:eastAsia="ru-RU"/>
        </w:rPr>
        <w:t>поєднуючи</w:t>
      </w:r>
      <w:r w:rsidR="00EF4388" w:rsidRPr="00A80A89">
        <w:rPr>
          <w:rFonts w:ascii="Times New Roman" w:eastAsia="Times New Roman" w:hAnsi="Times New Roman" w:cs="Times New Roman"/>
          <w:spacing w:val="4"/>
          <w:sz w:val="28"/>
          <w:szCs w:val="28"/>
          <w:lang w:eastAsia="ru-RU"/>
        </w:rPr>
        <w:t xml:space="preserve"> знання, вміння, навички, ціннісні орієнтації, професійну позицію і творче застосування наявного досвіду для досягнення успіхів </w:t>
      </w:r>
      <w:r w:rsidR="002134FF" w:rsidRPr="00A80A89">
        <w:rPr>
          <w:rFonts w:ascii="Times New Roman" w:eastAsia="Times New Roman" w:hAnsi="Times New Roman" w:cs="Times New Roman"/>
          <w:spacing w:val="4"/>
          <w:sz w:val="28"/>
          <w:szCs w:val="28"/>
          <w:lang w:eastAsia="ru-RU"/>
        </w:rPr>
        <w:t>у процесі взаємодії з ними</w:t>
      </w:r>
      <w:r w:rsidRPr="00A80A89">
        <w:rPr>
          <w:rFonts w:ascii="Times New Roman" w:eastAsia="Times New Roman" w:hAnsi="Times New Roman" w:cs="Times New Roman"/>
          <w:spacing w:val="4"/>
          <w:sz w:val="28"/>
          <w:szCs w:val="28"/>
          <w:lang w:eastAsia="ru-RU"/>
        </w:rPr>
        <w:t>.</w:t>
      </w:r>
    </w:p>
    <w:p w:rsidR="00D335BC" w:rsidRPr="00A80A89" w:rsidRDefault="00725E88" w:rsidP="0043788D">
      <w:pPr>
        <w:pStyle w:val="a7"/>
        <w:spacing w:before="0" w:beforeAutospacing="0" w:after="0" w:afterAutospacing="0"/>
        <w:ind w:firstLine="720"/>
        <w:jc w:val="both"/>
        <w:rPr>
          <w:spacing w:val="4"/>
          <w:sz w:val="28"/>
          <w:szCs w:val="28"/>
        </w:rPr>
      </w:pPr>
      <w:r w:rsidRPr="00A80A89">
        <w:rPr>
          <w:spacing w:val="4"/>
          <w:sz w:val="28"/>
          <w:szCs w:val="28"/>
        </w:rPr>
        <w:t>В руслі Закону</w:t>
      </w:r>
      <w:r w:rsidR="00D335BC" w:rsidRPr="00A80A89">
        <w:rPr>
          <w:spacing w:val="4"/>
          <w:sz w:val="28"/>
          <w:szCs w:val="28"/>
        </w:rPr>
        <w:t xml:space="preserve"> України «Про вищу освіту» </w:t>
      </w:r>
      <w:r w:rsidRPr="00A80A89">
        <w:rPr>
          <w:spacing w:val="4"/>
          <w:sz w:val="28"/>
          <w:szCs w:val="28"/>
        </w:rPr>
        <w:t>зазначено, що компетентність є динамічною комбінацією знань, у</w:t>
      </w:r>
      <w:r w:rsidR="00D335BC" w:rsidRPr="00A80A89">
        <w:rPr>
          <w:spacing w:val="4"/>
          <w:sz w:val="28"/>
          <w:szCs w:val="28"/>
        </w:rPr>
        <w:t xml:space="preserve">мінь і практичних навичок, </w:t>
      </w:r>
      <w:r w:rsidRPr="00A80A89">
        <w:rPr>
          <w:spacing w:val="4"/>
          <w:sz w:val="28"/>
          <w:szCs w:val="28"/>
        </w:rPr>
        <w:t xml:space="preserve">а також </w:t>
      </w:r>
      <w:r w:rsidR="00D335BC" w:rsidRPr="00A80A89">
        <w:rPr>
          <w:spacing w:val="4"/>
          <w:sz w:val="28"/>
          <w:szCs w:val="28"/>
        </w:rPr>
        <w:t>способів мисле</w:t>
      </w:r>
      <w:r w:rsidRPr="00A80A89">
        <w:rPr>
          <w:spacing w:val="4"/>
          <w:sz w:val="28"/>
          <w:szCs w:val="28"/>
        </w:rPr>
        <w:t>ння, професійних, світоглядних й громадянських якостей та</w:t>
      </w:r>
      <w:r w:rsidR="00D335BC" w:rsidRPr="00A80A89">
        <w:rPr>
          <w:spacing w:val="4"/>
          <w:sz w:val="28"/>
          <w:szCs w:val="28"/>
        </w:rPr>
        <w:t xml:space="preserve"> морально</w:t>
      </w:r>
      <w:r w:rsidR="00976AB2" w:rsidRPr="00A80A89">
        <w:rPr>
          <w:spacing w:val="4"/>
          <w:sz w:val="28"/>
          <w:szCs w:val="28"/>
        </w:rPr>
        <w:t>-</w:t>
      </w:r>
      <w:r w:rsidRPr="00A80A89">
        <w:rPr>
          <w:spacing w:val="4"/>
          <w:sz w:val="28"/>
          <w:szCs w:val="28"/>
        </w:rPr>
        <w:t>етичних цінностей. Вона</w:t>
      </w:r>
      <w:r w:rsidR="00804D81" w:rsidRPr="00A80A89">
        <w:rPr>
          <w:spacing w:val="4"/>
          <w:sz w:val="28"/>
          <w:szCs w:val="28"/>
        </w:rPr>
        <w:t xml:space="preserve"> обумовлює</w:t>
      </w:r>
      <w:r w:rsidR="00D335BC" w:rsidRPr="00A80A89">
        <w:rPr>
          <w:spacing w:val="4"/>
          <w:sz w:val="28"/>
          <w:szCs w:val="28"/>
        </w:rPr>
        <w:t xml:space="preserve"> здатніст</w:t>
      </w:r>
      <w:r w:rsidR="00B77785" w:rsidRPr="00A80A89">
        <w:rPr>
          <w:spacing w:val="4"/>
          <w:sz w:val="28"/>
          <w:szCs w:val="28"/>
        </w:rPr>
        <w:t>ь</w:t>
      </w:r>
      <w:r w:rsidR="00D335BC" w:rsidRPr="00A80A89">
        <w:rPr>
          <w:spacing w:val="4"/>
          <w:sz w:val="28"/>
          <w:szCs w:val="28"/>
        </w:rPr>
        <w:t xml:space="preserve"> </w:t>
      </w:r>
      <w:r w:rsidR="00804D81" w:rsidRPr="00A80A89">
        <w:rPr>
          <w:spacing w:val="4"/>
          <w:sz w:val="28"/>
          <w:szCs w:val="28"/>
        </w:rPr>
        <w:t xml:space="preserve">до </w:t>
      </w:r>
      <w:r w:rsidR="00D335BC" w:rsidRPr="00A80A89">
        <w:rPr>
          <w:spacing w:val="4"/>
          <w:sz w:val="28"/>
          <w:szCs w:val="28"/>
        </w:rPr>
        <w:t>успішно</w:t>
      </w:r>
      <w:r w:rsidR="00804D81" w:rsidRPr="00A80A89">
        <w:rPr>
          <w:spacing w:val="4"/>
          <w:sz w:val="28"/>
          <w:szCs w:val="28"/>
        </w:rPr>
        <w:t>ї</w:t>
      </w:r>
      <w:r w:rsidR="00D335BC" w:rsidRPr="00A80A89">
        <w:rPr>
          <w:spacing w:val="4"/>
          <w:sz w:val="28"/>
          <w:szCs w:val="28"/>
        </w:rPr>
        <w:t xml:space="preserve"> </w:t>
      </w:r>
      <w:r w:rsidR="00804D81" w:rsidRPr="00A80A89">
        <w:rPr>
          <w:spacing w:val="4"/>
          <w:sz w:val="28"/>
          <w:szCs w:val="28"/>
        </w:rPr>
        <w:t xml:space="preserve">професійної та </w:t>
      </w:r>
      <w:r w:rsidR="00E80A8E" w:rsidRPr="00A80A89">
        <w:rPr>
          <w:spacing w:val="4"/>
          <w:sz w:val="28"/>
          <w:szCs w:val="28"/>
        </w:rPr>
        <w:t>освітньої</w:t>
      </w:r>
      <w:r w:rsidR="00804D81" w:rsidRPr="00A80A89">
        <w:rPr>
          <w:spacing w:val="4"/>
          <w:sz w:val="28"/>
          <w:szCs w:val="28"/>
        </w:rPr>
        <w:t xml:space="preserve"> діяльності, </w:t>
      </w:r>
      <w:r w:rsidR="00D335BC" w:rsidRPr="00A80A89">
        <w:rPr>
          <w:spacing w:val="4"/>
          <w:sz w:val="28"/>
          <w:szCs w:val="28"/>
        </w:rPr>
        <w:t xml:space="preserve">є результатом навчання </w:t>
      </w:r>
      <w:r w:rsidR="00804D81" w:rsidRPr="00A80A89">
        <w:rPr>
          <w:spacing w:val="4"/>
          <w:sz w:val="28"/>
          <w:szCs w:val="28"/>
        </w:rPr>
        <w:t xml:space="preserve">особи </w:t>
      </w:r>
      <w:r w:rsidR="00D335BC" w:rsidRPr="00A80A89">
        <w:rPr>
          <w:spacing w:val="4"/>
          <w:sz w:val="28"/>
          <w:szCs w:val="28"/>
        </w:rPr>
        <w:t xml:space="preserve">на певному рівні </w:t>
      </w:r>
      <w:r w:rsidR="00804D81" w:rsidRPr="00A80A89">
        <w:rPr>
          <w:spacing w:val="4"/>
          <w:sz w:val="28"/>
          <w:szCs w:val="28"/>
        </w:rPr>
        <w:t xml:space="preserve">її </w:t>
      </w:r>
      <w:r w:rsidR="00D335BC" w:rsidRPr="00A80A89">
        <w:rPr>
          <w:spacing w:val="4"/>
          <w:sz w:val="28"/>
          <w:szCs w:val="28"/>
        </w:rPr>
        <w:t>вищої освіти.</w:t>
      </w:r>
      <w:r w:rsidR="00804D81" w:rsidRPr="00A80A89">
        <w:rPr>
          <w:spacing w:val="4"/>
          <w:sz w:val="28"/>
          <w:szCs w:val="28"/>
        </w:rPr>
        <w:t xml:space="preserve"> </w:t>
      </w:r>
    </w:p>
    <w:p w:rsidR="00D335BC" w:rsidRPr="00A80A89" w:rsidRDefault="00804D81" w:rsidP="00766A48">
      <w:pPr>
        <w:pStyle w:val="a7"/>
        <w:spacing w:before="0" w:beforeAutospacing="0" w:after="0" w:afterAutospacing="0"/>
        <w:ind w:firstLine="720"/>
        <w:jc w:val="both"/>
        <w:rPr>
          <w:spacing w:val="4"/>
          <w:sz w:val="28"/>
          <w:szCs w:val="28"/>
        </w:rPr>
      </w:pPr>
      <w:r w:rsidRPr="00A80A89">
        <w:rPr>
          <w:spacing w:val="4"/>
          <w:sz w:val="28"/>
          <w:szCs w:val="28"/>
        </w:rPr>
        <w:t>Спираючись на наукові праці</w:t>
      </w:r>
      <w:r w:rsidR="00A95A9D" w:rsidRPr="00A80A89">
        <w:rPr>
          <w:spacing w:val="4"/>
          <w:sz w:val="28"/>
          <w:szCs w:val="28"/>
        </w:rPr>
        <w:t xml:space="preserve"> (</w:t>
      </w:r>
      <w:r w:rsidR="008A7B3A" w:rsidRPr="00A80A89">
        <w:rPr>
          <w:spacing w:val="4"/>
          <w:sz w:val="28"/>
          <w:szCs w:val="28"/>
        </w:rPr>
        <w:t>О. </w:t>
      </w:r>
      <w:r w:rsidR="006220CC" w:rsidRPr="00A80A89">
        <w:rPr>
          <w:spacing w:val="4"/>
          <w:sz w:val="28"/>
          <w:szCs w:val="28"/>
        </w:rPr>
        <w:t xml:space="preserve">Боровковий, </w:t>
      </w:r>
      <w:r w:rsidR="008A7B3A" w:rsidRPr="00A80A89">
        <w:rPr>
          <w:spacing w:val="4"/>
          <w:sz w:val="28"/>
          <w:szCs w:val="28"/>
        </w:rPr>
        <w:t xml:space="preserve">М. Головань, </w:t>
      </w:r>
      <w:r w:rsidR="00F22057" w:rsidRPr="00A80A89">
        <w:rPr>
          <w:spacing w:val="4"/>
          <w:sz w:val="28"/>
          <w:szCs w:val="28"/>
        </w:rPr>
        <w:t xml:space="preserve">І. Зимня, </w:t>
      </w:r>
      <w:r w:rsidR="006220CC" w:rsidRPr="00A80A89">
        <w:rPr>
          <w:spacing w:val="4"/>
          <w:sz w:val="28"/>
          <w:szCs w:val="28"/>
        </w:rPr>
        <w:t>Н. Кобзар</w:t>
      </w:r>
      <w:r w:rsidR="00F22057" w:rsidRPr="00A80A89">
        <w:rPr>
          <w:spacing w:val="4"/>
          <w:sz w:val="28"/>
          <w:szCs w:val="28"/>
        </w:rPr>
        <w:t>, В. Свистун, А. Хуторський, В. Яг</w:t>
      </w:r>
      <w:r w:rsidR="00795720" w:rsidRPr="00A80A89">
        <w:rPr>
          <w:spacing w:val="4"/>
          <w:sz w:val="28"/>
          <w:szCs w:val="28"/>
        </w:rPr>
        <w:t>упов</w:t>
      </w:r>
      <w:r w:rsidR="00A95A9D" w:rsidRPr="00A80A89">
        <w:rPr>
          <w:spacing w:val="4"/>
          <w:sz w:val="28"/>
          <w:szCs w:val="28"/>
        </w:rPr>
        <w:t>)</w:t>
      </w:r>
      <w:r w:rsidR="00191525" w:rsidRPr="00A80A89">
        <w:rPr>
          <w:spacing w:val="4"/>
          <w:sz w:val="28"/>
          <w:szCs w:val="28"/>
        </w:rPr>
        <w:t>,</w:t>
      </w:r>
      <w:r w:rsidR="00222BC5" w:rsidRPr="00A80A89">
        <w:rPr>
          <w:spacing w:val="4"/>
          <w:sz w:val="28"/>
          <w:szCs w:val="28"/>
        </w:rPr>
        <w:t xml:space="preserve"> компетентність </w:t>
      </w:r>
      <w:r w:rsidRPr="00A80A89">
        <w:rPr>
          <w:spacing w:val="4"/>
          <w:sz w:val="28"/>
          <w:szCs w:val="28"/>
        </w:rPr>
        <w:t>представлено</w:t>
      </w:r>
      <w:r w:rsidR="00222BC5" w:rsidRPr="00A80A89">
        <w:rPr>
          <w:spacing w:val="4"/>
          <w:sz w:val="28"/>
          <w:szCs w:val="28"/>
        </w:rPr>
        <w:t xml:space="preserve"> найважливішою умовою</w:t>
      </w:r>
      <w:r w:rsidR="00A95A9D" w:rsidRPr="00A80A89">
        <w:rPr>
          <w:spacing w:val="4"/>
          <w:sz w:val="28"/>
          <w:szCs w:val="28"/>
        </w:rPr>
        <w:t xml:space="preserve"> ефективної діяльності особистості, </w:t>
      </w:r>
      <w:r w:rsidRPr="00A80A89">
        <w:rPr>
          <w:spacing w:val="4"/>
          <w:sz w:val="28"/>
          <w:szCs w:val="28"/>
        </w:rPr>
        <w:t>яка ви</w:t>
      </w:r>
      <w:r w:rsidR="00A95A9D" w:rsidRPr="00A80A89">
        <w:rPr>
          <w:spacing w:val="4"/>
          <w:sz w:val="28"/>
          <w:szCs w:val="28"/>
        </w:rPr>
        <w:t xml:space="preserve">являється у </w:t>
      </w:r>
      <w:r w:rsidR="00222BC5" w:rsidRPr="00A80A89">
        <w:rPr>
          <w:spacing w:val="4"/>
          <w:sz w:val="28"/>
          <w:szCs w:val="28"/>
        </w:rPr>
        <w:t>готовності до діяльності та ґрунтує</w:t>
      </w:r>
      <w:r w:rsidR="00A95A9D" w:rsidRPr="00A80A89">
        <w:rPr>
          <w:spacing w:val="4"/>
          <w:sz w:val="28"/>
          <w:szCs w:val="28"/>
        </w:rPr>
        <w:t xml:space="preserve">ться на </w:t>
      </w:r>
      <w:r w:rsidR="00222BC5" w:rsidRPr="00A80A89">
        <w:rPr>
          <w:spacing w:val="4"/>
          <w:sz w:val="28"/>
          <w:szCs w:val="28"/>
        </w:rPr>
        <w:t xml:space="preserve">її </w:t>
      </w:r>
      <w:r w:rsidR="00A95A9D" w:rsidRPr="00A80A89">
        <w:rPr>
          <w:spacing w:val="4"/>
          <w:sz w:val="28"/>
          <w:szCs w:val="28"/>
        </w:rPr>
        <w:t>знаннях і досвіді.</w:t>
      </w:r>
      <w:r w:rsidRPr="00A80A89">
        <w:rPr>
          <w:spacing w:val="4"/>
          <w:sz w:val="28"/>
          <w:szCs w:val="28"/>
        </w:rPr>
        <w:t xml:space="preserve"> Описано структуру компетентності, що</w:t>
      </w:r>
      <w:r w:rsidR="00222BC5" w:rsidRPr="00A80A89">
        <w:rPr>
          <w:spacing w:val="4"/>
          <w:sz w:val="28"/>
          <w:szCs w:val="28"/>
        </w:rPr>
        <w:t xml:space="preserve"> охоплює </w:t>
      </w:r>
      <w:r w:rsidR="00232288" w:rsidRPr="00A80A89">
        <w:rPr>
          <w:spacing w:val="4"/>
          <w:sz w:val="28"/>
          <w:szCs w:val="28"/>
        </w:rPr>
        <w:t>здібності, готовність, знання і ставлення, необхідні для виконання діяльності (В. Байден</w:t>
      </w:r>
      <w:r w:rsidRPr="00A80A89">
        <w:rPr>
          <w:spacing w:val="4"/>
          <w:sz w:val="28"/>
          <w:szCs w:val="28"/>
        </w:rPr>
        <w:t>ко);</w:t>
      </w:r>
      <w:r w:rsidR="00232288" w:rsidRPr="00A80A89">
        <w:rPr>
          <w:spacing w:val="4"/>
          <w:sz w:val="28"/>
          <w:szCs w:val="28"/>
        </w:rPr>
        <w:t xml:space="preserve"> готовність і здатність до діяльності, о</w:t>
      </w:r>
      <w:r w:rsidR="00222BC5" w:rsidRPr="00A80A89">
        <w:rPr>
          <w:spacing w:val="4"/>
          <w:sz w:val="28"/>
          <w:szCs w:val="28"/>
        </w:rPr>
        <w:t>собистісні якості (О. Атласова).</w:t>
      </w:r>
      <w:r w:rsidR="00232288" w:rsidRPr="00A80A89">
        <w:rPr>
          <w:spacing w:val="4"/>
          <w:sz w:val="28"/>
          <w:szCs w:val="28"/>
        </w:rPr>
        <w:t xml:space="preserve"> </w:t>
      </w:r>
      <w:r w:rsidRPr="00A80A89">
        <w:rPr>
          <w:spacing w:val="4"/>
          <w:sz w:val="28"/>
          <w:szCs w:val="28"/>
        </w:rPr>
        <w:t>Відповідно охарактеризовано поняття</w:t>
      </w:r>
      <w:r w:rsidR="00976AB2" w:rsidRPr="00A80A89">
        <w:rPr>
          <w:spacing w:val="4"/>
          <w:sz w:val="28"/>
          <w:szCs w:val="28"/>
        </w:rPr>
        <w:t xml:space="preserve"> </w:t>
      </w:r>
      <w:r w:rsidR="00222BC5" w:rsidRPr="00A80A89">
        <w:rPr>
          <w:spacing w:val="4"/>
          <w:sz w:val="28"/>
          <w:szCs w:val="28"/>
        </w:rPr>
        <w:t>«компетентність» і «готовність»</w:t>
      </w:r>
      <w:r w:rsidRPr="00A80A89">
        <w:rPr>
          <w:spacing w:val="4"/>
          <w:sz w:val="28"/>
          <w:szCs w:val="28"/>
        </w:rPr>
        <w:t>,</w:t>
      </w:r>
      <w:r w:rsidR="00E95964" w:rsidRPr="00A80A89">
        <w:rPr>
          <w:spacing w:val="4"/>
          <w:sz w:val="28"/>
          <w:szCs w:val="28"/>
        </w:rPr>
        <w:t xml:space="preserve"> </w:t>
      </w:r>
      <w:r w:rsidRPr="00A80A89">
        <w:rPr>
          <w:spacing w:val="4"/>
          <w:sz w:val="28"/>
          <w:szCs w:val="28"/>
        </w:rPr>
        <w:t>які</w:t>
      </w:r>
      <w:r w:rsidR="00976AB2" w:rsidRPr="00A80A89">
        <w:rPr>
          <w:spacing w:val="4"/>
          <w:sz w:val="28"/>
          <w:szCs w:val="28"/>
        </w:rPr>
        <w:t xml:space="preserve"> </w:t>
      </w:r>
      <w:r w:rsidR="00A95A9D" w:rsidRPr="00A80A89">
        <w:rPr>
          <w:spacing w:val="4"/>
          <w:sz w:val="28"/>
          <w:szCs w:val="28"/>
        </w:rPr>
        <w:t xml:space="preserve">перебувають у взаємозв’язку, </w:t>
      </w:r>
      <w:r w:rsidR="00222BC5" w:rsidRPr="00A80A89">
        <w:rPr>
          <w:spacing w:val="4"/>
          <w:sz w:val="28"/>
          <w:szCs w:val="28"/>
        </w:rPr>
        <w:t xml:space="preserve">оскільки </w:t>
      </w:r>
      <w:r w:rsidR="00A95A9D" w:rsidRPr="00A80A89">
        <w:rPr>
          <w:spacing w:val="4"/>
          <w:sz w:val="28"/>
          <w:szCs w:val="28"/>
        </w:rPr>
        <w:t xml:space="preserve">готовність забезпечує базис для формування компетентності. </w:t>
      </w:r>
    </w:p>
    <w:p w:rsidR="00E95964" w:rsidRPr="00A80A89" w:rsidRDefault="00EC79F8" w:rsidP="00EC79F8">
      <w:pPr>
        <w:pStyle w:val="a7"/>
        <w:spacing w:before="0" w:beforeAutospacing="0" w:after="0" w:afterAutospacing="0"/>
        <w:ind w:firstLine="720"/>
        <w:jc w:val="both"/>
        <w:rPr>
          <w:spacing w:val="4"/>
          <w:sz w:val="28"/>
          <w:szCs w:val="28"/>
        </w:rPr>
      </w:pPr>
      <w:r w:rsidRPr="00A80A89">
        <w:rPr>
          <w:spacing w:val="4"/>
          <w:sz w:val="28"/>
          <w:szCs w:val="28"/>
        </w:rPr>
        <w:t>П</w:t>
      </w:r>
      <w:r w:rsidR="00804D81" w:rsidRPr="00A80A89">
        <w:rPr>
          <w:spacing w:val="4"/>
          <w:sz w:val="28"/>
          <w:szCs w:val="28"/>
        </w:rPr>
        <w:t xml:space="preserve">оділяючи підхід </w:t>
      </w:r>
      <w:r w:rsidRPr="00A80A89">
        <w:rPr>
          <w:spacing w:val="4"/>
          <w:sz w:val="28"/>
          <w:szCs w:val="28"/>
        </w:rPr>
        <w:t xml:space="preserve">учених </w:t>
      </w:r>
      <w:r w:rsidR="00804D81" w:rsidRPr="00A80A89">
        <w:rPr>
          <w:spacing w:val="4"/>
          <w:sz w:val="28"/>
          <w:szCs w:val="28"/>
        </w:rPr>
        <w:t>до визначенн</w:t>
      </w:r>
      <w:r w:rsidR="00F910F5" w:rsidRPr="00A80A89">
        <w:rPr>
          <w:spacing w:val="4"/>
          <w:sz w:val="28"/>
          <w:szCs w:val="28"/>
        </w:rPr>
        <w:t>я професійної готовності</w:t>
      </w:r>
      <w:r w:rsidR="00804D81" w:rsidRPr="00A80A89">
        <w:rPr>
          <w:spacing w:val="4"/>
          <w:sz w:val="28"/>
          <w:szCs w:val="28"/>
        </w:rPr>
        <w:t xml:space="preserve"> </w:t>
      </w:r>
      <w:r w:rsidRPr="00A80A89">
        <w:rPr>
          <w:spacing w:val="4"/>
          <w:sz w:val="28"/>
          <w:szCs w:val="28"/>
        </w:rPr>
        <w:t>(Н. Кічук, В. Моля</w:t>
      </w:r>
      <w:r w:rsidR="00E95964" w:rsidRPr="00A80A89">
        <w:rPr>
          <w:spacing w:val="4"/>
          <w:sz w:val="28"/>
          <w:szCs w:val="28"/>
        </w:rPr>
        <w:t>ко, А. Линенко, О. Пєхота та ін.</w:t>
      </w:r>
      <w:r w:rsidR="00804D81" w:rsidRPr="00A80A89">
        <w:rPr>
          <w:spacing w:val="4"/>
          <w:sz w:val="28"/>
          <w:szCs w:val="28"/>
        </w:rPr>
        <w:t xml:space="preserve">), як інтегративної якості особистості, </w:t>
      </w:r>
      <w:r w:rsidR="00E95964" w:rsidRPr="00A80A89">
        <w:rPr>
          <w:spacing w:val="4"/>
          <w:sz w:val="28"/>
          <w:szCs w:val="28"/>
        </w:rPr>
        <w:t xml:space="preserve">що виявляється в різних формах діяльності, визначає здібність цілепокладання, вибір засобів досягнення мети, контролю і шляхів підвищення її результативності, </w:t>
      </w:r>
      <w:r w:rsidR="0083302F" w:rsidRPr="00A80A89">
        <w:rPr>
          <w:i/>
          <w:spacing w:val="4"/>
          <w:sz w:val="28"/>
          <w:szCs w:val="28"/>
        </w:rPr>
        <w:t>професійну</w:t>
      </w:r>
      <w:r w:rsidR="0083302F" w:rsidRPr="00A80A89">
        <w:rPr>
          <w:spacing w:val="4"/>
          <w:sz w:val="28"/>
          <w:szCs w:val="28"/>
        </w:rPr>
        <w:t xml:space="preserve"> </w:t>
      </w:r>
      <w:r w:rsidR="00E95964" w:rsidRPr="00A80A89">
        <w:rPr>
          <w:i/>
          <w:spacing w:val="4"/>
          <w:sz w:val="28"/>
          <w:szCs w:val="28"/>
        </w:rPr>
        <w:t>готовність майбутнього соціального працівника до діяльності</w:t>
      </w:r>
      <w:r w:rsidR="00E95964" w:rsidRPr="00A80A89">
        <w:rPr>
          <w:spacing w:val="4"/>
          <w:sz w:val="28"/>
          <w:szCs w:val="28"/>
        </w:rPr>
        <w:t xml:space="preserve"> представлено як основну характеристику випускника ЗВО</w:t>
      </w:r>
      <w:r w:rsidR="00D51480" w:rsidRPr="00A80A89">
        <w:rPr>
          <w:spacing w:val="4"/>
          <w:sz w:val="28"/>
          <w:szCs w:val="28"/>
        </w:rPr>
        <w:t xml:space="preserve">, який оволодів системою необхідних компетенцій. </w:t>
      </w:r>
    </w:p>
    <w:p w:rsidR="00317E47" w:rsidRPr="00A80A89" w:rsidRDefault="00317E47" w:rsidP="00317E47">
      <w:pPr>
        <w:pStyle w:val="a7"/>
        <w:spacing w:before="0" w:beforeAutospacing="0" w:after="0" w:afterAutospacing="0"/>
        <w:ind w:firstLine="720"/>
        <w:jc w:val="both"/>
        <w:rPr>
          <w:rFonts w:eastAsia="Arial Unicode MS"/>
          <w:spacing w:val="4"/>
          <w:sz w:val="28"/>
          <w:szCs w:val="28"/>
        </w:rPr>
      </w:pPr>
      <w:r w:rsidRPr="00A80A89">
        <w:rPr>
          <w:rFonts w:eastAsia="Arial Unicode MS"/>
          <w:spacing w:val="4"/>
          <w:sz w:val="28"/>
          <w:szCs w:val="28"/>
        </w:rPr>
        <w:t xml:space="preserve">Використання </w:t>
      </w:r>
      <w:r w:rsidRPr="00A80A89">
        <w:rPr>
          <w:rFonts w:eastAsia="Arial Unicode MS"/>
          <w:i/>
          <w:spacing w:val="4"/>
          <w:sz w:val="28"/>
          <w:szCs w:val="28"/>
        </w:rPr>
        <w:t>а</w:t>
      </w:r>
      <w:r w:rsidR="00F575D0" w:rsidRPr="00A80A89">
        <w:rPr>
          <w:rFonts w:eastAsia="Arial Unicode MS"/>
          <w:i/>
          <w:spacing w:val="4"/>
          <w:sz w:val="28"/>
          <w:szCs w:val="28"/>
        </w:rPr>
        <w:t>ксіологічного</w:t>
      </w:r>
      <w:r w:rsidR="00F575D0" w:rsidRPr="00A80A89">
        <w:rPr>
          <w:rFonts w:eastAsia="Arial Unicode MS"/>
          <w:spacing w:val="4"/>
          <w:sz w:val="28"/>
          <w:szCs w:val="28"/>
        </w:rPr>
        <w:t xml:space="preserve"> </w:t>
      </w:r>
      <w:r w:rsidRPr="00A80A89">
        <w:rPr>
          <w:rFonts w:eastAsia="Arial Unicode MS"/>
          <w:spacing w:val="4"/>
          <w:sz w:val="28"/>
          <w:szCs w:val="28"/>
        </w:rPr>
        <w:t>підходу сприяло</w:t>
      </w:r>
      <w:r w:rsidR="00F575D0" w:rsidRPr="00A80A89">
        <w:rPr>
          <w:rFonts w:eastAsia="Arial Unicode MS"/>
          <w:spacing w:val="4"/>
          <w:sz w:val="28"/>
          <w:szCs w:val="28"/>
        </w:rPr>
        <w:t xml:space="preserve"> </w:t>
      </w:r>
      <w:r w:rsidR="00D51480" w:rsidRPr="00A80A89">
        <w:rPr>
          <w:rFonts w:eastAsia="Arial Unicode MS"/>
          <w:spacing w:val="4"/>
          <w:sz w:val="28"/>
          <w:szCs w:val="28"/>
        </w:rPr>
        <w:t>усвідомленню студентами значущості проб</w:t>
      </w:r>
      <w:r w:rsidR="002134FF" w:rsidRPr="00A80A89">
        <w:rPr>
          <w:rFonts w:eastAsia="Arial Unicode MS"/>
          <w:spacing w:val="4"/>
          <w:sz w:val="28"/>
          <w:szCs w:val="28"/>
        </w:rPr>
        <w:t>леми розвитку інтелектуальних і</w:t>
      </w:r>
      <w:r w:rsidR="00D51480" w:rsidRPr="00A80A89">
        <w:rPr>
          <w:rFonts w:eastAsia="Arial Unicode MS"/>
          <w:spacing w:val="4"/>
          <w:sz w:val="28"/>
          <w:szCs w:val="28"/>
        </w:rPr>
        <w:t xml:space="preserve"> творчих здібностей обдарованих дітей та </w:t>
      </w:r>
      <w:r w:rsidR="00F575D0" w:rsidRPr="00A80A89">
        <w:rPr>
          <w:rFonts w:eastAsia="Arial Unicode MS"/>
          <w:spacing w:val="4"/>
          <w:sz w:val="28"/>
          <w:szCs w:val="28"/>
        </w:rPr>
        <w:t xml:space="preserve">формуванню </w:t>
      </w:r>
      <w:r w:rsidR="00D51480" w:rsidRPr="00A80A89">
        <w:rPr>
          <w:rFonts w:eastAsia="Arial Unicode MS"/>
          <w:spacing w:val="4"/>
          <w:sz w:val="28"/>
          <w:szCs w:val="28"/>
        </w:rPr>
        <w:t xml:space="preserve">їх </w:t>
      </w:r>
      <w:r w:rsidR="00F575D0" w:rsidRPr="00A80A89">
        <w:rPr>
          <w:rFonts w:eastAsia="Arial Unicode MS"/>
          <w:spacing w:val="4"/>
          <w:sz w:val="28"/>
          <w:szCs w:val="28"/>
        </w:rPr>
        <w:t>п</w:t>
      </w:r>
      <w:r w:rsidR="00D51480" w:rsidRPr="00A80A89">
        <w:rPr>
          <w:rFonts w:eastAsia="Arial Unicode MS"/>
          <w:spacing w:val="4"/>
          <w:sz w:val="28"/>
          <w:szCs w:val="28"/>
        </w:rPr>
        <w:t>рофесійно-ціннісних орієнтацій</w:t>
      </w:r>
      <w:r w:rsidR="00F575D0" w:rsidRPr="00A80A89">
        <w:rPr>
          <w:rFonts w:eastAsia="Arial Unicode MS"/>
          <w:spacing w:val="4"/>
          <w:sz w:val="28"/>
          <w:szCs w:val="28"/>
        </w:rPr>
        <w:t>,</w:t>
      </w:r>
      <w:r w:rsidR="00D51480" w:rsidRPr="00A80A89">
        <w:rPr>
          <w:rFonts w:eastAsia="Arial Unicode MS"/>
          <w:spacing w:val="4"/>
          <w:sz w:val="28"/>
          <w:szCs w:val="28"/>
        </w:rPr>
        <w:t xml:space="preserve"> які </w:t>
      </w:r>
      <w:r w:rsidR="00E01B10" w:rsidRPr="00A80A89">
        <w:rPr>
          <w:rFonts w:eastAsia="Arial Unicode MS"/>
          <w:spacing w:val="4"/>
          <w:sz w:val="28"/>
          <w:szCs w:val="28"/>
        </w:rPr>
        <w:t xml:space="preserve">мотивували до активної </w:t>
      </w:r>
      <w:r w:rsidR="00F575D0" w:rsidRPr="00A80A89">
        <w:rPr>
          <w:rFonts w:eastAsia="Arial Unicode MS"/>
          <w:spacing w:val="4"/>
          <w:sz w:val="28"/>
          <w:szCs w:val="28"/>
        </w:rPr>
        <w:t>ді</w:t>
      </w:r>
      <w:r w:rsidR="00D51480" w:rsidRPr="00A80A89">
        <w:rPr>
          <w:rFonts w:eastAsia="Arial Unicode MS"/>
          <w:spacing w:val="4"/>
          <w:sz w:val="28"/>
          <w:szCs w:val="28"/>
        </w:rPr>
        <w:t>яльності з ними.</w:t>
      </w:r>
    </w:p>
    <w:p w:rsidR="00317E47" w:rsidRPr="00A80A89" w:rsidRDefault="00317E47" w:rsidP="00317E47">
      <w:pPr>
        <w:pStyle w:val="a7"/>
        <w:spacing w:before="0" w:beforeAutospacing="0" w:after="0" w:afterAutospacing="0"/>
        <w:ind w:firstLine="720"/>
        <w:jc w:val="both"/>
        <w:rPr>
          <w:rFonts w:eastAsia="Arial Unicode MS"/>
          <w:spacing w:val="4"/>
          <w:sz w:val="28"/>
          <w:szCs w:val="28"/>
        </w:rPr>
      </w:pPr>
      <w:r w:rsidRPr="00A80A89">
        <w:rPr>
          <w:rFonts w:eastAsia="Arial Unicode MS"/>
          <w:i/>
          <w:spacing w:val="4"/>
          <w:sz w:val="28"/>
          <w:szCs w:val="28"/>
        </w:rPr>
        <w:t xml:space="preserve">Акмеологічний </w:t>
      </w:r>
      <w:r w:rsidRPr="00A80A89">
        <w:rPr>
          <w:rFonts w:eastAsia="Arial Unicode MS"/>
          <w:spacing w:val="4"/>
          <w:sz w:val="28"/>
          <w:szCs w:val="28"/>
        </w:rPr>
        <w:t>підхід дав змогу спрямовуват</w:t>
      </w:r>
      <w:r w:rsidR="00F575D0" w:rsidRPr="00A80A89">
        <w:rPr>
          <w:rFonts w:eastAsia="Arial Unicode MS"/>
          <w:spacing w:val="4"/>
          <w:sz w:val="28"/>
          <w:szCs w:val="28"/>
        </w:rPr>
        <w:t>и освітній процес на підвищення ефективн</w:t>
      </w:r>
      <w:r w:rsidRPr="00A80A89">
        <w:rPr>
          <w:rFonts w:eastAsia="Arial Unicode MS"/>
          <w:spacing w:val="4"/>
          <w:sz w:val="28"/>
          <w:szCs w:val="28"/>
        </w:rPr>
        <w:t xml:space="preserve">ості фахової підготовки шляхом </w:t>
      </w:r>
      <w:r w:rsidR="00F575D0" w:rsidRPr="00A80A89">
        <w:rPr>
          <w:rFonts w:eastAsia="Arial Unicode MS"/>
          <w:spacing w:val="4"/>
          <w:sz w:val="28"/>
          <w:szCs w:val="28"/>
        </w:rPr>
        <w:t xml:space="preserve">вивчення творчого потенціалу майбутніх соціальних працівників, мотивування їхнього прагнення до постійного розвитку, професійного зростання, самовдосконалення у </w:t>
      </w:r>
      <w:r w:rsidR="002134FF" w:rsidRPr="00A80A89">
        <w:rPr>
          <w:rFonts w:eastAsia="Arial Unicode MS"/>
          <w:spacing w:val="4"/>
          <w:sz w:val="28"/>
          <w:szCs w:val="28"/>
        </w:rPr>
        <w:t>освітній</w:t>
      </w:r>
      <w:r w:rsidRPr="00A80A89">
        <w:rPr>
          <w:rFonts w:eastAsia="Arial Unicode MS"/>
          <w:spacing w:val="4"/>
          <w:sz w:val="28"/>
          <w:szCs w:val="28"/>
        </w:rPr>
        <w:t xml:space="preserve"> та професійній діяльності </w:t>
      </w:r>
      <w:r w:rsidR="00F575D0" w:rsidRPr="00A80A89">
        <w:rPr>
          <w:rFonts w:eastAsia="Arial Unicode MS"/>
          <w:spacing w:val="4"/>
          <w:sz w:val="28"/>
          <w:szCs w:val="28"/>
        </w:rPr>
        <w:t>(зростання до власного «акме»</w:t>
      </w:r>
      <w:r w:rsidRPr="00A80A89">
        <w:rPr>
          <w:rFonts w:eastAsia="Arial Unicode MS"/>
          <w:spacing w:val="4"/>
          <w:sz w:val="28"/>
          <w:szCs w:val="28"/>
        </w:rPr>
        <w:t xml:space="preserve">). </w:t>
      </w:r>
    </w:p>
    <w:p w:rsidR="00F575D0" w:rsidRPr="00A80A89" w:rsidRDefault="002134FF" w:rsidP="00317E47">
      <w:pPr>
        <w:pStyle w:val="a7"/>
        <w:spacing w:before="0" w:beforeAutospacing="0" w:after="0" w:afterAutospacing="0"/>
        <w:ind w:firstLine="720"/>
        <w:jc w:val="both"/>
        <w:rPr>
          <w:rFonts w:eastAsia="Arial Unicode MS"/>
          <w:spacing w:val="4"/>
          <w:sz w:val="28"/>
          <w:szCs w:val="28"/>
        </w:rPr>
      </w:pPr>
      <w:r w:rsidRPr="00A80A89">
        <w:rPr>
          <w:rFonts w:eastAsia="Arial Unicode MS"/>
          <w:spacing w:val="4"/>
          <w:sz w:val="28"/>
          <w:szCs w:val="28"/>
        </w:rPr>
        <w:t xml:space="preserve">Застосування </w:t>
      </w:r>
      <w:r w:rsidR="00317E47" w:rsidRPr="00A80A89">
        <w:rPr>
          <w:rFonts w:eastAsia="Arial Unicode MS"/>
          <w:i/>
          <w:spacing w:val="4"/>
          <w:sz w:val="28"/>
          <w:szCs w:val="28"/>
        </w:rPr>
        <w:t>особистісно зорієнтованого</w:t>
      </w:r>
      <w:r w:rsidR="00317E47" w:rsidRPr="00A80A89">
        <w:rPr>
          <w:rFonts w:eastAsia="Arial Unicode MS"/>
          <w:spacing w:val="4"/>
          <w:sz w:val="28"/>
          <w:szCs w:val="28"/>
        </w:rPr>
        <w:t xml:space="preserve"> </w:t>
      </w:r>
      <w:r w:rsidR="00976AB2" w:rsidRPr="00A80A89">
        <w:rPr>
          <w:spacing w:val="4"/>
          <w:sz w:val="28"/>
          <w:szCs w:val="28"/>
          <w:lang w:eastAsia="ru-RU"/>
        </w:rPr>
        <w:t>–</w:t>
      </w:r>
      <w:r w:rsidR="00976AB2" w:rsidRPr="00A80A89">
        <w:rPr>
          <w:rFonts w:eastAsia="Arial Unicode MS"/>
          <w:spacing w:val="4"/>
          <w:sz w:val="28"/>
          <w:szCs w:val="28"/>
        </w:rPr>
        <w:t xml:space="preserve"> </w:t>
      </w:r>
      <w:r w:rsidRPr="00A80A89">
        <w:rPr>
          <w:rFonts w:eastAsia="Arial Unicode MS"/>
          <w:spacing w:val="4"/>
          <w:sz w:val="28"/>
          <w:szCs w:val="28"/>
        </w:rPr>
        <w:t>спрямовували</w:t>
      </w:r>
      <w:r w:rsidR="00F575D0" w:rsidRPr="00A80A89">
        <w:rPr>
          <w:rFonts w:eastAsia="Arial Unicode MS"/>
          <w:spacing w:val="4"/>
          <w:sz w:val="28"/>
          <w:szCs w:val="28"/>
        </w:rPr>
        <w:t xml:space="preserve"> освітній процес на особистісний розвиток кожного студента, його сприйняття як активного суб’єкта, створення умов для самореалізації, володіння </w:t>
      </w:r>
      <w:r w:rsidR="00976AB2" w:rsidRPr="00A80A89">
        <w:rPr>
          <w:rFonts w:eastAsia="Arial Unicode MS"/>
          <w:spacing w:val="4"/>
          <w:sz w:val="28"/>
          <w:szCs w:val="28"/>
        </w:rPr>
        <w:t xml:space="preserve">ним </w:t>
      </w:r>
      <w:r w:rsidR="00F575D0" w:rsidRPr="00A80A89">
        <w:rPr>
          <w:rFonts w:eastAsia="Arial Unicode MS"/>
          <w:spacing w:val="4"/>
          <w:sz w:val="28"/>
          <w:szCs w:val="28"/>
        </w:rPr>
        <w:t>методиками формування особистості дітей та мотивування їхнього саморозвитку.</w:t>
      </w:r>
    </w:p>
    <w:p w:rsidR="009E50FA" w:rsidRPr="00A80A89" w:rsidRDefault="00F575D0" w:rsidP="009E50FA">
      <w:pPr>
        <w:pStyle w:val="a7"/>
        <w:spacing w:before="0" w:beforeAutospacing="0" w:after="0" w:afterAutospacing="0"/>
        <w:ind w:firstLine="720"/>
        <w:jc w:val="both"/>
        <w:rPr>
          <w:rFonts w:eastAsia="Arial Unicode MS"/>
          <w:spacing w:val="4"/>
          <w:sz w:val="28"/>
          <w:szCs w:val="28"/>
        </w:rPr>
      </w:pPr>
      <w:r w:rsidRPr="00A80A89">
        <w:rPr>
          <w:rFonts w:eastAsia="Arial Unicode MS"/>
          <w:spacing w:val="4"/>
          <w:sz w:val="28"/>
          <w:szCs w:val="28"/>
        </w:rPr>
        <w:t xml:space="preserve">Визначено </w:t>
      </w:r>
      <w:r w:rsidRPr="00A80A89">
        <w:rPr>
          <w:rFonts w:eastAsia="Arial Unicode MS"/>
          <w:i/>
          <w:spacing w:val="4"/>
          <w:sz w:val="28"/>
          <w:szCs w:val="28"/>
        </w:rPr>
        <w:t>принципи професійної підготовки</w:t>
      </w:r>
      <w:r w:rsidRPr="00A80A89">
        <w:rPr>
          <w:rFonts w:eastAsia="Arial Unicode MS"/>
          <w:spacing w:val="4"/>
          <w:sz w:val="28"/>
          <w:szCs w:val="28"/>
        </w:rPr>
        <w:t>, які зреалізовано на методологічному</w:t>
      </w:r>
      <w:r w:rsidR="00E80A8E" w:rsidRPr="00A80A89">
        <w:rPr>
          <w:rFonts w:eastAsia="Arial Unicode MS"/>
          <w:spacing w:val="4"/>
          <w:sz w:val="28"/>
          <w:szCs w:val="28"/>
        </w:rPr>
        <w:t xml:space="preserve"> </w:t>
      </w:r>
      <w:r w:rsidR="005151AF" w:rsidRPr="00A80A89">
        <w:rPr>
          <w:rFonts w:eastAsia="Arial Unicode MS"/>
          <w:spacing w:val="4"/>
          <w:sz w:val="28"/>
          <w:szCs w:val="28"/>
        </w:rPr>
        <w:t xml:space="preserve">(науковості, історизму, системності, наступності, зв’язку </w:t>
      </w:r>
      <w:r w:rsidR="005151AF" w:rsidRPr="00A80A89">
        <w:rPr>
          <w:rFonts w:eastAsia="Arial Unicode MS"/>
          <w:spacing w:val="4"/>
          <w:sz w:val="28"/>
          <w:szCs w:val="28"/>
        </w:rPr>
        <w:lastRenderedPageBreak/>
        <w:t>теорії з практикою), загальнодидактичному (наочності, самостійності, креативності, творчості, інтеграції) та особистісному (свідомості й активності, ціннісного ставлення</w:t>
      </w:r>
      <w:r w:rsidR="009E50FA" w:rsidRPr="00A80A89">
        <w:rPr>
          <w:rFonts w:eastAsia="Arial Unicode MS"/>
          <w:spacing w:val="4"/>
          <w:sz w:val="28"/>
          <w:szCs w:val="28"/>
        </w:rPr>
        <w:t xml:space="preserve"> до знань, мобільності) рівнях.</w:t>
      </w:r>
    </w:p>
    <w:p w:rsidR="000A60DF" w:rsidRPr="00A80A89" w:rsidRDefault="007B08C1" w:rsidP="009E50FA">
      <w:pPr>
        <w:pStyle w:val="a7"/>
        <w:spacing w:before="0" w:beforeAutospacing="0" w:after="0" w:afterAutospacing="0"/>
        <w:ind w:firstLine="720"/>
        <w:jc w:val="both"/>
        <w:rPr>
          <w:rFonts w:eastAsia="Arial Unicode MS"/>
          <w:spacing w:val="4"/>
          <w:sz w:val="28"/>
          <w:szCs w:val="28"/>
        </w:rPr>
      </w:pPr>
      <w:r w:rsidRPr="00A80A89">
        <w:rPr>
          <w:rFonts w:eastAsia="Arial Unicode MS"/>
          <w:spacing w:val="4"/>
          <w:sz w:val="28"/>
          <w:szCs w:val="28"/>
        </w:rPr>
        <w:t>Проаналізовано вітчизняний досвід</w:t>
      </w:r>
      <w:r w:rsidR="009467DA" w:rsidRPr="00A80A89">
        <w:rPr>
          <w:rFonts w:eastAsia="Arial Unicode MS"/>
          <w:spacing w:val="4"/>
          <w:sz w:val="28"/>
          <w:szCs w:val="28"/>
        </w:rPr>
        <w:t xml:space="preserve"> у зазначеній галузі, а також </w:t>
      </w:r>
      <w:r w:rsidR="009E50FA" w:rsidRPr="00A80A89">
        <w:rPr>
          <w:rFonts w:eastAsia="Arial Unicode MS"/>
          <w:spacing w:val="4"/>
          <w:sz w:val="28"/>
          <w:szCs w:val="28"/>
        </w:rPr>
        <w:t xml:space="preserve">доробок </w:t>
      </w:r>
      <w:r w:rsidRPr="00A80A89">
        <w:rPr>
          <w:rFonts w:eastAsia="Arial Unicode MS"/>
          <w:spacing w:val="4"/>
          <w:sz w:val="28"/>
          <w:szCs w:val="28"/>
        </w:rPr>
        <w:t>зарубіжних учених і практичні розробки,</w:t>
      </w:r>
      <w:r w:rsidR="009467DA" w:rsidRPr="00A80A89">
        <w:rPr>
          <w:rFonts w:eastAsia="Arial Unicode MS"/>
          <w:spacing w:val="4"/>
          <w:sz w:val="28"/>
          <w:szCs w:val="28"/>
        </w:rPr>
        <w:t xml:space="preserve"> особливості їх</w:t>
      </w:r>
      <w:r w:rsidRPr="00A80A89">
        <w:rPr>
          <w:rFonts w:eastAsia="Arial Unicode MS"/>
          <w:spacing w:val="4"/>
          <w:sz w:val="28"/>
          <w:szCs w:val="28"/>
        </w:rPr>
        <w:t>нього</w:t>
      </w:r>
      <w:r w:rsidR="009467DA" w:rsidRPr="00A80A89">
        <w:rPr>
          <w:rFonts w:eastAsia="Arial Unicode MS"/>
          <w:spacing w:val="4"/>
          <w:sz w:val="28"/>
          <w:szCs w:val="28"/>
        </w:rPr>
        <w:t xml:space="preserve"> впровадження </w:t>
      </w:r>
      <w:r w:rsidR="00482438" w:rsidRPr="00A80A89">
        <w:rPr>
          <w:rFonts w:eastAsia="Arial Unicode MS"/>
          <w:spacing w:val="4"/>
          <w:sz w:val="28"/>
          <w:szCs w:val="28"/>
        </w:rPr>
        <w:t>в освітній процес закладів освіти</w:t>
      </w:r>
      <w:r w:rsidRPr="00A80A89">
        <w:rPr>
          <w:rFonts w:eastAsia="Arial Unicode MS"/>
          <w:spacing w:val="4"/>
          <w:sz w:val="28"/>
          <w:szCs w:val="28"/>
        </w:rPr>
        <w:t xml:space="preserve">. </w:t>
      </w:r>
    </w:p>
    <w:p w:rsidR="004E7241" w:rsidRPr="00A80A89" w:rsidRDefault="00546AC6" w:rsidP="00543097">
      <w:pPr>
        <w:pStyle w:val="a7"/>
        <w:spacing w:before="0" w:beforeAutospacing="0" w:after="0" w:afterAutospacing="0"/>
        <w:ind w:firstLine="720"/>
        <w:jc w:val="both"/>
        <w:rPr>
          <w:spacing w:val="4"/>
          <w:sz w:val="28"/>
          <w:szCs w:val="28"/>
          <w:lang w:eastAsia="ru-RU"/>
        </w:rPr>
      </w:pPr>
      <w:r w:rsidRPr="00A80A89">
        <w:rPr>
          <w:spacing w:val="4"/>
          <w:sz w:val="28"/>
          <w:szCs w:val="28"/>
          <w:lang w:eastAsia="ru-RU"/>
        </w:rPr>
        <w:t>У другому розділі – «</w:t>
      </w:r>
      <w:r w:rsidRPr="00A80A89">
        <w:rPr>
          <w:b/>
          <w:spacing w:val="4"/>
          <w:sz w:val="28"/>
          <w:szCs w:val="28"/>
          <w:lang w:eastAsia="ru-RU"/>
        </w:rPr>
        <w:t xml:space="preserve">Теоретичні засади </w:t>
      </w:r>
      <w:r w:rsidR="0080793D" w:rsidRPr="00A80A89">
        <w:rPr>
          <w:b/>
          <w:spacing w:val="4"/>
          <w:sz w:val="28"/>
          <w:szCs w:val="28"/>
          <w:lang w:eastAsia="ru-RU"/>
        </w:rPr>
        <w:t xml:space="preserve">професійної </w:t>
      </w:r>
      <w:r w:rsidRPr="00A80A89">
        <w:rPr>
          <w:b/>
          <w:spacing w:val="4"/>
          <w:sz w:val="28"/>
          <w:szCs w:val="28"/>
          <w:lang w:eastAsia="ru-RU"/>
        </w:rPr>
        <w:t xml:space="preserve">підготовки </w:t>
      </w:r>
      <w:r w:rsidR="0049203E">
        <w:rPr>
          <w:b/>
          <w:spacing w:val="4"/>
          <w:sz w:val="28"/>
          <w:szCs w:val="28"/>
          <w:lang w:eastAsia="ru-RU"/>
        </w:rPr>
        <w:t xml:space="preserve">майбутніх </w:t>
      </w:r>
      <w:r w:rsidRPr="00A80A89">
        <w:rPr>
          <w:b/>
          <w:spacing w:val="4"/>
          <w:sz w:val="28"/>
          <w:szCs w:val="28"/>
          <w:lang w:eastAsia="ru-RU"/>
        </w:rPr>
        <w:t xml:space="preserve">соціальних працівників до роботи з обдарованими дітьми» </w:t>
      </w:r>
      <w:r w:rsidR="00D532CF" w:rsidRPr="00A80A89">
        <w:rPr>
          <w:spacing w:val="4"/>
          <w:sz w:val="28"/>
          <w:szCs w:val="28"/>
          <w:lang w:eastAsia="ru-RU"/>
        </w:rPr>
        <w:t>–</w:t>
      </w:r>
      <w:r w:rsidR="00375CE7" w:rsidRPr="00A80A89">
        <w:rPr>
          <w:spacing w:val="4"/>
          <w:sz w:val="28"/>
          <w:szCs w:val="28"/>
          <w:lang w:eastAsia="ru-RU"/>
        </w:rPr>
        <w:t xml:space="preserve"> висвітлено </w:t>
      </w:r>
      <w:r w:rsidR="004D419D" w:rsidRPr="00A80A89">
        <w:rPr>
          <w:spacing w:val="4"/>
          <w:sz w:val="28"/>
          <w:szCs w:val="28"/>
          <w:lang w:eastAsia="ru-RU"/>
        </w:rPr>
        <w:t>терміносистему проблеми дослідження</w:t>
      </w:r>
      <w:r w:rsidR="004E7241" w:rsidRPr="00A80A89">
        <w:rPr>
          <w:spacing w:val="4"/>
          <w:sz w:val="28"/>
          <w:szCs w:val="28"/>
          <w:lang w:eastAsia="ru-RU"/>
        </w:rPr>
        <w:t xml:space="preserve">; </w:t>
      </w:r>
      <w:r w:rsidR="00375CE7" w:rsidRPr="00A80A89">
        <w:rPr>
          <w:spacing w:val="4"/>
          <w:sz w:val="28"/>
          <w:szCs w:val="28"/>
          <w:lang w:eastAsia="ru-RU"/>
        </w:rPr>
        <w:t xml:space="preserve">визначено зміст понять «професійна підготовка», «професійна готовність», представлено </w:t>
      </w:r>
      <w:r w:rsidR="00482438" w:rsidRPr="00A80A89">
        <w:rPr>
          <w:spacing w:val="4"/>
          <w:sz w:val="28"/>
          <w:szCs w:val="28"/>
          <w:lang w:eastAsia="ru-RU"/>
        </w:rPr>
        <w:t>понятт</w:t>
      </w:r>
      <w:r w:rsidR="00543097" w:rsidRPr="00A80A89">
        <w:rPr>
          <w:spacing w:val="4"/>
          <w:sz w:val="28"/>
          <w:szCs w:val="28"/>
          <w:lang w:eastAsia="ru-RU"/>
        </w:rPr>
        <w:t>я</w:t>
      </w:r>
      <w:r w:rsidR="00375CE7" w:rsidRPr="00A80A89">
        <w:rPr>
          <w:spacing w:val="4"/>
          <w:sz w:val="28"/>
          <w:szCs w:val="28"/>
          <w:lang w:eastAsia="ru-RU"/>
        </w:rPr>
        <w:t xml:space="preserve"> «обдарованість», </w:t>
      </w:r>
      <w:r w:rsidR="00543097" w:rsidRPr="00A80A89">
        <w:rPr>
          <w:spacing w:val="4"/>
          <w:sz w:val="28"/>
          <w:szCs w:val="28"/>
          <w:lang w:eastAsia="ru-RU"/>
        </w:rPr>
        <w:t xml:space="preserve">«обдарована дитина», </w:t>
      </w:r>
      <w:r w:rsidR="00251B8B" w:rsidRPr="00A80A89">
        <w:rPr>
          <w:spacing w:val="4"/>
          <w:sz w:val="28"/>
          <w:szCs w:val="28"/>
          <w:lang w:eastAsia="ru-RU"/>
        </w:rPr>
        <w:t>р</w:t>
      </w:r>
      <w:r w:rsidR="00D532CF" w:rsidRPr="00A80A89">
        <w:rPr>
          <w:rFonts w:eastAsia="Arial Unicode MS"/>
          <w:spacing w:val="4"/>
          <w:sz w:val="28"/>
          <w:szCs w:val="28"/>
        </w:rPr>
        <w:t>озглянуто обдарованість як феномен, вивчено його</w:t>
      </w:r>
      <w:r w:rsidR="00251B8B" w:rsidRPr="00A80A89">
        <w:rPr>
          <w:rFonts w:eastAsia="Arial Unicode MS"/>
          <w:spacing w:val="4"/>
          <w:sz w:val="28"/>
          <w:szCs w:val="28"/>
        </w:rPr>
        <w:t xml:space="preserve"> соц</w:t>
      </w:r>
      <w:r w:rsidR="004E7241" w:rsidRPr="00A80A89">
        <w:rPr>
          <w:rFonts w:eastAsia="Arial Unicode MS"/>
          <w:spacing w:val="4"/>
          <w:sz w:val="28"/>
          <w:szCs w:val="28"/>
        </w:rPr>
        <w:t>іальну та психологічну природу; системно типологізовано види обдарованості; увиразн</w:t>
      </w:r>
      <w:r w:rsidR="002134FF" w:rsidRPr="00A80A89">
        <w:rPr>
          <w:rFonts w:eastAsia="Arial Unicode MS"/>
          <w:spacing w:val="4"/>
          <w:sz w:val="28"/>
          <w:szCs w:val="28"/>
        </w:rPr>
        <w:t>ено поняття «обдарована дитина»</w:t>
      </w:r>
      <w:r w:rsidR="00543097" w:rsidRPr="00A80A89">
        <w:rPr>
          <w:rFonts w:eastAsia="Arial Unicode MS"/>
          <w:spacing w:val="4"/>
          <w:sz w:val="28"/>
          <w:szCs w:val="28"/>
        </w:rPr>
        <w:t>;</w:t>
      </w:r>
      <w:r w:rsidR="00543097" w:rsidRPr="00A80A89">
        <w:rPr>
          <w:spacing w:val="4"/>
          <w:sz w:val="28"/>
          <w:szCs w:val="28"/>
          <w:lang w:eastAsia="ru-RU"/>
        </w:rPr>
        <w:t xml:space="preserve"> запропоновано авторське трактування понять «професійна підготовка майбутніх соціальних працівників до роботи з обдарованими дітьми», «професійна готовність майбутніх соціальних працівників до роботи з обдарованими дітьми».</w:t>
      </w:r>
    </w:p>
    <w:p w:rsidR="0062585E" w:rsidRPr="00A80A89" w:rsidRDefault="0062585E" w:rsidP="0062585E">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spacing w:val="4"/>
          <w:sz w:val="28"/>
          <w:szCs w:val="28"/>
          <w:lang w:eastAsia="ru-RU"/>
        </w:rPr>
        <w:t xml:space="preserve">Визначено сутність поняття </w:t>
      </w:r>
      <w:r w:rsidR="00E80A8E" w:rsidRPr="00A80A89">
        <w:rPr>
          <w:rFonts w:ascii="Times New Roman" w:eastAsia="Times New Roman" w:hAnsi="Times New Roman" w:cs="Times New Roman"/>
          <w:spacing w:val="4"/>
          <w:sz w:val="28"/>
          <w:szCs w:val="28"/>
          <w:lang w:eastAsia="ru-RU"/>
        </w:rPr>
        <w:t>«</w:t>
      </w:r>
      <w:r w:rsidRPr="00A80A89">
        <w:rPr>
          <w:rFonts w:ascii="Times New Roman" w:eastAsia="Times New Roman" w:hAnsi="Times New Roman" w:cs="Times New Roman"/>
          <w:i/>
          <w:spacing w:val="4"/>
          <w:sz w:val="28"/>
          <w:szCs w:val="28"/>
          <w:lang w:eastAsia="ru-RU"/>
        </w:rPr>
        <w:t>професійна підготовка</w:t>
      </w:r>
      <w:r w:rsidR="00E80A8E" w:rsidRPr="00A80A89">
        <w:rPr>
          <w:rFonts w:ascii="Times New Roman" w:eastAsia="Times New Roman" w:hAnsi="Times New Roman" w:cs="Times New Roman"/>
          <w:i/>
          <w:spacing w:val="4"/>
          <w:sz w:val="28"/>
          <w:szCs w:val="28"/>
          <w:lang w:eastAsia="ru-RU"/>
        </w:rPr>
        <w:t>»</w:t>
      </w:r>
      <w:r w:rsidRPr="00A80A89">
        <w:rPr>
          <w:rFonts w:ascii="Times New Roman" w:eastAsia="Times New Roman" w:hAnsi="Times New Roman" w:cs="Times New Roman"/>
          <w:spacing w:val="4"/>
          <w:sz w:val="28"/>
          <w:szCs w:val="28"/>
          <w:lang w:eastAsia="ru-RU"/>
        </w:rPr>
        <w:t xml:space="preserve"> як сукупність професійних знань, умінь та навичок, сформованих в процесі навчання студентів у закладах вищої освіти, розвиток їхніх </w:t>
      </w:r>
      <w:r w:rsidR="002134FF" w:rsidRPr="00A80A89">
        <w:rPr>
          <w:rFonts w:ascii="Times New Roman" w:eastAsia="Times New Roman" w:hAnsi="Times New Roman" w:cs="Times New Roman"/>
          <w:spacing w:val="4"/>
          <w:sz w:val="28"/>
          <w:szCs w:val="28"/>
          <w:lang w:eastAsia="ru-RU"/>
        </w:rPr>
        <w:t>особистісно-професійних якостей, що</w:t>
      </w:r>
      <w:r w:rsidRPr="00A80A89">
        <w:rPr>
          <w:rFonts w:ascii="Times New Roman" w:eastAsia="Times New Roman" w:hAnsi="Times New Roman" w:cs="Times New Roman"/>
          <w:spacing w:val="4"/>
          <w:sz w:val="28"/>
          <w:szCs w:val="28"/>
          <w:lang w:eastAsia="ru-RU"/>
        </w:rPr>
        <w:t xml:space="preserve"> свідчить про їх</w:t>
      </w:r>
      <w:r w:rsidR="0083302F" w:rsidRPr="00A80A89">
        <w:rPr>
          <w:rFonts w:ascii="Times New Roman" w:eastAsia="Times New Roman" w:hAnsi="Times New Roman" w:cs="Times New Roman"/>
          <w:spacing w:val="4"/>
          <w:sz w:val="28"/>
          <w:szCs w:val="28"/>
          <w:lang w:eastAsia="ru-RU"/>
        </w:rPr>
        <w:t xml:space="preserve"> професійну</w:t>
      </w:r>
      <w:r w:rsidRPr="00A80A89">
        <w:rPr>
          <w:rFonts w:ascii="Times New Roman" w:eastAsia="Times New Roman" w:hAnsi="Times New Roman" w:cs="Times New Roman"/>
          <w:spacing w:val="4"/>
          <w:sz w:val="28"/>
          <w:szCs w:val="28"/>
          <w:lang w:eastAsia="ru-RU"/>
        </w:rPr>
        <w:t xml:space="preserve"> готовність до роботи з обдарованими дітьми. </w:t>
      </w:r>
      <w:r w:rsidR="00E80A8E" w:rsidRPr="00A80A89">
        <w:rPr>
          <w:rFonts w:ascii="Times New Roman" w:eastAsia="Times New Roman" w:hAnsi="Times New Roman" w:cs="Times New Roman"/>
          <w:i/>
          <w:spacing w:val="4"/>
          <w:sz w:val="28"/>
          <w:szCs w:val="28"/>
          <w:lang w:eastAsia="ru-RU"/>
        </w:rPr>
        <w:t>Відповідно, «п</w:t>
      </w:r>
      <w:r w:rsidRPr="00A80A89">
        <w:rPr>
          <w:rFonts w:ascii="Times New Roman" w:eastAsia="Times New Roman" w:hAnsi="Times New Roman" w:cs="Times New Roman"/>
          <w:i/>
          <w:spacing w:val="4"/>
          <w:sz w:val="28"/>
          <w:szCs w:val="28"/>
          <w:lang w:eastAsia="ru-RU"/>
        </w:rPr>
        <w:t>рофесійна готовність</w:t>
      </w:r>
      <w:r w:rsidR="00E80A8E" w:rsidRPr="00A80A89">
        <w:rPr>
          <w:rFonts w:ascii="Times New Roman" w:eastAsia="Times New Roman" w:hAnsi="Times New Roman" w:cs="Times New Roman"/>
          <w:i/>
          <w:spacing w:val="4"/>
          <w:sz w:val="28"/>
          <w:szCs w:val="28"/>
          <w:lang w:eastAsia="ru-RU"/>
        </w:rPr>
        <w:t>»</w:t>
      </w:r>
      <w:r w:rsidR="002134FF" w:rsidRPr="00A80A89">
        <w:rPr>
          <w:rFonts w:ascii="Times New Roman" w:eastAsia="Times New Roman" w:hAnsi="Times New Roman" w:cs="Times New Roman"/>
          <w:spacing w:val="4"/>
          <w:sz w:val="28"/>
          <w:szCs w:val="28"/>
          <w:lang w:eastAsia="ru-RU"/>
        </w:rPr>
        <w:t xml:space="preserve"> є результатом дотичної до неї </w:t>
      </w:r>
      <w:r w:rsidRPr="00A80A89">
        <w:rPr>
          <w:rFonts w:ascii="Times New Roman" w:eastAsia="Times New Roman" w:hAnsi="Times New Roman" w:cs="Times New Roman"/>
          <w:spacing w:val="4"/>
          <w:sz w:val="28"/>
          <w:szCs w:val="28"/>
          <w:lang w:eastAsia="ru-RU"/>
        </w:rPr>
        <w:t>підготовки, яку об</w:t>
      </w:r>
      <w:r w:rsidR="0001586A" w:rsidRPr="00A80A89">
        <w:rPr>
          <w:rFonts w:ascii="Times New Roman" w:eastAsia="Times New Roman" w:hAnsi="Times New Roman" w:cs="Times New Roman"/>
          <w:spacing w:val="4"/>
          <w:sz w:val="28"/>
          <w:szCs w:val="28"/>
          <w:lang w:eastAsia="ru-RU"/>
        </w:rPr>
        <w:t>ґ</w:t>
      </w:r>
      <w:r w:rsidRPr="00A80A89">
        <w:rPr>
          <w:rFonts w:ascii="Times New Roman" w:eastAsia="Times New Roman" w:hAnsi="Times New Roman" w:cs="Times New Roman"/>
          <w:spacing w:val="4"/>
          <w:sz w:val="28"/>
          <w:szCs w:val="28"/>
          <w:lang w:eastAsia="ru-RU"/>
        </w:rPr>
        <w:t xml:space="preserve">рунтовано як </w:t>
      </w:r>
      <w:r w:rsidR="002134FF" w:rsidRPr="00A80A89">
        <w:rPr>
          <w:rFonts w:ascii="Times New Roman" w:eastAsia="Times New Roman" w:hAnsi="Times New Roman" w:cs="Times New Roman"/>
          <w:spacing w:val="4"/>
          <w:sz w:val="28"/>
          <w:szCs w:val="28"/>
          <w:lang w:eastAsia="ru-RU"/>
        </w:rPr>
        <w:t>особистісно-діяльнісну цілісність,</w:t>
      </w:r>
      <w:r w:rsidRPr="00A80A89">
        <w:rPr>
          <w:rFonts w:ascii="Times New Roman" w:eastAsia="Times New Roman" w:hAnsi="Times New Roman" w:cs="Times New Roman"/>
          <w:spacing w:val="4"/>
          <w:sz w:val="28"/>
          <w:szCs w:val="28"/>
          <w:lang w:eastAsia="ru-RU"/>
        </w:rPr>
        <w:t xml:space="preserve"> що охоплює </w:t>
      </w:r>
      <w:r w:rsidR="0060691B" w:rsidRPr="00A80A89">
        <w:rPr>
          <w:rFonts w:ascii="Times New Roman" w:eastAsia="Times New Roman" w:hAnsi="Times New Roman" w:cs="Times New Roman"/>
          <w:spacing w:val="4"/>
          <w:sz w:val="28"/>
          <w:szCs w:val="28"/>
          <w:lang w:eastAsia="ru-RU"/>
        </w:rPr>
        <w:t>фахові</w:t>
      </w:r>
      <w:r w:rsidRPr="00A80A89">
        <w:rPr>
          <w:rFonts w:ascii="Times New Roman" w:eastAsia="Times New Roman" w:hAnsi="Times New Roman" w:cs="Times New Roman"/>
          <w:spacing w:val="4"/>
          <w:sz w:val="28"/>
          <w:szCs w:val="28"/>
          <w:lang w:eastAsia="ru-RU"/>
        </w:rPr>
        <w:t xml:space="preserve"> знання, уміння, навички і способи діяльності</w:t>
      </w:r>
      <w:r w:rsidR="002134FF" w:rsidRPr="00A80A89">
        <w:rPr>
          <w:rFonts w:ascii="Times New Roman" w:eastAsia="Times New Roman" w:hAnsi="Times New Roman" w:cs="Times New Roman"/>
          <w:spacing w:val="4"/>
          <w:sz w:val="28"/>
          <w:szCs w:val="28"/>
          <w:lang w:eastAsia="ru-RU"/>
        </w:rPr>
        <w:t xml:space="preserve"> випускника</w:t>
      </w:r>
      <w:r w:rsidRPr="00A80A89">
        <w:rPr>
          <w:rFonts w:ascii="Times New Roman" w:eastAsia="Times New Roman" w:hAnsi="Times New Roman" w:cs="Times New Roman"/>
          <w:spacing w:val="4"/>
          <w:sz w:val="28"/>
          <w:szCs w:val="28"/>
          <w:lang w:eastAsia="ru-RU"/>
        </w:rPr>
        <w:t>.</w:t>
      </w:r>
    </w:p>
    <w:p w:rsidR="0062585E" w:rsidRPr="00A80A89" w:rsidRDefault="0062585E" w:rsidP="0062585E">
      <w:pPr>
        <w:pStyle w:val="a7"/>
        <w:spacing w:before="0" w:beforeAutospacing="0" w:after="0" w:afterAutospacing="0"/>
        <w:ind w:firstLine="720"/>
        <w:jc w:val="both"/>
        <w:rPr>
          <w:rFonts w:eastAsia="Calibri"/>
          <w:spacing w:val="4"/>
          <w:sz w:val="28"/>
          <w:szCs w:val="28"/>
          <w:lang w:eastAsia="en-US"/>
        </w:rPr>
      </w:pPr>
      <w:r w:rsidRPr="00A80A89">
        <w:rPr>
          <w:spacing w:val="4"/>
          <w:sz w:val="28"/>
          <w:szCs w:val="28"/>
          <w:lang w:eastAsia="ru-RU"/>
        </w:rPr>
        <w:t xml:space="preserve">Потрактовано зміст феномену </w:t>
      </w:r>
      <w:r w:rsidRPr="00A80A89">
        <w:rPr>
          <w:i/>
          <w:spacing w:val="4"/>
          <w:sz w:val="28"/>
          <w:szCs w:val="28"/>
          <w:lang w:eastAsia="ru-RU"/>
        </w:rPr>
        <w:t>обдарованість</w:t>
      </w:r>
      <w:r w:rsidRPr="00A80A89">
        <w:rPr>
          <w:spacing w:val="4"/>
          <w:sz w:val="28"/>
          <w:szCs w:val="28"/>
          <w:lang w:eastAsia="ru-RU"/>
        </w:rPr>
        <w:t xml:space="preserve"> </w:t>
      </w:r>
      <w:r w:rsidRPr="00A80A89">
        <w:rPr>
          <w:rFonts w:eastAsia="Calibri"/>
          <w:color w:val="000000" w:themeColor="text1"/>
          <w:spacing w:val="4"/>
          <w:sz w:val="28"/>
          <w:szCs w:val="28"/>
          <w:lang w:eastAsia="en-US"/>
        </w:rPr>
        <w:t>як індивідуальне і</w:t>
      </w:r>
      <w:r w:rsidRPr="00A80A89">
        <w:rPr>
          <w:rFonts w:eastAsia="Calibri"/>
          <w:spacing w:val="4"/>
          <w:sz w:val="28"/>
          <w:szCs w:val="28"/>
          <w:lang w:eastAsia="en-US"/>
        </w:rPr>
        <w:t xml:space="preserve"> своєрідне поєднання задатків, особистісних та соціальних передумов для розвитку здібностей особистості вище середнього рівня, що дають змогу досягти значних успіхів у певному виді діяльності</w:t>
      </w:r>
      <w:r w:rsidRPr="00A80A89">
        <w:rPr>
          <w:spacing w:val="4"/>
          <w:sz w:val="28"/>
          <w:szCs w:val="28"/>
          <w:lang w:eastAsia="ru-RU"/>
        </w:rPr>
        <w:t>.</w:t>
      </w:r>
    </w:p>
    <w:p w:rsidR="00F910F5" w:rsidRPr="00A80A89" w:rsidRDefault="009F5F8F" w:rsidP="00F910F5">
      <w:pPr>
        <w:pStyle w:val="a7"/>
        <w:spacing w:before="0" w:beforeAutospacing="0" w:after="0" w:afterAutospacing="0"/>
        <w:ind w:firstLine="720"/>
        <w:jc w:val="both"/>
        <w:rPr>
          <w:rFonts w:eastAsia="Arial Unicode MS"/>
          <w:spacing w:val="4"/>
          <w:sz w:val="28"/>
          <w:szCs w:val="28"/>
        </w:rPr>
      </w:pPr>
      <w:r w:rsidRPr="00A80A89">
        <w:rPr>
          <w:rFonts w:eastAsia="Calibri"/>
          <w:spacing w:val="4"/>
          <w:sz w:val="28"/>
          <w:szCs w:val="28"/>
          <w:lang w:eastAsia="en-US"/>
        </w:rPr>
        <w:t>Доведено</w:t>
      </w:r>
      <w:r w:rsidR="008742AC" w:rsidRPr="00A80A89">
        <w:rPr>
          <w:rFonts w:eastAsia="Calibri"/>
          <w:spacing w:val="4"/>
          <w:sz w:val="28"/>
          <w:szCs w:val="28"/>
          <w:lang w:eastAsia="en-US"/>
        </w:rPr>
        <w:t xml:space="preserve">, що </w:t>
      </w:r>
      <w:r w:rsidRPr="00A80A89">
        <w:rPr>
          <w:rFonts w:eastAsia="Calibri"/>
          <w:spacing w:val="4"/>
          <w:sz w:val="28"/>
          <w:szCs w:val="28"/>
          <w:lang w:eastAsia="en-US"/>
        </w:rPr>
        <w:t>обдарованість можна визначати як систему. Вона</w:t>
      </w:r>
      <w:r w:rsidR="0010282B" w:rsidRPr="00A80A89">
        <w:rPr>
          <w:rFonts w:eastAsia="Calibri"/>
          <w:spacing w:val="4"/>
          <w:sz w:val="28"/>
          <w:szCs w:val="28"/>
          <w:lang w:eastAsia="en-US"/>
        </w:rPr>
        <w:t xml:space="preserve"> охоплює </w:t>
      </w:r>
      <w:r w:rsidRPr="00A80A89">
        <w:rPr>
          <w:rFonts w:eastAsia="Calibri"/>
          <w:spacing w:val="4"/>
          <w:sz w:val="28"/>
          <w:szCs w:val="28"/>
          <w:lang w:eastAsia="en-US"/>
        </w:rPr>
        <w:t>низку таких складових</w:t>
      </w:r>
      <w:r w:rsidR="0010282B" w:rsidRPr="00A80A89">
        <w:rPr>
          <w:rFonts w:eastAsia="Calibri"/>
          <w:spacing w:val="4"/>
          <w:sz w:val="28"/>
          <w:szCs w:val="28"/>
          <w:lang w:eastAsia="en-US"/>
        </w:rPr>
        <w:t>: основу обдарованості (вище середнього рівень здібностей, креативність та спрямованість (мотивація до певного виду діяльності)</w:t>
      </w:r>
      <w:r w:rsidR="00D720D1" w:rsidRPr="00A80A89">
        <w:rPr>
          <w:rFonts w:eastAsia="Calibri"/>
          <w:spacing w:val="4"/>
          <w:sz w:val="28"/>
          <w:szCs w:val="28"/>
          <w:lang w:eastAsia="en-US"/>
        </w:rPr>
        <w:t>)</w:t>
      </w:r>
      <w:r w:rsidR="0010282B" w:rsidRPr="00A80A89">
        <w:rPr>
          <w:rFonts w:eastAsia="Calibri"/>
          <w:spacing w:val="4"/>
          <w:sz w:val="28"/>
          <w:szCs w:val="28"/>
          <w:lang w:eastAsia="en-US"/>
        </w:rPr>
        <w:t>; чинники обдарованості (задат</w:t>
      </w:r>
      <w:r w:rsidR="00D720D1" w:rsidRPr="00A80A89">
        <w:rPr>
          <w:rFonts w:eastAsia="Calibri"/>
          <w:spacing w:val="4"/>
          <w:sz w:val="28"/>
          <w:szCs w:val="28"/>
          <w:lang w:eastAsia="en-US"/>
        </w:rPr>
        <w:t xml:space="preserve">ки; особистісні характеристики: </w:t>
      </w:r>
      <w:r w:rsidR="0010282B" w:rsidRPr="00A80A89">
        <w:rPr>
          <w:rFonts w:eastAsia="Calibri"/>
          <w:spacing w:val="4"/>
          <w:sz w:val="28"/>
          <w:szCs w:val="28"/>
          <w:lang w:eastAsia="en-US"/>
        </w:rPr>
        <w:t>своєрідність системи цінностей, емоційно</w:t>
      </w:r>
      <w:r w:rsidR="00164C86" w:rsidRPr="00A80A89">
        <w:rPr>
          <w:rFonts w:eastAsia="Calibri"/>
          <w:spacing w:val="4"/>
          <w:sz w:val="28"/>
          <w:szCs w:val="28"/>
          <w:lang w:eastAsia="en-US"/>
        </w:rPr>
        <w:t>-</w:t>
      </w:r>
      <w:r w:rsidR="0010282B" w:rsidRPr="00A80A89">
        <w:rPr>
          <w:rFonts w:eastAsia="Calibri"/>
          <w:spacing w:val="4"/>
          <w:sz w:val="28"/>
          <w:szCs w:val="28"/>
          <w:lang w:eastAsia="en-US"/>
        </w:rPr>
        <w:t>вольової сфери, «Я»</w:t>
      </w:r>
      <w:r w:rsidR="00E435C0" w:rsidRPr="00A80A89">
        <w:rPr>
          <w:rFonts w:eastAsia="Calibri"/>
          <w:spacing w:val="4"/>
          <w:sz w:val="28"/>
          <w:szCs w:val="28"/>
          <w:lang w:eastAsia="en-US"/>
        </w:rPr>
        <w:t>-</w:t>
      </w:r>
      <w:r w:rsidR="0010282B" w:rsidRPr="00A80A89">
        <w:rPr>
          <w:rFonts w:eastAsia="Calibri"/>
          <w:spacing w:val="4"/>
          <w:sz w:val="28"/>
          <w:szCs w:val="28"/>
          <w:lang w:eastAsia="en-US"/>
        </w:rPr>
        <w:t xml:space="preserve">концепція); досвід; сприятливі умови середовища. </w:t>
      </w:r>
      <w:r w:rsidR="00D532CF" w:rsidRPr="00A80A89">
        <w:rPr>
          <w:rFonts w:eastAsia="Arial Unicode MS"/>
          <w:spacing w:val="4"/>
          <w:sz w:val="28"/>
          <w:szCs w:val="28"/>
        </w:rPr>
        <w:t>Визначено основ</w:t>
      </w:r>
      <w:r w:rsidR="00D720D1" w:rsidRPr="00A80A89">
        <w:rPr>
          <w:rFonts w:eastAsia="Arial Unicode MS"/>
          <w:spacing w:val="4"/>
          <w:sz w:val="28"/>
          <w:szCs w:val="28"/>
        </w:rPr>
        <w:t>у</w:t>
      </w:r>
      <w:r w:rsidRPr="00A80A89">
        <w:rPr>
          <w:rFonts w:eastAsia="Arial Unicode MS"/>
          <w:spacing w:val="4"/>
          <w:sz w:val="28"/>
          <w:szCs w:val="28"/>
        </w:rPr>
        <w:t xml:space="preserve"> обдарованості </w:t>
      </w:r>
      <w:r w:rsidR="008D0912" w:rsidRPr="00A80A89">
        <w:rPr>
          <w:rFonts w:eastAsia="Arial Unicode MS"/>
          <w:spacing w:val="4"/>
          <w:sz w:val="28"/>
          <w:szCs w:val="28"/>
        </w:rPr>
        <w:t xml:space="preserve">– </w:t>
      </w:r>
      <w:r w:rsidR="005A560A" w:rsidRPr="00A80A89">
        <w:rPr>
          <w:rFonts w:eastAsia="Arial Unicode MS"/>
          <w:spacing w:val="4"/>
          <w:sz w:val="28"/>
          <w:szCs w:val="28"/>
        </w:rPr>
        <w:t xml:space="preserve">здібності –  це </w:t>
      </w:r>
      <w:r w:rsidR="008D0912" w:rsidRPr="00A80A89">
        <w:rPr>
          <w:rFonts w:eastAsia="Arial Unicode MS"/>
          <w:spacing w:val="4"/>
          <w:sz w:val="28"/>
          <w:szCs w:val="28"/>
        </w:rPr>
        <w:t>сукупність індивідуально</w:t>
      </w:r>
      <w:r w:rsidR="00164C86" w:rsidRPr="00A80A89">
        <w:rPr>
          <w:rFonts w:eastAsia="Arial Unicode MS"/>
          <w:spacing w:val="4"/>
          <w:sz w:val="28"/>
          <w:szCs w:val="28"/>
        </w:rPr>
        <w:t>-</w:t>
      </w:r>
      <w:r w:rsidR="008D0912" w:rsidRPr="00A80A89">
        <w:rPr>
          <w:rFonts w:eastAsia="Arial Unicode MS"/>
          <w:spacing w:val="4"/>
          <w:sz w:val="28"/>
          <w:szCs w:val="28"/>
        </w:rPr>
        <w:t>п</w:t>
      </w:r>
      <w:r w:rsidRPr="00A80A89">
        <w:rPr>
          <w:rFonts w:eastAsia="Arial Unicode MS"/>
          <w:spacing w:val="4"/>
          <w:sz w:val="28"/>
          <w:szCs w:val="28"/>
        </w:rPr>
        <w:t>сихологічних особливостей</w:t>
      </w:r>
      <w:r w:rsidR="008D0912" w:rsidRPr="00A80A89">
        <w:rPr>
          <w:rFonts w:eastAsia="Arial Unicode MS"/>
          <w:spacing w:val="4"/>
          <w:sz w:val="28"/>
          <w:szCs w:val="28"/>
        </w:rPr>
        <w:t>, які є умовою успішного виконання певної діяльності</w:t>
      </w:r>
      <w:r w:rsidR="00D532CF" w:rsidRPr="00A80A89">
        <w:rPr>
          <w:rFonts w:eastAsia="Arial Unicode MS"/>
          <w:spacing w:val="4"/>
          <w:sz w:val="28"/>
          <w:szCs w:val="28"/>
        </w:rPr>
        <w:t xml:space="preserve">, представлено їхню класифікацію, а також </w:t>
      </w:r>
      <w:r w:rsidRPr="00A80A89">
        <w:rPr>
          <w:rFonts w:eastAsia="Arial Unicode MS"/>
          <w:spacing w:val="4"/>
          <w:sz w:val="28"/>
          <w:szCs w:val="28"/>
        </w:rPr>
        <w:t>природні передумов</w:t>
      </w:r>
      <w:r w:rsidR="008D0912" w:rsidRPr="00A80A89">
        <w:rPr>
          <w:rFonts w:eastAsia="Arial Unicode MS"/>
          <w:spacing w:val="4"/>
          <w:sz w:val="28"/>
          <w:szCs w:val="28"/>
        </w:rPr>
        <w:t xml:space="preserve">и </w:t>
      </w:r>
      <w:r w:rsidRPr="00A80A89">
        <w:rPr>
          <w:rFonts w:eastAsia="Arial Unicode MS"/>
          <w:spacing w:val="4"/>
          <w:sz w:val="28"/>
          <w:szCs w:val="28"/>
        </w:rPr>
        <w:t>– задатки</w:t>
      </w:r>
      <w:r w:rsidR="00D532CF" w:rsidRPr="00A80A89">
        <w:rPr>
          <w:rFonts w:eastAsia="Arial Unicode MS"/>
          <w:spacing w:val="4"/>
          <w:sz w:val="28"/>
          <w:szCs w:val="28"/>
        </w:rPr>
        <w:t xml:space="preserve">, що </w:t>
      </w:r>
      <w:r w:rsidR="008D0912" w:rsidRPr="00A80A89">
        <w:rPr>
          <w:rFonts w:eastAsia="Arial Unicode MS"/>
          <w:spacing w:val="4"/>
          <w:sz w:val="28"/>
          <w:szCs w:val="28"/>
        </w:rPr>
        <w:t>спадково зумовлюються та розвиваються у процесі життєдіяльності дитини</w:t>
      </w:r>
      <w:r w:rsidR="00D532CF" w:rsidRPr="00A80A89">
        <w:rPr>
          <w:rFonts w:eastAsia="Arial Unicode MS"/>
          <w:spacing w:val="4"/>
          <w:sz w:val="28"/>
          <w:szCs w:val="28"/>
        </w:rPr>
        <w:t xml:space="preserve">. </w:t>
      </w:r>
      <w:r w:rsidRPr="00A80A89">
        <w:rPr>
          <w:rFonts w:eastAsia="Arial Unicode MS"/>
          <w:spacing w:val="4"/>
          <w:sz w:val="28"/>
          <w:szCs w:val="28"/>
        </w:rPr>
        <w:t>Розкрито сутність</w:t>
      </w:r>
      <w:r w:rsidR="008D0912" w:rsidRPr="00A80A89">
        <w:rPr>
          <w:rFonts w:eastAsia="Arial Unicode MS"/>
          <w:spacing w:val="4"/>
          <w:sz w:val="28"/>
          <w:szCs w:val="28"/>
        </w:rPr>
        <w:t xml:space="preserve"> поняття «талант» </w:t>
      </w:r>
      <w:r w:rsidRPr="00A80A89">
        <w:rPr>
          <w:rFonts w:eastAsia="Arial Unicode MS"/>
          <w:spacing w:val="4"/>
          <w:sz w:val="28"/>
          <w:szCs w:val="28"/>
        </w:rPr>
        <w:t>– високий рівень</w:t>
      </w:r>
      <w:r w:rsidR="008D0912" w:rsidRPr="00A80A89">
        <w:rPr>
          <w:rFonts w:eastAsia="Arial Unicode MS"/>
          <w:spacing w:val="4"/>
          <w:sz w:val="28"/>
          <w:szCs w:val="28"/>
        </w:rPr>
        <w:t xml:space="preserve"> розвитку здібностей та </w:t>
      </w:r>
      <w:r w:rsidR="003262ED" w:rsidRPr="00A80A89">
        <w:rPr>
          <w:rFonts w:eastAsia="Arial Unicode MS"/>
          <w:spacing w:val="4"/>
          <w:sz w:val="28"/>
          <w:szCs w:val="28"/>
        </w:rPr>
        <w:t>«</w:t>
      </w:r>
      <w:r w:rsidR="008D0912" w:rsidRPr="00A80A89">
        <w:rPr>
          <w:rFonts w:eastAsia="Arial Unicode MS"/>
          <w:spacing w:val="4"/>
          <w:sz w:val="28"/>
          <w:szCs w:val="28"/>
        </w:rPr>
        <w:t>геніальн</w:t>
      </w:r>
      <w:r w:rsidR="003262ED" w:rsidRPr="00A80A89">
        <w:rPr>
          <w:rFonts w:eastAsia="Arial Unicode MS"/>
          <w:spacing w:val="4"/>
          <w:sz w:val="28"/>
          <w:szCs w:val="28"/>
        </w:rPr>
        <w:t>ість»</w:t>
      </w:r>
      <w:r w:rsidRPr="00A80A89">
        <w:rPr>
          <w:rFonts w:eastAsia="Arial Unicode MS"/>
          <w:spacing w:val="4"/>
          <w:sz w:val="28"/>
          <w:szCs w:val="28"/>
        </w:rPr>
        <w:t xml:space="preserve"> – вищий рівень</w:t>
      </w:r>
      <w:r w:rsidR="008D0912" w:rsidRPr="00A80A89">
        <w:rPr>
          <w:rFonts w:eastAsia="Arial Unicode MS"/>
          <w:spacing w:val="4"/>
          <w:sz w:val="28"/>
          <w:szCs w:val="28"/>
        </w:rPr>
        <w:t xml:space="preserve"> прояву таланту. </w:t>
      </w:r>
    </w:p>
    <w:p w:rsidR="00113BEA" w:rsidRPr="00A80A89" w:rsidRDefault="00F910F5" w:rsidP="00F910F5">
      <w:pPr>
        <w:pStyle w:val="a7"/>
        <w:spacing w:before="0" w:beforeAutospacing="0" w:after="0" w:afterAutospacing="0"/>
        <w:ind w:firstLine="720"/>
        <w:jc w:val="both"/>
        <w:rPr>
          <w:rFonts w:eastAsia="Arial Unicode MS"/>
          <w:spacing w:val="4"/>
          <w:sz w:val="28"/>
          <w:szCs w:val="28"/>
        </w:rPr>
      </w:pPr>
      <w:r w:rsidRPr="00A80A89">
        <w:rPr>
          <w:rFonts w:eastAsia="Arial Unicode MS"/>
          <w:spacing w:val="4"/>
          <w:sz w:val="28"/>
          <w:szCs w:val="28"/>
        </w:rPr>
        <w:t>Проаналізовано вітчизняні (О. Антонова, О. Кульчицька, В. Моляко, О. Музика та ін.), та зарубіжні дослідження (Дж. Гілфорд, Дж. Рензуллі, Дж. Равен, П. Торренс та ін.) ф</w:t>
      </w:r>
      <w:r w:rsidRPr="00A80A89">
        <w:rPr>
          <w:rFonts w:eastAsia="Calibri"/>
          <w:spacing w:val="4"/>
          <w:sz w:val="28"/>
          <w:szCs w:val="28"/>
          <w:lang w:eastAsia="en-US"/>
        </w:rPr>
        <w:t>еномену обдарованість, її види, фактори формування, потенціал обдарованої особистості та розглянуто концепції обдарованості.</w:t>
      </w:r>
      <w:r w:rsidRPr="00A80A89">
        <w:rPr>
          <w:spacing w:val="4"/>
          <w:sz w:val="28"/>
          <w:szCs w:val="28"/>
        </w:rPr>
        <w:t xml:space="preserve"> </w:t>
      </w:r>
      <w:r w:rsidRPr="00A80A89">
        <w:rPr>
          <w:rFonts w:eastAsia="Arial Unicode MS"/>
          <w:spacing w:val="4"/>
          <w:sz w:val="28"/>
          <w:szCs w:val="28"/>
        </w:rPr>
        <w:t xml:space="preserve">Згідно статистики, у середовищі однолітків та представників </w:t>
      </w:r>
      <w:r w:rsidRPr="00A80A89">
        <w:rPr>
          <w:rFonts w:eastAsia="Arial Unicode MS"/>
          <w:spacing w:val="4"/>
          <w:sz w:val="28"/>
          <w:szCs w:val="28"/>
        </w:rPr>
        <w:lastRenderedPageBreak/>
        <w:t xml:space="preserve">одного соціуму в дитячому віці, особливо обдаровані становлять 2% – 4%; вирізняються схильністю до обдарованості – від 25% до 40%, що власне й зумовлює актуальність дослідження. </w:t>
      </w:r>
    </w:p>
    <w:p w:rsidR="00F910F5" w:rsidRPr="00A80A89" w:rsidRDefault="00F910F5" w:rsidP="00F910F5">
      <w:pPr>
        <w:pStyle w:val="a7"/>
        <w:spacing w:before="0" w:beforeAutospacing="0" w:after="0" w:afterAutospacing="0"/>
        <w:ind w:firstLine="720"/>
        <w:jc w:val="both"/>
        <w:rPr>
          <w:rFonts w:eastAsia="Arial Unicode MS"/>
          <w:color w:val="000000" w:themeColor="text1"/>
          <w:spacing w:val="4"/>
          <w:sz w:val="28"/>
          <w:szCs w:val="28"/>
        </w:rPr>
      </w:pPr>
      <w:r w:rsidRPr="00A80A89">
        <w:rPr>
          <w:rFonts w:eastAsia="Arial Unicode MS"/>
          <w:color w:val="000000" w:themeColor="text1"/>
          <w:spacing w:val="4"/>
          <w:sz w:val="28"/>
          <w:szCs w:val="28"/>
        </w:rPr>
        <w:t>Охарактеризовано</w:t>
      </w:r>
      <w:r w:rsidRPr="00A80A89">
        <w:rPr>
          <w:rFonts w:eastAsia="Arial Unicode MS"/>
          <w:color w:val="FF0000"/>
          <w:spacing w:val="4"/>
          <w:sz w:val="28"/>
          <w:szCs w:val="28"/>
        </w:rPr>
        <w:t xml:space="preserve"> </w:t>
      </w:r>
      <w:r w:rsidRPr="00A80A89">
        <w:rPr>
          <w:rFonts w:eastAsia="Arial Unicode MS"/>
          <w:color w:val="000000" w:themeColor="text1"/>
          <w:spacing w:val="4"/>
          <w:sz w:val="28"/>
          <w:szCs w:val="28"/>
        </w:rPr>
        <w:t>типи обдарованості у дослідженнях учених (О. Антонова, Ю. Гільбух, О. Губенко, В. Дружинін, Н. Лейтес, О. Матюшкін, О. Музика, В. Панов, М. </w:t>
      </w:r>
      <w:r w:rsidR="000C2467" w:rsidRPr="00A80A89">
        <w:rPr>
          <w:rFonts w:eastAsia="Arial Unicode MS"/>
          <w:color w:val="000000" w:themeColor="text1"/>
          <w:spacing w:val="4"/>
          <w:sz w:val="28"/>
          <w:szCs w:val="28"/>
        </w:rPr>
        <w:t>Холод</w:t>
      </w:r>
      <w:r w:rsidR="00717B45" w:rsidRPr="00A80A89">
        <w:rPr>
          <w:rFonts w:eastAsia="Arial Unicode MS"/>
          <w:color w:val="000000" w:themeColor="text1"/>
          <w:spacing w:val="4"/>
          <w:sz w:val="28"/>
          <w:szCs w:val="28"/>
        </w:rPr>
        <w:t xml:space="preserve">на, В. Юркевич </w:t>
      </w:r>
      <w:r w:rsidR="000C2467" w:rsidRPr="00A80A89">
        <w:rPr>
          <w:rFonts w:eastAsia="Arial Unicode MS"/>
          <w:color w:val="000000" w:themeColor="text1"/>
          <w:spacing w:val="4"/>
          <w:sz w:val="28"/>
          <w:szCs w:val="28"/>
        </w:rPr>
        <w:t>та ін.</w:t>
      </w:r>
      <w:r w:rsidRPr="00A80A89">
        <w:rPr>
          <w:rFonts w:eastAsia="Arial Unicode MS"/>
          <w:color w:val="000000" w:themeColor="text1"/>
          <w:spacing w:val="4"/>
          <w:sz w:val="28"/>
          <w:szCs w:val="28"/>
        </w:rPr>
        <w:t>). Здебільшого, це: інтелектуальна сфера; сфера академічних досягнень; творчість, комунікація та лідерські якості; художня діяльність; рухова сфера.</w:t>
      </w:r>
    </w:p>
    <w:p w:rsidR="00F910F5" w:rsidRPr="00A80A89" w:rsidRDefault="00F910F5" w:rsidP="00F910F5">
      <w:pPr>
        <w:spacing w:after="0" w:line="240" w:lineRule="auto"/>
        <w:ind w:firstLine="708"/>
        <w:jc w:val="both"/>
        <w:rPr>
          <w:rFonts w:ascii="Times New Roman" w:eastAsia="Times New Roman" w:hAnsi="Times New Roman" w:cs="Times New Roman"/>
          <w:color w:val="C00000"/>
          <w:spacing w:val="4"/>
          <w:sz w:val="28"/>
          <w:szCs w:val="28"/>
          <w:lang w:eastAsia="ru-RU"/>
        </w:rPr>
      </w:pPr>
      <w:r w:rsidRPr="00A80A89">
        <w:rPr>
          <w:rFonts w:ascii="Times New Roman" w:eastAsia="Times New Roman" w:hAnsi="Times New Roman" w:cs="Times New Roman"/>
          <w:spacing w:val="4"/>
          <w:sz w:val="28"/>
          <w:szCs w:val="28"/>
          <w:lang w:eastAsia="ru-RU"/>
        </w:rPr>
        <w:t xml:space="preserve">Системно типологізовано види обдарованості </w:t>
      </w:r>
      <w:r w:rsidR="0049203E">
        <w:rPr>
          <w:rFonts w:ascii="Times New Roman" w:eastAsia="Times New Roman" w:hAnsi="Times New Roman" w:cs="Times New Roman"/>
          <w:spacing w:val="4"/>
          <w:sz w:val="28"/>
          <w:szCs w:val="28"/>
          <w:lang w:eastAsia="ru-RU"/>
        </w:rPr>
        <w:t xml:space="preserve">за низкою критеріїв. А саме: </w:t>
      </w:r>
      <w:r w:rsidRPr="00A80A89">
        <w:rPr>
          <w:rFonts w:ascii="Times New Roman" w:eastAsia="Times New Roman" w:hAnsi="Times New Roman" w:cs="Times New Roman"/>
          <w:spacing w:val="4"/>
          <w:sz w:val="28"/>
          <w:szCs w:val="28"/>
          <w:lang w:eastAsia="ru-RU"/>
        </w:rPr>
        <w:t xml:space="preserve">сфери обдарованості (інтелектуальна, творча, академічна, </w:t>
      </w:r>
      <w:r w:rsidR="0049203E">
        <w:rPr>
          <w:rFonts w:ascii="Times New Roman" w:eastAsia="Times New Roman" w:hAnsi="Times New Roman" w:cs="Times New Roman"/>
          <w:spacing w:val="4"/>
          <w:sz w:val="28"/>
          <w:szCs w:val="28"/>
          <w:lang w:eastAsia="ru-RU"/>
        </w:rPr>
        <w:t xml:space="preserve">лідерська, художня, рухова); </w:t>
      </w:r>
      <w:r w:rsidRPr="00A80A89">
        <w:rPr>
          <w:rFonts w:ascii="Times New Roman" w:eastAsia="Times New Roman" w:hAnsi="Times New Roman" w:cs="Times New Roman"/>
          <w:spacing w:val="4"/>
          <w:sz w:val="28"/>
          <w:szCs w:val="28"/>
          <w:lang w:eastAsia="ru-RU"/>
        </w:rPr>
        <w:t>діяльність та сфера психіки, що забезпечує різні види: практична (ремесла, спортивна, організаційна); теоретико-пізнавальна (інтелектуальна в галузі природничих, гуманітарних наук та ін.); художньо-естетична (хореографічна, сценічна, літературно-поетична, образотворча, музична); комунікативна (лідерська, атрактивна); духовно-ціннісна  (стиму</w:t>
      </w:r>
      <w:r w:rsidR="0049203E">
        <w:rPr>
          <w:rFonts w:ascii="Times New Roman" w:eastAsia="Times New Roman" w:hAnsi="Times New Roman" w:cs="Times New Roman"/>
          <w:spacing w:val="4"/>
          <w:sz w:val="28"/>
          <w:szCs w:val="28"/>
          <w:lang w:eastAsia="ru-RU"/>
        </w:rPr>
        <w:t xml:space="preserve">лювання духовних цінностей); </w:t>
      </w:r>
      <w:r w:rsidRPr="00A80A89">
        <w:rPr>
          <w:rFonts w:ascii="Times New Roman" w:eastAsia="Times New Roman" w:hAnsi="Times New Roman" w:cs="Times New Roman"/>
          <w:spacing w:val="4"/>
          <w:sz w:val="28"/>
          <w:szCs w:val="28"/>
          <w:lang w:eastAsia="ru-RU"/>
        </w:rPr>
        <w:t>рівень сформовано</w:t>
      </w:r>
      <w:r w:rsidR="0049203E">
        <w:rPr>
          <w:rFonts w:ascii="Times New Roman" w:eastAsia="Times New Roman" w:hAnsi="Times New Roman" w:cs="Times New Roman"/>
          <w:spacing w:val="4"/>
          <w:sz w:val="28"/>
          <w:szCs w:val="28"/>
          <w:lang w:eastAsia="ru-RU"/>
        </w:rPr>
        <w:t xml:space="preserve">сті (актуальна, потенційна); </w:t>
      </w:r>
      <w:r w:rsidRPr="00A80A89">
        <w:rPr>
          <w:rFonts w:ascii="Times New Roman" w:eastAsia="Times New Roman" w:hAnsi="Times New Roman" w:cs="Times New Roman"/>
          <w:spacing w:val="4"/>
          <w:sz w:val="28"/>
          <w:szCs w:val="28"/>
          <w:lang w:eastAsia="ru-RU"/>
        </w:rPr>
        <w:t>фо</w:t>
      </w:r>
      <w:r w:rsidR="0049203E">
        <w:rPr>
          <w:rFonts w:ascii="Times New Roman" w:eastAsia="Times New Roman" w:hAnsi="Times New Roman" w:cs="Times New Roman"/>
          <w:spacing w:val="4"/>
          <w:sz w:val="28"/>
          <w:szCs w:val="28"/>
          <w:lang w:eastAsia="ru-RU"/>
        </w:rPr>
        <w:t>рма прояву (явна, прихована);</w:t>
      </w:r>
      <w:r w:rsidRPr="00A80A89">
        <w:rPr>
          <w:rFonts w:ascii="Times New Roman" w:eastAsia="Times New Roman" w:hAnsi="Times New Roman" w:cs="Times New Roman"/>
          <w:spacing w:val="4"/>
          <w:sz w:val="28"/>
          <w:szCs w:val="28"/>
          <w:lang w:eastAsia="ru-RU"/>
        </w:rPr>
        <w:t xml:space="preserve"> широта прояву в діяльн</w:t>
      </w:r>
      <w:r w:rsidR="0049203E">
        <w:rPr>
          <w:rFonts w:ascii="Times New Roman" w:eastAsia="Times New Roman" w:hAnsi="Times New Roman" w:cs="Times New Roman"/>
          <w:spacing w:val="4"/>
          <w:sz w:val="28"/>
          <w:szCs w:val="28"/>
          <w:lang w:eastAsia="ru-RU"/>
        </w:rPr>
        <w:t xml:space="preserve">ості (загальна, спеціальна); </w:t>
      </w:r>
      <w:r w:rsidRPr="00A80A89">
        <w:rPr>
          <w:rFonts w:ascii="Times New Roman" w:eastAsia="Times New Roman" w:hAnsi="Times New Roman" w:cs="Times New Roman"/>
          <w:spacing w:val="4"/>
          <w:sz w:val="28"/>
          <w:szCs w:val="28"/>
          <w:lang w:eastAsia="ru-RU"/>
        </w:rPr>
        <w:t>особливості вікового розвитку (р</w:t>
      </w:r>
      <w:r w:rsidR="0049203E">
        <w:rPr>
          <w:rFonts w:ascii="Times New Roman" w:eastAsia="Times New Roman" w:hAnsi="Times New Roman" w:cs="Times New Roman"/>
          <w:spacing w:val="4"/>
          <w:sz w:val="28"/>
          <w:szCs w:val="28"/>
          <w:lang w:eastAsia="ru-RU"/>
        </w:rPr>
        <w:t xml:space="preserve">ання, пізня); </w:t>
      </w:r>
      <w:r w:rsidRPr="00A80A89">
        <w:rPr>
          <w:rFonts w:ascii="Times New Roman" w:eastAsia="Times New Roman" w:hAnsi="Times New Roman" w:cs="Times New Roman"/>
          <w:spacing w:val="4"/>
          <w:sz w:val="28"/>
          <w:szCs w:val="28"/>
          <w:lang w:eastAsia="ru-RU"/>
        </w:rPr>
        <w:t>домінуючий тип діяльності (інтелектуальна, академічна, творча, художня, психомоторна, конструкторська, лідерсь</w:t>
      </w:r>
      <w:r w:rsidR="0049203E">
        <w:rPr>
          <w:rFonts w:ascii="Times New Roman" w:eastAsia="Times New Roman" w:hAnsi="Times New Roman" w:cs="Times New Roman"/>
          <w:spacing w:val="4"/>
          <w:sz w:val="28"/>
          <w:szCs w:val="28"/>
          <w:lang w:eastAsia="ru-RU"/>
        </w:rPr>
        <w:t xml:space="preserve">ка (організаторська) та ін.; </w:t>
      </w:r>
      <w:r w:rsidRPr="00A80A89">
        <w:rPr>
          <w:rFonts w:ascii="Times New Roman" w:eastAsia="Times New Roman" w:hAnsi="Times New Roman" w:cs="Times New Roman"/>
          <w:spacing w:val="4"/>
          <w:sz w:val="28"/>
          <w:szCs w:val="28"/>
          <w:lang w:eastAsia="ru-RU"/>
        </w:rPr>
        <w:t>інтенсивність прояву (підвищена готовність до навчання, обдаровані, високообдаровані, особливо обдар</w:t>
      </w:r>
      <w:r w:rsidR="0049203E">
        <w:rPr>
          <w:rFonts w:ascii="Times New Roman" w:eastAsia="Times New Roman" w:hAnsi="Times New Roman" w:cs="Times New Roman"/>
          <w:spacing w:val="4"/>
          <w:sz w:val="28"/>
          <w:szCs w:val="28"/>
          <w:lang w:eastAsia="ru-RU"/>
        </w:rPr>
        <w:t xml:space="preserve">овані (таланти, вундеркінди); </w:t>
      </w:r>
      <w:r w:rsidRPr="00A80A89">
        <w:rPr>
          <w:rFonts w:ascii="Times New Roman" w:eastAsia="Times New Roman" w:hAnsi="Times New Roman" w:cs="Times New Roman"/>
          <w:spacing w:val="4"/>
          <w:sz w:val="28"/>
          <w:szCs w:val="28"/>
          <w:lang w:eastAsia="ru-RU"/>
        </w:rPr>
        <w:t>темпи психічного розвитку (нормальний темп вікового розвитку або</w:t>
      </w:r>
      <w:r w:rsidR="0049203E">
        <w:rPr>
          <w:rFonts w:ascii="Times New Roman" w:eastAsia="Times New Roman" w:hAnsi="Times New Roman" w:cs="Times New Roman"/>
          <w:spacing w:val="4"/>
          <w:sz w:val="28"/>
          <w:szCs w:val="28"/>
          <w:lang w:eastAsia="ru-RU"/>
        </w:rPr>
        <w:t xml:space="preserve"> із значним випередженням); </w:t>
      </w:r>
      <w:r w:rsidRPr="00A80A89">
        <w:rPr>
          <w:rFonts w:ascii="Times New Roman" w:eastAsia="Times New Roman" w:hAnsi="Times New Roman" w:cs="Times New Roman"/>
          <w:spacing w:val="4"/>
          <w:sz w:val="28"/>
          <w:szCs w:val="28"/>
          <w:lang w:eastAsia="ru-RU"/>
        </w:rPr>
        <w:t>вікові особливості прояву (тимчасова, стабільна).</w:t>
      </w:r>
      <w:r w:rsidRPr="00A80A89">
        <w:rPr>
          <w:rFonts w:ascii="Times New Roman" w:hAnsi="Times New Roman" w:cs="Times New Roman"/>
          <w:spacing w:val="4"/>
          <w:sz w:val="28"/>
          <w:szCs w:val="28"/>
        </w:rPr>
        <w:t xml:space="preserve"> В</w:t>
      </w:r>
      <w:r w:rsidRPr="00A80A89">
        <w:rPr>
          <w:rFonts w:ascii="Times New Roman" w:eastAsia="Calibri" w:hAnsi="Times New Roman" w:cs="Times New Roman"/>
          <w:spacing w:val="4"/>
          <w:sz w:val="28"/>
          <w:szCs w:val="28"/>
        </w:rPr>
        <w:t>иокремлено три категорії обдарованих дітей: з високим рівнем загальної обдарованості; які досягли успіхів у певних сферах діяльності (математика, музика, спорт, образотворче мистецтво та ін.); що відмінно навчаються  («академічна обдарованість»).</w:t>
      </w:r>
      <w:r w:rsidRPr="00A80A89">
        <w:rPr>
          <w:rFonts w:ascii="Times New Roman" w:eastAsia="Times New Roman" w:hAnsi="Times New Roman" w:cs="Times New Roman"/>
          <w:spacing w:val="4"/>
          <w:sz w:val="28"/>
          <w:szCs w:val="28"/>
          <w:lang w:eastAsia="ru-RU"/>
        </w:rPr>
        <w:t xml:space="preserve"> </w:t>
      </w:r>
    </w:p>
    <w:p w:rsidR="00F910F5" w:rsidRPr="00A80A89" w:rsidRDefault="00F910F5" w:rsidP="00F910F5">
      <w:pPr>
        <w:pStyle w:val="a7"/>
        <w:spacing w:before="0" w:beforeAutospacing="0" w:after="0" w:afterAutospacing="0"/>
        <w:ind w:firstLine="720"/>
        <w:jc w:val="both"/>
        <w:rPr>
          <w:rFonts w:eastAsia="Arial Unicode MS"/>
          <w:spacing w:val="4"/>
          <w:sz w:val="28"/>
          <w:szCs w:val="28"/>
        </w:rPr>
      </w:pPr>
      <w:r w:rsidRPr="00A80A89">
        <w:rPr>
          <w:rFonts w:eastAsia="Arial Unicode MS"/>
          <w:spacing w:val="4"/>
          <w:sz w:val="28"/>
          <w:szCs w:val="28"/>
        </w:rPr>
        <w:t>У розділі розглянуто різні шкали вимірювання видів обдарованості, в яких їхньою основою є співвідношення між інтелектом та креативністю. Обґрунтовано доцільність відповідно до типологічного розмежування видів обдарованості добору методичного інструментарію. У контексті зазначеного наголошено, що майбутній соціальний працівник у процесі фахової підготовки у ЗВО повинен набувати дотичного практичного досвіду організації різних видів діяльності з обдарованими дітьми.</w:t>
      </w:r>
    </w:p>
    <w:p w:rsidR="007B5B4D" w:rsidRPr="00A80A89" w:rsidRDefault="007B5B4D" w:rsidP="007B5B4D">
      <w:pPr>
        <w:spacing w:after="0" w:line="240" w:lineRule="auto"/>
        <w:ind w:firstLine="709"/>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spacing w:val="4"/>
          <w:sz w:val="28"/>
          <w:szCs w:val="28"/>
          <w:lang w:eastAsia="ru-RU"/>
        </w:rPr>
        <w:t xml:space="preserve">Увиразнено дефініцію </w:t>
      </w:r>
      <w:r w:rsidRPr="00A80A89">
        <w:rPr>
          <w:rFonts w:ascii="Times New Roman" w:eastAsia="Times New Roman" w:hAnsi="Times New Roman" w:cs="Times New Roman"/>
          <w:i/>
          <w:spacing w:val="4"/>
          <w:sz w:val="28"/>
          <w:szCs w:val="28"/>
          <w:lang w:eastAsia="ru-RU"/>
        </w:rPr>
        <w:t>«обдарована дитина»</w:t>
      </w:r>
      <w:r w:rsidRPr="00A80A89">
        <w:rPr>
          <w:rFonts w:ascii="Times New Roman" w:eastAsia="Times New Roman" w:hAnsi="Times New Roman" w:cs="Times New Roman"/>
          <w:spacing w:val="4"/>
          <w:sz w:val="28"/>
          <w:szCs w:val="28"/>
          <w:lang w:eastAsia="ru-RU"/>
        </w:rPr>
        <w:t xml:space="preserve"> і визначено, що у неї рівень розвитку однієї або кількох здібностей перевищує умовну вікову норму. Відтак, вона досягає значних успіхів у певній діяльності. </w:t>
      </w:r>
    </w:p>
    <w:p w:rsidR="00EE51B5" w:rsidRPr="00A80A89" w:rsidRDefault="00024247" w:rsidP="0043788D">
      <w:pPr>
        <w:spacing w:after="0" w:line="240" w:lineRule="auto"/>
        <w:ind w:firstLine="708"/>
        <w:jc w:val="both"/>
        <w:rPr>
          <w:rFonts w:ascii="Times New Roman" w:eastAsia="Arial Unicode MS" w:hAnsi="Times New Roman" w:cs="Times New Roman"/>
          <w:spacing w:val="4"/>
          <w:sz w:val="28"/>
          <w:szCs w:val="28"/>
          <w:lang w:eastAsia="ru-RU"/>
        </w:rPr>
      </w:pPr>
      <w:r w:rsidRPr="00A80A89">
        <w:rPr>
          <w:rFonts w:ascii="Times New Roman" w:eastAsia="Arial Unicode MS" w:hAnsi="Times New Roman" w:cs="Times New Roman"/>
          <w:spacing w:val="4"/>
          <w:sz w:val="28"/>
          <w:szCs w:val="28"/>
          <w:lang w:eastAsia="ru-RU"/>
        </w:rPr>
        <w:t>Наголошено, що</w:t>
      </w:r>
      <w:r w:rsidR="0007247C" w:rsidRPr="00A80A89">
        <w:rPr>
          <w:rFonts w:ascii="Times New Roman" w:eastAsia="Arial Unicode MS" w:hAnsi="Times New Roman" w:cs="Times New Roman"/>
          <w:spacing w:val="4"/>
          <w:sz w:val="28"/>
          <w:szCs w:val="28"/>
          <w:lang w:eastAsia="ru-RU"/>
        </w:rPr>
        <w:t xml:space="preserve"> обдарованість</w:t>
      </w:r>
      <w:r w:rsidR="00EE51B5" w:rsidRPr="00A80A89">
        <w:rPr>
          <w:rFonts w:ascii="Times New Roman" w:eastAsia="Arial Unicode MS" w:hAnsi="Times New Roman" w:cs="Times New Roman"/>
          <w:spacing w:val="4"/>
          <w:sz w:val="28"/>
          <w:szCs w:val="28"/>
          <w:lang w:eastAsia="ru-RU"/>
        </w:rPr>
        <w:t xml:space="preserve"> є </w:t>
      </w:r>
      <w:r w:rsidRPr="00A80A89">
        <w:rPr>
          <w:rFonts w:ascii="Times New Roman" w:eastAsia="Arial Unicode MS" w:hAnsi="Times New Roman" w:cs="Times New Roman"/>
          <w:spacing w:val="4"/>
          <w:sz w:val="28"/>
          <w:szCs w:val="28"/>
          <w:lang w:eastAsia="ru-RU"/>
        </w:rPr>
        <w:t xml:space="preserve">лише </w:t>
      </w:r>
      <w:r w:rsidR="00EE51B5" w:rsidRPr="00A80A89">
        <w:rPr>
          <w:rFonts w:ascii="Times New Roman" w:eastAsia="Arial Unicode MS" w:hAnsi="Times New Roman" w:cs="Times New Roman"/>
          <w:spacing w:val="4"/>
          <w:sz w:val="28"/>
          <w:szCs w:val="28"/>
          <w:lang w:eastAsia="ru-RU"/>
        </w:rPr>
        <w:t>умовною характеристикою</w:t>
      </w:r>
      <w:r w:rsidR="0007247C" w:rsidRPr="00A80A89">
        <w:rPr>
          <w:rFonts w:ascii="Times New Roman" w:eastAsia="Arial Unicode MS" w:hAnsi="Times New Roman" w:cs="Times New Roman"/>
          <w:spacing w:val="4"/>
          <w:sz w:val="28"/>
          <w:szCs w:val="28"/>
          <w:lang w:eastAsia="ru-RU"/>
        </w:rPr>
        <w:t xml:space="preserve"> дитини</w:t>
      </w:r>
      <w:r w:rsidR="00EE51B5" w:rsidRPr="00A80A89">
        <w:rPr>
          <w:rFonts w:ascii="Times New Roman" w:eastAsia="Arial Unicode MS" w:hAnsi="Times New Roman" w:cs="Times New Roman"/>
          <w:spacing w:val="4"/>
          <w:sz w:val="28"/>
          <w:szCs w:val="28"/>
          <w:lang w:eastAsia="ru-RU"/>
        </w:rPr>
        <w:t xml:space="preserve">. </w:t>
      </w:r>
      <w:r w:rsidR="0007247C" w:rsidRPr="00A80A89">
        <w:rPr>
          <w:rFonts w:ascii="Times New Roman" w:eastAsia="Arial Unicode MS" w:hAnsi="Times New Roman" w:cs="Times New Roman"/>
          <w:spacing w:val="4"/>
          <w:sz w:val="28"/>
          <w:szCs w:val="28"/>
          <w:lang w:eastAsia="ru-RU"/>
        </w:rPr>
        <w:t xml:space="preserve">Її видатні здібності </w:t>
      </w:r>
      <w:r w:rsidR="00EE51B5" w:rsidRPr="00A80A89">
        <w:rPr>
          <w:rFonts w:ascii="Times New Roman" w:eastAsia="Arial Unicode MS" w:hAnsi="Times New Roman" w:cs="Times New Roman"/>
          <w:spacing w:val="4"/>
          <w:sz w:val="28"/>
          <w:szCs w:val="28"/>
          <w:lang w:eastAsia="ru-RU"/>
        </w:rPr>
        <w:t>не є достатнім</w:t>
      </w:r>
      <w:r w:rsidR="0007247C" w:rsidRPr="00A80A89">
        <w:rPr>
          <w:rFonts w:ascii="Times New Roman" w:eastAsia="Arial Unicode MS" w:hAnsi="Times New Roman" w:cs="Times New Roman"/>
          <w:spacing w:val="4"/>
          <w:sz w:val="28"/>
          <w:szCs w:val="28"/>
          <w:lang w:eastAsia="ru-RU"/>
        </w:rPr>
        <w:t>и показниками</w:t>
      </w:r>
      <w:r w:rsidR="00EE51B5" w:rsidRPr="00A80A89">
        <w:rPr>
          <w:rFonts w:ascii="Times New Roman" w:eastAsia="Arial Unicode MS" w:hAnsi="Times New Roman" w:cs="Times New Roman"/>
          <w:spacing w:val="4"/>
          <w:sz w:val="28"/>
          <w:szCs w:val="28"/>
          <w:lang w:eastAsia="ru-RU"/>
        </w:rPr>
        <w:t xml:space="preserve"> </w:t>
      </w:r>
      <w:r w:rsidRPr="00A80A89">
        <w:rPr>
          <w:rFonts w:ascii="Times New Roman" w:eastAsia="Arial Unicode MS" w:hAnsi="Times New Roman" w:cs="Times New Roman"/>
          <w:spacing w:val="4"/>
          <w:sz w:val="28"/>
          <w:szCs w:val="28"/>
          <w:lang w:eastAsia="ru-RU"/>
        </w:rPr>
        <w:t xml:space="preserve">для </w:t>
      </w:r>
      <w:r w:rsidR="00552C67" w:rsidRPr="00A80A89">
        <w:rPr>
          <w:rFonts w:ascii="Times New Roman" w:eastAsia="Arial Unicode MS" w:hAnsi="Times New Roman" w:cs="Times New Roman"/>
          <w:spacing w:val="4"/>
          <w:sz w:val="28"/>
          <w:szCs w:val="28"/>
          <w:lang w:eastAsia="ru-RU"/>
        </w:rPr>
        <w:t>особистих</w:t>
      </w:r>
      <w:r w:rsidR="00EE51B5" w:rsidRPr="00A80A89">
        <w:rPr>
          <w:rFonts w:ascii="Times New Roman" w:eastAsia="Arial Unicode MS" w:hAnsi="Times New Roman" w:cs="Times New Roman"/>
          <w:spacing w:val="4"/>
          <w:sz w:val="28"/>
          <w:szCs w:val="28"/>
          <w:lang w:eastAsia="ru-RU"/>
        </w:rPr>
        <w:t xml:space="preserve"> досягнень у майбутньому,</w:t>
      </w:r>
      <w:r w:rsidR="0007247C" w:rsidRPr="00A80A89">
        <w:rPr>
          <w:rFonts w:ascii="Times New Roman" w:eastAsia="Arial Unicode MS" w:hAnsi="Times New Roman" w:cs="Times New Roman"/>
          <w:spacing w:val="4"/>
          <w:sz w:val="28"/>
          <w:szCs w:val="28"/>
          <w:lang w:eastAsia="ru-RU"/>
        </w:rPr>
        <w:t xml:space="preserve"> оскільки</w:t>
      </w:r>
      <w:r w:rsidR="00EE51B5" w:rsidRPr="00A80A89">
        <w:rPr>
          <w:rFonts w:ascii="Times New Roman" w:eastAsia="Arial Unicode MS" w:hAnsi="Times New Roman" w:cs="Times New Roman"/>
          <w:spacing w:val="4"/>
          <w:sz w:val="28"/>
          <w:szCs w:val="28"/>
          <w:lang w:eastAsia="ru-RU"/>
        </w:rPr>
        <w:t xml:space="preserve"> ознаки</w:t>
      </w:r>
      <w:r w:rsidR="003262ED" w:rsidRPr="00A80A89">
        <w:rPr>
          <w:rFonts w:ascii="Times New Roman" w:eastAsia="Arial Unicode MS" w:hAnsi="Times New Roman" w:cs="Times New Roman"/>
          <w:spacing w:val="4"/>
          <w:sz w:val="28"/>
          <w:szCs w:val="28"/>
          <w:lang w:eastAsia="ru-RU"/>
        </w:rPr>
        <w:t xml:space="preserve"> обдарованості</w:t>
      </w:r>
      <w:r w:rsidR="006C7280" w:rsidRPr="00A80A89">
        <w:rPr>
          <w:rFonts w:ascii="Times New Roman" w:eastAsia="Arial Unicode MS" w:hAnsi="Times New Roman" w:cs="Times New Roman"/>
          <w:spacing w:val="4"/>
          <w:sz w:val="28"/>
          <w:szCs w:val="28"/>
          <w:lang w:eastAsia="ru-RU"/>
        </w:rPr>
        <w:t xml:space="preserve"> можуть зникати (іноді й </w:t>
      </w:r>
      <w:r w:rsidR="00EE51B5" w:rsidRPr="00A80A89">
        <w:rPr>
          <w:rFonts w:ascii="Times New Roman" w:eastAsia="Arial Unicode MS" w:hAnsi="Times New Roman" w:cs="Times New Roman"/>
          <w:spacing w:val="4"/>
          <w:sz w:val="28"/>
          <w:szCs w:val="28"/>
          <w:lang w:eastAsia="ru-RU"/>
        </w:rPr>
        <w:t>за</w:t>
      </w:r>
      <w:r w:rsidR="0007247C" w:rsidRPr="00A80A89">
        <w:rPr>
          <w:rFonts w:ascii="Times New Roman" w:eastAsia="Arial Unicode MS" w:hAnsi="Times New Roman" w:cs="Times New Roman"/>
          <w:spacing w:val="4"/>
          <w:sz w:val="28"/>
          <w:szCs w:val="28"/>
          <w:lang w:eastAsia="ru-RU"/>
        </w:rPr>
        <w:t xml:space="preserve"> сприятливих умо</w:t>
      </w:r>
      <w:r w:rsidR="006C7280" w:rsidRPr="00A80A89">
        <w:rPr>
          <w:rFonts w:ascii="Times New Roman" w:eastAsia="Arial Unicode MS" w:hAnsi="Times New Roman" w:cs="Times New Roman"/>
          <w:spacing w:val="4"/>
          <w:sz w:val="28"/>
          <w:szCs w:val="28"/>
          <w:lang w:eastAsia="ru-RU"/>
        </w:rPr>
        <w:t>в</w:t>
      </w:r>
      <w:r w:rsidR="00504E38" w:rsidRPr="00A80A89">
        <w:rPr>
          <w:rFonts w:ascii="Times New Roman" w:eastAsia="Arial Unicode MS" w:hAnsi="Times New Roman" w:cs="Times New Roman"/>
          <w:spacing w:val="4"/>
          <w:sz w:val="28"/>
          <w:szCs w:val="28"/>
          <w:lang w:eastAsia="ru-RU"/>
        </w:rPr>
        <w:t>)</w:t>
      </w:r>
      <w:r w:rsidR="00EE51B5" w:rsidRPr="00A80A89">
        <w:rPr>
          <w:rFonts w:ascii="Times New Roman" w:eastAsia="Arial Unicode MS" w:hAnsi="Times New Roman" w:cs="Times New Roman"/>
          <w:spacing w:val="4"/>
          <w:sz w:val="28"/>
          <w:szCs w:val="28"/>
          <w:lang w:eastAsia="ru-RU"/>
        </w:rPr>
        <w:t xml:space="preserve">. </w:t>
      </w:r>
      <w:r w:rsidR="0007247C" w:rsidRPr="00A80A89">
        <w:rPr>
          <w:rFonts w:ascii="Times New Roman" w:eastAsia="Arial Unicode MS" w:hAnsi="Times New Roman" w:cs="Times New Roman"/>
          <w:spacing w:val="4"/>
          <w:sz w:val="28"/>
          <w:szCs w:val="28"/>
          <w:lang w:eastAsia="ru-RU"/>
        </w:rPr>
        <w:t>Узагальнено, що</w:t>
      </w:r>
      <w:r w:rsidR="00EE51B5" w:rsidRPr="00A80A89">
        <w:rPr>
          <w:rFonts w:ascii="Times New Roman" w:eastAsia="Arial Unicode MS" w:hAnsi="Times New Roman" w:cs="Times New Roman"/>
          <w:spacing w:val="4"/>
          <w:sz w:val="28"/>
          <w:szCs w:val="28"/>
          <w:lang w:eastAsia="ru-RU"/>
        </w:rPr>
        <w:t xml:space="preserve"> </w:t>
      </w:r>
      <w:r w:rsidRPr="00A80A89">
        <w:rPr>
          <w:rFonts w:ascii="Times New Roman" w:eastAsia="Arial Unicode MS" w:hAnsi="Times New Roman" w:cs="Times New Roman"/>
          <w:spacing w:val="4"/>
          <w:sz w:val="28"/>
          <w:szCs w:val="28"/>
          <w:lang w:eastAsia="ru-RU"/>
        </w:rPr>
        <w:t xml:space="preserve">дитячу </w:t>
      </w:r>
      <w:r w:rsidR="00EE51B5" w:rsidRPr="00A80A89">
        <w:rPr>
          <w:rFonts w:ascii="Times New Roman" w:eastAsia="Arial Unicode MS" w:hAnsi="Times New Roman" w:cs="Times New Roman"/>
          <w:spacing w:val="4"/>
          <w:sz w:val="28"/>
          <w:szCs w:val="28"/>
          <w:lang w:eastAsia="ru-RU"/>
        </w:rPr>
        <w:t>обдарованість слід розглядати як</w:t>
      </w:r>
      <w:r w:rsidR="006D6388" w:rsidRPr="00A80A89">
        <w:rPr>
          <w:rFonts w:ascii="Times New Roman" w:eastAsia="Arial Unicode MS" w:hAnsi="Times New Roman" w:cs="Times New Roman"/>
          <w:spacing w:val="4"/>
          <w:sz w:val="28"/>
          <w:szCs w:val="28"/>
          <w:lang w:eastAsia="ru-RU"/>
        </w:rPr>
        <w:t xml:space="preserve"> </w:t>
      </w:r>
      <w:r w:rsidR="00EE51B5" w:rsidRPr="00A80A89">
        <w:rPr>
          <w:rFonts w:ascii="Times New Roman" w:eastAsia="Arial Unicode MS" w:hAnsi="Times New Roman" w:cs="Times New Roman"/>
          <w:spacing w:val="4"/>
          <w:sz w:val="28"/>
          <w:szCs w:val="28"/>
          <w:lang w:eastAsia="ru-RU"/>
        </w:rPr>
        <w:t xml:space="preserve">потенціал </w:t>
      </w:r>
      <w:r w:rsidR="006C7280" w:rsidRPr="00A80A89">
        <w:rPr>
          <w:rFonts w:ascii="Times New Roman" w:eastAsia="Arial Unicode MS" w:hAnsi="Times New Roman" w:cs="Times New Roman"/>
          <w:spacing w:val="4"/>
          <w:sz w:val="28"/>
          <w:szCs w:val="28"/>
          <w:lang w:eastAsia="ru-RU"/>
        </w:rPr>
        <w:t xml:space="preserve">особистості </w:t>
      </w:r>
      <w:r w:rsidRPr="00A80A89">
        <w:rPr>
          <w:rFonts w:ascii="Times New Roman" w:eastAsia="Arial Unicode MS" w:hAnsi="Times New Roman" w:cs="Times New Roman"/>
          <w:spacing w:val="4"/>
          <w:sz w:val="28"/>
          <w:szCs w:val="28"/>
          <w:lang w:eastAsia="ru-RU"/>
        </w:rPr>
        <w:t>для</w:t>
      </w:r>
      <w:r w:rsidR="00EE51B5" w:rsidRPr="00A80A89">
        <w:rPr>
          <w:rFonts w:ascii="Times New Roman" w:eastAsia="Arial Unicode MS" w:hAnsi="Times New Roman" w:cs="Times New Roman"/>
          <w:spacing w:val="4"/>
          <w:sz w:val="28"/>
          <w:szCs w:val="28"/>
          <w:lang w:eastAsia="ru-RU"/>
        </w:rPr>
        <w:t xml:space="preserve"> </w:t>
      </w:r>
      <w:r w:rsidR="006C7280" w:rsidRPr="00A80A89">
        <w:rPr>
          <w:rFonts w:ascii="Times New Roman" w:eastAsia="Arial Unicode MS" w:hAnsi="Times New Roman" w:cs="Times New Roman"/>
          <w:spacing w:val="4"/>
          <w:sz w:val="28"/>
          <w:szCs w:val="28"/>
          <w:lang w:eastAsia="ru-RU"/>
        </w:rPr>
        <w:t xml:space="preserve">її </w:t>
      </w:r>
      <w:r w:rsidR="006D6388" w:rsidRPr="00A80A89">
        <w:rPr>
          <w:rFonts w:ascii="Times New Roman" w:eastAsia="Arial Unicode MS" w:hAnsi="Times New Roman" w:cs="Times New Roman"/>
          <w:spacing w:val="4"/>
          <w:sz w:val="28"/>
          <w:szCs w:val="28"/>
          <w:lang w:eastAsia="ru-RU"/>
        </w:rPr>
        <w:t>майбутнього розвитку</w:t>
      </w:r>
      <w:r w:rsidR="00EE51B5" w:rsidRPr="00A80A89">
        <w:rPr>
          <w:rFonts w:ascii="Times New Roman" w:eastAsia="Arial Unicode MS" w:hAnsi="Times New Roman" w:cs="Times New Roman"/>
          <w:spacing w:val="4"/>
          <w:sz w:val="28"/>
          <w:szCs w:val="28"/>
          <w:lang w:eastAsia="ru-RU"/>
        </w:rPr>
        <w:t>.</w:t>
      </w:r>
      <w:r w:rsidRPr="00A80A89">
        <w:rPr>
          <w:rFonts w:ascii="Times New Roman" w:eastAsia="Arial Unicode MS" w:hAnsi="Times New Roman" w:cs="Times New Roman"/>
          <w:spacing w:val="4"/>
          <w:sz w:val="28"/>
          <w:szCs w:val="28"/>
          <w:lang w:eastAsia="ru-RU"/>
        </w:rPr>
        <w:t xml:space="preserve"> </w:t>
      </w:r>
      <w:r w:rsidRPr="00A80A89">
        <w:rPr>
          <w:rFonts w:ascii="Times New Roman" w:eastAsia="Arial Unicode MS" w:hAnsi="Times New Roman" w:cs="Times New Roman"/>
          <w:color w:val="000000" w:themeColor="text1"/>
          <w:spacing w:val="4"/>
          <w:sz w:val="28"/>
          <w:szCs w:val="28"/>
          <w:lang w:eastAsia="uk-UA"/>
        </w:rPr>
        <w:t xml:space="preserve">Представлено </w:t>
      </w:r>
      <w:r w:rsidR="00C26BD4" w:rsidRPr="00A80A89">
        <w:rPr>
          <w:rFonts w:ascii="Times New Roman" w:eastAsia="Arial Unicode MS" w:hAnsi="Times New Roman" w:cs="Times New Roman"/>
          <w:color w:val="000000" w:themeColor="text1"/>
          <w:spacing w:val="4"/>
          <w:sz w:val="28"/>
          <w:szCs w:val="28"/>
          <w:lang w:eastAsia="uk-UA"/>
        </w:rPr>
        <w:t xml:space="preserve">особливості </w:t>
      </w:r>
      <w:r w:rsidR="00512B40" w:rsidRPr="00A80A89">
        <w:rPr>
          <w:rFonts w:ascii="Times New Roman" w:eastAsia="Arial Unicode MS" w:hAnsi="Times New Roman" w:cs="Times New Roman"/>
          <w:spacing w:val="4"/>
          <w:sz w:val="28"/>
          <w:szCs w:val="28"/>
          <w:lang w:eastAsia="uk-UA"/>
        </w:rPr>
        <w:t>формування в освітньому процесі</w:t>
      </w:r>
      <w:r w:rsidRPr="00A80A89">
        <w:rPr>
          <w:rFonts w:ascii="Times New Roman" w:eastAsia="Arial Unicode MS" w:hAnsi="Times New Roman" w:cs="Times New Roman"/>
          <w:spacing w:val="4"/>
          <w:sz w:val="28"/>
          <w:szCs w:val="28"/>
          <w:lang w:eastAsia="uk-UA"/>
        </w:rPr>
        <w:t xml:space="preserve"> ЗВО</w:t>
      </w:r>
      <w:r w:rsidR="00C26BD4" w:rsidRPr="00A80A89">
        <w:rPr>
          <w:rFonts w:ascii="Times New Roman" w:eastAsia="Arial Unicode MS" w:hAnsi="Times New Roman" w:cs="Times New Roman"/>
          <w:spacing w:val="4"/>
          <w:sz w:val="28"/>
          <w:szCs w:val="28"/>
          <w:lang w:eastAsia="uk-UA"/>
        </w:rPr>
        <w:t xml:space="preserve"> </w:t>
      </w:r>
      <w:r w:rsidR="00E8071B" w:rsidRPr="00A80A89">
        <w:rPr>
          <w:rFonts w:ascii="Times New Roman" w:eastAsia="Arial Unicode MS" w:hAnsi="Times New Roman" w:cs="Times New Roman"/>
          <w:spacing w:val="4"/>
          <w:sz w:val="28"/>
          <w:szCs w:val="28"/>
          <w:lang w:eastAsia="uk-UA"/>
        </w:rPr>
        <w:t xml:space="preserve">професійної </w:t>
      </w:r>
      <w:r w:rsidRPr="00A80A89">
        <w:rPr>
          <w:rFonts w:ascii="Times New Roman" w:eastAsia="Arial Unicode MS" w:hAnsi="Times New Roman" w:cs="Times New Roman"/>
          <w:spacing w:val="4"/>
          <w:sz w:val="28"/>
          <w:szCs w:val="28"/>
          <w:lang w:eastAsia="uk-UA"/>
        </w:rPr>
        <w:t>готовності до діяльності з обдарованими дітьми.</w:t>
      </w:r>
    </w:p>
    <w:p w:rsidR="00E8071B" w:rsidRPr="00A80A89" w:rsidRDefault="00543097" w:rsidP="00E8071B">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Times New Roman" w:hAnsi="Times New Roman" w:cs="Times New Roman"/>
          <w:spacing w:val="4"/>
          <w:sz w:val="28"/>
          <w:szCs w:val="28"/>
          <w:lang w:eastAsia="ru-RU"/>
        </w:rPr>
        <w:lastRenderedPageBreak/>
        <w:t xml:space="preserve">Визначено зміст </w:t>
      </w:r>
      <w:r w:rsidR="006C7280" w:rsidRPr="00A80A89">
        <w:rPr>
          <w:rFonts w:ascii="Times New Roman" w:eastAsia="Times New Roman" w:hAnsi="Times New Roman" w:cs="Times New Roman"/>
          <w:spacing w:val="4"/>
          <w:sz w:val="28"/>
          <w:szCs w:val="28"/>
          <w:lang w:eastAsia="ru-RU"/>
        </w:rPr>
        <w:t xml:space="preserve">поняття </w:t>
      </w:r>
      <w:r w:rsidR="006C7280" w:rsidRPr="00A80A89">
        <w:rPr>
          <w:rFonts w:ascii="Times New Roman" w:eastAsia="Times New Roman" w:hAnsi="Times New Roman" w:cs="Times New Roman"/>
          <w:i/>
          <w:spacing w:val="4"/>
          <w:sz w:val="28"/>
          <w:szCs w:val="28"/>
          <w:lang w:eastAsia="ru-RU"/>
        </w:rPr>
        <w:t>«професійна підготовка</w:t>
      </w:r>
      <w:r w:rsidRPr="00A80A89">
        <w:rPr>
          <w:rFonts w:ascii="Times New Roman" w:eastAsia="Times New Roman" w:hAnsi="Times New Roman" w:cs="Times New Roman"/>
          <w:i/>
          <w:spacing w:val="4"/>
          <w:sz w:val="28"/>
          <w:szCs w:val="28"/>
          <w:lang w:eastAsia="ru-RU"/>
        </w:rPr>
        <w:t xml:space="preserve"> майбутніх соціальних працівників до роботи з обдарованими дітьми</w:t>
      </w:r>
      <w:r w:rsidR="006C7280" w:rsidRPr="00A80A89">
        <w:rPr>
          <w:rFonts w:ascii="Times New Roman" w:eastAsia="Times New Roman" w:hAnsi="Times New Roman" w:cs="Times New Roman"/>
          <w:spacing w:val="4"/>
          <w:sz w:val="28"/>
          <w:szCs w:val="28"/>
          <w:lang w:eastAsia="ru-RU"/>
        </w:rPr>
        <w:t>»</w:t>
      </w:r>
      <w:r w:rsidR="0071032A" w:rsidRPr="00A80A89">
        <w:rPr>
          <w:rFonts w:ascii="Times New Roman" w:eastAsia="Times New Roman" w:hAnsi="Times New Roman" w:cs="Times New Roman"/>
          <w:spacing w:val="4"/>
          <w:sz w:val="28"/>
          <w:szCs w:val="28"/>
          <w:lang w:eastAsia="ru-RU"/>
        </w:rPr>
        <w:t xml:space="preserve"> як</w:t>
      </w:r>
      <w:r w:rsidRPr="00A80A89">
        <w:rPr>
          <w:rFonts w:ascii="Times New Roman" w:eastAsia="Times New Roman" w:hAnsi="Times New Roman" w:cs="Times New Roman"/>
          <w:spacing w:val="4"/>
          <w:sz w:val="28"/>
          <w:szCs w:val="28"/>
          <w:lang w:eastAsia="ru-RU"/>
        </w:rPr>
        <w:t xml:space="preserve"> володіння сукупністю знань, професійних умінь та навичок, а також сформованість їхніх особистісно-професійних якостей відповідно до запитів соціуму </w:t>
      </w:r>
      <w:r w:rsidR="006C7280" w:rsidRPr="00A80A89">
        <w:rPr>
          <w:rFonts w:ascii="Times New Roman" w:eastAsia="Times New Roman" w:hAnsi="Times New Roman" w:cs="Times New Roman"/>
          <w:spacing w:val="4"/>
          <w:sz w:val="28"/>
          <w:szCs w:val="28"/>
          <w:lang w:eastAsia="ru-RU"/>
        </w:rPr>
        <w:t xml:space="preserve">щодо фахівця </w:t>
      </w:r>
      <w:r w:rsidRPr="00A80A89">
        <w:rPr>
          <w:rFonts w:ascii="Times New Roman" w:eastAsia="Times New Roman" w:hAnsi="Times New Roman" w:cs="Times New Roman"/>
          <w:spacing w:val="4"/>
          <w:sz w:val="28"/>
          <w:szCs w:val="28"/>
          <w:lang w:eastAsia="ru-RU"/>
        </w:rPr>
        <w:t>соц</w:t>
      </w:r>
      <w:r w:rsidR="00C43CDB" w:rsidRPr="00A80A89">
        <w:rPr>
          <w:rFonts w:ascii="Times New Roman" w:eastAsia="Times New Roman" w:hAnsi="Times New Roman" w:cs="Times New Roman"/>
          <w:spacing w:val="4"/>
          <w:sz w:val="28"/>
          <w:szCs w:val="28"/>
          <w:lang w:eastAsia="ru-RU"/>
        </w:rPr>
        <w:t>іальної сфери</w:t>
      </w:r>
      <w:r w:rsidR="006C7280" w:rsidRPr="00A80A89">
        <w:rPr>
          <w:rFonts w:ascii="Times New Roman" w:eastAsia="Times New Roman" w:hAnsi="Times New Roman" w:cs="Times New Roman"/>
          <w:spacing w:val="4"/>
          <w:sz w:val="28"/>
          <w:szCs w:val="28"/>
          <w:lang w:eastAsia="ru-RU"/>
        </w:rPr>
        <w:t xml:space="preserve">. Її результатом розглядаємо </w:t>
      </w:r>
      <w:r w:rsidR="00075FF6" w:rsidRPr="00A80A89">
        <w:rPr>
          <w:rFonts w:ascii="Times New Roman" w:eastAsia="Times New Roman" w:hAnsi="Times New Roman" w:cs="Times New Roman"/>
          <w:i/>
          <w:spacing w:val="4"/>
          <w:sz w:val="28"/>
          <w:szCs w:val="28"/>
          <w:lang w:eastAsia="ru-RU"/>
        </w:rPr>
        <w:t xml:space="preserve">професійну </w:t>
      </w:r>
      <w:r w:rsidR="00C43CDB" w:rsidRPr="00A80A89">
        <w:rPr>
          <w:rFonts w:ascii="Times New Roman" w:eastAsia="Times New Roman" w:hAnsi="Times New Roman" w:cs="Times New Roman"/>
          <w:i/>
          <w:spacing w:val="4"/>
          <w:sz w:val="28"/>
          <w:szCs w:val="28"/>
          <w:lang w:eastAsia="ru-RU"/>
        </w:rPr>
        <w:t>готовність</w:t>
      </w:r>
      <w:r w:rsidRPr="00A80A89">
        <w:rPr>
          <w:rFonts w:ascii="Times New Roman" w:eastAsia="Times New Roman" w:hAnsi="Times New Roman" w:cs="Times New Roman"/>
          <w:i/>
          <w:spacing w:val="4"/>
          <w:sz w:val="28"/>
          <w:szCs w:val="28"/>
          <w:lang w:eastAsia="ru-RU"/>
        </w:rPr>
        <w:t xml:space="preserve"> до </w:t>
      </w:r>
      <w:r w:rsidR="00075FF6" w:rsidRPr="00A80A89">
        <w:rPr>
          <w:rFonts w:ascii="Times New Roman" w:eastAsia="Times New Roman" w:hAnsi="Times New Roman" w:cs="Times New Roman"/>
          <w:i/>
          <w:spacing w:val="4"/>
          <w:sz w:val="28"/>
          <w:szCs w:val="28"/>
          <w:lang w:eastAsia="ru-RU"/>
        </w:rPr>
        <w:t>роботи</w:t>
      </w:r>
      <w:r w:rsidRPr="00A80A89">
        <w:rPr>
          <w:rFonts w:ascii="Times New Roman" w:eastAsia="Times New Roman" w:hAnsi="Times New Roman" w:cs="Times New Roman"/>
          <w:i/>
          <w:spacing w:val="4"/>
          <w:sz w:val="28"/>
          <w:szCs w:val="28"/>
          <w:lang w:eastAsia="ru-RU"/>
        </w:rPr>
        <w:t xml:space="preserve"> з обдарованими ді</w:t>
      </w:r>
      <w:r w:rsidR="00DD6BC9" w:rsidRPr="00A80A89">
        <w:rPr>
          <w:rFonts w:ascii="Times New Roman" w:eastAsia="Times New Roman" w:hAnsi="Times New Roman" w:cs="Times New Roman"/>
          <w:i/>
          <w:spacing w:val="4"/>
          <w:sz w:val="28"/>
          <w:szCs w:val="28"/>
          <w:lang w:eastAsia="ru-RU"/>
        </w:rPr>
        <w:t xml:space="preserve">тьми, </w:t>
      </w:r>
      <w:r w:rsidR="00DD6BC9" w:rsidRPr="00A80A89">
        <w:rPr>
          <w:rFonts w:ascii="Times New Roman" w:eastAsia="Times New Roman" w:hAnsi="Times New Roman" w:cs="Times New Roman"/>
          <w:spacing w:val="4"/>
          <w:sz w:val="28"/>
          <w:szCs w:val="28"/>
          <w:lang w:eastAsia="ru-RU"/>
        </w:rPr>
        <w:t>яку</w:t>
      </w:r>
      <w:r w:rsidR="00DD6BC9" w:rsidRPr="00A80A89">
        <w:rPr>
          <w:rFonts w:ascii="Times New Roman" w:eastAsia="Times New Roman" w:hAnsi="Times New Roman" w:cs="Times New Roman"/>
          <w:i/>
          <w:spacing w:val="4"/>
          <w:sz w:val="28"/>
          <w:szCs w:val="28"/>
          <w:lang w:eastAsia="ru-RU"/>
        </w:rPr>
        <w:t xml:space="preserve"> </w:t>
      </w:r>
      <w:r w:rsidR="004D2AFD" w:rsidRPr="00A80A89">
        <w:rPr>
          <w:rFonts w:ascii="Times New Roman" w:eastAsia="Times New Roman" w:hAnsi="Times New Roman" w:cs="Times New Roman"/>
          <w:spacing w:val="4"/>
          <w:sz w:val="28"/>
          <w:szCs w:val="28"/>
          <w:lang w:eastAsia="ru-RU"/>
        </w:rPr>
        <w:t xml:space="preserve">потрактовано як складне інтегративне особистісне утворення, що формується у процесі професійної підготовки та самовдосконалення і ґрунтується на фахових знаннях, сукупності особистісно-професійних якостей, а також уміннях виявляти і стимулювати розвиток обдарувань дітей, їх позитивної мотивації до творчої діяльності, рефлексії, що забезпечує успішну професійну роботу. </w:t>
      </w:r>
      <w:r w:rsidR="00E8071B" w:rsidRPr="00A80A89">
        <w:rPr>
          <w:rFonts w:ascii="Times New Roman" w:eastAsia="Times New Roman" w:hAnsi="Times New Roman" w:cs="Times New Roman"/>
          <w:spacing w:val="4"/>
          <w:sz w:val="28"/>
          <w:szCs w:val="28"/>
          <w:lang w:eastAsia="ru-RU"/>
        </w:rPr>
        <w:t>У розд</w:t>
      </w:r>
      <w:r w:rsidR="00C0098C" w:rsidRPr="00A80A89">
        <w:rPr>
          <w:rFonts w:ascii="Times New Roman" w:eastAsia="Times New Roman" w:hAnsi="Times New Roman" w:cs="Times New Roman"/>
          <w:spacing w:val="4"/>
          <w:sz w:val="28"/>
          <w:szCs w:val="28"/>
          <w:lang w:eastAsia="ru-RU"/>
        </w:rPr>
        <w:t>ілі схематично представлено її структуру, яка складається із теоретичної, практичної, особистісної складових.</w:t>
      </w:r>
    </w:p>
    <w:p w:rsidR="00C26BD4" w:rsidRPr="00A80A89" w:rsidRDefault="006A14FA" w:rsidP="0043788D">
      <w:pPr>
        <w:spacing w:after="0" w:line="240" w:lineRule="auto"/>
        <w:ind w:firstLine="708"/>
        <w:jc w:val="both"/>
        <w:rPr>
          <w:rFonts w:ascii="Times New Roman" w:eastAsia="Arial Unicode MS" w:hAnsi="Times New Roman" w:cs="Times New Roman"/>
          <w:spacing w:val="4"/>
          <w:sz w:val="28"/>
          <w:szCs w:val="28"/>
        </w:rPr>
      </w:pPr>
      <w:r w:rsidRPr="00A80A89">
        <w:rPr>
          <w:rFonts w:ascii="Times New Roman" w:eastAsia="Times New Roman" w:hAnsi="Times New Roman" w:cs="Times New Roman"/>
          <w:spacing w:val="4"/>
          <w:sz w:val="28"/>
          <w:szCs w:val="28"/>
          <w:lang w:eastAsia="ru-RU"/>
        </w:rPr>
        <w:t>У третьому</w:t>
      </w:r>
      <w:r w:rsidR="00546AC6" w:rsidRPr="00A80A89">
        <w:rPr>
          <w:rFonts w:ascii="Times New Roman" w:eastAsia="Times New Roman" w:hAnsi="Times New Roman" w:cs="Times New Roman"/>
          <w:spacing w:val="4"/>
          <w:sz w:val="28"/>
          <w:szCs w:val="28"/>
          <w:lang w:eastAsia="ru-RU"/>
        </w:rPr>
        <w:t xml:space="preserve"> розділ</w:t>
      </w:r>
      <w:r w:rsidRPr="00A80A89">
        <w:rPr>
          <w:rFonts w:ascii="Times New Roman" w:eastAsia="Times New Roman" w:hAnsi="Times New Roman" w:cs="Times New Roman"/>
          <w:spacing w:val="4"/>
          <w:sz w:val="28"/>
          <w:szCs w:val="28"/>
          <w:lang w:eastAsia="ru-RU"/>
        </w:rPr>
        <w:t>і</w:t>
      </w:r>
      <w:r w:rsidR="00546AC6" w:rsidRPr="00A80A89">
        <w:rPr>
          <w:rFonts w:ascii="Times New Roman" w:eastAsia="Times New Roman" w:hAnsi="Times New Roman" w:cs="Times New Roman"/>
          <w:spacing w:val="4"/>
          <w:sz w:val="28"/>
          <w:szCs w:val="28"/>
          <w:lang w:eastAsia="ru-RU"/>
        </w:rPr>
        <w:t xml:space="preserve"> – «</w:t>
      </w:r>
      <w:r w:rsidR="00BF6121" w:rsidRPr="00A80A89">
        <w:rPr>
          <w:rFonts w:ascii="Times New Roman" w:eastAsia="Times New Roman" w:hAnsi="Times New Roman" w:cs="Times New Roman"/>
          <w:b/>
          <w:spacing w:val="4"/>
          <w:sz w:val="28"/>
          <w:szCs w:val="28"/>
          <w:lang w:eastAsia="ru-RU"/>
        </w:rPr>
        <w:t>Концептуальні засади</w:t>
      </w:r>
      <w:r w:rsidR="0080793D" w:rsidRPr="00A80A89">
        <w:rPr>
          <w:rFonts w:ascii="Times New Roman" w:eastAsia="Times New Roman" w:hAnsi="Times New Roman" w:cs="Times New Roman"/>
          <w:b/>
          <w:spacing w:val="4"/>
          <w:sz w:val="28"/>
          <w:szCs w:val="28"/>
          <w:lang w:eastAsia="ru-RU"/>
        </w:rPr>
        <w:t xml:space="preserve"> професійної</w:t>
      </w:r>
      <w:r w:rsidRPr="00A80A89">
        <w:rPr>
          <w:rFonts w:ascii="Times New Roman" w:eastAsia="Times New Roman" w:hAnsi="Times New Roman" w:cs="Times New Roman"/>
          <w:b/>
          <w:spacing w:val="4"/>
          <w:sz w:val="28"/>
          <w:szCs w:val="28"/>
          <w:lang w:eastAsia="ru-RU"/>
        </w:rPr>
        <w:t xml:space="preserve"> </w:t>
      </w:r>
      <w:r w:rsidR="00546AC6" w:rsidRPr="00A80A89">
        <w:rPr>
          <w:rFonts w:ascii="Times New Roman" w:eastAsia="Times New Roman" w:hAnsi="Times New Roman" w:cs="Times New Roman"/>
          <w:b/>
          <w:spacing w:val="4"/>
          <w:sz w:val="28"/>
          <w:szCs w:val="28"/>
          <w:lang w:eastAsia="ru-RU"/>
        </w:rPr>
        <w:t>підгот</w:t>
      </w:r>
      <w:r w:rsidR="004D2AFD" w:rsidRPr="00A80A89">
        <w:rPr>
          <w:rFonts w:ascii="Times New Roman" w:eastAsia="Times New Roman" w:hAnsi="Times New Roman" w:cs="Times New Roman"/>
          <w:b/>
          <w:spacing w:val="4"/>
          <w:sz w:val="28"/>
          <w:szCs w:val="28"/>
          <w:lang w:eastAsia="ru-RU"/>
        </w:rPr>
        <w:t>овки майбутніх соціальних</w:t>
      </w:r>
      <w:r w:rsidR="0093388D" w:rsidRPr="00A80A89">
        <w:rPr>
          <w:rFonts w:ascii="Times New Roman" w:eastAsia="Times New Roman" w:hAnsi="Times New Roman" w:cs="Times New Roman"/>
          <w:b/>
          <w:spacing w:val="4"/>
          <w:sz w:val="28"/>
          <w:szCs w:val="28"/>
          <w:lang w:eastAsia="ru-RU"/>
        </w:rPr>
        <w:t xml:space="preserve"> </w:t>
      </w:r>
      <w:r w:rsidR="00E40469" w:rsidRPr="00A80A89">
        <w:rPr>
          <w:rFonts w:ascii="Times New Roman" w:eastAsia="Times New Roman" w:hAnsi="Times New Roman" w:cs="Times New Roman"/>
          <w:b/>
          <w:spacing w:val="4"/>
          <w:sz w:val="28"/>
          <w:szCs w:val="28"/>
          <w:lang w:eastAsia="ru-RU"/>
        </w:rPr>
        <w:t xml:space="preserve">працівників </w:t>
      </w:r>
      <w:r w:rsidRPr="00A80A89">
        <w:rPr>
          <w:rFonts w:ascii="Times New Roman" w:eastAsia="Times New Roman" w:hAnsi="Times New Roman" w:cs="Times New Roman"/>
          <w:b/>
          <w:spacing w:val="4"/>
          <w:sz w:val="28"/>
          <w:szCs w:val="28"/>
          <w:lang w:eastAsia="ru-RU"/>
        </w:rPr>
        <w:t>до</w:t>
      </w:r>
      <w:r w:rsidR="00546AC6" w:rsidRPr="00A80A89">
        <w:rPr>
          <w:rFonts w:ascii="Times New Roman" w:eastAsia="Times New Roman" w:hAnsi="Times New Roman" w:cs="Times New Roman"/>
          <w:b/>
          <w:spacing w:val="4"/>
          <w:sz w:val="28"/>
          <w:szCs w:val="28"/>
          <w:lang w:eastAsia="ru-RU"/>
        </w:rPr>
        <w:t xml:space="preserve"> </w:t>
      </w:r>
      <w:r w:rsidR="004D2AFD" w:rsidRPr="00A80A89">
        <w:rPr>
          <w:rFonts w:ascii="Times New Roman" w:eastAsia="Times New Roman" w:hAnsi="Times New Roman" w:cs="Times New Roman"/>
          <w:b/>
          <w:spacing w:val="4"/>
          <w:sz w:val="28"/>
          <w:szCs w:val="28"/>
          <w:lang w:eastAsia="ru-RU"/>
        </w:rPr>
        <w:t>роботи</w:t>
      </w:r>
      <w:r w:rsidR="003262ED" w:rsidRPr="00A80A89">
        <w:rPr>
          <w:rFonts w:ascii="Times New Roman" w:eastAsia="Times New Roman" w:hAnsi="Times New Roman" w:cs="Times New Roman"/>
          <w:b/>
          <w:spacing w:val="4"/>
          <w:sz w:val="28"/>
          <w:szCs w:val="28"/>
          <w:lang w:eastAsia="ru-RU"/>
        </w:rPr>
        <w:t xml:space="preserve"> обдарованими дітьми</w:t>
      </w:r>
      <w:r w:rsidR="00546AC6" w:rsidRPr="00A80A89">
        <w:rPr>
          <w:rFonts w:ascii="Times New Roman" w:eastAsia="Times New Roman" w:hAnsi="Times New Roman" w:cs="Times New Roman"/>
          <w:b/>
          <w:spacing w:val="4"/>
          <w:sz w:val="28"/>
          <w:szCs w:val="28"/>
          <w:lang w:eastAsia="ru-RU"/>
        </w:rPr>
        <w:t>: прикладний аспект»</w:t>
      </w:r>
      <w:r w:rsidRPr="00A80A89">
        <w:rPr>
          <w:rFonts w:ascii="Times New Roman" w:eastAsia="Times New Roman" w:hAnsi="Times New Roman" w:cs="Times New Roman"/>
          <w:spacing w:val="4"/>
          <w:sz w:val="28"/>
          <w:szCs w:val="28"/>
          <w:lang w:eastAsia="ru-RU"/>
        </w:rPr>
        <w:t xml:space="preserve"> </w:t>
      </w:r>
      <w:r w:rsidR="00024247" w:rsidRPr="00A80A89">
        <w:rPr>
          <w:rFonts w:ascii="Times New Roman" w:eastAsia="Times New Roman" w:hAnsi="Times New Roman" w:cs="Times New Roman"/>
          <w:spacing w:val="4"/>
          <w:sz w:val="28"/>
          <w:szCs w:val="28"/>
          <w:lang w:eastAsia="ru-RU"/>
        </w:rPr>
        <w:t>–</w:t>
      </w:r>
      <w:r w:rsidRPr="00A80A89">
        <w:rPr>
          <w:rFonts w:ascii="Times New Roman" w:eastAsia="Times New Roman" w:hAnsi="Times New Roman" w:cs="Times New Roman"/>
          <w:spacing w:val="4"/>
          <w:sz w:val="28"/>
          <w:szCs w:val="28"/>
          <w:lang w:eastAsia="ru-RU"/>
        </w:rPr>
        <w:t xml:space="preserve"> представлено нормативно</w:t>
      </w:r>
      <w:r w:rsidR="00E435C0" w:rsidRPr="00A80A89">
        <w:rPr>
          <w:rFonts w:ascii="Times New Roman" w:eastAsia="Times New Roman" w:hAnsi="Times New Roman" w:cs="Times New Roman"/>
          <w:spacing w:val="4"/>
          <w:sz w:val="28"/>
          <w:szCs w:val="28"/>
          <w:lang w:eastAsia="ru-RU"/>
        </w:rPr>
        <w:t>-</w:t>
      </w:r>
      <w:r w:rsidRPr="00A80A89">
        <w:rPr>
          <w:rFonts w:ascii="Times New Roman" w:eastAsia="Times New Roman" w:hAnsi="Times New Roman" w:cs="Times New Roman"/>
          <w:spacing w:val="4"/>
          <w:sz w:val="28"/>
          <w:szCs w:val="28"/>
          <w:lang w:eastAsia="ru-RU"/>
        </w:rPr>
        <w:t xml:space="preserve">правове та </w:t>
      </w:r>
      <w:r w:rsidR="00DD6BC9" w:rsidRPr="00A80A89">
        <w:rPr>
          <w:rFonts w:ascii="Times New Roman" w:eastAsia="Times New Roman" w:hAnsi="Times New Roman" w:cs="Times New Roman"/>
          <w:spacing w:val="4"/>
          <w:sz w:val="28"/>
          <w:szCs w:val="28"/>
          <w:lang w:eastAsia="ru-RU"/>
        </w:rPr>
        <w:t>організаційно-</w:t>
      </w:r>
      <w:r w:rsidRPr="00A80A89">
        <w:rPr>
          <w:rFonts w:ascii="Times New Roman" w:eastAsia="Times New Roman" w:hAnsi="Times New Roman" w:cs="Times New Roman"/>
          <w:spacing w:val="4"/>
          <w:sz w:val="28"/>
          <w:szCs w:val="28"/>
          <w:lang w:eastAsia="ru-RU"/>
        </w:rPr>
        <w:t>методичне</w:t>
      </w:r>
      <w:r w:rsidR="00A2797F" w:rsidRPr="00A80A89">
        <w:rPr>
          <w:rFonts w:ascii="Times New Roman" w:eastAsia="Times New Roman" w:hAnsi="Times New Roman" w:cs="Times New Roman"/>
          <w:spacing w:val="4"/>
          <w:sz w:val="28"/>
          <w:szCs w:val="28"/>
          <w:lang w:val="ru-RU" w:eastAsia="ru-RU"/>
        </w:rPr>
        <w:t xml:space="preserve"> </w:t>
      </w:r>
      <w:r w:rsidR="00A2797F" w:rsidRPr="00A80A89">
        <w:rPr>
          <w:rFonts w:ascii="Times New Roman" w:eastAsia="Times New Roman" w:hAnsi="Times New Roman" w:cs="Times New Roman"/>
          <w:spacing w:val="4"/>
          <w:sz w:val="28"/>
          <w:szCs w:val="28"/>
          <w:lang w:eastAsia="ru-RU"/>
        </w:rPr>
        <w:t xml:space="preserve">забезпечення </w:t>
      </w:r>
      <w:r w:rsidR="00075FF6" w:rsidRPr="00A80A89">
        <w:rPr>
          <w:rFonts w:ascii="Times New Roman" w:eastAsia="Times New Roman" w:hAnsi="Times New Roman" w:cs="Times New Roman"/>
          <w:spacing w:val="4"/>
          <w:sz w:val="28"/>
          <w:szCs w:val="28"/>
          <w:lang w:val="ru-RU" w:eastAsia="ru-RU"/>
        </w:rPr>
        <w:t>професійної</w:t>
      </w:r>
      <w:r w:rsidR="001417AB" w:rsidRPr="00A80A89">
        <w:rPr>
          <w:rFonts w:ascii="Times New Roman" w:eastAsia="Times New Roman" w:hAnsi="Times New Roman" w:cs="Times New Roman"/>
          <w:spacing w:val="4"/>
          <w:sz w:val="28"/>
          <w:szCs w:val="28"/>
          <w:lang w:eastAsia="ru-RU"/>
        </w:rPr>
        <w:t xml:space="preserve"> підготовки соціальног</w:t>
      </w:r>
      <w:r w:rsidR="002E0DC5" w:rsidRPr="00A80A89">
        <w:rPr>
          <w:rFonts w:ascii="Times New Roman" w:eastAsia="Times New Roman" w:hAnsi="Times New Roman" w:cs="Times New Roman"/>
          <w:spacing w:val="4"/>
          <w:sz w:val="28"/>
          <w:szCs w:val="28"/>
          <w:lang w:eastAsia="ru-RU"/>
        </w:rPr>
        <w:t xml:space="preserve">о працівника у </w:t>
      </w:r>
      <w:r w:rsidR="003262ED" w:rsidRPr="00A80A89">
        <w:rPr>
          <w:rFonts w:ascii="Times New Roman" w:eastAsia="Times New Roman" w:hAnsi="Times New Roman" w:cs="Times New Roman"/>
          <w:spacing w:val="4"/>
          <w:sz w:val="28"/>
          <w:szCs w:val="28"/>
          <w:lang w:eastAsia="ru-RU"/>
        </w:rPr>
        <w:t>ЗВО</w:t>
      </w:r>
      <w:r w:rsidR="001417AB" w:rsidRPr="00A80A89">
        <w:rPr>
          <w:rFonts w:ascii="Times New Roman" w:eastAsia="Times New Roman" w:hAnsi="Times New Roman" w:cs="Times New Roman"/>
          <w:spacing w:val="4"/>
          <w:sz w:val="28"/>
          <w:szCs w:val="28"/>
          <w:lang w:eastAsia="ru-RU"/>
        </w:rPr>
        <w:t xml:space="preserve">. Описано </w:t>
      </w:r>
      <w:r w:rsidR="00A2797F" w:rsidRPr="00A80A89">
        <w:rPr>
          <w:rFonts w:ascii="Times New Roman" w:eastAsia="Times New Roman" w:hAnsi="Times New Roman" w:cs="Times New Roman"/>
          <w:spacing w:val="4"/>
          <w:sz w:val="28"/>
          <w:szCs w:val="28"/>
          <w:lang w:eastAsia="ru-RU"/>
        </w:rPr>
        <w:t xml:space="preserve">мету, </w:t>
      </w:r>
      <w:r w:rsidR="001417AB" w:rsidRPr="00A80A89">
        <w:rPr>
          <w:rFonts w:ascii="Times New Roman" w:eastAsia="Times New Roman" w:hAnsi="Times New Roman" w:cs="Times New Roman"/>
          <w:spacing w:val="4"/>
          <w:sz w:val="28"/>
          <w:szCs w:val="28"/>
          <w:lang w:eastAsia="ru-RU"/>
        </w:rPr>
        <w:t xml:space="preserve">зміст, </w:t>
      </w:r>
      <w:r w:rsidR="00A2797F" w:rsidRPr="00A80A89">
        <w:rPr>
          <w:rFonts w:ascii="Times New Roman" w:eastAsia="Times New Roman" w:hAnsi="Times New Roman" w:cs="Times New Roman"/>
          <w:spacing w:val="4"/>
          <w:sz w:val="28"/>
          <w:szCs w:val="28"/>
          <w:lang w:eastAsia="ru-RU"/>
        </w:rPr>
        <w:t>форми та їхню структурну специфіку</w:t>
      </w:r>
      <w:r w:rsidR="001417AB" w:rsidRPr="00A80A89">
        <w:rPr>
          <w:rFonts w:ascii="Times New Roman" w:eastAsia="Times New Roman" w:hAnsi="Times New Roman" w:cs="Times New Roman"/>
          <w:spacing w:val="4"/>
          <w:sz w:val="28"/>
          <w:szCs w:val="28"/>
          <w:lang w:eastAsia="ru-RU"/>
        </w:rPr>
        <w:t xml:space="preserve">, </w:t>
      </w:r>
      <w:r w:rsidR="00A2797F" w:rsidRPr="00A80A89">
        <w:rPr>
          <w:rFonts w:ascii="Times New Roman" w:eastAsia="Times New Roman" w:hAnsi="Times New Roman" w:cs="Times New Roman"/>
          <w:spacing w:val="4"/>
          <w:sz w:val="28"/>
          <w:szCs w:val="28"/>
          <w:lang w:eastAsia="ru-RU"/>
        </w:rPr>
        <w:t xml:space="preserve">а також </w:t>
      </w:r>
      <w:r w:rsidR="001417AB" w:rsidRPr="00A80A89">
        <w:rPr>
          <w:rFonts w:ascii="Times New Roman" w:eastAsia="Times New Roman" w:hAnsi="Times New Roman" w:cs="Times New Roman"/>
          <w:spacing w:val="4"/>
          <w:sz w:val="28"/>
          <w:szCs w:val="28"/>
          <w:lang w:eastAsia="ru-RU"/>
        </w:rPr>
        <w:t>метод</w:t>
      </w:r>
      <w:r w:rsidR="0093388D" w:rsidRPr="00A80A89">
        <w:rPr>
          <w:rFonts w:ascii="Times New Roman" w:eastAsia="Times New Roman" w:hAnsi="Times New Roman" w:cs="Times New Roman"/>
          <w:spacing w:val="4"/>
          <w:sz w:val="28"/>
          <w:szCs w:val="28"/>
          <w:lang w:eastAsia="ru-RU"/>
        </w:rPr>
        <w:t>и та методики</w:t>
      </w:r>
      <w:r w:rsidR="00A2797F" w:rsidRPr="00A80A89">
        <w:rPr>
          <w:rFonts w:ascii="Times New Roman" w:eastAsia="Times New Roman" w:hAnsi="Times New Roman" w:cs="Times New Roman"/>
          <w:spacing w:val="4"/>
          <w:sz w:val="28"/>
          <w:szCs w:val="28"/>
          <w:lang w:eastAsia="ru-RU"/>
        </w:rPr>
        <w:t xml:space="preserve">, на яких </w:t>
      </w:r>
      <w:r w:rsidR="00024247" w:rsidRPr="00A80A89">
        <w:rPr>
          <w:rFonts w:ascii="Times New Roman" w:eastAsia="Times New Roman" w:hAnsi="Times New Roman" w:cs="Times New Roman"/>
          <w:spacing w:val="4"/>
          <w:sz w:val="28"/>
          <w:szCs w:val="28"/>
          <w:lang w:eastAsia="ru-RU"/>
        </w:rPr>
        <w:t>ґрунт</w:t>
      </w:r>
      <w:r w:rsidR="00A2797F" w:rsidRPr="00A80A89">
        <w:rPr>
          <w:rFonts w:ascii="Times New Roman" w:eastAsia="Times New Roman" w:hAnsi="Times New Roman" w:cs="Times New Roman"/>
          <w:spacing w:val="4"/>
          <w:sz w:val="28"/>
          <w:szCs w:val="28"/>
          <w:lang w:eastAsia="ru-RU"/>
        </w:rPr>
        <w:t>ується процес</w:t>
      </w:r>
      <w:r w:rsidR="001417AB" w:rsidRPr="00A80A89">
        <w:rPr>
          <w:rFonts w:ascii="Times New Roman" w:eastAsia="Times New Roman" w:hAnsi="Times New Roman" w:cs="Times New Roman"/>
          <w:spacing w:val="4"/>
          <w:sz w:val="28"/>
          <w:szCs w:val="28"/>
          <w:lang w:eastAsia="ru-RU"/>
        </w:rPr>
        <w:t xml:space="preserve"> підготовки </w:t>
      </w:r>
      <w:r w:rsidR="00DD6BC9" w:rsidRPr="00A80A89">
        <w:rPr>
          <w:rFonts w:ascii="Times New Roman" w:eastAsia="Times New Roman" w:hAnsi="Times New Roman" w:cs="Times New Roman"/>
          <w:spacing w:val="4"/>
          <w:sz w:val="28"/>
          <w:szCs w:val="28"/>
          <w:lang w:eastAsia="ru-RU"/>
        </w:rPr>
        <w:t>з проє</w:t>
      </w:r>
      <w:r w:rsidR="00A2797F" w:rsidRPr="00A80A89">
        <w:rPr>
          <w:rFonts w:ascii="Times New Roman" w:eastAsia="Times New Roman" w:hAnsi="Times New Roman" w:cs="Times New Roman"/>
          <w:spacing w:val="4"/>
          <w:sz w:val="28"/>
          <w:szCs w:val="28"/>
          <w:lang w:eastAsia="ru-RU"/>
        </w:rPr>
        <w:t>кцією на їх практичну діяльність у майбутньому</w:t>
      </w:r>
      <w:r w:rsidR="00D41CEA" w:rsidRPr="00A80A89">
        <w:rPr>
          <w:rFonts w:ascii="Times New Roman" w:eastAsia="Times New Roman" w:hAnsi="Times New Roman" w:cs="Times New Roman"/>
          <w:spacing w:val="4"/>
          <w:sz w:val="28"/>
          <w:szCs w:val="28"/>
          <w:lang w:eastAsia="ru-RU"/>
        </w:rPr>
        <w:t>.</w:t>
      </w:r>
      <w:r w:rsidR="00D41CEA" w:rsidRPr="00A80A89">
        <w:rPr>
          <w:rFonts w:ascii="Times New Roman" w:eastAsia="Arial Unicode MS" w:hAnsi="Times New Roman" w:cs="Times New Roman"/>
          <w:spacing w:val="4"/>
          <w:sz w:val="28"/>
          <w:szCs w:val="28"/>
        </w:rPr>
        <w:t xml:space="preserve"> </w:t>
      </w:r>
      <w:r w:rsidR="00A2797F" w:rsidRPr="00A80A89">
        <w:rPr>
          <w:rFonts w:ascii="Times New Roman" w:eastAsia="Arial Unicode MS" w:hAnsi="Times New Roman" w:cs="Times New Roman"/>
          <w:spacing w:val="4"/>
          <w:sz w:val="28"/>
          <w:szCs w:val="28"/>
        </w:rPr>
        <w:t xml:space="preserve">Для аналізу реального стану підготовки опиралися на освітні програми, </w:t>
      </w:r>
      <w:r w:rsidR="00552C67" w:rsidRPr="00A80A89">
        <w:rPr>
          <w:rFonts w:ascii="Times New Roman" w:eastAsia="Arial Unicode MS" w:hAnsi="Times New Roman" w:cs="Times New Roman"/>
          <w:spacing w:val="4"/>
          <w:sz w:val="28"/>
          <w:szCs w:val="28"/>
        </w:rPr>
        <w:t>які охоплюють</w:t>
      </w:r>
      <w:r w:rsidR="00A2797F" w:rsidRPr="00A80A89">
        <w:rPr>
          <w:rFonts w:ascii="Times New Roman" w:eastAsia="Arial Unicode MS" w:hAnsi="Times New Roman" w:cs="Times New Roman"/>
          <w:spacing w:val="4"/>
          <w:sz w:val="28"/>
          <w:szCs w:val="28"/>
        </w:rPr>
        <w:t xml:space="preserve"> комплекс </w:t>
      </w:r>
      <w:r w:rsidR="004D2AFD" w:rsidRPr="00A80A89">
        <w:rPr>
          <w:rFonts w:ascii="Times New Roman" w:eastAsia="Arial Unicode MS" w:hAnsi="Times New Roman" w:cs="Times New Roman"/>
          <w:spacing w:val="4"/>
          <w:sz w:val="28"/>
          <w:szCs w:val="28"/>
        </w:rPr>
        <w:t>освітні</w:t>
      </w:r>
      <w:r w:rsidR="00DD6BC9" w:rsidRPr="00A80A89">
        <w:rPr>
          <w:rFonts w:ascii="Times New Roman" w:eastAsia="Arial Unicode MS" w:hAnsi="Times New Roman" w:cs="Times New Roman"/>
          <w:spacing w:val="4"/>
          <w:sz w:val="28"/>
          <w:szCs w:val="28"/>
        </w:rPr>
        <w:t>х</w:t>
      </w:r>
      <w:r w:rsidR="004D2AFD" w:rsidRPr="00A80A89">
        <w:rPr>
          <w:rFonts w:ascii="Times New Roman" w:eastAsia="Arial Unicode MS" w:hAnsi="Times New Roman" w:cs="Times New Roman"/>
          <w:spacing w:val="4"/>
          <w:sz w:val="28"/>
          <w:szCs w:val="28"/>
        </w:rPr>
        <w:t xml:space="preserve"> компонентів</w:t>
      </w:r>
      <w:r w:rsidR="00B776A4" w:rsidRPr="00A80A89">
        <w:rPr>
          <w:rFonts w:ascii="Times New Roman" w:eastAsia="Arial Unicode MS" w:hAnsi="Times New Roman" w:cs="Times New Roman"/>
          <w:spacing w:val="4"/>
          <w:sz w:val="28"/>
          <w:szCs w:val="28"/>
        </w:rPr>
        <w:t>,</w:t>
      </w:r>
      <w:r w:rsidR="004D2AFD" w:rsidRPr="00A80A89">
        <w:rPr>
          <w:rFonts w:ascii="Times New Roman" w:eastAsia="Arial Unicode MS" w:hAnsi="Times New Roman" w:cs="Times New Roman"/>
          <w:spacing w:val="4"/>
          <w:sz w:val="28"/>
          <w:szCs w:val="28"/>
        </w:rPr>
        <w:t xml:space="preserve"> утім, </w:t>
      </w:r>
      <w:r w:rsidR="00075FF6" w:rsidRPr="00A80A89">
        <w:rPr>
          <w:rFonts w:ascii="Times New Roman" w:eastAsia="Arial Unicode MS" w:hAnsi="Times New Roman" w:cs="Times New Roman"/>
          <w:spacing w:val="4"/>
          <w:sz w:val="28"/>
          <w:szCs w:val="28"/>
        </w:rPr>
        <w:t xml:space="preserve">і </w:t>
      </w:r>
      <w:r w:rsidR="00604CEB" w:rsidRPr="00A80A89">
        <w:rPr>
          <w:rFonts w:ascii="Times New Roman" w:eastAsia="Arial Unicode MS" w:hAnsi="Times New Roman" w:cs="Times New Roman"/>
          <w:spacing w:val="4"/>
          <w:sz w:val="28"/>
          <w:szCs w:val="28"/>
        </w:rPr>
        <w:t>за вибором студентів</w:t>
      </w:r>
      <w:r w:rsidR="00C26BD4" w:rsidRPr="00A80A89">
        <w:rPr>
          <w:rFonts w:ascii="Times New Roman" w:eastAsia="Arial Unicode MS" w:hAnsi="Times New Roman" w:cs="Times New Roman"/>
          <w:spacing w:val="4"/>
          <w:sz w:val="28"/>
          <w:szCs w:val="28"/>
        </w:rPr>
        <w:t>.</w:t>
      </w:r>
    </w:p>
    <w:p w:rsidR="008F409A" w:rsidRPr="00A80A89" w:rsidRDefault="000D3F84" w:rsidP="006D4557">
      <w:pPr>
        <w:spacing w:after="0" w:line="240" w:lineRule="auto"/>
        <w:ind w:firstLine="708"/>
        <w:jc w:val="both"/>
        <w:rPr>
          <w:rFonts w:ascii="Times New Roman" w:eastAsia="Times New Roman" w:hAnsi="Times New Roman" w:cs="Times New Roman"/>
          <w:spacing w:val="4"/>
          <w:sz w:val="28"/>
          <w:szCs w:val="28"/>
          <w:lang w:eastAsia="ru-RU"/>
        </w:rPr>
      </w:pPr>
      <w:r w:rsidRPr="00A80A89">
        <w:rPr>
          <w:rFonts w:ascii="Times New Roman" w:eastAsia="Arial Unicode MS" w:hAnsi="Times New Roman" w:cs="Times New Roman"/>
          <w:spacing w:val="4"/>
          <w:sz w:val="28"/>
          <w:szCs w:val="28"/>
        </w:rPr>
        <w:t xml:space="preserve">Проаналізовано з цією метою Стандарти вищої освіти </w:t>
      </w:r>
      <w:r w:rsidR="00D41CEA" w:rsidRPr="00A80A89">
        <w:rPr>
          <w:rFonts w:ascii="Times New Roman" w:eastAsia="Arial Unicode MS" w:hAnsi="Times New Roman" w:cs="Times New Roman"/>
          <w:spacing w:val="4"/>
          <w:sz w:val="28"/>
          <w:szCs w:val="28"/>
        </w:rPr>
        <w:t>України за спеціальністю 231 Соціальна робота для першого (бакалаврського) та другого (магістерського) рівнів вищої освіти.</w:t>
      </w:r>
      <w:r w:rsidR="00D41CEA" w:rsidRPr="00A80A89">
        <w:rPr>
          <w:rFonts w:ascii="Times New Roman" w:hAnsi="Times New Roman" w:cs="Times New Roman"/>
          <w:spacing w:val="4"/>
          <w:sz w:val="28"/>
          <w:szCs w:val="28"/>
        </w:rPr>
        <w:t xml:space="preserve"> </w:t>
      </w:r>
      <w:r w:rsidR="00B776A4" w:rsidRPr="00A80A89">
        <w:rPr>
          <w:rFonts w:ascii="Times New Roman" w:hAnsi="Times New Roman" w:cs="Times New Roman"/>
          <w:spacing w:val="4"/>
          <w:sz w:val="28"/>
          <w:szCs w:val="28"/>
        </w:rPr>
        <w:t>З</w:t>
      </w:r>
      <w:r w:rsidR="00024247" w:rsidRPr="00A80A89">
        <w:rPr>
          <w:rFonts w:ascii="Times New Roman" w:eastAsia="Arial Unicode MS" w:hAnsi="Times New Roman" w:cs="Times New Roman"/>
          <w:spacing w:val="4"/>
          <w:sz w:val="28"/>
          <w:szCs w:val="28"/>
        </w:rPr>
        <w:t xml:space="preserve">апропоновано низку коректив </w:t>
      </w:r>
      <w:r w:rsidR="004D2AFD" w:rsidRPr="00A80A89">
        <w:rPr>
          <w:rFonts w:ascii="Times New Roman" w:eastAsia="Arial Unicode MS" w:hAnsi="Times New Roman" w:cs="Times New Roman"/>
          <w:spacing w:val="4"/>
          <w:sz w:val="28"/>
          <w:szCs w:val="28"/>
        </w:rPr>
        <w:t xml:space="preserve">технології професійної </w:t>
      </w:r>
      <w:r w:rsidR="00D41CEA" w:rsidRPr="00A80A89">
        <w:rPr>
          <w:rFonts w:ascii="Times New Roman" w:eastAsia="Arial Unicode MS" w:hAnsi="Times New Roman" w:cs="Times New Roman"/>
          <w:spacing w:val="4"/>
          <w:sz w:val="28"/>
          <w:szCs w:val="28"/>
        </w:rPr>
        <w:t xml:space="preserve">підготовки фахівця </w:t>
      </w:r>
      <w:r w:rsidR="00024247" w:rsidRPr="00A80A89">
        <w:rPr>
          <w:rFonts w:ascii="Times New Roman" w:eastAsia="Arial Unicode MS" w:hAnsi="Times New Roman" w:cs="Times New Roman"/>
          <w:spacing w:val="4"/>
          <w:sz w:val="28"/>
          <w:szCs w:val="28"/>
        </w:rPr>
        <w:t>і</w:t>
      </w:r>
      <w:r w:rsidRPr="00A80A89">
        <w:rPr>
          <w:rFonts w:ascii="Times New Roman" w:eastAsia="Arial Unicode MS" w:hAnsi="Times New Roman" w:cs="Times New Roman"/>
          <w:spacing w:val="4"/>
          <w:sz w:val="28"/>
          <w:szCs w:val="28"/>
        </w:rPr>
        <w:t>з урахуванням специфіки його роботи з обдарованими дітьми</w:t>
      </w:r>
      <w:r w:rsidR="004D2AFD" w:rsidRPr="00A80A89">
        <w:rPr>
          <w:rFonts w:ascii="Times New Roman" w:eastAsia="Arial Unicode MS" w:hAnsi="Times New Roman" w:cs="Times New Roman"/>
          <w:spacing w:val="4"/>
          <w:sz w:val="28"/>
          <w:szCs w:val="28"/>
        </w:rPr>
        <w:t xml:space="preserve"> у подальшому</w:t>
      </w:r>
      <w:r w:rsidRPr="00A80A89">
        <w:rPr>
          <w:rFonts w:ascii="Times New Roman" w:eastAsia="Arial Unicode MS" w:hAnsi="Times New Roman" w:cs="Times New Roman"/>
          <w:spacing w:val="4"/>
          <w:sz w:val="28"/>
          <w:szCs w:val="28"/>
        </w:rPr>
        <w:t xml:space="preserve">. </w:t>
      </w:r>
      <w:r w:rsidR="00024247" w:rsidRPr="00A80A89">
        <w:rPr>
          <w:rFonts w:ascii="Times New Roman" w:eastAsia="Arial Unicode MS" w:hAnsi="Times New Roman" w:cs="Times New Roman"/>
          <w:spacing w:val="4"/>
          <w:sz w:val="28"/>
          <w:szCs w:val="28"/>
        </w:rPr>
        <w:t>А саме</w:t>
      </w:r>
      <w:r w:rsidRPr="00A80A89">
        <w:rPr>
          <w:rFonts w:ascii="Times New Roman" w:eastAsia="Arial Unicode MS" w:hAnsi="Times New Roman" w:cs="Times New Roman"/>
          <w:spacing w:val="4"/>
          <w:sz w:val="28"/>
          <w:szCs w:val="28"/>
        </w:rPr>
        <w:t>:</w:t>
      </w:r>
      <w:r w:rsidR="00D41CEA" w:rsidRPr="00A80A89">
        <w:rPr>
          <w:rFonts w:ascii="Times New Roman" w:eastAsia="Arial Unicode MS" w:hAnsi="Times New Roman" w:cs="Times New Roman"/>
          <w:spacing w:val="4"/>
          <w:sz w:val="28"/>
          <w:szCs w:val="28"/>
        </w:rPr>
        <w:t xml:space="preserve"> в</w:t>
      </w:r>
      <w:r w:rsidR="00D41CEA" w:rsidRPr="00A80A89">
        <w:rPr>
          <w:rFonts w:ascii="Times New Roman" w:eastAsia="Times New Roman" w:hAnsi="Times New Roman" w:cs="Times New Roman"/>
          <w:spacing w:val="4"/>
          <w:sz w:val="28"/>
          <w:szCs w:val="28"/>
          <w:lang w:eastAsia="ru-RU"/>
        </w:rPr>
        <w:t xml:space="preserve"> освітніх програмах слід </w:t>
      </w:r>
      <w:r w:rsidRPr="00A80A89">
        <w:rPr>
          <w:rFonts w:ascii="Times New Roman" w:eastAsia="Times New Roman" w:hAnsi="Times New Roman" w:cs="Times New Roman"/>
          <w:spacing w:val="4"/>
          <w:sz w:val="28"/>
          <w:szCs w:val="28"/>
          <w:lang w:eastAsia="ru-RU"/>
        </w:rPr>
        <w:t xml:space="preserve">чітко </w:t>
      </w:r>
      <w:r w:rsidR="00D41CEA" w:rsidRPr="00A80A89">
        <w:rPr>
          <w:rFonts w:ascii="Times New Roman" w:eastAsia="Times New Roman" w:hAnsi="Times New Roman" w:cs="Times New Roman"/>
          <w:spacing w:val="4"/>
          <w:sz w:val="28"/>
          <w:szCs w:val="28"/>
          <w:lang w:eastAsia="ru-RU"/>
        </w:rPr>
        <w:t xml:space="preserve">зазначити, що соціальний працівник, який </w:t>
      </w:r>
      <w:r w:rsidRPr="00A80A89">
        <w:rPr>
          <w:rFonts w:ascii="Times New Roman" w:eastAsia="Times New Roman" w:hAnsi="Times New Roman" w:cs="Times New Roman"/>
          <w:spacing w:val="4"/>
          <w:sz w:val="28"/>
          <w:szCs w:val="28"/>
          <w:lang w:eastAsia="ru-RU"/>
        </w:rPr>
        <w:t xml:space="preserve">працює </w:t>
      </w:r>
      <w:r w:rsidR="00D41CEA" w:rsidRPr="00A80A89">
        <w:rPr>
          <w:rFonts w:ascii="Times New Roman" w:eastAsia="Times New Roman" w:hAnsi="Times New Roman" w:cs="Times New Roman"/>
          <w:spacing w:val="4"/>
          <w:sz w:val="28"/>
          <w:szCs w:val="28"/>
          <w:lang w:eastAsia="ru-RU"/>
        </w:rPr>
        <w:t>з обдарованими дітьми</w:t>
      </w:r>
      <w:r w:rsidR="004D2AFD" w:rsidRPr="00A80A89">
        <w:rPr>
          <w:rFonts w:ascii="Times New Roman" w:eastAsia="Times New Roman" w:hAnsi="Times New Roman" w:cs="Times New Roman"/>
          <w:spacing w:val="4"/>
          <w:sz w:val="28"/>
          <w:szCs w:val="28"/>
          <w:lang w:eastAsia="ru-RU"/>
        </w:rPr>
        <w:t>,</w:t>
      </w:r>
      <w:r w:rsidR="0063773B" w:rsidRPr="00A80A89">
        <w:rPr>
          <w:rFonts w:ascii="Times New Roman" w:eastAsia="Times New Roman" w:hAnsi="Times New Roman" w:cs="Times New Roman"/>
          <w:spacing w:val="4"/>
          <w:sz w:val="28"/>
          <w:szCs w:val="28"/>
          <w:lang w:eastAsia="ru-RU"/>
        </w:rPr>
        <w:t xml:space="preserve"> зобов’язаний постійно </w:t>
      </w:r>
      <w:r w:rsidR="004D2AFD" w:rsidRPr="00A80A89">
        <w:rPr>
          <w:rFonts w:ascii="Times New Roman" w:eastAsia="Times New Roman" w:hAnsi="Times New Roman" w:cs="Times New Roman"/>
          <w:spacing w:val="4"/>
          <w:sz w:val="28"/>
          <w:szCs w:val="28"/>
          <w:lang w:eastAsia="ru-RU"/>
        </w:rPr>
        <w:t>спрямовувати</w:t>
      </w:r>
      <w:r w:rsidRPr="00A80A89">
        <w:rPr>
          <w:rFonts w:ascii="Times New Roman" w:eastAsia="Times New Roman" w:hAnsi="Times New Roman" w:cs="Times New Roman"/>
          <w:spacing w:val="4"/>
          <w:sz w:val="28"/>
          <w:szCs w:val="28"/>
          <w:lang w:eastAsia="ru-RU"/>
        </w:rPr>
        <w:t xml:space="preserve"> практичну діяльність на інновації</w:t>
      </w:r>
      <w:r w:rsidR="00D41CEA" w:rsidRPr="00A80A89">
        <w:rPr>
          <w:rFonts w:ascii="Times New Roman" w:eastAsia="Times New Roman" w:hAnsi="Times New Roman" w:cs="Times New Roman"/>
          <w:spacing w:val="4"/>
          <w:sz w:val="28"/>
          <w:szCs w:val="28"/>
          <w:lang w:eastAsia="ru-RU"/>
        </w:rPr>
        <w:t xml:space="preserve">, які </w:t>
      </w:r>
      <w:r w:rsidRPr="00A80A89">
        <w:rPr>
          <w:rFonts w:ascii="Times New Roman" w:eastAsia="Times New Roman" w:hAnsi="Times New Roman" w:cs="Times New Roman"/>
          <w:spacing w:val="4"/>
          <w:sz w:val="28"/>
          <w:szCs w:val="28"/>
          <w:lang w:eastAsia="ru-RU"/>
        </w:rPr>
        <w:t>притаманні для цієї сфери</w:t>
      </w:r>
      <w:r w:rsidR="00024247" w:rsidRPr="00A80A89">
        <w:rPr>
          <w:rFonts w:ascii="Times New Roman" w:eastAsia="Times New Roman" w:hAnsi="Times New Roman" w:cs="Times New Roman"/>
          <w:spacing w:val="4"/>
          <w:sz w:val="28"/>
          <w:szCs w:val="28"/>
          <w:lang w:eastAsia="ru-RU"/>
        </w:rPr>
        <w:t xml:space="preserve">; </w:t>
      </w:r>
      <w:r w:rsidRPr="00A80A89">
        <w:rPr>
          <w:rFonts w:ascii="Times New Roman" w:eastAsia="Times New Roman" w:hAnsi="Times New Roman" w:cs="Times New Roman"/>
          <w:spacing w:val="4"/>
          <w:sz w:val="28"/>
          <w:szCs w:val="28"/>
          <w:lang w:eastAsia="ru-RU"/>
        </w:rPr>
        <w:t xml:space="preserve">орієнтуватися на різні інформаційні площадки, на яких </w:t>
      </w:r>
      <w:r w:rsidR="00552C67" w:rsidRPr="00A80A89">
        <w:rPr>
          <w:rFonts w:ascii="Times New Roman" w:eastAsia="Times New Roman" w:hAnsi="Times New Roman" w:cs="Times New Roman"/>
          <w:spacing w:val="4"/>
          <w:sz w:val="28"/>
          <w:szCs w:val="28"/>
          <w:lang w:eastAsia="ru-RU"/>
        </w:rPr>
        <w:t>перманентно</w:t>
      </w:r>
      <w:r w:rsidR="00C52EBD" w:rsidRPr="00A80A89">
        <w:rPr>
          <w:rFonts w:ascii="Times New Roman" w:eastAsia="Times New Roman" w:hAnsi="Times New Roman" w:cs="Times New Roman"/>
          <w:spacing w:val="4"/>
          <w:sz w:val="28"/>
          <w:szCs w:val="28"/>
          <w:lang w:eastAsia="ru-RU"/>
        </w:rPr>
        <w:t xml:space="preserve"> оновлюються</w:t>
      </w:r>
      <w:r w:rsidR="00C20582" w:rsidRPr="00A80A89">
        <w:rPr>
          <w:rFonts w:ascii="Times New Roman" w:eastAsia="Times New Roman" w:hAnsi="Times New Roman" w:cs="Times New Roman"/>
          <w:spacing w:val="4"/>
          <w:sz w:val="28"/>
          <w:szCs w:val="28"/>
          <w:lang w:eastAsia="ru-RU"/>
        </w:rPr>
        <w:t>,</w:t>
      </w:r>
      <w:r w:rsidR="00C52EBD" w:rsidRPr="00A80A89">
        <w:rPr>
          <w:rFonts w:ascii="Times New Roman" w:eastAsia="Times New Roman" w:hAnsi="Times New Roman" w:cs="Times New Roman"/>
          <w:spacing w:val="4"/>
          <w:sz w:val="28"/>
          <w:szCs w:val="28"/>
          <w:lang w:eastAsia="ru-RU"/>
        </w:rPr>
        <w:t xml:space="preserve"> </w:t>
      </w:r>
      <w:r w:rsidR="00D41CEA" w:rsidRPr="00A80A89">
        <w:rPr>
          <w:rFonts w:ascii="Times New Roman" w:eastAsia="Times New Roman" w:hAnsi="Times New Roman" w:cs="Times New Roman"/>
          <w:spacing w:val="4"/>
          <w:sz w:val="28"/>
          <w:szCs w:val="28"/>
          <w:lang w:eastAsia="ru-RU"/>
        </w:rPr>
        <w:t>новітні розробки вітчизняних і зарубіжних фахівців</w:t>
      </w:r>
      <w:r w:rsidR="0063773B" w:rsidRPr="00A80A89">
        <w:rPr>
          <w:rFonts w:ascii="Times New Roman" w:eastAsia="Times New Roman" w:hAnsi="Times New Roman" w:cs="Times New Roman"/>
          <w:spacing w:val="4"/>
          <w:sz w:val="28"/>
          <w:szCs w:val="28"/>
          <w:lang w:eastAsia="ru-RU"/>
        </w:rPr>
        <w:t xml:space="preserve"> </w:t>
      </w:r>
      <w:r w:rsidR="009644A6" w:rsidRPr="00A80A89">
        <w:rPr>
          <w:rFonts w:ascii="Times New Roman" w:eastAsia="Times New Roman" w:hAnsi="Times New Roman" w:cs="Times New Roman"/>
          <w:spacing w:val="4"/>
          <w:sz w:val="28"/>
          <w:szCs w:val="28"/>
          <w:lang w:eastAsia="ru-RU"/>
        </w:rPr>
        <w:t>у досліджуваній царині</w:t>
      </w:r>
      <w:r w:rsidR="00D41CEA" w:rsidRPr="00A80A89">
        <w:rPr>
          <w:rFonts w:ascii="Times New Roman" w:eastAsia="Times New Roman" w:hAnsi="Times New Roman" w:cs="Times New Roman"/>
          <w:spacing w:val="4"/>
          <w:sz w:val="28"/>
          <w:szCs w:val="28"/>
          <w:lang w:eastAsia="ru-RU"/>
        </w:rPr>
        <w:t xml:space="preserve">. </w:t>
      </w:r>
      <w:r w:rsidR="008F409A" w:rsidRPr="00A80A89">
        <w:rPr>
          <w:rFonts w:ascii="Times New Roman" w:eastAsia="Times New Roman" w:hAnsi="Times New Roman" w:cs="Times New Roman"/>
          <w:spacing w:val="4"/>
          <w:sz w:val="28"/>
          <w:szCs w:val="28"/>
          <w:lang w:eastAsia="ru-RU"/>
        </w:rPr>
        <w:t xml:space="preserve">Наголошено, що у контексті зазначеного, </w:t>
      </w:r>
      <w:r w:rsidR="008F409A" w:rsidRPr="00A80A89">
        <w:rPr>
          <w:rFonts w:ascii="Times New Roman" w:eastAsia="Times New Roman" w:hAnsi="Times New Roman" w:cs="Times New Roman"/>
          <w:i/>
          <w:spacing w:val="4"/>
          <w:sz w:val="28"/>
          <w:szCs w:val="28"/>
          <w:lang w:eastAsia="ru-RU"/>
        </w:rPr>
        <w:t>обдаровані діти</w:t>
      </w:r>
      <w:r w:rsidR="008F409A" w:rsidRPr="00A80A89">
        <w:rPr>
          <w:rFonts w:ascii="Times New Roman" w:eastAsia="Times New Roman" w:hAnsi="Times New Roman" w:cs="Times New Roman"/>
          <w:spacing w:val="4"/>
          <w:sz w:val="28"/>
          <w:szCs w:val="28"/>
          <w:lang w:eastAsia="ru-RU"/>
        </w:rPr>
        <w:t>, які не в</w:t>
      </w:r>
      <w:r w:rsidR="00191525" w:rsidRPr="00A80A89">
        <w:rPr>
          <w:rFonts w:ascii="Times New Roman" w:eastAsia="Times New Roman" w:hAnsi="Times New Roman" w:cs="Times New Roman"/>
          <w:spacing w:val="4"/>
          <w:sz w:val="28"/>
          <w:szCs w:val="28"/>
          <w:lang w:eastAsia="ru-RU"/>
        </w:rPr>
        <w:t xml:space="preserve"> </w:t>
      </w:r>
      <w:r w:rsidR="008F409A" w:rsidRPr="00A80A89">
        <w:rPr>
          <w:rFonts w:ascii="Times New Roman" w:eastAsia="Times New Roman" w:hAnsi="Times New Roman" w:cs="Times New Roman"/>
          <w:spacing w:val="4"/>
          <w:sz w:val="28"/>
          <w:szCs w:val="28"/>
          <w:lang w:eastAsia="ru-RU"/>
        </w:rPr>
        <w:t>змозі створити самостійно необхідні та спеціальні умови для саморозвитку</w:t>
      </w:r>
      <w:r w:rsidR="00191525" w:rsidRPr="00A80A89">
        <w:rPr>
          <w:rFonts w:ascii="Times New Roman" w:eastAsia="Times New Roman" w:hAnsi="Times New Roman" w:cs="Times New Roman"/>
          <w:spacing w:val="4"/>
          <w:sz w:val="28"/>
          <w:szCs w:val="28"/>
          <w:lang w:eastAsia="ru-RU"/>
        </w:rPr>
        <w:t>,</w:t>
      </w:r>
      <w:r w:rsidR="008F409A" w:rsidRPr="00A80A89">
        <w:rPr>
          <w:rFonts w:ascii="Times New Roman" w:eastAsia="Times New Roman" w:hAnsi="Times New Roman" w:cs="Times New Roman"/>
          <w:spacing w:val="4"/>
          <w:sz w:val="28"/>
          <w:szCs w:val="28"/>
          <w:lang w:eastAsia="ru-RU"/>
        </w:rPr>
        <w:t xml:space="preserve"> віднесені до особливої категорії.</w:t>
      </w:r>
    </w:p>
    <w:p w:rsidR="00553425" w:rsidRPr="00A80A89" w:rsidRDefault="008F409A" w:rsidP="00553425">
      <w:pPr>
        <w:spacing w:after="0" w:line="240" w:lineRule="auto"/>
        <w:ind w:firstLine="708"/>
        <w:jc w:val="both"/>
        <w:rPr>
          <w:rFonts w:ascii="Times New Roman" w:eastAsia="Times New Roman" w:hAnsi="Times New Roman" w:cs="Times New Roman"/>
          <w:spacing w:val="2"/>
          <w:sz w:val="28"/>
          <w:szCs w:val="28"/>
          <w:lang w:eastAsia="ru-RU"/>
        </w:rPr>
      </w:pPr>
      <w:r w:rsidRPr="00A80A89">
        <w:rPr>
          <w:rFonts w:ascii="Times New Roman" w:eastAsia="Times New Roman" w:hAnsi="Times New Roman" w:cs="Times New Roman"/>
          <w:spacing w:val="2"/>
          <w:sz w:val="28"/>
          <w:szCs w:val="28"/>
          <w:lang w:eastAsia="ru-RU"/>
        </w:rPr>
        <w:t>Представлено</w:t>
      </w:r>
      <w:r w:rsidR="00381155" w:rsidRPr="00A80A89">
        <w:rPr>
          <w:rFonts w:ascii="Times New Roman" w:eastAsia="Times New Roman" w:hAnsi="Times New Roman" w:cs="Times New Roman"/>
          <w:spacing w:val="2"/>
          <w:sz w:val="28"/>
          <w:szCs w:val="28"/>
          <w:lang w:eastAsia="ru-RU"/>
        </w:rPr>
        <w:t xml:space="preserve"> </w:t>
      </w:r>
      <w:r w:rsidR="00D41CEA" w:rsidRPr="00A80A89">
        <w:rPr>
          <w:rFonts w:ascii="Times New Roman" w:eastAsia="Times New Roman" w:hAnsi="Times New Roman" w:cs="Times New Roman"/>
          <w:spacing w:val="2"/>
          <w:sz w:val="28"/>
          <w:szCs w:val="28"/>
          <w:lang w:eastAsia="ru-RU"/>
        </w:rPr>
        <w:t xml:space="preserve">авторське тлумачення </w:t>
      </w:r>
      <w:r w:rsidR="00381155" w:rsidRPr="00A80A89">
        <w:rPr>
          <w:rFonts w:ascii="Times New Roman" w:eastAsia="Times New Roman" w:hAnsi="Times New Roman" w:cs="Times New Roman"/>
          <w:spacing w:val="2"/>
          <w:sz w:val="28"/>
          <w:szCs w:val="28"/>
          <w:lang w:eastAsia="ru-RU"/>
        </w:rPr>
        <w:t xml:space="preserve">сутності </w:t>
      </w:r>
      <w:r w:rsidR="00E46702" w:rsidRPr="00A80A89">
        <w:rPr>
          <w:rFonts w:ascii="Times New Roman" w:eastAsia="Times New Roman" w:hAnsi="Times New Roman" w:cs="Times New Roman"/>
          <w:i/>
          <w:spacing w:val="2"/>
          <w:sz w:val="28"/>
          <w:szCs w:val="28"/>
          <w:lang w:eastAsia="ru-RU"/>
        </w:rPr>
        <w:t>роботи</w:t>
      </w:r>
      <w:r w:rsidR="00E46702" w:rsidRPr="00A80A89">
        <w:rPr>
          <w:rFonts w:ascii="Times New Roman" w:eastAsia="Times New Roman" w:hAnsi="Times New Roman" w:cs="Times New Roman"/>
          <w:i/>
          <w:color w:val="FF0000"/>
          <w:spacing w:val="2"/>
          <w:sz w:val="28"/>
          <w:szCs w:val="28"/>
          <w:lang w:eastAsia="ru-RU"/>
        </w:rPr>
        <w:t xml:space="preserve"> </w:t>
      </w:r>
      <w:r w:rsidR="00D41CEA" w:rsidRPr="00A80A89">
        <w:rPr>
          <w:rFonts w:ascii="Times New Roman" w:eastAsia="Times New Roman" w:hAnsi="Times New Roman" w:cs="Times New Roman"/>
          <w:i/>
          <w:spacing w:val="2"/>
          <w:sz w:val="28"/>
          <w:szCs w:val="28"/>
          <w:lang w:eastAsia="ru-RU"/>
        </w:rPr>
        <w:t>соціального працівника з обдарованими дітьми</w:t>
      </w:r>
      <w:r w:rsidR="004D2AFD" w:rsidRPr="00A80A89">
        <w:rPr>
          <w:rFonts w:ascii="Times New Roman" w:eastAsia="Times New Roman" w:hAnsi="Times New Roman" w:cs="Times New Roman"/>
          <w:spacing w:val="2"/>
          <w:sz w:val="28"/>
          <w:szCs w:val="28"/>
          <w:lang w:eastAsia="ru-RU"/>
        </w:rPr>
        <w:t xml:space="preserve"> як</w:t>
      </w:r>
      <w:r w:rsidR="00381155" w:rsidRPr="00A80A89">
        <w:rPr>
          <w:rFonts w:ascii="Times New Roman" w:eastAsia="Times New Roman" w:hAnsi="Times New Roman" w:cs="Times New Roman"/>
          <w:spacing w:val="2"/>
          <w:sz w:val="28"/>
          <w:szCs w:val="28"/>
          <w:lang w:eastAsia="ru-RU"/>
        </w:rPr>
        <w:t xml:space="preserve"> систем</w:t>
      </w:r>
      <w:r w:rsidR="004D2AFD" w:rsidRPr="00A80A89">
        <w:rPr>
          <w:rFonts w:ascii="Times New Roman" w:eastAsia="Times New Roman" w:hAnsi="Times New Roman" w:cs="Times New Roman"/>
          <w:spacing w:val="2"/>
          <w:sz w:val="28"/>
          <w:szCs w:val="28"/>
          <w:lang w:eastAsia="ru-RU"/>
        </w:rPr>
        <w:t>ної, скоординованої та  прогнозованої</w:t>
      </w:r>
      <w:r w:rsidR="00C26BD4" w:rsidRPr="00A80A89">
        <w:rPr>
          <w:rFonts w:ascii="Times New Roman" w:eastAsia="Times New Roman" w:hAnsi="Times New Roman" w:cs="Times New Roman"/>
          <w:spacing w:val="2"/>
          <w:sz w:val="28"/>
          <w:szCs w:val="28"/>
          <w:lang w:eastAsia="ru-RU"/>
        </w:rPr>
        <w:t xml:space="preserve">, </w:t>
      </w:r>
      <w:r w:rsidR="004D2AFD" w:rsidRPr="00A80A89">
        <w:rPr>
          <w:rFonts w:ascii="Times New Roman" w:eastAsia="Times New Roman" w:hAnsi="Times New Roman" w:cs="Times New Roman"/>
          <w:spacing w:val="2"/>
          <w:sz w:val="28"/>
          <w:szCs w:val="28"/>
          <w:lang w:eastAsia="ru-RU"/>
        </w:rPr>
        <w:t xml:space="preserve">що </w:t>
      </w:r>
      <w:r w:rsidR="00552C67" w:rsidRPr="00A80A89">
        <w:rPr>
          <w:rFonts w:ascii="Times New Roman" w:eastAsia="Times New Roman" w:hAnsi="Times New Roman" w:cs="Times New Roman"/>
          <w:spacing w:val="2"/>
          <w:sz w:val="28"/>
          <w:szCs w:val="28"/>
          <w:lang w:eastAsia="ru-RU"/>
        </w:rPr>
        <w:t>ціле</w:t>
      </w:r>
      <w:r w:rsidR="00D41CEA" w:rsidRPr="00A80A89">
        <w:rPr>
          <w:rFonts w:ascii="Times New Roman" w:eastAsia="Times New Roman" w:hAnsi="Times New Roman" w:cs="Times New Roman"/>
          <w:spacing w:val="2"/>
          <w:sz w:val="28"/>
          <w:szCs w:val="28"/>
          <w:lang w:eastAsia="ru-RU"/>
        </w:rPr>
        <w:t>спрямован</w:t>
      </w:r>
      <w:r w:rsidR="00381155" w:rsidRPr="00A80A89">
        <w:rPr>
          <w:rFonts w:ascii="Times New Roman" w:eastAsia="Times New Roman" w:hAnsi="Times New Roman" w:cs="Times New Roman"/>
          <w:spacing w:val="2"/>
          <w:sz w:val="28"/>
          <w:szCs w:val="28"/>
          <w:lang w:eastAsia="ru-RU"/>
        </w:rPr>
        <w:t>а</w:t>
      </w:r>
      <w:r w:rsidR="00552C67" w:rsidRPr="00A80A89">
        <w:rPr>
          <w:rFonts w:ascii="Times New Roman" w:eastAsia="Times New Roman" w:hAnsi="Times New Roman" w:cs="Times New Roman"/>
          <w:spacing w:val="2"/>
          <w:sz w:val="28"/>
          <w:szCs w:val="28"/>
          <w:lang w:eastAsia="ru-RU"/>
        </w:rPr>
        <w:t xml:space="preserve"> на продуктивне й</w:t>
      </w:r>
      <w:r w:rsidR="00D41CEA" w:rsidRPr="00A80A89">
        <w:rPr>
          <w:rFonts w:ascii="Times New Roman" w:eastAsia="Times New Roman" w:hAnsi="Times New Roman" w:cs="Times New Roman"/>
          <w:spacing w:val="2"/>
          <w:sz w:val="28"/>
          <w:szCs w:val="28"/>
          <w:lang w:eastAsia="ru-RU"/>
        </w:rPr>
        <w:t xml:space="preserve"> творче</w:t>
      </w:r>
      <w:r w:rsidR="00381155" w:rsidRPr="00A80A89">
        <w:rPr>
          <w:rFonts w:ascii="Times New Roman" w:eastAsia="Times New Roman" w:hAnsi="Times New Roman" w:cs="Times New Roman"/>
          <w:spacing w:val="2"/>
          <w:sz w:val="28"/>
          <w:szCs w:val="28"/>
          <w:lang w:eastAsia="ru-RU"/>
        </w:rPr>
        <w:t xml:space="preserve"> вирішення професійних завдань </w:t>
      </w:r>
      <w:r w:rsidR="004D2AFD" w:rsidRPr="00A80A89">
        <w:rPr>
          <w:rFonts w:ascii="Times New Roman" w:eastAsia="Times New Roman" w:hAnsi="Times New Roman" w:cs="Times New Roman"/>
          <w:spacing w:val="2"/>
          <w:sz w:val="28"/>
          <w:szCs w:val="28"/>
          <w:lang w:eastAsia="ru-RU"/>
        </w:rPr>
        <w:t>задля</w:t>
      </w:r>
      <w:r w:rsidR="00381155" w:rsidRPr="00A80A89">
        <w:rPr>
          <w:rFonts w:ascii="Times New Roman" w:eastAsia="Times New Roman" w:hAnsi="Times New Roman" w:cs="Times New Roman"/>
          <w:spacing w:val="2"/>
          <w:sz w:val="28"/>
          <w:szCs w:val="28"/>
          <w:lang w:eastAsia="ru-RU"/>
        </w:rPr>
        <w:t xml:space="preserve"> створення </w:t>
      </w:r>
      <w:r w:rsidR="00D41CEA" w:rsidRPr="00A80A89">
        <w:rPr>
          <w:rFonts w:ascii="Times New Roman" w:eastAsia="Times New Roman" w:hAnsi="Times New Roman" w:cs="Times New Roman"/>
          <w:spacing w:val="2"/>
          <w:sz w:val="28"/>
          <w:szCs w:val="28"/>
          <w:lang w:eastAsia="ru-RU"/>
        </w:rPr>
        <w:t>сприят</w:t>
      </w:r>
      <w:r w:rsidR="00552C67" w:rsidRPr="00A80A89">
        <w:rPr>
          <w:rFonts w:ascii="Times New Roman" w:eastAsia="Times New Roman" w:hAnsi="Times New Roman" w:cs="Times New Roman"/>
          <w:spacing w:val="2"/>
          <w:sz w:val="28"/>
          <w:szCs w:val="28"/>
          <w:lang w:eastAsia="ru-RU"/>
        </w:rPr>
        <w:t>ливого середовища</w:t>
      </w:r>
      <w:r w:rsidR="00381155" w:rsidRPr="00A80A89">
        <w:rPr>
          <w:rFonts w:ascii="Times New Roman" w:eastAsia="Times New Roman" w:hAnsi="Times New Roman" w:cs="Times New Roman"/>
          <w:spacing w:val="2"/>
          <w:sz w:val="28"/>
          <w:szCs w:val="28"/>
          <w:lang w:eastAsia="ru-RU"/>
        </w:rPr>
        <w:t xml:space="preserve"> для виявлення, проявів і розвитку нахилів та здібностей, а також </w:t>
      </w:r>
      <w:r w:rsidR="00E40469" w:rsidRPr="00A80A89">
        <w:rPr>
          <w:rFonts w:ascii="Times New Roman" w:eastAsia="Times New Roman" w:hAnsi="Times New Roman" w:cs="Times New Roman"/>
          <w:spacing w:val="2"/>
          <w:sz w:val="28"/>
          <w:szCs w:val="28"/>
          <w:lang w:eastAsia="ru-RU"/>
        </w:rPr>
        <w:t xml:space="preserve">інтелектуального і </w:t>
      </w:r>
      <w:r w:rsidR="00D41CEA" w:rsidRPr="00A80A89">
        <w:rPr>
          <w:rFonts w:ascii="Times New Roman" w:eastAsia="Times New Roman" w:hAnsi="Times New Roman" w:cs="Times New Roman"/>
          <w:spacing w:val="2"/>
          <w:sz w:val="28"/>
          <w:szCs w:val="28"/>
          <w:lang w:eastAsia="ru-RU"/>
        </w:rPr>
        <w:t>творчого потенціалу</w:t>
      </w:r>
      <w:r w:rsidR="00381155" w:rsidRPr="00A80A89">
        <w:rPr>
          <w:rFonts w:ascii="Times New Roman" w:eastAsia="Times New Roman" w:hAnsi="Times New Roman" w:cs="Times New Roman"/>
          <w:spacing w:val="2"/>
          <w:sz w:val="28"/>
          <w:szCs w:val="28"/>
          <w:lang w:eastAsia="ru-RU"/>
        </w:rPr>
        <w:t xml:space="preserve"> обдарованих дітей, їх соціального</w:t>
      </w:r>
      <w:r w:rsidR="0091323E" w:rsidRPr="00A80A89">
        <w:rPr>
          <w:rFonts w:ascii="Times New Roman" w:eastAsia="Times New Roman" w:hAnsi="Times New Roman" w:cs="Times New Roman"/>
          <w:spacing w:val="2"/>
          <w:sz w:val="28"/>
          <w:szCs w:val="28"/>
          <w:lang w:eastAsia="ru-RU"/>
        </w:rPr>
        <w:t xml:space="preserve"> захист</w:t>
      </w:r>
      <w:r w:rsidR="00381155" w:rsidRPr="00A80A89">
        <w:rPr>
          <w:rFonts w:ascii="Times New Roman" w:eastAsia="Times New Roman" w:hAnsi="Times New Roman" w:cs="Times New Roman"/>
          <w:spacing w:val="2"/>
          <w:sz w:val="28"/>
          <w:szCs w:val="28"/>
          <w:lang w:eastAsia="ru-RU"/>
        </w:rPr>
        <w:t>у</w:t>
      </w:r>
      <w:r w:rsidR="00424565" w:rsidRPr="00A80A89">
        <w:rPr>
          <w:rFonts w:ascii="Times New Roman" w:eastAsia="Times New Roman" w:hAnsi="Times New Roman" w:cs="Times New Roman"/>
          <w:spacing w:val="2"/>
          <w:sz w:val="28"/>
          <w:szCs w:val="28"/>
          <w:lang w:eastAsia="ru-RU"/>
        </w:rPr>
        <w:t xml:space="preserve"> й</w:t>
      </w:r>
      <w:r w:rsidR="0091323E" w:rsidRPr="00A80A89">
        <w:rPr>
          <w:rFonts w:ascii="Times New Roman" w:eastAsia="Times New Roman" w:hAnsi="Times New Roman" w:cs="Times New Roman"/>
          <w:spacing w:val="2"/>
          <w:sz w:val="28"/>
          <w:szCs w:val="28"/>
          <w:lang w:eastAsia="ru-RU"/>
        </w:rPr>
        <w:t xml:space="preserve"> підтримк</w:t>
      </w:r>
      <w:r w:rsidR="00381155" w:rsidRPr="00A80A89">
        <w:rPr>
          <w:rFonts w:ascii="Times New Roman" w:eastAsia="Times New Roman" w:hAnsi="Times New Roman" w:cs="Times New Roman"/>
          <w:spacing w:val="2"/>
          <w:sz w:val="28"/>
          <w:szCs w:val="28"/>
          <w:lang w:eastAsia="ru-RU"/>
        </w:rPr>
        <w:t>и</w:t>
      </w:r>
      <w:r w:rsidR="00FF6C46" w:rsidRPr="00A80A89">
        <w:rPr>
          <w:rFonts w:ascii="Times New Roman" w:eastAsia="Times New Roman" w:hAnsi="Times New Roman" w:cs="Times New Roman"/>
          <w:spacing w:val="2"/>
          <w:sz w:val="28"/>
          <w:szCs w:val="28"/>
          <w:lang w:eastAsia="ru-RU"/>
        </w:rPr>
        <w:t xml:space="preserve">. Визначено низку </w:t>
      </w:r>
      <w:r w:rsidR="00FF6C46" w:rsidRPr="00A80A89">
        <w:rPr>
          <w:rFonts w:ascii="Times New Roman" w:eastAsia="Times New Roman" w:hAnsi="Times New Roman" w:cs="Times New Roman"/>
          <w:color w:val="000000" w:themeColor="text1"/>
          <w:spacing w:val="2"/>
          <w:sz w:val="28"/>
          <w:szCs w:val="28"/>
          <w:lang w:eastAsia="ru-RU"/>
        </w:rPr>
        <w:t>функцій</w:t>
      </w:r>
      <w:r w:rsidR="00C26BD4" w:rsidRPr="00A80A89">
        <w:rPr>
          <w:rFonts w:ascii="Times New Roman" w:eastAsia="Times New Roman" w:hAnsi="Times New Roman" w:cs="Times New Roman"/>
          <w:color w:val="000000" w:themeColor="text1"/>
          <w:spacing w:val="2"/>
          <w:sz w:val="28"/>
          <w:szCs w:val="28"/>
          <w:lang w:eastAsia="ru-RU"/>
        </w:rPr>
        <w:t xml:space="preserve"> соціального працівника </w:t>
      </w:r>
      <w:r w:rsidR="00FF6C46" w:rsidRPr="00A80A89">
        <w:rPr>
          <w:rFonts w:ascii="Times New Roman" w:eastAsia="Times New Roman" w:hAnsi="Times New Roman" w:cs="Times New Roman"/>
          <w:color w:val="000000" w:themeColor="text1"/>
          <w:spacing w:val="2"/>
          <w:sz w:val="28"/>
          <w:szCs w:val="28"/>
          <w:lang w:eastAsia="ru-RU"/>
        </w:rPr>
        <w:t>н</w:t>
      </w:r>
      <w:r w:rsidR="00A75F3E" w:rsidRPr="00A80A89">
        <w:rPr>
          <w:rFonts w:ascii="Times New Roman" w:eastAsia="Times New Roman" w:hAnsi="Times New Roman" w:cs="Times New Roman"/>
          <w:color w:val="000000" w:themeColor="text1"/>
          <w:spacing w:val="2"/>
          <w:sz w:val="28"/>
          <w:szCs w:val="28"/>
          <w:lang w:eastAsia="ru-RU"/>
        </w:rPr>
        <w:t xml:space="preserve">а </w:t>
      </w:r>
      <w:r w:rsidR="00381155" w:rsidRPr="00A80A89">
        <w:rPr>
          <w:rFonts w:ascii="Times New Roman" w:eastAsia="Times New Roman" w:hAnsi="Times New Roman" w:cs="Times New Roman"/>
          <w:color w:val="000000" w:themeColor="text1"/>
          <w:spacing w:val="2"/>
          <w:sz w:val="28"/>
          <w:szCs w:val="28"/>
          <w:lang w:eastAsia="ru-RU"/>
        </w:rPr>
        <w:t xml:space="preserve">підставі </w:t>
      </w:r>
      <w:r w:rsidR="00A75F3E" w:rsidRPr="00A80A89">
        <w:rPr>
          <w:rFonts w:ascii="Times New Roman" w:eastAsia="Times New Roman" w:hAnsi="Times New Roman" w:cs="Times New Roman"/>
          <w:color w:val="000000" w:themeColor="text1"/>
          <w:spacing w:val="2"/>
          <w:sz w:val="28"/>
          <w:szCs w:val="28"/>
          <w:lang w:eastAsia="ru-RU"/>
        </w:rPr>
        <w:t xml:space="preserve">узагальнення </w:t>
      </w:r>
      <w:r w:rsidR="00381155" w:rsidRPr="00A80A89">
        <w:rPr>
          <w:rFonts w:ascii="Times New Roman" w:eastAsia="Times New Roman" w:hAnsi="Times New Roman" w:cs="Times New Roman"/>
          <w:color w:val="000000" w:themeColor="text1"/>
          <w:spacing w:val="2"/>
          <w:sz w:val="28"/>
          <w:szCs w:val="28"/>
          <w:lang w:eastAsia="ru-RU"/>
        </w:rPr>
        <w:t>результатів а</w:t>
      </w:r>
      <w:r w:rsidR="00381155" w:rsidRPr="00A80A89">
        <w:rPr>
          <w:rFonts w:ascii="Times New Roman" w:eastAsia="Times New Roman" w:hAnsi="Times New Roman" w:cs="Times New Roman"/>
          <w:spacing w:val="2"/>
          <w:sz w:val="28"/>
          <w:szCs w:val="28"/>
          <w:lang w:eastAsia="ru-RU"/>
        </w:rPr>
        <w:t>на</w:t>
      </w:r>
      <w:r w:rsidR="00FF6C46" w:rsidRPr="00A80A89">
        <w:rPr>
          <w:rFonts w:ascii="Times New Roman" w:eastAsia="Times New Roman" w:hAnsi="Times New Roman" w:cs="Times New Roman"/>
          <w:spacing w:val="2"/>
          <w:sz w:val="28"/>
          <w:szCs w:val="28"/>
          <w:lang w:eastAsia="ru-RU"/>
        </w:rPr>
        <w:t xml:space="preserve">лізу наукового доробку вчених (О. Безпалько, </w:t>
      </w:r>
      <w:r w:rsidR="002F3211" w:rsidRPr="00A80A89">
        <w:rPr>
          <w:rFonts w:ascii="Times New Roman" w:hAnsi="Times New Roman" w:cs="Times New Roman"/>
          <w:color w:val="222222"/>
          <w:spacing w:val="2"/>
          <w:sz w:val="28"/>
          <w:szCs w:val="28"/>
        </w:rPr>
        <w:t>М. Галагузова, І. Звєрєва, А. </w:t>
      </w:r>
      <w:r w:rsidR="00003CE9" w:rsidRPr="00A80A89">
        <w:rPr>
          <w:rFonts w:ascii="Times New Roman" w:hAnsi="Times New Roman" w:cs="Times New Roman"/>
          <w:color w:val="222222"/>
          <w:spacing w:val="2"/>
          <w:sz w:val="28"/>
          <w:szCs w:val="28"/>
        </w:rPr>
        <w:t>Капська, Л. Коваль, Г. </w:t>
      </w:r>
      <w:r w:rsidR="00FF6C46" w:rsidRPr="00A80A89">
        <w:rPr>
          <w:rFonts w:ascii="Times New Roman" w:hAnsi="Times New Roman" w:cs="Times New Roman"/>
          <w:color w:val="222222"/>
          <w:spacing w:val="2"/>
          <w:sz w:val="28"/>
          <w:szCs w:val="28"/>
        </w:rPr>
        <w:t>Медведєва, Л. Міщик)</w:t>
      </w:r>
      <w:r w:rsidR="00FF6C46" w:rsidRPr="00A80A89">
        <w:rPr>
          <w:rFonts w:ascii="Times New Roman" w:eastAsia="Times New Roman" w:hAnsi="Times New Roman" w:cs="Times New Roman"/>
          <w:spacing w:val="2"/>
          <w:sz w:val="28"/>
          <w:szCs w:val="28"/>
          <w:lang w:eastAsia="ru-RU"/>
        </w:rPr>
        <w:t xml:space="preserve">, </w:t>
      </w:r>
      <w:r w:rsidR="00552C67" w:rsidRPr="00A80A89">
        <w:rPr>
          <w:rFonts w:ascii="Times New Roman" w:eastAsia="Times New Roman" w:hAnsi="Times New Roman" w:cs="Times New Roman"/>
          <w:spacing w:val="2"/>
          <w:sz w:val="28"/>
          <w:szCs w:val="28"/>
          <w:lang w:eastAsia="ru-RU"/>
        </w:rPr>
        <w:t xml:space="preserve">а також </w:t>
      </w:r>
      <w:r w:rsidR="00EA5203" w:rsidRPr="00A80A89">
        <w:rPr>
          <w:rFonts w:ascii="Times New Roman" w:eastAsia="Times New Roman" w:hAnsi="Times New Roman" w:cs="Times New Roman"/>
          <w:spacing w:val="2"/>
          <w:sz w:val="28"/>
          <w:szCs w:val="28"/>
          <w:lang w:eastAsia="ru-RU"/>
        </w:rPr>
        <w:t xml:space="preserve">із </w:t>
      </w:r>
      <w:r w:rsidR="00FF6C46" w:rsidRPr="00A80A89">
        <w:rPr>
          <w:rFonts w:ascii="Times New Roman" w:eastAsia="Times New Roman" w:hAnsi="Times New Roman" w:cs="Times New Roman"/>
          <w:spacing w:val="2"/>
          <w:sz w:val="28"/>
          <w:szCs w:val="28"/>
          <w:lang w:eastAsia="ru-RU"/>
        </w:rPr>
        <w:t>урахування</w:t>
      </w:r>
      <w:r w:rsidR="00EA5203" w:rsidRPr="00A80A89">
        <w:rPr>
          <w:rFonts w:ascii="Times New Roman" w:eastAsia="Times New Roman" w:hAnsi="Times New Roman" w:cs="Times New Roman"/>
          <w:spacing w:val="2"/>
          <w:sz w:val="28"/>
          <w:szCs w:val="28"/>
          <w:lang w:eastAsia="ru-RU"/>
        </w:rPr>
        <w:t>м</w:t>
      </w:r>
      <w:r w:rsidR="00FF6C46" w:rsidRPr="00A80A89">
        <w:rPr>
          <w:rFonts w:ascii="Times New Roman" w:eastAsia="Times New Roman" w:hAnsi="Times New Roman" w:cs="Times New Roman"/>
          <w:spacing w:val="2"/>
          <w:sz w:val="28"/>
          <w:szCs w:val="28"/>
          <w:lang w:eastAsia="ru-RU"/>
        </w:rPr>
        <w:t xml:space="preserve"> </w:t>
      </w:r>
      <w:r w:rsidR="00381155" w:rsidRPr="00A80A89">
        <w:rPr>
          <w:rFonts w:ascii="Times New Roman" w:eastAsia="Times New Roman" w:hAnsi="Times New Roman" w:cs="Times New Roman"/>
          <w:spacing w:val="2"/>
          <w:sz w:val="28"/>
          <w:szCs w:val="28"/>
          <w:lang w:eastAsia="ru-RU"/>
        </w:rPr>
        <w:t>специфіки</w:t>
      </w:r>
      <w:r w:rsidR="00A75F3E" w:rsidRPr="00A80A89">
        <w:rPr>
          <w:rFonts w:ascii="Times New Roman" w:eastAsia="Times New Roman" w:hAnsi="Times New Roman" w:cs="Times New Roman"/>
          <w:spacing w:val="2"/>
          <w:sz w:val="28"/>
          <w:szCs w:val="28"/>
          <w:lang w:eastAsia="ru-RU"/>
        </w:rPr>
        <w:t xml:space="preserve"> </w:t>
      </w:r>
      <w:r w:rsidR="00FF6C46" w:rsidRPr="00A80A89">
        <w:rPr>
          <w:rFonts w:ascii="Times New Roman" w:eastAsia="Times New Roman" w:hAnsi="Times New Roman" w:cs="Times New Roman"/>
          <w:color w:val="000000" w:themeColor="text1"/>
          <w:spacing w:val="2"/>
          <w:sz w:val="28"/>
          <w:szCs w:val="28"/>
          <w:lang w:eastAsia="ru-RU"/>
        </w:rPr>
        <w:t>його</w:t>
      </w:r>
      <w:r w:rsidR="00FF6C46" w:rsidRPr="00A80A89">
        <w:rPr>
          <w:rFonts w:ascii="Times New Roman" w:eastAsia="Times New Roman" w:hAnsi="Times New Roman" w:cs="Times New Roman"/>
          <w:spacing w:val="2"/>
          <w:sz w:val="28"/>
          <w:szCs w:val="28"/>
          <w:lang w:eastAsia="ru-RU"/>
        </w:rPr>
        <w:t xml:space="preserve"> </w:t>
      </w:r>
      <w:r w:rsidR="00A75F3E" w:rsidRPr="00A80A89">
        <w:rPr>
          <w:rFonts w:ascii="Times New Roman" w:eastAsia="Times New Roman" w:hAnsi="Times New Roman" w:cs="Times New Roman"/>
          <w:spacing w:val="2"/>
          <w:sz w:val="28"/>
          <w:szCs w:val="28"/>
          <w:lang w:eastAsia="ru-RU"/>
        </w:rPr>
        <w:t>професійної ді</w:t>
      </w:r>
      <w:r w:rsidR="003262ED" w:rsidRPr="00A80A89">
        <w:rPr>
          <w:rFonts w:ascii="Times New Roman" w:eastAsia="Times New Roman" w:hAnsi="Times New Roman" w:cs="Times New Roman"/>
          <w:spacing w:val="2"/>
          <w:sz w:val="28"/>
          <w:szCs w:val="28"/>
          <w:lang w:eastAsia="ru-RU"/>
        </w:rPr>
        <w:t>яльності</w:t>
      </w:r>
      <w:r w:rsidR="00EA5203" w:rsidRPr="00A80A89">
        <w:rPr>
          <w:rFonts w:ascii="Times New Roman" w:eastAsia="Times New Roman" w:hAnsi="Times New Roman" w:cs="Times New Roman"/>
          <w:spacing w:val="2"/>
          <w:sz w:val="28"/>
          <w:szCs w:val="28"/>
          <w:lang w:eastAsia="ru-RU"/>
        </w:rPr>
        <w:t>, спираючись н</w:t>
      </w:r>
      <w:r w:rsidR="00A75F3E" w:rsidRPr="00A80A89">
        <w:rPr>
          <w:rFonts w:ascii="Times New Roman" w:eastAsia="Times New Roman" w:hAnsi="Times New Roman" w:cs="Times New Roman"/>
          <w:spacing w:val="2"/>
          <w:sz w:val="28"/>
          <w:szCs w:val="28"/>
          <w:lang w:eastAsia="ru-RU"/>
        </w:rPr>
        <w:t xml:space="preserve">а </w:t>
      </w:r>
      <w:r w:rsidR="00553425" w:rsidRPr="00A80A89">
        <w:rPr>
          <w:rFonts w:ascii="Times New Roman" w:eastAsia="Times New Roman" w:hAnsi="Times New Roman" w:cs="Times New Roman"/>
          <w:spacing w:val="2"/>
          <w:sz w:val="28"/>
          <w:szCs w:val="28"/>
          <w:lang w:eastAsia="ru-RU"/>
        </w:rPr>
        <w:t>індивідуальні та</w:t>
      </w:r>
      <w:r w:rsidR="00EA5203" w:rsidRPr="00A80A89">
        <w:rPr>
          <w:rFonts w:ascii="Times New Roman" w:eastAsia="Times New Roman" w:hAnsi="Times New Roman" w:cs="Times New Roman"/>
          <w:spacing w:val="2"/>
          <w:sz w:val="28"/>
          <w:szCs w:val="28"/>
          <w:lang w:eastAsia="ru-RU"/>
        </w:rPr>
        <w:t xml:space="preserve"> вікові</w:t>
      </w:r>
      <w:r w:rsidR="00381155" w:rsidRPr="00A80A89">
        <w:rPr>
          <w:rFonts w:ascii="Times New Roman" w:eastAsia="Times New Roman" w:hAnsi="Times New Roman" w:cs="Times New Roman"/>
          <w:spacing w:val="2"/>
          <w:sz w:val="28"/>
          <w:szCs w:val="28"/>
          <w:lang w:eastAsia="ru-RU"/>
        </w:rPr>
        <w:t xml:space="preserve"> </w:t>
      </w:r>
      <w:r w:rsidR="00EA5203" w:rsidRPr="00A80A89">
        <w:rPr>
          <w:rFonts w:ascii="Times New Roman" w:eastAsia="Times New Roman" w:hAnsi="Times New Roman" w:cs="Times New Roman"/>
          <w:spacing w:val="2"/>
          <w:sz w:val="28"/>
          <w:szCs w:val="28"/>
          <w:lang w:eastAsia="ru-RU"/>
        </w:rPr>
        <w:t>особливості</w:t>
      </w:r>
      <w:r w:rsidR="00A75F3E" w:rsidRPr="00A80A89">
        <w:rPr>
          <w:rFonts w:ascii="Times New Roman" w:eastAsia="Times New Roman" w:hAnsi="Times New Roman" w:cs="Times New Roman"/>
          <w:spacing w:val="2"/>
          <w:sz w:val="28"/>
          <w:szCs w:val="28"/>
          <w:lang w:eastAsia="ru-RU"/>
        </w:rPr>
        <w:t xml:space="preserve"> обдарованих дітей</w:t>
      </w:r>
      <w:r w:rsidR="00EA5203" w:rsidRPr="00A80A89">
        <w:rPr>
          <w:rFonts w:ascii="Times New Roman" w:eastAsia="Times New Roman" w:hAnsi="Times New Roman" w:cs="Times New Roman"/>
          <w:spacing w:val="2"/>
          <w:sz w:val="28"/>
          <w:szCs w:val="28"/>
          <w:lang w:eastAsia="ru-RU"/>
        </w:rPr>
        <w:t>. Це</w:t>
      </w:r>
      <w:r w:rsidR="00A75F3E" w:rsidRPr="00A80A89">
        <w:rPr>
          <w:rFonts w:ascii="Times New Roman" w:eastAsia="Times New Roman" w:hAnsi="Times New Roman" w:cs="Times New Roman"/>
          <w:spacing w:val="2"/>
          <w:sz w:val="28"/>
          <w:szCs w:val="28"/>
          <w:lang w:eastAsia="ru-RU"/>
        </w:rPr>
        <w:t>: діагностичн</w:t>
      </w:r>
      <w:r w:rsidR="0093388D" w:rsidRPr="00A80A89">
        <w:rPr>
          <w:rFonts w:ascii="Times New Roman" w:eastAsia="Times New Roman" w:hAnsi="Times New Roman" w:cs="Times New Roman"/>
          <w:spacing w:val="2"/>
          <w:sz w:val="28"/>
          <w:szCs w:val="28"/>
          <w:lang w:eastAsia="ru-RU"/>
        </w:rPr>
        <w:t>а</w:t>
      </w:r>
      <w:r w:rsidR="00A75F3E" w:rsidRPr="00A80A89">
        <w:rPr>
          <w:rFonts w:ascii="Times New Roman" w:eastAsia="Times New Roman" w:hAnsi="Times New Roman" w:cs="Times New Roman"/>
          <w:spacing w:val="2"/>
          <w:sz w:val="28"/>
          <w:szCs w:val="28"/>
          <w:lang w:eastAsia="ru-RU"/>
        </w:rPr>
        <w:t xml:space="preserve">, </w:t>
      </w:r>
      <w:r w:rsidR="00A75F3E" w:rsidRPr="00A80A89">
        <w:rPr>
          <w:rFonts w:ascii="Times New Roman" w:eastAsia="Times New Roman" w:hAnsi="Times New Roman" w:cs="Times New Roman"/>
          <w:spacing w:val="2"/>
          <w:sz w:val="28"/>
          <w:szCs w:val="28"/>
          <w:lang w:eastAsia="ru-RU"/>
        </w:rPr>
        <w:lastRenderedPageBreak/>
        <w:t>прогностична, профілактична, соціально</w:t>
      </w:r>
      <w:r w:rsidR="00164C86" w:rsidRPr="00A80A89">
        <w:rPr>
          <w:rFonts w:ascii="Times New Roman" w:eastAsia="Times New Roman" w:hAnsi="Times New Roman" w:cs="Times New Roman"/>
          <w:spacing w:val="2"/>
          <w:sz w:val="28"/>
          <w:szCs w:val="28"/>
          <w:lang w:eastAsia="ru-RU"/>
        </w:rPr>
        <w:t>-</w:t>
      </w:r>
      <w:r w:rsidR="00A75F3E" w:rsidRPr="00A80A89">
        <w:rPr>
          <w:rFonts w:ascii="Times New Roman" w:eastAsia="Times New Roman" w:hAnsi="Times New Roman" w:cs="Times New Roman"/>
          <w:spacing w:val="2"/>
          <w:sz w:val="28"/>
          <w:szCs w:val="28"/>
          <w:lang w:eastAsia="ru-RU"/>
        </w:rPr>
        <w:t>терапевтична, організаційно</w:t>
      </w:r>
      <w:r w:rsidR="00E435C0" w:rsidRPr="00A80A89">
        <w:rPr>
          <w:rFonts w:ascii="Times New Roman" w:eastAsia="Times New Roman" w:hAnsi="Times New Roman" w:cs="Times New Roman"/>
          <w:spacing w:val="2"/>
          <w:sz w:val="28"/>
          <w:szCs w:val="28"/>
          <w:lang w:eastAsia="ru-RU"/>
        </w:rPr>
        <w:t>-</w:t>
      </w:r>
      <w:r w:rsidR="00A75F3E" w:rsidRPr="00A80A89">
        <w:rPr>
          <w:rFonts w:ascii="Times New Roman" w:eastAsia="Times New Roman" w:hAnsi="Times New Roman" w:cs="Times New Roman"/>
          <w:spacing w:val="2"/>
          <w:sz w:val="28"/>
          <w:szCs w:val="28"/>
          <w:lang w:eastAsia="ru-RU"/>
        </w:rPr>
        <w:t>комунікативна, посередницька, корекційно</w:t>
      </w:r>
      <w:r w:rsidR="00164C86" w:rsidRPr="00A80A89">
        <w:rPr>
          <w:rFonts w:ascii="Times New Roman" w:eastAsia="Times New Roman" w:hAnsi="Times New Roman" w:cs="Times New Roman"/>
          <w:spacing w:val="2"/>
          <w:sz w:val="28"/>
          <w:szCs w:val="28"/>
          <w:lang w:eastAsia="ru-RU"/>
        </w:rPr>
        <w:t>-</w:t>
      </w:r>
      <w:r w:rsidR="00A75F3E" w:rsidRPr="00A80A89">
        <w:rPr>
          <w:rFonts w:ascii="Times New Roman" w:eastAsia="Times New Roman" w:hAnsi="Times New Roman" w:cs="Times New Roman"/>
          <w:spacing w:val="2"/>
          <w:sz w:val="28"/>
          <w:szCs w:val="28"/>
          <w:lang w:eastAsia="ru-RU"/>
        </w:rPr>
        <w:t>ре</w:t>
      </w:r>
      <w:r w:rsidR="00381155" w:rsidRPr="00A80A89">
        <w:rPr>
          <w:rFonts w:ascii="Times New Roman" w:eastAsia="Times New Roman" w:hAnsi="Times New Roman" w:cs="Times New Roman"/>
          <w:spacing w:val="2"/>
          <w:sz w:val="28"/>
          <w:szCs w:val="28"/>
          <w:lang w:eastAsia="ru-RU"/>
        </w:rPr>
        <w:t>абілітаційна, охоронно</w:t>
      </w:r>
      <w:r w:rsidR="00E435C0" w:rsidRPr="00A80A89">
        <w:rPr>
          <w:rFonts w:ascii="Times New Roman" w:eastAsia="Times New Roman" w:hAnsi="Times New Roman" w:cs="Times New Roman"/>
          <w:spacing w:val="2"/>
          <w:sz w:val="28"/>
          <w:szCs w:val="28"/>
          <w:lang w:eastAsia="ru-RU"/>
        </w:rPr>
        <w:t>-</w:t>
      </w:r>
      <w:r w:rsidR="00381155" w:rsidRPr="00A80A89">
        <w:rPr>
          <w:rFonts w:ascii="Times New Roman" w:eastAsia="Times New Roman" w:hAnsi="Times New Roman" w:cs="Times New Roman"/>
          <w:spacing w:val="2"/>
          <w:sz w:val="28"/>
          <w:szCs w:val="28"/>
          <w:lang w:eastAsia="ru-RU"/>
        </w:rPr>
        <w:t>захисна</w:t>
      </w:r>
      <w:r w:rsidRPr="00A80A89">
        <w:rPr>
          <w:rFonts w:ascii="Times New Roman" w:eastAsia="Times New Roman" w:hAnsi="Times New Roman" w:cs="Times New Roman"/>
          <w:spacing w:val="2"/>
          <w:sz w:val="28"/>
          <w:szCs w:val="28"/>
          <w:lang w:eastAsia="ru-RU"/>
        </w:rPr>
        <w:t>.</w:t>
      </w:r>
    </w:p>
    <w:p w:rsidR="00B776A4" w:rsidRPr="00A80A89" w:rsidRDefault="00FF6C46" w:rsidP="00553425">
      <w:pPr>
        <w:spacing w:after="0" w:line="240" w:lineRule="auto"/>
        <w:ind w:firstLine="708"/>
        <w:jc w:val="both"/>
        <w:rPr>
          <w:rFonts w:ascii="Times New Roman" w:eastAsia="Times New Roman" w:hAnsi="Times New Roman" w:cs="Times New Roman"/>
          <w:spacing w:val="2"/>
          <w:sz w:val="28"/>
          <w:szCs w:val="28"/>
          <w:lang w:eastAsia="ru-RU"/>
        </w:rPr>
      </w:pPr>
      <w:r w:rsidRPr="00A80A89">
        <w:rPr>
          <w:rFonts w:ascii="Times New Roman" w:eastAsia="Times New Roman" w:hAnsi="Times New Roman" w:cs="Times New Roman"/>
          <w:spacing w:val="2"/>
          <w:sz w:val="28"/>
          <w:szCs w:val="28"/>
          <w:lang w:eastAsia="ru-RU"/>
        </w:rPr>
        <w:t>О</w:t>
      </w:r>
      <w:r w:rsidR="00A75F3E" w:rsidRPr="00A80A89">
        <w:rPr>
          <w:rFonts w:ascii="Times New Roman" w:eastAsia="Times New Roman" w:hAnsi="Times New Roman" w:cs="Times New Roman"/>
          <w:spacing w:val="2"/>
          <w:sz w:val="28"/>
          <w:szCs w:val="28"/>
          <w:lang w:eastAsia="ru-RU"/>
        </w:rPr>
        <w:t>б</w:t>
      </w:r>
      <w:r w:rsidRPr="00A80A89">
        <w:rPr>
          <w:rFonts w:ascii="Times New Roman" w:eastAsia="Times New Roman" w:hAnsi="Times New Roman" w:cs="Times New Roman"/>
          <w:spacing w:val="2"/>
          <w:sz w:val="28"/>
          <w:szCs w:val="28"/>
          <w:lang w:eastAsia="ru-RU"/>
        </w:rPr>
        <w:t>ґ</w:t>
      </w:r>
      <w:r w:rsidR="00A75F3E" w:rsidRPr="00A80A89">
        <w:rPr>
          <w:rFonts w:ascii="Times New Roman" w:eastAsia="Times New Roman" w:hAnsi="Times New Roman" w:cs="Times New Roman"/>
          <w:spacing w:val="2"/>
          <w:sz w:val="28"/>
          <w:szCs w:val="28"/>
          <w:lang w:eastAsia="ru-RU"/>
        </w:rPr>
        <w:t>рунтовано</w:t>
      </w:r>
      <w:r w:rsidR="00381155" w:rsidRPr="00A80A89">
        <w:rPr>
          <w:rFonts w:ascii="Times New Roman" w:eastAsia="Times New Roman" w:hAnsi="Times New Roman" w:cs="Times New Roman"/>
          <w:spacing w:val="2"/>
          <w:sz w:val="28"/>
          <w:szCs w:val="28"/>
          <w:lang w:eastAsia="ru-RU"/>
        </w:rPr>
        <w:t xml:space="preserve"> </w:t>
      </w:r>
      <w:r w:rsidR="00783349" w:rsidRPr="00A80A89">
        <w:rPr>
          <w:rFonts w:ascii="Times New Roman" w:eastAsia="Times New Roman" w:hAnsi="Times New Roman" w:cs="Times New Roman"/>
          <w:spacing w:val="2"/>
          <w:sz w:val="28"/>
          <w:szCs w:val="28"/>
          <w:lang w:eastAsia="ru-RU"/>
        </w:rPr>
        <w:t>ефективну технологі</w:t>
      </w:r>
      <w:r w:rsidR="00A75F3E" w:rsidRPr="00A80A89">
        <w:rPr>
          <w:rFonts w:ascii="Times New Roman" w:eastAsia="Times New Roman" w:hAnsi="Times New Roman" w:cs="Times New Roman"/>
          <w:spacing w:val="2"/>
          <w:sz w:val="28"/>
          <w:szCs w:val="28"/>
          <w:lang w:eastAsia="ru-RU"/>
        </w:rPr>
        <w:t>ю</w:t>
      </w:r>
      <w:r w:rsidR="00783349" w:rsidRPr="00A80A89">
        <w:rPr>
          <w:rFonts w:ascii="Times New Roman" w:eastAsia="Times New Roman" w:hAnsi="Times New Roman" w:cs="Times New Roman"/>
          <w:spacing w:val="2"/>
          <w:sz w:val="28"/>
          <w:szCs w:val="28"/>
          <w:lang w:eastAsia="ru-RU"/>
        </w:rPr>
        <w:t xml:space="preserve"> роботи з обдарованими дітьми </w:t>
      </w:r>
      <w:r w:rsidR="00B62969" w:rsidRPr="00A80A89">
        <w:rPr>
          <w:rFonts w:ascii="Times New Roman" w:eastAsia="Times New Roman" w:hAnsi="Times New Roman" w:cs="Times New Roman"/>
          <w:spacing w:val="2"/>
          <w:sz w:val="28"/>
          <w:szCs w:val="28"/>
          <w:lang w:eastAsia="ru-RU"/>
        </w:rPr>
        <w:t>–</w:t>
      </w:r>
      <w:r w:rsidR="00783349" w:rsidRPr="00A80A89">
        <w:rPr>
          <w:rFonts w:ascii="Times New Roman" w:eastAsia="Times New Roman" w:hAnsi="Times New Roman" w:cs="Times New Roman"/>
          <w:spacing w:val="2"/>
          <w:sz w:val="28"/>
          <w:szCs w:val="28"/>
          <w:lang w:eastAsia="ru-RU"/>
        </w:rPr>
        <w:t xml:space="preserve"> </w:t>
      </w:r>
      <w:r w:rsidR="00A75F3E" w:rsidRPr="00A80A89">
        <w:rPr>
          <w:rFonts w:ascii="Times New Roman" w:eastAsia="Times New Roman" w:hAnsi="Times New Roman" w:cs="Times New Roman"/>
          <w:spacing w:val="2"/>
          <w:sz w:val="28"/>
          <w:szCs w:val="28"/>
          <w:lang w:eastAsia="ru-RU"/>
        </w:rPr>
        <w:t>соціально</w:t>
      </w:r>
      <w:r w:rsidR="00164C86" w:rsidRPr="00A80A89">
        <w:rPr>
          <w:rFonts w:ascii="Times New Roman" w:eastAsia="Times New Roman" w:hAnsi="Times New Roman" w:cs="Times New Roman"/>
          <w:spacing w:val="2"/>
          <w:sz w:val="28"/>
          <w:szCs w:val="28"/>
          <w:lang w:eastAsia="ru-RU"/>
        </w:rPr>
        <w:t>-</w:t>
      </w:r>
      <w:r w:rsidR="00A75F3E" w:rsidRPr="00A80A89">
        <w:rPr>
          <w:rFonts w:ascii="Times New Roman" w:eastAsia="Times New Roman" w:hAnsi="Times New Roman" w:cs="Times New Roman"/>
          <w:spacing w:val="2"/>
          <w:sz w:val="28"/>
          <w:szCs w:val="28"/>
          <w:lang w:eastAsia="ru-RU"/>
        </w:rPr>
        <w:t>педагогічний супровід.</w:t>
      </w:r>
      <w:r w:rsidR="00552C67" w:rsidRPr="00A80A89">
        <w:rPr>
          <w:rFonts w:ascii="Times New Roman" w:eastAsia="Times New Roman" w:hAnsi="Times New Roman" w:cs="Times New Roman"/>
          <w:spacing w:val="2"/>
          <w:sz w:val="28"/>
          <w:szCs w:val="28"/>
          <w:lang w:eastAsia="ru-RU"/>
        </w:rPr>
        <w:t xml:space="preserve"> </w:t>
      </w:r>
    </w:p>
    <w:p w:rsidR="001417AB" w:rsidRPr="00A80A89" w:rsidRDefault="000D0E52" w:rsidP="0043788D">
      <w:pPr>
        <w:spacing w:after="0" w:line="240" w:lineRule="auto"/>
        <w:ind w:firstLine="708"/>
        <w:jc w:val="both"/>
        <w:rPr>
          <w:rFonts w:ascii="Times New Roman" w:eastAsia="Times New Roman" w:hAnsi="Times New Roman" w:cs="Times New Roman"/>
          <w:spacing w:val="2"/>
          <w:sz w:val="28"/>
          <w:szCs w:val="28"/>
          <w:lang w:eastAsia="ru-RU"/>
        </w:rPr>
      </w:pPr>
      <w:r w:rsidRPr="00A80A89">
        <w:rPr>
          <w:rFonts w:ascii="Times New Roman" w:eastAsia="Times New Roman" w:hAnsi="Times New Roman" w:cs="Times New Roman"/>
          <w:color w:val="000000" w:themeColor="text1"/>
          <w:spacing w:val="2"/>
          <w:sz w:val="28"/>
          <w:szCs w:val="28"/>
          <w:lang w:eastAsia="ru-RU"/>
        </w:rPr>
        <w:t>У</w:t>
      </w:r>
      <w:r w:rsidR="001B6499" w:rsidRPr="00A80A89">
        <w:rPr>
          <w:rFonts w:ascii="Times New Roman" w:eastAsia="Times New Roman" w:hAnsi="Times New Roman" w:cs="Times New Roman"/>
          <w:color w:val="000000" w:themeColor="text1"/>
          <w:spacing w:val="2"/>
          <w:sz w:val="28"/>
          <w:szCs w:val="28"/>
          <w:lang w:eastAsia="ru-RU"/>
        </w:rPr>
        <w:t xml:space="preserve"> поняття </w:t>
      </w:r>
      <w:r w:rsidRPr="00A80A89">
        <w:rPr>
          <w:rFonts w:ascii="Times New Roman" w:eastAsia="Times New Roman" w:hAnsi="Times New Roman" w:cs="Times New Roman"/>
          <w:color w:val="000000" w:themeColor="text1"/>
          <w:spacing w:val="2"/>
          <w:sz w:val="28"/>
          <w:szCs w:val="28"/>
          <w:lang w:eastAsia="ru-RU"/>
        </w:rPr>
        <w:t>соціальний працівник</w:t>
      </w:r>
      <w:r w:rsidR="005E7CB7" w:rsidRPr="00A80A89">
        <w:rPr>
          <w:rFonts w:ascii="Times New Roman" w:eastAsia="Times New Roman" w:hAnsi="Times New Roman" w:cs="Times New Roman"/>
          <w:color w:val="C00000"/>
          <w:spacing w:val="2"/>
          <w:sz w:val="28"/>
          <w:szCs w:val="28"/>
          <w:lang w:eastAsia="ru-RU"/>
        </w:rPr>
        <w:t xml:space="preserve">, </w:t>
      </w:r>
      <w:r w:rsidR="005E7CB7" w:rsidRPr="00A80A89">
        <w:rPr>
          <w:rFonts w:ascii="Times New Roman" w:eastAsia="Times New Roman" w:hAnsi="Times New Roman" w:cs="Times New Roman"/>
          <w:spacing w:val="2"/>
          <w:sz w:val="28"/>
          <w:szCs w:val="28"/>
          <w:lang w:eastAsia="ru-RU"/>
        </w:rPr>
        <w:t xml:space="preserve">який працює з обдарованими дітьми, закладено </w:t>
      </w:r>
      <w:r w:rsidR="00783349" w:rsidRPr="00A80A89">
        <w:rPr>
          <w:rFonts w:ascii="Times New Roman" w:eastAsia="Times New Roman" w:hAnsi="Times New Roman" w:cs="Times New Roman"/>
          <w:spacing w:val="2"/>
          <w:sz w:val="28"/>
          <w:szCs w:val="28"/>
          <w:lang w:eastAsia="ru-RU"/>
        </w:rPr>
        <w:t xml:space="preserve">таку </w:t>
      </w:r>
      <w:r w:rsidR="005E7CB7" w:rsidRPr="00A80A89">
        <w:rPr>
          <w:rFonts w:ascii="Times New Roman" w:eastAsia="Times New Roman" w:hAnsi="Times New Roman" w:cs="Times New Roman"/>
          <w:spacing w:val="2"/>
          <w:sz w:val="28"/>
          <w:szCs w:val="28"/>
          <w:lang w:eastAsia="ru-RU"/>
        </w:rPr>
        <w:t xml:space="preserve">робочу гіпотезу: </w:t>
      </w:r>
      <w:r w:rsidR="00783349" w:rsidRPr="00A80A89">
        <w:rPr>
          <w:rFonts w:ascii="Times New Roman" w:eastAsia="Times New Roman" w:hAnsi="Times New Roman" w:cs="Times New Roman"/>
          <w:spacing w:val="2"/>
          <w:sz w:val="28"/>
          <w:szCs w:val="28"/>
          <w:lang w:eastAsia="ru-RU"/>
        </w:rPr>
        <w:t>і</w:t>
      </w:r>
      <w:r w:rsidR="005E7CB7" w:rsidRPr="00A80A89">
        <w:rPr>
          <w:rFonts w:ascii="Times New Roman" w:eastAsia="Times New Roman" w:hAnsi="Times New Roman" w:cs="Times New Roman"/>
          <w:spacing w:val="2"/>
          <w:sz w:val="28"/>
          <w:szCs w:val="28"/>
          <w:lang w:eastAsia="ru-RU"/>
        </w:rPr>
        <w:t>з талановитими (обдарованими) дітьми можуть працювати талановиті (обдаро</w:t>
      </w:r>
      <w:r w:rsidR="00783349" w:rsidRPr="00A80A89">
        <w:rPr>
          <w:rFonts w:ascii="Times New Roman" w:eastAsia="Times New Roman" w:hAnsi="Times New Roman" w:cs="Times New Roman"/>
          <w:spacing w:val="2"/>
          <w:sz w:val="28"/>
          <w:szCs w:val="28"/>
          <w:lang w:eastAsia="ru-RU"/>
        </w:rPr>
        <w:t>вані) соціальні працівники</w:t>
      </w:r>
      <w:r w:rsidR="00807BC3" w:rsidRPr="00A80A89">
        <w:rPr>
          <w:rFonts w:ascii="Times New Roman" w:eastAsia="Times New Roman" w:hAnsi="Times New Roman" w:cs="Times New Roman"/>
          <w:spacing w:val="2"/>
          <w:sz w:val="28"/>
          <w:szCs w:val="28"/>
          <w:lang w:eastAsia="ru-RU"/>
        </w:rPr>
        <w:t xml:space="preserve"> і,</w:t>
      </w:r>
      <w:r w:rsidR="00783349" w:rsidRPr="00A80A89">
        <w:rPr>
          <w:rFonts w:ascii="Times New Roman" w:eastAsia="Times New Roman" w:hAnsi="Times New Roman" w:cs="Times New Roman"/>
          <w:spacing w:val="2"/>
          <w:sz w:val="28"/>
          <w:szCs w:val="28"/>
          <w:lang w:eastAsia="ru-RU"/>
        </w:rPr>
        <w:t xml:space="preserve"> </w:t>
      </w:r>
      <w:r w:rsidR="00807BC3" w:rsidRPr="00A80A89">
        <w:rPr>
          <w:rFonts w:ascii="Times New Roman" w:eastAsia="Times New Roman" w:hAnsi="Times New Roman" w:cs="Times New Roman"/>
          <w:spacing w:val="2"/>
          <w:sz w:val="28"/>
          <w:szCs w:val="28"/>
          <w:lang w:eastAsia="ru-RU"/>
        </w:rPr>
        <w:t>відповідно, з</w:t>
      </w:r>
      <w:r w:rsidR="008F14D4" w:rsidRPr="00A80A89">
        <w:rPr>
          <w:rFonts w:ascii="Times New Roman" w:eastAsia="Times New Roman" w:hAnsi="Times New Roman" w:cs="Times New Roman"/>
          <w:spacing w:val="2"/>
          <w:sz w:val="28"/>
          <w:szCs w:val="28"/>
          <w:lang w:eastAsia="ru-RU"/>
        </w:rPr>
        <w:t xml:space="preserve">апропоновано використовувати систему тестів </w:t>
      </w:r>
      <w:r w:rsidR="00783349" w:rsidRPr="00A80A89">
        <w:rPr>
          <w:rFonts w:ascii="Times New Roman" w:eastAsia="Times New Roman" w:hAnsi="Times New Roman" w:cs="Times New Roman"/>
          <w:spacing w:val="2"/>
          <w:sz w:val="28"/>
          <w:szCs w:val="28"/>
          <w:lang w:eastAsia="ru-RU"/>
        </w:rPr>
        <w:t xml:space="preserve">під час добору та </w:t>
      </w:r>
      <w:r w:rsidR="008F14D4" w:rsidRPr="00A80A89">
        <w:rPr>
          <w:rFonts w:ascii="Times New Roman" w:eastAsia="Times New Roman" w:hAnsi="Times New Roman" w:cs="Times New Roman"/>
          <w:spacing w:val="2"/>
          <w:sz w:val="28"/>
          <w:szCs w:val="28"/>
          <w:lang w:eastAsia="ru-RU"/>
        </w:rPr>
        <w:t xml:space="preserve">їхньої </w:t>
      </w:r>
      <w:r w:rsidR="00783349" w:rsidRPr="00A80A89">
        <w:rPr>
          <w:rFonts w:ascii="Times New Roman" w:eastAsia="Times New Roman" w:hAnsi="Times New Roman" w:cs="Times New Roman"/>
          <w:spacing w:val="2"/>
          <w:sz w:val="28"/>
          <w:szCs w:val="28"/>
          <w:lang w:eastAsia="ru-RU"/>
        </w:rPr>
        <w:t xml:space="preserve">підготовки. </w:t>
      </w:r>
      <w:r w:rsidR="00FB5AE8" w:rsidRPr="00A80A89">
        <w:rPr>
          <w:rFonts w:ascii="Times New Roman" w:eastAsia="Times New Roman" w:hAnsi="Times New Roman" w:cs="Times New Roman"/>
          <w:spacing w:val="2"/>
          <w:sz w:val="28"/>
          <w:szCs w:val="28"/>
          <w:lang w:eastAsia="ru-RU"/>
        </w:rPr>
        <w:t>Визнач</w:t>
      </w:r>
      <w:r w:rsidR="00807BC3" w:rsidRPr="00A80A89">
        <w:rPr>
          <w:rFonts w:ascii="Times New Roman" w:eastAsia="Times New Roman" w:hAnsi="Times New Roman" w:cs="Times New Roman"/>
          <w:spacing w:val="2"/>
          <w:sz w:val="28"/>
          <w:szCs w:val="28"/>
          <w:lang w:eastAsia="ru-RU"/>
        </w:rPr>
        <w:t xml:space="preserve">али їх </w:t>
      </w:r>
      <w:r w:rsidR="005E7CB7" w:rsidRPr="00A80A89">
        <w:rPr>
          <w:rFonts w:ascii="Times New Roman" w:eastAsia="Times New Roman" w:hAnsi="Times New Roman" w:cs="Times New Roman"/>
          <w:spacing w:val="2"/>
          <w:sz w:val="28"/>
          <w:szCs w:val="28"/>
          <w:lang w:eastAsia="ru-RU"/>
        </w:rPr>
        <w:t xml:space="preserve">психологічні </w:t>
      </w:r>
      <w:r w:rsidR="00855345" w:rsidRPr="00A80A89">
        <w:rPr>
          <w:rFonts w:ascii="Times New Roman" w:eastAsia="Times New Roman" w:hAnsi="Times New Roman" w:cs="Times New Roman"/>
          <w:spacing w:val="2"/>
          <w:sz w:val="28"/>
          <w:szCs w:val="28"/>
          <w:lang w:eastAsia="ru-RU"/>
        </w:rPr>
        <w:t>характеристики</w:t>
      </w:r>
      <w:r w:rsidR="005E7CB7" w:rsidRPr="00A80A89">
        <w:rPr>
          <w:rFonts w:ascii="Times New Roman" w:eastAsia="Times New Roman" w:hAnsi="Times New Roman" w:cs="Times New Roman"/>
          <w:spacing w:val="2"/>
          <w:sz w:val="28"/>
          <w:szCs w:val="28"/>
          <w:lang w:eastAsia="ru-RU"/>
        </w:rPr>
        <w:t xml:space="preserve">, </w:t>
      </w:r>
      <w:r w:rsidR="00807BC3" w:rsidRPr="00A80A89">
        <w:rPr>
          <w:rFonts w:ascii="Times New Roman" w:eastAsia="Times New Roman" w:hAnsi="Times New Roman" w:cs="Times New Roman"/>
          <w:spacing w:val="2"/>
          <w:sz w:val="28"/>
          <w:szCs w:val="28"/>
          <w:lang w:eastAsia="ru-RU"/>
        </w:rPr>
        <w:t xml:space="preserve">прояви </w:t>
      </w:r>
      <w:r w:rsidR="005E7CB7" w:rsidRPr="00A80A89">
        <w:rPr>
          <w:rFonts w:ascii="Times New Roman" w:eastAsia="Times New Roman" w:hAnsi="Times New Roman" w:cs="Times New Roman"/>
          <w:spacing w:val="2"/>
          <w:sz w:val="28"/>
          <w:szCs w:val="28"/>
          <w:lang w:eastAsia="ru-RU"/>
        </w:rPr>
        <w:t>креатив</w:t>
      </w:r>
      <w:r w:rsidR="00807BC3" w:rsidRPr="00A80A89">
        <w:rPr>
          <w:rFonts w:ascii="Times New Roman" w:eastAsia="Times New Roman" w:hAnsi="Times New Roman" w:cs="Times New Roman"/>
          <w:spacing w:val="2"/>
          <w:sz w:val="28"/>
          <w:szCs w:val="28"/>
          <w:lang w:eastAsia="ru-RU"/>
        </w:rPr>
        <w:t>ності</w:t>
      </w:r>
      <w:r w:rsidR="005E7CB7" w:rsidRPr="00A80A89">
        <w:rPr>
          <w:rFonts w:ascii="Times New Roman" w:eastAsia="Times New Roman" w:hAnsi="Times New Roman" w:cs="Times New Roman"/>
          <w:spacing w:val="2"/>
          <w:sz w:val="28"/>
          <w:szCs w:val="28"/>
          <w:lang w:eastAsia="ru-RU"/>
        </w:rPr>
        <w:t xml:space="preserve">, </w:t>
      </w:r>
      <w:r w:rsidR="00F557AB" w:rsidRPr="00A80A89">
        <w:rPr>
          <w:rFonts w:ascii="Times New Roman" w:eastAsia="Times New Roman" w:hAnsi="Times New Roman" w:cs="Times New Roman"/>
          <w:spacing w:val="2"/>
          <w:sz w:val="28"/>
          <w:szCs w:val="28"/>
          <w:lang w:eastAsia="ru-RU"/>
        </w:rPr>
        <w:t>інтелектуально</w:t>
      </w:r>
      <w:r w:rsidR="001B6499" w:rsidRPr="00A80A89">
        <w:rPr>
          <w:rFonts w:ascii="Times New Roman" w:eastAsia="Times New Roman" w:hAnsi="Times New Roman" w:cs="Times New Roman"/>
          <w:spacing w:val="2"/>
          <w:sz w:val="28"/>
          <w:szCs w:val="28"/>
          <w:lang w:eastAsia="ru-RU"/>
        </w:rPr>
        <w:t>-</w:t>
      </w:r>
      <w:r w:rsidR="00807BC3" w:rsidRPr="00A80A89">
        <w:rPr>
          <w:rFonts w:ascii="Times New Roman" w:eastAsia="Times New Roman" w:hAnsi="Times New Roman" w:cs="Times New Roman"/>
          <w:spacing w:val="2"/>
          <w:sz w:val="28"/>
          <w:szCs w:val="28"/>
          <w:lang w:eastAsia="ru-RU"/>
        </w:rPr>
        <w:t>творчого</w:t>
      </w:r>
      <w:r w:rsidR="00F557AB" w:rsidRPr="00A80A89">
        <w:rPr>
          <w:rFonts w:ascii="Times New Roman" w:eastAsia="Times New Roman" w:hAnsi="Times New Roman" w:cs="Times New Roman"/>
          <w:spacing w:val="2"/>
          <w:sz w:val="28"/>
          <w:szCs w:val="28"/>
          <w:lang w:eastAsia="ru-RU"/>
        </w:rPr>
        <w:t xml:space="preserve"> потенціал</w:t>
      </w:r>
      <w:r w:rsidR="00807BC3" w:rsidRPr="00A80A89">
        <w:rPr>
          <w:rFonts w:ascii="Times New Roman" w:eastAsia="Times New Roman" w:hAnsi="Times New Roman" w:cs="Times New Roman"/>
          <w:spacing w:val="2"/>
          <w:sz w:val="28"/>
          <w:szCs w:val="28"/>
          <w:lang w:eastAsia="ru-RU"/>
        </w:rPr>
        <w:t>у</w:t>
      </w:r>
      <w:r w:rsidR="00F557AB" w:rsidRPr="00A80A89">
        <w:rPr>
          <w:rFonts w:ascii="Times New Roman" w:eastAsia="Times New Roman" w:hAnsi="Times New Roman" w:cs="Times New Roman"/>
          <w:spacing w:val="2"/>
          <w:sz w:val="28"/>
          <w:szCs w:val="28"/>
          <w:lang w:eastAsia="ru-RU"/>
        </w:rPr>
        <w:t xml:space="preserve">, </w:t>
      </w:r>
      <w:r w:rsidR="00807BC3" w:rsidRPr="00A80A89">
        <w:rPr>
          <w:rFonts w:ascii="Times New Roman" w:eastAsia="Times New Roman" w:hAnsi="Times New Roman" w:cs="Times New Roman"/>
          <w:spacing w:val="2"/>
          <w:sz w:val="28"/>
          <w:szCs w:val="28"/>
          <w:lang w:eastAsia="ru-RU"/>
        </w:rPr>
        <w:t>асоціативних можливостей</w:t>
      </w:r>
      <w:r w:rsidR="005E7CB7" w:rsidRPr="00A80A89">
        <w:rPr>
          <w:rFonts w:ascii="Times New Roman" w:eastAsia="Times New Roman" w:hAnsi="Times New Roman" w:cs="Times New Roman"/>
          <w:spacing w:val="2"/>
          <w:sz w:val="28"/>
          <w:szCs w:val="28"/>
          <w:lang w:eastAsia="ru-RU"/>
        </w:rPr>
        <w:t xml:space="preserve">, </w:t>
      </w:r>
      <w:r w:rsidR="00807BC3" w:rsidRPr="00A80A89">
        <w:rPr>
          <w:rFonts w:ascii="Times New Roman" w:eastAsia="Times New Roman" w:hAnsi="Times New Roman" w:cs="Times New Roman"/>
          <w:spacing w:val="2"/>
          <w:sz w:val="28"/>
          <w:szCs w:val="28"/>
          <w:lang w:eastAsia="ru-RU"/>
        </w:rPr>
        <w:t>дивергентного</w:t>
      </w:r>
      <w:r w:rsidR="00F557AB" w:rsidRPr="00A80A89">
        <w:rPr>
          <w:rFonts w:ascii="Times New Roman" w:eastAsia="Times New Roman" w:hAnsi="Times New Roman" w:cs="Times New Roman"/>
          <w:spacing w:val="2"/>
          <w:sz w:val="28"/>
          <w:szCs w:val="28"/>
          <w:lang w:eastAsia="ru-RU"/>
        </w:rPr>
        <w:t xml:space="preserve"> і конвер</w:t>
      </w:r>
      <w:r w:rsidR="00807BC3" w:rsidRPr="00A80A89">
        <w:rPr>
          <w:rFonts w:ascii="Times New Roman" w:eastAsia="Times New Roman" w:hAnsi="Times New Roman" w:cs="Times New Roman"/>
          <w:spacing w:val="2"/>
          <w:sz w:val="28"/>
          <w:szCs w:val="28"/>
          <w:lang w:eastAsia="ru-RU"/>
        </w:rPr>
        <w:t>гентного</w:t>
      </w:r>
      <w:r w:rsidR="0021230E" w:rsidRPr="00A80A89">
        <w:rPr>
          <w:rFonts w:ascii="Times New Roman" w:eastAsia="Times New Roman" w:hAnsi="Times New Roman" w:cs="Times New Roman"/>
          <w:spacing w:val="2"/>
          <w:sz w:val="28"/>
          <w:szCs w:val="28"/>
          <w:lang w:eastAsia="ru-RU"/>
        </w:rPr>
        <w:t xml:space="preserve"> мислення, </w:t>
      </w:r>
      <w:r w:rsidR="00807BC3" w:rsidRPr="00A80A89">
        <w:rPr>
          <w:rFonts w:ascii="Times New Roman" w:eastAsia="Times New Roman" w:hAnsi="Times New Roman" w:cs="Times New Roman"/>
          <w:spacing w:val="2"/>
          <w:sz w:val="28"/>
          <w:szCs w:val="28"/>
          <w:lang w:eastAsia="ru-RU"/>
        </w:rPr>
        <w:t>рівня</w:t>
      </w:r>
      <w:r w:rsidR="00F557AB" w:rsidRPr="00A80A89">
        <w:rPr>
          <w:rFonts w:ascii="Times New Roman" w:eastAsia="Times New Roman" w:hAnsi="Times New Roman" w:cs="Times New Roman"/>
          <w:spacing w:val="2"/>
          <w:sz w:val="28"/>
          <w:szCs w:val="28"/>
          <w:lang w:eastAsia="ru-RU"/>
        </w:rPr>
        <w:t xml:space="preserve"> розвитку </w:t>
      </w:r>
      <w:r w:rsidR="0021230E" w:rsidRPr="00A80A89">
        <w:rPr>
          <w:rFonts w:ascii="Times New Roman" w:eastAsia="Times New Roman" w:hAnsi="Times New Roman" w:cs="Times New Roman"/>
          <w:spacing w:val="2"/>
          <w:sz w:val="28"/>
          <w:szCs w:val="28"/>
          <w:lang w:eastAsia="ru-RU"/>
        </w:rPr>
        <w:t>спеціальних здібностей, параметри та напрям</w:t>
      </w:r>
      <w:r w:rsidR="00F557AB" w:rsidRPr="00A80A89">
        <w:rPr>
          <w:rFonts w:ascii="Times New Roman" w:eastAsia="Times New Roman" w:hAnsi="Times New Roman" w:cs="Times New Roman"/>
          <w:spacing w:val="2"/>
          <w:sz w:val="28"/>
          <w:szCs w:val="28"/>
          <w:lang w:eastAsia="ru-RU"/>
        </w:rPr>
        <w:t xml:space="preserve"> креативного світосприйняття, </w:t>
      </w:r>
      <w:r w:rsidR="006502A9" w:rsidRPr="00A80A89">
        <w:rPr>
          <w:rFonts w:ascii="Times New Roman" w:eastAsia="Times New Roman" w:hAnsi="Times New Roman" w:cs="Times New Roman"/>
          <w:spacing w:val="2"/>
          <w:sz w:val="28"/>
          <w:szCs w:val="28"/>
          <w:lang w:eastAsia="ru-RU"/>
        </w:rPr>
        <w:t>вм</w:t>
      </w:r>
      <w:r w:rsidR="00F557AB" w:rsidRPr="00A80A89">
        <w:rPr>
          <w:rFonts w:ascii="Times New Roman" w:eastAsia="Times New Roman" w:hAnsi="Times New Roman" w:cs="Times New Roman"/>
          <w:spacing w:val="2"/>
          <w:sz w:val="28"/>
          <w:szCs w:val="28"/>
          <w:lang w:eastAsia="ru-RU"/>
        </w:rPr>
        <w:t xml:space="preserve">іння пропонувати </w:t>
      </w:r>
      <w:r w:rsidR="0021230E" w:rsidRPr="00A80A89">
        <w:rPr>
          <w:rFonts w:ascii="Times New Roman" w:eastAsia="Times New Roman" w:hAnsi="Times New Roman" w:cs="Times New Roman"/>
          <w:spacing w:val="2"/>
          <w:sz w:val="28"/>
          <w:szCs w:val="28"/>
          <w:lang w:eastAsia="ru-RU"/>
        </w:rPr>
        <w:t>широкий спектр</w:t>
      </w:r>
      <w:r w:rsidR="00F557AB" w:rsidRPr="00A80A89">
        <w:rPr>
          <w:rFonts w:ascii="Times New Roman" w:eastAsia="Times New Roman" w:hAnsi="Times New Roman" w:cs="Times New Roman"/>
          <w:spacing w:val="2"/>
          <w:sz w:val="28"/>
          <w:szCs w:val="28"/>
          <w:lang w:eastAsia="ru-RU"/>
        </w:rPr>
        <w:t xml:space="preserve"> ідей</w:t>
      </w:r>
      <w:r w:rsidR="006502A9" w:rsidRPr="00A80A89">
        <w:rPr>
          <w:rFonts w:ascii="Times New Roman" w:eastAsia="Times New Roman" w:hAnsi="Times New Roman" w:cs="Times New Roman"/>
          <w:spacing w:val="2"/>
          <w:sz w:val="28"/>
          <w:szCs w:val="28"/>
          <w:lang w:eastAsia="ru-RU"/>
        </w:rPr>
        <w:t>,</w:t>
      </w:r>
      <w:r w:rsidR="0021230E" w:rsidRPr="00A80A89">
        <w:rPr>
          <w:rFonts w:ascii="Times New Roman" w:eastAsia="Times New Roman" w:hAnsi="Times New Roman" w:cs="Times New Roman"/>
          <w:spacing w:val="2"/>
          <w:sz w:val="28"/>
          <w:szCs w:val="28"/>
          <w:lang w:eastAsia="ru-RU"/>
        </w:rPr>
        <w:t xml:space="preserve"> способів р</w:t>
      </w:r>
      <w:r w:rsidR="00553425" w:rsidRPr="00A80A89">
        <w:rPr>
          <w:rFonts w:ascii="Times New Roman" w:eastAsia="Times New Roman" w:hAnsi="Times New Roman" w:cs="Times New Roman"/>
          <w:spacing w:val="2"/>
          <w:sz w:val="28"/>
          <w:szCs w:val="28"/>
          <w:lang w:eastAsia="ru-RU"/>
        </w:rPr>
        <w:t>озв’язування нестандартних завдань</w:t>
      </w:r>
      <w:r w:rsidR="0021230E" w:rsidRPr="00A80A89">
        <w:rPr>
          <w:rFonts w:ascii="Times New Roman" w:eastAsia="Times New Roman" w:hAnsi="Times New Roman" w:cs="Times New Roman"/>
          <w:spacing w:val="2"/>
          <w:sz w:val="28"/>
          <w:szCs w:val="28"/>
          <w:lang w:eastAsia="ru-RU"/>
        </w:rPr>
        <w:t>, послуговуючись метафорою та ін</w:t>
      </w:r>
      <w:r w:rsidR="006502A9" w:rsidRPr="00A80A89">
        <w:rPr>
          <w:rFonts w:ascii="Times New Roman" w:eastAsia="Times New Roman" w:hAnsi="Times New Roman" w:cs="Times New Roman"/>
          <w:spacing w:val="2"/>
          <w:sz w:val="28"/>
          <w:szCs w:val="28"/>
          <w:lang w:eastAsia="ru-RU"/>
        </w:rPr>
        <w:t>.</w:t>
      </w:r>
    </w:p>
    <w:p w:rsidR="001B6499" w:rsidRPr="00A80A89" w:rsidRDefault="00030FF6" w:rsidP="001B6499">
      <w:pPr>
        <w:spacing w:after="0" w:line="240" w:lineRule="auto"/>
        <w:ind w:firstLine="708"/>
        <w:jc w:val="both"/>
        <w:rPr>
          <w:rFonts w:ascii="Times New Roman" w:eastAsia="Times New Roman" w:hAnsi="Times New Roman" w:cs="Times New Roman"/>
          <w:color w:val="C00000"/>
          <w:spacing w:val="2"/>
          <w:sz w:val="28"/>
          <w:szCs w:val="28"/>
          <w:lang w:eastAsia="ru-RU"/>
        </w:rPr>
      </w:pPr>
      <w:r w:rsidRPr="00A80A89">
        <w:rPr>
          <w:rFonts w:ascii="Times New Roman" w:eastAsia="Times New Roman" w:hAnsi="Times New Roman" w:cs="Times New Roman"/>
          <w:color w:val="000000" w:themeColor="text1"/>
          <w:spacing w:val="2"/>
          <w:sz w:val="28"/>
          <w:szCs w:val="28"/>
          <w:lang w:eastAsia="ru-RU"/>
        </w:rPr>
        <w:t xml:space="preserve">По цьому спиралися на </w:t>
      </w:r>
      <w:r w:rsidR="00553425" w:rsidRPr="00A80A89">
        <w:rPr>
          <w:rFonts w:ascii="Times New Roman" w:eastAsia="Times New Roman" w:hAnsi="Times New Roman" w:cs="Times New Roman"/>
          <w:color w:val="000000" w:themeColor="text1"/>
          <w:spacing w:val="2"/>
          <w:sz w:val="28"/>
          <w:szCs w:val="28"/>
          <w:lang w:eastAsia="ru-RU"/>
        </w:rPr>
        <w:t>дослідження</w:t>
      </w:r>
      <w:r w:rsidRPr="00A80A89">
        <w:rPr>
          <w:rFonts w:ascii="Times New Roman" w:eastAsia="Times New Roman" w:hAnsi="Times New Roman" w:cs="Times New Roman"/>
          <w:color w:val="000000" w:themeColor="text1"/>
          <w:spacing w:val="2"/>
          <w:sz w:val="28"/>
          <w:szCs w:val="28"/>
          <w:lang w:eastAsia="ru-RU"/>
        </w:rPr>
        <w:t xml:space="preserve"> українських учених (</w:t>
      </w:r>
      <w:r w:rsidR="00940205" w:rsidRPr="00A80A89">
        <w:rPr>
          <w:rFonts w:ascii="Times New Roman" w:eastAsia="Times New Roman" w:hAnsi="Times New Roman" w:cs="Times New Roman"/>
          <w:color w:val="000000" w:themeColor="text1"/>
          <w:spacing w:val="2"/>
          <w:sz w:val="28"/>
          <w:szCs w:val="28"/>
          <w:lang w:eastAsia="ru-RU"/>
        </w:rPr>
        <w:t>Л. Григорова, В. Демченко, І. Кушнір, О. Михайленко, О. Мішкулинець),</w:t>
      </w:r>
      <w:r w:rsidR="00544321" w:rsidRPr="00A80A89">
        <w:rPr>
          <w:rFonts w:ascii="Times New Roman" w:eastAsia="Times New Roman" w:hAnsi="Times New Roman" w:cs="Times New Roman"/>
          <w:color w:val="000000" w:themeColor="text1"/>
          <w:spacing w:val="2"/>
          <w:sz w:val="28"/>
          <w:szCs w:val="28"/>
          <w:lang w:eastAsia="ru-RU"/>
        </w:rPr>
        <w:t xml:space="preserve"> </w:t>
      </w:r>
      <w:r w:rsidRPr="00A80A89">
        <w:rPr>
          <w:rFonts w:ascii="Times New Roman" w:eastAsia="Times New Roman" w:hAnsi="Times New Roman" w:cs="Times New Roman"/>
          <w:color w:val="000000" w:themeColor="text1"/>
          <w:spacing w:val="2"/>
          <w:sz w:val="28"/>
          <w:szCs w:val="28"/>
          <w:lang w:eastAsia="ru-RU"/>
        </w:rPr>
        <w:t xml:space="preserve">які обстоюють необхідність </w:t>
      </w:r>
      <w:r w:rsidR="006502A9" w:rsidRPr="00A80A89">
        <w:rPr>
          <w:rFonts w:ascii="Times New Roman" w:eastAsia="Times New Roman" w:hAnsi="Times New Roman" w:cs="Times New Roman"/>
          <w:color w:val="000000" w:themeColor="text1"/>
          <w:spacing w:val="2"/>
          <w:sz w:val="28"/>
          <w:szCs w:val="28"/>
          <w:lang w:eastAsia="ru-RU"/>
        </w:rPr>
        <w:t>системно</w:t>
      </w:r>
      <w:r w:rsidR="00807BC3" w:rsidRPr="00A80A89">
        <w:rPr>
          <w:rFonts w:ascii="Times New Roman" w:eastAsia="Times New Roman" w:hAnsi="Times New Roman" w:cs="Times New Roman"/>
          <w:color w:val="000000" w:themeColor="text1"/>
          <w:spacing w:val="2"/>
          <w:sz w:val="28"/>
          <w:szCs w:val="28"/>
          <w:lang w:eastAsia="ru-RU"/>
        </w:rPr>
        <w:t>ї адаптації роботи</w:t>
      </w:r>
      <w:r w:rsidR="008F409A" w:rsidRPr="00A80A89">
        <w:rPr>
          <w:rFonts w:ascii="Times New Roman" w:eastAsia="Times New Roman" w:hAnsi="Times New Roman" w:cs="Times New Roman"/>
          <w:color w:val="000000" w:themeColor="text1"/>
          <w:spacing w:val="2"/>
          <w:sz w:val="28"/>
          <w:szCs w:val="28"/>
          <w:lang w:eastAsia="ru-RU"/>
        </w:rPr>
        <w:t xml:space="preserve"> соціальних</w:t>
      </w:r>
      <w:r w:rsidR="006502A9" w:rsidRPr="00A80A89">
        <w:rPr>
          <w:rFonts w:ascii="Times New Roman" w:eastAsia="Times New Roman" w:hAnsi="Times New Roman" w:cs="Times New Roman"/>
          <w:color w:val="000000" w:themeColor="text1"/>
          <w:spacing w:val="2"/>
          <w:sz w:val="28"/>
          <w:szCs w:val="28"/>
          <w:lang w:eastAsia="ru-RU"/>
        </w:rPr>
        <w:t xml:space="preserve"> працівни</w:t>
      </w:r>
      <w:r w:rsidR="008F409A" w:rsidRPr="00A80A89">
        <w:rPr>
          <w:rFonts w:ascii="Times New Roman" w:eastAsia="Times New Roman" w:hAnsi="Times New Roman" w:cs="Times New Roman"/>
          <w:color w:val="000000" w:themeColor="text1"/>
          <w:spacing w:val="2"/>
          <w:sz w:val="28"/>
          <w:szCs w:val="28"/>
          <w:lang w:eastAsia="ru-RU"/>
        </w:rPr>
        <w:t>ків</w:t>
      </w:r>
      <w:r w:rsidRPr="00A80A89">
        <w:rPr>
          <w:rFonts w:ascii="Times New Roman" w:eastAsia="Times New Roman" w:hAnsi="Times New Roman" w:cs="Times New Roman"/>
          <w:color w:val="000000" w:themeColor="text1"/>
          <w:spacing w:val="2"/>
          <w:sz w:val="28"/>
          <w:szCs w:val="28"/>
          <w:lang w:eastAsia="ru-RU"/>
        </w:rPr>
        <w:t xml:space="preserve"> до інш</w:t>
      </w:r>
      <w:r w:rsidR="00A013E4" w:rsidRPr="00A80A89">
        <w:rPr>
          <w:rFonts w:ascii="Times New Roman" w:eastAsia="Times New Roman" w:hAnsi="Times New Roman" w:cs="Times New Roman"/>
          <w:color w:val="000000" w:themeColor="text1"/>
          <w:spacing w:val="2"/>
          <w:sz w:val="28"/>
          <w:szCs w:val="28"/>
          <w:lang w:eastAsia="ru-RU"/>
        </w:rPr>
        <w:t>их інституцій</w:t>
      </w:r>
      <w:r w:rsidR="00807BC3" w:rsidRPr="00A80A89">
        <w:rPr>
          <w:rFonts w:ascii="Times New Roman" w:eastAsia="Times New Roman" w:hAnsi="Times New Roman" w:cs="Times New Roman"/>
          <w:color w:val="000000" w:themeColor="text1"/>
          <w:spacing w:val="2"/>
          <w:sz w:val="28"/>
          <w:szCs w:val="28"/>
          <w:lang w:eastAsia="ru-RU"/>
        </w:rPr>
        <w:t>, зокрема, посилення</w:t>
      </w:r>
      <w:r w:rsidRPr="00A80A89">
        <w:rPr>
          <w:rFonts w:ascii="Times New Roman" w:eastAsia="Times New Roman" w:hAnsi="Times New Roman" w:cs="Times New Roman"/>
          <w:color w:val="000000" w:themeColor="text1"/>
          <w:spacing w:val="2"/>
          <w:sz w:val="28"/>
          <w:szCs w:val="28"/>
          <w:lang w:eastAsia="ru-RU"/>
        </w:rPr>
        <w:t xml:space="preserve"> </w:t>
      </w:r>
      <w:r w:rsidR="00807BC3" w:rsidRPr="00A80A89">
        <w:rPr>
          <w:rFonts w:ascii="Times New Roman" w:eastAsia="Times New Roman" w:hAnsi="Times New Roman" w:cs="Times New Roman"/>
          <w:color w:val="000000" w:themeColor="text1"/>
          <w:spacing w:val="2"/>
          <w:sz w:val="28"/>
          <w:szCs w:val="28"/>
          <w:lang w:eastAsia="ru-RU"/>
        </w:rPr>
        <w:t>їхньої</w:t>
      </w:r>
      <w:r w:rsidR="00855345" w:rsidRPr="00A80A89">
        <w:rPr>
          <w:rFonts w:ascii="Times New Roman" w:eastAsia="Times New Roman" w:hAnsi="Times New Roman" w:cs="Times New Roman"/>
          <w:color w:val="000000" w:themeColor="text1"/>
          <w:spacing w:val="2"/>
          <w:sz w:val="28"/>
          <w:szCs w:val="28"/>
          <w:lang w:eastAsia="ru-RU"/>
        </w:rPr>
        <w:t xml:space="preserve"> </w:t>
      </w:r>
      <w:r w:rsidR="00807BC3" w:rsidRPr="00A80A89">
        <w:rPr>
          <w:rFonts w:ascii="Times New Roman" w:eastAsia="Times New Roman" w:hAnsi="Times New Roman" w:cs="Times New Roman"/>
          <w:color w:val="000000" w:themeColor="text1"/>
          <w:spacing w:val="2"/>
          <w:sz w:val="28"/>
          <w:szCs w:val="28"/>
          <w:lang w:eastAsia="ru-RU"/>
        </w:rPr>
        <w:t>співпраці</w:t>
      </w:r>
      <w:r w:rsidRPr="00A80A89">
        <w:rPr>
          <w:rFonts w:ascii="Times New Roman" w:eastAsia="Times New Roman" w:hAnsi="Times New Roman" w:cs="Times New Roman"/>
          <w:color w:val="000000" w:themeColor="text1"/>
          <w:spacing w:val="2"/>
          <w:sz w:val="28"/>
          <w:szCs w:val="28"/>
          <w:lang w:eastAsia="ru-RU"/>
        </w:rPr>
        <w:t xml:space="preserve"> з освітніми закладами, послуговуючись досвідом зарубіжних країн</w:t>
      </w:r>
      <w:r w:rsidR="00940205" w:rsidRPr="00A80A89">
        <w:rPr>
          <w:rFonts w:ascii="Times New Roman" w:eastAsia="Times New Roman" w:hAnsi="Times New Roman" w:cs="Times New Roman"/>
          <w:color w:val="000000" w:themeColor="text1"/>
          <w:spacing w:val="2"/>
          <w:sz w:val="28"/>
          <w:szCs w:val="28"/>
          <w:lang w:eastAsia="ru-RU"/>
        </w:rPr>
        <w:t xml:space="preserve"> </w:t>
      </w:r>
      <w:r w:rsidR="00605012" w:rsidRPr="00A80A89">
        <w:rPr>
          <w:rFonts w:ascii="Times New Roman" w:eastAsia="Times New Roman" w:hAnsi="Times New Roman" w:cs="Times New Roman"/>
          <w:color w:val="000000" w:themeColor="text1"/>
          <w:spacing w:val="2"/>
          <w:sz w:val="28"/>
          <w:szCs w:val="28"/>
          <w:lang w:eastAsia="ru-RU"/>
        </w:rPr>
        <w:t>(Велик</w:t>
      </w:r>
      <w:r w:rsidR="00855345" w:rsidRPr="00A80A89">
        <w:rPr>
          <w:rFonts w:ascii="Times New Roman" w:eastAsia="Times New Roman" w:hAnsi="Times New Roman" w:cs="Times New Roman"/>
          <w:color w:val="000000" w:themeColor="text1"/>
          <w:spacing w:val="2"/>
          <w:sz w:val="28"/>
          <w:szCs w:val="28"/>
          <w:lang w:eastAsia="ru-RU"/>
        </w:rPr>
        <w:t>а Британія, Німеччина, Норвегія</w:t>
      </w:r>
      <w:r w:rsidR="00940205" w:rsidRPr="00A80A89">
        <w:rPr>
          <w:rFonts w:ascii="Times New Roman" w:eastAsia="Times New Roman" w:hAnsi="Times New Roman" w:cs="Times New Roman"/>
          <w:color w:val="000000" w:themeColor="text1"/>
          <w:spacing w:val="2"/>
          <w:sz w:val="28"/>
          <w:szCs w:val="28"/>
          <w:lang w:eastAsia="ru-RU"/>
        </w:rPr>
        <w:t xml:space="preserve">, </w:t>
      </w:r>
      <w:r w:rsidR="008F409A" w:rsidRPr="00A80A89">
        <w:rPr>
          <w:rFonts w:ascii="Times New Roman" w:eastAsia="Times New Roman" w:hAnsi="Times New Roman" w:cs="Times New Roman"/>
          <w:color w:val="000000" w:themeColor="text1"/>
          <w:spacing w:val="2"/>
          <w:sz w:val="28"/>
          <w:szCs w:val="28"/>
          <w:lang w:eastAsia="ru-RU"/>
        </w:rPr>
        <w:t xml:space="preserve">Республіка Польща, </w:t>
      </w:r>
      <w:r w:rsidR="00940205" w:rsidRPr="00A80A89">
        <w:rPr>
          <w:rFonts w:ascii="Times New Roman" w:eastAsia="Times New Roman" w:hAnsi="Times New Roman" w:cs="Times New Roman"/>
          <w:color w:val="000000" w:themeColor="text1"/>
          <w:spacing w:val="2"/>
          <w:sz w:val="28"/>
          <w:szCs w:val="28"/>
          <w:lang w:eastAsia="ru-RU"/>
        </w:rPr>
        <w:t>США, Фінлянді</w:t>
      </w:r>
      <w:r w:rsidR="00855345" w:rsidRPr="00A80A89">
        <w:rPr>
          <w:rFonts w:ascii="Times New Roman" w:eastAsia="Times New Roman" w:hAnsi="Times New Roman" w:cs="Times New Roman"/>
          <w:color w:val="000000" w:themeColor="text1"/>
          <w:spacing w:val="2"/>
          <w:sz w:val="28"/>
          <w:szCs w:val="28"/>
          <w:lang w:eastAsia="ru-RU"/>
        </w:rPr>
        <w:t>я, Франція</w:t>
      </w:r>
      <w:r w:rsidR="00605012" w:rsidRPr="00A80A89">
        <w:rPr>
          <w:rFonts w:ascii="Times New Roman" w:eastAsia="Times New Roman" w:hAnsi="Times New Roman" w:cs="Times New Roman"/>
          <w:color w:val="000000" w:themeColor="text1"/>
          <w:spacing w:val="2"/>
          <w:sz w:val="28"/>
          <w:szCs w:val="28"/>
          <w:lang w:eastAsia="ru-RU"/>
        </w:rPr>
        <w:t xml:space="preserve"> та ін</w:t>
      </w:r>
      <w:r w:rsidR="00855345" w:rsidRPr="00A80A89">
        <w:rPr>
          <w:rFonts w:ascii="Times New Roman" w:eastAsia="Times New Roman" w:hAnsi="Times New Roman" w:cs="Times New Roman"/>
          <w:color w:val="000000" w:themeColor="text1"/>
          <w:spacing w:val="2"/>
          <w:sz w:val="28"/>
          <w:szCs w:val="28"/>
          <w:lang w:eastAsia="ru-RU"/>
        </w:rPr>
        <w:t>.)</w:t>
      </w:r>
      <w:r w:rsidR="00940205" w:rsidRPr="00A80A89">
        <w:rPr>
          <w:rFonts w:ascii="Times New Roman" w:eastAsia="Times New Roman" w:hAnsi="Times New Roman" w:cs="Times New Roman"/>
          <w:color w:val="000000" w:themeColor="text1"/>
          <w:spacing w:val="2"/>
          <w:sz w:val="28"/>
          <w:szCs w:val="28"/>
          <w:lang w:eastAsia="ru-RU"/>
        </w:rPr>
        <w:t>.</w:t>
      </w:r>
      <w:r w:rsidR="00940205" w:rsidRPr="00A80A89">
        <w:rPr>
          <w:rFonts w:ascii="Times New Roman" w:eastAsia="Times New Roman" w:hAnsi="Times New Roman" w:cs="Times New Roman"/>
          <w:color w:val="C00000"/>
          <w:spacing w:val="2"/>
          <w:sz w:val="28"/>
          <w:szCs w:val="28"/>
          <w:lang w:eastAsia="ru-RU"/>
        </w:rPr>
        <w:t xml:space="preserve"> </w:t>
      </w:r>
    </w:p>
    <w:p w:rsidR="0075307F" w:rsidRPr="00A80A89" w:rsidRDefault="0043788D" w:rsidP="0043788D">
      <w:pPr>
        <w:spacing w:after="0" w:line="240" w:lineRule="auto"/>
        <w:ind w:firstLine="708"/>
        <w:jc w:val="both"/>
        <w:rPr>
          <w:rFonts w:ascii="Times New Roman" w:eastAsia="Times New Roman" w:hAnsi="Times New Roman" w:cs="Times New Roman"/>
          <w:i/>
          <w:spacing w:val="2"/>
          <w:sz w:val="28"/>
          <w:szCs w:val="28"/>
          <w:lang w:eastAsia="ru-RU"/>
        </w:rPr>
      </w:pPr>
      <w:r w:rsidRPr="00A80A89">
        <w:rPr>
          <w:rFonts w:ascii="Times New Roman" w:eastAsia="Times New Roman" w:hAnsi="Times New Roman" w:cs="Times New Roman"/>
          <w:spacing w:val="2"/>
          <w:sz w:val="28"/>
          <w:szCs w:val="28"/>
          <w:lang w:eastAsia="ru-RU"/>
        </w:rPr>
        <w:t>На</w:t>
      </w:r>
      <w:r w:rsidR="009C2E1D" w:rsidRPr="00A80A89">
        <w:rPr>
          <w:rFonts w:ascii="Times New Roman" w:eastAsia="Times New Roman" w:hAnsi="Times New Roman" w:cs="Times New Roman"/>
          <w:spacing w:val="2"/>
          <w:sz w:val="28"/>
          <w:szCs w:val="28"/>
          <w:lang w:eastAsia="ru-RU"/>
        </w:rPr>
        <w:t xml:space="preserve">ведено </w:t>
      </w:r>
      <w:r w:rsidRPr="00A80A89">
        <w:rPr>
          <w:rFonts w:ascii="Times New Roman" w:eastAsia="Times New Roman" w:hAnsi="Times New Roman" w:cs="Times New Roman"/>
          <w:spacing w:val="2"/>
          <w:sz w:val="28"/>
          <w:szCs w:val="28"/>
          <w:lang w:eastAsia="ru-RU"/>
        </w:rPr>
        <w:t xml:space="preserve">та обґрунтовано </w:t>
      </w:r>
      <w:r w:rsidR="009C2E1D" w:rsidRPr="0049203E">
        <w:rPr>
          <w:rFonts w:ascii="Times New Roman" w:eastAsia="Times New Roman" w:hAnsi="Times New Roman" w:cs="Times New Roman"/>
          <w:spacing w:val="2"/>
          <w:sz w:val="28"/>
          <w:szCs w:val="28"/>
          <w:lang w:eastAsia="ru-RU"/>
        </w:rPr>
        <w:t xml:space="preserve">критерії </w:t>
      </w:r>
      <w:r w:rsidR="008F409A" w:rsidRPr="0049203E">
        <w:rPr>
          <w:rFonts w:ascii="Times New Roman" w:eastAsia="Times New Roman" w:hAnsi="Times New Roman" w:cs="Times New Roman"/>
          <w:spacing w:val="2"/>
          <w:sz w:val="28"/>
          <w:szCs w:val="28"/>
          <w:lang w:eastAsia="ru-RU"/>
        </w:rPr>
        <w:t xml:space="preserve">визначення </w:t>
      </w:r>
      <w:r w:rsidR="00E8071B" w:rsidRPr="0049203E">
        <w:rPr>
          <w:rFonts w:ascii="Times New Roman" w:eastAsia="Times New Roman" w:hAnsi="Times New Roman" w:cs="Times New Roman"/>
          <w:spacing w:val="2"/>
          <w:sz w:val="28"/>
          <w:szCs w:val="28"/>
          <w:lang w:eastAsia="ru-RU"/>
        </w:rPr>
        <w:t xml:space="preserve">професійної </w:t>
      </w:r>
      <w:r w:rsidRPr="0049203E">
        <w:rPr>
          <w:rFonts w:ascii="Times New Roman" w:eastAsia="Times New Roman" w:hAnsi="Times New Roman" w:cs="Times New Roman"/>
          <w:spacing w:val="2"/>
          <w:sz w:val="28"/>
          <w:szCs w:val="28"/>
          <w:lang w:eastAsia="ru-RU"/>
        </w:rPr>
        <w:t xml:space="preserve">готовності </w:t>
      </w:r>
      <w:r w:rsidR="009C2E1D" w:rsidRPr="00A80A89">
        <w:rPr>
          <w:rFonts w:ascii="Times New Roman" w:eastAsia="Times New Roman" w:hAnsi="Times New Roman" w:cs="Times New Roman"/>
          <w:i/>
          <w:spacing w:val="2"/>
          <w:sz w:val="28"/>
          <w:szCs w:val="28"/>
          <w:lang w:eastAsia="ru-RU"/>
        </w:rPr>
        <w:t>(</w:t>
      </w:r>
      <w:r w:rsidR="0075307F" w:rsidRPr="00A80A89">
        <w:rPr>
          <w:rFonts w:ascii="Times New Roman" w:eastAsia="Times New Roman" w:hAnsi="Times New Roman" w:cs="Times New Roman"/>
          <w:i/>
          <w:spacing w:val="2"/>
          <w:sz w:val="28"/>
          <w:szCs w:val="28"/>
          <w:lang w:eastAsia="ru-RU"/>
        </w:rPr>
        <w:t>мотиваційно</w:t>
      </w:r>
      <w:r w:rsidR="00164C86" w:rsidRPr="00A80A89">
        <w:rPr>
          <w:rFonts w:ascii="Times New Roman" w:eastAsia="Times New Roman" w:hAnsi="Times New Roman" w:cs="Times New Roman"/>
          <w:i/>
          <w:spacing w:val="2"/>
          <w:sz w:val="28"/>
          <w:szCs w:val="28"/>
          <w:lang w:eastAsia="ru-RU"/>
        </w:rPr>
        <w:t>-</w:t>
      </w:r>
      <w:r w:rsidR="0075307F" w:rsidRPr="00A80A89">
        <w:rPr>
          <w:rFonts w:ascii="Times New Roman" w:eastAsia="Times New Roman" w:hAnsi="Times New Roman" w:cs="Times New Roman"/>
          <w:i/>
          <w:spacing w:val="2"/>
          <w:sz w:val="28"/>
          <w:szCs w:val="28"/>
          <w:lang w:eastAsia="ru-RU"/>
        </w:rPr>
        <w:t>цільовий, когнітивно</w:t>
      </w:r>
      <w:r w:rsidR="00164C86" w:rsidRPr="00A80A89">
        <w:rPr>
          <w:rFonts w:ascii="Times New Roman" w:eastAsia="Times New Roman" w:hAnsi="Times New Roman" w:cs="Times New Roman"/>
          <w:i/>
          <w:spacing w:val="2"/>
          <w:sz w:val="28"/>
          <w:szCs w:val="28"/>
          <w:lang w:eastAsia="ru-RU"/>
        </w:rPr>
        <w:t>-</w:t>
      </w:r>
      <w:r w:rsidR="0075307F" w:rsidRPr="00A80A89">
        <w:rPr>
          <w:rFonts w:ascii="Times New Roman" w:eastAsia="Times New Roman" w:hAnsi="Times New Roman" w:cs="Times New Roman"/>
          <w:i/>
          <w:spacing w:val="2"/>
          <w:sz w:val="28"/>
          <w:szCs w:val="28"/>
          <w:lang w:eastAsia="ru-RU"/>
        </w:rPr>
        <w:t>дослідницький, діяльнісно</w:t>
      </w:r>
      <w:r w:rsidR="00164C86" w:rsidRPr="00A80A89">
        <w:rPr>
          <w:rFonts w:ascii="Times New Roman" w:eastAsia="Times New Roman" w:hAnsi="Times New Roman" w:cs="Times New Roman"/>
          <w:i/>
          <w:spacing w:val="2"/>
          <w:sz w:val="28"/>
          <w:szCs w:val="28"/>
          <w:lang w:eastAsia="ru-RU"/>
        </w:rPr>
        <w:t>-</w:t>
      </w:r>
      <w:r w:rsidR="0075307F" w:rsidRPr="00A80A89">
        <w:rPr>
          <w:rFonts w:ascii="Times New Roman" w:eastAsia="Times New Roman" w:hAnsi="Times New Roman" w:cs="Times New Roman"/>
          <w:i/>
          <w:spacing w:val="2"/>
          <w:sz w:val="28"/>
          <w:szCs w:val="28"/>
          <w:lang w:eastAsia="ru-RU"/>
        </w:rPr>
        <w:t>технологічний, особистісно</w:t>
      </w:r>
      <w:r w:rsidR="00164C86" w:rsidRPr="00A80A89">
        <w:rPr>
          <w:rFonts w:ascii="Times New Roman" w:eastAsia="Times New Roman" w:hAnsi="Times New Roman" w:cs="Times New Roman"/>
          <w:i/>
          <w:spacing w:val="2"/>
          <w:sz w:val="28"/>
          <w:szCs w:val="28"/>
          <w:lang w:eastAsia="ru-RU"/>
        </w:rPr>
        <w:t>-</w:t>
      </w:r>
      <w:r w:rsidR="0075307F" w:rsidRPr="00A80A89">
        <w:rPr>
          <w:rFonts w:ascii="Times New Roman" w:eastAsia="Times New Roman" w:hAnsi="Times New Roman" w:cs="Times New Roman"/>
          <w:i/>
          <w:spacing w:val="2"/>
          <w:sz w:val="28"/>
          <w:szCs w:val="28"/>
          <w:lang w:eastAsia="ru-RU"/>
        </w:rPr>
        <w:t>творчий та рефлексивно</w:t>
      </w:r>
      <w:r w:rsidR="00164C86" w:rsidRPr="00A80A89">
        <w:rPr>
          <w:rFonts w:ascii="Times New Roman" w:eastAsia="Times New Roman" w:hAnsi="Times New Roman" w:cs="Times New Roman"/>
          <w:i/>
          <w:spacing w:val="2"/>
          <w:sz w:val="28"/>
          <w:szCs w:val="28"/>
          <w:lang w:eastAsia="ru-RU"/>
        </w:rPr>
        <w:t>-</w:t>
      </w:r>
      <w:r w:rsidR="0075307F" w:rsidRPr="00A80A89">
        <w:rPr>
          <w:rFonts w:ascii="Times New Roman" w:eastAsia="Times New Roman" w:hAnsi="Times New Roman" w:cs="Times New Roman"/>
          <w:i/>
          <w:spacing w:val="2"/>
          <w:sz w:val="28"/>
          <w:szCs w:val="28"/>
          <w:lang w:eastAsia="ru-RU"/>
        </w:rPr>
        <w:t>вольовий</w:t>
      </w:r>
      <w:r w:rsidR="00927461" w:rsidRPr="00A80A89">
        <w:rPr>
          <w:rFonts w:ascii="Times New Roman" w:eastAsia="Times New Roman" w:hAnsi="Times New Roman" w:cs="Times New Roman"/>
          <w:i/>
          <w:spacing w:val="2"/>
          <w:sz w:val="28"/>
          <w:szCs w:val="28"/>
          <w:lang w:eastAsia="ru-RU"/>
        </w:rPr>
        <w:t>)</w:t>
      </w:r>
      <w:r w:rsidR="00E8071B" w:rsidRPr="00A80A89">
        <w:rPr>
          <w:rFonts w:ascii="Times New Roman" w:eastAsia="Times New Roman" w:hAnsi="Times New Roman" w:cs="Times New Roman"/>
          <w:i/>
          <w:spacing w:val="2"/>
          <w:sz w:val="28"/>
          <w:szCs w:val="28"/>
          <w:lang w:eastAsia="ru-RU"/>
        </w:rPr>
        <w:t xml:space="preserve"> </w:t>
      </w:r>
      <w:r w:rsidR="00E8071B" w:rsidRPr="00A80A89">
        <w:rPr>
          <w:rFonts w:ascii="Times New Roman" w:eastAsia="Times New Roman" w:hAnsi="Times New Roman" w:cs="Times New Roman"/>
          <w:spacing w:val="2"/>
          <w:sz w:val="28"/>
          <w:szCs w:val="28"/>
          <w:lang w:eastAsia="ru-RU"/>
        </w:rPr>
        <w:t>до роботи з обдарованими дітьми</w:t>
      </w:r>
      <w:r w:rsidR="00927461" w:rsidRPr="00A80A89">
        <w:rPr>
          <w:rFonts w:ascii="Times New Roman" w:eastAsia="Times New Roman" w:hAnsi="Times New Roman" w:cs="Times New Roman"/>
          <w:i/>
          <w:spacing w:val="2"/>
          <w:sz w:val="28"/>
          <w:szCs w:val="28"/>
          <w:lang w:eastAsia="ru-RU"/>
        </w:rPr>
        <w:t xml:space="preserve"> </w:t>
      </w:r>
      <w:r w:rsidR="00927461" w:rsidRPr="00A80A89">
        <w:rPr>
          <w:rFonts w:ascii="Times New Roman" w:eastAsia="Times New Roman" w:hAnsi="Times New Roman" w:cs="Times New Roman"/>
          <w:spacing w:val="2"/>
          <w:sz w:val="28"/>
          <w:szCs w:val="28"/>
          <w:lang w:eastAsia="ru-RU"/>
        </w:rPr>
        <w:t>у чотирьох вимірах</w:t>
      </w:r>
      <w:r w:rsidR="0049203E">
        <w:rPr>
          <w:rFonts w:ascii="Times New Roman" w:eastAsia="Times New Roman" w:hAnsi="Times New Roman" w:cs="Times New Roman"/>
          <w:spacing w:val="2"/>
          <w:sz w:val="28"/>
          <w:szCs w:val="28"/>
          <w:lang w:eastAsia="ru-RU"/>
        </w:rPr>
        <w:t xml:space="preserve"> рівнів</w:t>
      </w:r>
      <w:r w:rsidR="00A56933" w:rsidRPr="00A80A89">
        <w:rPr>
          <w:rFonts w:ascii="Times New Roman" w:eastAsia="Times New Roman" w:hAnsi="Times New Roman" w:cs="Times New Roman"/>
          <w:spacing w:val="2"/>
          <w:sz w:val="28"/>
          <w:szCs w:val="28"/>
          <w:lang w:eastAsia="ru-RU"/>
        </w:rPr>
        <w:t xml:space="preserve"> її сформованості</w:t>
      </w:r>
      <w:r w:rsidR="0075307F" w:rsidRPr="00A80A89">
        <w:rPr>
          <w:rFonts w:ascii="Times New Roman" w:eastAsia="Times New Roman" w:hAnsi="Times New Roman" w:cs="Times New Roman"/>
          <w:spacing w:val="2"/>
          <w:sz w:val="28"/>
          <w:szCs w:val="28"/>
          <w:lang w:eastAsia="ru-RU"/>
        </w:rPr>
        <w:t xml:space="preserve">: </w:t>
      </w:r>
      <w:r w:rsidR="0075307F" w:rsidRPr="00A80A89">
        <w:rPr>
          <w:rFonts w:ascii="Times New Roman" w:eastAsia="Times New Roman" w:hAnsi="Times New Roman" w:cs="Times New Roman"/>
          <w:i/>
          <w:spacing w:val="2"/>
          <w:sz w:val="28"/>
          <w:szCs w:val="28"/>
          <w:lang w:eastAsia="ru-RU"/>
        </w:rPr>
        <w:t>високий, достатній,</w:t>
      </w:r>
      <w:r w:rsidR="00927461" w:rsidRPr="00A80A89">
        <w:rPr>
          <w:rFonts w:ascii="Times New Roman" w:eastAsia="Times New Roman" w:hAnsi="Times New Roman" w:cs="Times New Roman"/>
          <w:i/>
          <w:spacing w:val="2"/>
          <w:sz w:val="28"/>
          <w:szCs w:val="28"/>
          <w:lang w:eastAsia="ru-RU"/>
        </w:rPr>
        <w:t xml:space="preserve"> </w:t>
      </w:r>
      <w:r w:rsidR="0075307F" w:rsidRPr="00A80A89">
        <w:rPr>
          <w:rFonts w:ascii="Times New Roman" w:eastAsia="Times New Roman" w:hAnsi="Times New Roman" w:cs="Times New Roman"/>
          <w:i/>
          <w:spacing w:val="2"/>
          <w:sz w:val="28"/>
          <w:szCs w:val="28"/>
          <w:lang w:eastAsia="ru-RU"/>
        </w:rPr>
        <w:t>середній, низький.</w:t>
      </w:r>
    </w:p>
    <w:p w:rsidR="00113BEA" w:rsidRPr="00A80A89" w:rsidRDefault="00113BEA" w:rsidP="0043788D">
      <w:pPr>
        <w:spacing w:after="0" w:line="240" w:lineRule="auto"/>
        <w:ind w:firstLine="708"/>
        <w:jc w:val="both"/>
        <w:rPr>
          <w:rFonts w:ascii="Times New Roman" w:eastAsia="Times New Roman" w:hAnsi="Times New Roman" w:cs="Times New Roman"/>
          <w:spacing w:val="2"/>
          <w:sz w:val="28"/>
          <w:szCs w:val="28"/>
          <w:lang w:eastAsia="ru-RU"/>
        </w:rPr>
      </w:pPr>
      <w:r w:rsidRPr="00A80A89">
        <w:rPr>
          <w:rFonts w:ascii="Times New Roman" w:eastAsia="Times New Roman" w:hAnsi="Times New Roman" w:cs="Times New Roman"/>
          <w:spacing w:val="2"/>
          <w:sz w:val="28"/>
          <w:szCs w:val="28"/>
          <w:lang w:eastAsia="ru-RU"/>
        </w:rPr>
        <w:t>По цьому спрямовували: мотиваційно-цільовий на сформованість системи мотивів до роботи з обдарованими дітьми; усвідомленого бажання її здійснювати; опанування спеціальними знаннями, вміннями, навичками, професійної діяльності; когнітивно-дослідницький – з’ясування рівня володіння системою знань, необхідних для роботи з обдарованими дітьми, прагненням до вивчення практичного досвіду; діяльнісно-технологічний – готовність до трансформації знань у практичну діяльність; здатність здійснювати роботу з обдарованими дітьми за різними напрямами, задля розв’язання поставлених завдань; розвиток умінь взаємодіяти, налагоджувати зв’язки з громадою та різними організаціями, фондами і соціальними структурами; особистісно-творчий – знання про різні аспекти розвитку особистості, врахування фізіологічних, вікових та індивідуальних особливостей; формування особистісно-професійно якостей умінь стимулювати особистісний розвиток дитини; рефлексивно-вольовий – сформована здатність, мотивованості  та наполегливості у досягненні цілей, високого рівня самоконтролю і саморегуляції, самоосвіти та саморозвитку.</w:t>
      </w:r>
    </w:p>
    <w:p w:rsidR="001B6499" w:rsidRPr="00A80A89" w:rsidRDefault="008F409A" w:rsidP="001B6499">
      <w:pPr>
        <w:spacing w:after="0" w:line="240" w:lineRule="auto"/>
        <w:ind w:firstLine="708"/>
        <w:jc w:val="both"/>
        <w:rPr>
          <w:rFonts w:ascii="Times New Roman" w:eastAsia="Times New Roman" w:hAnsi="Times New Roman" w:cs="Times New Roman"/>
          <w:spacing w:val="2"/>
          <w:sz w:val="28"/>
          <w:szCs w:val="28"/>
          <w:lang w:eastAsia="ru-RU"/>
        </w:rPr>
      </w:pPr>
      <w:r w:rsidRPr="00A80A89">
        <w:rPr>
          <w:rFonts w:ascii="Times New Roman" w:eastAsia="Times New Roman" w:hAnsi="Times New Roman" w:cs="Times New Roman"/>
          <w:i/>
          <w:spacing w:val="2"/>
          <w:sz w:val="28"/>
          <w:szCs w:val="28"/>
          <w:lang w:eastAsia="ru-RU"/>
        </w:rPr>
        <w:t>Високий рівень</w:t>
      </w:r>
      <w:r w:rsidR="001B6499" w:rsidRPr="00A80A89">
        <w:rPr>
          <w:rFonts w:ascii="Times New Roman" w:eastAsia="Times New Roman" w:hAnsi="Times New Roman" w:cs="Times New Roman"/>
          <w:i/>
          <w:spacing w:val="2"/>
          <w:sz w:val="28"/>
          <w:szCs w:val="28"/>
          <w:lang w:eastAsia="ru-RU"/>
        </w:rPr>
        <w:t xml:space="preserve"> </w:t>
      </w:r>
      <w:r w:rsidRPr="00A80A89">
        <w:rPr>
          <w:rFonts w:ascii="Times New Roman" w:eastAsia="Times New Roman" w:hAnsi="Times New Roman" w:cs="Times New Roman"/>
          <w:spacing w:val="2"/>
          <w:sz w:val="28"/>
          <w:szCs w:val="28"/>
          <w:lang w:eastAsia="ru-RU"/>
        </w:rPr>
        <w:t>демонструє</w:t>
      </w:r>
      <w:r w:rsidR="001B6499" w:rsidRPr="00A80A89">
        <w:rPr>
          <w:rFonts w:ascii="Times New Roman" w:eastAsia="Times New Roman" w:hAnsi="Times New Roman" w:cs="Times New Roman"/>
          <w:spacing w:val="2"/>
          <w:sz w:val="28"/>
          <w:szCs w:val="28"/>
          <w:lang w:eastAsia="ru-RU"/>
        </w:rPr>
        <w:t xml:space="preserve"> стійкий професійний інтерес до діяльності з обдарованими дітьми, сформованість особистісн</w:t>
      </w:r>
      <w:r w:rsidRPr="00A80A89">
        <w:rPr>
          <w:rFonts w:ascii="Times New Roman" w:eastAsia="Times New Roman" w:hAnsi="Times New Roman" w:cs="Times New Roman"/>
          <w:spacing w:val="2"/>
          <w:sz w:val="28"/>
          <w:szCs w:val="28"/>
          <w:lang w:eastAsia="ru-RU"/>
        </w:rPr>
        <w:t>о-професійн</w:t>
      </w:r>
      <w:r w:rsidR="001B6499" w:rsidRPr="00A80A89">
        <w:rPr>
          <w:rFonts w:ascii="Times New Roman" w:eastAsia="Times New Roman" w:hAnsi="Times New Roman" w:cs="Times New Roman"/>
          <w:spacing w:val="2"/>
          <w:sz w:val="28"/>
          <w:szCs w:val="28"/>
          <w:lang w:eastAsia="ru-RU"/>
        </w:rPr>
        <w:t xml:space="preserve">их якостей, ґрунтовне володіння </w:t>
      </w:r>
      <w:r w:rsidRPr="00A80A89">
        <w:rPr>
          <w:rFonts w:ascii="Times New Roman" w:eastAsia="Times New Roman" w:hAnsi="Times New Roman" w:cs="Times New Roman"/>
          <w:spacing w:val="2"/>
          <w:sz w:val="28"/>
          <w:szCs w:val="28"/>
          <w:lang w:eastAsia="ru-RU"/>
        </w:rPr>
        <w:t>фаховими</w:t>
      </w:r>
      <w:r w:rsidR="001B6499" w:rsidRPr="00A80A89">
        <w:rPr>
          <w:rFonts w:ascii="Times New Roman" w:eastAsia="Times New Roman" w:hAnsi="Times New Roman" w:cs="Times New Roman"/>
          <w:spacing w:val="2"/>
          <w:sz w:val="28"/>
          <w:szCs w:val="28"/>
          <w:lang w:eastAsia="ru-RU"/>
        </w:rPr>
        <w:t xml:space="preserve"> знаннями, уміннями й  навичками їх творчо</w:t>
      </w:r>
      <w:r w:rsidR="00882EBD" w:rsidRPr="00A80A89">
        <w:rPr>
          <w:rFonts w:ascii="Times New Roman" w:eastAsia="Times New Roman" w:hAnsi="Times New Roman" w:cs="Times New Roman"/>
          <w:spacing w:val="2"/>
          <w:sz w:val="28"/>
          <w:szCs w:val="28"/>
          <w:lang w:eastAsia="ru-RU"/>
        </w:rPr>
        <w:t xml:space="preserve">го </w:t>
      </w:r>
      <w:r w:rsidR="00882EBD" w:rsidRPr="00A80A89">
        <w:rPr>
          <w:rFonts w:ascii="Times New Roman" w:eastAsia="Times New Roman" w:hAnsi="Times New Roman" w:cs="Times New Roman"/>
          <w:spacing w:val="2"/>
          <w:sz w:val="28"/>
          <w:szCs w:val="28"/>
          <w:lang w:eastAsia="ru-RU"/>
        </w:rPr>
        <w:lastRenderedPageBreak/>
        <w:t>використання</w:t>
      </w:r>
      <w:r w:rsidR="001B6499" w:rsidRPr="00A80A89">
        <w:rPr>
          <w:rFonts w:ascii="Times New Roman" w:eastAsia="Times New Roman" w:hAnsi="Times New Roman" w:cs="Times New Roman"/>
          <w:spacing w:val="2"/>
          <w:sz w:val="28"/>
          <w:szCs w:val="28"/>
          <w:lang w:eastAsia="ru-RU"/>
        </w:rPr>
        <w:t xml:space="preserve"> у практичній </w:t>
      </w:r>
      <w:r w:rsidRPr="00A80A89">
        <w:rPr>
          <w:rFonts w:ascii="Times New Roman" w:eastAsia="Times New Roman" w:hAnsi="Times New Roman" w:cs="Times New Roman"/>
          <w:spacing w:val="2"/>
          <w:sz w:val="28"/>
          <w:szCs w:val="28"/>
          <w:lang w:eastAsia="ru-RU"/>
        </w:rPr>
        <w:t>роботі</w:t>
      </w:r>
      <w:r w:rsidR="001B6499" w:rsidRPr="00A80A89">
        <w:rPr>
          <w:rFonts w:ascii="Times New Roman" w:eastAsia="Times New Roman" w:hAnsi="Times New Roman" w:cs="Times New Roman"/>
          <w:spacing w:val="2"/>
          <w:sz w:val="28"/>
          <w:szCs w:val="28"/>
          <w:lang w:eastAsia="ru-RU"/>
        </w:rPr>
        <w:t>, враховуючи особливості різних форм її організації, усвідомлену необхідність постійного самовдосконалення.</w:t>
      </w:r>
    </w:p>
    <w:p w:rsidR="001B6499" w:rsidRPr="00A80A89" w:rsidRDefault="008F409A" w:rsidP="001B6499">
      <w:pPr>
        <w:spacing w:after="0" w:line="240" w:lineRule="auto"/>
        <w:ind w:firstLine="708"/>
        <w:jc w:val="both"/>
        <w:rPr>
          <w:rFonts w:ascii="Times New Roman" w:eastAsia="Times New Roman" w:hAnsi="Times New Roman" w:cs="Times New Roman"/>
          <w:spacing w:val="2"/>
          <w:sz w:val="28"/>
          <w:szCs w:val="28"/>
          <w:lang w:eastAsia="ru-RU"/>
        </w:rPr>
      </w:pPr>
      <w:r w:rsidRPr="00A80A89">
        <w:rPr>
          <w:rFonts w:ascii="Times New Roman" w:eastAsia="Times New Roman" w:hAnsi="Times New Roman" w:cs="Times New Roman"/>
          <w:i/>
          <w:spacing w:val="2"/>
          <w:sz w:val="28"/>
          <w:szCs w:val="28"/>
          <w:lang w:eastAsia="ru-RU"/>
        </w:rPr>
        <w:t>Достатній рівень</w:t>
      </w:r>
      <w:r w:rsidRPr="00A80A89">
        <w:rPr>
          <w:rFonts w:ascii="Times New Roman" w:eastAsia="Times New Roman" w:hAnsi="Times New Roman" w:cs="Times New Roman"/>
          <w:spacing w:val="2"/>
          <w:sz w:val="28"/>
          <w:szCs w:val="28"/>
          <w:lang w:eastAsia="ru-RU"/>
        </w:rPr>
        <w:t xml:space="preserve"> вирізняється</w:t>
      </w:r>
      <w:r w:rsidR="001B6499" w:rsidRPr="00A80A89">
        <w:rPr>
          <w:rFonts w:ascii="Times New Roman" w:eastAsia="Times New Roman" w:hAnsi="Times New Roman" w:cs="Times New Roman"/>
          <w:spacing w:val="2"/>
          <w:sz w:val="28"/>
          <w:szCs w:val="28"/>
          <w:lang w:eastAsia="ru-RU"/>
        </w:rPr>
        <w:t xml:space="preserve"> стійким професійним і</w:t>
      </w:r>
      <w:r w:rsidR="00882EBD" w:rsidRPr="00A80A89">
        <w:rPr>
          <w:rFonts w:ascii="Times New Roman" w:eastAsia="Times New Roman" w:hAnsi="Times New Roman" w:cs="Times New Roman"/>
          <w:spacing w:val="2"/>
          <w:sz w:val="28"/>
          <w:szCs w:val="28"/>
          <w:lang w:eastAsia="ru-RU"/>
        </w:rPr>
        <w:t>нтересом, сформованими особистісно-</w:t>
      </w:r>
      <w:r w:rsidR="001B6499" w:rsidRPr="00A80A89">
        <w:rPr>
          <w:rFonts w:ascii="Times New Roman" w:eastAsia="Times New Roman" w:hAnsi="Times New Roman" w:cs="Times New Roman"/>
          <w:spacing w:val="2"/>
          <w:sz w:val="28"/>
          <w:szCs w:val="28"/>
          <w:lang w:eastAsia="ru-RU"/>
        </w:rPr>
        <w:t xml:space="preserve">професійними якостями, ґрунтовним володінням </w:t>
      </w:r>
      <w:r w:rsidRPr="00A80A89">
        <w:rPr>
          <w:rFonts w:ascii="Times New Roman" w:eastAsia="Times New Roman" w:hAnsi="Times New Roman" w:cs="Times New Roman"/>
          <w:spacing w:val="2"/>
          <w:sz w:val="28"/>
          <w:szCs w:val="28"/>
          <w:lang w:eastAsia="ru-RU"/>
        </w:rPr>
        <w:t>фаховими знаннями для здійснення означе</w:t>
      </w:r>
      <w:r w:rsidR="00C92660" w:rsidRPr="00A80A89">
        <w:rPr>
          <w:rFonts w:ascii="Times New Roman" w:eastAsia="Times New Roman" w:hAnsi="Times New Roman" w:cs="Times New Roman"/>
          <w:spacing w:val="2"/>
          <w:sz w:val="28"/>
          <w:szCs w:val="28"/>
          <w:lang w:eastAsia="ru-RU"/>
        </w:rPr>
        <w:t>но</w:t>
      </w:r>
      <w:r w:rsidRPr="00A80A89">
        <w:rPr>
          <w:rFonts w:ascii="Times New Roman" w:eastAsia="Times New Roman" w:hAnsi="Times New Roman" w:cs="Times New Roman"/>
          <w:spacing w:val="2"/>
          <w:sz w:val="28"/>
          <w:szCs w:val="28"/>
          <w:lang w:eastAsia="ru-RU"/>
        </w:rPr>
        <w:t>ї роботи</w:t>
      </w:r>
      <w:r w:rsidR="001B6499" w:rsidRPr="00A80A89">
        <w:rPr>
          <w:rFonts w:ascii="Times New Roman" w:eastAsia="Times New Roman" w:hAnsi="Times New Roman" w:cs="Times New Roman"/>
          <w:spacing w:val="2"/>
          <w:sz w:val="28"/>
          <w:szCs w:val="28"/>
          <w:lang w:eastAsia="ru-RU"/>
        </w:rPr>
        <w:t xml:space="preserve">, уміннями їх практично застосовувати у звичних і нестандартних ситуаціях, готовністю цілеспрямовано організовувати </w:t>
      </w:r>
      <w:r w:rsidR="00C92660" w:rsidRPr="00A80A89">
        <w:rPr>
          <w:rFonts w:ascii="Times New Roman" w:eastAsia="Times New Roman" w:hAnsi="Times New Roman" w:cs="Times New Roman"/>
          <w:spacing w:val="2"/>
          <w:sz w:val="28"/>
          <w:szCs w:val="28"/>
          <w:lang w:eastAsia="ru-RU"/>
        </w:rPr>
        <w:t>її різні форми. П</w:t>
      </w:r>
      <w:r w:rsidR="001B6499" w:rsidRPr="00A80A89">
        <w:rPr>
          <w:rFonts w:ascii="Times New Roman" w:eastAsia="Times New Roman" w:hAnsi="Times New Roman" w:cs="Times New Roman"/>
          <w:spacing w:val="2"/>
          <w:sz w:val="28"/>
          <w:szCs w:val="28"/>
          <w:lang w:eastAsia="ru-RU"/>
        </w:rPr>
        <w:t>отребу в самоудосконаленні виявляють ситуативно.</w:t>
      </w:r>
    </w:p>
    <w:p w:rsidR="001B6499" w:rsidRPr="00A80A89" w:rsidRDefault="00C92660" w:rsidP="001B6499">
      <w:pPr>
        <w:spacing w:after="0" w:line="240" w:lineRule="auto"/>
        <w:ind w:firstLine="708"/>
        <w:jc w:val="both"/>
        <w:rPr>
          <w:rFonts w:ascii="Times New Roman" w:eastAsia="Times New Roman" w:hAnsi="Times New Roman" w:cs="Times New Roman"/>
          <w:spacing w:val="2"/>
          <w:sz w:val="28"/>
          <w:szCs w:val="28"/>
          <w:lang w:eastAsia="ru-RU"/>
        </w:rPr>
      </w:pPr>
      <w:r w:rsidRPr="00A80A89">
        <w:rPr>
          <w:rFonts w:ascii="Times New Roman" w:eastAsia="Times New Roman" w:hAnsi="Times New Roman" w:cs="Times New Roman"/>
          <w:i/>
          <w:spacing w:val="2"/>
          <w:sz w:val="28"/>
          <w:szCs w:val="28"/>
          <w:lang w:eastAsia="ru-RU"/>
        </w:rPr>
        <w:t>Середній рівень</w:t>
      </w:r>
      <w:r w:rsidRPr="00A80A89">
        <w:rPr>
          <w:rFonts w:ascii="Times New Roman" w:eastAsia="Times New Roman" w:hAnsi="Times New Roman" w:cs="Times New Roman"/>
          <w:spacing w:val="2"/>
          <w:sz w:val="28"/>
          <w:szCs w:val="28"/>
          <w:lang w:eastAsia="ru-RU"/>
        </w:rPr>
        <w:t xml:space="preserve"> характеризує</w:t>
      </w:r>
      <w:r w:rsidR="001B6499" w:rsidRPr="00A80A89">
        <w:rPr>
          <w:rFonts w:ascii="Times New Roman" w:eastAsia="Times New Roman" w:hAnsi="Times New Roman" w:cs="Times New Roman"/>
          <w:spacing w:val="2"/>
          <w:sz w:val="28"/>
          <w:szCs w:val="28"/>
          <w:lang w:eastAsia="ru-RU"/>
        </w:rPr>
        <w:t>ться наявністю нестійкого (ситуативного) професійного інтер</w:t>
      </w:r>
      <w:r w:rsidR="00882EBD" w:rsidRPr="00A80A89">
        <w:rPr>
          <w:rFonts w:ascii="Times New Roman" w:eastAsia="Times New Roman" w:hAnsi="Times New Roman" w:cs="Times New Roman"/>
          <w:spacing w:val="2"/>
          <w:sz w:val="28"/>
          <w:szCs w:val="28"/>
          <w:lang w:eastAsia="ru-RU"/>
        </w:rPr>
        <w:t>есу, сформованістю особистісно-</w:t>
      </w:r>
      <w:r w:rsidR="001B6499" w:rsidRPr="00A80A89">
        <w:rPr>
          <w:rFonts w:ascii="Times New Roman" w:eastAsia="Times New Roman" w:hAnsi="Times New Roman" w:cs="Times New Roman"/>
          <w:spacing w:val="2"/>
          <w:sz w:val="28"/>
          <w:szCs w:val="28"/>
          <w:lang w:eastAsia="ru-RU"/>
        </w:rPr>
        <w:t xml:space="preserve">професійних якостей, достатніми знаннями про </w:t>
      </w:r>
      <w:r w:rsidR="00882EBD" w:rsidRPr="00A80A89">
        <w:rPr>
          <w:rFonts w:ascii="Times New Roman" w:eastAsia="Times New Roman" w:hAnsi="Times New Roman" w:cs="Times New Roman"/>
          <w:spacing w:val="2"/>
          <w:sz w:val="28"/>
          <w:szCs w:val="28"/>
          <w:lang w:eastAsia="ru-RU"/>
        </w:rPr>
        <w:t xml:space="preserve">різні форми </w:t>
      </w:r>
      <w:r w:rsidRPr="00A80A89">
        <w:rPr>
          <w:rFonts w:ascii="Times New Roman" w:eastAsia="Times New Roman" w:hAnsi="Times New Roman" w:cs="Times New Roman"/>
          <w:spacing w:val="2"/>
          <w:sz w:val="28"/>
          <w:szCs w:val="28"/>
          <w:lang w:eastAsia="ru-RU"/>
        </w:rPr>
        <w:t>організації роботи з обдарованими дітьми, спрямованістю</w:t>
      </w:r>
      <w:r w:rsidR="001B6499" w:rsidRPr="00A80A89">
        <w:rPr>
          <w:rFonts w:ascii="Times New Roman" w:eastAsia="Times New Roman" w:hAnsi="Times New Roman" w:cs="Times New Roman"/>
          <w:spacing w:val="2"/>
          <w:sz w:val="28"/>
          <w:szCs w:val="28"/>
          <w:lang w:eastAsia="ru-RU"/>
        </w:rPr>
        <w:t xml:space="preserve"> </w:t>
      </w:r>
      <w:r w:rsidR="00882EBD" w:rsidRPr="00A80A89">
        <w:rPr>
          <w:rFonts w:ascii="Times New Roman" w:eastAsia="Times New Roman" w:hAnsi="Times New Roman" w:cs="Times New Roman"/>
          <w:spacing w:val="2"/>
          <w:sz w:val="28"/>
          <w:szCs w:val="28"/>
          <w:lang w:eastAsia="ru-RU"/>
        </w:rPr>
        <w:t>відповід</w:t>
      </w:r>
      <w:r w:rsidR="001B6499" w:rsidRPr="00A80A89">
        <w:rPr>
          <w:rFonts w:ascii="Times New Roman" w:eastAsia="Times New Roman" w:hAnsi="Times New Roman" w:cs="Times New Roman"/>
          <w:spacing w:val="2"/>
          <w:sz w:val="28"/>
          <w:szCs w:val="28"/>
          <w:lang w:eastAsia="ru-RU"/>
        </w:rPr>
        <w:t xml:space="preserve">но </w:t>
      </w:r>
      <w:r w:rsidR="00882EBD" w:rsidRPr="00A80A89">
        <w:rPr>
          <w:rFonts w:ascii="Times New Roman" w:eastAsia="Times New Roman" w:hAnsi="Times New Roman" w:cs="Times New Roman"/>
          <w:spacing w:val="2"/>
          <w:sz w:val="28"/>
          <w:szCs w:val="28"/>
          <w:lang w:eastAsia="ru-RU"/>
        </w:rPr>
        <w:t xml:space="preserve">до </w:t>
      </w:r>
      <w:r w:rsidRPr="00A80A89">
        <w:rPr>
          <w:rFonts w:ascii="Times New Roman" w:eastAsia="Times New Roman" w:hAnsi="Times New Roman" w:cs="Times New Roman"/>
          <w:spacing w:val="2"/>
          <w:sz w:val="28"/>
          <w:szCs w:val="28"/>
          <w:lang w:eastAsia="ru-RU"/>
        </w:rPr>
        <w:t>їхніх особливостей</w:t>
      </w:r>
      <w:r w:rsidR="001B6499" w:rsidRPr="00A80A89">
        <w:rPr>
          <w:rFonts w:ascii="Times New Roman" w:eastAsia="Times New Roman" w:hAnsi="Times New Roman" w:cs="Times New Roman"/>
          <w:spacing w:val="2"/>
          <w:sz w:val="28"/>
          <w:szCs w:val="28"/>
          <w:lang w:eastAsia="ru-RU"/>
        </w:rPr>
        <w:t>, набутими професійними уміннями практично застосовувати знання у зв</w:t>
      </w:r>
      <w:r w:rsidRPr="00A80A89">
        <w:rPr>
          <w:rFonts w:ascii="Times New Roman" w:eastAsia="Times New Roman" w:hAnsi="Times New Roman" w:cs="Times New Roman"/>
          <w:spacing w:val="2"/>
          <w:sz w:val="28"/>
          <w:szCs w:val="28"/>
          <w:lang w:eastAsia="ru-RU"/>
        </w:rPr>
        <w:t xml:space="preserve">ичних і нестандартних ситуаціях. Потреба </w:t>
      </w:r>
      <w:r w:rsidR="001B6499" w:rsidRPr="00A80A89">
        <w:rPr>
          <w:rFonts w:ascii="Times New Roman" w:eastAsia="Times New Roman" w:hAnsi="Times New Roman" w:cs="Times New Roman"/>
          <w:spacing w:val="2"/>
          <w:sz w:val="28"/>
          <w:szCs w:val="28"/>
          <w:lang w:eastAsia="ru-RU"/>
        </w:rPr>
        <w:t>щодо самоудосконалення</w:t>
      </w:r>
      <w:r w:rsidRPr="00A80A89">
        <w:rPr>
          <w:rFonts w:ascii="Times New Roman" w:eastAsia="Times New Roman" w:hAnsi="Times New Roman" w:cs="Times New Roman"/>
          <w:spacing w:val="2"/>
          <w:sz w:val="28"/>
          <w:szCs w:val="28"/>
          <w:lang w:eastAsia="ru-RU"/>
        </w:rPr>
        <w:t xml:space="preserve"> нестійка</w:t>
      </w:r>
      <w:r w:rsidR="00387CF0" w:rsidRPr="00A80A89">
        <w:rPr>
          <w:rFonts w:ascii="Times New Roman" w:eastAsia="Times New Roman" w:hAnsi="Times New Roman" w:cs="Times New Roman"/>
          <w:spacing w:val="2"/>
          <w:sz w:val="28"/>
          <w:szCs w:val="28"/>
          <w:lang w:eastAsia="ru-RU"/>
        </w:rPr>
        <w:t>.</w:t>
      </w:r>
    </w:p>
    <w:p w:rsidR="005F0A19" w:rsidRPr="00A80A89" w:rsidRDefault="00C92660" w:rsidP="005F0A19">
      <w:pPr>
        <w:spacing w:after="0" w:line="240" w:lineRule="auto"/>
        <w:ind w:firstLine="708"/>
        <w:jc w:val="both"/>
        <w:rPr>
          <w:rFonts w:ascii="Times New Roman" w:eastAsia="Times New Roman" w:hAnsi="Times New Roman" w:cs="Times New Roman"/>
          <w:spacing w:val="2"/>
          <w:sz w:val="28"/>
          <w:szCs w:val="28"/>
          <w:lang w:eastAsia="ru-RU"/>
        </w:rPr>
      </w:pPr>
      <w:r w:rsidRPr="00A80A89">
        <w:rPr>
          <w:rFonts w:ascii="Times New Roman" w:eastAsia="Times New Roman" w:hAnsi="Times New Roman" w:cs="Times New Roman"/>
          <w:i/>
          <w:spacing w:val="2"/>
          <w:sz w:val="28"/>
          <w:szCs w:val="28"/>
          <w:lang w:eastAsia="ru-RU"/>
        </w:rPr>
        <w:t>Низький рівень</w:t>
      </w:r>
      <w:r w:rsidR="001B6499" w:rsidRPr="00A80A89">
        <w:rPr>
          <w:rFonts w:ascii="Times New Roman" w:eastAsia="Times New Roman" w:hAnsi="Times New Roman" w:cs="Times New Roman"/>
          <w:spacing w:val="2"/>
          <w:sz w:val="28"/>
          <w:szCs w:val="28"/>
          <w:lang w:eastAsia="ru-RU"/>
        </w:rPr>
        <w:t xml:space="preserve"> </w:t>
      </w:r>
      <w:r w:rsidRPr="00A80A89">
        <w:rPr>
          <w:rFonts w:ascii="Times New Roman" w:eastAsia="Times New Roman" w:hAnsi="Times New Roman" w:cs="Times New Roman"/>
          <w:spacing w:val="2"/>
          <w:sz w:val="28"/>
          <w:szCs w:val="28"/>
          <w:lang w:eastAsia="ru-RU"/>
        </w:rPr>
        <w:t xml:space="preserve">вирізняє </w:t>
      </w:r>
      <w:r w:rsidR="001B6499" w:rsidRPr="00A80A89">
        <w:rPr>
          <w:rFonts w:ascii="Times New Roman" w:eastAsia="Times New Roman" w:hAnsi="Times New Roman" w:cs="Times New Roman"/>
          <w:spacing w:val="2"/>
          <w:sz w:val="28"/>
          <w:szCs w:val="28"/>
          <w:lang w:eastAsia="ru-RU"/>
        </w:rPr>
        <w:t>відсутн</w:t>
      </w:r>
      <w:r w:rsidRPr="00A80A89">
        <w:rPr>
          <w:rFonts w:ascii="Times New Roman" w:eastAsia="Times New Roman" w:hAnsi="Times New Roman" w:cs="Times New Roman"/>
          <w:spacing w:val="2"/>
          <w:sz w:val="28"/>
          <w:szCs w:val="28"/>
          <w:lang w:eastAsia="ru-RU"/>
        </w:rPr>
        <w:t>ість позитивної мотивації</w:t>
      </w:r>
      <w:r w:rsidR="001B6499" w:rsidRPr="00A80A89">
        <w:rPr>
          <w:rFonts w:ascii="Times New Roman" w:eastAsia="Times New Roman" w:hAnsi="Times New Roman" w:cs="Times New Roman"/>
          <w:spacing w:val="2"/>
          <w:sz w:val="28"/>
          <w:szCs w:val="28"/>
          <w:lang w:eastAsia="ru-RU"/>
        </w:rPr>
        <w:t xml:space="preserve">, </w:t>
      </w:r>
      <w:r w:rsidRPr="00A80A89">
        <w:rPr>
          <w:rFonts w:ascii="Times New Roman" w:eastAsia="Times New Roman" w:hAnsi="Times New Roman" w:cs="Times New Roman"/>
          <w:spacing w:val="2"/>
          <w:sz w:val="28"/>
          <w:szCs w:val="28"/>
          <w:lang w:eastAsia="ru-RU"/>
        </w:rPr>
        <w:t>недостатні знання</w:t>
      </w:r>
      <w:r w:rsidR="001B6499" w:rsidRPr="00A80A89">
        <w:rPr>
          <w:rFonts w:ascii="Times New Roman" w:eastAsia="Times New Roman" w:hAnsi="Times New Roman" w:cs="Times New Roman"/>
          <w:spacing w:val="2"/>
          <w:sz w:val="28"/>
          <w:szCs w:val="28"/>
          <w:lang w:eastAsia="ru-RU"/>
        </w:rPr>
        <w:t xml:space="preserve"> і </w:t>
      </w:r>
      <w:r w:rsidRPr="00A80A89">
        <w:rPr>
          <w:rFonts w:ascii="Times New Roman" w:eastAsia="Times New Roman" w:hAnsi="Times New Roman" w:cs="Times New Roman"/>
          <w:spacing w:val="2"/>
          <w:sz w:val="28"/>
          <w:szCs w:val="28"/>
          <w:lang w:eastAsia="ru-RU"/>
        </w:rPr>
        <w:t>фахові вміння</w:t>
      </w:r>
      <w:r w:rsidR="001B6499" w:rsidRPr="00A80A89">
        <w:rPr>
          <w:rFonts w:ascii="Times New Roman" w:eastAsia="Times New Roman" w:hAnsi="Times New Roman" w:cs="Times New Roman"/>
          <w:spacing w:val="2"/>
          <w:sz w:val="28"/>
          <w:szCs w:val="28"/>
          <w:lang w:eastAsia="ru-RU"/>
        </w:rPr>
        <w:t xml:space="preserve"> орга</w:t>
      </w:r>
      <w:r w:rsidRPr="00A80A89">
        <w:rPr>
          <w:rFonts w:ascii="Times New Roman" w:eastAsia="Times New Roman" w:hAnsi="Times New Roman" w:cs="Times New Roman"/>
          <w:spacing w:val="2"/>
          <w:sz w:val="28"/>
          <w:szCs w:val="28"/>
          <w:lang w:eastAsia="ru-RU"/>
        </w:rPr>
        <w:t>нізації роботи</w:t>
      </w:r>
      <w:r w:rsidR="001B6499" w:rsidRPr="00A80A89">
        <w:rPr>
          <w:rFonts w:ascii="Times New Roman" w:eastAsia="Times New Roman" w:hAnsi="Times New Roman" w:cs="Times New Roman"/>
          <w:spacing w:val="2"/>
          <w:sz w:val="28"/>
          <w:szCs w:val="28"/>
          <w:lang w:eastAsia="ru-RU"/>
        </w:rPr>
        <w:t xml:space="preserve"> за різними напрямами із означеною категорією дітей, аморфністю особистісно-професійних якостей, креативності, відсутністю</w:t>
      </w:r>
      <w:r w:rsidR="005F0A19" w:rsidRPr="00A80A89">
        <w:rPr>
          <w:rFonts w:ascii="Times New Roman" w:eastAsia="Times New Roman" w:hAnsi="Times New Roman" w:cs="Times New Roman"/>
          <w:spacing w:val="2"/>
          <w:sz w:val="28"/>
          <w:szCs w:val="28"/>
          <w:lang w:eastAsia="ru-RU"/>
        </w:rPr>
        <w:t xml:space="preserve"> вираженого самоконтролю та саморегуляції, потреби у самовдосконаленні. </w:t>
      </w:r>
    </w:p>
    <w:p w:rsidR="00803F02" w:rsidRPr="00A80A89" w:rsidRDefault="00546AC6" w:rsidP="0080793D">
      <w:pPr>
        <w:spacing w:after="0" w:line="240" w:lineRule="auto"/>
        <w:ind w:firstLine="708"/>
        <w:jc w:val="both"/>
        <w:rPr>
          <w:rFonts w:ascii="Times New Roman" w:eastAsia="Times New Roman" w:hAnsi="Times New Roman" w:cs="Times New Roman"/>
          <w:spacing w:val="2"/>
          <w:sz w:val="28"/>
          <w:szCs w:val="28"/>
          <w:lang w:eastAsia="ru-RU"/>
        </w:rPr>
      </w:pPr>
      <w:r w:rsidRPr="00A80A89">
        <w:rPr>
          <w:rFonts w:ascii="Times New Roman" w:eastAsia="Times New Roman" w:hAnsi="Times New Roman" w:cs="Times New Roman"/>
          <w:spacing w:val="2"/>
          <w:sz w:val="28"/>
          <w:szCs w:val="28"/>
          <w:lang w:eastAsia="ru-RU"/>
        </w:rPr>
        <w:t>У четвертому розділі</w:t>
      </w:r>
      <w:r w:rsidRPr="00A80A89">
        <w:rPr>
          <w:rFonts w:ascii="Times New Roman" w:hAnsi="Times New Roman" w:cs="Times New Roman"/>
          <w:spacing w:val="2"/>
          <w:sz w:val="28"/>
          <w:szCs w:val="28"/>
        </w:rPr>
        <w:t xml:space="preserve"> </w:t>
      </w:r>
      <w:r w:rsidR="00956C0B" w:rsidRPr="00A80A89">
        <w:rPr>
          <w:rFonts w:ascii="Times New Roman" w:hAnsi="Times New Roman" w:cs="Times New Roman"/>
          <w:spacing w:val="2"/>
          <w:sz w:val="28"/>
          <w:szCs w:val="28"/>
        </w:rPr>
        <w:t>«</w:t>
      </w:r>
      <w:r w:rsidR="00956C0B" w:rsidRPr="00A80A89">
        <w:rPr>
          <w:rFonts w:ascii="Times New Roman" w:hAnsi="Times New Roman" w:cs="Times New Roman"/>
          <w:b/>
          <w:spacing w:val="2"/>
          <w:sz w:val="28"/>
          <w:szCs w:val="28"/>
        </w:rPr>
        <w:t>Т</w:t>
      </w:r>
      <w:r w:rsidR="009D4867" w:rsidRPr="00A80A89">
        <w:rPr>
          <w:rFonts w:ascii="Times New Roman" w:eastAsia="Times New Roman" w:hAnsi="Times New Roman" w:cs="Times New Roman"/>
          <w:b/>
          <w:spacing w:val="2"/>
          <w:sz w:val="28"/>
          <w:szCs w:val="28"/>
          <w:lang w:eastAsia="ru-RU"/>
        </w:rPr>
        <w:t xml:space="preserve">ехнології </w:t>
      </w:r>
      <w:r w:rsidR="0080793D" w:rsidRPr="00A80A89">
        <w:rPr>
          <w:rFonts w:ascii="Times New Roman" w:eastAsia="Times New Roman" w:hAnsi="Times New Roman" w:cs="Times New Roman"/>
          <w:b/>
          <w:spacing w:val="2"/>
          <w:sz w:val="28"/>
          <w:szCs w:val="28"/>
          <w:lang w:eastAsia="ru-RU"/>
        </w:rPr>
        <w:t xml:space="preserve">професійної </w:t>
      </w:r>
      <w:r w:rsidR="00956C0B" w:rsidRPr="00A80A89">
        <w:rPr>
          <w:rFonts w:ascii="Times New Roman" w:eastAsia="Times New Roman" w:hAnsi="Times New Roman" w:cs="Times New Roman"/>
          <w:b/>
          <w:spacing w:val="2"/>
          <w:sz w:val="28"/>
          <w:szCs w:val="28"/>
          <w:lang w:eastAsia="ru-RU"/>
        </w:rPr>
        <w:t xml:space="preserve">підготовки майбутніх </w:t>
      </w:r>
      <w:r w:rsidR="009B3D02" w:rsidRPr="00A80A89">
        <w:rPr>
          <w:rFonts w:ascii="Times New Roman" w:eastAsia="Times New Roman" w:hAnsi="Times New Roman" w:cs="Times New Roman"/>
          <w:b/>
          <w:spacing w:val="2"/>
          <w:sz w:val="28"/>
          <w:szCs w:val="28"/>
          <w:lang w:eastAsia="ru-RU"/>
        </w:rPr>
        <w:t xml:space="preserve">соціальних </w:t>
      </w:r>
      <w:r w:rsidR="00956C0B" w:rsidRPr="00A80A89">
        <w:rPr>
          <w:rFonts w:ascii="Times New Roman" w:eastAsia="Times New Roman" w:hAnsi="Times New Roman" w:cs="Times New Roman"/>
          <w:b/>
          <w:spacing w:val="2"/>
          <w:sz w:val="28"/>
          <w:szCs w:val="28"/>
          <w:lang w:eastAsia="ru-RU"/>
        </w:rPr>
        <w:t xml:space="preserve">працівників до </w:t>
      </w:r>
      <w:r w:rsidR="0080793D" w:rsidRPr="00A80A89">
        <w:rPr>
          <w:rFonts w:ascii="Times New Roman" w:eastAsia="Times New Roman" w:hAnsi="Times New Roman" w:cs="Times New Roman"/>
          <w:b/>
          <w:spacing w:val="2"/>
          <w:sz w:val="28"/>
          <w:szCs w:val="28"/>
          <w:lang w:eastAsia="ru-RU"/>
        </w:rPr>
        <w:t>роботи</w:t>
      </w:r>
      <w:r w:rsidR="00956C0B" w:rsidRPr="00A80A89">
        <w:rPr>
          <w:rFonts w:ascii="Times New Roman" w:eastAsia="Times New Roman" w:hAnsi="Times New Roman" w:cs="Times New Roman"/>
          <w:b/>
          <w:spacing w:val="2"/>
          <w:sz w:val="28"/>
          <w:szCs w:val="28"/>
          <w:lang w:eastAsia="ru-RU"/>
        </w:rPr>
        <w:t xml:space="preserve"> з обдарованими дітьми» - </w:t>
      </w:r>
      <w:r w:rsidR="00FA0607" w:rsidRPr="00A80A89">
        <w:rPr>
          <w:rFonts w:ascii="Times New Roman" w:eastAsia="Times New Roman" w:hAnsi="Times New Roman" w:cs="Times New Roman"/>
          <w:spacing w:val="2"/>
          <w:sz w:val="28"/>
          <w:szCs w:val="28"/>
          <w:lang w:eastAsia="ru-RU"/>
        </w:rPr>
        <w:t xml:space="preserve">описано </w:t>
      </w:r>
      <w:r w:rsidR="00BB52A5" w:rsidRPr="00A80A89">
        <w:rPr>
          <w:rFonts w:ascii="Times New Roman" w:eastAsia="Times New Roman" w:hAnsi="Times New Roman" w:cs="Times New Roman"/>
          <w:spacing w:val="2"/>
          <w:sz w:val="28"/>
          <w:szCs w:val="28"/>
          <w:lang w:eastAsia="ru-RU"/>
        </w:rPr>
        <w:t xml:space="preserve">стан професійної підготовки майбутніх соціальних працівників до роботи з обдарованими дітьми; </w:t>
      </w:r>
      <w:r w:rsidR="00803F02" w:rsidRPr="00A80A89">
        <w:rPr>
          <w:rFonts w:ascii="Times New Roman" w:eastAsia="Times New Roman" w:hAnsi="Times New Roman" w:cs="Times New Roman"/>
          <w:spacing w:val="2"/>
          <w:sz w:val="28"/>
          <w:szCs w:val="28"/>
          <w:lang w:eastAsia="ru-RU"/>
        </w:rPr>
        <w:t>охарактеризовано організаційно-</w:t>
      </w:r>
      <w:r w:rsidR="00BB52A5" w:rsidRPr="00A80A89">
        <w:rPr>
          <w:rFonts w:ascii="Times New Roman" w:eastAsia="Times New Roman" w:hAnsi="Times New Roman" w:cs="Times New Roman"/>
          <w:spacing w:val="2"/>
          <w:sz w:val="28"/>
          <w:szCs w:val="28"/>
          <w:lang w:eastAsia="ru-RU"/>
        </w:rPr>
        <w:t>методичне заб</w:t>
      </w:r>
      <w:r w:rsidR="00803F02" w:rsidRPr="00A80A89">
        <w:rPr>
          <w:rFonts w:ascii="Times New Roman" w:eastAsia="Times New Roman" w:hAnsi="Times New Roman" w:cs="Times New Roman"/>
          <w:spacing w:val="2"/>
          <w:sz w:val="28"/>
          <w:szCs w:val="28"/>
          <w:lang w:eastAsia="ru-RU"/>
        </w:rPr>
        <w:t>езп</w:t>
      </w:r>
      <w:r w:rsidR="00BB52A5" w:rsidRPr="00A80A89">
        <w:rPr>
          <w:rFonts w:ascii="Times New Roman" w:eastAsia="Times New Roman" w:hAnsi="Times New Roman" w:cs="Times New Roman"/>
          <w:spacing w:val="2"/>
          <w:sz w:val="28"/>
          <w:szCs w:val="28"/>
          <w:lang w:eastAsia="ru-RU"/>
        </w:rPr>
        <w:t xml:space="preserve">ечення освітнього процесу сучасних ЗВО; представлено результати </w:t>
      </w:r>
      <w:r w:rsidR="00075FF6" w:rsidRPr="00A80A89">
        <w:rPr>
          <w:rFonts w:ascii="Times New Roman" w:eastAsia="Times New Roman" w:hAnsi="Times New Roman" w:cs="Times New Roman"/>
          <w:spacing w:val="2"/>
          <w:sz w:val="28"/>
          <w:szCs w:val="28"/>
          <w:lang w:eastAsia="ru-RU"/>
        </w:rPr>
        <w:t>констатувального етапу</w:t>
      </w:r>
      <w:r w:rsidR="00BB52A5" w:rsidRPr="00A80A89">
        <w:rPr>
          <w:rFonts w:ascii="Times New Roman" w:eastAsia="Times New Roman" w:hAnsi="Times New Roman" w:cs="Times New Roman"/>
          <w:spacing w:val="2"/>
          <w:sz w:val="28"/>
          <w:szCs w:val="28"/>
          <w:lang w:eastAsia="ru-RU"/>
        </w:rPr>
        <w:t xml:space="preserve"> експерименту</w:t>
      </w:r>
      <w:r w:rsidR="00695FD2" w:rsidRPr="00A80A89">
        <w:rPr>
          <w:rFonts w:ascii="Times New Roman" w:eastAsia="Times New Roman" w:hAnsi="Times New Roman" w:cs="Times New Roman"/>
          <w:spacing w:val="2"/>
          <w:sz w:val="28"/>
          <w:szCs w:val="28"/>
          <w:lang w:eastAsia="ru-RU"/>
        </w:rPr>
        <w:t xml:space="preserve">; запропоновано </w:t>
      </w:r>
      <w:r w:rsidR="002930B3" w:rsidRPr="00A80A89">
        <w:rPr>
          <w:rFonts w:ascii="Times New Roman" w:eastAsia="Times New Roman" w:hAnsi="Times New Roman" w:cs="Times New Roman"/>
          <w:spacing w:val="2"/>
          <w:sz w:val="28"/>
          <w:szCs w:val="28"/>
          <w:lang w:eastAsia="ru-RU"/>
        </w:rPr>
        <w:t>ефективні технології підготовки студентів до роботи з обдарованими дітьми</w:t>
      </w:r>
      <w:r w:rsidR="00BB52A5" w:rsidRPr="00A80A89">
        <w:rPr>
          <w:rFonts w:ascii="Times New Roman" w:eastAsia="Times New Roman" w:hAnsi="Times New Roman" w:cs="Times New Roman"/>
          <w:spacing w:val="2"/>
          <w:sz w:val="28"/>
          <w:szCs w:val="28"/>
          <w:lang w:eastAsia="ru-RU"/>
        </w:rPr>
        <w:t>.</w:t>
      </w:r>
    </w:p>
    <w:p w:rsidR="00252AC7" w:rsidRPr="00A80A89" w:rsidRDefault="00252AC7" w:rsidP="00252AC7">
      <w:pPr>
        <w:spacing w:after="0" w:line="240" w:lineRule="auto"/>
        <w:ind w:firstLine="708"/>
        <w:jc w:val="both"/>
        <w:rPr>
          <w:rFonts w:ascii="Times New Roman" w:eastAsia="Times New Roman" w:hAnsi="Times New Roman" w:cs="Times New Roman"/>
          <w:spacing w:val="2"/>
          <w:sz w:val="28"/>
          <w:szCs w:val="28"/>
          <w:lang w:eastAsia="ru-RU"/>
        </w:rPr>
      </w:pPr>
      <w:r w:rsidRPr="00A80A89">
        <w:rPr>
          <w:rFonts w:ascii="Times New Roman" w:eastAsia="Times New Roman" w:hAnsi="Times New Roman" w:cs="Times New Roman"/>
          <w:spacing w:val="2"/>
          <w:sz w:val="28"/>
          <w:szCs w:val="28"/>
          <w:lang w:eastAsia="ru-RU"/>
        </w:rPr>
        <w:t>Дослідно-експериментальну роботу проведено впродовж 2017–2020 рр. у ДВНЗ «Прикарпатський національний університет імені Василя Стефаника», Національному педагогічному університеті імені Драгоманова, Національному університеті «Ч</w:t>
      </w:r>
      <w:r w:rsidR="00D31EEE" w:rsidRPr="00A80A89">
        <w:rPr>
          <w:rFonts w:ascii="Times New Roman" w:eastAsia="Times New Roman" w:hAnsi="Times New Roman" w:cs="Times New Roman"/>
          <w:spacing w:val="2"/>
          <w:sz w:val="28"/>
          <w:szCs w:val="28"/>
          <w:lang w:eastAsia="ru-RU"/>
        </w:rPr>
        <w:t>ернігівський колегіум» імені Т. </w:t>
      </w:r>
      <w:r w:rsidRPr="00A80A89">
        <w:rPr>
          <w:rFonts w:ascii="Times New Roman" w:eastAsia="Times New Roman" w:hAnsi="Times New Roman" w:cs="Times New Roman"/>
          <w:spacing w:val="2"/>
          <w:sz w:val="28"/>
          <w:szCs w:val="28"/>
          <w:lang w:eastAsia="ru-RU"/>
        </w:rPr>
        <w:t>Г. Шевченка, Хмельницькому національному університеті, Тернопільському національному педагогічному університеті імені Володимира Гнатюка</w:t>
      </w:r>
      <w:r w:rsidR="00D31EEE" w:rsidRPr="00A80A89">
        <w:rPr>
          <w:rFonts w:ascii="Times New Roman" w:eastAsia="Times New Roman" w:hAnsi="Times New Roman" w:cs="Times New Roman"/>
          <w:spacing w:val="2"/>
          <w:sz w:val="28"/>
          <w:szCs w:val="28"/>
          <w:lang w:eastAsia="ru-RU"/>
        </w:rPr>
        <w:t>, Комунальному закладі вищої освіти «Хортицька навчально-реабілітаційна академія»</w:t>
      </w:r>
      <w:r w:rsidRPr="00A80A89">
        <w:rPr>
          <w:rFonts w:ascii="Times New Roman" w:eastAsia="Times New Roman" w:hAnsi="Times New Roman" w:cs="Times New Roman"/>
          <w:spacing w:val="2"/>
          <w:sz w:val="28"/>
          <w:szCs w:val="28"/>
          <w:lang w:eastAsia="ru-RU"/>
        </w:rPr>
        <w:t>. До участі у конcтатувальному і формувальному етапах експерименту було залучено 438 студентів спеці</w:t>
      </w:r>
      <w:r w:rsidR="000E72A9" w:rsidRPr="00A80A89">
        <w:rPr>
          <w:rFonts w:ascii="Times New Roman" w:eastAsia="Times New Roman" w:hAnsi="Times New Roman" w:cs="Times New Roman"/>
          <w:spacing w:val="2"/>
          <w:sz w:val="28"/>
          <w:szCs w:val="28"/>
          <w:lang w:eastAsia="ru-RU"/>
        </w:rPr>
        <w:t>альності 231 «Соціальна робота»,</w:t>
      </w:r>
      <w:r w:rsidRPr="00A80A89">
        <w:rPr>
          <w:rFonts w:ascii="Times New Roman" w:eastAsia="Times New Roman" w:hAnsi="Times New Roman" w:cs="Times New Roman"/>
          <w:spacing w:val="2"/>
          <w:sz w:val="28"/>
          <w:szCs w:val="28"/>
          <w:lang w:eastAsia="ru-RU"/>
        </w:rPr>
        <w:t xml:space="preserve"> </w:t>
      </w:r>
      <w:r w:rsidR="000E72A9" w:rsidRPr="00A80A89">
        <w:rPr>
          <w:rFonts w:ascii="Times New Roman" w:eastAsia="Times New Roman" w:hAnsi="Times New Roman" w:cs="Times New Roman"/>
          <w:spacing w:val="2"/>
          <w:sz w:val="28"/>
          <w:szCs w:val="28"/>
          <w:lang w:eastAsia="ru-RU"/>
        </w:rPr>
        <w:t>63 викладачів ЗВО, які готують фахівців спеціальності 231 «Соціальна робота».</w:t>
      </w:r>
    </w:p>
    <w:p w:rsidR="00252AC7" w:rsidRPr="00A80A89" w:rsidRDefault="00252AC7" w:rsidP="00252AC7">
      <w:pPr>
        <w:spacing w:after="0" w:line="240" w:lineRule="auto"/>
        <w:ind w:firstLine="708"/>
        <w:jc w:val="both"/>
        <w:rPr>
          <w:rFonts w:ascii="Times New Roman" w:eastAsia="Times New Roman" w:hAnsi="Times New Roman" w:cs="Times New Roman"/>
          <w:spacing w:val="2"/>
          <w:sz w:val="28"/>
          <w:szCs w:val="28"/>
          <w:lang w:eastAsia="ru-RU"/>
        </w:rPr>
      </w:pPr>
      <w:r w:rsidRPr="00A80A89">
        <w:rPr>
          <w:rFonts w:ascii="Times New Roman" w:eastAsia="Times New Roman" w:hAnsi="Times New Roman" w:cs="Times New Roman"/>
          <w:spacing w:val="2"/>
          <w:sz w:val="28"/>
          <w:szCs w:val="28"/>
          <w:lang w:eastAsia="ru-RU"/>
        </w:rPr>
        <w:t xml:space="preserve">Для визначення рівнів </w:t>
      </w:r>
      <w:r w:rsidR="00766A48" w:rsidRPr="00A80A89">
        <w:rPr>
          <w:rFonts w:ascii="Times New Roman" w:eastAsia="Times New Roman" w:hAnsi="Times New Roman" w:cs="Times New Roman"/>
          <w:spacing w:val="2"/>
          <w:sz w:val="28"/>
          <w:szCs w:val="28"/>
          <w:lang w:eastAsia="ru-RU"/>
        </w:rPr>
        <w:t xml:space="preserve">професійної </w:t>
      </w:r>
      <w:r w:rsidRPr="00A80A89">
        <w:rPr>
          <w:rFonts w:ascii="Times New Roman" w:eastAsia="Times New Roman" w:hAnsi="Times New Roman" w:cs="Times New Roman"/>
          <w:spacing w:val="2"/>
          <w:sz w:val="28"/>
          <w:szCs w:val="28"/>
          <w:lang w:eastAsia="ru-RU"/>
        </w:rPr>
        <w:t>готовності студентів до роботи з обдарованими ді</w:t>
      </w:r>
      <w:r w:rsidR="00733D18" w:rsidRPr="00A80A89">
        <w:rPr>
          <w:rFonts w:ascii="Times New Roman" w:eastAsia="Times New Roman" w:hAnsi="Times New Roman" w:cs="Times New Roman"/>
          <w:spacing w:val="2"/>
          <w:sz w:val="28"/>
          <w:szCs w:val="28"/>
          <w:lang w:eastAsia="ru-RU"/>
        </w:rPr>
        <w:t xml:space="preserve">тьми на констатувальному етапі </w:t>
      </w:r>
      <w:r w:rsidRPr="00A80A89">
        <w:rPr>
          <w:rFonts w:ascii="Times New Roman" w:eastAsia="Times New Roman" w:hAnsi="Times New Roman" w:cs="Times New Roman"/>
          <w:spacing w:val="2"/>
          <w:sz w:val="28"/>
          <w:szCs w:val="28"/>
          <w:lang w:eastAsia="ru-RU"/>
        </w:rPr>
        <w:t xml:space="preserve">із 438 студентів було сформовано дві групи: експериментальну (ЕГ) – 216 осіб та контрольну </w:t>
      </w:r>
      <w:r w:rsidR="00DA621F" w:rsidRPr="00A80A89">
        <w:rPr>
          <w:rFonts w:ascii="Times New Roman" w:eastAsia="Times New Roman" w:hAnsi="Times New Roman" w:cs="Times New Roman"/>
          <w:spacing w:val="2"/>
          <w:sz w:val="28"/>
          <w:szCs w:val="28"/>
          <w:lang w:eastAsia="ru-RU"/>
        </w:rPr>
        <w:br/>
      </w:r>
      <w:r w:rsidRPr="00A80A89">
        <w:rPr>
          <w:rFonts w:ascii="Times New Roman" w:eastAsia="Times New Roman" w:hAnsi="Times New Roman" w:cs="Times New Roman"/>
          <w:spacing w:val="2"/>
          <w:sz w:val="28"/>
          <w:szCs w:val="28"/>
          <w:lang w:eastAsia="ru-RU"/>
        </w:rPr>
        <w:t>(КГ) – 222 особи.</w:t>
      </w:r>
    </w:p>
    <w:p w:rsidR="002930B3" w:rsidRPr="00A80A89" w:rsidRDefault="002930B3" w:rsidP="001E6F4A">
      <w:pPr>
        <w:spacing w:after="0" w:line="240" w:lineRule="auto"/>
        <w:ind w:firstLine="708"/>
        <w:jc w:val="both"/>
        <w:rPr>
          <w:rFonts w:ascii="Times New Roman" w:eastAsia="Times New Roman" w:hAnsi="Times New Roman" w:cs="Times New Roman"/>
          <w:spacing w:val="2"/>
          <w:sz w:val="28"/>
          <w:szCs w:val="28"/>
          <w:lang w:eastAsia="ru-RU"/>
        </w:rPr>
      </w:pPr>
      <w:r w:rsidRPr="00A80A89">
        <w:rPr>
          <w:rFonts w:ascii="Times New Roman" w:eastAsia="Times New Roman" w:hAnsi="Times New Roman" w:cs="Times New Roman"/>
          <w:spacing w:val="2"/>
          <w:sz w:val="28"/>
          <w:szCs w:val="28"/>
          <w:lang w:eastAsia="ru-RU"/>
        </w:rPr>
        <w:t xml:space="preserve">На основі визначених нами критеріїв, показників та рівнів </w:t>
      </w:r>
      <w:r w:rsidR="00766A48" w:rsidRPr="00A80A89">
        <w:rPr>
          <w:rFonts w:ascii="Times New Roman" w:eastAsia="Times New Roman" w:hAnsi="Times New Roman" w:cs="Times New Roman"/>
          <w:spacing w:val="2"/>
          <w:sz w:val="28"/>
          <w:szCs w:val="28"/>
          <w:lang w:eastAsia="ru-RU"/>
        </w:rPr>
        <w:t xml:space="preserve">професійної </w:t>
      </w:r>
      <w:r w:rsidRPr="00A80A89">
        <w:rPr>
          <w:rFonts w:ascii="Times New Roman" w:eastAsia="Times New Roman" w:hAnsi="Times New Roman" w:cs="Times New Roman"/>
          <w:spacing w:val="2"/>
          <w:sz w:val="28"/>
          <w:szCs w:val="28"/>
          <w:lang w:eastAsia="ru-RU"/>
        </w:rPr>
        <w:t>готовност</w:t>
      </w:r>
      <w:r w:rsidR="00A013E4" w:rsidRPr="00A80A89">
        <w:rPr>
          <w:rFonts w:ascii="Times New Roman" w:eastAsia="Times New Roman" w:hAnsi="Times New Roman" w:cs="Times New Roman"/>
          <w:spacing w:val="2"/>
          <w:sz w:val="28"/>
          <w:szCs w:val="28"/>
          <w:lang w:eastAsia="ru-RU"/>
        </w:rPr>
        <w:t>і майбутніх соціальних працівників</w:t>
      </w:r>
      <w:r w:rsidRPr="00A80A89">
        <w:rPr>
          <w:rFonts w:ascii="Times New Roman" w:eastAsia="Times New Roman" w:hAnsi="Times New Roman" w:cs="Times New Roman"/>
          <w:spacing w:val="2"/>
          <w:sz w:val="28"/>
          <w:szCs w:val="28"/>
          <w:lang w:eastAsia="ru-RU"/>
        </w:rPr>
        <w:t xml:space="preserve"> до роботи з обдарованими дітьми добирали діагностичний інструментарій (</w:t>
      </w:r>
      <w:r w:rsidR="001E6F4A" w:rsidRPr="00A80A89">
        <w:rPr>
          <w:rFonts w:ascii="Times New Roman" w:eastAsia="Times New Roman" w:hAnsi="Times New Roman" w:cs="Times New Roman"/>
          <w:spacing w:val="2"/>
          <w:sz w:val="28"/>
          <w:szCs w:val="28"/>
          <w:lang w:eastAsia="ru-RU"/>
        </w:rPr>
        <w:t>авторські анкети</w:t>
      </w:r>
      <w:r w:rsidRPr="00A80A89">
        <w:rPr>
          <w:rFonts w:ascii="Times New Roman" w:eastAsia="Times New Roman" w:hAnsi="Times New Roman" w:cs="Times New Roman"/>
          <w:spacing w:val="2"/>
          <w:sz w:val="28"/>
          <w:szCs w:val="28"/>
          <w:lang w:eastAsia="ru-RU"/>
        </w:rPr>
        <w:t xml:space="preserve"> </w:t>
      </w:r>
      <w:r w:rsidR="001E6F4A" w:rsidRPr="00A80A89">
        <w:rPr>
          <w:rFonts w:ascii="Times New Roman" w:eastAsia="Times New Roman" w:hAnsi="Times New Roman" w:cs="Times New Roman"/>
          <w:spacing w:val="2"/>
          <w:sz w:val="28"/>
          <w:szCs w:val="28"/>
          <w:lang w:eastAsia="ru-RU"/>
        </w:rPr>
        <w:t xml:space="preserve">«Виявлення умов, які сприяють розвитку креативних якостей підлітків», «Виявлення професійної готовності» майбутніх соціальних працівників до роботи з </w:t>
      </w:r>
      <w:r w:rsidR="001E6F4A" w:rsidRPr="00A80A89">
        <w:rPr>
          <w:rFonts w:ascii="Times New Roman" w:eastAsia="Times New Roman" w:hAnsi="Times New Roman" w:cs="Times New Roman"/>
          <w:spacing w:val="2"/>
          <w:sz w:val="28"/>
          <w:szCs w:val="28"/>
          <w:lang w:eastAsia="ru-RU"/>
        </w:rPr>
        <w:lastRenderedPageBreak/>
        <w:t xml:space="preserve">обдарованими дітьми»; </w:t>
      </w:r>
      <w:r w:rsidRPr="00A80A89">
        <w:rPr>
          <w:rFonts w:ascii="Times New Roman" w:eastAsia="Times New Roman" w:hAnsi="Times New Roman" w:cs="Times New Roman"/>
          <w:spacing w:val="2"/>
          <w:sz w:val="28"/>
          <w:szCs w:val="28"/>
          <w:lang w:eastAsia="ru-RU"/>
        </w:rPr>
        <w:t xml:space="preserve">методика на визначення мотивації до успіху і уникнення невдач (А. Реан); </w:t>
      </w:r>
      <w:r w:rsidR="003B0AC6" w:rsidRPr="00A80A89">
        <w:rPr>
          <w:rFonts w:ascii="Times New Roman" w:eastAsia="Times New Roman" w:hAnsi="Times New Roman" w:cs="Times New Roman"/>
          <w:spacing w:val="2"/>
          <w:sz w:val="28"/>
          <w:szCs w:val="28"/>
          <w:lang w:eastAsia="ru-RU"/>
        </w:rPr>
        <w:t xml:space="preserve">тест на виявлення професійних цінностей; </w:t>
      </w:r>
      <w:r w:rsidRPr="00A80A89">
        <w:rPr>
          <w:rFonts w:ascii="Times New Roman" w:eastAsia="Times New Roman" w:hAnsi="Times New Roman" w:cs="Times New Roman"/>
          <w:spacing w:val="2"/>
          <w:sz w:val="28"/>
          <w:szCs w:val="28"/>
          <w:lang w:eastAsia="ru-RU"/>
        </w:rPr>
        <w:t>тест на з’ясування рівня творчого потенціалу студента, КОЗ–2 (В. Синявського, Б. Федоришина); метод експертних оцінок; методика «Самооцінка сили волі» І. Ільїна та Є. Фещенко).</w:t>
      </w:r>
    </w:p>
    <w:p w:rsidR="00252AC7" w:rsidRPr="00A80A89" w:rsidRDefault="00252AC7" w:rsidP="00252AC7">
      <w:pPr>
        <w:spacing w:after="0" w:line="240" w:lineRule="auto"/>
        <w:ind w:firstLine="708"/>
        <w:jc w:val="both"/>
        <w:rPr>
          <w:rFonts w:ascii="Times New Roman" w:eastAsia="Times New Roman" w:hAnsi="Times New Roman" w:cs="Times New Roman"/>
          <w:spacing w:val="2"/>
          <w:sz w:val="28"/>
          <w:szCs w:val="28"/>
          <w:lang w:eastAsia="ru-RU"/>
        </w:rPr>
      </w:pPr>
      <w:r w:rsidRPr="00A80A89">
        <w:rPr>
          <w:rFonts w:ascii="Times New Roman" w:eastAsia="Times New Roman" w:hAnsi="Times New Roman" w:cs="Times New Roman"/>
          <w:spacing w:val="2"/>
          <w:sz w:val="28"/>
          <w:szCs w:val="28"/>
          <w:lang w:eastAsia="ru-RU"/>
        </w:rPr>
        <w:t>Послуговувалися коефіцієнтом</w:t>
      </w:r>
      <w:r w:rsidR="00827F98" w:rsidRPr="00A80A89">
        <w:rPr>
          <w:rFonts w:ascii="Times New Roman" w:eastAsia="Times New Roman" w:hAnsi="Times New Roman" w:cs="Times New Roman"/>
          <w:spacing w:val="2"/>
          <w:sz w:val="28"/>
          <w:szCs w:val="28"/>
          <w:lang w:eastAsia="ru-RU"/>
        </w:rPr>
        <w:t xml:space="preserve"> </w:t>
      </w:r>
      <w:r w:rsidRPr="00A80A89">
        <w:rPr>
          <w:rFonts w:ascii="Times New Roman" w:eastAsia="Times New Roman" w:hAnsi="Times New Roman" w:cs="Times New Roman"/>
          <w:spacing w:val="2"/>
          <w:sz w:val="28"/>
          <w:szCs w:val="28"/>
          <w:lang w:eastAsia="ru-RU"/>
        </w:rPr>
        <w:t>– К</w:t>
      </w:r>
      <w:r w:rsidRPr="00A80A89">
        <w:rPr>
          <w:rFonts w:ascii="Times New Roman" w:eastAsia="Times New Roman" w:hAnsi="Times New Roman" w:cs="Times New Roman"/>
          <w:spacing w:val="2"/>
          <w:sz w:val="28"/>
          <w:szCs w:val="28"/>
          <w:vertAlign w:val="subscript"/>
          <w:lang w:eastAsia="ru-RU"/>
        </w:rPr>
        <w:t>вир</w:t>
      </w:r>
      <w:r w:rsidRPr="00A80A89">
        <w:rPr>
          <w:rFonts w:ascii="Times New Roman" w:eastAsia="Times New Roman" w:hAnsi="Times New Roman" w:cs="Times New Roman"/>
          <w:spacing w:val="2"/>
          <w:sz w:val="28"/>
          <w:szCs w:val="28"/>
          <w:lang w:eastAsia="ru-RU"/>
        </w:rPr>
        <w:t>.</w:t>
      </w:r>
      <w:r w:rsidR="00075FF6" w:rsidRPr="00A80A89">
        <w:rPr>
          <w:rFonts w:ascii="Times New Roman" w:eastAsia="Times New Roman" w:hAnsi="Times New Roman" w:cs="Times New Roman"/>
          <w:spacing w:val="2"/>
          <w:sz w:val="28"/>
          <w:szCs w:val="28"/>
          <w:lang w:eastAsia="ru-RU"/>
        </w:rPr>
        <w:t>,</w:t>
      </w:r>
      <w:r w:rsidR="00827F98" w:rsidRPr="00A80A89">
        <w:rPr>
          <w:rFonts w:ascii="Times New Roman" w:eastAsia="Times New Roman" w:hAnsi="Times New Roman" w:cs="Times New Roman"/>
          <w:spacing w:val="2"/>
          <w:sz w:val="28"/>
          <w:szCs w:val="28"/>
          <w:lang w:eastAsia="ru-RU"/>
        </w:rPr>
        <w:t xml:space="preserve"> що уможливлює визначення рівнів</w:t>
      </w:r>
      <w:r w:rsidRPr="00A80A89">
        <w:rPr>
          <w:rFonts w:ascii="Times New Roman" w:eastAsia="Times New Roman" w:hAnsi="Times New Roman" w:cs="Times New Roman"/>
          <w:spacing w:val="2"/>
          <w:sz w:val="28"/>
          <w:szCs w:val="28"/>
          <w:lang w:eastAsia="ru-RU"/>
        </w:rPr>
        <w:t xml:space="preserve"> вираженості критеріїв в однакових одиницях вимірювання та їх пор</w:t>
      </w:r>
      <w:r w:rsidR="00827F98" w:rsidRPr="00A80A89">
        <w:rPr>
          <w:rFonts w:ascii="Times New Roman" w:eastAsia="Times New Roman" w:hAnsi="Times New Roman" w:cs="Times New Roman"/>
          <w:spacing w:val="2"/>
          <w:sz w:val="28"/>
          <w:szCs w:val="28"/>
          <w:lang w:eastAsia="ru-RU"/>
        </w:rPr>
        <w:t>івняння між собою. Кожний</w:t>
      </w:r>
      <w:r w:rsidRPr="00A80A89">
        <w:rPr>
          <w:rFonts w:ascii="Times New Roman" w:eastAsia="Times New Roman" w:hAnsi="Times New Roman" w:cs="Times New Roman"/>
          <w:spacing w:val="2"/>
          <w:sz w:val="28"/>
          <w:szCs w:val="28"/>
          <w:lang w:eastAsia="ru-RU"/>
        </w:rPr>
        <w:t xml:space="preserve"> із п’яти критеріїв оцінювали в балах</w:t>
      </w:r>
      <w:r w:rsidR="00827F98" w:rsidRPr="00A80A89">
        <w:rPr>
          <w:rFonts w:ascii="Times New Roman" w:eastAsia="Times New Roman" w:hAnsi="Times New Roman" w:cs="Times New Roman"/>
          <w:spacing w:val="2"/>
          <w:sz w:val="28"/>
          <w:szCs w:val="28"/>
          <w:lang w:eastAsia="ru-RU"/>
        </w:rPr>
        <w:t xml:space="preserve"> за вище означеними методиками</w:t>
      </w:r>
      <w:r w:rsidRPr="00A80A89">
        <w:rPr>
          <w:rFonts w:ascii="Times New Roman" w:eastAsia="Times New Roman" w:hAnsi="Times New Roman" w:cs="Times New Roman"/>
          <w:spacing w:val="2"/>
          <w:sz w:val="28"/>
          <w:szCs w:val="28"/>
          <w:lang w:eastAsia="ru-RU"/>
        </w:rPr>
        <w:t xml:space="preserve">. Кількісні показники коефіцієнта вираженості кожного </w:t>
      </w:r>
      <w:r w:rsidR="00827F98" w:rsidRPr="00A80A89">
        <w:rPr>
          <w:rFonts w:ascii="Times New Roman" w:eastAsia="Times New Roman" w:hAnsi="Times New Roman" w:cs="Times New Roman"/>
          <w:spacing w:val="2"/>
          <w:sz w:val="28"/>
          <w:szCs w:val="28"/>
          <w:lang w:eastAsia="ru-RU"/>
        </w:rPr>
        <w:t xml:space="preserve">критерію </w:t>
      </w:r>
      <w:r w:rsidRPr="00A80A89">
        <w:rPr>
          <w:rFonts w:ascii="Times New Roman" w:eastAsia="Times New Roman" w:hAnsi="Times New Roman" w:cs="Times New Roman"/>
          <w:spacing w:val="2"/>
          <w:sz w:val="28"/>
          <w:szCs w:val="28"/>
          <w:lang w:eastAsia="ru-RU"/>
        </w:rPr>
        <w:t>обчислювали за формулою середнього арифметичного.</w:t>
      </w:r>
    </w:p>
    <w:p w:rsidR="00252AC7" w:rsidRPr="00A80A89" w:rsidRDefault="005C4862" w:rsidP="00252AC7">
      <w:pPr>
        <w:spacing w:after="0" w:line="240" w:lineRule="auto"/>
        <w:ind w:firstLine="708"/>
        <w:jc w:val="both"/>
        <w:rPr>
          <w:rFonts w:ascii="Times New Roman" w:eastAsia="Times New Roman" w:hAnsi="Times New Roman" w:cs="Times New Roman"/>
          <w:spacing w:val="2"/>
          <w:sz w:val="28"/>
          <w:szCs w:val="28"/>
          <w:lang w:eastAsia="ru-RU"/>
        </w:rPr>
      </w:pPr>
      <w:r w:rsidRPr="00A80A89">
        <w:rPr>
          <w:rFonts w:ascii="Times New Roman" w:eastAsia="Times New Roman" w:hAnsi="Times New Roman" w:cs="Times New Roman"/>
          <w:spacing w:val="2"/>
          <w:sz w:val="28"/>
          <w:szCs w:val="28"/>
          <w:lang w:eastAsia="ru-RU"/>
        </w:rPr>
        <w:t>Шкала балів</w:t>
      </w:r>
      <w:r w:rsidR="00252AC7" w:rsidRPr="00A80A89">
        <w:rPr>
          <w:rFonts w:ascii="Times New Roman" w:eastAsia="Times New Roman" w:hAnsi="Times New Roman" w:cs="Times New Roman"/>
          <w:spacing w:val="2"/>
          <w:sz w:val="28"/>
          <w:szCs w:val="28"/>
          <w:lang w:eastAsia="ru-RU"/>
        </w:rPr>
        <w:t xml:space="preserve"> встановлена для кожного критерію окремо відповідно до конкретних методик та методів діагностики, що застосовуються для дослідження рівня його вираженості (групи були рівнозначними відносно загального рівня готовності).</w:t>
      </w:r>
    </w:p>
    <w:p w:rsidR="00252AC7" w:rsidRPr="00A80A89" w:rsidRDefault="00252AC7" w:rsidP="00252AC7">
      <w:pPr>
        <w:spacing w:after="0" w:line="240" w:lineRule="auto"/>
        <w:ind w:firstLine="708"/>
        <w:jc w:val="both"/>
        <w:rPr>
          <w:rFonts w:ascii="Times New Roman" w:eastAsia="Times New Roman" w:hAnsi="Times New Roman" w:cs="Times New Roman"/>
          <w:spacing w:val="2"/>
          <w:sz w:val="28"/>
          <w:szCs w:val="28"/>
          <w:lang w:eastAsia="ru-RU"/>
        </w:rPr>
      </w:pPr>
      <w:r w:rsidRPr="00A80A89">
        <w:rPr>
          <w:rFonts w:ascii="Times New Roman" w:eastAsia="Times New Roman" w:hAnsi="Times New Roman" w:cs="Times New Roman"/>
          <w:spacing w:val="2"/>
          <w:sz w:val="28"/>
          <w:szCs w:val="28"/>
          <w:lang w:eastAsia="ru-RU"/>
        </w:rPr>
        <w:t xml:space="preserve">Загалом в експериментальних </w:t>
      </w:r>
      <w:r w:rsidR="003A2EA7" w:rsidRPr="00A80A89">
        <w:rPr>
          <w:rFonts w:ascii="Times New Roman" w:eastAsia="Times New Roman" w:hAnsi="Times New Roman" w:cs="Times New Roman"/>
          <w:spacing w:val="2"/>
          <w:sz w:val="28"/>
          <w:szCs w:val="28"/>
          <w:lang w:eastAsia="ru-RU"/>
        </w:rPr>
        <w:t xml:space="preserve">групах студентів </w:t>
      </w:r>
      <w:r w:rsidRPr="00A80A89">
        <w:rPr>
          <w:rFonts w:ascii="Times New Roman" w:eastAsia="Times New Roman" w:hAnsi="Times New Roman" w:cs="Times New Roman"/>
          <w:spacing w:val="2"/>
          <w:sz w:val="28"/>
          <w:szCs w:val="28"/>
          <w:lang w:eastAsia="ru-RU"/>
        </w:rPr>
        <w:t>ЗВО лише 3,3</w:t>
      </w:r>
      <w:r w:rsidR="00D97A49" w:rsidRPr="00A80A89">
        <w:rPr>
          <w:rFonts w:ascii="Times New Roman" w:eastAsia="Times New Roman" w:hAnsi="Times New Roman" w:cs="Times New Roman"/>
          <w:spacing w:val="2"/>
          <w:sz w:val="28"/>
          <w:szCs w:val="28"/>
          <w:lang w:eastAsia="ru-RU"/>
        </w:rPr>
        <w:t>3</w:t>
      </w:r>
      <w:r w:rsidRPr="00A80A89">
        <w:rPr>
          <w:rFonts w:ascii="Times New Roman" w:eastAsia="Times New Roman" w:hAnsi="Times New Roman" w:cs="Times New Roman"/>
          <w:spacing w:val="2"/>
          <w:sz w:val="28"/>
          <w:szCs w:val="28"/>
          <w:lang w:eastAsia="ru-RU"/>
        </w:rPr>
        <w:t>% осіб перебували на високому рівні сформованої готовності за всіма критер</w:t>
      </w:r>
      <w:r w:rsidR="00BB52A5" w:rsidRPr="00A80A89">
        <w:rPr>
          <w:rFonts w:ascii="Times New Roman" w:eastAsia="Times New Roman" w:hAnsi="Times New Roman" w:cs="Times New Roman"/>
          <w:spacing w:val="2"/>
          <w:sz w:val="28"/>
          <w:szCs w:val="28"/>
          <w:lang w:eastAsia="ru-RU"/>
        </w:rPr>
        <w:t xml:space="preserve">іями; </w:t>
      </w:r>
      <w:r w:rsidRPr="00A80A89">
        <w:rPr>
          <w:rFonts w:ascii="Times New Roman" w:eastAsia="Times New Roman" w:hAnsi="Times New Roman" w:cs="Times New Roman"/>
          <w:spacing w:val="2"/>
          <w:sz w:val="28"/>
          <w:szCs w:val="28"/>
          <w:lang w:eastAsia="ru-RU"/>
        </w:rPr>
        <w:t>10,2</w:t>
      </w:r>
      <w:r w:rsidR="00D97A49" w:rsidRPr="00A80A89">
        <w:rPr>
          <w:rFonts w:ascii="Times New Roman" w:eastAsia="Times New Roman" w:hAnsi="Times New Roman" w:cs="Times New Roman"/>
          <w:spacing w:val="2"/>
          <w:sz w:val="28"/>
          <w:szCs w:val="28"/>
          <w:lang w:eastAsia="ru-RU"/>
        </w:rPr>
        <w:t>2</w:t>
      </w:r>
      <w:r w:rsidRPr="00A80A89">
        <w:rPr>
          <w:rFonts w:ascii="Times New Roman" w:eastAsia="Times New Roman" w:hAnsi="Times New Roman" w:cs="Times New Roman"/>
          <w:spacing w:val="2"/>
          <w:sz w:val="28"/>
          <w:szCs w:val="28"/>
          <w:lang w:eastAsia="ru-RU"/>
        </w:rPr>
        <w:t xml:space="preserve">% </w:t>
      </w:r>
      <w:r w:rsidR="00BB52A5" w:rsidRPr="00A80A89">
        <w:rPr>
          <w:rFonts w:ascii="Times New Roman" w:eastAsia="Times New Roman" w:hAnsi="Times New Roman" w:cs="Times New Roman"/>
          <w:spacing w:val="2"/>
          <w:sz w:val="28"/>
          <w:szCs w:val="28"/>
          <w:lang w:eastAsia="ru-RU"/>
        </w:rPr>
        <w:t>–</w:t>
      </w:r>
      <w:r w:rsidRPr="00A80A89">
        <w:rPr>
          <w:rFonts w:ascii="Times New Roman" w:eastAsia="Times New Roman" w:hAnsi="Times New Roman" w:cs="Times New Roman"/>
          <w:spacing w:val="2"/>
          <w:sz w:val="28"/>
          <w:szCs w:val="28"/>
          <w:lang w:eastAsia="ru-RU"/>
        </w:rPr>
        <w:t xml:space="preserve"> на достатньому; 37,</w:t>
      </w:r>
      <w:r w:rsidR="00D97A49" w:rsidRPr="00A80A89">
        <w:rPr>
          <w:rFonts w:ascii="Times New Roman" w:eastAsia="Times New Roman" w:hAnsi="Times New Roman" w:cs="Times New Roman"/>
          <w:spacing w:val="2"/>
          <w:sz w:val="28"/>
          <w:szCs w:val="28"/>
          <w:lang w:eastAsia="ru-RU"/>
        </w:rPr>
        <w:t>26</w:t>
      </w:r>
      <w:r w:rsidRPr="00A80A89">
        <w:rPr>
          <w:rFonts w:ascii="Times New Roman" w:eastAsia="Times New Roman" w:hAnsi="Times New Roman" w:cs="Times New Roman"/>
          <w:spacing w:val="2"/>
          <w:sz w:val="28"/>
          <w:szCs w:val="28"/>
          <w:lang w:eastAsia="ru-RU"/>
        </w:rPr>
        <w:t>% – на середньому, на низькому – 49,</w:t>
      </w:r>
      <w:r w:rsidR="00D97A49" w:rsidRPr="00A80A89">
        <w:rPr>
          <w:rFonts w:ascii="Times New Roman" w:eastAsia="Times New Roman" w:hAnsi="Times New Roman" w:cs="Times New Roman"/>
          <w:spacing w:val="2"/>
          <w:sz w:val="28"/>
          <w:szCs w:val="28"/>
          <w:lang w:eastAsia="ru-RU"/>
        </w:rPr>
        <w:t>19</w:t>
      </w:r>
      <w:r w:rsidRPr="00A80A89">
        <w:rPr>
          <w:rFonts w:ascii="Times New Roman" w:eastAsia="Times New Roman" w:hAnsi="Times New Roman" w:cs="Times New Roman"/>
          <w:spacing w:val="2"/>
          <w:sz w:val="28"/>
          <w:szCs w:val="28"/>
          <w:lang w:eastAsia="ru-RU"/>
        </w:rPr>
        <w:t>%. На цій підставі узагальнено, що майбутні соціальні працівники здебільшого не готові до роботи з обдарованими дітьми. Таким чином, на початку експерименту обидві групи – ЕГ та КГ – мали статистично однакові показники за всіма критеріями.</w:t>
      </w:r>
    </w:p>
    <w:p w:rsidR="00252AC7" w:rsidRPr="00A80A89" w:rsidRDefault="00326926" w:rsidP="00252AC7">
      <w:pPr>
        <w:spacing w:after="0" w:line="240" w:lineRule="auto"/>
        <w:ind w:firstLine="708"/>
        <w:jc w:val="both"/>
        <w:rPr>
          <w:rFonts w:ascii="Times New Roman" w:eastAsia="Times New Roman" w:hAnsi="Times New Roman" w:cs="Times New Roman"/>
          <w:spacing w:val="2"/>
          <w:sz w:val="28"/>
          <w:szCs w:val="28"/>
          <w:lang w:eastAsia="ru-RU"/>
        </w:rPr>
      </w:pPr>
      <w:r w:rsidRPr="00A80A89">
        <w:rPr>
          <w:rFonts w:ascii="Times New Roman" w:eastAsia="Times New Roman" w:hAnsi="Times New Roman" w:cs="Times New Roman"/>
          <w:spacing w:val="2"/>
          <w:sz w:val="28"/>
          <w:szCs w:val="28"/>
          <w:lang w:eastAsia="ru-RU"/>
        </w:rPr>
        <w:t xml:space="preserve">Встановлено </w:t>
      </w:r>
      <w:r w:rsidRPr="00A80A89">
        <w:rPr>
          <w:rFonts w:ascii="Times New Roman" w:eastAsia="Times New Roman" w:hAnsi="Times New Roman" w:cs="Times New Roman"/>
          <w:i/>
          <w:spacing w:val="2"/>
          <w:sz w:val="28"/>
          <w:szCs w:val="28"/>
          <w:lang w:eastAsia="ru-RU"/>
        </w:rPr>
        <w:t>за р</w:t>
      </w:r>
      <w:r w:rsidR="009D4867" w:rsidRPr="00A80A89">
        <w:rPr>
          <w:rFonts w:ascii="Times New Roman" w:eastAsia="Times New Roman" w:hAnsi="Times New Roman" w:cs="Times New Roman"/>
          <w:i/>
          <w:spacing w:val="2"/>
          <w:sz w:val="28"/>
          <w:szCs w:val="28"/>
          <w:lang w:eastAsia="ru-RU"/>
        </w:rPr>
        <w:t>езульта</w:t>
      </w:r>
      <w:r w:rsidRPr="00A80A89">
        <w:rPr>
          <w:rFonts w:ascii="Times New Roman" w:eastAsia="Times New Roman" w:hAnsi="Times New Roman" w:cs="Times New Roman"/>
          <w:i/>
          <w:spacing w:val="2"/>
          <w:sz w:val="28"/>
          <w:szCs w:val="28"/>
          <w:lang w:eastAsia="ru-RU"/>
        </w:rPr>
        <w:t>там</w:t>
      </w:r>
      <w:r w:rsidR="009D4867" w:rsidRPr="00A80A89">
        <w:rPr>
          <w:rFonts w:ascii="Times New Roman" w:eastAsia="Times New Roman" w:hAnsi="Times New Roman" w:cs="Times New Roman"/>
          <w:i/>
          <w:spacing w:val="2"/>
          <w:sz w:val="28"/>
          <w:szCs w:val="28"/>
          <w:lang w:eastAsia="ru-RU"/>
        </w:rPr>
        <w:t>и а</w:t>
      </w:r>
      <w:r w:rsidR="00FA0607" w:rsidRPr="00A80A89">
        <w:rPr>
          <w:rFonts w:ascii="Times New Roman" w:eastAsia="Times New Roman" w:hAnsi="Times New Roman" w:cs="Times New Roman"/>
          <w:i/>
          <w:spacing w:val="2"/>
          <w:sz w:val="28"/>
          <w:szCs w:val="28"/>
          <w:lang w:eastAsia="ru-RU"/>
        </w:rPr>
        <w:t>наліз</w:t>
      </w:r>
      <w:r w:rsidR="009D4867" w:rsidRPr="00A80A89">
        <w:rPr>
          <w:rFonts w:ascii="Times New Roman" w:eastAsia="Times New Roman" w:hAnsi="Times New Roman" w:cs="Times New Roman"/>
          <w:i/>
          <w:spacing w:val="2"/>
          <w:sz w:val="28"/>
          <w:szCs w:val="28"/>
          <w:lang w:eastAsia="ru-RU"/>
        </w:rPr>
        <w:t>у</w:t>
      </w:r>
      <w:r w:rsidR="001B6499" w:rsidRPr="00A80A89">
        <w:rPr>
          <w:rFonts w:ascii="Times New Roman" w:eastAsia="Times New Roman" w:hAnsi="Times New Roman" w:cs="Times New Roman"/>
          <w:i/>
          <w:spacing w:val="2"/>
          <w:sz w:val="28"/>
          <w:szCs w:val="28"/>
          <w:lang w:eastAsia="ru-RU"/>
        </w:rPr>
        <w:t xml:space="preserve"> освітніх </w:t>
      </w:r>
      <w:r w:rsidR="001B6499" w:rsidRPr="00A80A89">
        <w:rPr>
          <w:rFonts w:ascii="Times New Roman" w:eastAsia="Times New Roman" w:hAnsi="Times New Roman" w:cs="Times New Roman"/>
          <w:i/>
          <w:color w:val="000000" w:themeColor="text1"/>
          <w:spacing w:val="2"/>
          <w:sz w:val="28"/>
          <w:szCs w:val="28"/>
          <w:lang w:eastAsia="ru-RU"/>
        </w:rPr>
        <w:t>програм</w:t>
      </w:r>
      <w:r w:rsidR="00AA6FAF" w:rsidRPr="00A80A89">
        <w:rPr>
          <w:rFonts w:ascii="Times New Roman" w:eastAsia="Times New Roman" w:hAnsi="Times New Roman" w:cs="Times New Roman"/>
          <w:i/>
          <w:color w:val="000000" w:themeColor="text1"/>
          <w:spacing w:val="2"/>
          <w:sz w:val="28"/>
          <w:szCs w:val="28"/>
          <w:lang w:eastAsia="ru-RU"/>
        </w:rPr>
        <w:t>,</w:t>
      </w:r>
      <w:r w:rsidR="001B6499" w:rsidRPr="00A80A89">
        <w:rPr>
          <w:rFonts w:ascii="Times New Roman" w:eastAsia="Times New Roman" w:hAnsi="Times New Roman" w:cs="Times New Roman"/>
          <w:i/>
          <w:color w:val="000000" w:themeColor="text1"/>
          <w:spacing w:val="2"/>
          <w:sz w:val="28"/>
          <w:szCs w:val="28"/>
          <w:lang w:eastAsia="ru-RU"/>
        </w:rPr>
        <w:t xml:space="preserve"> навчальних планів</w:t>
      </w:r>
      <w:r w:rsidR="00200D6F" w:rsidRPr="00A80A89">
        <w:rPr>
          <w:rFonts w:ascii="Times New Roman" w:eastAsia="Times New Roman" w:hAnsi="Times New Roman" w:cs="Times New Roman"/>
          <w:i/>
          <w:color w:val="000000" w:themeColor="text1"/>
          <w:spacing w:val="2"/>
          <w:sz w:val="28"/>
          <w:szCs w:val="28"/>
          <w:lang w:eastAsia="ru-RU"/>
        </w:rPr>
        <w:t xml:space="preserve"> </w:t>
      </w:r>
      <w:r w:rsidR="00AA6FAF" w:rsidRPr="00A80A89">
        <w:rPr>
          <w:rFonts w:ascii="Times New Roman" w:eastAsia="Times New Roman" w:hAnsi="Times New Roman" w:cs="Times New Roman"/>
          <w:i/>
          <w:spacing w:val="2"/>
          <w:sz w:val="28"/>
          <w:szCs w:val="28"/>
          <w:lang w:eastAsia="ru-RU"/>
        </w:rPr>
        <w:t>та робочих програм</w:t>
      </w:r>
      <w:r w:rsidR="00AA6FAF" w:rsidRPr="00A80A89">
        <w:rPr>
          <w:rFonts w:ascii="Times New Roman" w:eastAsia="Times New Roman" w:hAnsi="Times New Roman" w:cs="Times New Roman"/>
          <w:spacing w:val="2"/>
          <w:sz w:val="28"/>
          <w:szCs w:val="28"/>
          <w:lang w:eastAsia="ru-RU"/>
        </w:rPr>
        <w:t xml:space="preserve"> </w:t>
      </w:r>
      <w:r w:rsidR="00C92660" w:rsidRPr="00A80A89">
        <w:rPr>
          <w:rFonts w:ascii="Times New Roman" w:eastAsia="Times New Roman" w:hAnsi="Times New Roman" w:cs="Times New Roman"/>
          <w:spacing w:val="2"/>
          <w:sz w:val="28"/>
          <w:szCs w:val="28"/>
          <w:lang w:eastAsia="ru-RU"/>
        </w:rPr>
        <w:t>освітніх компонентів</w:t>
      </w:r>
      <w:r w:rsidR="009D4867" w:rsidRPr="00A80A89">
        <w:rPr>
          <w:rFonts w:ascii="Times New Roman" w:eastAsia="Times New Roman" w:hAnsi="Times New Roman" w:cs="Times New Roman"/>
          <w:spacing w:val="2"/>
          <w:sz w:val="28"/>
          <w:szCs w:val="28"/>
          <w:lang w:eastAsia="ru-RU"/>
        </w:rPr>
        <w:t xml:space="preserve"> </w:t>
      </w:r>
      <w:r w:rsidR="00200D6F" w:rsidRPr="00A80A89">
        <w:rPr>
          <w:rFonts w:ascii="Times New Roman" w:eastAsia="Times New Roman" w:hAnsi="Times New Roman" w:cs="Times New Roman"/>
          <w:spacing w:val="2"/>
          <w:sz w:val="28"/>
          <w:szCs w:val="28"/>
          <w:lang w:eastAsia="ru-RU"/>
        </w:rPr>
        <w:t xml:space="preserve">підготовки </w:t>
      </w:r>
      <w:r w:rsidR="00AA6FAF" w:rsidRPr="00A80A89">
        <w:rPr>
          <w:rFonts w:ascii="Times New Roman" w:eastAsia="Times New Roman" w:hAnsi="Times New Roman" w:cs="Times New Roman"/>
          <w:spacing w:val="2"/>
          <w:sz w:val="28"/>
          <w:szCs w:val="28"/>
          <w:lang w:eastAsia="ru-RU"/>
        </w:rPr>
        <w:t>бакалавра спеціал</w:t>
      </w:r>
      <w:r w:rsidR="0004314D" w:rsidRPr="00A80A89">
        <w:rPr>
          <w:rFonts w:ascii="Times New Roman" w:eastAsia="Times New Roman" w:hAnsi="Times New Roman" w:cs="Times New Roman"/>
          <w:spacing w:val="2"/>
          <w:sz w:val="28"/>
          <w:szCs w:val="28"/>
          <w:lang w:eastAsia="ru-RU"/>
        </w:rPr>
        <w:t>ьності 231 «Соціальна робота»</w:t>
      </w:r>
      <w:r w:rsidR="00AA6FAF" w:rsidRPr="00A80A89">
        <w:rPr>
          <w:rFonts w:ascii="Times New Roman" w:eastAsia="Times New Roman" w:hAnsi="Times New Roman" w:cs="Times New Roman"/>
          <w:spacing w:val="2"/>
          <w:sz w:val="28"/>
          <w:szCs w:val="28"/>
          <w:lang w:eastAsia="ru-RU"/>
        </w:rPr>
        <w:t xml:space="preserve">, що у навчальному плані </w:t>
      </w:r>
      <w:r w:rsidR="00FA0607" w:rsidRPr="00A80A89">
        <w:rPr>
          <w:rFonts w:ascii="Times New Roman" w:eastAsia="Times New Roman" w:hAnsi="Times New Roman" w:cs="Times New Roman"/>
          <w:spacing w:val="2"/>
          <w:sz w:val="28"/>
          <w:szCs w:val="28"/>
          <w:lang w:eastAsia="ru-RU"/>
        </w:rPr>
        <w:t xml:space="preserve">за освітньою програмою «Соціальна робота» </w:t>
      </w:r>
      <w:r w:rsidR="00C92660" w:rsidRPr="00A80A89">
        <w:rPr>
          <w:rFonts w:ascii="Times New Roman" w:eastAsia="Times New Roman" w:hAnsi="Times New Roman" w:cs="Times New Roman"/>
          <w:spacing w:val="2"/>
          <w:sz w:val="28"/>
          <w:szCs w:val="28"/>
          <w:lang w:eastAsia="ru-RU"/>
        </w:rPr>
        <w:t>відсутній освітній компонент</w:t>
      </w:r>
      <w:r w:rsidR="00AA6FAF" w:rsidRPr="00A80A89">
        <w:rPr>
          <w:rFonts w:ascii="Times New Roman" w:eastAsia="Times New Roman" w:hAnsi="Times New Roman" w:cs="Times New Roman"/>
          <w:spacing w:val="2"/>
          <w:sz w:val="28"/>
          <w:szCs w:val="28"/>
          <w:lang w:eastAsia="ru-RU"/>
        </w:rPr>
        <w:t xml:space="preserve">, </w:t>
      </w:r>
      <w:r w:rsidR="00C92660" w:rsidRPr="00A80A89">
        <w:rPr>
          <w:rFonts w:ascii="Times New Roman" w:eastAsia="Times New Roman" w:hAnsi="Times New Roman" w:cs="Times New Roman"/>
          <w:spacing w:val="2"/>
          <w:sz w:val="28"/>
          <w:szCs w:val="28"/>
          <w:lang w:eastAsia="ru-RU"/>
        </w:rPr>
        <w:t>спрямований</w:t>
      </w:r>
      <w:r w:rsidR="00AA6FAF" w:rsidRPr="00A80A89">
        <w:rPr>
          <w:rFonts w:ascii="Times New Roman" w:eastAsia="Times New Roman" w:hAnsi="Times New Roman" w:cs="Times New Roman"/>
          <w:spacing w:val="2"/>
          <w:sz w:val="28"/>
          <w:szCs w:val="28"/>
          <w:lang w:eastAsia="ru-RU"/>
        </w:rPr>
        <w:t xml:space="preserve"> н</w:t>
      </w:r>
      <w:r w:rsidR="00FA0607" w:rsidRPr="00A80A89">
        <w:rPr>
          <w:rFonts w:ascii="Times New Roman" w:eastAsia="Times New Roman" w:hAnsi="Times New Roman" w:cs="Times New Roman"/>
          <w:spacing w:val="2"/>
          <w:sz w:val="28"/>
          <w:szCs w:val="28"/>
          <w:lang w:eastAsia="ru-RU"/>
        </w:rPr>
        <w:t xml:space="preserve">а </w:t>
      </w:r>
      <w:r w:rsidR="0004314D" w:rsidRPr="00A80A89">
        <w:rPr>
          <w:rFonts w:ascii="Times New Roman" w:eastAsia="Times New Roman" w:hAnsi="Times New Roman" w:cs="Times New Roman"/>
          <w:spacing w:val="2"/>
          <w:sz w:val="28"/>
          <w:szCs w:val="28"/>
          <w:lang w:eastAsia="ru-RU"/>
        </w:rPr>
        <w:t xml:space="preserve">підготовку до роботи з обдарованими дітьми. </w:t>
      </w:r>
      <w:r w:rsidRPr="00A80A89">
        <w:rPr>
          <w:rFonts w:ascii="Times New Roman" w:eastAsia="Times New Roman" w:hAnsi="Times New Roman" w:cs="Times New Roman"/>
          <w:spacing w:val="2"/>
          <w:sz w:val="28"/>
          <w:szCs w:val="28"/>
          <w:lang w:eastAsia="ru-RU"/>
        </w:rPr>
        <w:t>В освітній</w:t>
      </w:r>
      <w:r w:rsidR="00FA0607" w:rsidRPr="00A80A89">
        <w:rPr>
          <w:rFonts w:ascii="Times New Roman" w:eastAsia="Times New Roman" w:hAnsi="Times New Roman" w:cs="Times New Roman"/>
          <w:spacing w:val="2"/>
          <w:sz w:val="28"/>
          <w:szCs w:val="28"/>
          <w:lang w:eastAsia="ru-RU"/>
        </w:rPr>
        <w:t xml:space="preserve"> програм</w:t>
      </w:r>
      <w:r w:rsidRPr="00A80A89">
        <w:rPr>
          <w:rFonts w:ascii="Times New Roman" w:eastAsia="Times New Roman" w:hAnsi="Times New Roman" w:cs="Times New Roman"/>
          <w:spacing w:val="2"/>
          <w:sz w:val="28"/>
          <w:szCs w:val="28"/>
          <w:lang w:eastAsia="ru-RU"/>
        </w:rPr>
        <w:t>і «Соціальна педагогіка»</w:t>
      </w:r>
      <w:r w:rsidR="0004314D" w:rsidRPr="00A80A89">
        <w:rPr>
          <w:rFonts w:ascii="Times New Roman" w:eastAsia="Times New Roman" w:hAnsi="Times New Roman" w:cs="Times New Roman"/>
          <w:spacing w:val="2"/>
          <w:sz w:val="28"/>
          <w:szCs w:val="28"/>
          <w:lang w:eastAsia="ru-RU"/>
        </w:rPr>
        <w:t xml:space="preserve"> </w:t>
      </w:r>
      <w:r w:rsidR="00C92660" w:rsidRPr="00A80A89">
        <w:rPr>
          <w:rFonts w:ascii="Times New Roman" w:eastAsia="Times New Roman" w:hAnsi="Times New Roman" w:cs="Times New Roman"/>
          <w:spacing w:val="2"/>
          <w:sz w:val="28"/>
          <w:szCs w:val="28"/>
          <w:lang w:eastAsia="ru-RU"/>
        </w:rPr>
        <w:t>наявн</w:t>
      </w:r>
      <w:r w:rsidR="00BB7933" w:rsidRPr="00A80A89">
        <w:rPr>
          <w:rFonts w:ascii="Times New Roman" w:eastAsia="Times New Roman" w:hAnsi="Times New Roman" w:cs="Times New Roman"/>
          <w:spacing w:val="2"/>
          <w:sz w:val="28"/>
          <w:szCs w:val="28"/>
          <w:lang w:eastAsia="ru-RU"/>
        </w:rPr>
        <w:t>ий освітній компонент</w:t>
      </w:r>
      <w:r w:rsidR="001B6499" w:rsidRPr="00A80A89">
        <w:rPr>
          <w:rFonts w:ascii="Times New Roman" w:eastAsia="Times New Roman" w:hAnsi="Times New Roman" w:cs="Times New Roman"/>
          <w:spacing w:val="2"/>
          <w:sz w:val="28"/>
          <w:szCs w:val="28"/>
          <w:lang w:eastAsia="ru-RU"/>
        </w:rPr>
        <w:t xml:space="preserve"> </w:t>
      </w:r>
      <w:r w:rsidR="009B2B45" w:rsidRPr="00A80A89">
        <w:rPr>
          <w:rFonts w:ascii="Times New Roman" w:eastAsia="Times New Roman" w:hAnsi="Times New Roman" w:cs="Times New Roman"/>
          <w:spacing w:val="2"/>
          <w:sz w:val="28"/>
          <w:szCs w:val="28"/>
          <w:lang w:eastAsia="ru-RU"/>
        </w:rPr>
        <w:t>за вибором студентів</w:t>
      </w:r>
      <w:r w:rsidR="00C92660" w:rsidRPr="00A80A89">
        <w:rPr>
          <w:rFonts w:ascii="Times New Roman" w:eastAsia="Times New Roman" w:hAnsi="Times New Roman" w:cs="Times New Roman"/>
          <w:spacing w:val="2"/>
          <w:sz w:val="28"/>
          <w:szCs w:val="28"/>
          <w:lang w:eastAsia="ru-RU"/>
        </w:rPr>
        <w:t>. Його</w:t>
      </w:r>
      <w:r w:rsidRPr="00A80A89">
        <w:rPr>
          <w:rFonts w:ascii="Times New Roman" w:eastAsia="Times New Roman" w:hAnsi="Times New Roman" w:cs="Times New Roman"/>
          <w:spacing w:val="2"/>
          <w:sz w:val="28"/>
          <w:szCs w:val="28"/>
          <w:lang w:eastAsia="ru-RU"/>
        </w:rPr>
        <w:t xml:space="preserve"> спрямовано</w:t>
      </w:r>
      <w:r w:rsidR="0004314D" w:rsidRPr="00A80A89">
        <w:rPr>
          <w:rFonts w:ascii="Times New Roman" w:eastAsia="Times New Roman" w:hAnsi="Times New Roman" w:cs="Times New Roman"/>
          <w:spacing w:val="2"/>
          <w:sz w:val="28"/>
          <w:szCs w:val="28"/>
          <w:lang w:eastAsia="ru-RU"/>
        </w:rPr>
        <w:t xml:space="preserve"> на усунення прогалин</w:t>
      </w:r>
      <w:r w:rsidR="0060530A" w:rsidRPr="00A80A89">
        <w:rPr>
          <w:rFonts w:ascii="Times New Roman" w:eastAsia="Times New Roman" w:hAnsi="Times New Roman" w:cs="Times New Roman"/>
          <w:spacing w:val="2"/>
          <w:sz w:val="28"/>
          <w:szCs w:val="28"/>
          <w:lang w:eastAsia="ru-RU"/>
        </w:rPr>
        <w:t xml:space="preserve"> у змісті</w:t>
      </w:r>
      <w:r w:rsidRPr="00A80A89">
        <w:rPr>
          <w:rFonts w:ascii="Times New Roman" w:eastAsia="Times New Roman" w:hAnsi="Times New Roman" w:cs="Times New Roman"/>
          <w:spacing w:val="2"/>
          <w:sz w:val="28"/>
          <w:szCs w:val="28"/>
          <w:lang w:eastAsia="ru-RU"/>
        </w:rPr>
        <w:t xml:space="preserve"> фахової підготовки</w:t>
      </w:r>
      <w:r w:rsidR="0060530A" w:rsidRPr="00A80A89">
        <w:rPr>
          <w:rFonts w:ascii="Times New Roman" w:eastAsia="Times New Roman" w:hAnsi="Times New Roman" w:cs="Times New Roman"/>
          <w:spacing w:val="2"/>
          <w:sz w:val="28"/>
          <w:szCs w:val="28"/>
          <w:lang w:eastAsia="ru-RU"/>
        </w:rPr>
        <w:t xml:space="preserve">, </w:t>
      </w:r>
      <w:r w:rsidR="0004314D" w:rsidRPr="00A80A89">
        <w:rPr>
          <w:rFonts w:ascii="Times New Roman" w:eastAsia="Times New Roman" w:hAnsi="Times New Roman" w:cs="Times New Roman"/>
          <w:spacing w:val="2"/>
          <w:sz w:val="28"/>
          <w:szCs w:val="28"/>
          <w:lang w:eastAsia="ru-RU"/>
        </w:rPr>
        <w:t xml:space="preserve">однак, </w:t>
      </w:r>
      <w:r w:rsidR="00C92660" w:rsidRPr="00A80A89">
        <w:rPr>
          <w:rFonts w:ascii="Times New Roman" w:eastAsia="Times New Roman" w:hAnsi="Times New Roman" w:cs="Times New Roman"/>
          <w:color w:val="000000" w:themeColor="text1"/>
          <w:spacing w:val="2"/>
          <w:sz w:val="28"/>
          <w:szCs w:val="28"/>
          <w:lang w:eastAsia="ru-RU"/>
        </w:rPr>
        <w:t>у ньому</w:t>
      </w:r>
      <w:r w:rsidRPr="00A80A89">
        <w:rPr>
          <w:rFonts w:ascii="Times New Roman" w:eastAsia="Times New Roman" w:hAnsi="Times New Roman" w:cs="Times New Roman"/>
          <w:color w:val="C00000"/>
          <w:spacing w:val="2"/>
          <w:sz w:val="28"/>
          <w:szCs w:val="28"/>
          <w:lang w:eastAsia="ru-RU"/>
        </w:rPr>
        <w:t xml:space="preserve"> </w:t>
      </w:r>
      <w:r w:rsidR="00C92660" w:rsidRPr="00A80A89">
        <w:rPr>
          <w:rFonts w:ascii="Times New Roman" w:eastAsia="Times New Roman" w:hAnsi="Times New Roman" w:cs="Times New Roman"/>
          <w:spacing w:val="2"/>
          <w:sz w:val="28"/>
          <w:szCs w:val="28"/>
          <w:lang w:eastAsia="ru-RU"/>
        </w:rPr>
        <w:t>не враховано</w:t>
      </w:r>
      <w:r w:rsidRPr="00A80A89">
        <w:rPr>
          <w:rFonts w:ascii="Times New Roman" w:eastAsia="Times New Roman" w:hAnsi="Times New Roman" w:cs="Times New Roman"/>
          <w:spacing w:val="2"/>
          <w:sz w:val="28"/>
          <w:szCs w:val="28"/>
          <w:lang w:eastAsia="ru-RU"/>
        </w:rPr>
        <w:t xml:space="preserve"> відповідно</w:t>
      </w:r>
      <w:r w:rsidR="0060530A" w:rsidRPr="00A80A89">
        <w:rPr>
          <w:rFonts w:ascii="Times New Roman" w:eastAsia="Times New Roman" w:hAnsi="Times New Roman" w:cs="Times New Roman"/>
          <w:spacing w:val="2"/>
          <w:sz w:val="28"/>
          <w:szCs w:val="28"/>
          <w:lang w:eastAsia="ru-RU"/>
        </w:rPr>
        <w:t xml:space="preserve"> </w:t>
      </w:r>
      <w:r w:rsidR="00C92660" w:rsidRPr="00A80A89">
        <w:rPr>
          <w:rFonts w:ascii="Times New Roman" w:eastAsia="Times New Roman" w:hAnsi="Times New Roman" w:cs="Times New Roman"/>
          <w:spacing w:val="2"/>
          <w:sz w:val="28"/>
          <w:szCs w:val="28"/>
          <w:lang w:eastAsia="ru-RU"/>
        </w:rPr>
        <w:t>обґрунтованих</w:t>
      </w:r>
      <w:r w:rsidR="0004314D" w:rsidRPr="00A80A89">
        <w:rPr>
          <w:rFonts w:ascii="Times New Roman" w:eastAsia="Times New Roman" w:hAnsi="Times New Roman" w:cs="Times New Roman"/>
          <w:spacing w:val="2"/>
          <w:sz w:val="28"/>
          <w:szCs w:val="28"/>
          <w:lang w:eastAsia="ru-RU"/>
        </w:rPr>
        <w:t xml:space="preserve"> </w:t>
      </w:r>
      <w:r w:rsidR="00C92660" w:rsidRPr="00A80A89">
        <w:rPr>
          <w:rFonts w:ascii="Times New Roman" w:eastAsia="Times New Roman" w:hAnsi="Times New Roman" w:cs="Times New Roman"/>
          <w:spacing w:val="2"/>
          <w:sz w:val="28"/>
          <w:szCs w:val="28"/>
          <w:lang w:eastAsia="ru-RU"/>
        </w:rPr>
        <w:t>теоретико-методологічних</w:t>
      </w:r>
      <w:r w:rsidR="0060530A" w:rsidRPr="00A80A89">
        <w:rPr>
          <w:rFonts w:ascii="Times New Roman" w:eastAsia="Times New Roman" w:hAnsi="Times New Roman" w:cs="Times New Roman"/>
          <w:spacing w:val="2"/>
          <w:sz w:val="28"/>
          <w:szCs w:val="28"/>
          <w:lang w:eastAsia="ru-RU"/>
        </w:rPr>
        <w:t xml:space="preserve"> та мето</w:t>
      </w:r>
      <w:r w:rsidR="00C92660" w:rsidRPr="00A80A89">
        <w:rPr>
          <w:rFonts w:ascii="Times New Roman" w:eastAsia="Times New Roman" w:hAnsi="Times New Roman" w:cs="Times New Roman"/>
          <w:spacing w:val="2"/>
          <w:sz w:val="28"/>
          <w:szCs w:val="28"/>
          <w:lang w:eastAsia="ru-RU"/>
        </w:rPr>
        <w:t>дико-прикладних</w:t>
      </w:r>
      <w:r w:rsidR="0060530A" w:rsidRPr="00A80A89">
        <w:rPr>
          <w:rFonts w:ascii="Times New Roman" w:eastAsia="Times New Roman" w:hAnsi="Times New Roman" w:cs="Times New Roman"/>
          <w:spacing w:val="2"/>
          <w:sz w:val="28"/>
          <w:szCs w:val="28"/>
          <w:lang w:eastAsia="ru-RU"/>
        </w:rPr>
        <w:t xml:space="preserve"> засад, </w:t>
      </w:r>
      <w:r w:rsidR="00C92660" w:rsidRPr="00A80A89">
        <w:rPr>
          <w:rFonts w:ascii="Times New Roman" w:eastAsia="Times New Roman" w:hAnsi="Times New Roman" w:cs="Times New Roman"/>
          <w:spacing w:val="2"/>
          <w:sz w:val="28"/>
          <w:szCs w:val="28"/>
          <w:lang w:eastAsia="ru-RU"/>
        </w:rPr>
        <w:t>зазначених</w:t>
      </w:r>
      <w:r w:rsidR="0060530A" w:rsidRPr="00A80A89">
        <w:rPr>
          <w:rFonts w:ascii="Times New Roman" w:eastAsia="Times New Roman" w:hAnsi="Times New Roman" w:cs="Times New Roman"/>
          <w:spacing w:val="2"/>
          <w:sz w:val="28"/>
          <w:szCs w:val="28"/>
          <w:lang w:eastAsia="ru-RU"/>
        </w:rPr>
        <w:t xml:space="preserve"> у зміст</w:t>
      </w:r>
      <w:r w:rsidR="0075307F" w:rsidRPr="00A80A89">
        <w:rPr>
          <w:rFonts w:ascii="Times New Roman" w:eastAsia="Times New Roman" w:hAnsi="Times New Roman" w:cs="Times New Roman"/>
          <w:spacing w:val="2"/>
          <w:sz w:val="28"/>
          <w:szCs w:val="28"/>
          <w:lang w:eastAsia="ru-RU"/>
        </w:rPr>
        <w:t>і</w:t>
      </w:r>
      <w:r w:rsidR="0060530A" w:rsidRPr="00A80A89">
        <w:rPr>
          <w:rFonts w:ascii="Times New Roman" w:eastAsia="Times New Roman" w:hAnsi="Times New Roman" w:cs="Times New Roman"/>
          <w:spacing w:val="2"/>
          <w:sz w:val="28"/>
          <w:szCs w:val="28"/>
          <w:lang w:eastAsia="ru-RU"/>
        </w:rPr>
        <w:t xml:space="preserve"> </w:t>
      </w:r>
      <w:r w:rsidR="00384571" w:rsidRPr="00A80A89">
        <w:rPr>
          <w:rFonts w:ascii="Times New Roman" w:eastAsia="Times New Roman" w:hAnsi="Times New Roman" w:cs="Times New Roman"/>
          <w:spacing w:val="2"/>
          <w:sz w:val="28"/>
          <w:szCs w:val="28"/>
          <w:lang w:eastAsia="ru-RU"/>
        </w:rPr>
        <w:t xml:space="preserve">авторського </w:t>
      </w:r>
      <w:r w:rsidR="0060530A" w:rsidRPr="00A80A89">
        <w:rPr>
          <w:rFonts w:ascii="Times New Roman" w:eastAsia="Times New Roman" w:hAnsi="Times New Roman" w:cs="Times New Roman"/>
          <w:spacing w:val="2"/>
          <w:sz w:val="28"/>
          <w:szCs w:val="28"/>
          <w:lang w:eastAsia="ru-RU"/>
        </w:rPr>
        <w:t>курсу</w:t>
      </w:r>
      <w:r w:rsidR="0004314D" w:rsidRPr="00A80A89">
        <w:rPr>
          <w:rFonts w:ascii="Times New Roman" w:eastAsia="Times New Roman" w:hAnsi="Times New Roman" w:cs="Times New Roman"/>
          <w:spacing w:val="2"/>
          <w:sz w:val="28"/>
          <w:szCs w:val="28"/>
          <w:lang w:eastAsia="ru-RU"/>
        </w:rPr>
        <w:t>. О</w:t>
      </w:r>
      <w:r w:rsidR="0060530A" w:rsidRPr="00A80A89">
        <w:rPr>
          <w:rFonts w:ascii="Times New Roman" w:eastAsia="Times New Roman" w:hAnsi="Times New Roman" w:cs="Times New Roman"/>
          <w:spacing w:val="2"/>
          <w:sz w:val="28"/>
          <w:szCs w:val="28"/>
          <w:lang w:eastAsia="ru-RU"/>
        </w:rPr>
        <w:t xml:space="preserve">бсяг </w:t>
      </w:r>
      <w:r w:rsidRPr="00A80A89">
        <w:rPr>
          <w:rFonts w:ascii="Times New Roman" w:eastAsia="Times New Roman" w:hAnsi="Times New Roman" w:cs="Times New Roman"/>
          <w:spacing w:val="2"/>
          <w:sz w:val="28"/>
          <w:szCs w:val="28"/>
          <w:lang w:eastAsia="ru-RU"/>
        </w:rPr>
        <w:t xml:space="preserve">відведених </w:t>
      </w:r>
      <w:r w:rsidR="0060530A" w:rsidRPr="00A80A89">
        <w:rPr>
          <w:rFonts w:ascii="Times New Roman" w:eastAsia="Times New Roman" w:hAnsi="Times New Roman" w:cs="Times New Roman"/>
          <w:spacing w:val="2"/>
          <w:sz w:val="28"/>
          <w:szCs w:val="28"/>
          <w:lang w:eastAsia="ru-RU"/>
        </w:rPr>
        <w:t>годин</w:t>
      </w:r>
      <w:r w:rsidR="002F3211" w:rsidRPr="00A80A89">
        <w:rPr>
          <w:rFonts w:ascii="Times New Roman" w:eastAsia="Times New Roman" w:hAnsi="Times New Roman" w:cs="Times New Roman"/>
          <w:spacing w:val="2"/>
          <w:sz w:val="28"/>
          <w:szCs w:val="28"/>
          <w:lang w:eastAsia="ru-RU"/>
        </w:rPr>
        <w:t xml:space="preserve"> </w:t>
      </w:r>
      <w:r w:rsidR="0060530A" w:rsidRPr="00A80A89">
        <w:rPr>
          <w:rFonts w:ascii="Times New Roman" w:eastAsia="Times New Roman" w:hAnsi="Times New Roman" w:cs="Times New Roman"/>
          <w:spacing w:val="2"/>
          <w:sz w:val="28"/>
          <w:szCs w:val="28"/>
          <w:lang w:eastAsia="ru-RU"/>
        </w:rPr>
        <w:t xml:space="preserve">не </w:t>
      </w:r>
      <w:r w:rsidR="0004314D" w:rsidRPr="00A80A89">
        <w:rPr>
          <w:rFonts w:ascii="Times New Roman" w:eastAsia="Times New Roman" w:hAnsi="Times New Roman" w:cs="Times New Roman"/>
          <w:spacing w:val="2"/>
          <w:sz w:val="28"/>
          <w:szCs w:val="28"/>
          <w:lang w:eastAsia="ru-RU"/>
        </w:rPr>
        <w:t>забезпечують його</w:t>
      </w:r>
      <w:r w:rsidR="0060530A" w:rsidRPr="00A80A89">
        <w:rPr>
          <w:spacing w:val="2"/>
          <w:sz w:val="28"/>
          <w:szCs w:val="28"/>
        </w:rPr>
        <w:t xml:space="preserve"> </w:t>
      </w:r>
      <w:r w:rsidR="0004314D" w:rsidRPr="00A80A89">
        <w:rPr>
          <w:rFonts w:ascii="Times New Roman" w:eastAsia="Times New Roman" w:hAnsi="Times New Roman" w:cs="Times New Roman"/>
          <w:spacing w:val="2"/>
          <w:sz w:val="28"/>
          <w:szCs w:val="28"/>
          <w:lang w:eastAsia="ru-RU"/>
        </w:rPr>
        <w:t>ефективне вивчення</w:t>
      </w:r>
      <w:r w:rsidR="0060530A" w:rsidRPr="00A80A89">
        <w:rPr>
          <w:rFonts w:ascii="Times New Roman" w:eastAsia="Times New Roman" w:hAnsi="Times New Roman" w:cs="Times New Roman"/>
          <w:spacing w:val="2"/>
          <w:sz w:val="28"/>
          <w:szCs w:val="28"/>
          <w:lang w:eastAsia="ru-RU"/>
        </w:rPr>
        <w:t xml:space="preserve"> </w:t>
      </w:r>
      <w:r w:rsidR="0004314D" w:rsidRPr="00A80A89">
        <w:rPr>
          <w:rFonts w:ascii="Times New Roman" w:eastAsia="Times New Roman" w:hAnsi="Times New Roman" w:cs="Times New Roman"/>
          <w:spacing w:val="2"/>
          <w:sz w:val="28"/>
          <w:szCs w:val="28"/>
          <w:lang w:eastAsia="ru-RU"/>
        </w:rPr>
        <w:t>під час професійної підготовки</w:t>
      </w:r>
      <w:r w:rsidR="00252AC7" w:rsidRPr="00A80A89">
        <w:rPr>
          <w:rFonts w:ascii="Times New Roman" w:eastAsia="Times New Roman" w:hAnsi="Times New Roman" w:cs="Times New Roman"/>
          <w:spacing w:val="2"/>
          <w:sz w:val="28"/>
          <w:szCs w:val="28"/>
          <w:lang w:eastAsia="ru-RU"/>
        </w:rPr>
        <w:t xml:space="preserve">. </w:t>
      </w:r>
    </w:p>
    <w:p w:rsidR="000779FD" w:rsidRPr="00A80A89" w:rsidRDefault="00252AC7" w:rsidP="00252AC7">
      <w:pPr>
        <w:spacing w:after="0" w:line="240" w:lineRule="auto"/>
        <w:ind w:firstLine="708"/>
        <w:jc w:val="both"/>
        <w:rPr>
          <w:rFonts w:ascii="Times New Roman" w:eastAsia="Times New Roman" w:hAnsi="Times New Roman" w:cs="Times New Roman"/>
          <w:spacing w:val="2"/>
          <w:sz w:val="28"/>
          <w:szCs w:val="28"/>
          <w:lang w:eastAsia="ru-RU"/>
        </w:rPr>
      </w:pPr>
      <w:r w:rsidRPr="00A80A89">
        <w:rPr>
          <w:rFonts w:ascii="Times New Roman" w:eastAsia="Times New Roman" w:hAnsi="Times New Roman" w:cs="Times New Roman"/>
          <w:spacing w:val="2"/>
          <w:sz w:val="28"/>
          <w:szCs w:val="28"/>
          <w:lang w:eastAsia="ru-RU"/>
        </w:rPr>
        <w:t>З</w:t>
      </w:r>
      <w:r w:rsidR="00BB52A5" w:rsidRPr="00A80A89">
        <w:rPr>
          <w:rFonts w:ascii="Times New Roman" w:eastAsia="Times New Roman" w:hAnsi="Times New Roman" w:cs="Times New Roman"/>
          <w:spacing w:val="2"/>
          <w:sz w:val="28"/>
          <w:szCs w:val="28"/>
          <w:lang w:eastAsia="ru-RU"/>
        </w:rPr>
        <w:t>’</w:t>
      </w:r>
      <w:r w:rsidRPr="00A80A89">
        <w:rPr>
          <w:rFonts w:ascii="Times New Roman" w:eastAsia="Times New Roman" w:hAnsi="Times New Roman" w:cs="Times New Roman"/>
          <w:spacing w:val="2"/>
          <w:sz w:val="28"/>
          <w:szCs w:val="28"/>
          <w:lang w:eastAsia="ru-RU"/>
        </w:rPr>
        <w:t>ясовано</w:t>
      </w:r>
      <w:r w:rsidR="0004314D" w:rsidRPr="00A80A89">
        <w:rPr>
          <w:rFonts w:ascii="Times New Roman" w:eastAsia="Times New Roman" w:hAnsi="Times New Roman" w:cs="Times New Roman"/>
          <w:spacing w:val="2"/>
          <w:sz w:val="28"/>
          <w:szCs w:val="28"/>
          <w:lang w:eastAsia="ru-RU"/>
        </w:rPr>
        <w:t>, що т</w:t>
      </w:r>
      <w:r w:rsidR="00AA6FAF" w:rsidRPr="00A80A89">
        <w:rPr>
          <w:rFonts w:ascii="Times New Roman" w:eastAsia="Times New Roman" w:hAnsi="Times New Roman" w:cs="Times New Roman"/>
          <w:spacing w:val="2"/>
          <w:sz w:val="28"/>
          <w:szCs w:val="28"/>
          <w:lang w:eastAsia="ru-RU"/>
        </w:rPr>
        <w:t>ем</w:t>
      </w:r>
      <w:r w:rsidR="002F3211" w:rsidRPr="00A80A89">
        <w:rPr>
          <w:rFonts w:ascii="Times New Roman" w:eastAsia="Times New Roman" w:hAnsi="Times New Roman" w:cs="Times New Roman"/>
          <w:spacing w:val="2"/>
          <w:sz w:val="28"/>
          <w:szCs w:val="28"/>
          <w:lang w:eastAsia="ru-RU"/>
        </w:rPr>
        <w:t xml:space="preserve">и </w:t>
      </w:r>
      <w:r w:rsidR="00C92660" w:rsidRPr="00A80A89">
        <w:rPr>
          <w:rFonts w:ascii="Times New Roman" w:eastAsia="Times New Roman" w:hAnsi="Times New Roman" w:cs="Times New Roman"/>
          <w:color w:val="000000" w:themeColor="text1"/>
          <w:spacing w:val="2"/>
          <w:sz w:val="28"/>
          <w:szCs w:val="28"/>
          <w:lang w:eastAsia="ru-RU"/>
        </w:rPr>
        <w:t>освітніх компонентів</w:t>
      </w:r>
      <w:r w:rsidR="0004314D" w:rsidRPr="00A80A89">
        <w:rPr>
          <w:rFonts w:ascii="Times New Roman" w:eastAsia="Times New Roman" w:hAnsi="Times New Roman" w:cs="Times New Roman"/>
          <w:color w:val="000000" w:themeColor="text1"/>
          <w:spacing w:val="2"/>
          <w:sz w:val="28"/>
          <w:szCs w:val="28"/>
          <w:lang w:eastAsia="ru-RU"/>
        </w:rPr>
        <w:t xml:space="preserve"> </w:t>
      </w:r>
      <w:r w:rsidR="0004314D" w:rsidRPr="00A80A89">
        <w:rPr>
          <w:rFonts w:ascii="Times New Roman" w:eastAsia="Times New Roman" w:hAnsi="Times New Roman" w:cs="Times New Roman"/>
          <w:spacing w:val="2"/>
          <w:sz w:val="28"/>
          <w:szCs w:val="28"/>
          <w:lang w:eastAsia="ru-RU"/>
        </w:rPr>
        <w:t>лише</w:t>
      </w:r>
      <w:r w:rsidR="00AA6FAF" w:rsidRPr="00A80A89">
        <w:rPr>
          <w:rFonts w:ascii="Times New Roman" w:eastAsia="Times New Roman" w:hAnsi="Times New Roman" w:cs="Times New Roman"/>
          <w:spacing w:val="2"/>
          <w:sz w:val="28"/>
          <w:szCs w:val="28"/>
          <w:lang w:eastAsia="ru-RU"/>
        </w:rPr>
        <w:t xml:space="preserve"> частково висвітлюють питанн</w:t>
      </w:r>
      <w:r w:rsidR="00695FD2" w:rsidRPr="00A80A89">
        <w:rPr>
          <w:rFonts w:ascii="Times New Roman" w:eastAsia="Times New Roman" w:hAnsi="Times New Roman" w:cs="Times New Roman"/>
          <w:spacing w:val="2"/>
          <w:sz w:val="28"/>
          <w:szCs w:val="28"/>
          <w:lang w:eastAsia="ru-RU"/>
        </w:rPr>
        <w:t>я роботи з обдарованими дітьми,</w:t>
      </w:r>
      <w:r w:rsidR="0004314D" w:rsidRPr="00A80A89">
        <w:rPr>
          <w:rFonts w:ascii="Times New Roman" w:eastAsia="Times New Roman" w:hAnsi="Times New Roman" w:cs="Times New Roman"/>
          <w:spacing w:val="2"/>
          <w:sz w:val="28"/>
          <w:szCs w:val="28"/>
          <w:lang w:eastAsia="ru-RU"/>
        </w:rPr>
        <w:t xml:space="preserve"> здебільшого д</w:t>
      </w:r>
      <w:r w:rsidR="002F3211" w:rsidRPr="00A80A89">
        <w:rPr>
          <w:rFonts w:ascii="Times New Roman" w:eastAsia="Times New Roman" w:hAnsi="Times New Roman" w:cs="Times New Roman"/>
          <w:spacing w:val="2"/>
          <w:sz w:val="28"/>
          <w:szCs w:val="28"/>
          <w:lang w:eastAsia="ru-RU"/>
        </w:rPr>
        <w:t>ублюються;</w:t>
      </w:r>
      <w:r w:rsidR="0004314D" w:rsidRPr="00A80A89">
        <w:rPr>
          <w:rFonts w:ascii="Times New Roman" w:eastAsia="Times New Roman" w:hAnsi="Times New Roman" w:cs="Times New Roman"/>
          <w:spacing w:val="2"/>
          <w:sz w:val="28"/>
          <w:szCs w:val="28"/>
          <w:lang w:eastAsia="ru-RU"/>
        </w:rPr>
        <w:t xml:space="preserve"> </w:t>
      </w:r>
      <w:r w:rsidR="00AA6FAF" w:rsidRPr="00A80A89">
        <w:rPr>
          <w:rFonts w:ascii="Times New Roman" w:eastAsia="Times New Roman" w:hAnsi="Times New Roman" w:cs="Times New Roman"/>
          <w:spacing w:val="2"/>
          <w:sz w:val="28"/>
          <w:szCs w:val="28"/>
          <w:lang w:eastAsia="ru-RU"/>
        </w:rPr>
        <w:t>тем</w:t>
      </w:r>
      <w:r w:rsidR="0004314D" w:rsidRPr="00A80A89">
        <w:rPr>
          <w:rFonts w:ascii="Times New Roman" w:eastAsia="Times New Roman" w:hAnsi="Times New Roman" w:cs="Times New Roman"/>
          <w:spacing w:val="2"/>
          <w:sz w:val="28"/>
          <w:szCs w:val="28"/>
          <w:lang w:eastAsia="ru-RU"/>
        </w:rPr>
        <w:t>и</w:t>
      </w:r>
      <w:r w:rsidR="00AA6FAF" w:rsidRPr="00A80A89">
        <w:rPr>
          <w:rFonts w:ascii="Times New Roman" w:eastAsia="Times New Roman" w:hAnsi="Times New Roman" w:cs="Times New Roman"/>
          <w:spacing w:val="2"/>
          <w:sz w:val="28"/>
          <w:szCs w:val="28"/>
          <w:lang w:eastAsia="ru-RU"/>
        </w:rPr>
        <w:t xml:space="preserve"> практичних занять </w:t>
      </w:r>
      <w:r w:rsidR="00B044F3" w:rsidRPr="00A80A89">
        <w:rPr>
          <w:rFonts w:ascii="Times New Roman" w:eastAsia="Times New Roman" w:hAnsi="Times New Roman" w:cs="Times New Roman"/>
          <w:spacing w:val="2"/>
          <w:sz w:val="28"/>
          <w:szCs w:val="28"/>
          <w:lang w:eastAsia="ru-RU"/>
        </w:rPr>
        <w:t>спрямовані на повторення лекційних</w:t>
      </w:r>
      <w:r w:rsidR="00AA6FAF" w:rsidRPr="00A80A89">
        <w:rPr>
          <w:rFonts w:ascii="Times New Roman" w:eastAsia="Times New Roman" w:hAnsi="Times New Roman" w:cs="Times New Roman"/>
          <w:spacing w:val="2"/>
          <w:sz w:val="28"/>
          <w:szCs w:val="28"/>
          <w:lang w:eastAsia="ru-RU"/>
        </w:rPr>
        <w:t xml:space="preserve"> матеріал</w:t>
      </w:r>
      <w:r w:rsidR="00B044F3" w:rsidRPr="00A80A89">
        <w:rPr>
          <w:rFonts w:ascii="Times New Roman" w:eastAsia="Times New Roman" w:hAnsi="Times New Roman" w:cs="Times New Roman"/>
          <w:spacing w:val="2"/>
          <w:sz w:val="28"/>
          <w:szCs w:val="28"/>
          <w:lang w:eastAsia="ru-RU"/>
        </w:rPr>
        <w:t>ів</w:t>
      </w:r>
      <w:r w:rsidR="00AA6FAF" w:rsidRPr="00A80A89">
        <w:rPr>
          <w:rFonts w:ascii="Times New Roman" w:eastAsia="Times New Roman" w:hAnsi="Times New Roman" w:cs="Times New Roman"/>
          <w:spacing w:val="2"/>
          <w:sz w:val="28"/>
          <w:szCs w:val="28"/>
          <w:lang w:eastAsia="ru-RU"/>
        </w:rPr>
        <w:t>, недостатньо</w:t>
      </w:r>
      <w:r w:rsidR="002F3211" w:rsidRPr="00A80A89">
        <w:rPr>
          <w:rFonts w:ascii="Times New Roman" w:eastAsia="Times New Roman" w:hAnsi="Times New Roman" w:cs="Times New Roman"/>
          <w:spacing w:val="2"/>
          <w:sz w:val="28"/>
          <w:szCs w:val="28"/>
          <w:lang w:eastAsia="ru-RU"/>
        </w:rPr>
        <w:t>ю є кількість</w:t>
      </w:r>
      <w:r w:rsidR="00AA6FAF" w:rsidRPr="00A80A89">
        <w:rPr>
          <w:rFonts w:ascii="Times New Roman" w:eastAsia="Times New Roman" w:hAnsi="Times New Roman" w:cs="Times New Roman"/>
          <w:spacing w:val="2"/>
          <w:sz w:val="28"/>
          <w:szCs w:val="28"/>
          <w:lang w:eastAsia="ru-RU"/>
        </w:rPr>
        <w:t xml:space="preserve"> </w:t>
      </w:r>
      <w:r w:rsidR="00B044F3" w:rsidRPr="00A80A89">
        <w:rPr>
          <w:rFonts w:ascii="Times New Roman" w:eastAsia="Times New Roman" w:hAnsi="Times New Roman" w:cs="Times New Roman"/>
          <w:spacing w:val="2"/>
          <w:sz w:val="28"/>
          <w:szCs w:val="28"/>
          <w:lang w:eastAsia="ru-RU"/>
        </w:rPr>
        <w:t>годин для практичної</w:t>
      </w:r>
      <w:r w:rsidR="00AA6FAF" w:rsidRPr="00A80A89">
        <w:rPr>
          <w:rFonts w:ascii="Times New Roman" w:eastAsia="Times New Roman" w:hAnsi="Times New Roman" w:cs="Times New Roman"/>
          <w:spacing w:val="2"/>
          <w:sz w:val="28"/>
          <w:szCs w:val="28"/>
          <w:lang w:eastAsia="ru-RU"/>
        </w:rPr>
        <w:t xml:space="preserve"> діяльності. У</w:t>
      </w:r>
      <w:r w:rsidR="00B044F3" w:rsidRPr="00A80A89">
        <w:rPr>
          <w:rFonts w:ascii="Times New Roman" w:eastAsia="Times New Roman" w:hAnsi="Times New Roman" w:cs="Times New Roman"/>
          <w:spacing w:val="2"/>
          <w:sz w:val="28"/>
          <w:szCs w:val="28"/>
          <w:lang w:eastAsia="ru-RU"/>
        </w:rPr>
        <w:t xml:space="preserve"> розділі наголошено на необхідності оновлення </w:t>
      </w:r>
      <w:r w:rsidR="00AA6FAF" w:rsidRPr="00A80A89">
        <w:rPr>
          <w:rFonts w:ascii="Times New Roman" w:eastAsia="Times New Roman" w:hAnsi="Times New Roman" w:cs="Times New Roman"/>
          <w:spacing w:val="2"/>
          <w:sz w:val="28"/>
          <w:szCs w:val="28"/>
          <w:lang w:eastAsia="ru-RU"/>
        </w:rPr>
        <w:t xml:space="preserve">змісту </w:t>
      </w:r>
      <w:r w:rsidR="00C92660" w:rsidRPr="00A80A89">
        <w:rPr>
          <w:rFonts w:ascii="Times New Roman" w:eastAsia="Times New Roman" w:hAnsi="Times New Roman" w:cs="Times New Roman"/>
          <w:spacing w:val="2"/>
          <w:sz w:val="28"/>
          <w:szCs w:val="28"/>
          <w:lang w:eastAsia="ru-RU"/>
        </w:rPr>
        <w:t>освітніх компонентів чинних освітніх програм</w:t>
      </w:r>
      <w:r w:rsidR="00AA6FAF" w:rsidRPr="00A80A89">
        <w:rPr>
          <w:rFonts w:ascii="Times New Roman" w:eastAsia="Times New Roman" w:hAnsi="Times New Roman" w:cs="Times New Roman"/>
          <w:spacing w:val="2"/>
          <w:sz w:val="28"/>
          <w:szCs w:val="28"/>
          <w:lang w:eastAsia="ru-RU"/>
        </w:rPr>
        <w:t>.</w:t>
      </w:r>
      <w:r w:rsidR="00AA6FAF" w:rsidRPr="00A80A89">
        <w:rPr>
          <w:spacing w:val="2"/>
          <w:sz w:val="28"/>
          <w:szCs w:val="28"/>
        </w:rPr>
        <w:t xml:space="preserve"> </w:t>
      </w:r>
    </w:p>
    <w:p w:rsidR="00803F02" w:rsidRPr="00A80A89" w:rsidRDefault="00705B37" w:rsidP="00803F02">
      <w:pPr>
        <w:spacing w:after="0" w:line="240" w:lineRule="auto"/>
        <w:ind w:firstLine="708"/>
        <w:jc w:val="both"/>
        <w:rPr>
          <w:rFonts w:ascii="Times New Roman" w:eastAsia="Times New Roman" w:hAnsi="Times New Roman" w:cs="Times New Roman"/>
          <w:spacing w:val="2"/>
          <w:sz w:val="28"/>
          <w:szCs w:val="28"/>
          <w:lang w:eastAsia="ru-RU"/>
        </w:rPr>
      </w:pPr>
      <w:r w:rsidRPr="00A80A89">
        <w:rPr>
          <w:rFonts w:ascii="Times New Roman" w:eastAsia="Times New Roman" w:hAnsi="Times New Roman" w:cs="Times New Roman"/>
          <w:spacing w:val="2"/>
          <w:sz w:val="28"/>
          <w:szCs w:val="28"/>
          <w:lang w:eastAsia="ru-RU"/>
        </w:rPr>
        <w:t>Відповідно у розділі запропоновано внести у навчальний план розроблений авторський курс «Соціальн</w:t>
      </w:r>
      <w:r w:rsidR="00BF6121" w:rsidRPr="00A80A89">
        <w:rPr>
          <w:rFonts w:ascii="Times New Roman" w:eastAsia="Times New Roman" w:hAnsi="Times New Roman" w:cs="Times New Roman"/>
          <w:spacing w:val="2"/>
          <w:sz w:val="28"/>
          <w:szCs w:val="28"/>
          <w:lang w:eastAsia="ru-RU"/>
        </w:rPr>
        <w:t>о-педагогічні аспекти роботи</w:t>
      </w:r>
      <w:r w:rsidRPr="00A80A89">
        <w:rPr>
          <w:rFonts w:ascii="Times New Roman" w:eastAsia="Times New Roman" w:hAnsi="Times New Roman" w:cs="Times New Roman"/>
          <w:spacing w:val="2"/>
          <w:sz w:val="28"/>
          <w:szCs w:val="28"/>
          <w:lang w:eastAsia="ru-RU"/>
        </w:rPr>
        <w:t xml:space="preserve"> з обдарованими дітьми», ввести до плану елективні навчальні курси за вибором студентів спеціальності «Соціальна робота» за освітнім рівнем «бакалавр»: «Соціологія обдарованості», «Психологія обдарованості», (І курс, І-ІІ семестри), «Конфлікти та конфліктологія» (ІІ курс, І семестр), «Зарубіжний досвід роботи соціальних працівників з обдарованими дітьми» (ІІІ курс, І </w:t>
      </w:r>
      <w:r w:rsidRPr="00A80A89">
        <w:rPr>
          <w:rFonts w:ascii="Times New Roman" w:eastAsia="Times New Roman" w:hAnsi="Times New Roman" w:cs="Times New Roman"/>
          <w:spacing w:val="2"/>
          <w:sz w:val="28"/>
          <w:szCs w:val="28"/>
          <w:lang w:eastAsia="ru-RU"/>
        </w:rPr>
        <w:lastRenderedPageBreak/>
        <w:t>семестр), «Психологія творчості» (ІV курс, І семестр), «Питання ринку праці» (ІV курс ІI семестр), за ступенем «магістр»: «Методологія самоосвіти», «Акмеологія і аномалія» (І курс, І–ІІ семестри).</w:t>
      </w:r>
    </w:p>
    <w:p w:rsidR="00E07014" w:rsidRPr="00A80A89" w:rsidRDefault="00516501" w:rsidP="0043788D">
      <w:pPr>
        <w:spacing w:after="0" w:line="240" w:lineRule="auto"/>
        <w:ind w:firstLine="708"/>
        <w:jc w:val="both"/>
        <w:rPr>
          <w:spacing w:val="2"/>
          <w:sz w:val="28"/>
          <w:szCs w:val="28"/>
        </w:rPr>
      </w:pPr>
      <w:r w:rsidRPr="00A80A89">
        <w:rPr>
          <w:rFonts w:ascii="Times New Roman" w:eastAsia="Times New Roman" w:hAnsi="Times New Roman" w:cs="Times New Roman"/>
          <w:spacing w:val="2"/>
          <w:sz w:val="28"/>
          <w:szCs w:val="28"/>
          <w:lang w:eastAsia="ru-RU"/>
        </w:rPr>
        <w:t>О</w:t>
      </w:r>
      <w:r w:rsidR="00B963D6" w:rsidRPr="00A80A89">
        <w:rPr>
          <w:rFonts w:ascii="Times New Roman" w:eastAsia="Times New Roman" w:hAnsi="Times New Roman" w:cs="Times New Roman"/>
          <w:spacing w:val="2"/>
          <w:sz w:val="28"/>
          <w:szCs w:val="28"/>
          <w:lang w:eastAsia="ru-RU"/>
        </w:rPr>
        <w:t xml:space="preserve">характеризовано доцільність використання </w:t>
      </w:r>
      <w:r w:rsidRPr="00A80A89">
        <w:rPr>
          <w:rFonts w:ascii="Times New Roman" w:eastAsia="Times New Roman" w:hAnsi="Times New Roman" w:cs="Times New Roman"/>
          <w:i/>
          <w:spacing w:val="2"/>
          <w:sz w:val="28"/>
          <w:szCs w:val="28"/>
          <w:lang w:eastAsia="ru-RU"/>
        </w:rPr>
        <w:t xml:space="preserve">інформаційно-комунікаційних </w:t>
      </w:r>
      <w:r w:rsidRPr="00A80A89">
        <w:rPr>
          <w:rFonts w:ascii="Times New Roman" w:eastAsia="Times New Roman" w:hAnsi="Times New Roman" w:cs="Times New Roman"/>
          <w:spacing w:val="2"/>
          <w:sz w:val="28"/>
          <w:szCs w:val="28"/>
          <w:lang w:eastAsia="ru-RU"/>
        </w:rPr>
        <w:t xml:space="preserve">технологій </w:t>
      </w:r>
      <w:r w:rsidR="00B963D6" w:rsidRPr="00A80A89">
        <w:rPr>
          <w:rFonts w:ascii="Times New Roman" w:eastAsia="Times New Roman" w:hAnsi="Times New Roman" w:cs="Times New Roman"/>
          <w:spacing w:val="2"/>
          <w:sz w:val="28"/>
          <w:szCs w:val="28"/>
          <w:lang w:eastAsia="ru-RU"/>
        </w:rPr>
        <w:t xml:space="preserve">в </w:t>
      </w:r>
      <w:r w:rsidR="006B3580" w:rsidRPr="00A80A89">
        <w:rPr>
          <w:rFonts w:ascii="Times New Roman" w:eastAsia="Times New Roman" w:hAnsi="Times New Roman" w:cs="Times New Roman"/>
          <w:spacing w:val="2"/>
          <w:sz w:val="28"/>
          <w:szCs w:val="28"/>
          <w:lang w:eastAsia="ru-RU"/>
        </w:rPr>
        <w:t>процесі</w:t>
      </w:r>
      <w:r w:rsidR="00B963D6" w:rsidRPr="00A80A89">
        <w:rPr>
          <w:rFonts w:ascii="Times New Roman" w:eastAsia="Times New Roman" w:hAnsi="Times New Roman" w:cs="Times New Roman"/>
          <w:spacing w:val="2"/>
          <w:sz w:val="28"/>
          <w:szCs w:val="28"/>
          <w:lang w:eastAsia="ru-RU"/>
        </w:rPr>
        <w:t xml:space="preserve"> </w:t>
      </w:r>
      <w:r w:rsidRPr="00A80A89">
        <w:rPr>
          <w:rFonts w:ascii="Times New Roman" w:eastAsia="Times New Roman" w:hAnsi="Times New Roman" w:cs="Times New Roman"/>
          <w:spacing w:val="2"/>
          <w:sz w:val="28"/>
          <w:szCs w:val="28"/>
          <w:lang w:eastAsia="ru-RU"/>
        </w:rPr>
        <w:t>підготовки</w:t>
      </w:r>
      <w:r w:rsidR="00743AD3" w:rsidRPr="00A80A89">
        <w:rPr>
          <w:rFonts w:ascii="Times New Roman" w:eastAsia="Times New Roman" w:hAnsi="Times New Roman" w:cs="Times New Roman"/>
          <w:spacing w:val="2"/>
          <w:sz w:val="28"/>
          <w:szCs w:val="28"/>
          <w:lang w:eastAsia="ru-RU"/>
        </w:rPr>
        <w:t xml:space="preserve"> у ЗВО </w:t>
      </w:r>
      <w:r w:rsidR="00B963D6" w:rsidRPr="00A80A89">
        <w:rPr>
          <w:rFonts w:ascii="Times New Roman" w:eastAsia="Times New Roman" w:hAnsi="Times New Roman" w:cs="Times New Roman"/>
          <w:spacing w:val="2"/>
          <w:sz w:val="28"/>
          <w:szCs w:val="28"/>
          <w:lang w:eastAsia="ru-RU"/>
        </w:rPr>
        <w:t>майбутніх фахівців</w:t>
      </w:r>
      <w:r w:rsidRPr="00A80A89">
        <w:rPr>
          <w:rFonts w:ascii="Times New Roman" w:eastAsia="Times New Roman" w:hAnsi="Times New Roman" w:cs="Times New Roman"/>
          <w:spacing w:val="2"/>
          <w:sz w:val="28"/>
          <w:szCs w:val="28"/>
          <w:lang w:eastAsia="ru-RU"/>
        </w:rPr>
        <w:t xml:space="preserve"> до </w:t>
      </w:r>
      <w:r w:rsidR="004E3636" w:rsidRPr="00A80A89">
        <w:rPr>
          <w:rFonts w:ascii="Times New Roman" w:eastAsia="Times New Roman" w:hAnsi="Times New Roman" w:cs="Times New Roman"/>
          <w:spacing w:val="2"/>
          <w:sz w:val="28"/>
          <w:szCs w:val="28"/>
          <w:lang w:eastAsia="ru-RU"/>
        </w:rPr>
        <w:t>роботи з обдарованими дітьми.</w:t>
      </w:r>
      <w:r w:rsidRPr="00A80A89">
        <w:rPr>
          <w:rFonts w:ascii="Times New Roman" w:eastAsia="Times New Roman" w:hAnsi="Times New Roman" w:cs="Times New Roman"/>
          <w:spacing w:val="2"/>
          <w:sz w:val="28"/>
          <w:szCs w:val="28"/>
          <w:lang w:eastAsia="ru-RU"/>
        </w:rPr>
        <w:t xml:space="preserve"> А саме:</w:t>
      </w:r>
      <w:r w:rsidR="00E07014" w:rsidRPr="00A80A89">
        <w:rPr>
          <w:rFonts w:ascii="Times New Roman" w:eastAsia="Times New Roman" w:hAnsi="Times New Roman" w:cs="Times New Roman"/>
          <w:spacing w:val="2"/>
          <w:sz w:val="28"/>
          <w:szCs w:val="28"/>
          <w:lang w:eastAsia="ru-RU"/>
        </w:rPr>
        <w:t xml:space="preserve"> </w:t>
      </w:r>
      <w:r w:rsidRPr="00A80A89">
        <w:rPr>
          <w:rFonts w:ascii="Times New Roman" w:eastAsia="Times New Roman" w:hAnsi="Times New Roman" w:cs="Times New Roman"/>
          <w:spacing w:val="2"/>
          <w:sz w:val="28"/>
          <w:szCs w:val="28"/>
          <w:lang w:eastAsia="ru-RU"/>
        </w:rPr>
        <w:t>використання</w:t>
      </w:r>
      <w:r w:rsidR="00B963D6" w:rsidRPr="00A80A89">
        <w:rPr>
          <w:rFonts w:ascii="Times New Roman" w:eastAsia="Times New Roman" w:hAnsi="Times New Roman" w:cs="Times New Roman"/>
          <w:spacing w:val="2"/>
          <w:sz w:val="28"/>
          <w:szCs w:val="28"/>
          <w:lang w:eastAsia="ru-RU"/>
        </w:rPr>
        <w:t xml:space="preserve"> </w:t>
      </w:r>
      <w:r w:rsidRPr="00A80A89">
        <w:rPr>
          <w:rFonts w:ascii="Times New Roman" w:eastAsia="Times New Roman" w:hAnsi="Times New Roman" w:cs="Times New Roman"/>
          <w:spacing w:val="2"/>
          <w:sz w:val="28"/>
          <w:szCs w:val="28"/>
          <w:lang w:eastAsia="ru-RU"/>
        </w:rPr>
        <w:t>комп’ютерного</w:t>
      </w:r>
      <w:r w:rsidR="00314AC7" w:rsidRPr="00A80A89">
        <w:rPr>
          <w:rFonts w:ascii="Times New Roman" w:eastAsia="Times New Roman" w:hAnsi="Times New Roman" w:cs="Times New Roman"/>
          <w:spacing w:val="2"/>
          <w:sz w:val="28"/>
          <w:szCs w:val="28"/>
          <w:lang w:eastAsia="ru-RU"/>
        </w:rPr>
        <w:t xml:space="preserve"> </w:t>
      </w:r>
      <w:r w:rsidR="00812FE7" w:rsidRPr="00A80A89">
        <w:rPr>
          <w:rFonts w:ascii="Times New Roman" w:eastAsia="Times New Roman" w:hAnsi="Times New Roman" w:cs="Times New Roman"/>
          <w:spacing w:val="2"/>
          <w:sz w:val="28"/>
          <w:szCs w:val="28"/>
          <w:lang w:eastAsia="ru-RU"/>
        </w:rPr>
        <w:t xml:space="preserve">тестування </w:t>
      </w:r>
      <w:r w:rsidRPr="00A80A89">
        <w:rPr>
          <w:rFonts w:ascii="Times New Roman" w:eastAsia="Times New Roman" w:hAnsi="Times New Roman" w:cs="Times New Roman"/>
          <w:spacing w:val="2"/>
          <w:sz w:val="28"/>
          <w:szCs w:val="28"/>
          <w:lang w:eastAsia="ru-RU"/>
        </w:rPr>
        <w:t>з метою</w:t>
      </w:r>
      <w:r w:rsidR="00314AC7" w:rsidRPr="00A80A89">
        <w:rPr>
          <w:rFonts w:ascii="Times New Roman" w:eastAsia="Times New Roman" w:hAnsi="Times New Roman" w:cs="Times New Roman"/>
          <w:spacing w:val="2"/>
          <w:sz w:val="28"/>
          <w:szCs w:val="28"/>
          <w:lang w:eastAsia="ru-RU"/>
        </w:rPr>
        <w:t xml:space="preserve"> виявлення </w:t>
      </w:r>
      <w:r w:rsidRPr="00A80A89">
        <w:rPr>
          <w:rFonts w:ascii="Times New Roman" w:eastAsia="Times New Roman" w:hAnsi="Times New Roman" w:cs="Times New Roman"/>
          <w:spacing w:val="2"/>
          <w:sz w:val="28"/>
          <w:szCs w:val="28"/>
          <w:lang w:eastAsia="ru-RU"/>
        </w:rPr>
        <w:t xml:space="preserve">їх </w:t>
      </w:r>
      <w:r w:rsidR="00314AC7" w:rsidRPr="00A80A89">
        <w:rPr>
          <w:rFonts w:ascii="Times New Roman" w:eastAsia="Times New Roman" w:hAnsi="Times New Roman" w:cs="Times New Roman"/>
          <w:spacing w:val="2"/>
          <w:sz w:val="28"/>
          <w:szCs w:val="28"/>
          <w:lang w:eastAsia="ru-RU"/>
        </w:rPr>
        <w:t xml:space="preserve">професійної спрямованості </w:t>
      </w:r>
      <w:r w:rsidRPr="00A80A89">
        <w:rPr>
          <w:rFonts w:ascii="Times New Roman" w:eastAsia="Times New Roman" w:hAnsi="Times New Roman" w:cs="Times New Roman"/>
          <w:spacing w:val="2"/>
          <w:sz w:val="28"/>
          <w:szCs w:val="28"/>
          <w:lang w:eastAsia="ru-RU"/>
        </w:rPr>
        <w:t>та</w:t>
      </w:r>
      <w:r w:rsidR="00E07014" w:rsidRPr="00A80A89">
        <w:rPr>
          <w:rFonts w:ascii="Times New Roman" w:eastAsia="Times New Roman" w:hAnsi="Times New Roman" w:cs="Times New Roman"/>
          <w:spacing w:val="2"/>
          <w:sz w:val="28"/>
          <w:szCs w:val="28"/>
          <w:lang w:eastAsia="ru-RU"/>
        </w:rPr>
        <w:t xml:space="preserve"> </w:t>
      </w:r>
      <w:r w:rsidR="00695FD2" w:rsidRPr="00A80A89">
        <w:rPr>
          <w:rFonts w:ascii="Times New Roman" w:eastAsia="Times New Roman" w:hAnsi="Times New Roman" w:cs="Times New Roman"/>
          <w:spacing w:val="2"/>
          <w:sz w:val="28"/>
          <w:szCs w:val="28"/>
          <w:lang w:eastAsia="ru-RU"/>
        </w:rPr>
        <w:t>схильності до вибору професії,</w:t>
      </w:r>
      <w:r w:rsidR="00314AC7" w:rsidRPr="00A80A89">
        <w:rPr>
          <w:rFonts w:ascii="Times New Roman" w:eastAsia="Times New Roman" w:hAnsi="Times New Roman" w:cs="Times New Roman"/>
          <w:spacing w:val="2"/>
          <w:sz w:val="28"/>
          <w:szCs w:val="28"/>
          <w:lang w:eastAsia="ru-RU"/>
        </w:rPr>
        <w:t xml:space="preserve"> </w:t>
      </w:r>
      <w:r w:rsidR="00846FA7" w:rsidRPr="00A80A89">
        <w:rPr>
          <w:rFonts w:ascii="Times New Roman" w:eastAsia="Times New Roman" w:hAnsi="Times New Roman" w:cs="Times New Roman"/>
          <w:spacing w:val="2"/>
          <w:sz w:val="28"/>
          <w:szCs w:val="28"/>
          <w:lang w:eastAsia="ru-RU"/>
        </w:rPr>
        <w:t xml:space="preserve">динаміки процесу професійного становлення; </w:t>
      </w:r>
      <w:r w:rsidR="00314AC7" w:rsidRPr="00A80A89">
        <w:rPr>
          <w:rFonts w:ascii="Times New Roman" w:eastAsia="Times New Roman" w:hAnsi="Times New Roman" w:cs="Times New Roman"/>
          <w:spacing w:val="2"/>
          <w:sz w:val="28"/>
          <w:szCs w:val="28"/>
          <w:lang w:eastAsia="ru-RU"/>
        </w:rPr>
        <w:t>моніторингу розвитку особистісних професійних якостей</w:t>
      </w:r>
      <w:r w:rsidRPr="00A80A89">
        <w:rPr>
          <w:rFonts w:ascii="Times New Roman" w:eastAsia="Times New Roman" w:hAnsi="Times New Roman" w:cs="Times New Roman"/>
          <w:spacing w:val="2"/>
          <w:sz w:val="28"/>
          <w:szCs w:val="28"/>
          <w:lang w:eastAsia="ru-RU"/>
        </w:rPr>
        <w:t xml:space="preserve"> і озн</w:t>
      </w:r>
      <w:r w:rsidR="00695FD2" w:rsidRPr="00A80A89">
        <w:rPr>
          <w:rFonts w:ascii="Times New Roman" w:eastAsia="Times New Roman" w:hAnsi="Times New Roman" w:cs="Times New Roman"/>
          <w:spacing w:val="2"/>
          <w:sz w:val="28"/>
          <w:szCs w:val="28"/>
          <w:lang w:eastAsia="ru-RU"/>
        </w:rPr>
        <w:t>ачення напрямів консультативної</w:t>
      </w:r>
      <w:r w:rsidR="00314AC7" w:rsidRPr="00A80A89">
        <w:rPr>
          <w:rFonts w:ascii="Times New Roman" w:eastAsia="Times New Roman" w:hAnsi="Times New Roman" w:cs="Times New Roman"/>
          <w:spacing w:val="2"/>
          <w:sz w:val="28"/>
          <w:szCs w:val="28"/>
          <w:lang w:eastAsia="ru-RU"/>
        </w:rPr>
        <w:t xml:space="preserve"> </w:t>
      </w:r>
      <w:r w:rsidR="00846FA7" w:rsidRPr="00A80A89">
        <w:rPr>
          <w:rFonts w:ascii="Times New Roman" w:eastAsia="Times New Roman" w:hAnsi="Times New Roman" w:cs="Times New Roman"/>
          <w:spacing w:val="2"/>
          <w:sz w:val="28"/>
          <w:szCs w:val="28"/>
          <w:lang w:eastAsia="ru-RU"/>
        </w:rPr>
        <w:t>допомоги</w:t>
      </w:r>
      <w:r w:rsidR="00314AC7" w:rsidRPr="00A80A89">
        <w:rPr>
          <w:rFonts w:ascii="Times New Roman" w:eastAsia="Times New Roman" w:hAnsi="Times New Roman" w:cs="Times New Roman"/>
          <w:spacing w:val="2"/>
          <w:sz w:val="28"/>
          <w:szCs w:val="28"/>
          <w:lang w:eastAsia="ru-RU"/>
        </w:rPr>
        <w:t xml:space="preserve"> у професійному самовизначенні</w:t>
      </w:r>
      <w:r w:rsidR="00846FA7" w:rsidRPr="00A80A89">
        <w:rPr>
          <w:rFonts w:ascii="Times New Roman" w:eastAsia="Times New Roman" w:hAnsi="Times New Roman" w:cs="Times New Roman"/>
          <w:spacing w:val="2"/>
          <w:sz w:val="28"/>
          <w:szCs w:val="28"/>
          <w:lang w:eastAsia="ru-RU"/>
        </w:rPr>
        <w:t xml:space="preserve"> та самореалізації</w:t>
      </w:r>
      <w:r w:rsidR="00E07014" w:rsidRPr="00A80A89">
        <w:rPr>
          <w:rFonts w:ascii="Times New Roman" w:eastAsia="Times New Roman" w:hAnsi="Times New Roman" w:cs="Times New Roman"/>
          <w:spacing w:val="2"/>
          <w:sz w:val="28"/>
          <w:szCs w:val="28"/>
          <w:lang w:eastAsia="ru-RU"/>
        </w:rPr>
        <w:t xml:space="preserve">; </w:t>
      </w:r>
      <w:r w:rsidR="009F2101" w:rsidRPr="00A80A89">
        <w:rPr>
          <w:rFonts w:ascii="Times New Roman" w:eastAsia="Times New Roman" w:hAnsi="Times New Roman" w:cs="Times New Roman"/>
          <w:spacing w:val="2"/>
          <w:sz w:val="28"/>
          <w:szCs w:val="28"/>
          <w:lang w:eastAsia="ru-RU"/>
        </w:rPr>
        <w:t xml:space="preserve">виявлення </w:t>
      </w:r>
      <w:r w:rsidR="000B577B" w:rsidRPr="00A80A89">
        <w:rPr>
          <w:rFonts w:ascii="Times New Roman" w:eastAsia="Times New Roman" w:hAnsi="Times New Roman" w:cs="Times New Roman"/>
          <w:spacing w:val="2"/>
          <w:sz w:val="28"/>
          <w:szCs w:val="28"/>
          <w:lang w:eastAsia="ru-RU"/>
        </w:rPr>
        <w:t>динаміки</w:t>
      </w:r>
      <w:r w:rsidR="00812FE7" w:rsidRPr="00A80A89">
        <w:rPr>
          <w:rFonts w:ascii="Times New Roman" w:eastAsia="Times New Roman" w:hAnsi="Times New Roman" w:cs="Times New Roman"/>
          <w:spacing w:val="2"/>
          <w:sz w:val="28"/>
          <w:szCs w:val="28"/>
          <w:lang w:eastAsia="ru-RU"/>
        </w:rPr>
        <w:t xml:space="preserve"> професійного розвитку</w:t>
      </w:r>
      <w:r w:rsidR="000B577B" w:rsidRPr="00A80A89">
        <w:rPr>
          <w:rFonts w:ascii="Times New Roman" w:eastAsia="Times New Roman" w:hAnsi="Times New Roman" w:cs="Times New Roman"/>
          <w:spacing w:val="2"/>
          <w:sz w:val="28"/>
          <w:szCs w:val="28"/>
          <w:lang w:eastAsia="ru-RU"/>
        </w:rPr>
        <w:t xml:space="preserve"> та його пролонгованості на самоудосконалення</w:t>
      </w:r>
      <w:r w:rsidR="00B963D6" w:rsidRPr="00A80A89">
        <w:rPr>
          <w:rFonts w:ascii="Times New Roman" w:eastAsia="Times New Roman" w:hAnsi="Times New Roman" w:cs="Times New Roman"/>
          <w:spacing w:val="2"/>
          <w:sz w:val="28"/>
          <w:szCs w:val="28"/>
          <w:lang w:eastAsia="ru-RU"/>
        </w:rPr>
        <w:t>.</w:t>
      </w:r>
      <w:r w:rsidR="003166F5" w:rsidRPr="00A80A89">
        <w:rPr>
          <w:spacing w:val="2"/>
          <w:sz w:val="28"/>
          <w:szCs w:val="28"/>
        </w:rPr>
        <w:t xml:space="preserve"> </w:t>
      </w:r>
    </w:p>
    <w:p w:rsidR="00026F71" w:rsidRPr="00A80A89" w:rsidRDefault="003166F5" w:rsidP="0043788D">
      <w:pPr>
        <w:spacing w:after="0" w:line="240" w:lineRule="auto"/>
        <w:ind w:firstLine="708"/>
        <w:jc w:val="both"/>
        <w:rPr>
          <w:rFonts w:ascii="Times New Roman" w:eastAsia="Times New Roman" w:hAnsi="Times New Roman" w:cs="Times New Roman"/>
          <w:spacing w:val="2"/>
          <w:sz w:val="28"/>
          <w:szCs w:val="28"/>
          <w:lang w:eastAsia="ru-RU"/>
        </w:rPr>
      </w:pPr>
      <w:r w:rsidRPr="00A80A89">
        <w:rPr>
          <w:rFonts w:ascii="Times New Roman" w:eastAsia="Times New Roman" w:hAnsi="Times New Roman" w:cs="Times New Roman"/>
          <w:spacing w:val="2"/>
          <w:sz w:val="28"/>
          <w:szCs w:val="28"/>
          <w:lang w:eastAsia="ru-RU"/>
        </w:rPr>
        <w:t xml:space="preserve">Систематизовано </w:t>
      </w:r>
      <w:r w:rsidRPr="00A80A89">
        <w:rPr>
          <w:rFonts w:ascii="Times New Roman" w:eastAsia="Times New Roman" w:hAnsi="Times New Roman" w:cs="Times New Roman"/>
          <w:i/>
          <w:spacing w:val="2"/>
          <w:sz w:val="28"/>
          <w:szCs w:val="28"/>
          <w:lang w:eastAsia="ru-RU"/>
        </w:rPr>
        <w:t>інтерактивні методи навчання</w:t>
      </w:r>
      <w:r w:rsidRPr="00A80A89">
        <w:rPr>
          <w:rFonts w:ascii="Times New Roman" w:eastAsia="Times New Roman" w:hAnsi="Times New Roman" w:cs="Times New Roman"/>
          <w:spacing w:val="2"/>
          <w:sz w:val="28"/>
          <w:szCs w:val="28"/>
          <w:lang w:eastAsia="ru-RU"/>
        </w:rPr>
        <w:t xml:space="preserve"> і </w:t>
      </w:r>
      <w:r w:rsidR="00846FA7" w:rsidRPr="00A80A89">
        <w:rPr>
          <w:rFonts w:ascii="Times New Roman" w:eastAsia="Times New Roman" w:hAnsi="Times New Roman" w:cs="Times New Roman"/>
          <w:spacing w:val="2"/>
          <w:sz w:val="28"/>
          <w:szCs w:val="28"/>
          <w:lang w:eastAsia="ru-RU"/>
        </w:rPr>
        <w:t>доведе</w:t>
      </w:r>
      <w:r w:rsidRPr="00A80A89">
        <w:rPr>
          <w:rFonts w:ascii="Times New Roman" w:eastAsia="Times New Roman" w:hAnsi="Times New Roman" w:cs="Times New Roman"/>
          <w:spacing w:val="2"/>
          <w:sz w:val="28"/>
          <w:szCs w:val="28"/>
          <w:lang w:eastAsia="ru-RU"/>
        </w:rPr>
        <w:t>но ефект</w:t>
      </w:r>
      <w:r w:rsidR="00812FE7" w:rsidRPr="00A80A89">
        <w:rPr>
          <w:rFonts w:ascii="Times New Roman" w:eastAsia="Times New Roman" w:hAnsi="Times New Roman" w:cs="Times New Roman"/>
          <w:spacing w:val="2"/>
          <w:sz w:val="28"/>
          <w:szCs w:val="28"/>
          <w:lang w:eastAsia="ru-RU"/>
        </w:rPr>
        <w:t>ивність використання методу проє</w:t>
      </w:r>
      <w:r w:rsidRPr="00A80A89">
        <w:rPr>
          <w:rFonts w:ascii="Times New Roman" w:eastAsia="Times New Roman" w:hAnsi="Times New Roman" w:cs="Times New Roman"/>
          <w:spacing w:val="2"/>
          <w:sz w:val="28"/>
          <w:szCs w:val="28"/>
          <w:lang w:eastAsia="ru-RU"/>
        </w:rPr>
        <w:t xml:space="preserve">ктів у професійній підготовці майбутніх соціальних працівників. </w:t>
      </w:r>
      <w:r w:rsidR="00846FA7" w:rsidRPr="00A80A89">
        <w:rPr>
          <w:rFonts w:ascii="Times New Roman" w:eastAsia="Times New Roman" w:hAnsi="Times New Roman" w:cs="Times New Roman"/>
          <w:spacing w:val="2"/>
          <w:sz w:val="28"/>
          <w:szCs w:val="28"/>
          <w:lang w:eastAsia="ru-RU"/>
        </w:rPr>
        <w:t>Згідно</w:t>
      </w:r>
      <w:r w:rsidRPr="00A80A89">
        <w:rPr>
          <w:rFonts w:ascii="Times New Roman" w:eastAsia="Times New Roman" w:hAnsi="Times New Roman" w:cs="Times New Roman"/>
          <w:spacing w:val="2"/>
          <w:sz w:val="28"/>
          <w:szCs w:val="28"/>
          <w:lang w:eastAsia="ru-RU"/>
        </w:rPr>
        <w:t xml:space="preserve"> програми проєкту «Цікаві канікули-2020» Навчально-методичного центру «Університет обдарованої дитини», який функціонує при Науковому парку </w:t>
      </w:r>
      <w:r w:rsidR="00846FA7" w:rsidRPr="00A80A89">
        <w:rPr>
          <w:rFonts w:ascii="Times New Roman" w:eastAsia="Times New Roman" w:hAnsi="Times New Roman" w:cs="Times New Roman"/>
          <w:spacing w:val="2"/>
          <w:sz w:val="28"/>
          <w:szCs w:val="28"/>
          <w:lang w:eastAsia="ru-RU"/>
        </w:rPr>
        <w:t>ДВНЗ «Прикарпатський національний університет імені Василя Стефаника»</w:t>
      </w:r>
      <w:r w:rsidR="00E07014" w:rsidRPr="00A80A89">
        <w:rPr>
          <w:rFonts w:ascii="Times New Roman" w:eastAsia="Times New Roman" w:hAnsi="Times New Roman" w:cs="Times New Roman"/>
          <w:spacing w:val="2"/>
          <w:sz w:val="28"/>
          <w:szCs w:val="28"/>
          <w:lang w:eastAsia="ru-RU"/>
        </w:rPr>
        <w:t>,</w:t>
      </w:r>
      <w:r w:rsidR="00E63F34" w:rsidRPr="00A80A89">
        <w:rPr>
          <w:rFonts w:ascii="Times New Roman" w:eastAsia="Times New Roman" w:hAnsi="Times New Roman" w:cs="Times New Roman"/>
          <w:spacing w:val="2"/>
          <w:sz w:val="28"/>
          <w:szCs w:val="28"/>
          <w:lang w:eastAsia="ru-RU"/>
        </w:rPr>
        <w:t xml:space="preserve"> </w:t>
      </w:r>
      <w:r w:rsidRPr="00A80A89">
        <w:rPr>
          <w:rFonts w:ascii="Times New Roman" w:eastAsia="Times New Roman" w:hAnsi="Times New Roman" w:cs="Times New Roman"/>
          <w:spacing w:val="2"/>
          <w:sz w:val="28"/>
          <w:szCs w:val="28"/>
          <w:lang w:eastAsia="ru-RU"/>
        </w:rPr>
        <w:t>студент</w:t>
      </w:r>
      <w:r w:rsidR="00846FA7" w:rsidRPr="00A80A89">
        <w:rPr>
          <w:rFonts w:ascii="Times New Roman" w:eastAsia="Times New Roman" w:hAnsi="Times New Roman" w:cs="Times New Roman"/>
          <w:spacing w:val="2"/>
          <w:sz w:val="28"/>
          <w:szCs w:val="28"/>
          <w:lang w:eastAsia="ru-RU"/>
        </w:rPr>
        <w:t>ам</w:t>
      </w:r>
      <w:r w:rsidR="00E63F34" w:rsidRPr="00A80A89">
        <w:rPr>
          <w:rFonts w:ascii="Times New Roman" w:eastAsia="Times New Roman" w:hAnsi="Times New Roman" w:cs="Times New Roman"/>
          <w:spacing w:val="2"/>
          <w:sz w:val="28"/>
          <w:szCs w:val="28"/>
          <w:lang w:eastAsia="ru-RU"/>
        </w:rPr>
        <w:t>и</w:t>
      </w:r>
      <w:r w:rsidRPr="00A80A89">
        <w:rPr>
          <w:rFonts w:ascii="Times New Roman" w:eastAsia="Times New Roman" w:hAnsi="Times New Roman" w:cs="Times New Roman"/>
          <w:spacing w:val="2"/>
          <w:sz w:val="28"/>
          <w:szCs w:val="28"/>
          <w:lang w:eastAsia="ru-RU"/>
        </w:rPr>
        <w:t xml:space="preserve"> спеціальності </w:t>
      </w:r>
      <w:r w:rsidR="00E63F34" w:rsidRPr="00A80A89">
        <w:rPr>
          <w:rFonts w:ascii="Times New Roman" w:eastAsia="Times New Roman" w:hAnsi="Times New Roman" w:cs="Times New Roman"/>
          <w:spacing w:val="2"/>
          <w:sz w:val="28"/>
          <w:szCs w:val="28"/>
          <w:lang w:eastAsia="ru-RU"/>
        </w:rPr>
        <w:t xml:space="preserve">231 </w:t>
      </w:r>
      <w:r w:rsidRPr="00A80A89">
        <w:rPr>
          <w:rFonts w:ascii="Times New Roman" w:eastAsia="Times New Roman" w:hAnsi="Times New Roman" w:cs="Times New Roman"/>
          <w:spacing w:val="2"/>
          <w:sz w:val="28"/>
          <w:szCs w:val="28"/>
          <w:lang w:eastAsia="ru-RU"/>
        </w:rPr>
        <w:t>«Соціальна робота» організов</w:t>
      </w:r>
      <w:r w:rsidR="00846FA7" w:rsidRPr="00A80A89">
        <w:rPr>
          <w:rFonts w:ascii="Times New Roman" w:eastAsia="Times New Roman" w:hAnsi="Times New Roman" w:cs="Times New Roman"/>
          <w:spacing w:val="2"/>
          <w:sz w:val="28"/>
          <w:szCs w:val="28"/>
          <w:lang w:eastAsia="ru-RU"/>
        </w:rPr>
        <w:t>ано для дітей</w:t>
      </w:r>
      <w:r w:rsidRPr="00A80A89">
        <w:rPr>
          <w:rFonts w:ascii="Times New Roman" w:eastAsia="Times New Roman" w:hAnsi="Times New Roman" w:cs="Times New Roman"/>
          <w:spacing w:val="2"/>
          <w:sz w:val="28"/>
          <w:szCs w:val="28"/>
          <w:lang w:eastAsia="ru-RU"/>
        </w:rPr>
        <w:t xml:space="preserve"> цикл інтерактивних занят</w:t>
      </w:r>
      <w:r w:rsidR="00846FA7" w:rsidRPr="00A80A89">
        <w:rPr>
          <w:rFonts w:ascii="Times New Roman" w:eastAsia="Times New Roman" w:hAnsi="Times New Roman" w:cs="Times New Roman"/>
          <w:spacing w:val="2"/>
          <w:sz w:val="28"/>
          <w:szCs w:val="28"/>
          <w:lang w:eastAsia="ru-RU"/>
        </w:rPr>
        <w:t>ь</w:t>
      </w:r>
      <w:r w:rsidR="00B14E01" w:rsidRPr="00A80A89">
        <w:rPr>
          <w:rFonts w:ascii="Times New Roman" w:eastAsia="Times New Roman" w:hAnsi="Times New Roman" w:cs="Times New Roman"/>
          <w:spacing w:val="2"/>
          <w:sz w:val="28"/>
          <w:szCs w:val="28"/>
          <w:lang w:eastAsia="ru-RU"/>
        </w:rPr>
        <w:t xml:space="preserve"> «Р</w:t>
      </w:r>
      <w:r w:rsidR="000B577B" w:rsidRPr="00A80A89">
        <w:rPr>
          <w:rFonts w:ascii="Times New Roman" w:eastAsia="Times New Roman" w:hAnsi="Times New Roman" w:cs="Times New Roman"/>
          <w:spacing w:val="2"/>
          <w:sz w:val="28"/>
          <w:szCs w:val="28"/>
          <w:lang w:eastAsia="ru-RU"/>
        </w:rPr>
        <w:t>озвиваємо творчі здібності». Програму спрямовано</w:t>
      </w:r>
      <w:r w:rsidR="00B14E01" w:rsidRPr="00A80A89">
        <w:rPr>
          <w:rFonts w:ascii="Times New Roman" w:eastAsia="Times New Roman" w:hAnsi="Times New Roman" w:cs="Times New Roman"/>
          <w:spacing w:val="2"/>
          <w:sz w:val="28"/>
          <w:szCs w:val="28"/>
          <w:lang w:eastAsia="ru-RU"/>
        </w:rPr>
        <w:t xml:space="preserve"> на прояв</w:t>
      </w:r>
      <w:r w:rsidR="000B577B" w:rsidRPr="00A80A89">
        <w:rPr>
          <w:rFonts w:ascii="Times New Roman" w:eastAsia="Times New Roman" w:hAnsi="Times New Roman" w:cs="Times New Roman"/>
          <w:spacing w:val="2"/>
          <w:sz w:val="28"/>
          <w:szCs w:val="28"/>
          <w:lang w:eastAsia="ru-RU"/>
        </w:rPr>
        <w:t>и</w:t>
      </w:r>
      <w:r w:rsidR="00B14E01" w:rsidRPr="00A80A89">
        <w:rPr>
          <w:rFonts w:ascii="Times New Roman" w:eastAsia="Times New Roman" w:hAnsi="Times New Roman" w:cs="Times New Roman"/>
          <w:spacing w:val="2"/>
          <w:sz w:val="28"/>
          <w:szCs w:val="28"/>
          <w:lang w:eastAsia="ru-RU"/>
        </w:rPr>
        <w:t xml:space="preserve"> творчого</w:t>
      </w:r>
      <w:r w:rsidRPr="00A80A89">
        <w:rPr>
          <w:rFonts w:ascii="Times New Roman" w:eastAsia="Times New Roman" w:hAnsi="Times New Roman" w:cs="Times New Roman"/>
          <w:spacing w:val="2"/>
          <w:sz w:val="28"/>
          <w:szCs w:val="28"/>
          <w:lang w:eastAsia="ru-RU"/>
        </w:rPr>
        <w:t xml:space="preserve"> потенціал</w:t>
      </w:r>
      <w:r w:rsidR="00B14E01" w:rsidRPr="00A80A89">
        <w:rPr>
          <w:rFonts w:ascii="Times New Roman" w:eastAsia="Times New Roman" w:hAnsi="Times New Roman" w:cs="Times New Roman"/>
          <w:spacing w:val="2"/>
          <w:sz w:val="28"/>
          <w:szCs w:val="28"/>
          <w:lang w:eastAsia="ru-RU"/>
        </w:rPr>
        <w:t>у</w:t>
      </w:r>
      <w:r w:rsidR="00A770E8" w:rsidRPr="00A80A89">
        <w:rPr>
          <w:rFonts w:ascii="Times New Roman" w:eastAsia="Times New Roman" w:hAnsi="Times New Roman" w:cs="Times New Roman"/>
          <w:spacing w:val="2"/>
          <w:sz w:val="28"/>
          <w:szCs w:val="28"/>
          <w:lang w:eastAsia="ru-RU"/>
        </w:rPr>
        <w:t xml:space="preserve"> </w:t>
      </w:r>
      <w:r w:rsidR="000B577B" w:rsidRPr="00A80A89">
        <w:rPr>
          <w:rFonts w:ascii="Times New Roman" w:eastAsia="Times New Roman" w:hAnsi="Times New Roman" w:cs="Times New Roman"/>
          <w:spacing w:val="2"/>
          <w:sz w:val="28"/>
          <w:szCs w:val="28"/>
          <w:lang w:eastAsia="ru-RU"/>
        </w:rPr>
        <w:t xml:space="preserve">учасників </w:t>
      </w:r>
      <w:r w:rsidR="00A770E8" w:rsidRPr="00A80A89">
        <w:rPr>
          <w:rFonts w:ascii="Times New Roman" w:eastAsia="Times New Roman" w:hAnsi="Times New Roman" w:cs="Times New Roman"/>
          <w:spacing w:val="2"/>
          <w:sz w:val="28"/>
          <w:szCs w:val="28"/>
          <w:lang w:eastAsia="ru-RU"/>
        </w:rPr>
        <w:t xml:space="preserve">шляхом реалізації креативних підходів, оригінальності й гнучкості у генеруванні нових </w:t>
      </w:r>
      <w:r w:rsidR="000B577B" w:rsidRPr="00A80A89">
        <w:rPr>
          <w:rFonts w:ascii="Times New Roman" w:eastAsia="Times New Roman" w:hAnsi="Times New Roman" w:cs="Times New Roman"/>
          <w:spacing w:val="2"/>
          <w:sz w:val="28"/>
          <w:szCs w:val="28"/>
          <w:lang w:eastAsia="ru-RU"/>
        </w:rPr>
        <w:t>ідей та винахідливості</w:t>
      </w:r>
      <w:r w:rsidRPr="00A80A89">
        <w:rPr>
          <w:rFonts w:ascii="Times New Roman" w:eastAsia="Times New Roman" w:hAnsi="Times New Roman" w:cs="Times New Roman"/>
          <w:spacing w:val="2"/>
          <w:sz w:val="28"/>
          <w:szCs w:val="28"/>
          <w:lang w:eastAsia="ru-RU"/>
        </w:rPr>
        <w:t>.</w:t>
      </w:r>
    </w:p>
    <w:p w:rsidR="003166F5" w:rsidRPr="00A80A89" w:rsidRDefault="0046419B" w:rsidP="0043788D">
      <w:pPr>
        <w:spacing w:after="0" w:line="240" w:lineRule="auto"/>
        <w:ind w:firstLine="708"/>
        <w:jc w:val="both"/>
        <w:rPr>
          <w:rFonts w:ascii="Times New Roman" w:eastAsia="Times New Roman" w:hAnsi="Times New Roman" w:cs="Times New Roman"/>
          <w:spacing w:val="2"/>
          <w:sz w:val="28"/>
          <w:szCs w:val="28"/>
          <w:lang w:eastAsia="ru-RU"/>
        </w:rPr>
      </w:pPr>
      <w:r w:rsidRPr="00A80A89">
        <w:rPr>
          <w:rFonts w:ascii="Times New Roman" w:eastAsia="Times New Roman" w:hAnsi="Times New Roman" w:cs="Times New Roman"/>
          <w:spacing w:val="2"/>
          <w:sz w:val="28"/>
          <w:szCs w:val="28"/>
          <w:lang w:eastAsia="ru-RU"/>
        </w:rPr>
        <w:t xml:space="preserve">Залучено студентів </w:t>
      </w:r>
      <w:r w:rsidR="00E63F34" w:rsidRPr="00A80A89">
        <w:rPr>
          <w:rFonts w:ascii="Times New Roman" w:eastAsia="Times New Roman" w:hAnsi="Times New Roman" w:cs="Times New Roman"/>
          <w:spacing w:val="2"/>
          <w:sz w:val="28"/>
          <w:szCs w:val="28"/>
          <w:lang w:eastAsia="ru-RU"/>
        </w:rPr>
        <w:t xml:space="preserve">спеціальності 231 «Соціальна робота» </w:t>
      </w:r>
      <w:r w:rsidRPr="00A80A89">
        <w:rPr>
          <w:rFonts w:ascii="Times New Roman" w:eastAsia="Times New Roman" w:hAnsi="Times New Roman" w:cs="Times New Roman"/>
          <w:spacing w:val="2"/>
          <w:sz w:val="28"/>
          <w:szCs w:val="28"/>
          <w:lang w:eastAsia="ru-RU"/>
        </w:rPr>
        <w:t>ДВНЗ «Прикарпатський національний університет імені Василя Стефаника» впродовж 2020</w:t>
      </w:r>
      <w:r w:rsidR="00422A8B" w:rsidRPr="00A80A89">
        <w:rPr>
          <w:rFonts w:ascii="Times New Roman" w:eastAsia="Times New Roman" w:hAnsi="Times New Roman" w:cs="Times New Roman"/>
          <w:spacing w:val="2"/>
          <w:sz w:val="28"/>
          <w:szCs w:val="28"/>
          <w:lang w:eastAsia="ru-RU"/>
        </w:rPr>
        <w:t>–</w:t>
      </w:r>
      <w:r w:rsidRPr="00A80A89">
        <w:rPr>
          <w:rFonts w:ascii="Times New Roman" w:eastAsia="Times New Roman" w:hAnsi="Times New Roman" w:cs="Times New Roman"/>
          <w:spacing w:val="2"/>
          <w:sz w:val="28"/>
          <w:szCs w:val="28"/>
          <w:lang w:eastAsia="ru-RU"/>
        </w:rPr>
        <w:t>2021 н.р. до участі у щорічному</w:t>
      </w:r>
      <w:r w:rsidR="00E63F34" w:rsidRPr="00A80A89">
        <w:rPr>
          <w:rFonts w:ascii="Times New Roman" w:eastAsia="Times New Roman" w:hAnsi="Times New Roman" w:cs="Times New Roman"/>
          <w:spacing w:val="2"/>
          <w:sz w:val="28"/>
          <w:szCs w:val="28"/>
          <w:lang w:eastAsia="ru-RU"/>
        </w:rPr>
        <w:t xml:space="preserve"> </w:t>
      </w:r>
      <w:r w:rsidRPr="00A80A89">
        <w:rPr>
          <w:rFonts w:ascii="Times New Roman" w:eastAsia="Times New Roman" w:hAnsi="Times New Roman" w:cs="Times New Roman"/>
          <w:spacing w:val="2"/>
          <w:sz w:val="28"/>
          <w:szCs w:val="28"/>
          <w:lang w:eastAsia="ru-RU"/>
        </w:rPr>
        <w:t>проєкті</w:t>
      </w:r>
      <w:r w:rsidR="00812FE7" w:rsidRPr="00A80A89">
        <w:rPr>
          <w:rFonts w:ascii="Times New Roman" w:eastAsia="Times New Roman" w:hAnsi="Times New Roman" w:cs="Times New Roman"/>
          <w:spacing w:val="2"/>
          <w:sz w:val="28"/>
          <w:szCs w:val="28"/>
          <w:lang w:eastAsia="ru-RU"/>
        </w:rPr>
        <w:t xml:space="preserve"> взаємодії </w:t>
      </w:r>
      <w:r w:rsidRPr="00A80A89">
        <w:rPr>
          <w:rFonts w:ascii="Times New Roman" w:eastAsia="Times New Roman" w:hAnsi="Times New Roman" w:cs="Times New Roman"/>
          <w:spacing w:val="2"/>
          <w:sz w:val="28"/>
          <w:szCs w:val="28"/>
          <w:lang w:eastAsia="ru-RU"/>
        </w:rPr>
        <w:t>між закладами</w:t>
      </w:r>
      <w:r w:rsidR="00812FE7" w:rsidRPr="00A80A89">
        <w:rPr>
          <w:rFonts w:ascii="Times New Roman" w:eastAsia="Times New Roman" w:hAnsi="Times New Roman" w:cs="Times New Roman"/>
          <w:spacing w:val="2"/>
          <w:sz w:val="28"/>
          <w:szCs w:val="28"/>
          <w:lang w:eastAsia="ru-RU"/>
        </w:rPr>
        <w:t xml:space="preserve"> </w:t>
      </w:r>
      <w:r w:rsidR="00E07014" w:rsidRPr="00A80A89">
        <w:rPr>
          <w:rFonts w:ascii="Times New Roman" w:eastAsia="Times New Roman" w:hAnsi="Times New Roman" w:cs="Times New Roman"/>
          <w:spacing w:val="2"/>
          <w:sz w:val="28"/>
          <w:szCs w:val="28"/>
          <w:lang w:eastAsia="ru-RU"/>
        </w:rPr>
        <w:t xml:space="preserve">середньої освіти та </w:t>
      </w:r>
      <w:r w:rsidRPr="00A80A89">
        <w:rPr>
          <w:rFonts w:ascii="Times New Roman" w:eastAsia="Times New Roman" w:hAnsi="Times New Roman" w:cs="Times New Roman"/>
          <w:spacing w:val="2"/>
          <w:sz w:val="28"/>
          <w:szCs w:val="28"/>
          <w:lang w:eastAsia="ru-RU"/>
        </w:rPr>
        <w:t>ЗВО задля удосконалення</w:t>
      </w:r>
      <w:r w:rsidR="00E63F34" w:rsidRPr="00A80A89">
        <w:rPr>
          <w:rFonts w:ascii="Times New Roman" w:eastAsia="Times New Roman" w:hAnsi="Times New Roman" w:cs="Times New Roman"/>
          <w:spacing w:val="2"/>
          <w:sz w:val="28"/>
          <w:szCs w:val="28"/>
          <w:lang w:eastAsia="ru-RU"/>
        </w:rPr>
        <w:t xml:space="preserve"> профорієнтаційної діяльност</w:t>
      </w:r>
      <w:r w:rsidRPr="00A80A89">
        <w:rPr>
          <w:rFonts w:ascii="Times New Roman" w:eastAsia="Times New Roman" w:hAnsi="Times New Roman" w:cs="Times New Roman"/>
          <w:spacing w:val="2"/>
          <w:sz w:val="28"/>
          <w:szCs w:val="28"/>
          <w:lang w:eastAsia="ru-RU"/>
        </w:rPr>
        <w:t>і; розроблено перспективний план такої діяльності для учнів 10</w:t>
      </w:r>
      <w:r w:rsidR="00422A8B" w:rsidRPr="00A80A89">
        <w:rPr>
          <w:rFonts w:ascii="Times New Roman" w:eastAsia="Times New Roman" w:hAnsi="Times New Roman" w:cs="Times New Roman"/>
          <w:spacing w:val="2"/>
          <w:sz w:val="28"/>
          <w:szCs w:val="28"/>
          <w:lang w:eastAsia="ru-RU"/>
        </w:rPr>
        <w:t>–</w:t>
      </w:r>
      <w:r w:rsidRPr="00A80A89">
        <w:rPr>
          <w:rFonts w:ascii="Times New Roman" w:eastAsia="Times New Roman" w:hAnsi="Times New Roman" w:cs="Times New Roman"/>
          <w:spacing w:val="2"/>
          <w:sz w:val="28"/>
          <w:szCs w:val="28"/>
          <w:lang w:eastAsia="ru-RU"/>
        </w:rPr>
        <w:t xml:space="preserve">11 класів з метою </w:t>
      </w:r>
      <w:r w:rsidR="009F2101" w:rsidRPr="00A80A89">
        <w:rPr>
          <w:rFonts w:ascii="Times New Roman" w:eastAsia="Times New Roman" w:hAnsi="Times New Roman" w:cs="Times New Roman"/>
          <w:spacing w:val="2"/>
          <w:sz w:val="28"/>
          <w:szCs w:val="28"/>
          <w:lang w:eastAsia="ru-RU"/>
        </w:rPr>
        <w:t xml:space="preserve">їх </w:t>
      </w:r>
      <w:r w:rsidRPr="00A80A89">
        <w:rPr>
          <w:rFonts w:ascii="Times New Roman" w:eastAsia="Times New Roman" w:hAnsi="Times New Roman" w:cs="Times New Roman"/>
          <w:spacing w:val="2"/>
          <w:sz w:val="28"/>
          <w:szCs w:val="28"/>
          <w:lang w:eastAsia="ru-RU"/>
        </w:rPr>
        <w:t>професійного самовизначення. Створено цільові групи в межах проєкту для учнів 10-11 класів закладів загальної середньої освіти Тисменицького рай</w:t>
      </w:r>
      <w:r w:rsidR="000B577B" w:rsidRPr="00A80A89">
        <w:rPr>
          <w:rFonts w:ascii="Times New Roman" w:eastAsia="Times New Roman" w:hAnsi="Times New Roman" w:cs="Times New Roman"/>
          <w:spacing w:val="2"/>
          <w:sz w:val="28"/>
          <w:szCs w:val="28"/>
          <w:lang w:eastAsia="ru-RU"/>
        </w:rPr>
        <w:t xml:space="preserve">ону Івано-Франківської області, </w:t>
      </w:r>
      <w:r w:rsidR="007A00A9" w:rsidRPr="00A80A89">
        <w:rPr>
          <w:rFonts w:ascii="Times New Roman" w:eastAsia="Times New Roman" w:hAnsi="Times New Roman" w:cs="Times New Roman"/>
          <w:spacing w:val="2"/>
          <w:sz w:val="28"/>
          <w:szCs w:val="28"/>
          <w:lang w:eastAsia="ru-RU"/>
        </w:rPr>
        <w:t>а також для батьків учнів та</w:t>
      </w:r>
      <w:r w:rsidR="00E63F34" w:rsidRPr="00A80A89">
        <w:rPr>
          <w:rFonts w:ascii="Times New Roman" w:eastAsia="Times New Roman" w:hAnsi="Times New Roman" w:cs="Times New Roman"/>
          <w:spacing w:val="2"/>
          <w:sz w:val="28"/>
          <w:szCs w:val="28"/>
          <w:lang w:eastAsia="ru-RU"/>
        </w:rPr>
        <w:t xml:space="preserve"> </w:t>
      </w:r>
      <w:r w:rsidR="00E07014" w:rsidRPr="00A80A89">
        <w:rPr>
          <w:rFonts w:ascii="Times New Roman" w:eastAsia="Times New Roman" w:hAnsi="Times New Roman" w:cs="Times New Roman"/>
          <w:spacing w:val="2"/>
          <w:sz w:val="28"/>
          <w:szCs w:val="28"/>
          <w:lang w:eastAsia="ru-RU"/>
        </w:rPr>
        <w:t>у</w:t>
      </w:r>
      <w:r w:rsidR="00E63F34" w:rsidRPr="00A80A89">
        <w:rPr>
          <w:rFonts w:ascii="Times New Roman" w:eastAsia="Times New Roman" w:hAnsi="Times New Roman" w:cs="Times New Roman"/>
          <w:spacing w:val="2"/>
          <w:sz w:val="28"/>
          <w:szCs w:val="28"/>
          <w:lang w:eastAsia="ru-RU"/>
        </w:rPr>
        <w:t>чителі</w:t>
      </w:r>
      <w:r w:rsidR="007A00A9" w:rsidRPr="00A80A89">
        <w:rPr>
          <w:rFonts w:ascii="Times New Roman" w:eastAsia="Times New Roman" w:hAnsi="Times New Roman" w:cs="Times New Roman"/>
          <w:spacing w:val="2"/>
          <w:sz w:val="28"/>
          <w:szCs w:val="28"/>
          <w:lang w:eastAsia="ru-RU"/>
        </w:rPr>
        <w:t>в</w:t>
      </w:r>
      <w:r w:rsidR="00E63F34" w:rsidRPr="00A80A89">
        <w:rPr>
          <w:rFonts w:ascii="Times New Roman" w:eastAsia="Times New Roman" w:hAnsi="Times New Roman" w:cs="Times New Roman"/>
          <w:spacing w:val="2"/>
          <w:sz w:val="28"/>
          <w:szCs w:val="28"/>
          <w:lang w:eastAsia="ru-RU"/>
        </w:rPr>
        <w:t>.</w:t>
      </w:r>
      <w:r w:rsidR="00BD76B5" w:rsidRPr="00A80A89">
        <w:rPr>
          <w:rFonts w:ascii="Times New Roman" w:eastAsia="Times New Roman" w:hAnsi="Times New Roman" w:cs="Times New Roman"/>
          <w:spacing w:val="2"/>
          <w:sz w:val="28"/>
          <w:szCs w:val="28"/>
          <w:lang w:eastAsia="ru-RU"/>
        </w:rPr>
        <w:t xml:space="preserve"> </w:t>
      </w:r>
    </w:p>
    <w:p w:rsidR="00540480" w:rsidRPr="00A80A89" w:rsidRDefault="00546AC6" w:rsidP="000B577B">
      <w:pPr>
        <w:spacing w:after="0" w:line="240" w:lineRule="auto"/>
        <w:ind w:firstLine="709"/>
        <w:jc w:val="both"/>
        <w:rPr>
          <w:rFonts w:ascii="Times New Roman" w:eastAsia="Times New Roman" w:hAnsi="Times New Roman" w:cs="Times New Roman"/>
          <w:spacing w:val="2"/>
          <w:sz w:val="28"/>
          <w:szCs w:val="28"/>
          <w:lang w:eastAsia="ru-RU"/>
        </w:rPr>
      </w:pPr>
      <w:r w:rsidRPr="00A80A89">
        <w:rPr>
          <w:rFonts w:ascii="Times New Roman" w:eastAsia="Times New Roman" w:hAnsi="Times New Roman" w:cs="Times New Roman"/>
          <w:spacing w:val="2"/>
          <w:sz w:val="28"/>
          <w:szCs w:val="28"/>
          <w:lang w:eastAsia="ru-RU"/>
        </w:rPr>
        <w:t>У п’</w:t>
      </w:r>
      <w:r w:rsidR="00956C0B" w:rsidRPr="00A80A89">
        <w:rPr>
          <w:rFonts w:ascii="Times New Roman" w:eastAsia="Times New Roman" w:hAnsi="Times New Roman" w:cs="Times New Roman"/>
          <w:spacing w:val="2"/>
          <w:sz w:val="28"/>
          <w:szCs w:val="28"/>
          <w:lang w:eastAsia="ru-RU"/>
        </w:rPr>
        <w:t>ятому розділі</w:t>
      </w:r>
      <w:r w:rsidRPr="00A80A89">
        <w:rPr>
          <w:rFonts w:ascii="Times New Roman" w:eastAsia="Times New Roman" w:hAnsi="Times New Roman" w:cs="Times New Roman"/>
          <w:spacing w:val="2"/>
          <w:sz w:val="28"/>
          <w:szCs w:val="28"/>
          <w:lang w:eastAsia="ru-RU"/>
        </w:rPr>
        <w:t xml:space="preserve"> </w:t>
      </w:r>
      <w:r w:rsidR="00956C0B" w:rsidRPr="00A80A89">
        <w:rPr>
          <w:rFonts w:ascii="Times New Roman" w:eastAsia="Times New Roman" w:hAnsi="Times New Roman" w:cs="Times New Roman"/>
          <w:spacing w:val="2"/>
          <w:sz w:val="28"/>
          <w:szCs w:val="28"/>
          <w:lang w:eastAsia="ru-RU"/>
        </w:rPr>
        <w:t>–</w:t>
      </w:r>
      <w:r w:rsidRPr="00A80A89">
        <w:rPr>
          <w:rFonts w:ascii="Times New Roman" w:eastAsia="Times New Roman" w:hAnsi="Times New Roman" w:cs="Times New Roman"/>
          <w:spacing w:val="2"/>
          <w:sz w:val="28"/>
          <w:szCs w:val="28"/>
          <w:lang w:eastAsia="ru-RU"/>
        </w:rPr>
        <w:t xml:space="preserve"> </w:t>
      </w:r>
      <w:r w:rsidR="00956C0B" w:rsidRPr="00A80A89">
        <w:rPr>
          <w:rFonts w:ascii="Times New Roman" w:eastAsia="Times New Roman" w:hAnsi="Times New Roman" w:cs="Times New Roman"/>
          <w:spacing w:val="2"/>
          <w:sz w:val="28"/>
          <w:szCs w:val="28"/>
          <w:lang w:eastAsia="ru-RU"/>
        </w:rPr>
        <w:t>«</w:t>
      </w:r>
      <w:r w:rsidR="007A00A9" w:rsidRPr="00A80A89">
        <w:rPr>
          <w:rFonts w:ascii="Times New Roman" w:eastAsia="Times New Roman" w:hAnsi="Times New Roman" w:cs="Times New Roman"/>
          <w:b/>
          <w:spacing w:val="2"/>
          <w:sz w:val="28"/>
          <w:szCs w:val="28"/>
          <w:lang w:eastAsia="ru-RU"/>
        </w:rPr>
        <w:t>Професійна підготовка</w:t>
      </w:r>
      <w:r w:rsidR="00956C0B" w:rsidRPr="00A80A89">
        <w:rPr>
          <w:rFonts w:ascii="Times New Roman" w:eastAsia="Times New Roman" w:hAnsi="Times New Roman" w:cs="Times New Roman"/>
          <w:b/>
          <w:spacing w:val="2"/>
          <w:sz w:val="28"/>
          <w:szCs w:val="28"/>
          <w:lang w:eastAsia="ru-RU"/>
        </w:rPr>
        <w:t xml:space="preserve"> майбутніх соціальних працівників до роботи з обдарованими дітьми: експериментально-прикладний аспект</w:t>
      </w:r>
      <w:r w:rsidR="00956C0B" w:rsidRPr="00A80A89">
        <w:rPr>
          <w:rFonts w:ascii="Times New Roman" w:eastAsia="Times New Roman" w:hAnsi="Times New Roman" w:cs="Times New Roman"/>
          <w:spacing w:val="2"/>
          <w:sz w:val="28"/>
          <w:szCs w:val="28"/>
          <w:lang w:eastAsia="ru-RU"/>
        </w:rPr>
        <w:t>»</w:t>
      </w:r>
      <w:r w:rsidRPr="00A80A89">
        <w:rPr>
          <w:rFonts w:ascii="Times New Roman" w:eastAsia="Times New Roman" w:hAnsi="Times New Roman" w:cs="Times New Roman"/>
          <w:spacing w:val="2"/>
          <w:sz w:val="28"/>
          <w:szCs w:val="28"/>
          <w:lang w:eastAsia="ru-RU"/>
        </w:rPr>
        <w:t xml:space="preserve"> </w:t>
      </w:r>
      <w:r w:rsidR="000B577B" w:rsidRPr="00A80A89">
        <w:rPr>
          <w:rFonts w:ascii="Times New Roman" w:eastAsia="Times New Roman" w:hAnsi="Times New Roman" w:cs="Times New Roman"/>
          <w:spacing w:val="2"/>
          <w:sz w:val="28"/>
          <w:szCs w:val="28"/>
          <w:lang w:eastAsia="ru-RU"/>
        </w:rPr>
        <w:t>–</w:t>
      </w:r>
      <w:r w:rsidR="00482438" w:rsidRPr="00A80A89">
        <w:rPr>
          <w:rFonts w:ascii="Times New Roman" w:eastAsia="Times New Roman" w:hAnsi="Times New Roman" w:cs="Times New Roman"/>
          <w:spacing w:val="2"/>
          <w:sz w:val="28"/>
          <w:szCs w:val="28"/>
          <w:lang w:eastAsia="ru-RU"/>
        </w:rPr>
        <w:t xml:space="preserve"> </w:t>
      </w:r>
      <w:r w:rsidR="00252AC7" w:rsidRPr="00A80A89">
        <w:rPr>
          <w:rFonts w:ascii="Times New Roman" w:eastAsia="Times New Roman" w:hAnsi="Times New Roman" w:cs="Times New Roman"/>
          <w:spacing w:val="2"/>
          <w:sz w:val="28"/>
          <w:szCs w:val="28"/>
          <w:lang w:eastAsia="ru-RU"/>
        </w:rPr>
        <w:t xml:space="preserve">описано </w:t>
      </w:r>
      <w:r w:rsidR="00863406" w:rsidRPr="00A80A89">
        <w:rPr>
          <w:rFonts w:ascii="Times New Roman" w:eastAsia="Times New Roman" w:hAnsi="Times New Roman" w:cs="Times New Roman"/>
          <w:spacing w:val="2"/>
          <w:sz w:val="28"/>
          <w:szCs w:val="28"/>
          <w:lang w:eastAsia="ru-RU"/>
        </w:rPr>
        <w:t xml:space="preserve">структурно-функціональну модель </w:t>
      </w:r>
      <w:r w:rsidR="000779FD" w:rsidRPr="00A80A89">
        <w:rPr>
          <w:rFonts w:ascii="Times New Roman" w:eastAsia="Times New Roman" w:hAnsi="Times New Roman" w:cs="Times New Roman"/>
          <w:spacing w:val="2"/>
          <w:sz w:val="28"/>
          <w:szCs w:val="28"/>
          <w:lang w:eastAsia="ru-RU"/>
        </w:rPr>
        <w:t xml:space="preserve">професійної </w:t>
      </w:r>
      <w:r w:rsidR="00863406" w:rsidRPr="00A80A89">
        <w:rPr>
          <w:rFonts w:ascii="Times New Roman" w:eastAsia="Times New Roman" w:hAnsi="Times New Roman" w:cs="Times New Roman"/>
          <w:spacing w:val="2"/>
          <w:sz w:val="28"/>
          <w:szCs w:val="28"/>
          <w:lang w:eastAsia="ru-RU"/>
        </w:rPr>
        <w:t>підготовки соціальних працівників до роботи з обдарованими дітьми;</w:t>
      </w:r>
      <w:r w:rsidR="00482438" w:rsidRPr="00A80A89">
        <w:rPr>
          <w:rFonts w:ascii="Times New Roman" w:eastAsia="Times New Roman" w:hAnsi="Times New Roman" w:cs="Times New Roman"/>
          <w:spacing w:val="2"/>
          <w:sz w:val="28"/>
          <w:szCs w:val="28"/>
          <w:lang w:eastAsia="ru-RU"/>
        </w:rPr>
        <w:t xml:space="preserve"> </w:t>
      </w:r>
      <w:r w:rsidR="00252AC7" w:rsidRPr="00A80A89">
        <w:rPr>
          <w:rFonts w:ascii="Times New Roman" w:eastAsia="Times New Roman" w:hAnsi="Times New Roman" w:cs="Times New Roman"/>
          <w:spacing w:val="2"/>
          <w:sz w:val="28"/>
          <w:szCs w:val="28"/>
          <w:lang w:eastAsia="ru-RU"/>
        </w:rPr>
        <w:t xml:space="preserve">алгоритм її реалізації, </w:t>
      </w:r>
      <w:r w:rsidR="00540480" w:rsidRPr="00A80A89">
        <w:rPr>
          <w:rFonts w:ascii="Times New Roman" w:eastAsia="Times New Roman" w:hAnsi="Times New Roman" w:cs="Times New Roman"/>
          <w:spacing w:val="2"/>
          <w:sz w:val="28"/>
          <w:szCs w:val="28"/>
          <w:lang w:eastAsia="ru-RU"/>
        </w:rPr>
        <w:t>експериментальну методику</w:t>
      </w:r>
      <w:r w:rsidR="000F64C9" w:rsidRPr="00A80A89">
        <w:rPr>
          <w:rFonts w:ascii="Times New Roman" w:eastAsia="Times New Roman" w:hAnsi="Times New Roman" w:cs="Times New Roman"/>
          <w:spacing w:val="2"/>
          <w:sz w:val="28"/>
          <w:szCs w:val="28"/>
          <w:lang w:eastAsia="ru-RU"/>
        </w:rPr>
        <w:t>.</w:t>
      </w:r>
      <w:r w:rsidR="00540480" w:rsidRPr="00A80A89">
        <w:rPr>
          <w:rFonts w:ascii="Times New Roman" w:eastAsia="Times New Roman" w:hAnsi="Times New Roman" w:cs="Times New Roman"/>
          <w:spacing w:val="2"/>
          <w:sz w:val="28"/>
          <w:szCs w:val="28"/>
          <w:lang w:eastAsia="ru-RU"/>
        </w:rPr>
        <w:t xml:space="preserve">  </w:t>
      </w:r>
    </w:p>
    <w:p w:rsidR="00831197" w:rsidRPr="00A80A89" w:rsidRDefault="000779FD" w:rsidP="0043788D">
      <w:pPr>
        <w:spacing w:after="0" w:line="240" w:lineRule="auto"/>
        <w:ind w:firstLine="708"/>
        <w:jc w:val="both"/>
        <w:rPr>
          <w:rFonts w:ascii="Times New Roman" w:eastAsia="Times New Roman" w:hAnsi="Times New Roman" w:cs="Times New Roman"/>
          <w:spacing w:val="2"/>
          <w:sz w:val="28"/>
          <w:szCs w:val="28"/>
          <w:lang w:val="ru-RU" w:eastAsia="ru-RU"/>
        </w:rPr>
      </w:pPr>
      <w:r w:rsidRPr="00A80A89">
        <w:rPr>
          <w:rFonts w:ascii="Times New Roman" w:eastAsia="Times New Roman" w:hAnsi="Times New Roman" w:cs="Times New Roman"/>
          <w:spacing w:val="2"/>
          <w:sz w:val="28"/>
          <w:szCs w:val="28"/>
          <w:lang w:eastAsia="ru-RU"/>
        </w:rPr>
        <w:t>С</w:t>
      </w:r>
      <w:r w:rsidR="00FB1296" w:rsidRPr="00A80A89">
        <w:rPr>
          <w:rFonts w:ascii="Times New Roman" w:eastAsia="Times New Roman" w:hAnsi="Times New Roman" w:cs="Times New Roman"/>
          <w:i/>
          <w:spacing w:val="2"/>
          <w:sz w:val="28"/>
          <w:szCs w:val="28"/>
          <w:lang w:eastAsia="ru-RU"/>
        </w:rPr>
        <w:t>труктурно-функціональну модель</w:t>
      </w:r>
      <w:r w:rsidR="00540480" w:rsidRPr="00A80A89">
        <w:rPr>
          <w:rFonts w:ascii="Times New Roman" w:eastAsia="Times New Roman" w:hAnsi="Times New Roman" w:cs="Times New Roman"/>
          <w:i/>
          <w:spacing w:val="2"/>
          <w:sz w:val="28"/>
          <w:szCs w:val="28"/>
          <w:lang w:eastAsia="ru-RU"/>
        </w:rPr>
        <w:t xml:space="preserve"> фахової</w:t>
      </w:r>
      <w:r w:rsidR="00FB1296" w:rsidRPr="00A80A89">
        <w:rPr>
          <w:rFonts w:ascii="Times New Roman" w:eastAsia="Times New Roman" w:hAnsi="Times New Roman" w:cs="Times New Roman"/>
          <w:i/>
          <w:spacing w:val="2"/>
          <w:sz w:val="28"/>
          <w:szCs w:val="28"/>
          <w:lang w:eastAsia="ru-RU"/>
        </w:rPr>
        <w:t xml:space="preserve"> </w:t>
      </w:r>
      <w:r w:rsidR="00753BF6" w:rsidRPr="00A80A89">
        <w:rPr>
          <w:rFonts w:ascii="Times New Roman" w:eastAsia="Times New Roman" w:hAnsi="Times New Roman" w:cs="Times New Roman"/>
          <w:spacing w:val="2"/>
          <w:sz w:val="28"/>
          <w:szCs w:val="28"/>
          <w:lang w:eastAsia="ru-RU"/>
        </w:rPr>
        <w:t>підготовки</w:t>
      </w:r>
      <w:r w:rsidR="00FB1296" w:rsidRPr="00A80A89">
        <w:rPr>
          <w:rFonts w:ascii="Times New Roman" w:eastAsia="Times New Roman" w:hAnsi="Times New Roman" w:cs="Times New Roman"/>
          <w:spacing w:val="2"/>
          <w:sz w:val="28"/>
          <w:szCs w:val="28"/>
          <w:lang w:eastAsia="ru-RU"/>
        </w:rPr>
        <w:t xml:space="preserve"> соціальних працівників до роботи з обдарованими дітьми </w:t>
      </w:r>
      <w:r w:rsidRPr="00A80A89">
        <w:rPr>
          <w:rFonts w:ascii="Times New Roman" w:eastAsia="Times New Roman" w:hAnsi="Times New Roman" w:cs="Times New Roman"/>
          <w:spacing w:val="2"/>
          <w:sz w:val="28"/>
          <w:szCs w:val="28"/>
          <w:lang w:eastAsia="ru-RU"/>
        </w:rPr>
        <w:t xml:space="preserve">представлено </w:t>
      </w:r>
      <w:r w:rsidR="00FB1296" w:rsidRPr="00A80A89">
        <w:rPr>
          <w:rFonts w:ascii="Times New Roman" w:eastAsia="Times New Roman" w:hAnsi="Times New Roman" w:cs="Times New Roman"/>
          <w:spacing w:val="2"/>
          <w:sz w:val="28"/>
          <w:szCs w:val="28"/>
          <w:lang w:eastAsia="ru-RU"/>
        </w:rPr>
        <w:t>із цільового, змістового, теоретико-методологічного, організаційно-методичного, практичного і контрольно-</w:t>
      </w:r>
      <w:r w:rsidR="00831197" w:rsidRPr="00A80A89">
        <w:rPr>
          <w:rFonts w:ascii="Times New Roman" w:eastAsia="Times New Roman" w:hAnsi="Times New Roman" w:cs="Times New Roman"/>
          <w:spacing w:val="2"/>
          <w:sz w:val="28"/>
          <w:szCs w:val="28"/>
          <w:lang w:eastAsia="ru-RU"/>
        </w:rPr>
        <w:t>результативного</w:t>
      </w:r>
      <w:r w:rsidR="00D22B46" w:rsidRPr="00A80A89">
        <w:rPr>
          <w:rFonts w:ascii="Times New Roman" w:eastAsia="Times New Roman" w:hAnsi="Times New Roman" w:cs="Times New Roman"/>
          <w:spacing w:val="2"/>
          <w:sz w:val="28"/>
          <w:szCs w:val="28"/>
          <w:lang w:eastAsia="ru-RU"/>
        </w:rPr>
        <w:t xml:space="preserve"> блоків</w:t>
      </w:r>
      <w:r w:rsidR="00D87081" w:rsidRPr="00A80A89">
        <w:rPr>
          <w:rFonts w:ascii="Times New Roman" w:eastAsia="Times New Roman" w:hAnsi="Times New Roman" w:cs="Times New Roman"/>
          <w:spacing w:val="2"/>
          <w:sz w:val="28"/>
          <w:szCs w:val="28"/>
          <w:lang w:eastAsia="ru-RU"/>
        </w:rPr>
        <w:t xml:space="preserve"> (</w:t>
      </w:r>
      <w:r w:rsidR="00E86A25" w:rsidRPr="00A80A89">
        <w:rPr>
          <w:rFonts w:ascii="Times New Roman" w:eastAsia="Times New Roman" w:hAnsi="Times New Roman" w:cs="Times New Roman"/>
          <w:spacing w:val="2"/>
          <w:sz w:val="28"/>
          <w:szCs w:val="28"/>
          <w:lang w:eastAsia="ru-RU"/>
        </w:rPr>
        <w:t>рис. 2</w:t>
      </w:r>
      <w:r w:rsidR="00540480" w:rsidRPr="00A80A89">
        <w:rPr>
          <w:rFonts w:ascii="Times New Roman" w:eastAsia="Times New Roman" w:hAnsi="Times New Roman" w:cs="Times New Roman"/>
          <w:spacing w:val="2"/>
          <w:sz w:val="28"/>
          <w:szCs w:val="28"/>
          <w:lang w:eastAsia="ru-RU"/>
        </w:rPr>
        <w:t>).</w:t>
      </w:r>
    </w:p>
    <w:p w:rsidR="00E452C5" w:rsidRPr="00A80A89" w:rsidRDefault="000779FD" w:rsidP="00387CF0">
      <w:pPr>
        <w:tabs>
          <w:tab w:val="left" w:pos="993"/>
        </w:tabs>
        <w:spacing w:after="0" w:line="240" w:lineRule="auto"/>
        <w:ind w:firstLine="708"/>
        <w:jc w:val="both"/>
        <w:rPr>
          <w:rFonts w:ascii="Times New Roman" w:eastAsia="Times New Roman" w:hAnsi="Times New Roman" w:cs="Times New Roman"/>
          <w:spacing w:val="2"/>
          <w:sz w:val="28"/>
          <w:szCs w:val="28"/>
          <w:lang w:eastAsia="ru-RU"/>
        </w:rPr>
      </w:pPr>
      <w:r w:rsidRPr="00A80A89">
        <w:rPr>
          <w:rFonts w:ascii="Times New Roman" w:eastAsia="Times New Roman" w:hAnsi="Times New Roman" w:cs="Times New Roman"/>
          <w:spacing w:val="2"/>
          <w:sz w:val="28"/>
          <w:szCs w:val="28"/>
          <w:lang w:eastAsia="ru-RU"/>
        </w:rPr>
        <w:t>У цільовому</w:t>
      </w:r>
      <w:r w:rsidR="00387CF0" w:rsidRPr="00A80A89">
        <w:rPr>
          <w:rFonts w:ascii="Times New Roman" w:eastAsia="Times New Roman" w:hAnsi="Times New Roman" w:cs="Times New Roman"/>
          <w:i/>
          <w:spacing w:val="2"/>
          <w:sz w:val="28"/>
          <w:szCs w:val="28"/>
          <w:lang w:eastAsia="ru-RU"/>
        </w:rPr>
        <w:t xml:space="preserve"> </w:t>
      </w:r>
      <w:r w:rsidR="00795720" w:rsidRPr="00A80A89">
        <w:rPr>
          <w:rFonts w:ascii="Times New Roman" w:eastAsia="Arial Unicode MS" w:hAnsi="Times New Roman" w:cs="Times New Roman"/>
          <w:spacing w:val="2"/>
          <w:sz w:val="28"/>
          <w:szCs w:val="28"/>
        </w:rPr>
        <w:t>–</w:t>
      </w:r>
      <w:r w:rsidR="00387CF0" w:rsidRPr="00A80A89">
        <w:rPr>
          <w:rFonts w:ascii="Times New Roman" w:eastAsia="Times New Roman" w:hAnsi="Times New Roman" w:cs="Times New Roman"/>
          <w:spacing w:val="2"/>
          <w:sz w:val="28"/>
          <w:szCs w:val="28"/>
          <w:lang w:eastAsia="ru-RU"/>
        </w:rPr>
        <w:t xml:space="preserve"> окреслено</w:t>
      </w:r>
      <w:r w:rsidR="00D22B46" w:rsidRPr="00A80A89">
        <w:rPr>
          <w:rFonts w:ascii="Times New Roman" w:eastAsia="Times New Roman" w:hAnsi="Times New Roman" w:cs="Times New Roman"/>
          <w:spacing w:val="2"/>
          <w:sz w:val="28"/>
          <w:szCs w:val="28"/>
          <w:lang w:eastAsia="ru-RU"/>
        </w:rPr>
        <w:t xml:space="preserve"> </w:t>
      </w:r>
      <w:r w:rsidR="00831197" w:rsidRPr="00A80A89">
        <w:rPr>
          <w:rFonts w:ascii="Times New Roman" w:eastAsia="Times New Roman" w:hAnsi="Times New Roman" w:cs="Times New Roman"/>
          <w:spacing w:val="2"/>
          <w:sz w:val="28"/>
          <w:szCs w:val="28"/>
          <w:lang w:eastAsia="ru-RU"/>
        </w:rPr>
        <w:t>ме</w:t>
      </w:r>
      <w:r w:rsidR="00387CF0" w:rsidRPr="00A80A89">
        <w:rPr>
          <w:rFonts w:ascii="Times New Roman" w:eastAsia="Times New Roman" w:hAnsi="Times New Roman" w:cs="Times New Roman"/>
          <w:spacing w:val="2"/>
          <w:sz w:val="28"/>
          <w:szCs w:val="28"/>
          <w:lang w:eastAsia="ru-RU"/>
        </w:rPr>
        <w:t xml:space="preserve">ту (формування готовності майбутніх соціальних </w:t>
      </w:r>
      <w:r w:rsidR="000F64C9" w:rsidRPr="00A80A89">
        <w:rPr>
          <w:rFonts w:ascii="Times New Roman" w:eastAsia="Times New Roman" w:hAnsi="Times New Roman" w:cs="Times New Roman"/>
          <w:spacing w:val="2"/>
          <w:sz w:val="28"/>
          <w:szCs w:val="28"/>
          <w:lang w:eastAsia="ru-RU"/>
        </w:rPr>
        <w:t xml:space="preserve">працівників </w:t>
      </w:r>
      <w:r w:rsidR="00387CF0" w:rsidRPr="00A80A89">
        <w:rPr>
          <w:rFonts w:ascii="Times New Roman" w:eastAsia="Times New Roman" w:hAnsi="Times New Roman" w:cs="Times New Roman"/>
          <w:spacing w:val="2"/>
          <w:sz w:val="28"/>
          <w:szCs w:val="28"/>
          <w:lang w:eastAsia="ru-RU"/>
        </w:rPr>
        <w:t xml:space="preserve">до роботи з обдарованими дітьми) </w:t>
      </w:r>
      <w:r w:rsidR="00D317FE" w:rsidRPr="00A80A89">
        <w:rPr>
          <w:rFonts w:ascii="Times New Roman" w:eastAsia="Times New Roman" w:hAnsi="Times New Roman" w:cs="Times New Roman"/>
          <w:spacing w:val="2"/>
          <w:sz w:val="28"/>
          <w:szCs w:val="28"/>
          <w:lang w:val="ru-RU" w:eastAsia="ru-RU"/>
        </w:rPr>
        <w:t>та</w:t>
      </w:r>
      <w:r w:rsidR="00E86A25" w:rsidRPr="00A80A89">
        <w:rPr>
          <w:rFonts w:ascii="Times New Roman" w:eastAsia="Times New Roman" w:hAnsi="Times New Roman" w:cs="Times New Roman"/>
          <w:spacing w:val="2"/>
          <w:sz w:val="28"/>
          <w:szCs w:val="28"/>
          <w:lang w:eastAsia="ru-RU"/>
        </w:rPr>
        <w:t xml:space="preserve"> з</w:t>
      </w:r>
      <w:r w:rsidR="00387CF0" w:rsidRPr="00A80A89">
        <w:rPr>
          <w:rFonts w:ascii="Times New Roman" w:eastAsia="Times New Roman" w:hAnsi="Times New Roman" w:cs="Times New Roman"/>
          <w:spacing w:val="2"/>
          <w:sz w:val="28"/>
          <w:szCs w:val="28"/>
          <w:lang w:eastAsia="ru-RU"/>
        </w:rPr>
        <w:t>авдання (</w:t>
      </w:r>
      <w:r w:rsidR="00D22B46" w:rsidRPr="00A80A89">
        <w:rPr>
          <w:rFonts w:ascii="Times New Roman" w:eastAsia="Arial Unicode MS" w:hAnsi="Times New Roman" w:cs="Times New Roman"/>
          <w:spacing w:val="2"/>
          <w:sz w:val="28"/>
          <w:szCs w:val="28"/>
        </w:rPr>
        <w:t xml:space="preserve">формування системи знань, </w:t>
      </w:r>
      <w:r w:rsidR="005A3818" w:rsidRPr="00A80A89">
        <w:rPr>
          <w:rFonts w:ascii="Times New Roman" w:eastAsia="Times New Roman" w:hAnsi="Times New Roman" w:cs="Times New Roman"/>
          <w:spacing w:val="2"/>
          <w:sz w:val="28"/>
          <w:szCs w:val="28"/>
          <w:lang w:eastAsia="ru-RU"/>
        </w:rPr>
        <w:t>умінь і навичок</w:t>
      </w:r>
      <w:r w:rsidR="00E86A25" w:rsidRPr="00A80A89">
        <w:rPr>
          <w:rFonts w:ascii="Times New Roman" w:eastAsia="Times New Roman" w:hAnsi="Times New Roman" w:cs="Times New Roman"/>
          <w:spacing w:val="2"/>
          <w:sz w:val="28"/>
          <w:szCs w:val="28"/>
          <w:lang w:eastAsia="ru-RU"/>
        </w:rPr>
        <w:t xml:space="preserve"> соціальног</w:t>
      </w:r>
      <w:r w:rsidR="00831197" w:rsidRPr="00A80A89">
        <w:rPr>
          <w:rFonts w:ascii="Times New Roman" w:eastAsia="Times New Roman" w:hAnsi="Times New Roman" w:cs="Times New Roman"/>
          <w:spacing w:val="2"/>
          <w:sz w:val="28"/>
          <w:szCs w:val="28"/>
          <w:lang w:eastAsia="ru-RU"/>
        </w:rPr>
        <w:t>о супроводу обдарованих дітей</w:t>
      </w:r>
      <w:r w:rsidR="000F64C9" w:rsidRPr="00A80A89">
        <w:rPr>
          <w:rFonts w:ascii="Times New Roman" w:eastAsia="Times New Roman" w:hAnsi="Times New Roman" w:cs="Times New Roman"/>
          <w:spacing w:val="2"/>
          <w:sz w:val="28"/>
          <w:szCs w:val="28"/>
          <w:lang w:eastAsia="ru-RU"/>
        </w:rPr>
        <w:t>)</w:t>
      </w:r>
      <w:r w:rsidR="00E86A25" w:rsidRPr="00A80A89">
        <w:rPr>
          <w:rFonts w:ascii="Times New Roman" w:eastAsia="Times New Roman" w:hAnsi="Times New Roman" w:cs="Times New Roman"/>
          <w:spacing w:val="2"/>
          <w:sz w:val="28"/>
          <w:szCs w:val="28"/>
          <w:lang w:eastAsia="ru-RU"/>
        </w:rPr>
        <w:t xml:space="preserve">. </w:t>
      </w:r>
    </w:p>
    <w:p w:rsidR="00DA621F" w:rsidRDefault="00DA621F" w:rsidP="00DA621F">
      <w:pPr>
        <w:spacing w:after="0" w:line="240" w:lineRule="auto"/>
        <w:jc w:val="center"/>
        <w:rPr>
          <w:rFonts w:ascii="Times New Roman" w:eastAsia="Times New Roman" w:hAnsi="Times New Roman" w:cs="Times New Roman"/>
          <w:sz w:val="28"/>
          <w:szCs w:val="28"/>
          <w:lang w:eastAsia="ru-RU"/>
        </w:rPr>
      </w:pPr>
    </w:p>
    <w:p w:rsidR="00365662" w:rsidRDefault="00365662" w:rsidP="000E7B25">
      <w:pPr>
        <w:spacing w:after="0" w:line="240" w:lineRule="auto"/>
        <w:contextualSpacing/>
        <w:jc w:val="center"/>
        <w:rPr>
          <w:rFonts w:ascii="Times New Roman" w:eastAsia="Calibri" w:hAnsi="Times New Roman" w:cs="Times New Roman"/>
          <w:b/>
          <w:sz w:val="24"/>
          <w:szCs w:val="24"/>
        </w:rPr>
      </w:pPr>
    </w:p>
    <w:p w:rsidR="00365662" w:rsidRDefault="00365662" w:rsidP="000E7B25">
      <w:pPr>
        <w:spacing w:after="0" w:line="240" w:lineRule="auto"/>
        <w:contextualSpacing/>
        <w:jc w:val="center"/>
        <w:rPr>
          <w:rFonts w:ascii="Times New Roman" w:eastAsia="Calibri" w:hAnsi="Times New Roman" w:cs="Times New Roman"/>
          <w:b/>
          <w:sz w:val="24"/>
          <w:szCs w:val="24"/>
        </w:rPr>
      </w:pPr>
      <w:bookmarkStart w:id="0" w:name="_GoBack"/>
      <w:r>
        <w:rPr>
          <w:rFonts w:ascii="Times New Roman" w:eastAsia="Calibri" w:hAnsi="Times New Roman" w:cs="Times New Roman"/>
          <w:b/>
          <w:noProof/>
          <w:sz w:val="24"/>
          <w:szCs w:val="24"/>
          <w:lang w:eastAsia="uk-UA"/>
        </w:rPr>
        <w:lastRenderedPageBreak/>
        <w:drawing>
          <wp:inline distT="0" distB="0" distL="0" distR="0">
            <wp:extent cx="5477042" cy="901446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МОДЕЛЬ остання-555.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478892" cy="9017505"/>
                    </a:xfrm>
                    <a:prstGeom prst="rect">
                      <a:avLst/>
                    </a:prstGeom>
                  </pic:spPr>
                </pic:pic>
              </a:graphicData>
            </a:graphic>
          </wp:inline>
        </w:drawing>
      </w:r>
      <w:bookmarkEnd w:id="0"/>
    </w:p>
    <w:p w:rsidR="000E7B25" w:rsidRDefault="00BE57C6" w:rsidP="000E7B25">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Рис. 2</w:t>
      </w:r>
      <w:r w:rsidR="00022612" w:rsidRPr="00D26622">
        <w:rPr>
          <w:rFonts w:ascii="Times New Roman" w:eastAsia="Calibri" w:hAnsi="Times New Roman" w:cs="Times New Roman"/>
          <w:b/>
          <w:sz w:val="24"/>
          <w:szCs w:val="24"/>
        </w:rPr>
        <w:t xml:space="preserve">. </w:t>
      </w:r>
      <w:r w:rsidR="005F5578">
        <w:rPr>
          <w:rFonts w:ascii="Times New Roman" w:eastAsia="Calibri" w:hAnsi="Times New Roman" w:cs="Times New Roman"/>
          <w:b/>
          <w:sz w:val="24"/>
          <w:szCs w:val="24"/>
        </w:rPr>
        <w:t xml:space="preserve">Структурно-функціональна модель </w:t>
      </w:r>
      <w:r w:rsidR="007D189E">
        <w:rPr>
          <w:rFonts w:ascii="Times New Roman" w:eastAsia="Calibri" w:hAnsi="Times New Roman" w:cs="Times New Roman"/>
          <w:b/>
          <w:sz w:val="24"/>
          <w:szCs w:val="24"/>
        </w:rPr>
        <w:t>професійної</w:t>
      </w:r>
      <w:r w:rsidR="0010680B">
        <w:rPr>
          <w:rFonts w:ascii="Times New Roman" w:eastAsia="Calibri" w:hAnsi="Times New Roman" w:cs="Times New Roman"/>
          <w:b/>
          <w:sz w:val="24"/>
          <w:szCs w:val="24"/>
        </w:rPr>
        <w:t xml:space="preserve"> </w:t>
      </w:r>
      <w:r w:rsidR="00022612" w:rsidRPr="00D26622">
        <w:rPr>
          <w:rFonts w:ascii="Times New Roman" w:eastAsia="Calibri" w:hAnsi="Times New Roman" w:cs="Times New Roman"/>
          <w:b/>
          <w:sz w:val="24"/>
          <w:szCs w:val="24"/>
        </w:rPr>
        <w:t>підготовки майбутніх соціальних працівників до роботи з обдарованими дітьми</w:t>
      </w:r>
    </w:p>
    <w:p w:rsidR="001260BF" w:rsidRPr="00A80A89" w:rsidRDefault="001260BF" w:rsidP="001260BF">
      <w:pPr>
        <w:spacing w:after="0" w:line="240" w:lineRule="auto"/>
        <w:ind w:firstLine="720"/>
        <w:jc w:val="both"/>
        <w:rPr>
          <w:rFonts w:ascii="Times New Roman" w:eastAsia="Times New Roman" w:hAnsi="Times New Roman" w:cs="Times New Roman"/>
          <w:spacing w:val="2"/>
          <w:sz w:val="28"/>
          <w:szCs w:val="28"/>
          <w:lang w:eastAsia="ru-RU"/>
        </w:rPr>
      </w:pPr>
      <w:r w:rsidRPr="00A80A89">
        <w:rPr>
          <w:rFonts w:ascii="Times New Roman" w:eastAsia="Times New Roman" w:hAnsi="Times New Roman" w:cs="Times New Roman"/>
          <w:spacing w:val="2"/>
          <w:sz w:val="28"/>
          <w:szCs w:val="28"/>
          <w:lang w:eastAsia="ru-RU"/>
        </w:rPr>
        <w:lastRenderedPageBreak/>
        <w:t>Змістовий – охоплює компоненти підготовки майбутніх фахівців на основі чинного Стандарту вищої освіт</w:t>
      </w:r>
      <w:r w:rsidR="00454F52">
        <w:rPr>
          <w:rFonts w:ascii="Times New Roman" w:eastAsia="Times New Roman" w:hAnsi="Times New Roman" w:cs="Times New Roman"/>
          <w:spacing w:val="2"/>
          <w:sz w:val="28"/>
          <w:szCs w:val="28"/>
          <w:lang w:eastAsia="ru-RU"/>
        </w:rPr>
        <w:t>и України для спеціальності 231 </w:t>
      </w:r>
      <w:r w:rsidRPr="00A80A89">
        <w:rPr>
          <w:rFonts w:ascii="Times New Roman" w:eastAsia="Times New Roman" w:hAnsi="Times New Roman" w:cs="Times New Roman"/>
          <w:spacing w:val="2"/>
          <w:sz w:val="28"/>
          <w:szCs w:val="28"/>
          <w:lang w:eastAsia="ru-RU"/>
        </w:rPr>
        <w:t xml:space="preserve">«Соціальна робота» із </w:t>
      </w:r>
      <w:r w:rsidR="00E2089D" w:rsidRPr="00A80A89">
        <w:rPr>
          <w:rFonts w:ascii="Times New Roman" w:eastAsia="Times New Roman" w:hAnsi="Times New Roman" w:cs="Times New Roman"/>
          <w:spacing w:val="2"/>
          <w:sz w:val="28"/>
          <w:szCs w:val="28"/>
          <w:lang w:eastAsia="ru-RU"/>
        </w:rPr>
        <w:t>фундаментальної, філософської,</w:t>
      </w:r>
      <w:r w:rsidRPr="00A80A89">
        <w:rPr>
          <w:rFonts w:ascii="Times New Roman" w:eastAsia="Times New Roman" w:hAnsi="Times New Roman" w:cs="Times New Roman"/>
          <w:spacing w:val="2"/>
          <w:sz w:val="28"/>
          <w:szCs w:val="28"/>
          <w:lang w:eastAsia="ru-RU"/>
        </w:rPr>
        <w:t xml:space="preserve"> гуманітарної, психолого-педагогічної, соціально-економічної, правової, професійно-орієнт</w:t>
      </w:r>
      <w:r w:rsidR="00E2089D" w:rsidRPr="00A80A89">
        <w:rPr>
          <w:rFonts w:ascii="Times New Roman" w:eastAsia="Times New Roman" w:hAnsi="Times New Roman" w:cs="Times New Roman"/>
          <w:spacing w:val="2"/>
          <w:sz w:val="28"/>
          <w:szCs w:val="28"/>
          <w:lang w:eastAsia="ru-RU"/>
        </w:rPr>
        <w:t>ованої, практичної; вибіркової та</w:t>
      </w:r>
      <w:r w:rsidRPr="00A80A89">
        <w:rPr>
          <w:rFonts w:ascii="Times New Roman" w:eastAsia="Times New Roman" w:hAnsi="Times New Roman" w:cs="Times New Roman"/>
          <w:spacing w:val="2"/>
          <w:sz w:val="28"/>
          <w:szCs w:val="28"/>
          <w:lang w:eastAsia="ru-RU"/>
        </w:rPr>
        <w:t xml:space="preserve"> індивідуальної підготовки, спрямованої на формування умінь роботи з обдарованими дітьми та індивідуальної освітньої траєкторії; а також формування функцій соціальн</w:t>
      </w:r>
      <w:r w:rsidR="00F97CFA">
        <w:rPr>
          <w:rFonts w:ascii="Times New Roman" w:eastAsia="Times New Roman" w:hAnsi="Times New Roman" w:cs="Times New Roman"/>
          <w:spacing w:val="2"/>
          <w:sz w:val="28"/>
          <w:szCs w:val="28"/>
          <w:lang w:eastAsia="ru-RU"/>
        </w:rPr>
        <w:t>ого</w:t>
      </w:r>
      <w:r w:rsidRPr="00A80A89">
        <w:rPr>
          <w:rFonts w:ascii="Times New Roman" w:eastAsia="Times New Roman" w:hAnsi="Times New Roman" w:cs="Times New Roman"/>
          <w:spacing w:val="2"/>
          <w:sz w:val="28"/>
          <w:szCs w:val="28"/>
          <w:lang w:eastAsia="ru-RU"/>
        </w:rPr>
        <w:t xml:space="preserve"> працівника до роботи з обдарованими дітьми.</w:t>
      </w:r>
    </w:p>
    <w:p w:rsidR="001260BF" w:rsidRPr="00A80A89" w:rsidRDefault="001260BF" w:rsidP="001260BF">
      <w:pPr>
        <w:spacing w:after="0" w:line="240" w:lineRule="auto"/>
        <w:ind w:firstLine="720"/>
        <w:jc w:val="both"/>
        <w:rPr>
          <w:rFonts w:ascii="Times New Roman" w:eastAsia="Times New Roman" w:hAnsi="Times New Roman" w:cs="Times New Roman"/>
          <w:spacing w:val="2"/>
          <w:sz w:val="28"/>
          <w:szCs w:val="28"/>
          <w:lang w:eastAsia="ru-RU"/>
        </w:rPr>
      </w:pPr>
      <w:r w:rsidRPr="00A80A89">
        <w:rPr>
          <w:rFonts w:ascii="Times New Roman" w:eastAsia="Times New Roman" w:hAnsi="Times New Roman" w:cs="Times New Roman"/>
          <w:spacing w:val="2"/>
          <w:sz w:val="28"/>
          <w:szCs w:val="28"/>
          <w:lang w:eastAsia="ru-RU"/>
        </w:rPr>
        <w:t>Теоретико-методологічний – сформовано на наукових засадах організації професійної підготовки як складної системи, що обумовлює комплексне застосування методологічних підходів (системний, діяльнісний, компетентнісний, аксіологічний, акмеологічний, особистісно зорієнтований) задля всебічного вивчення проблеми, окреслення принципів, зреалізованих на методологічному (науковості, історизму, системності, наступності, зв’язку теорії з практикою), загальнодидактичному (наочності, самостійності, креативності, творчості, інтеграції) та особистісному (свідомості й активності, ціннісного ставлення до знань, мобільності) рівнях її реалізації; формування компонентів професійної готовності (мотиваційний, теоретичний, практичний, особистісний).</w:t>
      </w:r>
    </w:p>
    <w:p w:rsidR="001260BF" w:rsidRPr="00A80A89" w:rsidRDefault="001260BF" w:rsidP="001260BF">
      <w:pPr>
        <w:spacing w:after="0" w:line="240" w:lineRule="auto"/>
        <w:ind w:firstLine="720"/>
        <w:jc w:val="both"/>
        <w:rPr>
          <w:rFonts w:ascii="Times New Roman" w:eastAsia="Times New Roman" w:hAnsi="Times New Roman" w:cs="Times New Roman"/>
          <w:spacing w:val="2"/>
          <w:sz w:val="28"/>
          <w:szCs w:val="28"/>
          <w:lang w:eastAsia="ru-RU"/>
        </w:rPr>
      </w:pPr>
      <w:r w:rsidRPr="00A80A89">
        <w:rPr>
          <w:rFonts w:ascii="Times New Roman" w:eastAsia="Times New Roman" w:hAnsi="Times New Roman" w:cs="Times New Roman"/>
          <w:spacing w:val="2"/>
          <w:sz w:val="28"/>
          <w:szCs w:val="28"/>
          <w:lang w:eastAsia="ru-RU"/>
        </w:rPr>
        <w:t xml:space="preserve">В організаційно-методичному блоці представлено низку педагогічних умов (перманентне оновлення змісту навчально-методичного забезпечення професійної підготовки майбутніх соціальних працівників до роботи з обдарованими дітьми; забезпечення практико-орієнтованого освітнього процесу; впровадження в освітній процес інформаційно-комунікаційних технологій; розширення суб’єктів взаємодії у професійній підготовці </w:t>
      </w:r>
      <w:r w:rsidR="00BE6AB1" w:rsidRPr="00A80A89">
        <w:rPr>
          <w:rFonts w:ascii="Times New Roman" w:eastAsia="Times New Roman" w:hAnsi="Times New Roman" w:cs="Times New Roman"/>
          <w:spacing w:val="2"/>
          <w:sz w:val="28"/>
          <w:szCs w:val="28"/>
          <w:lang w:eastAsia="ru-RU"/>
        </w:rPr>
        <w:t xml:space="preserve">майбутніх </w:t>
      </w:r>
      <w:r w:rsidRPr="00A80A89">
        <w:rPr>
          <w:rFonts w:ascii="Times New Roman" w:eastAsia="Times New Roman" w:hAnsi="Times New Roman" w:cs="Times New Roman"/>
          <w:spacing w:val="2"/>
          <w:sz w:val="28"/>
          <w:szCs w:val="28"/>
          <w:lang w:eastAsia="ru-RU"/>
        </w:rPr>
        <w:t xml:space="preserve">соціальних працівників до роботи з обдарованими дітьми). </w:t>
      </w:r>
    </w:p>
    <w:p w:rsidR="002D15CA" w:rsidRPr="00A80A89" w:rsidRDefault="001260BF" w:rsidP="001260BF">
      <w:pPr>
        <w:spacing w:after="0" w:line="240" w:lineRule="auto"/>
        <w:ind w:firstLine="720"/>
        <w:jc w:val="both"/>
        <w:rPr>
          <w:rFonts w:ascii="Times New Roman" w:eastAsia="Times New Roman" w:hAnsi="Times New Roman" w:cs="Times New Roman"/>
          <w:spacing w:val="2"/>
          <w:sz w:val="28"/>
          <w:szCs w:val="28"/>
          <w:lang w:eastAsia="ru-RU"/>
        </w:rPr>
      </w:pPr>
      <w:r w:rsidRPr="00A80A89">
        <w:rPr>
          <w:rFonts w:ascii="Times New Roman" w:eastAsia="Times New Roman" w:hAnsi="Times New Roman" w:cs="Times New Roman"/>
          <w:spacing w:val="2"/>
          <w:sz w:val="28"/>
          <w:szCs w:val="28"/>
          <w:lang w:eastAsia="ru-RU"/>
        </w:rPr>
        <w:t xml:space="preserve">Їхню реалізацію та апробацію спрямовували на досягнення очікуваних результатів шляхом активного впровадження запропонованої моделі. </w:t>
      </w:r>
      <w:r w:rsidR="001705AB" w:rsidRPr="00A80A89">
        <w:rPr>
          <w:rFonts w:ascii="Times New Roman" w:eastAsia="Times New Roman" w:hAnsi="Times New Roman" w:cs="Times New Roman"/>
          <w:spacing w:val="2"/>
          <w:sz w:val="28"/>
          <w:szCs w:val="28"/>
          <w:lang w:eastAsia="ru-RU"/>
        </w:rPr>
        <w:t xml:space="preserve">Відповідно </w:t>
      </w:r>
      <w:r w:rsidR="00B00993" w:rsidRPr="00A80A89">
        <w:rPr>
          <w:rFonts w:ascii="Times New Roman" w:eastAsia="Times New Roman" w:hAnsi="Times New Roman" w:cs="Times New Roman"/>
          <w:spacing w:val="2"/>
          <w:sz w:val="28"/>
          <w:szCs w:val="28"/>
          <w:lang w:eastAsia="ru-RU"/>
        </w:rPr>
        <w:t xml:space="preserve">до </w:t>
      </w:r>
      <w:r w:rsidR="001705AB" w:rsidRPr="00A80A89">
        <w:rPr>
          <w:rFonts w:ascii="Times New Roman" w:eastAsia="Times New Roman" w:hAnsi="Times New Roman" w:cs="Times New Roman"/>
          <w:spacing w:val="2"/>
          <w:sz w:val="28"/>
          <w:szCs w:val="28"/>
          <w:lang w:eastAsia="ru-RU"/>
        </w:rPr>
        <w:t xml:space="preserve">першої умови </w:t>
      </w:r>
      <w:r w:rsidR="00BB7933" w:rsidRPr="00A80A89">
        <w:rPr>
          <w:rFonts w:ascii="Times New Roman" w:eastAsia="Arial Unicode MS" w:hAnsi="Times New Roman" w:cs="Times New Roman"/>
          <w:spacing w:val="2"/>
          <w:sz w:val="28"/>
          <w:szCs w:val="28"/>
        </w:rPr>
        <w:t xml:space="preserve">– </w:t>
      </w:r>
      <w:r w:rsidR="001705AB" w:rsidRPr="00A80A89">
        <w:rPr>
          <w:rFonts w:ascii="Times New Roman" w:eastAsia="Times New Roman" w:hAnsi="Times New Roman" w:cs="Times New Roman"/>
          <w:i/>
          <w:spacing w:val="2"/>
          <w:sz w:val="28"/>
          <w:szCs w:val="28"/>
          <w:lang w:eastAsia="ru-RU"/>
        </w:rPr>
        <w:t xml:space="preserve">перманентне оновлення змісту навчально-методичного забезпечення професійної підготовки майбутніх соціальних працівників </w:t>
      </w:r>
      <w:r w:rsidR="00B00993" w:rsidRPr="00A80A89">
        <w:rPr>
          <w:rFonts w:ascii="Times New Roman" w:eastAsia="Times New Roman" w:hAnsi="Times New Roman" w:cs="Times New Roman"/>
          <w:i/>
          <w:spacing w:val="2"/>
          <w:sz w:val="28"/>
          <w:szCs w:val="28"/>
          <w:lang w:eastAsia="ru-RU"/>
        </w:rPr>
        <w:t>до роботи</w:t>
      </w:r>
      <w:r w:rsidR="00E421AB" w:rsidRPr="00A80A89">
        <w:rPr>
          <w:rFonts w:ascii="Times New Roman" w:eastAsia="Times New Roman" w:hAnsi="Times New Roman" w:cs="Times New Roman"/>
          <w:i/>
          <w:spacing w:val="2"/>
          <w:sz w:val="28"/>
          <w:szCs w:val="28"/>
          <w:lang w:eastAsia="ru-RU"/>
        </w:rPr>
        <w:t xml:space="preserve"> </w:t>
      </w:r>
      <w:r w:rsidR="008B3A9D" w:rsidRPr="00A80A89">
        <w:rPr>
          <w:rFonts w:ascii="Times New Roman" w:eastAsia="Times New Roman" w:hAnsi="Times New Roman" w:cs="Times New Roman"/>
          <w:i/>
          <w:spacing w:val="2"/>
          <w:sz w:val="28"/>
          <w:szCs w:val="28"/>
          <w:lang w:eastAsia="ru-RU"/>
        </w:rPr>
        <w:t>з обдарованими дітьми</w:t>
      </w:r>
      <w:r w:rsidR="00E62AF8" w:rsidRPr="00A80A89">
        <w:rPr>
          <w:rFonts w:ascii="Times New Roman" w:eastAsia="Times New Roman" w:hAnsi="Times New Roman" w:cs="Times New Roman"/>
          <w:spacing w:val="2"/>
          <w:sz w:val="28"/>
          <w:szCs w:val="28"/>
          <w:lang w:eastAsia="ru-RU"/>
        </w:rPr>
        <w:t xml:space="preserve"> </w:t>
      </w:r>
      <w:r w:rsidR="001705AB" w:rsidRPr="00A80A89">
        <w:rPr>
          <w:rFonts w:ascii="Times New Roman" w:eastAsia="Times New Roman" w:hAnsi="Times New Roman" w:cs="Times New Roman"/>
          <w:spacing w:val="2"/>
          <w:sz w:val="28"/>
          <w:szCs w:val="28"/>
          <w:lang w:eastAsia="ru-RU"/>
        </w:rPr>
        <w:t>розроблено</w:t>
      </w:r>
      <w:r w:rsidR="00BF6121" w:rsidRPr="00A80A89">
        <w:rPr>
          <w:rFonts w:ascii="Times New Roman" w:eastAsia="Times New Roman" w:hAnsi="Times New Roman" w:cs="Times New Roman"/>
          <w:spacing w:val="2"/>
          <w:sz w:val="28"/>
          <w:szCs w:val="28"/>
          <w:lang w:eastAsia="ru-RU"/>
        </w:rPr>
        <w:t xml:space="preserve"> </w:t>
      </w:r>
      <w:r w:rsidR="00703DEA" w:rsidRPr="00A80A89">
        <w:rPr>
          <w:rFonts w:ascii="Times New Roman" w:eastAsia="Times New Roman" w:hAnsi="Times New Roman" w:cs="Times New Roman"/>
          <w:spacing w:val="2"/>
          <w:sz w:val="28"/>
          <w:szCs w:val="28"/>
          <w:lang w:eastAsia="ru-RU"/>
        </w:rPr>
        <w:t xml:space="preserve">авторський </w:t>
      </w:r>
      <w:r w:rsidR="00CD2571" w:rsidRPr="00A80A89">
        <w:rPr>
          <w:rFonts w:ascii="Times New Roman" w:eastAsia="Times New Roman" w:hAnsi="Times New Roman" w:cs="Times New Roman"/>
          <w:spacing w:val="2"/>
          <w:sz w:val="28"/>
          <w:szCs w:val="28"/>
          <w:lang w:eastAsia="ru-RU"/>
        </w:rPr>
        <w:t>курс «Соціальн</w:t>
      </w:r>
      <w:r w:rsidR="00BF6121" w:rsidRPr="00A80A89">
        <w:rPr>
          <w:rFonts w:ascii="Times New Roman" w:eastAsia="Times New Roman" w:hAnsi="Times New Roman" w:cs="Times New Roman"/>
          <w:spacing w:val="2"/>
          <w:sz w:val="28"/>
          <w:szCs w:val="28"/>
          <w:lang w:eastAsia="ru-RU"/>
        </w:rPr>
        <w:t xml:space="preserve">о-педагогічні аспекти роботи </w:t>
      </w:r>
      <w:r w:rsidR="001705AB" w:rsidRPr="00A80A89">
        <w:rPr>
          <w:rFonts w:ascii="Times New Roman" w:eastAsia="Times New Roman" w:hAnsi="Times New Roman" w:cs="Times New Roman"/>
          <w:spacing w:val="2"/>
          <w:sz w:val="28"/>
          <w:szCs w:val="28"/>
          <w:lang w:eastAsia="ru-RU"/>
        </w:rPr>
        <w:t>з обдарованими дітьми»; оновл</w:t>
      </w:r>
      <w:r w:rsidR="00FB5E0D" w:rsidRPr="00A80A89">
        <w:rPr>
          <w:rFonts w:ascii="Times New Roman" w:eastAsia="Times New Roman" w:hAnsi="Times New Roman" w:cs="Times New Roman"/>
          <w:spacing w:val="2"/>
          <w:sz w:val="28"/>
          <w:szCs w:val="28"/>
          <w:lang w:eastAsia="ru-RU"/>
        </w:rPr>
        <w:t>ено навчально-методичні розроб</w:t>
      </w:r>
      <w:r w:rsidR="001705AB" w:rsidRPr="00A80A89">
        <w:rPr>
          <w:rFonts w:ascii="Times New Roman" w:eastAsia="Times New Roman" w:hAnsi="Times New Roman" w:cs="Times New Roman"/>
          <w:spacing w:val="2"/>
          <w:sz w:val="28"/>
          <w:szCs w:val="28"/>
          <w:lang w:eastAsia="ru-RU"/>
        </w:rPr>
        <w:t xml:space="preserve">ки до </w:t>
      </w:r>
      <w:r w:rsidR="00E421AB" w:rsidRPr="00A80A89">
        <w:rPr>
          <w:rFonts w:ascii="Times New Roman" w:eastAsia="Times New Roman" w:hAnsi="Times New Roman" w:cs="Times New Roman"/>
          <w:spacing w:val="2"/>
          <w:sz w:val="28"/>
          <w:szCs w:val="28"/>
          <w:lang w:eastAsia="ru-RU"/>
        </w:rPr>
        <w:t>освітніх компонентів</w:t>
      </w:r>
      <w:r w:rsidR="001705AB" w:rsidRPr="00A80A89">
        <w:rPr>
          <w:rFonts w:ascii="Times New Roman" w:eastAsia="Times New Roman" w:hAnsi="Times New Roman" w:cs="Times New Roman"/>
          <w:spacing w:val="2"/>
          <w:sz w:val="28"/>
          <w:szCs w:val="28"/>
          <w:lang w:eastAsia="ru-RU"/>
        </w:rPr>
        <w:t xml:space="preserve"> для студентів спеціальностей 231 «Соціальна робота»</w:t>
      </w:r>
      <w:r w:rsidR="00FB5E0D" w:rsidRPr="00A80A89">
        <w:rPr>
          <w:rFonts w:ascii="Times New Roman" w:eastAsia="Times New Roman" w:hAnsi="Times New Roman" w:cs="Times New Roman"/>
          <w:spacing w:val="2"/>
          <w:sz w:val="28"/>
          <w:szCs w:val="28"/>
          <w:lang w:eastAsia="ru-RU"/>
        </w:rPr>
        <w:t xml:space="preserve"> темами, що висвітлюють питання діяльності з обдарованими дітьми</w:t>
      </w:r>
      <w:r w:rsidR="00B00993" w:rsidRPr="00A80A89">
        <w:rPr>
          <w:rFonts w:ascii="Times New Roman" w:eastAsia="Times New Roman" w:hAnsi="Times New Roman" w:cs="Times New Roman"/>
          <w:spacing w:val="2"/>
          <w:sz w:val="28"/>
          <w:szCs w:val="28"/>
          <w:lang w:eastAsia="ru-RU"/>
        </w:rPr>
        <w:t xml:space="preserve"> (</w:t>
      </w:r>
      <w:r w:rsidR="008B3A9D" w:rsidRPr="00A80A89">
        <w:rPr>
          <w:rFonts w:ascii="Times New Roman" w:eastAsia="Times New Roman" w:hAnsi="Times New Roman" w:cs="Times New Roman"/>
          <w:spacing w:val="2"/>
          <w:sz w:val="28"/>
          <w:szCs w:val="28"/>
          <w:lang w:eastAsia="ru-RU"/>
        </w:rPr>
        <w:t xml:space="preserve">«Перспективи соціальної політики у сприянні розвитку інтелектуального ресурсу </w:t>
      </w:r>
      <w:r w:rsidR="00E421AB" w:rsidRPr="00A80A89">
        <w:rPr>
          <w:rFonts w:ascii="Times New Roman" w:eastAsia="Times New Roman" w:hAnsi="Times New Roman" w:cs="Times New Roman"/>
          <w:spacing w:val="2"/>
          <w:sz w:val="28"/>
          <w:szCs w:val="28"/>
          <w:lang w:eastAsia="ru-RU"/>
        </w:rPr>
        <w:t>дітей</w:t>
      </w:r>
      <w:r w:rsidR="008B3A9D" w:rsidRPr="00A80A89">
        <w:rPr>
          <w:rFonts w:ascii="Times New Roman" w:eastAsia="Times New Roman" w:hAnsi="Times New Roman" w:cs="Times New Roman"/>
          <w:spacing w:val="2"/>
          <w:sz w:val="28"/>
          <w:szCs w:val="28"/>
          <w:lang w:eastAsia="ru-RU"/>
        </w:rPr>
        <w:t xml:space="preserve">», </w:t>
      </w:r>
      <w:r w:rsidR="007006D1" w:rsidRPr="00A80A89">
        <w:rPr>
          <w:rFonts w:ascii="Times New Roman" w:eastAsia="Times New Roman" w:hAnsi="Times New Roman" w:cs="Times New Roman"/>
          <w:spacing w:val="2"/>
          <w:sz w:val="28"/>
          <w:szCs w:val="28"/>
          <w:lang w:eastAsia="ru-RU"/>
        </w:rPr>
        <w:t xml:space="preserve">«Методика ідентифікації та реалізації креативного потенціалу особистості», </w:t>
      </w:r>
      <w:r w:rsidR="00F15501" w:rsidRPr="00A80A89">
        <w:rPr>
          <w:rFonts w:ascii="Times New Roman" w:eastAsia="Times New Roman" w:hAnsi="Times New Roman" w:cs="Times New Roman"/>
          <w:spacing w:val="2"/>
          <w:sz w:val="28"/>
          <w:szCs w:val="28"/>
          <w:lang w:eastAsia="ru-RU"/>
        </w:rPr>
        <w:t xml:space="preserve">«Креативне середовище у розвитку обдарованості», «Співпраця з територіальними громадами у створенні сприятливих умов розвитку обдарованості та талантів молоді», </w:t>
      </w:r>
      <w:r w:rsidR="00BB52A5" w:rsidRPr="00A80A89">
        <w:rPr>
          <w:rFonts w:ascii="Times New Roman" w:eastAsia="Times New Roman" w:hAnsi="Times New Roman" w:cs="Times New Roman"/>
          <w:spacing w:val="2"/>
          <w:sz w:val="28"/>
          <w:szCs w:val="28"/>
          <w:lang w:eastAsia="ru-RU"/>
        </w:rPr>
        <w:t>науково-дослідн</w:t>
      </w:r>
      <w:r w:rsidR="007006D1" w:rsidRPr="00A80A89">
        <w:rPr>
          <w:rFonts w:ascii="Times New Roman" w:eastAsia="Times New Roman" w:hAnsi="Times New Roman" w:cs="Times New Roman"/>
          <w:spacing w:val="2"/>
          <w:sz w:val="28"/>
          <w:szCs w:val="28"/>
          <w:lang w:eastAsia="ru-RU"/>
        </w:rPr>
        <w:t>и</w:t>
      </w:r>
      <w:r w:rsidR="00484D4D" w:rsidRPr="00A80A89">
        <w:rPr>
          <w:rFonts w:ascii="Times New Roman" w:eastAsia="Times New Roman" w:hAnsi="Times New Roman" w:cs="Times New Roman"/>
          <w:spacing w:val="2"/>
          <w:sz w:val="28"/>
          <w:szCs w:val="28"/>
          <w:lang w:eastAsia="ru-RU"/>
        </w:rPr>
        <w:t>цьки</w:t>
      </w:r>
      <w:r w:rsidR="007006D1" w:rsidRPr="00A80A89">
        <w:rPr>
          <w:rFonts w:ascii="Times New Roman" w:eastAsia="Times New Roman" w:hAnsi="Times New Roman" w:cs="Times New Roman"/>
          <w:spacing w:val="2"/>
          <w:sz w:val="28"/>
          <w:szCs w:val="28"/>
          <w:lang w:eastAsia="ru-RU"/>
        </w:rPr>
        <w:t>й проєкт «Ідентифікуємо обдарованість», «Тренінг креативності»</w:t>
      </w:r>
      <w:r w:rsidR="008B3A9D" w:rsidRPr="00A80A89">
        <w:rPr>
          <w:rFonts w:ascii="Times New Roman" w:eastAsia="Times New Roman" w:hAnsi="Times New Roman" w:cs="Times New Roman"/>
          <w:spacing w:val="2"/>
          <w:sz w:val="28"/>
          <w:szCs w:val="28"/>
          <w:lang w:eastAsia="ru-RU"/>
        </w:rPr>
        <w:t xml:space="preserve"> та ін.</w:t>
      </w:r>
      <w:r w:rsidR="00B00993" w:rsidRPr="00A80A89">
        <w:rPr>
          <w:rFonts w:ascii="Times New Roman" w:eastAsia="Times New Roman" w:hAnsi="Times New Roman" w:cs="Times New Roman"/>
          <w:spacing w:val="2"/>
          <w:sz w:val="28"/>
          <w:szCs w:val="28"/>
          <w:lang w:eastAsia="ru-RU"/>
        </w:rPr>
        <w:t>)</w:t>
      </w:r>
      <w:r w:rsidR="001705AB" w:rsidRPr="00A80A89">
        <w:rPr>
          <w:rFonts w:ascii="Times New Roman" w:eastAsia="Times New Roman" w:hAnsi="Times New Roman" w:cs="Times New Roman"/>
          <w:spacing w:val="2"/>
          <w:sz w:val="28"/>
          <w:szCs w:val="28"/>
          <w:lang w:eastAsia="ru-RU"/>
        </w:rPr>
        <w:t xml:space="preserve">; </w:t>
      </w:r>
      <w:r w:rsidR="00B00993" w:rsidRPr="00A80A89">
        <w:rPr>
          <w:rFonts w:ascii="Times New Roman" w:eastAsia="Times New Roman" w:hAnsi="Times New Roman" w:cs="Times New Roman"/>
          <w:spacing w:val="2"/>
          <w:sz w:val="28"/>
          <w:szCs w:val="28"/>
          <w:lang w:eastAsia="ru-RU"/>
        </w:rPr>
        <w:t>оновлено курс</w:t>
      </w:r>
      <w:r w:rsidR="001705AB" w:rsidRPr="00A80A89">
        <w:rPr>
          <w:rFonts w:ascii="Times New Roman" w:eastAsia="Times New Roman" w:hAnsi="Times New Roman" w:cs="Times New Roman"/>
          <w:spacing w:val="2"/>
          <w:sz w:val="28"/>
          <w:szCs w:val="28"/>
          <w:lang w:eastAsia="ru-RU"/>
        </w:rPr>
        <w:t xml:space="preserve"> лекцій із </w:t>
      </w:r>
      <w:r w:rsidR="00E421AB" w:rsidRPr="00A80A89">
        <w:rPr>
          <w:rFonts w:ascii="Times New Roman" w:eastAsia="Times New Roman" w:hAnsi="Times New Roman" w:cs="Times New Roman"/>
          <w:spacing w:val="2"/>
          <w:sz w:val="28"/>
          <w:szCs w:val="28"/>
          <w:lang w:eastAsia="ru-RU"/>
        </w:rPr>
        <w:t>освітніх компонентів</w:t>
      </w:r>
      <w:r w:rsidR="001705AB" w:rsidRPr="00A80A89">
        <w:rPr>
          <w:rFonts w:ascii="Times New Roman" w:eastAsia="Times New Roman" w:hAnsi="Times New Roman" w:cs="Times New Roman"/>
          <w:spacing w:val="2"/>
          <w:sz w:val="28"/>
          <w:szCs w:val="28"/>
          <w:lang w:eastAsia="ru-RU"/>
        </w:rPr>
        <w:t>: «Соціальна педагогіка»</w:t>
      </w:r>
      <w:r w:rsidR="00B00993" w:rsidRPr="00A80A89">
        <w:rPr>
          <w:rFonts w:ascii="Times New Roman" w:eastAsia="Times New Roman" w:hAnsi="Times New Roman" w:cs="Times New Roman"/>
          <w:spacing w:val="2"/>
          <w:sz w:val="28"/>
          <w:szCs w:val="28"/>
          <w:lang w:eastAsia="ru-RU"/>
        </w:rPr>
        <w:t xml:space="preserve"> (</w:t>
      </w:r>
      <w:r w:rsidR="00E47EF7" w:rsidRPr="00A80A89">
        <w:rPr>
          <w:rFonts w:ascii="Times New Roman" w:eastAsia="Times New Roman" w:hAnsi="Times New Roman" w:cs="Times New Roman"/>
          <w:spacing w:val="2"/>
          <w:sz w:val="28"/>
          <w:szCs w:val="28"/>
          <w:lang w:eastAsia="ru-RU"/>
        </w:rPr>
        <w:t>«Соціально-педагогічна підтримка обдарованих дітей», «Умови освітнього середовища</w:t>
      </w:r>
      <w:r w:rsidR="00F15501" w:rsidRPr="00A80A89">
        <w:rPr>
          <w:rFonts w:ascii="Times New Roman" w:eastAsia="Times New Roman" w:hAnsi="Times New Roman" w:cs="Times New Roman"/>
          <w:spacing w:val="2"/>
          <w:sz w:val="28"/>
          <w:szCs w:val="28"/>
          <w:lang w:eastAsia="ru-RU"/>
        </w:rPr>
        <w:t xml:space="preserve"> у розвитку обдарувань учнів</w:t>
      </w:r>
      <w:r w:rsidR="00E47EF7" w:rsidRPr="00A80A89">
        <w:rPr>
          <w:rFonts w:ascii="Times New Roman" w:eastAsia="Times New Roman" w:hAnsi="Times New Roman" w:cs="Times New Roman"/>
          <w:spacing w:val="2"/>
          <w:sz w:val="28"/>
          <w:szCs w:val="28"/>
          <w:lang w:eastAsia="ru-RU"/>
        </w:rPr>
        <w:t>»</w:t>
      </w:r>
      <w:r w:rsidR="00F15501" w:rsidRPr="00A80A89">
        <w:rPr>
          <w:rFonts w:ascii="Times New Roman" w:eastAsia="Times New Roman" w:hAnsi="Times New Roman" w:cs="Times New Roman"/>
          <w:spacing w:val="2"/>
          <w:sz w:val="28"/>
          <w:szCs w:val="28"/>
          <w:lang w:eastAsia="ru-RU"/>
        </w:rPr>
        <w:t>, «Сім’я як середовище вияву і розвитку обдарованості дитини» та ін.</w:t>
      </w:r>
      <w:r w:rsidR="00B00993" w:rsidRPr="00A80A89">
        <w:rPr>
          <w:rFonts w:ascii="Times New Roman" w:eastAsia="Times New Roman" w:hAnsi="Times New Roman" w:cs="Times New Roman"/>
          <w:spacing w:val="2"/>
          <w:sz w:val="28"/>
          <w:szCs w:val="28"/>
          <w:lang w:eastAsia="ru-RU"/>
        </w:rPr>
        <w:t>)</w:t>
      </w:r>
      <w:r w:rsidR="001705AB" w:rsidRPr="00A80A89">
        <w:rPr>
          <w:rFonts w:ascii="Times New Roman" w:eastAsia="Times New Roman" w:hAnsi="Times New Roman" w:cs="Times New Roman"/>
          <w:spacing w:val="2"/>
          <w:sz w:val="28"/>
          <w:szCs w:val="28"/>
          <w:lang w:eastAsia="ru-RU"/>
        </w:rPr>
        <w:t>, «Соціально-педагогічна діяльність з обдарованими дітьми»</w:t>
      </w:r>
      <w:r w:rsidR="00B00993" w:rsidRPr="00A80A89">
        <w:rPr>
          <w:rFonts w:ascii="Times New Roman" w:eastAsia="Times New Roman" w:hAnsi="Times New Roman" w:cs="Times New Roman"/>
          <w:spacing w:val="2"/>
          <w:sz w:val="28"/>
          <w:szCs w:val="28"/>
          <w:lang w:eastAsia="ru-RU"/>
        </w:rPr>
        <w:t xml:space="preserve"> (</w:t>
      </w:r>
      <w:r w:rsidR="00004D21" w:rsidRPr="00A80A89">
        <w:rPr>
          <w:rFonts w:ascii="Times New Roman" w:eastAsia="Times New Roman" w:hAnsi="Times New Roman" w:cs="Times New Roman"/>
          <w:spacing w:val="2"/>
          <w:sz w:val="28"/>
          <w:szCs w:val="28"/>
          <w:lang w:eastAsia="ru-RU"/>
        </w:rPr>
        <w:t xml:space="preserve">«Прихована обдарованість: </w:t>
      </w:r>
      <w:r w:rsidR="00004D21" w:rsidRPr="00A80A89">
        <w:rPr>
          <w:rFonts w:ascii="Times New Roman" w:eastAsia="Times New Roman" w:hAnsi="Times New Roman" w:cs="Times New Roman"/>
          <w:spacing w:val="2"/>
          <w:sz w:val="28"/>
          <w:szCs w:val="28"/>
          <w:lang w:eastAsia="ru-RU"/>
        </w:rPr>
        <w:lastRenderedPageBreak/>
        <w:t xml:space="preserve">ідентифікація та розвиток», створення </w:t>
      </w:r>
      <w:r w:rsidR="007006D1" w:rsidRPr="00A80A89">
        <w:rPr>
          <w:rFonts w:ascii="Times New Roman" w:eastAsia="Times New Roman" w:hAnsi="Times New Roman" w:cs="Times New Roman"/>
          <w:spacing w:val="2"/>
          <w:sz w:val="28"/>
          <w:szCs w:val="28"/>
          <w:lang w:eastAsia="ru-RU"/>
        </w:rPr>
        <w:t>проблемн</w:t>
      </w:r>
      <w:r w:rsidR="00004D21" w:rsidRPr="00A80A89">
        <w:rPr>
          <w:rFonts w:ascii="Times New Roman" w:eastAsia="Times New Roman" w:hAnsi="Times New Roman" w:cs="Times New Roman"/>
          <w:spacing w:val="2"/>
          <w:sz w:val="28"/>
          <w:szCs w:val="28"/>
          <w:lang w:eastAsia="ru-RU"/>
        </w:rPr>
        <w:t>ої групи</w:t>
      </w:r>
      <w:r w:rsidR="00851DC8" w:rsidRPr="00A80A89">
        <w:rPr>
          <w:rFonts w:ascii="Times New Roman" w:eastAsia="Times New Roman" w:hAnsi="Times New Roman" w:cs="Times New Roman"/>
          <w:spacing w:val="2"/>
          <w:sz w:val="28"/>
          <w:szCs w:val="28"/>
          <w:lang w:eastAsia="ru-RU"/>
        </w:rPr>
        <w:t xml:space="preserve">, якими реалізовано проєкт </w:t>
      </w:r>
      <w:r w:rsidR="007006D1" w:rsidRPr="00A80A89">
        <w:rPr>
          <w:rFonts w:ascii="Times New Roman" w:eastAsia="Times New Roman" w:hAnsi="Times New Roman" w:cs="Times New Roman"/>
          <w:spacing w:val="2"/>
          <w:sz w:val="28"/>
          <w:szCs w:val="28"/>
          <w:lang w:eastAsia="ru-RU"/>
        </w:rPr>
        <w:t>«Школа креативних ідей», «Розвиваємо таланти»</w:t>
      </w:r>
      <w:r w:rsidR="00F15501" w:rsidRPr="00A80A89">
        <w:rPr>
          <w:rFonts w:ascii="Times New Roman" w:eastAsia="Times New Roman" w:hAnsi="Times New Roman" w:cs="Times New Roman"/>
          <w:spacing w:val="2"/>
          <w:sz w:val="28"/>
          <w:szCs w:val="28"/>
          <w:lang w:eastAsia="ru-RU"/>
        </w:rPr>
        <w:t xml:space="preserve"> та ін.</w:t>
      </w:r>
      <w:r w:rsidR="00B00993" w:rsidRPr="00A80A89">
        <w:rPr>
          <w:rFonts w:ascii="Times New Roman" w:eastAsia="Times New Roman" w:hAnsi="Times New Roman" w:cs="Times New Roman"/>
          <w:spacing w:val="2"/>
          <w:sz w:val="28"/>
          <w:szCs w:val="28"/>
          <w:lang w:eastAsia="ru-RU"/>
        </w:rPr>
        <w:t>)</w:t>
      </w:r>
      <w:r w:rsidR="001705AB" w:rsidRPr="00A80A89">
        <w:rPr>
          <w:rFonts w:ascii="Times New Roman" w:eastAsia="Times New Roman" w:hAnsi="Times New Roman" w:cs="Times New Roman"/>
          <w:spacing w:val="2"/>
          <w:sz w:val="28"/>
          <w:szCs w:val="28"/>
          <w:lang w:eastAsia="ru-RU"/>
        </w:rPr>
        <w:t>, «Основи профорієнтаційної соціально-педагогічної діяльності»</w:t>
      </w:r>
      <w:r w:rsidR="00FB5E0D" w:rsidRPr="00A80A89">
        <w:rPr>
          <w:rFonts w:ascii="Times New Roman" w:eastAsia="Times New Roman" w:hAnsi="Times New Roman" w:cs="Times New Roman"/>
          <w:spacing w:val="2"/>
          <w:sz w:val="28"/>
          <w:szCs w:val="28"/>
          <w:lang w:eastAsia="ru-RU"/>
        </w:rPr>
        <w:t xml:space="preserve"> </w:t>
      </w:r>
      <w:r w:rsidR="00B00993" w:rsidRPr="00A80A89">
        <w:rPr>
          <w:rFonts w:ascii="Times New Roman" w:eastAsia="Times New Roman" w:hAnsi="Times New Roman" w:cs="Times New Roman"/>
          <w:spacing w:val="2"/>
          <w:sz w:val="28"/>
          <w:szCs w:val="28"/>
          <w:lang w:eastAsia="ru-RU"/>
        </w:rPr>
        <w:t>(</w:t>
      </w:r>
      <w:r w:rsidR="00CD2571" w:rsidRPr="00A80A89">
        <w:rPr>
          <w:rFonts w:ascii="Times New Roman" w:eastAsia="Times New Roman" w:hAnsi="Times New Roman" w:cs="Times New Roman"/>
          <w:spacing w:val="2"/>
          <w:sz w:val="28"/>
          <w:szCs w:val="28"/>
          <w:lang w:eastAsia="ru-RU"/>
        </w:rPr>
        <w:t>«Професійна спрямованість особистості», «Технології професійного консультування»</w:t>
      </w:r>
      <w:r w:rsidR="00CD2571" w:rsidRPr="00A80A89">
        <w:rPr>
          <w:spacing w:val="2"/>
          <w:sz w:val="28"/>
          <w:szCs w:val="28"/>
        </w:rPr>
        <w:t xml:space="preserve"> </w:t>
      </w:r>
      <w:r w:rsidR="00CD2571" w:rsidRPr="00A80A89">
        <w:rPr>
          <w:rFonts w:ascii="Times New Roman" w:eastAsia="Times New Roman" w:hAnsi="Times New Roman" w:cs="Times New Roman"/>
          <w:spacing w:val="2"/>
          <w:sz w:val="28"/>
          <w:szCs w:val="28"/>
          <w:lang w:eastAsia="ru-RU"/>
        </w:rPr>
        <w:t>«Особистий професійний план і перспектива»</w:t>
      </w:r>
      <w:r w:rsidR="00B00993" w:rsidRPr="00A80A89">
        <w:rPr>
          <w:rFonts w:ascii="Times New Roman" w:eastAsia="Times New Roman" w:hAnsi="Times New Roman" w:cs="Times New Roman"/>
          <w:spacing w:val="2"/>
          <w:sz w:val="28"/>
          <w:szCs w:val="28"/>
          <w:lang w:eastAsia="ru-RU"/>
        </w:rPr>
        <w:t xml:space="preserve"> </w:t>
      </w:r>
      <w:r w:rsidR="00FB5E0D" w:rsidRPr="00A80A89">
        <w:rPr>
          <w:rFonts w:ascii="Times New Roman" w:eastAsia="Times New Roman" w:hAnsi="Times New Roman" w:cs="Times New Roman"/>
          <w:spacing w:val="2"/>
          <w:sz w:val="28"/>
          <w:szCs w:val="28"/>
          <w:lang w:eastAsia="ru-RU"/>
        </w:rPr>
        <w:t>та ін</w:t>
      </w:r>
      <w:r w:rsidR="00004D21" w:rsidRPr="00A80A89">
        <w:rPr>
          <w:rFonts w:ascii="Times New Roman" w:eastAsia="Times New Roman" w:hAnsi="Times New Roman" w:cs="Times New Roman"/>
          <w:spacing w:val="2"/>
          <w:sz w:val="28"/>
          <w:szCs w:val="28"/>
          <w:lang w:eastAsia="ru-RU"/>
        </w:rPr>
        <w:t>.</w:t>
      </w:r>
      <w:r w:rsidR="00F15501" w:rsidRPr="00A80A89">
        <w:rPr>
          <w:rFonts w:ascii="Times New Roman" w:eastAsia="Times New Roman" w:hAnsi="Times New Roman" w:cs="Times New Roman"/>
          <w:spacing w:val="2"/>
          <w:sz w:val="28"/>
          <w:szCs w:val="28"/>
          <w:lang w:eastAsia="ru-RU"/>
        </w:rPr>
        <w:t>)</w:t>
      </w:r>
      <w:r w:rsidR="001705AB" w:rsidRPr="00A80A89">
        <w:rPr>
          <w:rFonts w:ascii="Times New Roman" w:eastAsia="Times New Roman" w:hAnsi="Times New Roman" w:cs="Times New Roman"/>
          <w:spacing w:val="2"/>
          <w:sz w:val="28"/>
          <w:szCs w:val="28"/>
          <w:lang w:eastAsia="ru-RU"/>
        </w:rPr>
        <w:t xml:space="preserve">; </w:t>
      </w:r>
      <w:r w:rsidR="00FB5E0D" w:rsidRPr="00A80A89">
        <w:rPr>
          <w:rFonts w:ascii="Times New Roman" w:eastAsia="Times New Roman" w:hAnsi="Times New Roman" w:cs="Times New Roman"/>
          <w:spacing w:val="2"/>
          <w:sz w:val="28"/>
          <w:szCs w:val="28"/>
          <w:lang w:eastAsia="ru-RU"/>
        </w:rPr>
        <w:t>оновлено методичні рекомендації</w:t>
      </w:r>
      <w:r w:rsidR="001705AB" w:rsidRPr="00A80A89">
        <w:rPr>
          <w:rFonts w:ascii="Times New Roman" w:eastAsia="Times New Roman" w:hAnsi="Times New Roman" w:cs="Times New Roman"/>
          <w:spacing w:val="2"/>
          <w:sz w:val="28"/>
          <w:szCs w:val="28"/>
          <w:lang w:eastAsia="ru-RU"/>
        </w:rPr>
        <w:t xml:space="preserve"> до самостійної роботи та</w:t>
      </w:r>
      <w:r w:rsidR="00FB5E0D" w:rsidRPr="00A80A89">
        <w:rPr>
          <w:rFonts w:ascii="Times New Roman" w:eastAsia="Times New Roman" w:hAnsi="Times New Roman" w:cs="Times New Roman"/>
          <w:spacing w:val="2"/>
          <w:sz w:val="28"/>
          <w:szCs w:val="28"/>
          <w:lang w:eastAsia="ru-RU"/>
        </w:rPr>
        <w:t xml:space="preserve"> </w:t>
      </w:r>
      <w:r w:rsidR="001705AB" w:rsidRPr="00A80A89">
        <w:rPr>
          <w:rFonts w:ascii="Times New Roman" w:eastAsia="Times New Roman" w:hAnsi="Times New Roman" w:cs="Times New Roman"/>
          <w:spacing w:val="2"/>
          <w:sz w:val="28"/>
          <w:szCs w:val="28"/>
          <w:lang w:eastAsia="ru-RU"/>
        </w:rPr>
        <w:t xml:space="preserve">написання бакалаврських </w:t>
      </w:r>
      <w:r w:rsidR="00753BF6" w:rsidRPr="00A80A89">
        <w:rPr>
          <w:rFonts w:ascii="Times New Roman" w:eastAsia="Times New Roman" w:hAnsi="Times New Roman" w:cs="Times New Roman"/>
          <w:spacing w:val="2"/>
          <w:sz w:val="28"/>
          <w:szCs w:val="28"/>
          <w:lang w:eastAsia="ru-RU"/>
        </w:rPr>
        <w:t xml:space="preserve">і </w:t>
      </w:r>
      <w:r w:rsidR="001705AB" w:rsidRPr="00A80A89">
        <w:rPr>
          <w:rFonts w:ascii="Times New Roman" w:eastAsia="Times New Roman" w:hAnsi="Times New Roman" w:cs="Times New Roman"/>
          <w:spacing w:val="2"/>
          <w:sz w:val="28"/>
          <w:szCs w:val="28"/>
          <w:lang w:eastAsia="ru-RU"/>
        </w:rPr>
        <w:t>магістерських робіт за спрямуваннями «Соціально-педагогічна робота з обдарованими д</w:t>
      </w:r>
      <w:r w:rsidR="009F2E6C" w:rsidRPr="00A80A89">
        <w:rPr>
          <w:rFonts w:ascii="Times New Roman" w:eastAsia="Times New Roman" w:hAnsi="Times New Roman" w:cs="Times New Roman"/>
          <w:spacing w:val="2"/>
          <w:sz w:val="28"/>
          <w:szCs w:val="28"/>
          <w:lang w:eastAsia="ru-RU"/>
        </w:rPr>
        <w:t xml:space="preserve">ітьми» та «Шляхи удосконалення </w:t>
      </w:r>
      <w:r w:rsidR="001705AB" w:rsidRPr="00A80A89">
        <w:rPr>
          <w:rFonts w:ascii="Times New Roman" w:eastAsia="Times New Roman" w:hAnsi="Times New Roman" w:cs="Times New Roman"/>
          <w:spacing w:val="2"/>
          <w:sz w:val="28"/>
          <w:szCs w:val="28"/>
          <w:lang w:eastAsia="ru-RU"/>
        </w:rPr>
        <w:t xml:space="preserve">діяльності позашкільних закладів у контексті роботи з </w:t>
      </w:r>
      <w:r w:rsidR="00FB5E0D" w:rsidRPr="00A80A89">
        <w:rPr>
          <w:rFonts w:ascii="Times New Roman" w:eastAsia="Times New Roman" w:hAnsi="Times New Roman" w:cs="Times New Roman"/>
          <w:spacing w:val="2"/>
          <w:sz w:val="28"/>
          <w:szCs w:val="28"/>
          <w:lang w:eastAsia="ru-RU"/>
        </w:rPr>
        <w:t xml:space="preserve">обдарованими дітьми»; </w:t>
      </w:r>
      <w:r w:rsidR="00753BF6" w:rsidRPr="00A80A89">
        <w:rPr>
          <w:rFonts w:ascii="Times New Roman" w:eastAsia="Times New Roman" w:hAnsi="Times New Roman" w:cs="Times New Roman"/>
          <w:spacing w:val="2"/>
          <w:sz w:val="28"/>
          <w:szCs w:val="28"/>
          <w:lang w:eastAsia="ru-RU"/>
        </w:rPr>
        <w:t>залучено</w:t>
      </w:r>
      <w:r w:rsidR="00EF64B8" w:rsidRPr="00A80A89">
        <w:rPr>
          <w:rFonts w:ascii="Times New Roman" w:eastAsia="Times New Roman" w:hAnsi="Times New Roman" w:cs="Times New Roman"/>
          <w:spacing w:val="2"/>
          <w:sz w:val="28"/>
          <w:szCs w:val="28"/>
          <w:lang w:eastAsia="ru-RU"/>
        </w:rPr>
        <w:t xml:space="preserve"> студентів до висвітлення питань майбутньої професійної діяльності з обдарованими дітьми у </w:t>
      </w:r>
      <w:r w:rsidR="00EF64B8" w:rsidRPr="00A80A89">
        <w:rPr>
          <w:rFonts w:ascii="Times New Roman" w:eastAsia="Calibri" w:hAnsi="Times New Roman" w:cs="Times New Roman"/>
          <w:spacing w:val="2"/>
          <w:sz w:val="28"/>
          <w:szCs w:val="28"/>
        </w:rPr>
        <w:t>виступах на студентських конференціях</w:t>
      </w:r>
      <w:r w:rsidR="00243A4F" w:rsidRPr="00A80A89">
        <w:rPr>
          <w:rFonts w:ascii="Times New Roman" w:eastAsia="Calibri" w:hAnsi="Times New Roman" w:cs="Times New Roman"/>
          <w:spacing w:val="2"/>
          <w:sz w:val="28"/>
          <w:szCs w:val="28"/>
        </w:rPr>
        <w:t>, круглих столах, вебінарах, публікаціях статей</w:t>
      </w:r>
      <w:r w:rsidR="00EF64B8" w:rsidRPr="00A80A89">
        <w:rPr>
          <w:rFonts w:ascii="Times New Roman" w:eastAsia="Calibri" w:hAnsi="Times New Roman" w:cs="Times New Roman"/>
          <w:spacing w:val="2"/>
          <w:sz w:val="28"/>
          <w:szCs w:val="28"/>
        </w:rPr>
        <w:t>;</w:t>
      </w:r>
      <w:r w:rsidR="00EF64B8" w:rsidRPr="00A80A89">
        <w:rPr>
          <w:rFonts w:eastAsia="Calibri"/>
          <w:spacing w:val="2"/>
          <w:sz w:val="28"/>
          <w:szCs w:val="28"/>
        </w:rPr>
        <w:t xml:space="preserve"> </w:t>
      </w:r>
      <w:r w:rsidR="00753BF6" w:rsidRPr="00A80A89">
        <w:rPr>
          <w:rFonts w:ascii="Times New Roman" w:eastAsia="Calibri" w:hAnsi="Times New Roman" w:cs="Times New Roman"/>
          <w:spacing w:val="2"/>
          <w:sz w:val="28"/>
          <w:szCs w:val="28"/>
        </w:rPr>
        <w:t xml:space="preserve">укладено </w:t>
      </w:r>
      <w:r w:rsidR="00FB5E0D" w:rsidRPr="00A80A89">
        <w:rPr>
          <w:rFonts w:ascii="Times New Roman" w:eastAsia="Times New Roman" w:hAnsi="Times New Roman" w:cs="Times New Roman"/>
          <w:spacing w:val="2"/>
          <w:sz w:val="28"/>
          <w:szCs w:val="28"/>
          <w:lang w:eastAsia="ru-RU"/>
        </w:rPr>
        <w:t>методичні рекомендації</w:t>
      </w:r>
      <w:r w:rsidR="001705AB" w:rsidRPr="00A80A89">
        <w:rPr>
          <w:rFonts w:ascii="Times New Roman" w:eastAsia="Times New Roman" w:hAnsi="Times New Roman" w:cs="Times New Roman"/>
          <w:spacing w:val="2"/>
          <w:sz w:val="28"/>
          <w:szCs w:val="28"/>
          <w:lang w:eastAsia="ru-RU"/>
        </w:rPr>
        <w:t xml:space="preserve"> з організації </w:t>
      </w:r>
      <w:r w:rsidR="00004D21" w:rsidRPr="00A80A89">
        <w:rPr>
          <w:rFonts w:ascii="Times New Roman" w:eastAsia="Times New Roman" w:hAnsi="Times New Roman" w:cs="Times New Roman"/>
          <w:spacing w:val="2"/>
          <w:sz w:val="28"/>
          <w:szCs w:val="28"/>
          <w:lang w:eastAsia="ru-RU"/>
        </w:rPr>
        <w:t xml:space="preserve">виробничої практики в літній період </w:t>
      </w:r>
      <w:r w:rsidR="00F15501" w:rsidRPr="00A80A89">
        <w:rPr>
          <w:rFonts w:ascii="Times New Roman" w:eastAsia="Times New Roman" w:hAnsi="Times New Roman" w:cs="Times New Roman"/>
          <w:spacing w:val="2"/>
          <w:sz w:val="28"/>
          <w:szCs w:val="28"/>
          <w:lang w:eastAsia="ru-RU"/>
        </w:rPr>
        <w:t>студентів ІІІ курсів</w:t>
      </w:r>
      <w:r w:rsidR="00004D21" w:rsidRPr="00A80A89">
        <w:rPr>
          <w:rFonts w:ascii="Times New Roman" w:eastAsia="Times New Roman" w:hAnsi="Times New Roman" w:cs="Times New Roman"/>
          <w:spacing w:val="2"/>
          <w:sz w:val="28"/>
          <w:szCs w:val="28"/>
          <w:lang w:eastAsia="ru-RU"/>
        </w:rPr>
        <w:t xml:space="preserve"> та </w:t>
      </w:r>
      <w:r w:rsidR="001705AB" w:rsidRPr="00A80A89">
        <w:rPr>
          <w:rFonts w:ascii="Times New Roman" w:eastAsia="Times New Roman" w:hAnsi="Times New Roman" w:cs="Times New Roman"/>
          <w:spacing w:val="2"/>
          <w:sz w:val="28"/>
          <w:szCs w:val="28"/>
          <w:lang w:eastAsia="ru-RU"/>
        </w:rPr>
        <w:t xml:space="preserve">педагогічної практики студентів </w:t>
      </w:r>
      <w:r w:rsidR="001705AB" w:rsidRPr="00A80A89">
        <w:rPr>
          <w:rFonts w:ascii="Times New Roman" w:eastAsia="Times New Roman" w:hAnsi="Times New Roman" w:cs="Times New Roman"/>
          <w:spacing w:val="2"/>
          <w:sz w:val="28"/>
          <w:szCs w:val="28"/>
          <w:lang w:val="en-US" w:eastAsia="ru-RU"/>
        </w:rPr>
        <w:t>IV</w:t>
      </w:r>
      <w:r w:rsidR="00F15501" w:rsidRPr="00A80A89">
        <w:rPr>
          <w:rFonts w:ascii="Times New Roman" w:eastAsia="Times New Roman" w:hAnsi="Times New Roman" w:cs="Times New Roman"/>
          <w:spacing w:val="2"/>
          <w:sz w:val="28"/>
          <w:szCs w:val="28"/>
          <w:lang w:eastAsia="ru-RU"/>
        </w:rPr>
        <w:t xml:space="preserve"> курсів</w:t>
      </w:r>
      <w:r w:rsidR="00004D21" w:rsidRPr="00A80A89">
        <w:rPr>
          <w:rFonts w:ascii="Times New Roman" w:eastAsia="Times New Roman" w:hAnsi="Times New Roman" w:cs="Times New Roman"/>
          <w:spacing w:val="2"/>
          <w:sz w:val="28"/>
          <w:szCs w:val="28"/>
          <w:lang w:eastAsia="ru-RU"/>
        </w:rPr>
        <w:t xml:space="preserve"> </w:t>
      </w:r>
      <w:r w:rsidR="00753BF6" w:rsidRPr="00A80A89">
        <w:rPr>
          <w:rFonts w:ascii="Times New Roman" w:eastAsia="Times New Roman" w:hAnsi="Times New Roman" w:cs="Times New Roman"/>
          <w:spacing w:val="2"/>
          <w:sz w:val="28"/>
          <w:szCs w:val="28"/>
          <w:lang w:eastAsia="ru-RU"/>
        </w:rPr>
        <w:t>(</w:t>
      </w:r>
      <w:r w:rsidR="00004D21" w:rsidRPr="00A80A89">
        <w:rPr>
          <w:rFonts w:ascii="Times New Roman" w:eastAsia="Times New Roman" w:hAnsi="Times New Roman" w:cs="Times New Roman"/>
          <w:spacing w:val="2"/>
          <w:sz w:val="28"/>
          <w:szCs w:val="28"/>
          <w:lang w:eastAsia="ru-RU"/>
        </w:rPr>
        <w:t xml:space="preserve">доповнено завданнями, що стосуються </w:t>
      </w:r>
      <w:r w:rsidR="002D15CA" w:rsidRPr="00A80A89">
        <w:rPr>
          <w:rFonts w:ascii="Times New Roman" w:eastAsia="Times New Roman" w:hAnsi="Times New Roman" w:cs="Times New Roman"/>
          <w:spacing w:val="2"/>
          <w:sz w:val="28"/>
          <w:szCs w:val="28"/>
          <w:lang w:eastAsia="ru-RU"/>
        </w:rPr>
        <w:t>соціально-педагогічної ді</w:t>
      </w:r>
      <w:r w:rsidR="00753BF6" w:rsidRPr="00A80A89">
        <w:rPr>
          <w:rFonts w:ascii="Times New Roman" w:eastAsia="Times New Roman" w:hAnsi="Times New Roman" w:cs="Times New Roman"/>
          <w:spacing w:val="2"/>
          <w:sz w:val="28"/>
          <w:szCs w:val="28"/>
          <w:lang w:eastAsia="ru-RU"/>
        </w:rPr>
        <w:t xml:space="preserve">яльності з обдарованими дітьми, </w:t>
      </w:r>
      <w:r w:rsidR="00004D21" w:rsidRPr="00A80A89">
        <w:rPr>
          <w:rFonts w:ascii="Times New Roman" w:eastAsia="Times New Roman" w:hAnsi="Times New Roman" w:cs="Times New Roman"/>
          <w:spacing w:val="2"/>
          <w:sz w:val="28"/>
          <w:szCs w:val="28"/>
          <w:lang w:eastAsia="ru-RU"/>
        </w:rPr>
        <w:t xml:space="preserve">виявлення та </w:t>
      </w:r>
      <w:r w:rsidR="002D15CA" w:rsidRPr="00A80A89">
        <w:rPr>
          <w:rFonts w:ascii="Times New Roman" w:eastAsia="Times New Roman" w:hAnsi="Times New Roman" w:cs="Times New Roman"/>
          <w:spacing w:val="2"/>
          <w:sz w:val="28"/>
          <w:szCs w:val="28"/>
          <w:lang w:eastAsia="ru-RU"/>
        </w:rPr>
        <w:t xml:space="preserve">створення сприятливих умов для </w:t>
      </w:r>
      <w:r w:rsidR="00753BF6" w:rsidRPr="00A80A89">
        <w:rPr>
          <w:rFonts w:ascii="Times New Roman" w:eastAsia="Times New Roman" w:hAnsi="Times New Roman" w:cs="Times New Roman"/>
          <w:spacing w:val="2"/>
          <w:sz w:val="28"/>
          <w:szCs w:val="28"/>
          <w:lang w:eastAsia="ru-RU"/>
        </w:rPr>
        <w:t xml:space="preserve">їхнього </w:t>
      </w:r>
      <w:r w:rsidR="00004D21" w:rsidRPr="00A80A89">
        <w:rPr>
          <w:rFonts w:ascii="Times New Roman" w:eastAsia="Times New Roman" w:hAnsi="Times New Roman" w:cs="Times New Roman"/>
          <w:spacing w:val="2"/>
          <w:sz w:val="28"/>
          <w:szCs w:val="28"/>
          <w:lang w:eastAsia="ru-RU"/>
        </w:rPr>
        <w:t xml:space="preserve">розвитку </w:t>
      </w:r>
      <w:r w:rsidR="00753BF6" w:rsidRPr="00A80A89">
        <w:rPr>
          <w:rFonts w:ascii="Times New Roman" w:eastAsia="Times New Roman" w:hAnsi="Times New Roman" w:cs="Times New Roman"/>
          <w:spacing w:val="2"/>
          <w:sz w:val="28"/>
          <w:szCs w:val="28"/>
          <w:lang w:eastAsia="ru-RU"/>
        </w:rPr>
        <w:t xml:space="preserve">і </w:t>
      </w:r>
      <w:r w:rsidR="00004D21" w:rsidRPr="00A80A89">
        <w:rPr>
          <w:rFonts w:ascii="Times New Roman" w:eastAsia="Times New Roman" w:hAnsi="Times New Roman" w:cs="Times New Roman"/>
          <w:spacing w:val="2"/>
          <w:sz w:val="28"/>
          <w:szCs w:val="28"/>
          <w:lang w:eastAsia="ru-RU"/>
        </w:rPr>
        <w:t xml:space="preserve"> сприяння реалізації </w:t>
      </w:r>
      <w:r w:rsidR="00753BF6" w:rsidRPr="00A80A89">
        <w:rPr>
          <w:rFonts w:ascii="Times New Roman" w:eastAsia="Times New Roman" w:hAnsi="Times New Roman" w:cs="Times New Roman"/>
          <w:spacing w:val="2"/>
          <w:sz w:val="28"/>
          <w:szCs w:val="28"/>
          <w:lang w:eastAsia="ru-RU"/>
        </w:rPr>
        <w:t>особистісного</w:t>
      </w:r>
      <w:r w:rsidR="00004D21" w:rsidRPr="00A80A89">
        <w:rPr>
          <w:rFonts w:ascii="Times New Roman" w:eastAsia="Times New Roman" w:hAnsi="Times New Roman" w:cs="Times New Roman"/>
          <w:spacing w:val="2"/>
          <w:sz w:val="28"/>
          <w:szCs w:val="28"/>
          <w:lang w:eastAsia="ru-RU"/>
        </w:rPr>
        <w:t xml:space="preserve"> креативного потенціалу</w:t>
      </w:r>
      <w:r w:rsidR="002D15CA" w:rsidRPr="00A80A89">
        <w:rPr>
          <w:rFonts w:ascii="Times New Roman" w:eastAsia="Times New Roman" w:hAnsi="Times New Roman" w:cs="Times New Roman"/>
          <w:spacing w:val="2"/>
          <w:sz w:val="28"/>
          <w:szCs w:val="28"/>
          <w:lang w:eastAsia="ru-RU"/>
        </w:rPr>
        <w:t>)</w:t>
      </w:r>
      <w:r w:rsidR="00FB5E0D" w:rsidRPr="00A80A89">
        <w:rPr>
          <w:rFonts w:ascii="Times New Roman" w:eastAsia="Times New Roman" w:hAnsi="Times New Roman" w:cs="Times New Roman"/>
          <w:spacing w:val="2"/>
          <w:sz w:val="28"/>
          <w:szCs w:val="28"/>
          <w:lang w:eastAsia="ru-RU"/>
        </w:rPr>
        <w:t xml:space="preserve">. </w:t>
      </w:r>
    </w:p>
    <w:p w:rsidR="002D15CA" w:rsidRPr="00A80A89" w:rsidRDefault="00B00993" w:rsidP="002D15CA">
      <w:pPr>
        <w:spacing w:after="0" w:line="240" w:lineRule="auto"/>
        <w:ind w:firstLine="720"/>
        <w:jc w:val="both"/>
        <w:rPr>
          <w:rFonts w:ascii="Times New Roman" w:eastAsia="Times New Roman" w:hAnsi="Times New Roman" w:cs="Times New Roman"/>
          <w:spacing w:val="2"/>
          <w:sz w:val="28"/>
          <w:szCs w:val="28"/>
          <w:lang w:eastAsia="ru-RU"/>
        </w:rPr>
      </w:pPr>
      <w:r w:rsidRPr="00A80A89">
        <w:rPr>
          <w:rFonts w:ascii="Times New Roman" w:eastAsia="Times New Roman" w:hAnsi="Times New Roman" w:cs="Times New Roman"/>
          <w:spacing w:val="2"/>
          <w:sz w:val="28"/>
          <w:szCs w:val="28"/>
          <w:lang w:eastAsia="ru-RU"/>
        </w:rPr>
        <w:t>Другу умову</w:t>
      </w:r>
      <w:r w:rsidR="00AF2576" w:rsidRPr="00A80A89">
        <w:rPr>
          <w:rFonts w:ascii="Times New Roman" w:eastAsia="Times New Roman" w:hAnsi="Times New Roman" w:cs="Times New Roman"/>
          <w:spacing w:val="2"/>
          <w:sz w:val="28"/>
          <w:szCs w:val="28"/>
          <w:lang w:eastAsia="ru-RU"/>
        </w:rPr>
        <w:t xml:space="preserve"> </w:t>
      </w:r>
      <w:r w:rsidR="001705AB" w:rsidRPr="00A80A89">
        <w:rPr>
          <w:rFonts w:ascii="Times New Roman" w:eastAsia="Times New Roman" w:hAnsi="Times New Roman" w:cs="Times New Roman"/>
          <w:spacing w:val="2"/>
          <w:sz w:val="28"/>
          <w:szCs w:val="28"/>
          <w:lang w:eastAsia="ru-RU"/>
        </w:rPr>
        <w:t xml:space="preserve">– </w:t>
      </w:r>
      <w:r w:rsidR="001705AB" w:rsidRPr="00A80A89">
        <w:rPr>
          <w:rFonts w:ascii="Times New Roman" w:eastAsia="Times New Roman" w:hAnsi="Times New Roman" w:cs="Times New Roman"/>
          <w:i/>
          <w:spacing w:val="2"/>
          <w:sz w:val="28"/>
          <w:szCs w:val="28"/>
          <w:lang w:eastAsia="ru-RU"/>
        </w:rPr>
        <w:t>забезпечення п</w:t>
      </w:r>
      <w:r w:rsidR="002D15CA" w:rsidRPr="00A80A89">
        <w:rPr>
          <w:rFonts w:ascii="Times New Roman" w:eastAsia="Times New Roman" w:hAnsi="Times New Roman" w:cs="Times New Roman"/>
          <w:i/>
          <w:spacing w:val="2"/>
          <w:sz w:val="28"/>
          <w:szCs w:val="28"/>
          <w:lang w:eastAsia="ru-RU"/>
        </w:rPr>
        <w:t>рактико</w:t>
      </w:r>
      <w:r w:rsidR="00AC0A9F" w:rsidRPr="00A80A89">
        <w:rPr>
          <w:rFonts w:ascii="Times New Roman" w:eastAsia="Times New Roman" w:hAnsi="Times New Roman" w:cs="Times New Roman"/>
          <w:i/>
          <w:spacing w:val="2"/>
          <w:sz w:val="28"/>
          <w:szCs w:val="28"/>
          <w:lang w:eastAsia="ru-RU"/>
        </w:rPr>
        <w:t>-</w:t>
      </w:r>
      <w:r w:rsidR="002D15CA" w:rsidRPr="00A80A89">
        <w:rPr>
          <w:rFonts w:ascii="Times New Roman" w:eastAsia="Times New Roman" w:hAnsi="Times New Roman" w:cs="Times New Roman"/>
          <w:i/>
          <w:spacing w:val="2"/>
          <w:sz w:val="28"/>
          <w:szCs w:val="28"/>
          <w:lang w:eastAsia="ru-RU"/>
        </w:rPr>
        <w:t>орієнтованого</w:t>
      </w:r>
      <w:r w:rsidR="002D15CA" w:rsidRPr="00A80A89">
        <w:rPr>
          <w:rFonts w:ascii="Times New Roman" w:eastAsia="Times New Roman" w:hAnsi="Times New Roman" w:cs="Times New Roman"/>
          <w:spacing w:val="2"/>
          <w:sz w:val="28"/>
          <w:szCs w:val="28"/>
          <w:lang w:eastAsia="ru-RU"/>
        </w:rPr>
        <w:t xml:space="preserve"> </w:t>
      </w:r>
      <w:r w:rsidR="002D15CA" w:rsidRPr="00A80A89">
        <w:rPr>
          <w:rFonts w:ascii="Times New Roman" w:eastAsia="Times New Roman" w:hAnsi="Times New Roman" w:cs="Times New Roman"/>
          <w:i/>
          <w:spacing w:val="2"/>
          <w:sz w:val="28"/>
          <w:szCs w:val="28"/>
          <w:lang w:eastAsia="ru-RU"/>
        </w:rPr>
        <w:t>освітнього</w:t>
      </w:r>
      <w:r w:rsidR="001705AB" w:rsidRPr="00A80A89">
        <w:rPr>
          <w:rFonts w:ascii="Times New Roman" w:eastAsia="Times New Roman" w:hAnsi="Times New Roman" w:cs="Times New Roman"/>
          <w:i/>
          <w:spacing w:val="2"/>
          <w:sz w:val="28"/>
          <w:szCs w:val="28"/>
          <w:lang w:eastAsia="ru-RU"/>
        </w:rPr>
        <w:t xml:space="preserve"> процесу</w:t>
      </w:r>
      <w:r w:rsidR="001705AB" w:rsidRPr="00A80A89">
        <w:rPr>
          <w:rFonts w:ascii="Times New Roman" w:eastAsia="Times New Roman" w:hAnsi="Times New Roman" w:cs="Times New Roman"/>
          <w:spacing w:val="2"/>
          <w:sz w:val="28"/>
          <w:szCs w:val="28"/>
          <w:lang w:eastAsia="ru-RU"/>
        </w:rPr>
        <w:t xml:space="preserve"> </w:t>
      </w:r>
      <w:r w:rsidRPr="00A80A89">
        <w:rPr>
          <w:rFonts w:ascii="Times New Roman" w:eastAsia="Times New Roman" w:hAnsi="Times New Roman" w:cs="Times New Roman"/>
          <w:spacing w:val="2"/>
          <w:sz w:val="28"/>
          <w:szCs w:val="28"/>
          <w:lang w:eastAsia="ru-RU"/>
        </w:rPr>
        <w:t>реалізовували</w:t>
      </w:r>
      <w:r w:rsidR="00AF2576" w:rsidRPr="00A80A89">
        <w:rPr>
          <w:rFonts w:ascii="Times New Roman" w:eastAsia="Times New Roman" w:hAnsi="Times New Roman" w:cs="Times New Roman"/>
          <w:spacing w:val="2"/>
          <w:sz w:val="28"/>
          <w:szCs w:val="28"/>
          <w:lang w:eastAsia="ru-RU"/>
        </w:rPr>
        <w:t xml:space="preserve"> </w:t>
      </w:r>
      <w:r w:rsidRPr="00A80A89">
        <w:rPr>
          <w:rFonts w:ascii="Times New Roman" w:eastAsia="Times New Roman" w:hAnsi="Times New Roman" w:cs="Times New Roman"/>
          <w:spacing w:val="2"/>
          <w:sz w:val="28"/>
          <w:szCs w:val="28"/>
          <w:lang w:eastAsia="ru-RU"/>
        </w:rPr>
        <w:t>шляхом</w:t>
      </w:r>
      <w:r w:rsidR="00AF2576" w:rsidRPr="00A80A89">
        <w:rPr>
          <w:rFonts w:ascii="Times New Roman" w:eastAsia="Times New Roman" w:hAnsi="Times New Roman" w:cs="Times New Roman"/>
          <w:spacing w:val="2"/>
          <w:sz w:val="28"/>
          <w:szCs w:val="28"/>
          <w:lang w:eastAsia="ru-RU"/>
        </w:rPr>
        <w:t xml:space="preserve"> </w:t>
      </w:r>
      <w:r w:rsidR="001705AB" w:rsidRPr="00A80A89">
        <w:rPr>
          <w:rFonts w:ascii="Times New Roman" w:eastAsia="Times New Roman" w:hAnsi="Times New Roman" w:cs="Times New Roman"/>
          <w:spacing w:val="2"/>
          <w:sz w:val="28"/>
          <w:szCs w:val="28"/>
          <w:lang w:eastAsia="ru-RU"/>
        </w:rPr>
        <w:t xml:space="preserve">поєднання теорії </w:t>
      </w:r>
      <w:r w:rsidR="001705AB" w:rsidRPr="00A80A89">
        <w:rPr>
          <w:rFonts w:ascii="Times New Roman" w:eastAsia="Times New Roman" w:hAnsi="Times New Roman"/>
          <w:spacing w:val="2"/>
          <w:sz w:val="28"/>
          <w:szCs w:val="28"/>
          <w:lang w:eastAsia="ru-RU"/>
        </w:rPr>
        <w:t xml:space="preserve">з практикою, самостійної </w:t>
      </w:r>
      <w:r w:rsidR="00E421AB" w:rsidRPr="00A80A89">
        <w:rPr>
          <w:rFonts w:ascii="Times New Roman" w:eastAsia="Times New Roman" w:hAnsi="Times New Roman"/>
          <w:spacing w:val="2"/>
          <w:sz w:val="28"/>
          <w:szCs w:val="28"/>
          <w:lang w:eastAsia="ru-RU"/>
        </w:rPr>
        <w:t xml:space="preserve">освітньої </w:t>
      </w:r>
      <w:r w:rsidR="001705AB" w:rsidRPr="00A80A89">
        <w:rPr>
          <w:rFonts w:ascii="Times New Roman" w:eastAsia="Times New Roman" w:hAnsi="Times New Roman"/>
          <w:spacing w:val="2"/>
          <w:sz w:val="28"/>
          <w:szCs w:val="28"/>
          <w:lang w:eastAsia="ru-RU"/>
        </w:rPr>
        <w:t>та науково-д</w:t>
      </w:r>
      <w:r w:rsidR="00484D4D" w:rsidRPr="00A80A89">
        <w:rPr>
          <w:rFonts w:ascii="Times New Roman" w:eastAsia="Times New Roman" w:hAnsi="Times New Roman"/>
          <w:spacing w:val="2"/>
          <w:sz w:val="28"/>
          <w:szCs w:val="28"/>
          <w:lang w:eastAsia="ru-RU"/>
        </w:rPr>
        <w:t>ослідн</w:t>
      </w:r>
      <w:r w:rsidR="001705AB" w:rsidRPr="00A80A89">
        <w:rPr>
          <w:rFonts w:ascii="Times New Roman" w:eastAsia="Times New Roman" w:hAnsi="Times New Roman"/>
          <w:spacing w:val="2"/>
          <w:sz w:val="28"/>
          <w:szCs w:val="28"/>
          <w:lang w:eastAsia="ru-RU"/>
        </w:rPr>
        <w:t>ої ді</w:t>
      </w:r>
      <w:r w:rsidR="00AF2576" w:rsidRPr="00A80A89">
        <w:rPr>
          <w:rFonts w:ascii="Times New Roman" w:eastAsia="Times New Roman" w:hAnsi="Times New Roman"/>
          <w:spacing w:val="2"/>
          <w:sz w:val="28"/>
          <w:szCs w:val="28"/>
          <w:lang w:eastAsia="ru-RU"/>
        </w:rPr>
        <w:t>яльності студентів, реалізації</w:t>
      </w:r>
      <w:r w:rsidR="001705AB" w:rsidRPr="00A80A89">
        <w:rPr>
          <w:rFonts w:ascii="Times New Roman" w:eastAsia="Times New Roman" w:hAnsi="Times New Roman"/>
          <w:spacing w:val="2"/>
          <w:sz w:val="28"/>
          <w:szCs w:val="28"/>
          <w:lang w:eastAsia="ru-RU"/>
        </w:rPr>
        <w:t xml:space="preserve"> </w:t>
      </w:r>
      <w:r w:rsidR="00753BF6" w:rsidRPr="00A80A89">
        <w:rPr>
          <w:rFonts w:ascii="Times New Roman" w:eastAsia="Times New Roman" w:hAnsi="Times New Roman"/>
          <w:spacing w:val="2"/>
          <w:sz w:val="28"/>
          <w:szCs w:val="28"/>
          <w:lang w:eastAsia="ru-RU"/>
        </w:rPr>
        <w:t>різних форм їхньої</w:t>
      </w:r>
      <w:r w:rsidR="001705AB" w:rsidRPr="00A80A89">
        <w:rPr>
          <w:rFonts w:ascii="Times New Roman" w:eastAsia="Times New Roman" w:hAnsi="Times New Roman"/>
          <w:spacing w:val="2"/>
          <w:sz w:val="28"/>
          <w:szCs w:val="28"/>
          <w:lang w:eastAsia="ru-RU"/>
        </w:rPr>
        <w:t xml:space="preserve"> діяльності з обдарованими дітьми</w:t>
      </w:r>
      <w:r w:rsidR="00011E49" w:rsidRPr="00A80A89">
        <w:rPr>
          <w:rFonts w:ascii="Times New Roman" w:eastAsia="Times New Roman" w:hAnsi="Times New Roman"/>
          <w:spacing w:val="2"/>
          <w:sz w:val="28"/>
          <w:szCs w:val="28"/>
          <w:lang w:eastAsia="ru-RU"/>
        </w:rPr>
        <w:t xml:space="preserve"> ш</w:t>
      </w:r>
      <w:r w:rsidR="00753BF6" w:rsidRPr="00A80A89">
        <w:rPr>
          <w:rFonts w:ascii="Times New Roman" w:eastAsia="Times New Roman" w:hAnsi="Times New Roman"/>
          <w:spacing w:val="2"/>
          <w:sz w:val="28"/>
          <w:szCs w:val="28"/>
          <w:lang w:eastAsia="ru-RU"/>
        </w:rPr>
        <w:t xml:space="preserve">ляхом </w:t>
      </w:r>
      <w:r w:rsidR="00753BF6" w:rsidRPr="00A80A89">
        <w:rPr>
          <w:rFonts w:ascii="Times New Roman" w:eastAsia="Times New Roman" w:hAnsi="Times New Roman" w:cs="Times New Roman"/>
          <w:spacing w:val="2"/>
          <w:sz w:val="28"/>
          <w:szCs w:val="28"/>
          <w:lang w:eastAsia="ru-RU"/>
        </w:rPr>
        <w:t>перманентної інтеграції</w:t>
      </w:r>
      <w:r w:rsidR="002D15CA" w:rsidRPr="00A80A89">
        <w:rPr>
          <w:rFonts w:ascii="Times New Roman" w:eastAsia="Times New Roman" w:hAnsi="Times New Roman" w:cs="Times New Roman"/>
          <w:spacing w:val="2"/>
          <w:sz w:val="28"/>
          <w:szCs w:val="28"/>
          <w:lang w:eastAsia="ru-RU"/>
        </w:rPr>
        <w:t xml:space="preserve"> професійно-практичної підготовки з</w:t>
      </w:r>
      <w:r w:rsidR="00EB0AFB" w:rsidRPr="00A80A89">
        <w:rPr>
          <w:rFonts w:ascii="Times New Roman" w:eastAsia="Times New Roman" w:hAnsi="Times New Roman" w:cs="Times New Roman"/>
          <w:spacing w:val="2"/>
          <w:sz w:val="28"/>
          <w:szCs w:val="28"/>
          <w:lang w:eastAsia="ru-RU"/>
        </w:rPr>
        <w:t>а</w:t>
      </w:r>
      <w:r w:rsidR="002D15CA" w:rsidRPr="00A80A89">
        <w:rPr>
          <w:rFonts w:ascii="Times New Roman" w:eastAsia="Times New Roman" w:hAnsi="Times New Roman" w:cs="Times New Roman"/>
          <w:spacing w:val="2"/>
          <w:sz w:val="28"/>
          <w:szCs w:val="28"/>
          <w:lang w:eastAsia="ru-RU"/>
        </w:rPr>
        <w:t xml:space="preserve"> пріоритетними напрямами </w:t>
      </w:r>
      <w:r w:rsidR="00EB0AFB" w:rsidRPr="00A80A89">
        <w:rPr>
          <w:rFonts w:ascii="Times New Roman" w:eastAsia="Times New Roman" w:hAnsi="Times New Roman" w:cs="Times New Roman"/>
          <w:spacing w:val="2"/>
          <w:sz w:val="28"/>
          <w:szCs w:val="28"/>
          <w:lang w:eastAsia="ru-RU"/>
        </w:rPr>
        <w:t xml:space="preserve">– </w:t>
      </w:r>
      <w:r w:rsidR="002D15CA" w:rsidRPr="00A80A89">
        <w:rPr>
          <w:rFonts w:ascii="Times New Roman" w:eastAsia="Times New Roman" w:hAnsi="Times New Roman" w:cs="Times New Roman"/>
          <w:spacing w:val="2"/>
          <w:sz w:val="28"/>
          <w:szCs w:val="28"/>
          <w:lang w:eastAsia="ru-RU"/>
        </w:rPr>
        <w:t>діагностика, консультування, корекційно-розвивальна робота просвітницька діяльність</w:t>
      </w:r>
      <w:r w:rsidR="00EB0AFB" w:rsidRPr="00A80A89">
        <w:rPr>
          <w:rFonts w:ascii="Times New Roman" w:eastAsia="Times New Roman" w:hAnsi="Times New Roman" w:cs="Times New Roman"/>
          <w:spacing w:val="2"/>
          <w:sz w:val="28"/>
          <w:szCs w:val="28"/>
          <w:lang w:eastAsia="ru-RU"/>
        </w:rPr>
        <w:t>, експертиза тощо.</w:t>
      </w:r>
      <w:r w:rsidR="002D15CA" w:rsidRPr="00A80A89">
        <w:rPr>
          <w:rFonts w:ascii="Times New Roman" w:eastAsia="Times New Roman" w:hAnsi="Times New Roman" w:cs="Times New Roman"/>
          <w:spacing w:val="2"/>
          <w:sz w:val="28"/>
          <w:szCs w:val="28"/>
          <w:lang w:eastAsia="ru-RU"/>
        </w:rPr>
        <w:t xml:space="preserve">  </w:t>
      </w:r>
    </w:p>
    <w:p w:rsidR="001705AB" w:rsidRPr="00A80A89" w:rsidRDefault="00B00993" w:rsidP="00096C30">
      <w:pPr>
        <w:spacing w:after="0" w:line="240" w:lineRule="auto"/>
        <w:ind w:firstLine="720"/>
        <w:jc w:val="both"/>
        <w:rPr>
          <w:rFonts w:ascii="Times New Roman" w:eastAsia="Times New Roman" w:hAnsi="Times New Roman"/>
          <w:spacing w:val="2"/>
          <w:sz w:val="28"/>
          <w:szCs w:val="28"/>
          <w:lang w:eastAsia="ru-RU"/>
        </w:rPr>
      </w:pPr>
      <w:r w:rsidRPr="00A80A89">
        <w:rPr>
          <w:rFonts w:ascii="Times New Roman" w:eastAsia="Times New Roman" w:hAnsi="Times New Roman" w:cs="Times New Roman"/>
          <w:i/>
          <w:spacing w:val="2"/>
          <w:sz w:val="28"/>
          <w:szCs w:val="28"/>
          <w:lang w:eastAsia="ru-RU"/>
        </w:rPr>
        <w:t>У</w:t>
      </w:r>
      <w:r w:rsidR="00AF2576" w:rsidRPr="00A80A89">
        <w:rPr>
          <w:rFonts w:ascii="Times New Roman" w:eastAsia="Times New Roman" w:hAnsi="Times New Roman" w:cs="Times New Roman"/>
          <w:i/>
          <w:spacing w:val="2"/>
          <w:sz w:val="28"/>
          <w:szCs w:val="28"/>
          <w:lang w:eastAsia="ru-RU"/>
        </w:rPr>
        <w:t>п</w:t>
      </w:r>
      <w:r w:rsidRPr="00A80A89">
        <w:rPr>
          <w:rFonts w:ascii="Times New Roman" w:eastAsia="Times New Roman" w:hAnsi="Times New Roman" w:cs="Times New Roman"/>
          <w:i/>
          <w:spacing w:val="2"/>
          <w:sz w:val="28"/>
          <w:szCs w:val="28"/>
          <w:lang w:eastAsia="ru-RU"/>
        </w:rPr>
        <w:t>ровадження в</w:t>
      </w:r>
      <w:r w:rsidR="001705AB" w:rsidRPr="00A80A89">
        <w:rPr>
          <w:rFonts w:ascii="Times New Roman" w:eastAsia="Times New Roman" w:hAnsi="Times New Roman" w:cs="Times New Roman"/>
          <w:i/>
          <w:spacing w:val="2"/>
          <w:sz w:val="28"/>
          <w:szCs w:val="28"/>
          <w:lang w:eastAsia="ru-RU"/>
        </w:rPr>
        <w:t xml:space="preserve"> </w:t>
      </w:r>
      <w:r w:rsidR="009F2E6C" w:rsidRPr="00A80A89">
        <w:rPr>
          <w:rFonts w:ascii="Times New Roman" w:eastAsia="Times New Roman" w:hAnsi="Times New Roman" w:cs="Times New Roman"/>
          <w:i/>
          <w:spacing w:val="2"/>
          <w:sz w:val="28"/>
          <w:szCs w:val="28"/>
          <w:lang w:eastAsia="ru-RU"/>
        </w:rPr>
        <w:t>освітній</w:t>
      </w:r>
      <w:r w:rsidR="001705AB" w:rsidRPr="00A80A89">
        <w:rPr>
          <w:rFonts w:ascii="Times New Roman" w:eastAsia="Times New Roman" w:hAnsi="Times New Roman" w:cs="Times New Roman"/>
          <w:i/>
          <w:spacing w:val="2"/>
          <w:sz w:val="28"/>
          <w:szCs w:val="28"/>
          <w:lang w:eastAsia="ru-RU"/>
        </w:rPr>
        <w:t xml:space="preserve"> процес </w:t>
      </w:r>
      <w:r w:rsidR="00E421AB" w:rsidRPr="00A80A89">
        <w:rPr>
          <w:rFonts w:ascii="Times New Roman" w:eastAsia="Times New Roman" w:hAnsi="Times New Roman" w:cs="Times New Roman"/>
          <w:i/>
          <w:spacing w:val="2"/>
          <w:sz w:val="28"/>
          <w:szCs w:val="28"/>
          <w:lang w:eastAsia="ru-RU"/>
        </w:rPr>
        <w:t>інформаційно-комунікаційних технологій</w:t>
      </w:r>
      <w:r w:rsidR="009F2E6C" w:rsidRPr="00A80A89">
        <w:rPr>
          <w:rFonts w:ascii="Times New Roman" w:eastAsia="Times New Roman" w:hAnsi="Times New Roman" w:cs="Times New Roman"/>
          <w:spacing w:val="2"/>
          <w:sz w:val="28"/>
          <w:szCs w:val="28"/>
          <w:lang w:eastAsia="ru-RU"/>
        </w:rPr>
        <w:t xml:space="preserve"> </w:t>
      </w:r>
      <w:r w:rsidR="00EB0AFB" w:rsidRPr="00A80A89">
        <w:rPr>
          <w:rFonts w:ascii="Times New Roman" w:eastAsia="Times New Roman" w:hAnsi="Times New Roman" w:cs="Times New Roman"/>
          <w:spacing w:val="2"/>
          <w:sz w:val="28"/>
          <w:szCs w:val="28"/>
          <w:lang w:eastAsia="ru-RU"/>
        </w:rPr>
        <w:t>(</w:t>
      </w:r>
      <w:r w:rsidR="00AF2576" w:rsidRPr="00A80A89">
        <w:rPr>
          <w:rFonts w:ascii="Times New Roman" w:eastAsia="Times New Roman" w:hAnsi="Times New Roman" w:cs="Times New Roman"/>
          <w:spacing w:val="2"/>
          <w:sz w:val="28"/>
          <w:szCs w:val="28"/>
          <w:lang w:eastAsia="ru-RU"/>
        </w:rPr>
        <w:t>третя умова</w:t>
      </w:r>
      <w:r w:rsidR="00EB0AFB" w:rsidRPr="00A80A89">
        <w:rPr>
          <w:rFonts w:ascii="Times New Roman" w:eastAsia="Times New Roman" w:hAnsi="Times New Roman" w:cs="Times New Roman"/>
          <w:spacing w:val="2"/>
          <w:sz w:val="28"/>
          <w:szCs w:val="28"/>
          <w:lang w:eastAsia="ru-RU"/>
        </w:rPr>
        <w:t>)</w:t>
      </w:r>
      <w:r w:rsidR="00AF2576" w:rsidRPr="00A80A89">
        <w:rPr>
          <w:rFonts w:ascii="Times New Roman" w:eastAsia="Times New Roman" w:hAnsi="Times New Roman" w:cs="Times New Roman"/>
          <w:spacing w:val="2"/>
          <w:sz w:val="28"/>
          <w:szCs w:val="28"/>
          <w:lang w:eastAsia="ru-RU"/>
        </w:rPr>
        <w:t xml:space="preserve"> </w:t>
      </w:r>
      <w:r w:rsidR="00EB0AFB" w:rsidRPr="00A80A89">
        <w:rPr>
          <w:rFonts w:ascii="Times New Roman" w:eastAsia="Times New Roman" w:hAnsi="Times New Roman" w:cs="Times New Roman"/>
          <w:spacing w:val="2"/>
          <w:sz w:val="28"/>
          <w:szCs w:val="28"/>
          <w:lang w:eastAsia="ru-RU"/>
        </w:rPr>
        <w:t>– забезпечували</w:t>
      </w:r>
      <w:r w:rsidR="00AF2576" w:rsidRPr="00A80A89">
        <w:rPr>
          <w:rFonts w:ascii="Times New Roman" w:eastAsia="Times New Roman" w:hAnsi="Times New Roman" w:cs="Times New Roman"/>
          <w:spacing w:val="2"/>
          <w:sz w:val="28"/>
          <w:szCs w:val="28"/>
          <w:lang w:eastAsia="ru-RU"/>
        </w:rPr>
        <w:t xml:space="preserve"> шляхом </w:t>
      </w:r>
      <w:r w:rsidR="00AF2576" w:rsidRPr="00A80A89">
        <w:rPr>
          <w:rFonts w:ascii="Times New Roman" w:eastAsia="Times New Roman" w:hAnsi="Times New Roman"/>
          <w:spacing w:val="2"/>
          <w:sz w:val="28"/>
          <w:szCs w:val="28"/>
          <w:lang w:eastAsia="ru-RU"/>
        </w:rPr>
        <w:t>інтеграції</w:t>
      </w:r>
      <w:r w:rsidR="001705AB" w:rsidRPr="00A80A89">
        <w:rPr>
          <w:rFonts w:ascii="Times New Roman" w:eastAsia="Times New Roman" w:hAnsi="Times New Roman"/>
          <w:spacing w:val="2"/>
          <w:sz w:val="28"/>
          <w:szCs w:val="28"/>
          <w:lang w:eastAsia="ru-RU"/>
        </w:rPr>
        <w:t xml:space="preserve"> інформації</w:t>
      </w:r>
      <w:r w:rsidRPr="00A80A89">
        <w:rPr>
          <w:rFonts w:ascii="Times New Roman" w:eastAsia="Times New Roman" w:hAnsi="Times New Roman"/>
          <w:spacing w:val="2"/>
          <w:sz w:val="28"/>
          <w:szCs w:val="28"/>
          <w:lang w:eastAsia="ru-RU"/>
        </w:rPr>
        <w:t xml:space="preserve"> (</w:t>
      </w:r>
      <w:r w:rsidR="009F2E6C" w:rsidRPr="00A80A89">
        <w:rPr>
          <w:rFonts w:ascii="Times New Roman" w:eastAsia="Times New Roman" w:hAnsi="Times New Roman"/>
          <w:spacing w:val="2"/>
          <w:sz w:val="28"/>
          <w:szCs w:val="28"/>
          <w:lang w:eastAsia="ru-RU"/>
        </w:rPr>
        <w:t>інтернет-ресурси</w:t>
      </w:r>
      <w:r w:rsidR="00011E49" w:rsidRPr="00A80A89">
        <w:rPr>
          <w:rFonts w:ascii="Times New Roman" w:eastAsia="Times New Roman" w:hAnsi="Times New Roman"/>
          <w:spacing w:val="2"/>
          <w:sz w:val="28"/>
          <w:szCs w:val="28"/>
          <w:lang w:eastAsia="ru-RU"/>
        </w:rPr>
        <w:t>,</w:t>
      </w:r>
      <w:r w:rsidR="00841496" w:rsidRPr="00A80A89">
        <w:rPr>
          <w:rFonts w:ascii="Times New Roman" w:eastAsia="Times New Roman" w:hAnsi="Times New Roman"/>
          <w:spacing w:val="2"/>
          <w:sz w:val="28"/>
          <w:szCs w:val="28"/>
          <w:lang w:eastAsia="ru-RU"/>
        </w:rPr>
        <w:t xml:space="preserve"> </w:t>
      </w:r>
      <w:r w:rsidR="00243A4F" w:rsidRPr="00A80A89">
        <w:rPr>
          <w:rFonts w:ascii="Times New Roman" w:eastAsia="Times New Roman" w:hAnsi="Times New Roman"/>
          <w:spacing w:val="2"/>
          <w:sz w:val="28"/>
          <w:szCs w:val="28"/>
          <w:lang w:eastAsia="ru-RU"/>
        </w:rPr>
        <w:t>Інтернет-середовища</w:t>
      </w:r>
      <w:r w:rsidR="00EB0AFB" w:rsidRPr="00A80A89">
        <w:rPr>
          <w:rFonts w:ascii="Times New Roman" w:eastAsia="Times New Roman" w:hAnsi="Times New Roman"/>
          <w:spacing w:val="2"/>
          <w:sz w:val="28"/>
          <w:szCs w:val="28"/>
          <w:lang w:eastAsia="ru-RU"/>
        </w:rPr>
        <w:t xml:space="preserve"> з метою </w:t>
      </w:r>
      <w:r w:rsidR="00150567" w:rsidRPr="00A80A89">
        <w:rPr>
          <w:rFonts w:ascii="Times New Roman" w:eastAsia="Times New Roman" w:hAnsi="Times New Roman"/>
          <w:spacing w:val="2"/>
          <w:sz w:val="28"/>
          <w:szCs w:val="28"/>
          <w:lang w:eastAsia="ru-RU"/>
        </w:rPr>
        <w:t>аналізу</w:t>
      </w:r>
      <w:r w:rsidR="00DE1397" w:rsidRPr="00A80A89">
        <w:rPr>
          <w:rFonts w:ascii="Times New Roman" w:eastAsia="Times New Roman" w:hAnsi="Times New Roman"/>
          <w:spacing w:val="2"/>
          <w:sz w:val="28"/>
          <w:szCs w:val="28"/>
          <w:lang w:eastAsia="ru-RU"/>
        </w:rPr>
        <w:t xml:space="preserve"> сучасної інформації,</w:t>
      </w:r>
      <w:r w:rsidR="00150567" w:rsidRPr="00A80A89">
        <w:rPr>
          <w:rFonts w:ascii="Times New Roman" w:eastAsia="Times New Roman" w:hAnsi="Times New Roman"/>
          <w:spacing w:val="2"/>
          <w:sz w:val="28"/>
          <w:szCs w:val="28"/>
          <w:lang w:eastAsia="ru-RU"/>
        </w:rPr>
        <w:t xml:space="preserve"> нормативних документів</w:t>
      </w:r>
      <w:r w:rsidR="00C93310" w:rsidRPr="00A80A89">
        <w:rPr>
          <w:rFonts w:ascii="Times New Roman" w:eastAsia="Times New Roman" w:hAnsi="Times New Roman"/>
          <w:spacing w:val="2"/>
          <w:sz w:val="28"/>
          <w:szCs w:val="28"/>
          <w:lang w:eastAsia="ru-RU"/>
        </w:rPr>
        <w:t xml:space="preserve">, </w:t>
      </w:r>
      <w:r w:rsidR="00EB0AFB" w:rsidRPr="00A80A89">
        <w:rPr>
          <w:rFonts w:ascii="Times New Roman" w:eastAsia="Times New Roman" w:hAnsi="Times New Roman"/>
          <w:spacing w:val="2"/>
          <w:sz w:val="28"/>
          <w:szCs w:val="28"/>
          <w:lang w:eastAsia="ru-RU"/>
        </w:rPr>
        <w:t>довідникових джерел</w:t>
      </w:r>
      <w:r w:rsidR="00716B4C" w:rsidRPr="00A80A89">
        <w:rPr>
          <w:rFonts w:ascii="Times New Roman" w:eastAsia="Times New Roman" w:hAnsi="Times New Roman"/>
          <w:spacing w:val="2"/>
          <w:sz w:val="28"/>
          <w:szCs w:val="28"/>
          <w:lang w:eastAsia="ru-RU"/>
        </w:rPr>
        <w:t>, електронних каталогів, книг</w:t>
      </w:r>
      <w:r w:rsidR="00DA2FF6" w:rsidRPr="00A80A89">
        <w:rPr>
          <w:rFonts w:ascii="Times New Roman" w:eastAsia="Times New Roman" w:hAnsi="Times New Roman"/>
          <w:spacing w:val="2"/>
          <w:sz w:val="28"/>
          <w:szCs w:val="28"/>
          <w:lang w:eastAsia="ru-RU"/>
        </w:rPr>
        <w:t>)</w:t>
      </w:r>
      <w:r w:rsidR="00EB0AFB" w:rsidRPr="00A80A89">
        <w:rPr>
          <w:rFonts w:ascii="Times New Roman" w:eastAsia="Times New Roman" w:hAnsi="Times New Roman"/>
          <w:spacing w:val="2"/>
          <w:sz w:val="28"/>
          <w:szCs w:val="28"/>
          <w:lang w:eastAsia="ru-RU"/>
        </w:rPr>
        <w:t>;</w:t>
      </w:r>
      <w:r w:rsidR="00181A13" w:rsidRPr="00A80A89">
        <w:rPr>
          <w:rFonts w:ascii="Times New Roman" w:eastAsia="Times New Roman" w:hAnsi="Times New Roman"/>
          <w:spacing w:val="2"/>
          <w:sz w:val="28"/>
          <w:szCs w:val="28"/>
          <w:lang w:eastAsia="ru-RU"/>
        </w:rPr>
        <w:t xml:space="preserve"> </w:t>
      </w:r>
      <w:r w:rsidR="00C93310" w:rsidRPr="00A80A89">
        <w:rPr>
          <w:rFonts w:ascii="Times New Roman" w:eastAsia="Times New Roman" w:hAnsi="Times New Roman"/>
          <w:spacing w:val="2"/>
          <w:sz w:val="28"/>
          <w:szCs w:val="28"/>
          <w:lang w:eastAsia="ru-RU"/>
        </w:rPr>
        <w:t xml:space="preserve">у </w:t>
      </w:r>
      <w:r w:rsidR="00EB0AFB" w:rsidRPr="00A80A89">
        <w:rPr>
          <w:rFonts w:ascii="Times New Roman" w:eastAsia="Times New Roman" w:hAnsi="Times New Roman"/>
          <w:spacing w:val="2"/>
          <w:sz w:val="28"/>
          <w:szCs w:val="28"/>
          <w:lang w:eastAsia="ru-RU"/>
        </w:rPr>
        <w:t>дистанційному навчанні</w:t>
      </w:r>
      <w:r w:rsidR="00F820B5" w:rsidRPr="00A80A89">
        <w:rPr>
          <w:rFonts w:ascii="Times New Roman" w:eastAsia="Times New Roman" w:hAnsi="Times New Roman"/>
          <w:spacing w:val="2"/>
          <w:sz w:val="28"/>
          <w:szCs w:val="28"/>
          <w:lang w:eastAsia="ru-RU"/>
        </w:rPr>
        <w:t xml:space="preserve"> на платформах Cisco Webex</w:t>
      </w:r>
      <w:r w:rsidR="00181A13" w:rsidRPr="00A80A89">
        <w:rPr>
          <w:rFonts w:ascii="Times New Roman" w:eastAsia="Times New Roman" w:hAnsi="Times New Roman"/>
          <w:spacing w:val="2"/>
          <w:sz w:val="28"/>
          <w:szCs w:val="28"/>
          <w:lang w:eastAsia="ru-RU"/>
        </w:rPr>
        <w:t>;</w:t>
      </w:r>
      <w:r w:rsidR="00F820B5" w:rsidRPr="00A80A89">
        <w:rPr>
          <w:rFonts w:ascii="Times New Roman" w:eastAsia="Times New Roman" w:hAnsi="Times New Roman"/>
          <w:spacing w:val="2"/>
          <w:sz w:val="28"/>
          <w:szCs w:val="28"/>
          <w:lang w:eastAsia="ru-RU"/>
        </w:rPr>
        <w:t xml:space="preserve"> Google Meet, Zoom та ін.;</w:t>
      </w:r>
      <w:r w:rsidR="00D07F0C" w:rsidRPr="00A80A89">
        <w:rPr>
          <w:rFonts w:ascii="Times New Roman" w:eastAsia="Times New Roman" w:hAnsi="Times New Roman"/>
          <w:spacing w:val="2"/>
          <w:sz w:val="28"/>
          <w:szCs w:val="28"/>
          <w:lang w:eastAsia="ru-RU"/>
        </w:rPr>
        <w:t xml:space="preserve"> </w:t>
      </w:r>
      <w:r w:rsidR="009F2E6C" w:rsidRPr="00A80A89">
        <w:rPr>
          <w:rFonts w:ascii="Times New Roman" w:eastAsia="Times New Roman" w:hAnsi="Times New Roman"/>
          <w:spacing w:val="2"/>
          <w:sz w:val="28"/>
          <w:szCs w:val="28"/>
          <w:lang w:eastAsia="ru-RU"/>
        </w:rPr>
        <w:t>у науково-дослідн</w:t>
      </w:r>
      <w:r w:rsidR="00B71C7B" w:rsidRPr="00A80A89">
        <w:rPr>
          <w:rFonts w:ascii="Times New Roman" w:eastAsia="Times New Roman" w:hAnsi="Times New Roman"/>
          <w:spacing w:val="2"/>
          <w:sz w:val="28"/>
          <w:szCs w:val="28"/>
          <w:lang w:eastAsia="ru-RU"/>
        </w:rPr>
        <w:t>ицьк</w:t>
      </w:r>
      <w:r w:rsidR="009F2E6C" w:rsidRPr="00A80A89">
        <w:rPr>
          <w:rFonts w:ascii="Times New Roman" w:eastAsia="Times New Roman" w:hAnsi="Times New Roman"/>
          <w:spacing w:val="2"/>
          <w:sz w:val="28"/>
          <w:szCs w:val="28"/>
          <w:lang w:eastAsia="ru-RU"/>
        </w:rPr>
        <w:t>ій</w:t>
      </w:r>
      <w:r w:rsidR="00716B4C" w:rsidRPr="00A80A89">
        <w:rPr>
          <w:rFonts w:ascii="Times New Roman" w:eastAsia="Times New Roman" w:hAnsi="Times New Roman"/>
          <w:spacing w:val="2"/>
          <w:sz w:val="28"/>
          <w:szCs w:val="28"/>
          <w:lang w:eastAsia="ru-RU"/>
        </w:rPr>
        <w:t xml:space="preserve"> діяльності; відвідування веб-сторінок і веб-сайтів, віртуальних лабораторій"; соціальних мереж; </w:t>
      </w:r>
      <w:r w:rsidR="00150567" w:rsidRPr="00A80A89">
        <w:rPr>
          <w:rFonts w:ascii="Times New Roman" w:eastAsia="Times New Roman" w:hAnsi="Times New Roman"/>
          <w:spacing w:val="2"/>
          <w:sz w:val="28"/>
          <w:szCs w:val="28"/>
          <w:lang w:eastAsia="ru-RU"/>
        </w:rPr>
        <w:t xml:space="preserve">комунікації та обміну досвідом, </w:t>
      </w:r>
      <w:r w:rsidR="00C36784" w:rsidRPr="00A80A89">
        <w:rPr>
          <w:rFonts w:ascii="Times New Roman" w:eastAsia="Times New Roman" w:hAnsi="Times New Roman"/>
          <w:spacing w:val="2"/>
          <w:sz w:val="28"/>
          <w:szCs w:val="28"/>
          <w:lang w:eastAsia="ru-RU"/>
        </w:rPr>
        <w:t>онлайн-кур</w:t>
      </w:r>
      <w:r w:rsidR="00EB0AFB" w:rsidRPr="00A80A89">
        <w:rPr>
          <w:rFonts w:ascii="Times New Roman" w:eastAsia="Times New Roman" w:hAnsi="Times New Roman"/>
          <w:spacing w:val="2"/>
          <w:sz w:val="28"/>
          <w:szCs w:val="28"/>
          <w:lang w:eastAsia="ru-RU"/>
        </w:rPr>
        <w:t>си</w:t>
      </w:r>
      <w:r w:rsidR="00C36784" w:rsidRPr="00A80A89">
        <w:rPr>
          <w:rFonts w:ascii="Times New Roman" w:eastAsia="Times New Roman" w:hAnsi="Times New Roman"/>
          <w:spacing w:val="2"/>
          <w:sz w:val="28"/>
          <w:szCs w:val="28"/>
          <w:lang w:eastAsia="ru-RU"/>
        </w:rPr>
        <w:t xml:space="preserve">, </w:t>
      </w:r>
      <w:r w:rsidR="00EB0AFB" w:rsidRPr="00A80A89">
        <w:rPr>
          <w:rFonts w:ascii="Times New Roman" w:eastAsia="Times New Roman" w:hAnsi="Times New Roman"/>
          <w:spacing w:val="2"/>
          <w:sz w:val="28"/>
          <w:szCs w:val="28"/>
          <w:lang w:eastAsia="ru-RU"/>
        </w:rPr>
        <w:t>онлайн-семінари</w:t>
      </w:r>
      <w:r w:rsidR="006F6A6B" w:rsidRPr="00A80A89">
        <w:rPr>
          <w:rFonts w:ascii="Times New Roman" w:eastAsia="Times New Roman" w:hAnsi="Times New Roman"/>
          <w:spacing w:val="2"/>
          <w:sz w:val="28"/>
          <w:szCs w:val="28"/>
          <w:lang w:eastAsia="ru-RU"/>
        </w:rPr>
        <w:t xml:space="preserve"> («Розвиток критичного мислення та медіаграмотності»)</w:t>
      </w:r>
      <w:r w:rsidR="00EB0AFB" w:rsidRPr="00A80A89">
        <w:rPr>
          <w:rFonts w:ascii="Times New Roman" w:eastAsia="Times New Roman" w:hAnsi="Times New Roman"/>
          <w:spacing w:val="2"/>
          <w:sz w:val="28"/>
          <w:szCs w:val="28"/>
          <w:lang w:eastAsia="ru-RU"/>
        </w:rPr>
        <w:t>, вебінари</w:t>
      </w:r>
      <w:r w:rsidR="00011E49" w:rsidRPr="00A80A89">
        <w:rPr>
          <w:rFonts w:ascii="Times New Roman" w:eastAsia="Times New Roman" w:hAnsi="Times New Roman"/>
          <w:spacing w:val="2"/>
          <w:sz w:val="28"/>
          <w:szCs w:val="28"/>
          <w:lang w:eastAsia="ru-RU"/>
        </w:rPr>
        <w:t xml:space="preserve"> («Обдарована дитина у просторі освітніх інновацій»)</w:t>
      </w:r>
      <w:r w:rsidR="00EB0AFB" w:rsidRPr="00A80A89">
        <w:rPr>
          <w:rFonts w:ascii="Times New Roman" w:eastAsia="Times New Roman" w:hAnsi="Times New Roman"/>
          <w:spacing w:val="2"/>
          <w:sz w:val="28"/>
          <w:szCs w:val="28"/>
          <w:lang w:eastAsia="ru-RU"/>
        </w:rPr>
        <w:t xml:space="preserve">, </w:t>
      </w:r>
      <w:r w:rsidR="00217361" w:rsidRPr="00A80A89">
        <w:rPr>
          <w:rFonts w:ascii="Times New Roman" w:eastAsia="Times New Roman" w:hAnsi="Times New Roman"/>
          <w:spacing w:val="2"/>
          <w:sz w:val="28"/>
          <w:szCs w:val="28"/>
          <w:lang w:eastAsia="ru-RU"/>
        </w:rPr>
        <w:t>веб-</w:t>
      </w:r>
      <w:r w:rsidR="00EB0AFB" w:rsidRPr="00A80A89">
        <w:rPr>
          <w:rFonts w:ascii="Times New Roman" w:eastAsia="Times New Roman" w:hAnsi="Times New Roman"/>
          <w:spacing w:val="2"/>
          <w:sz w:val="28"/>
          <w:szCs w:val="28"/>
          <w:lang w:eastAsia="ru-RU"/>
        </w:rPr>
        <w:t>конференції</w:t>
      </w:r>
      <w:r w:rsidR="006F6A6B" w:rsidRPr="00A80A89">
        <w:rPr>
          <w:rFonts w:ascii="Times New Roman" w:eastAsia="Times New Roman" w:hAnsi="Times New Roman"/>
          <w:spacing w:val="2"/>
          <w:sz w:val="28"/>
          <w:szCs w:val="28"/>
          <w:lang w:eastAsia="ru-RU"/>
        </w:rPr>
        <w:t xml:space="preserve"> («Виховання та розвиток обдарованої особистості»)</w:t>
      </w:r>
      <w:r w:rsidR="00EB0AFB" w:rsidRPr="00A80A89">
        <w:rPr>
          <w:rFonts w:ascii="Times New Roman" w:eastAsia="Times New Roman" w:hAnsi="Times New Roman"/>
          <w:spacing w:val="2"/>
          <w:sz w:val="28"/>
          <w:szCs w:val="28"/>
          <w:lang w:eastAsia="ru-RU"/>
        </w:rPr>
        <w:t>, круглі столи</w:t>
      </w:r>
      <w:r w:rsidR="006F6A6B" w:rsidRPr="00A80A89">
        <w:rPr>
          <w:rFonts w:ascii="Times New Roman" w:eastAsia="Times New Roman" w:hAnsi="Times New Roman"/>
          <w:spacing w:val="2"/>
          <w:sz w:val="28"/>
          <w:szCs w:val="28"/>
          <w:lang w:eastAsia="ru-RU"/>
        </w:rPr>
        <w:t xml:space="preserve"> («Розвиток інтелекту дітей як складова виховання успішної особистості»</w:t>
      </w:r>
      <w:r w:rsidR="00217361" w:rsidRPr="00A80A89">
        <w:rPr>
          <w:rFonts w:ascii="Times New Roman" w:eastAsia="Times New Roman" w:hAnsi="Times New Roman"/>
          <w:spacing w:val="2"/>
          <w:sz w:val="28"/>
          <w:szCs w:val="28"/>
          <w:lang w:eastAsia="ru-RU"/>
        </w:rPr>
        <w:t xml:space="preserve">, </w:t>
      </w:r>
      <w:r w:rsidR="00E67F96" w:rsidRPr="00A80A89">
        <w:rPr>
          <w:rFonts w:ascii="Times New Roman" w:eastAsia="Times New Roman" w:hAnsi="Times New Roman"/>
          <w:spacing w:val="2"/>
          <w:sz w:val="28"/>
          <w:szCs w:val="28"/>
          <w:lang w:eastAsia="ru-RU"/>
        </w:rPr>
        <w:t xml:space="preserve">«STEM-компетентності для соціалізації знань», </w:t>
      </w:r>
      <w:r w:rsidR="00217361" w:rsidRPr="00A80A89">
        <w:rPr>
          <w:rFonts w:ascii="Times New Roman" w:eastAsia="Times New Roman" w:hAnsi="Times New Roman"/>
          <w:spacing w:val="2"/>
          <w:sz w:val="28"/>
          <w:szCs w:val="28"/>
          <w:lang w:eastAsia="ru-RU"/>
        </w:rPr>
        <w:t>«Таємниця генія»</w:t>
      </w:r>
      <w:r w:rsidR="006F6A6B" w:rsidRPr="00A80A89">
        <w:rPr>
          <w:rFonts w:ascii="Times New Roman" w:eastAsia="Times New Roman" w:hAnsi="Times New Roman"/>
          <w:spacing w:val="2"/>
          <w:sz w:val="28"/>
          <w:szCs w:val="28"/>
          <w:lang w:eastAsia="ru-RU"/>
        </w:rPr>
        <w:t>)</w:t>
      </w:r>
      <w:r w:rsidR="00EB0AFB" w:rsidRPr="00A80A89">
        <w:rPr>
          <w:rFonts w:ascii="Times New Roman" w:eastAsia="Times New Roman" w:hAnsi="Times New Roman"/>
          <w:spacing w:val="2"/>
          <w:sz w:val="28"/>
          <w:szCs w:val="28"/>
          <w:lang w:eastAsia="ru-RU"/>
        </w:rPr>
        <w:t xml:space="preserve">, </w:t>
      </w:r>
      <w:r w:rsidR="00CB54F8" w:rsidRPr="00A80A89">
        <w:rPr>
          <w:rFonts w:ascii="Times New Roman" w:eastAsia="Times New Roman" w:hAnsi="Times New Roman"/>
          <w:spacing w:val="2"/>
          <w:sz w:val="28"/>
          <w:szCs w:val="28"/>
          <w:lang w:eastAsia="ru-RU"/>
        </w:rPr>
        <w:t>дискусійні спільноти</w:t>
      </w:r>
      <w:r w:rsidR="00DA2FF6" w:rsidRPr="00A80A89">
        <w:rPr>
          <w:rFonts w:ascii="Times New Roman" w:eastAsia="Times New Roman" w:hAnsi="Times New Roman"/>
          <w:spacing w:val="2"/>
          <w:sz w:val="28"/>
          <w:szCs w:val="28"/>
          <w:lang w:eastAsia="ru-RU"/>
        </w:rPr>
        <w:t xml:space="preserve"> («Встигнути все, або сила планування»)</w:t>
      </w:r>
      <w:r w:rsidR="000663AB" w:rsidRPr="00A80A89">
        <w:rPr>
          <w:rFonts w:ascii="Times New Roman" w:eastAsia="Times New Roman" w:hAnsi="Times New Roman"/>
          <w:spacing w:val="2"/>
          <w:sz w:val="28"/>
          <w:szCs w:val="28"/>
          <w:lang w:eastAsia="ru-RU"/>
        </w:rPr>
        <w:t xml:space="preserve">, </w:t>
      </w:r>
      <w:r w:rsidR="00EB0AFB" w:rsidRPr="00A80A89">
        <w:rPr>
          <w:rFonts w:ascii="Times New Roman" w:eastAsia="Times New Roman" w:hAnsi="Times New Roman"/>
          <w:spacing w:val="2"/>
          <w:sz w:val="28"/>
          <w:szCs w:val="28"/>
          <w:lang w:eastAsia="ru-RU"/>
        </w:rPr>
        <w:t>онлайн-консультування</w:t>
      </w:r>
      <w:r w:rsidR="00DA2FF6" w:rsidRPr="00A80A89">
        <w:rPr>
          <w:rFonts w:ascii="Times New Roman" w:eastAsia="Times New Roman" w:hAnsi="Times New Roman"/>
          <w:spacing w:val="2"/>
          <w:sz w:val="28"/>
          <w:szCs w:val="28"/>
          <w:lang w:eastAsia="ru-RU"/>
        </w:rPr>
        <w:t xml:space="preserve"> («Виховуємо таланти»)</w:t>
      </w:r>
      <w:r w:rsidR="00EB0AFB" w:rsidRPr="00A80A89">
        <w:rPr>
          <w:rFonts w:ascii="Times New Roman" w:eastAsia="Times New Roman" w:hAnsi="Times New Roman"/>
          <w:spacing w:val="2"/>
          <w:sz w:val="28"/>
          <w:szCs w:val="28"/>
          <w:lang w:eastAsia="ru-RU"/>
        </w:rPr>
        <w:t>, онлайн-тренінги</w:t>
      </w:r>
      <w:r w:rsidR="00FB7819" w:rsidRPr="00A80A89">
        <w:rPr>
          <w:spacing w:val="2"/>
        </w:rPr>
        <w:t xml:space="preserve"> </w:t>
      </w:r>
      <w:r w:rsidR="00FB7819" w:rsidRPr="00A80A89">
        <w:rPr>
          <w:rFonts w:ascii="Times New Roman" w:hAnsi="Times New Roman" w:cs="Times New Roman"/>
          <w:spacing w:val="2"/>
          <w:sz w:val="28"/>
          <w:szCs w:val="28"/>
        </w:rPr>
        <w:t>(</w:t>
      </w:r>
      <w:r w:rsidR="00DA2FF6" w:rsidRPr="00A80A89">
        <w:rPr>
          <w:rFonts w:ascii="Times New Roman" w:hAnsi="Times New Roman" w:cs="Times New Roman"/>
          <w:spacing w:val="2"/>
          <w:sz w:val="28"/>
          <w:szCs w:val="28"/>
        </w:rPr>
        <w:t>«Розвиток критичного мислення»</w:t>
      </w:r>
      <w:r w:rsidR="00FB7819" w:rsidRPr="00A80A89">
        <w:rPr>
          <w:rFonts w:ascii="Times New Roman" w:eastAsia="Times New Roman" w:hAnsi="Times New Roman"/>
          <w:spacing w:val="2"/>
          <w:sz w:val="28"/>
          <w:szCs w:val="28"/>
          <w:lang w:eastAsia="ru-RU"/>
        </w:rPr>
        <w:t>)</w:t>
      </w:r>
      <w:r w:rsidR="00EB0AFB" w:rsidRPr="00A80A89">
        <w:rPr>
          <w:rFonts w:ascii="Times New Roman" w:eastAsia="Times New Roman" w:hAnsi="Times New Roman"/>
          <w:spacing w:val="2"/>
          <w:sz w:val="28"/>
          <w:szCs w:val="28"/>
          <w:lang w:eastAsia="ru-RU"/>
        </w:rPr>
        <w:t xml:space="preserve">; </w:t>
      </w:r>
      <w:r w:rsidR="00DA2FF6" w:rsidRPr="00A80A89">
        <w:rPr>
          <w:rFonts w:ascii="Times New Roman" w:eastAsia="Times New Roman" w:hAnsi="Times New Roman"/>
          <w:spacing w:val="2"/>
          <w:sz w:val="28"/>
          <w:szCs w:val="28"/>
          <w:lang w:eastAsia="ru-RU"/>
        </w:rPr>
        <w:t>тематичні</w:t>
      </w:r>
      <w:r w:rsidR="00EB0AFB" w:rsidRPr="00A80A89">
        <w:rPr>
          <w:rFonts w:ascii="Times New Roman" w:eastAsia="Times New Roman" w:hAnsi="Times New Roman"/>
          <w:spacing w:val="2"/>
          <w:sz w:val="28"/>
          <w:szCs w:val="28"/>
          <w:lang w:eastAsia="ru-RU"/>
        </w:rPr>
        <w:t xml:space="preserve"> блоги</w:t>
      </w:r>
      <w:r w:rsidR="00DA2FF6" w:rsidRPr="00A80A89">
        <w:rPr>
          <w:rFonts w:ascii="Times New Roman" w:eastAsia="Times New Roman" w:hAnsi="Times New Roman"/>
          <w:spacing w:val="2"/>
          <w:sz w:val="28"/>
          <w:szCs w:val="28"/>
          <w:lang w:eastAsia="ru-RU"/>
        </w:rPr>
        <w:t xml:space="preserve"> («Soft Skills» – навички професійного успіху)</w:t>
      </w:r>
      <w:r w:rsidR="00EB0AFB" w:rsidRPr="00A80A89">
        <w:rPr>
          <w:rFonts w:ascii="Times New Roman" w:eastAsia="Times New Roman" w:hAnsi="Times New Roman"/>
          <w:spacing w:val="2"/>
          <w:sz w:val="28"/>
          <w:szCs w:val="28"/>
          <w:lang w:eastAsia="ru-RU"/>
        </w:rPr>
        <w:t>, розвивальні ігрові середовища</w:t>
      </w:r>
      <w:r w:rsidR="00DA2FF6" w:rsidRPr="00A80A89">
        <w:rPr>
          <w:rFonts w:ascii="Times New Roman" w:eastAsia="Times New Roman" w:hAnsi="Times New Roman"/>
          <w:spacing w:val="2"/>
          <w:sz w:val="28"/>
          <w:szCs w:val="28"/>
          <w:lang w:eastAsia="ru-RU"/>
        </w:rPr>
        <w:t xml:space="preserve"> («Ігри з інтелектуальним навантаженням»)</w:t>
      </w:r>
      <w:r w:rsidR="00EB0AFB" w:rsidRPr="00A80A89">
        <w:rPr>
          <w:rFonts w:ascii="Times New Roman" w:eastAsia="Times New Roman" w:hAnsi="Times New Roman"/>
          <w:spacing w:val="2"/>
          <w:sz w:val="28"/>
          <w:szCs w:val="28"/>
          <w:lang w:eastAsia="ru-RU"/>
        </w:rPr>
        <w:t>, квести</w:t>
      </w:r>
      <w:r w:rsidR="00217361" w:rsidRPr="00A80A89">
        <w:rPr>
          <w:rFonts w:ascii="Times New Roman" w:eastAsia="Times New Roman" w:hAnsi="Times New Roman"/>
          <w:spacing w:val="2"/>
          <w:sz w:val="28"/>
          <w:szCs w:val="28"/>
          <w:lang w:eastAsia="ru-RU"/>
        </w:rPr>
        <w:t xml:space="preserve"> (</w:t>
      </w:r>
      <w:r w:rsidR="00D9398F" w:rsidRPr="00A80A89">
        <w:rPr>
          <w:rFonts w:ascii="Times New Roman" w:eastAsia="Times New Roman" w:hAnsi="Times New Roman"/>
          <w:spacing w:val="2"/>
          <w:sz w:val="28"/>
          <w:szCs w:val="28"/>
          <w:lang w:eastAsia="ru-RU"/>
        </w:rPr>
        <w:t>«Сторітелінг для розвитку креативного мислення»</w:t>
      </w:r>
      <w:r w:rsidR="00217361" w:rsidRPr="00A80A89">
        <w:rPr>
          <w:rFonts w:ascii="Times New Roman" w:eastAsia="Times New Roman" w:hAnsi="Times New Roman"/>
          <w:spacing w:val="2"/>
          <w:sz w:val="28"/>
          <w:szCs w:val="28"/>
          <w:lang w:eastAsia="ru-RU"/>
        </w:rPr>
        <w:t>)</w:t>
      </w:r>
      <w:r w:rsidR="00C36784" w:rsidRPr="00A80A89">
        <w:rPr>
          <w:rFonts w:ascii="Times New Roman" w:eastAsia="Times New Roman" w:hAnsi="Times New Roman"/>
          <w:spacing w:val="2"/>
          <w:sz w:val="28"/>
          <w:szCs w:val="28"/>
          <w:lang w:eastAsia="ru-RU"/>
        </w:rPr>
        <w:t>, у проєктній діяльності в соціальних мережах</w:t>
      </w:r>
      <w:r w:rsidR="00CB54F8" w:rsidRPr="00A80A89">
        <w:rPr>
          <w:rFonts w:ascii="Times New Roman" w:eastAsia="Times New Roman" w:hAnsi="Times New Roman"/>
          <w:spacing w:val="2"/>
          <w:sz w:val="28"/>
          <w:szCs w:val="28"/>
          <w:lang w:eastAsia="ru-RU"/>
        </w:rPr>
        <w:t xml:space="preserve"> </w:t>
      </w:r>
      <w:r w:rsidR="009F2E6C" w:rsidRPr="00A80A89">
        <w:rPr>
          <w:rFonts w:ascii="Times New Roman" w:eastAsia="Times New Roman" w:hAnsi="Times New Roman"/>
          <w:spacing w:val="2"/>
          <w:sz w:val="28"/>
          <w:szCs w:val="28"/>
          <w:lang w:eastAsia="ru-RU"/>
        </w:rPr>
        <w:t>― проєкт</w:t>
      </w:r>
      <w:r w:rsidR="00CB54F8" w:rsidRPr="00A80A89">
        <w:rPr>
          <w:rFonts w:ascii="Times New Roman" w:eastAsia="Times New Roman" w:hAnsi="Times New Roman"/>
          <w:spacing w:val="2"/>
          <w:sz w:val="28"/>
          <w:szCs w:val="28"/>
          <w:lang w:eastAsia="ru-RU"/>
        </w:rPr>
        <w:t xml:space="preserve"> «Розвиваємо таланти»)</w:t>
      </w:r>
      <w:r w:rsidR="00C36784" w:rsidRPr="00A80A89">
        <w:rPr>
          <w:rFonts w:ascii="Times New Roman" w:eastAsia="Times New Roman" w:hAnsi="Times New Roman"/>
          <w:spacing w:val="2"/>
          <w:sz w:val="28"/>
          <w:szCs w:val="28"/>
          <w:lang w:eastAsia="ru-RU"/>
        </w:rPr>
        <w:t xml:space="preserve">, </w:t>
      </w:r>
      <w:r w:rsidR="00096C30" w:rsidRPr="00A80A89">
        <w:rPr>
          <w:rFonts w:ascii="Times New Roman" w:eastAsia="Times New Roman" w:hAnsi="Times New Roman"/>
          <w:spacing w:val="2"/>
          <w:sz w:val="28"/>
          <w:szCs w:val="28"/>
          <w:lang w:eastAsia="ru-RU"/>
        </w:rPr>
        <w:t>відвідуванн</w:t>
      </w:r>
      <w:r w:rsidR="009F2E6C" w:rsidRPr="00A80A89">
        <w:rPr>
          <w:rFonts w:ascii="Times New Roman" w:eastAsia="Times New Roman" w:hAnsi="Times New Roman"/>
          <w:spacing w:val="2"/>
          <w:sz w:val="28"/>
          <w:szCs w:val="28"/>
          <w:lang w:eastAsia="ru-RU"/>
        </w:rPr>
        <w:t>я освітніх порталів (</w:t>
      </w:r>
      <w:r w:rsidR="00096C30" w:rsidRPr="00A80A89">
        <w:rPr>
          <w:rFonts w:ascii="Times New Roman" w:eastAsia="Times New Roman" w:hAnsi="Times New Roman"/>
          <w:spacing w:val="2"/>
          <w:sz w:val="28"/>
          <w:szCs w:val="28"/>
          <w:lang w:eastAsia="ru-RU"/>
        </w:rPr>
        <w:t>«Освіта.UA», «Знання», «Студвей – все про студентство», «</w:t>
      </w:r>
      <w:r w:rsidR="009F2E6C" w:rsidRPr="00A80A89">
        <w:rPr>
          <w:rFonts w:ascii="Times New Roman" w:eastAsia="Times New Roman" w:hAnsi="Times New Roman"/>
          <w:spacing w:val="2"/>
          <w:sz w:val="28"/>
          <w:szCs w:val="28"/>
          <w:lang w:eastAsia="ru-RU"/>
        </w:rPr>
        <w:t>Освіта в Украї</w:t>
      </w:r>
      <w:r w:rsidR="00096C30" w:rsidRPr="00A80A89">
        <w:rPr>
          <w:rFonts w:ascii="Times New Roman" w:eastAsia="Times New Roman" w:hAnsi="Times New Roman"/>
          <w:spacing w:val="2"/>
          <w:sz w:val="28"/>
          <w:szCs w:val="28"/>
          <w:lang w:eastAsia="ru-RU"/>
        </w:rPr>
        <w:t>ні», «Тестування і моніторинг в освіті»)</w:t>
      </w:r>
      <w:r w:rsidR="00C36784" w:rsidRPr="00A80A89">
        <w:rPr>
          <w:rFonts w:ascii="Times New Roman" w:eastAsia="Times New Roman" w:hAnsi="Times New Roman"/>
          <w:spacing w:val="2"/>
          <w:sz w:val="28"/>
          <w:szCs w:val="28"/>
          <w:lang w:eastAsia="ru-RU"/>
        </w:rPr>
        <w:t xml:space="preserve">, освітніх каналах YouTube, </w:t>
      </w:r>
      <w:r w:rsidR="000663AB" w:rsidRPr="00A80A89">
        <w:rPr>
          <w:rFonts w:ascii="Times New Roman" w:eastAsia="Times New Roman" w:hAnsi="Times New Roman"/>
          <w:spacing w:val="2"/>
          <w:sz w:val="28"/>
          <w:szCs w:val="28"/>
          <w:lang w:eastAsia="ru-RU"/>
        </w:rPr>
        <w:t>участь у спільних майстер-</w:t>
      </w:r>
      <w:r w:rsidR="000663AB" w:rsidRPr="00A80A89">
        <w:rPr>
          <w:rFonts w:ascii="Times New Roman" w:eastAsia="Times New Roman" w:hAnsi="Times New Roman"/>
          <w:spacing w:val="2"/>
          <w:sz w:val="28"/>
          <w:szCs w:val="28"/>
          <w:lang w:eastAsia="ru-RU"/>
        </w:rPr>
        <w:lastRenderedPageBreak/>
        <w:t>класах</w:t>
      </w:r>
      <w:r w:rsidR="00FB7819" w:rsidRPr="00A80A89">
        <w:rPr>
          <w:rFonts w:ascii="Times New Roman" w:eastAsia="Times New Roman" w:hAnsi="Times New Roman"/>
          <w:spacing w:val="2"/>
          <w:sz w:val="28"/>
          <w:szCs w:val="28"/>
          <w:lang w:eastAsia="ru-RU"/>
        </w:rPr>
        <w:t xml:space="preserve"> (</w:t>
      </w:r>
      <w:r w:rsidR="003227C8" w:rsidRPr="00A80A89">
        <w:rPr>
          <w:rFonts w:ascii="Times New Roman" w:eastAsia="Times New Roman" w:hAnsi="Times New Roman"/>
          <w:spacing w:val="2"/>
          <w:sz w:val="28"/>
          <w:szCs w:val="28"/>
          <w:lang w:eastAsia="ru-RU"/>
        </w:rPr>
        <w:t>«Лайфхаки зі створення ефективного плану-проєкту заняття»)</w:t>
      </w:r>
      <w:r w:rsidR="000663AB" w:rsidRPr="00A80A89">
        <w:rPr>
          <w:rFonts w:ascii="Times New Roman" w:eastAsia="Times New Roman" w:hAnsi="Times New Roman"/>
          <w:spacing w:val="2"/>
          <w:sz w:val="28"/>
          <w:szCs w:val="28"/>
          <w:lang w:eastAsia="ru-RU"/>
        </w:rPr>
        <w:t>, просвітницькій роботі</w:t>
      </w:r>
      <w:r w:rsidR="00FB7819" w:rsidRPr="00A80A89">
        <w:rPr>
          <w:rFonts w:ascii="Times New Roman" w:eastAsia="Times New Roman" w:hAnsi="Times New Roman"/>
          <w:spacing w:val="2"/>
          <w:sz w:val="28"/>
          <w:szCs w:val="28"/>
          <w:lang w:eastAsia="ru-RU"/>
        </w:rPr>
        <w:t xml:space="preserve"> (</w:t>
      </w:r>
      <w:r w:rsidR="009F2E6C" w:rsidRPr="00A80A89">
        <w:rPr>
          <w:rFonts w:ascii="Times New Roman" w:eastAsia="Times New Roman" w:hAnsi="Times New Roman"/>
          <w:spacing w:val="2"/>
          <w:sz w:val="28"/>
          <w:szCs w:val="28"/>
          <w:lang w:eastAsia="ru-RU"/>
        </w:rPr>
        <w:t>творча група</w:t>
      </w:r>
      <w:r w:rsidR="00FB7819" w:rsidRPr="00A80A89">
        <w:rPr>
          <w:rFonts w:ascii="Times New Roman" w:eastAsia="Times New Roman" w:hAnsi="Times New Roman"/>
          <w:spacing w:val="2"/>
          <w:sz w:val="28"/>
          <w:szCs w:val="28"/>
          <w:lang w:eastAsia="ru-RU"/>
        </w:rPr>
        <w:t xml:space="preserve"> «Діагностика та консультування учнівської молоді»</w:t>
      </w:r>
      <w:r w:rsidR="000663AB" w:rsidRPr="00A80A89">
        <w:rPr>
          <w:rFonts w:ascii="Times New Roman" w:eastAsia="Times New Roman" w:hAnsi="Times New Roman"/>
          <w:spacing w:val="2"/>
          <w:sz w:val="28"/>
          <w:szCs w:val="28"/>
          <w:lang w:eastAsia="ru-RU"/>
        </w:rPr>
        <w:t xml:space="preserve">; </w:t>
      </w:r>
      <w:r w:rsidR="00C36784" w:rsidRPr="00A80A89">
        <w:rPr>
          <w:rFonts w:ascii="Times New Roman" w:eastAsia="Times New Roman" w:hAnsi="Times New Roman"/>
          <w:spacing w:val="2"/>
          <w:sz w:val="28"/>
          <w:szCs w:val="28"/>
          <w:lang w:eastAsia="ru-RU"/>
        </w:rPr>
        <w:t>відвідування інтерактивних музеїв, платформ спілкування за і</w:t>
      </w:r>
      <w:r w:rsidR="00181A13" w:rsidRPr="00A80A89">
        <w:rPr>
          <w:rFonts w:ascii="Times New Roman" w:eastAsia="Times New Roman" w:hAnsi="Times New Roman"/>
          <w:spacing w:val="2"/>
          <w:sz w:val="28"/>
          <w:szCs w:val="28"/>
          <w:lang w:eastAsia="ru-RU"/>
        </w:rPr>
        <w:t>нтересами, міжнародних конкурсів</w:t>
      </w:r>
      <w:r w:rsidR="00D9398F" w:rsidRPr="00A80A89">
        <w:rPr>
          <w:rFonts w:ascii="Times New Roman" w:eastAsia="Times New Roman" w:hAnsi="Times New Roman"/>
          <w:spacing w:val="2"/>
          <w:sz w:val="28"/>
          <w:szCs w:val="28"/>
          <w:lang w:eastAsia="ru-RU"/>
        </w:rPr>
        <w:t xml:space="preserve"> («Наука – це цікаво!»)</w:t>
      </w:r>
      <w:r w:rsidR="00C36784" w:rsidRPr="00A80A89">
        <w:rPr>
          <w:rFonts w:ascii="Times New Roman" w:eastAsia="Times New Roman" w:hAnsi="Times New Roman"/>
          <w:spacing w:val="2"/>
          <w:sz w:val="28"/>
          <w:szCs w:val="28"/>
          <w:lang w:eastAsia="ru-RU"/>
        </w:rPr>
        <w:t>, віртуальних технопарків</w:t>
      </w:r>
      <w:r w:rsidRPr="00A80A89">
        <w:rPr>
          <w:rFonts w:ascii="Times New Roman" w:eastAsia="Times New Roman" w:hAnsi="Times New Roman"/>
          <w:spacing w:val="2"/>
          <w:sz w:val="28"/>
          <w:szCs w:val="28"/>
          <w:lang w:eastAsia="ru-RU"/>
        </w:rPr>
        <w:t>)</w:t>
      </w:r>
      <w:r w:rsidR="001705AB" w:rsidRPr="00A80A89">
        <w:rPr>
          <w:rFonts w:ascii="Times New Roman" w:eastAsia="Times New Roman" w:hAnsi="Times New Roman"/>
          <w:spacing w:val="2"/>
          <w:sz w:val="28"/>
          <w:szCs w:val="28"/>
          <w:lang w:eastAsia="ru-RU"/>
        </w:rPr>
        <w:t xml:space="preserve">, застосування </w:t>
      </w:r>
      <w:r w:rsidR="009F2E6C" w:rsidRPr="00A80A89">
        <w:rPr>
          <w:rFonts w:ascii="Times New Roman" w:eastAsia="Times New Roman" w:hAnsi="Times New Roman"/>
          <w:spacing w:val="2"/>
          <w:sz w:val="28"/>
          <w:szCs w:val="28"/>
          <w:lang w:eastAsia="ru-RU"/>
        </w:rPr>
        <w:t>у наочно-демонстраційному супроводі занять</w:t>
      </w:r>
      <w:r w:rsidR="00325D43" w:rsidRPr="00A80A89">
        <w:rPr>
          <w:rFonts w:ascii="Times New Roman" w:eastAsia="Times New Roman" w:hAnsi="Times New Roman"/>
          <w:spacing w:val="2"/>
          <w:sz w:val="28"/>
          <w:szCs w:val="28"/>
          <w:lang w:eastAsia="ru-RU"/>
        </w:rPr>
        <w:t xml:space="preserve">; пакет Microsoft Office для аналізу й відображення даних електронних таблиць; тестові системи перевірки знань; </w:t>
      </w:r>
      <w:r w:rsidR="00EB0AFB" w:rsidRPr="00A80A89">
        <w:rPr>
          <w:rFonts w:ascii="Times New Roman" w:eastAsia="Times New Roman" w:hAnsi="Times New Roman"/>
          <w:spacing w:val="2"/>
          <w:sz w:val="28"/>
          <w:szCs w:val="28"/>
          <w:lang w:eastAsia="ru-RU"/>
        </w:rPr>
        <w:t>Skype (участь у</w:t>
      </w:r>
      <w:r w:rsidR="00325D43" w:rsidRPr="00A80A89">
        <w:rPr>
          <w:rFonts w:ascii="Times New Roman" w:eastAsia="Times New Roman" w:hAnsi="Times New Roman"/>
          <w:spacing w:val="2"/>
          <w:sz w:val="28"/>
          <w:szCs w:val="28"/>
          <w:lang w:eastAsia="ru-RU"/>
        </w:rPr>
        <w:t xml:space="preserve"> чат-заняттях</w:t>
      </w:r>
      <w:r w:rsidR="00EB0AFB" w:rsidRPr="00A80A89">
        <w:rPr>
          <w:rFonts w:ascii="Times New Roman" w:eastAsia="Times New Roman" w:hAnsi="Times New Roman"/>
          <w:spacing w:val="2"/>
          <w:sz w:val="28"/>
          <w:szCs w:val="28"/>
          <w:lang w:eastAsia="ru-RU"/>
        </w:rPr>
        <w:t xml:space="preserve"> (</w:t>
      </w:r>
      <w:r w:rsidR="00716B4C" w:rsidRPr="00A80A89">
        <w:rPr>
          <w:rFonts w:ascii="Times New Roman" w:eastAsia="Times New Roman" w:hAnsi="Times New Roman"/>
          <w:spacing w:val="2"/>
          <w:sz w:val="28"/>
          <w:szCs w:val="28"/>
          <w:lang w:eastAsia="ru-RU"/>
        </w:rPr>
        <w:t>«Креатив: вправи, ідеї</w:t>
      </w:r>
      <w:r w:rsidR="003227C8" w:rsidRPr="00A80A89">
        <w:rPr>
          <w:rFonts w:ascii="Times New Roman" w:eastAsia="Times New Roman" w:hAnsi="Times New Roman"/>
          <w:spacing w:val="2"/>
          <w:sz w:val="28"/>
          <w:szCs w:val="28"/>
          <w:lang w:eastAsia="ru-RU"/>
        </w:rPr>
        <w:t>, тайм-менеджмент»</w:t>
      </w:r>
      <w:r w:rsidR="00EB0AFB" w:rsidRPr="00A80A89">
        <w:rPr>
          <w:rFonts w:ascii="Times New Roman" w:eastAsia="Times New Roman" w:hAnsi="Times New Roman"/>
          <w:spacing w:val="2"/>
          <w:sz w:val="28"/>
          <w:szCs w:val="28"/>
          <w:lang w:eastAsia="ru-RU"/>
        </w:rPr>
        <w:t>)</w:t>
      </w:r>
      <w:r w:rsidR="00325D43" w:rsidRPr="00A80A89">
        <w:rPr>
          <w:rFonts w:ascii="Times New Roman" w:eastAsia="Times New Roman" w:hAnsi="Times New Roman"/>
          <w:spacing w:val="2"/>
          <w:sz w:val="28"/>
          <w:szCs w:val="28"/>
          <w:lang w:eastAsia="ru-RU"/>
        </w:rPr>
        <w:t xml:space="preserve">; </w:t>
      </w:r>
      <w:r w:rsidR="00841496" w:rsidRPr="00A80A89">
        <w:rPr>
          <w:rFonts w:ascii="Times New Roman" w:eastAsia="Times New Roman" w:hAnsi="Times New Roman"/>
          <w:spacing w:val="2"/>
          <w:sz w:val="28"/>
          <w:szCs w:val="28"/>
          <w:lang w:eastAsia="ru-RU"/>
        </w:rPr>
        <w:t>ознайомлення з комп’ют</w:t>
      </w:r>
      <w:r w:rsidR="00565ECA" w:rsidRPr="00A80A89">
        <w:rPr>
          <w:rFonts w:ascii="Times New Roman" w:eastAsia="Times New Roman" w:hAnsi="Times New Roman"/>
          <w:spacing w:val="2"/>
          <w:sz w:val="28"/>
          <w:szCs w:val="28"/>
          <w:lang w:eastAsia="ru-RU"/>
        </w:rPr>
        <w:t xml:space="preserve">ерними інформаційними системами (Borland Delfi для </w:t>
      </w:r>
      <w:r w:rsidR="003227C8" w:rsidRPr="00A80A89">
        <w:rPr>
          <w:rFonts w:ascii="Times New Roman" w:eastAsia="Times New Roman" w:hAnsi="Times New Roman"/>
          <w:spacing w:val="2"/>
          <w:sz w:val="28"/>
          <w:szCs w:val="28"/>
          <w:lang w:eastAsia="ru-RU"/>
        </w:rPr>
        <w:t>застосування методик</w:t>
      </w:r>
      <w:r w:rsidR="00565ECA" w:rsidRPr="00A80A89">
        <w:rPr>
          <w:rFonts w:ascii="Times New Roman" w:eastAsia="Times New Roman" w:hAnsi="Times New Roman"/>
          <w:spacing w:val="2"/>
          <w:sz w:val="28"/>
          <w:szCs w:val="28"/>
          <w:lang w:eastAsia="ru-RU"/>
        </w:rPr>
        <w:t xml:space="preserve"> діагностики</w:t>
      </w:r>
      <w:r w:rsidR="00841496" w:rsidRPr="00A80A89">
        <w:rPr>
          <w:rFonts w:ascii="Times New Roman" w:eastAsia="Times New Roman" w:hAnsi="Times New Roman"/>
          <w:spacing w:val="2"/>
          <w:sz w:val="28"/>
          <w:szCs w:val="28"/>
          <w:lang w:eastAsia="ru-RU"/>
        </w:rPr>
        <w:t xml:space="preserve"> здібностей, мотивації та </w:t>
      </w:r>
      <w:r w:rsidR="003227C8" w:rsidRPr="00A80A89">
        <w:rPr>
          <w:rFonts w:ascii="Times New Roman" w:eastAsia="Times New Roman" w:hAnsi="Times New Roman"/>
          <w:spacing w:val="2"/>
          <w:sz w:val="28"/>
          <w:szCs w:val="28"/>
          <w:lang w:eastAsia="ru-RU"/>
        </w:rPr>
        <w:t>особистісних якостей)</w:t>
      </w:r>
      <w:r w:rsidR="00841496" w:rsidRPr="00A80A89">
        <w:rPr>
          <w:rFonts w:ascii="Times New Roman" w:eastAsia="Times New Roman" w:hAnsi="Times New Roman"/>
          <w:spacing w:val="2"/>
          <w:sz w:val="28"/>
          <w:szCs w:val="28"/>
          <w:lang w:eastAsia="ru-RU"/>
        </w:rPr>
        <w:t xml:space="preserve">; </w:t>
      </w:r>
      <w:r w:rsidR="00565ECA" w:rsidRPr="00A80A89">
        <w:rPr>
          <w:rFonts w:ascii="Times New Roman" w:eastAsia="Times New Roman" w:hAnsi="Times New Roman"/>
          <w:spacing w:val="2"/>
          <w:sz w:val="28"/>
          <w:szCs w:val="28"/>
          <w:lang w:eastAsia="ru-RU"/>
        </w:rPr>
        <w:t>використання комп</w:t>
      </w:r>
      <w:r w:rsidR="00EB0AFB" w:rsidRPr="00A80A89">
        <w:rPr>
          <w:rFonts w:ascii="Times New Roman" w:eastAsia="Times New Roman" w:hAnsi="Times New Roman"/>
          <w:spacing w:val="2"/>
          <w:sz w:val="28"/>
          <w:szCs w:val="28"/>
          <w:lang w:eastAsia="ru-RU"/>
        </w:rPr>
        <w:t>’</w:t>
      </w:r>
      <w:r w:rsidR="00565ECA" w:rsidRPr="00A80A89">
        <w:rPr>
          <w:rFonts w:ascii="Times New Roman" w:eastAsia="Times New Roman" w:hAnsi="Times New Roman"/>
          <w:spacing w:val="2"/>
          <w:sz w:val="28"/>
          <w:szCs w:val="28"/>
          <w:lang w:eastAsia="ru-RU"/>
        </w:rPr>
        <w:t xml:space="preserve">ютерних засобів інтерпретації результатів </w:t>
      </w:r>
      <w:r w:rsidR="003227C8" w:rsidRPr="00A80A89">
        <w:rPr>
          <w:rFonts w:ascii="Times New Roman" w:eastAsia="Times New Roman" w:hAnsi="Times New Roman"/>
          <w:spacing w:val="2"/>
          <w:sz w:val="28"/>
          <w:szCs w:val="28"/>
          <w:lang w:eastAsia="ru-RU"/>
        </w:rPr>
        <w:t>тестування (відображення</w:t>
      </w:r>
      <w:r w:rsidR="00155277" w:rsidRPr="00A80A89">
        <w:rPr>
          <w:rFonts w:ascii="Times New Roman" w:eastAsia="Times New Roman" w:hAnsi="Times New Roman"/>
          <w:spacing w:val="2"/>
          <w:sz w:val="28"/>
          <w:szCs w:val="28"/>
          <w:lang w:eastAsia="ru-RU"/>
        </w:rPr>
        <w:t xml:space="preserve"> на екрані дисплея у вигляді таблиць, діаграм, гістограм, графіків, профілю обстежуваного</w:t>
      </w:r>
      <w:r w:rsidR="003227C8" w:rsidRPr="00A80A89">
        <w:rPr>
          <w:rFonts w:ascii="Times New Roman" w:eastAsia="Times New Roman" w:hAnsi="Times New Roman"/>
          <w:spacing w:val="2"/>
          <w:sz w:val="28"/>
          <w:szCs w:val="28"/>
          <w:lang w:eastAsia="ru-RU"/>
        </w:rPr>
        <w:t>)</w:t>
      </w:r>
      <w:r w:rsidR="00565ECA" w:rsidRPr="00A80A89">
        <w:rPr>
          <w:rFonts w:ascii="Times New Roman" w:eastAsia="Times New Roman" w:hAnsi="Times New Roman"/>
          <w:spacing w:val="2"/>
          <w:sz w:val="28"/>
          <w:szCs w:val="28"/>
          <w:lang w:eastAsia="ru-RU"/>
        </w:rPr>
        <w:t xml:space="preserve">; </w:t>
      </w:r>
      <w:r w:rsidR="003227C8" w:rsidRPr="00A80A89">
        <w:rPr>
          <w:rFonts w:ascii="Times New Roman" w:eastAsia="Times New Roman" w:hAnsi="Times New Roman"/>
          <w:spacing w:val="2"/>
          <w:sz w:val="28"/>
          <w:szCs w:val="28"/>
          <w:lang w:eastAsia="ru-RU"/>
        </w:rPr>
        <w:t xml:space="preserve">створення баз даних (результати діагностики за допомогою комплексу АСПД (Автоматизована система психологічної діагностики), хмарне середовище як віртуальний накопичувач інформації), </w:t>
      </w:r>
      <w:r w:rsidR="00181A13" w:rsidRPr="00A80A89">
        <w:rPr>
          <w:rFonts w:ascii="Times New Roman" w:eastAsia="Times New Roman" w:hAnsi="Times New Roman"/>
          <w:spacing w:val="2"/>
          <w:sz w:val="28"/>
          <w:szCs w:val="28"/>
          <w:lang w:eastAsia="ru-RU"/>
        </w:rPr>
        <w:t>он-лайн о</w:t>
      </w:r>
      <w:r w:rsidR="009F2E6C" w:rsidRPr="00A80A89">
        <w:rPr>
          <w:rFonts w:ascii="Times New Roman" w:eastAsia="Times New Roman" w:hAnsi="Times New Roman"/>
          <w:spacing w:val="2"/>
          <w:sz w:val="28"/>
          <w:szCs w:val="28"/>
          <w:lang w:eastAsia="ru-RU"/>
        </w:rPr>
        <w:t>питування</w:t>
      </w:r>
      <w:r w:rsidR="003227C8" w:rsidRPr="00A80A89">
        <w:rPr>
          <w:rFonts w:ascii="Times New Roman" w:eastAsia="Times New Roman" w:hAnsi="Times New Roman"/>
          <w:spacing w:val="2"/>
          <w:sz w:val="28"/>
          <w:szCs w:val="28"/>
          <w:lang w:eastAsia="ru-RU"/>
        </w:rPr>
        <w:t xml:space="preserve"> (</w:t>
      </w:r>
      <w:r w:rsidR="002930B3" w:rsidRPr="00A80A89">
        <w:rPr>
          <w:rFonts w:ascii="Times New Roman" w:eastAsia="Times New Roman" w:hAnsi="Times New Roman"/>
          <w:spacing w:val="2"/>
          <w:sz w:val="28"/>
          <w:szCs w:val="28"/>
          <w:lang w:eastAsia="ru-RU"/>
        </w:rPr>
        <w:t xml:space="preserve">створення Google-форм, </w:t>
      </w:r>
      <w:r w:rsidR="00181A13" w:rsidRPr="00A80A89">
        <w:rPr>
          <w:rFonts w:ascii="Times New Roman" w:eastAsia="Times New Roman" w:hAnsi="Times New Roman"/>
          <w:spacing w:val="2"/>
          <w:sz w:val="28"/>
          <w:szCs w:val="28"/>
          <w:lang w:eastAsia="ru-RU"/>
        </w:rPr>
        <w:t>збереження їх результатів</w:t>
      </w:r>
      <w:r w:rsidR="003227C8" w:rsidRPr="00A80A89">
        <w:rPr>
          <w:rFonts w:ascii="Times New Roman" w:eastAsia="Times New Roman" w:hAnsi="Times New Roman"/>
          <w:spacing w:val="2"/>
          <w:sz w:val="28"/>
          <w:szCs w:val="28"/>
          <w:lang w:eastAsia="ru-RU"/>
        </w:rPr>
        <w:t>)</w:t>
      </w:r>
      <w:r w:rsidR="00181A13" w:rsidRPr="00A80A89">
        <w:rPr>
          <w:rFonts w:ascii="Times New Roman" w:eastAsia="Times New Roman" w:hAnsi="Times New Roman"/>
          <w:spacing w:val="2"/>
          <w:sz w:val="28"/>
          <w:szCs w:val="28"/>
          <w:lang w:eastAsia="ru-RU"/>
        </w:rPr>
        <w:t xml:space="preserve">; участь у комп’ютерних опитувальниках, тренувальних, тестових програмах, </w:t>
      </w:r>
      <w:r w:rsidR="00841496" w:rsidRPr="00A80A89">
        <w:rPr>
          <w:rFonts w:ascii="Times New Roman" w:eastAsia="Times New Roman" w:hAnsi="Times New Roman"/>
          <w:spacing w:val="2"/>
          <w:sz w:val="28"/>
          <w:szCs w:val="28"/>
          <w:lang w:eastAsia="ru-RU"/>
        </w:rPr>
        <w:t xml:space="preserve">розвивальних </w:t>
      </w:r>
      <w:r w:rsidR="002930B3" w:rsidRPr="00A80A89">
        <w:rPr>
          <w:rFonts w:ascii="Times New Roman" w:eastAsia="Times New Roman" w:hAnsi="Times New Roman"/>
          <w:spacing w:val="2"/>
          <w:sz w:val="28"/>
          <w:szCs w:val="28"/>
          <w:lang w:eastAsia="ru-RU"/>
        </w:rPr>
        <w:t>іграх</w:t>
      </w:r>
      <w:r w:rsidR="00F820B5" w:rsidRPr="00A80A89">
        <w:rPr>
          <w:rFonts w:ascii="Times New Roman" w:eastAsia="Times New Roman" w:hAnsi="Times New Roman"/>
          <w:spacing w:val="2"/>
          <w:sz w:val="28"/>
          <w:szCs w:val="28"/>
          <w:lang w:eastAsia="ru-RU"/>
        </w:rPr>
        <w:t xml:space="preserve">; створення презентацій та відеороликів </w:t>
      </w:r>
      <w:r w:rsidR="003227C8" w:rsidRPr="00A80A89">
        <w:rPr>
          <w:rFonts w:ascii="Times New Roman" w:eastAsia="Times New Roman" w:hAnsi="Times New Roman"/>
          <w:spacing w:val="2"/>
          <w:sz w:val="28"/>
          <w:szCs w:val="28"/>
          <w:lang w:eastAsia="ru-RU"/>
        </w:rPr>
        <w:t>(</w:t>
      </w:r>
      <w:r w:rsidR="00F820B5" w:rsidRPr="00A80A89">
        <w:rPr>
          <w:rFonts w:ascii="Times New Roman" w:eastAsia="Times New Roman" w:hAnsi="Times New Roman"/>
          <w:spacing w:val="2"/>
          <w:sz w:val="28"/>
          <w:szCs w:val="28"/>
          <w:lang w:eastAsia="ru-RU"/>
        </w:rPr>
        <w:t>на сайтах GoAnimate, Moovly, PowToon, Sparcol VideoScribe</w:t>
      </w:r>
      <w:r w:rsidRPr="00A80A89">
        <w:rPr>
          <w:rFonts w:ascii="Times New Roman" w:eastAsia="Times New Roman" w:hAnsi="Times New Roman"/>
          <w:spacing w:val="2"/>
          <w:sz w:val="28"/>
          <w:szCs w:val="28"/>
          <w:lang w:eastAsia="ru-RU"/>
        </w:rPr>
        <w:t>)</w:t>
      </w:r>
      <w:r w:rsidR="00841496" w:rsidRPr="00A80A89">
        <w:rPr>
          <w:rFonts w:ascii="Times New Roman" w:eastAsia="Times New Roman" w:hAnsi="Times New Roman"/>
          <w:spacing w:val="2"/>
          <w:sz w:val="28"/>
          <w:szCs w:val="28"/>
          <w:lang w:eastAsia="ru-RU"/>
        </w:rPr>
        <w:t>;</w:t>
      </w:r>
      <w:r w:rsidR="001705AB" w:rsidRPr="00A80A89">
        <w:rPr>
          <w:rFonts w:ascii="Times New Roman" w:eastAsia="Times New Roman" w:hAnsi="Times New Roman"/>
          <w:spacing w:val="2"/>
          <w:sz w:val="28"/>
          <w:szCs w:val="28"/>
          <w:lang w:eastAsia="ru-RU"/>
        </w:rPr>
        <w:t xml:space="preserve"> </w:t>
      </w:r>
      <w:r w:rsidR="00AF2576" w:rsidRPr="00A80A89">
        <w:rPr>
          <w:rFonts w:ascii="Times New Roman" w:eastAsia="Times New Roman" w:hAnsi="Times New Roman"/>
          <w:spacing w:val="2"/>
          <w:sz w:val="28"/>
          <w:szCs w:val="28"/>
          <w:lang w:eastAsia="ru-RU"/>
        </w:rPr>
        <w:t xml:space="preserve">використання </w:t>
      </w:r>
      <w:r w:rsidR="00243A4F" w:rsidRPr="00A80A89">
        <w:rPr>
          <w:rFonts w:ascii="Times New Roman" w:eastAsia="Times New Roman" w:hAnsi="Times New Roman"/>
          <w:spacing w:val="2"/>
          <w:sz w:val="28"/>
          <w:szCs w:val="28"/>
          <w:lang w:eastAsia="ru-RU"/>
        </w:rPr>
        <w:t xml:space="preserve">аудіо-, відео-, </w:t>
      </w:r>
      <w:r w:rsidR="00AF2576" w:rsidRPr="00A80A89">
        <w:rPr>
          <w:rFonts w:ascii="Times New Roman" w:eastAsia="Times New Roman" w:hAnsi="Times New Roman"/>
          <w:spacing w:val="2"/>
          <w:sz w:val="28"/>
          <w:szCs w:val="28"/>
          <w:lang w:eastAsia="ru-RU"/>
        </w:rPr>
        <w:t>мультимедійних засобів</w:t>
      </w:r>
      <w:r w:rsidR="00A2592B" w:rsidRPr="00A80A89">
        <w:rPr>
          <w:rFonts w:ascii="Times New Roman" w:eastAsia="Times New Roman" w:hAnsi="Times New Roman"/>
          <w:spacing w:val="2"/>
          <w:sz w:val="28"/>
          <w:szCs w:val="28"/>
          <w:lang w:eastAsia="ru-RU"/>
        </w:rPr>
        <w:t xml:space="preserve"> (</w:t>
      </w:r>
      <w:r w:rsidR="00FA7CC5" w:rsidRPr="00A80A89">
        <w:rPr>
          <w:rFonts w:ascii="Times New Roman" w:eastAsia="Times New Roman" w:hAnsi="Times New Roman"/>
          <w:spacing w:val="2"/>
          <w:sz w:val="28"/>
          <w:szCs w:val="28"/>
          <w:lang w:eastAsia="ru-RU"/>
        </w:rPr>
        <w:t>мобільні пристрої, гаджети, планшети</w:t>
      </w:r>
      <w:r w:rsidR="00716B4C" w:rsidRPr="00A80A89">
        <w:rPr>
          <w:rFonts w:ascii="Times New Roman" w:eastAsia="Times New Roman" w:hAnsi="Times New Roman"/>
          <w:spacing w:val="2"/>
          <w:sz w:val="28"/>
          <w:szCs w:val="28"/>
          <w:lang w:eastAsia="ru-RU"/>
        </w:rPr>
        <w:t xml:space="preserve">, </w:t>
      </w:r>
      <w:r w:rsidR="009F2E6C" w:rsidRPr="00A80A89">
        <w:rPr>
          <w:rFonts w:ascii="Times New Roman" w:eastAsia="Times New Roman" w:hAnsi="Times New Roman"/>
          <w:spacing w:val="2"/>
          <w:sz w:val="28"/>
          <w:szCs w:val="28"/>
          <w:lang w:eastAsia="ru-RU"/>
        </w:rPr>
        <w:t xml:space="preserve">для відеопрезентацій </w:t>
      </w:r>
      <w:r w:rsidR="00FA7CC5" w:rsidRPr="00A80A89">
        <w:rPr>
          <w:rFonts w:ascii="Times New Roman" w:eastAsia="Times New Roman" w:hAnsi="Times New Roman"/>
          <w:spacing w:val="2"/>
          <w:sz w:val="28"/>
          <w:szCs w:val="28"/>
          <w:lang w:eastAsia="ru-RU"/>
        </w:rPr>
        <w:t xml:space="preserve">у створенні </w:t>
      </w:r>
      <w:r w:rsidR="00C93310" w:rsidRPr="00A80A89">
        <w:rPr>
          <w:rFonts w:ascii="Times New Roman" w:eastAsia="Times New Roman" w:hAnsi="Times New Roman"/>
          <w:spacing w:val="2"/>
          <w:sz w:val="28"/>
          <w:szCs w:val="28"/>
          <w:lang w:eastAsia="ru-RU"/>
        </w:rPr>
        <w:t>відео-</w:t>
      </w:r>
      <w:r w:rsidR="00FA7CC5" w:rsidRPr="00A80A89">
        <w:rPr>
          <w:rFonts w:ascii="Times New Roman" w:eastAsia="Times New Roman" w:hAnsi="Times New Roman"/>
          <w:spacing w:val="2"/>
          <w:sz w:val="28"/>
          <w:szCs w:val="28"/>
          <w:lang w:eastAsia="ru-RU"/>
        </w:rPr>
        <w:t>презентацій</w:t>
      </w:r>
      <w:r w:rsidR="00C93310" w:rsidRPr="00A80A89">
        <w:rPr>
          <w:rFonts w:ascii="Times New Roman" w:eastAsia="Times New Roman" w:hAnsi="Times New Roman"/>
          <w:spacing w:val="2"/>
          <w:sz w:val="28"/>
          <w:szCs w:val="28"/>
          <w:lang w:eastAsia="ru-RU"/>
        </w:rPr>
        <w:t>, реклам</w:t>
      </w:r>
      <w:r w:rsidR="00FA7CC5" w:rsidRPr="00A80A89">
        <w:rPr>
          <w:rFonts w:ascii="Times New Roman" w:eastAsia="Times New Roman" w:hAnsi="Times New Roman"/>
          <w:spacing w:val="2"/>
          <w:sz w:val="28"/>
          <w:szCs w:val="28"/>
          <w:lang w:eastAsia="ru-RU"/>
        </w:rPr>
        <w:t>них роликів</w:t>
      </w:r>
      <w:r w:rsidR="00C93310" w:rsidRPr="00A80A89">
        <w:rPr>
          <w:rFonts w:ascii="Times New Roman" w:eastAsia="Times New Roman" w:hAnsi="Times New Roman"/>
          <w:spacing w:val="2"/>
          <w:sz w:val="28"/>
          <w:szCs w:val="28"/>
          <w:lang w:eastAsia="ru-RU"/>
        </w:rPr>
        <w:t xml:space="preserve">, </w:t>
      </w:r>
      <w:r w:rsidR="00FA7CC5" w:rsidRPr="00A80A89">
        <w:rPr>
          <w:rFonts w:ascii="Times New Roman" w:eastAsia="Times New Roman" w:hAnsi="Times New Roman"/>
          <w:spacing w:val="2"/>
          <w:sz w:val="28"/>
          <w:szCs w:val="28"/>
          <w:lang w:eastAsia="ru-RU"/>
        </w:rPr>
        <w:t xml:space="preserve">мультимедіа-проєктів, міні- </w:t>
      </w:r>
      <w:r w:rsidR="005162C2" w:rsidRPr="00A80A89">
        <w:rPr>
          <w:rFonts w:ascii="Times New Roman" w:eastAsia="Times New Roman" w:hAnsi="Times New Roman"/>
          <w:spacing w:val="2"/>
          <w:sz w:val="28"/>
          <w:szCs w:val="28"/>
          <w:lang w:eastAsia="ru-RU"/>
        </w:rPr>
        <w:t>/ м</w:t>
      </w:r>
      <w:r w:rsidR="00FA7CC5" w:rsidRPr="00A80A89">
        <w:rPr>
          <w:rFonts w:ascii="Times New Roman" w:eastAsia="Times New Roman" w:hAnsi="Times New Roman"/>
          <w:spacing w:val="2"/>
          <w:sz w:val="28"/>
          <w:szCs w:val="28"/>
          <w:lang w:eastAsia="ru-RU"/>
        </w:rPr>
        <w:t xml:space="preserve">ікропроєктних робіт) </w:t>
      </w:r>
      <w:r w:rsidR="001705AB" w:rsidRPr="00A80A89">
        <w:rPr>
          <w:rFonts w:ascii="Times New Roman" w:eastAsia="Times New Roman" w:hAnsi="Times New Roman"/>
          <w:spacing w:val="2"/>
          <w:sz w:val="28"/>
          <w:szCs w:val="28"/>
          <w:lang w:eastAsia="ru-RU"/>
        </w:rPr>
        <w:t>та ін.</w:t>
      </w:r>
      <w:r w:rsidR="001705AB" w:rsidRPr="00A80A89">
        <w:rPr>
          <w:rFonts w:ascii="Times New Roman" w:eastAsia="Times New Roman" w:hAnsi="Times New Roman" w:cs="Times New Roman"/>
          <w:spacing w:val="2"/>
          <w:sz w:val="28"/>
          <w:szCs w:val="28"/>
          <w:lang w:eastAsia="ru-RU"/>
        </w:rPr>
        <w:t xml:space="preserve"> </w:t>
      </w:r>
    </w:p>
    <w:p w:rsidR="001D7591" w:rsidRPr="00A80A89" w:rsidRDefault="00AF2576" w:rsidP="000F2CCA">
      <w:pPr>
        <w:spacing w:after="0" w:line="240" w:lineRule="auto"/>
        <w:ind w:firstLine="720"/>
        <w:jc w:val="both"/>
        <w:rPr>
          <w:rFonts w:ascii="Times New Roman" w:eastAsia="Times New Roman" w:hAnsi="Times New Roman" w:cs="Times New Roman"/>
          <w:noProof/>
          <w:spacing w:val="2"/>
          <w:sz w:val="28"/>
          <w:szCs w:val="28"/>
          <w:lang w:eastAsia="ru-RU"/>
        </w:rPr>
      </w:pPr>
      <w:r w:rsidRPr="00A80A89">
        <w:rPr>
          <w:rFonts w:ascii="Times New Roman" w:eastAsia="Times New Roman" w:hAnsi="Times New Roman" w:cs="Times New Roman"/>
          <w:i/>
          <w:noProof/>
          <w:spacing w:val="2"/>
          <w:sz w:val="28"/>
          <w:szCs w:val="28"/>
          <w:lang w:eastAsia="ru-RU"/>
        </w:rPr>
        <w:t>Р</w:t>
      </w:r>
      <w:r w:rsidR="001705AB" w:rsidRPr="00A80A89">
        <w:rPr>
          <w:rFonts w:ascii="Times New Roman" w:eastAsia="Times New Roman" w:hAnsi="Times New Roman" w:cs="Times New Roman"/>
          <w:i/>
          <w:noProof/>
          <w:spacing w:val="2"/>
          <w:sz w:val="28"/>
          <w:szCs w:val="28"/>
          <w:lang w:eastAsia="ru-RU"/>
        </w:rPr>
        <w:t>озширення суб’єктів взаємодії у професійній підготовці</w:t>
      </w:r>
      <w:r w:rsidR="00BE6AB1" w:rsidRPr="00A80A89">
        <w:rPr>
          <w:rFonts w:ascii="Times New Roman" w:eastAsia="Times New Roman" w:hAnsi="Times New Roman" w:cs="Times New Roman"/>
          <w:i/>
          <w:noProof/>
          <w:spacing w:val="2"/>
          <w:sz w:val="28"/>
          <w:szCs w:val="28"/>
          <w:lang w:eastAsia="ru-RU"/>
        </w:rPr>
        <w:t xml:space="preserve"> майбутніх </w:t>
      </w:r>
      <w:r w:rsidR="001705AB" w:rsidRPr="00A80A89">
        <w:rPr>
          <w:rFonts w:ascii="Times New Roman" w:eastAsia="Times New Roman" w:hAnsi="Times New Roman" w:cs="Times New Roman"/>
          <w:i/>
          <w:noProof/>
          <w:spacing w:val="2"/>
          <w:sz w:val="28"/>
          <w:szCs w:val="28"/>
          <w:lang w:eastAsia="ru-RU"/>
        </w:rPr>
        <w:t xml:space="preserve"> соціальних працівників</w:t>
      </w:r>
      <w:r w:rsidR="001705AB" w:rsidRPr="00A80A89">
        <w:rPr>
          <w:rFonts w:ascii="Times New Roman" w:eastAsia="Times New Roman" w:hAnsi="Times New Roman" w:cs="Times New Roman"/>
          <w:noProof/>
          <w:spacing w:val="2"/>
          <w:sz w:val="28"/>
          <w:szCs w:val="28"/>
          <w:lang w:eastAsia="ru-RU"/>
        </w:rPr>
        <w:t xml:space="preserve"> </w:t>
      </w:r>
      <w:r w:rsidR="001313D8" w:rsidRPr="00A80A89">
        <w:rPr>
          <w:rFonts w:ascii="Times New Roman" w:eastAsia="Times New Roman" w:hAnsi="Times New Roman" w:cs="Times New Roman"/>
          <w:i/>
          <w:noProof/>
          <w:spacing w:val="2"/>
          <w:sz w:val="28"/>
          <w:szCs w:val="28"/>
          <w:lang w:eastAsia="ru-RU"/>
        </w:rPr>
        <w:t>до роботи з обдарованими дітьми</w:t>
      </w:r>
      <w:r w:rsidR="001313D8" w:rsidRPr="00A80A89">
        <w:rPr>
          <w:rFonts w:ascii="Times New Roman" w:eastAsia="Times New Roman" w:hAnsi="Times New Roman" w:cs="Times New Roman"/>
          <w:noProof/>
          <w:spacing w:val="2"/>
          <w:sz w:val="28"/>
          <w:szCs w:val="28"/>
          <w:lang w:eastAsia="ru-RU"/>
        </w:rPr>
        <w:t xml:space="preserve"> </w:t>
      </w:r>
      <w:r w:rsidR="00EB0AFB" w:rsidRPr="00A80A89">
        <w:rPr>
          <w:rFonts w:ascii="Times New Roman" w:eastAsia="Times New Roman" w:hAnsi="Times New Roman" w:cs="Times New Roman"/>
          <w:noProof/>
          <w:spacing w:val="2"/>
          <w:sz w:val="28"/>
          <w:szCs w:val="28"/>
          <w:lang w:eastAsia="ru-RU"/>
        </w:rPr>
        <w:t>(</w:t>
      </w:r>
      <w:r w:rsidRPr="00A80A89">
        <w:rPr>
          <w:rFonts w:ascii="Times New Roman" w:eastAsia="Times New Roman" w:hAnsi="Times New Roman" w:cs="Times New Roman"/>
          <w:noProof/>
          <w:spacing w:val="2"/>
          <w:sz w:val="28"/>
          <w:szCs w:val="28"/>
          <w:lang w:eastAsia="ru-RU"/>
        </w:rPr>
        <w:t>четверта умова</w:t>
      </w:r>
      <w:r w:rsidR="00EB0AFB" w:rsidRPr="00A80A89">
        <w:rPr>
          <w:rFonts w:ascii="Times New Roman" w:eastAsia="Times New Roman" w:hAnsi="Times New Roman" w:cs="Times New Roman"/>
          <w:noProof/>
          <w:spacing w:val="2"/>
          <w:sz w:val="28"/>
          <w:szCs w:val="28"/>
          <w:lang w:eastAsia="ru-RU"/>
        </w:rPr>
        <w:t>)</w:t>
      </w:r>
      <w:r w:rsidRPr="00A80A89">
        <w:rPr>
          <w:rFonts w:ascii="Times New Roman" w:eastAsia="Times New Roman" w:hAnsi="Times New Roman" w:cs="Times New Roman"/>
          <w:noProof/>
          <w:spacing w:val="2"/>
          <w:sz w:val="28"/>
          <w:szCs w:val="28"/>
          <w:lang w:eastAsia="ru-RU"/>
        </w:rPr>
        <w:t xml:space="preserve"> </w:t>
      </w:r>
      <w:r w:rsidR="00EB0AFB" w:rsidRPr="00A80A89">
        <w:rPr>
          <w:rFonts w:ascii="Times New Roman" w:eastAsia="Times New Roman" w:hAnsi="Times New Roman" w:cs="Times New Roman"/>
          <w:noProof/>
          <w:spacing w:val="2"/>
          <w:sz w:val="28"/>
          <w:szCs w:val="28"/>
          <w:lang w:eastAsia="ru-RU"/>
        </w:rPr>
        <w:t>зреалізовано</w:t>
      </w:r>
      <w:r w:rsidRPr="00A80A89">
        <w:rPr>
          <w:rFonts w:ascii="Times New Roman" w:eastAsia="Times New Roman" w:hAnsi="Times New Roman" w:cs="Times New Roman"/>
          <w:noProof/>
          <w:spacing w:val="2"/>
          <w:sz w:val="28"/>
          <w:szCs w:val="28"/>
          <w:lang w:eastAsia="ru-RU"/>
        </w:rPr>
        <w:t xml:space="preserve"> шляхом</w:t>
      </w:r>
      <w:r w:rsidR="001705AB" w:rsidRPr="00A80A89">
        <w:rPr>
          <w:rFonts w:ascii="Times New Roman" w:eastAsia="Times New Roman" w:hAnsi="Times New Roman" w:cs="Times New Roman"/>
          <w:noProof/>
          <w:spacing w:val="2"/>
          <w:sz w:val="28"/>
          <w:szCs w:val="28"/>
          <w:lang w:eastAsia="ru-RU"/>
        </w:rPr>
        <w:t xml:space="preserve"> </w:t>
      </w:r>
      <w:r w:rsidR="001705AB" w:rsidRPr="00A80A89">
        <w:rPr>
          <w:rFonts w:ascii="Times New Roman" w:eastAsia="Times New Roman" w:hAnsi="Times New Roman"/>
          <w:noProof/>
          <w:spacing w:val="2"/>
          <w:sz w:val="28"/>
          <w:szCs w:val="28"/>
          <w:lang w:eastAsia="ru-RU"/>
        </w:rPr>
        <w:t>творчої співпраці</w:t>
      </w:r>
      <w:r w:rsidR="00EB0AFB" w:rsidRPr="00A80A89">
        <w:rPr>
          <w:rFonts w:ascii="Times New Roman" w:eastAsia="Times New Roman" w:hAnsi="Times New Roman"/>
          <w:noProof/>
          <w:spacing w:val="2"/>
          <w:sz w:val="28"/>
          <w:szCs w:val="28"/>
          <w:lang w:eastAsia="ru-RU"/>
        </w:rPr>
        <w:t xml:space="preserve"> закладів, установ і</w:t>
      </w:r>
      <w:r w:rsidR="009F2E6C" w:rsidRPr="00A80A89">
        <w:rPr>
          <w:rFonts w:ascii="Times New Roman" w:eastAsia="Times New Roman" w:hAnsi="Times New Roman"/>
          <w:noProof/>
          <w:spacing w:val="2"/>
          <w:sz w:val="28"/>
          <w:szCs w:val="28"/>
          <w:lang w:eastAsia="ru-RU"/>
        </w:rPr>
        <w:t xml:space="preserve"> організацій</w:t>
      </w:r>
      <w:r w:rsidR="001D7591" w:rsidRPr="00A80A89">
        <w:rPr>
          <w:rFonts w:ascii="Times New Roman" w:eastAsia="Times New Roman" w:hAnsi="Times New Roman"/>
          <w:noProof/>
          <w:spacing w:val="2"/>
          <w:sz w:val="28"/>
          <w:szCs w:val="28"/>
          <w:lang w:eastAsia="ru-RU"/>
        </w:rPr>
        <w:t xml:space="preserve">. А саме </w:t>
      </w:r>
      <w:r w:rsidR="001D7591" w:rsidRPr="00A80A89">
        <w:rPr>
          <w:rFonts w:ascii="Times New Roman" w:eastAsia="Times New Roman" w:hAnsi="Times New Roman" w:cs="Times New Roman"/>
          <w:spacing w:val="2"/>
          <w:sz w:val="28"/>
          <w:szCs w:val="28"/>
          <w:lang w:eastAsia="ru-RU"/>
        </w:rPr>
        <w:t>–</w:t>
      </w:r>
      <w:r w:rsidR="001705AB" w:rsidRPr="00A80A89">
        <w:rPr>
          <w:rFonts w:ascii="Times New Roman" w:eastAsia="Times New Roman" w:hAnsi="Times New Roman"/>
          <w:noProof/>
          <w:spacing w:val="2"/>
          <w:sz w:val="28"/>
          <w:szCs w:val="28"/>
          <w:lang w:eastAsia="ru-RU"/>
        </w:rPr>
        <w:t xml:space="preserve"> заклади освіти, соціальні служби, служб</w:t>
      </w:r>
      <w:r w:rsidR="001D7591" w:rsidRPr="00A80A89">
        <w:rPr>
          <w:rFonts w:ascii="Times New Roman" w:eastAsia="Times New Roman" w:hAnsi="Times New Roman"/>
          <w:noProof/>
          <w:spacing w:val="2"/>
          <w:sz w:val="28"/>
          <w:szCs w:val="28"/>
          <w:lang w:eastAsia="ru-RU"/>
        </w:rPr>
        <w:t>и</w:t>
      </w:r>
      <w:r w:rsidR="001705AB" w:rsidRPr="00A80A89">
        <w:rPr>
          <w:rFonts w:ascii="Times New Roman" w:eastAsia="Times New Roman" w:hAnsi="Times New Roman"/>
          <w:noProof/>
          <w:spacing w:val="2"/>
          <w:sz w:val="28"/>
          <w:szCs w:val="28"/>
          <w:lang w:eastAsia="ru-RU"/>
        </w:rPr>
        <w:t xml:space="preserve"> зайнятості, центри професійної орієнтації, об’єднані територіальні громади, центри дитячої творчості,</w:t>
      </w:r>
      <w:r w:rsidR="001D7591" w:rsidRPr="00A80A89">
        <w:rPr>
          <w:rFonts w:ascii="Times New Roman" w:eastAsia="Times New Roman" w:hAnsi="Times New Roman"/>
          <w:noProof/>
          <w:spacing w:val="2"/>
          <w:sz w:val="28"/>
          <w:szCs w:val="28"/>
          <w:lang w:eastAsia="ru-RU"/>
        </w:rPr>
        <w:t xml:space="preserve"> МАН, </w:t>
      </w:r>
      <w:r w:rsidR="002D15CA" w:rsidRPr="00A80A89">
        <w:rPr>
          <w:rFonts w:ascii="Times New Roman" w:eastAsia="Times New Roman" w:hAnsi="Times New Roman"/>
          <w:noProof/>
          <w:spacing w:val="2"/>
          <w:sz w:val="28"/>
          <w:szCs w:val="28"/>
          <w:lang w:eastAsia="ru-RU"/>
        </w:rPr>
        <w:t xml:space="preserve">літні оздоровчі табори, </w:t>
      </w:r>
      <w:r w:rsidR="001705AB" w:rsidRPr="00A80A89">
        <w:rPr>
          <w:rFonts w:ascii="Times New Roman" w:eastAsia="Times New Roman" w:hAnsi="Times New Roman"/>
          <w:noProof/>
          <w:spacing w:val="2"/>
          <w:sz w:val="28"/>
          <w:szCs w:val="28"/>
          <w:lang w:eastAsia="ru-RU"/>
        </w:rPr>
        <w:t>гром</w:t>
      </w:r>
      <w:r w:rsidR="006243C0" w:rsidRPr="00A80A89">
        <w:rPr>
          <w:rFonts w:ascii="Times New Roman" w:eastAsia="Times New Roman" w:hAnsi="Times New Roman"/>
          <w:noProof/>
          <w:spacing w:val="2"/>
          <w:sz w:val="28"/>
          <w:szCs w:val="28"/>
          <w:lang w:eastAsia="ru-RU"/>
        </w:rPr>
        <w:t>адські та молодіжні організації т</w:t>
      </w:r>
      <w:r w:rsidRPr="00A80A89">
        <w:rPr>
          <w:rFonts w:ascii="Times New Roman" w:eastAsia="Times New Roman" w:hAnsi="Times New Roman"/>
          <w:noProof/>
          <w:spacing w:val="2"/>
          <w:sz w:val="28"/>
          <w:szCs w:val="28"/>
          <w:lang w:eastAsia="ru-RU"/>
        </w:rPr>
        <w:t xml:space="preserve">а </w:t>
      </w:r>
      <w:r w:rsidR="006243C0" w:rsidRPr="00A80A89">
        <w:rPr>
          <w:rFonts w:ascii="Times New Roman" w:eastAsia="Times New Roman" w:hAnsi="Times New Roman"/>
          <w:noProof/>
          <w:spacing w:val="2"/>
          <w:sz w:val="28"/>
          <w:szCs w:val="28"/>
          <w:lang w:eastAsia="ru-RU"/>
        </w:rPr>
        <w:t>ін</w:t>
      </w:r>
      <w:r w:rsidR="001D7591" w:rsidRPr="00A80A89">
        <w:rPr>
          <w:rFonts w:ascii="Times New Roman" w:eastAsia="Times New Roman" w:hAnsi="Times New Roman"/>
          <w:noProof/>
          <w:spacing w:val="2"/>
          <w:sz w:val="28"/>
          <w:szCs w:val="28"/>
          <w:lang w:eastAsia="ru-RU"/>
        </w:rPr>
        <w:t>;</w:t>
      </w:r>
      <w:r w:rsidR="001705AB" w:rsidRPr="00A80A89">
        <w:rPr>
          <w:rFonts w:ascii="Times New Roman" w:eastAsia="Times New Roman" w:hAnsi="Times New Roman"/>
          <w:noProof/>
          <w:spacing w:val="2"/>
          <w:sz w:val="28"/>
          <w:szCs w:val="28"/>
          <w:lang w:eastAsia="ru-RU"/>
        </w:rPr>
        <w:t xml:space="preserve"> </w:t>
      </w:r>
      <w:r w:rsidR="00EF64B8" w:rsidRPr="00A80A89">
        <w:rPr>
          <w:rFonts w:ascii="Times New Roman" w:eastAsia="Times New Roman" w:hAnsi="Times New Roman" w:cs="Times New Roman"/>
          <w:noProof/>
          <w:spacing w:val="2"/>
          <w:sz w:val="28"/>
          <w:szCs w:val="28"/>
          <w:lang w:eastAsia="ru-RU"/>
        </w:rPr>
        <w:t xml:space="preserve">забезпечення </w:t>
      </w:r>
      <w:r w:rsidR="002D15CA" w:rsidRPr="00A80A89">
        <w:rPr>
          <w:rFonts w:ascii="Times New Roman" w:eastAsia="Times New Roman" w:hAnsi="Times New Roman" w:cs="Times New Roman"/>
          <w:noProof/>
          <w:spacing w:val="2"/>
          <w:sz w:val="28"/>
          <w:szCs w:val="28"/>
          <w:lang w:eastAsia="ru-RU"/>
        </w:rPr>
        <w:t xml:space="preserve">їх </w:t>
      </w:r>
      <w:r w:rsidR="00EF64B8" w:rsidRPr="00A80A89">
        <w:rPr>
          <w:rFonts w:ascii="Times New Roman" w:eastAsia="Times New Roman" w:hAnsi="Times New Roman" w:cs="Times New Roman"/>
          <w:noProof/>
          <w:spacing w:val="2"/>
          <w:sz w:val="28"/>
          <w:szCs w:val="28"/>
          <w:lang w:eastAsia="ru-RU"/>
        </w:rPr>
        <w:t>співпраці</w:t>
      </w:r>
      <w:r w:rsidR="006243C0" w:rsidRPr="00A80A89">
        <w:rPr>
          <w:rFonts w:ascii="Times New Roman" w:eastAsia="Times New Roman" w:hAnsi="Times New Roman" w:cs="Times New Roman"/>
          <w:noProof/>
          <w:spacing w:val="2"/>
          <w:sz w:val="28"/>
          <w:szCs w:val="28"/>
          <w:lang w:eastAsia="ru-RU"/>
        </w:rPr>
        <w:t xml:space="preserve"> задля</w:t>
      </w:r>
      <w:r w:rsidR="002D15CA" w:rsidRPr="00A80A89">
        <w:rPr>
          <w:rFonts w:ascii="Times New Roman" w:eastAsia="Times New Roman" w:hAnsi="Times New Roman" w:cs="Times New Roman"/>
          <w:noProof/>
          <w:spacing w:val="2"/>
          <w:sz w:val="28"/>
          <w:szCs w:val="28"/>
          <w:lang w:eastAsia="ru-RU"/>
        </w:rPr>
        <w:t xml:space="preserve"> </w:t>
      </w:r>
      <w:r w:rsidR="006243C0" w:rsidRPr="00A80A89">
        <w:rPr>
          <w:rFonts w:ascii="Times New Roman" w:eastAsia="Times New Roman" w:hAnsi="Times New Roman" w:cs="Times New Roman"/>
          <w:noProof/>
          <w:spacing w:val="2"/>
          <w:sz w:val="28"/>
          <w:szCs w:val="28"/>
          <w:lang w:eastAsia="ru-RU"/>
        </w:rPr>
        <w:t>виявлення</w:t>
      </w:r>
      <w:r w:rsidR="00EF64B8" w:rsidRPr="00A80A89">
        <w:rPr>
          <w:rFonts w:ascii="Times New Roman" w:eastAsia="Times New Roman" w:hAnsi="Times New Roman" w:cs="Times New Roman"/>
          <w:noProof/>
          <w:spacing w:val="2"/>
          <w:sz w:val="28"/>
          <w:szCs w:val="28"/>
          <w:lang w:eastAsia="ru-RU"/>
        </w:rPr>
        <w:t>, розвитку</w:t>
      </w:r>
      <w:r w:rsidR="002D15CA" w:rsidRPr="00A80A89">
        <w:rPr>
          <w:rFonts w:ascii="Times New Roman" w:eastAsia="Times New Roman" w:hAnsi="Times New Roman" w:cs="Times New Roman"/>
          <w:noProof/>
          <w:spacing w:val="2"/>
          <w:sz w:val="28"/>
          <w:szCs w:val="28"/>
          <w:lang w:eastAsia="ru-RU"/>
        </w:rPr>
        <w:t xml:space="preserve"> </w:t>
      </w:r>
      <w:r w:rsidR="00EF64B8" w:rsidRPr="00A80A89">
        <w:rPr>
          <w:rFonts w:ascii="Times New Roman" w:eastAsia="Times New Roman" w:hAnsi="Times New Roman" w:cs="Times New Roman"/>
          <w:noProof/>
          <w:spacing w:val="2"/>
          <w:sz w:val="28"/>
          <w:szCs w:val="28"/>
          <w:lang w:eastAsia="ru-RU"/>
        </w:rPr>
        <w:t>та</w:t>
      </w:r>
      <w:r w:rsidR="002D15CA" w:rsidRPr="00A80A89">
        <w:rPr>
          <w:rFonts w:ascii="Times New Roman" w:eastAsia="Times New Roman" w:hAnsi="Times New Roman" w:cs="Times New Roman"/>
          <w:noProof/>
          <w:spacing w:val="2"/>
          <w:sz w:val="28"/>
          <w:szCs w:val="28"/>
          <w:lang w:eastAsia="ru-RU"/>
        </w:rPr>
        <w:t xml:space="preserve"> реалізації </w:t>
      </w:r>
      <w:r w:rsidR="00EF64B8" w:rsidRPr="00A80A89">
        <w:rPr>
          <w:rFonts w:ascii="Times New Roman" w:eastAsia="Times New Roman" w:hAnsi="Times New Roman" w:cs="Times New Roman"/>
          <w:noProof/>
          <w:spacing w:val="2"/>
          <w:sz w:val="28"/>
          <w:szCs w:val="28"/>
          <w:lang w:eastAsia="ru-RU"/>
        </w:rPr>
        <w:t>обдарувань і талантів дітей.</w:t>
      </w:r>
      <w:r w:rsidR="001705AB" w:rsidRPr="00A80A89">
        <w:rPr>
          <w:rFonts w:ascii="Times New Roman" w:eastAsia="Times New Roman" w:hAnsi="Times New Roman" w:cs="Times New Roman"/>
          <w:noProof/>
          <w:spacing w:val="2"/>
          <w:sz w:val="28"/>
          <w:szCs w:val="28"/>
          <w:lang w:eastAsia="ru-RU"/>
        </w:rPr>
        <w:t xml:space="preserve"> </w:t>
      </w:r>
    </w:p>
    <w:p w:rsidR="00003CE9" w:rsidRPr="00A80A89" w:rsidRDefault="001D7591" w:rsidP="006243C0">
      <w:pPr>
        <w:spacing w:after="0" w:line="240" w:lineRule="auto"/>
        <w:ind w:firstLine="720"/>
        <w:jc w:val="both"/>
        <w:rPr>
          <w:rFonts w:ascii="Times New Roman" w:eastAsia="Times New Roman" w:hAnsi="Times New Roman" w:cs="Times New Roman"/>
          <w:noProof/>
          <w:spacing w:val="2"/>
          <w:sz w:val="28"/>
          <w:szCs w:val="28"/>
          <w:lang w:eastAsia="ru-RU"/>
        </w:rPr>
      </w:pPr>
      <w:r w:rsidRPr="00A80A89">
        <w:rPr>
          <w:rFonts w:ascii="Times New Roman" w:eastAsia="Times New Roman" w:hAnsi="Times New Roman" w:cs="Times New Roman"/>
          <w:noProof/>
          <w:spacing w:val="2"/>
          <w:sz w:val="28"/>
          <w:szCs w:val="28"/>
          <w:lang w:eastAsia="ru-RU"/>
        </w:rPr>
        <w:t>Спільно</w:t>
      </w:r>
      <w:r w:rsidR="0078193C" w:rsidRPr="00A80A89">
        <w:rPr>
          <w:rFonts w:ascii="Times New Roman" w:eastAsia="Times New Roman" w:hAnsi="Times New Roman" w:cs="Times New Roman"/>
          <w:noProof/>
          <w:spacing w:val="2"/>
          <w:sz w:val="28"/>
          <w:szCs w:val="28"/>
          <w:lang w:eastAsia="ru-RU"/>
        </w:rPr>
        <w:t xml:space="preserve"> зі студентами спеціальності «Соціальна робота» (освітня програма «Соціальна педагогіка») організовано цикл інтерактивних он-лайн занять «Розвиваємо творчі здібності»</w:t>
      </w:r>
      <w:r w:rsidRPr="00A80A89">
        <w:rPr>
          <w:rFonts w:ascii="Times New Roman" w:eastAsia="Times New Roman" w:hAnsi="Times New Roman" w:cs="Times New Roman"/>
          <w:noProof/>
          <w:spacing w:val="2"/>
          <w:sz w:val="28"/>
          <w:szCs w:val="28"/>
          <w:lang w:eastAsia="ru-RU"/>
        </w:rPr>
        <w:t xml:space="preserve"> за </w:t>
      </w:r>
      <w:r w:rsidR="0078193C" w:rsidRPr="00A80A89">
        <w:rPr>
          <w:rFonts w:ascii="Times New Roman" w:eastAsia="Times New Roman" w:hAnsi="Times New Roman" w:cs="Times New Roman"/>
          <w:noProof/>
          <w:spacing w:val="2"/>
          <w:sz w:val="28"/>
          <w:szCs w:val="28"/>
          <w:lang w:eastAsia="ru-RU"/>
        </w:rPr>
        <w:t>розроблен</w:t>
      </w:r>
      <w:r w:rsidRPr="00A80A89">
        <w:rPr>
          <w:rFonts w:ascii="Times New Roman" w:eastAsia="Times New Roman" w:hAnsi="Times New Roman" w:cs="Times New Roman"/>
          <w:noProof/>
          <w:spacing w:val="2"/>
          <w:sz w:val="28"/>
          <w:szCs w:val="28"/>
          <w:lang w:eastAsia="ru-RU"/>
        </w:rPr>
        <w:t>ою нами програмою</w:t>
      </w:r>
      <w:r w:rsidR="0078193C" w:rsidRPr="00A80A89">
        <w:rPr>
          <w:rFonts w:ascii="Times New Roman" w:eastAsia="Times New Roman" w:hAnsi="Times New Roman" w:cs="Times New Roman"/>
          <w:noProof/>
          <w:spacing w:val="2"/>
          <w:sz w:val="28"/>
          <w:szCs w:val="28"/>
          <w:lang w:eastAsia="ru-RU"/>
        </w:rPr>
        <w:t xml:space="preserve"> розвитку творчих здібностей</w:t>
      </w:r>
      <w:r w:rsidRPr="00A80A89">
        <w:rPr>
          <w:rFonts w:ascii="Times New Roman" w:eastAsia="Times New Roman" w:hAnsi="Times New Roman" w:cs="Times New Roman"/>
          <w:noProof/>
          <w:spacing w:val="2"/>
          <w:sz w:val="28"/>
          <w:szCs w:val="28"/>
          <w:lang w:eastAsia="ru-RU"/>
        </w:rPr>
        <w:t xml:space="preserve"> у Навчально-методичному центрі «Університет обдарованої дитини» (функціонує при Науковому парку Прикарпатського національного університету імені Василя Стефаника)</w:t>
      </w:r>
      <w:r w:rsidR="0078193C" w:rsidRPr="00A80A89">
        <w:rPr>
          <w:rFonts w:ascii="Times New Roman" w:eastAsia="Times New Roman" w:hAnsi="Times New Roman" w:cs="Times New Roman"/>
          <w:noProof/>
          <w:spacing w:val="2"/>
          <w:sz w:val="28"/>
          <w:szCs w:val="28"/>
          <w:lang w:eastAsia="ru-RU"/>
        </w:rPr>
        <w:t xml:space="preserve">; </w:t>
      </w:r>
      <w:r w:rsidR="00003CE9" w:rsidRPr="00A80A89">
        <w:rPr>
          <w:rFonts w:ascii="Times New Roman" w:eastAsia="Times New Roman" w:hAnsi="Times New Roman" w:cs="Times New Roman"/>
          <w:noProof/>
          <w:spacing w:val="2"/>
          <w:sz w:val="28"/>
          <w:szCs w:val="28"/>
          <w:lang w:eastAsia="ru-RU"/>
        </w:rPr>
        <w:t>з</w:t>
      </w:r>
      <w:r w:rsidR="0078193C" w:rsidRPr="00A80A89">
        <w:rPr>
          <w:rFonts w:ascii="Times New Roman" w:eastAsia="Times New Roman" w:hAnsi="Times New Roman" w:cs="Times New Roman"/>
          <w:noProof/>
          <w:spacing w:val="2"/>
          <w:sz w:val="28"/>
          <w:szCs w:val="28"/>
          <w:lang w:eastAsia="ru-RU"/>
        </w:rPr>
        <w:t>дійснено</w:t>
      </w:r>
      <w:r w:rsidR="00003CE9" w:rsidRPr="00A80A89">
        <w:rPr>
          <w:rFonts w:ascii="Times New Roman" w:eastAsia="Times New Roman" w:hAnsi="Times New Roman" w:cs="Times New Roman"/>
          <w:noProof/>
          <w:spacing w:val="2"/>
          <w:sz w:val="28"/>
          <w:szCs w:val="28"/>
          <w:lang w:eastAsia="ru-RU"/>
        </w:rPr>
        <w:t xml:space="preserve"> </w:t>
      </w:r>
      <w:r w:rsidR="0078193C" w:rsidRPr="00A80A89">
        <w:rPr>
          <w:rFonts w:ascii="Times New Roman" w:eastAsia="Times New Roman" w:hAnsi="Times New Roman" w:cs="Times New Roman"/>
          <w:noProof/>
          <w:spacing w:val="2"/>
          <w:sz w:val="28"/>
          <w:szCs w:val="28"/>
          <w:lang w:eastAsia="ru-RU"/>
        </w:rPr>
        <w:t>комплексну комп’ютерну діагностику здібностей та інтересів обдарованих дітей</w:t>
      </w:r>
      <w:r w:rsidRPr="00A80A89">
        <w:rPr>
          <w:rFonts w:ascii="Times New Roman" w:eastAsia="Times New Roman" w:hAnsi="Times New Roman" w:cs="Times New Roman"/>
          <w:noProof/>
          <w:spacing w:val="2"/>
          <w:sz w:val="28"/>
          <w:szCs w:val="28"/>
          <w:lang w:eastAsia="ru-RU"/>
        </w:rPr>
        <w:t xml:space="preserve"> у ННЦ «Педагогіка і психологія вищої школи» Прикарпатського національного університету імені Василя Стефаника</w:t>
      </w:r>
      <w:r w:rsidR="0078193C" w:rsidRPr="00A80A89">
        <w:rPr>
          <w:rFonts w:ascii="Times New Roman" w:eastAsia="Times New Roman" w:hAnsi="Times New Roman" w:cs="Times New Roman"/>
          <w:noProof/>
          <w:spacing w:val="2"/>
          <w:sz w:val="28"/>
          <w:szCs w:val="28"/>
          <w:lang w:eastAsia="ru-RU"/>
        </w:rPr>
        <w:t xml:space="preserve">; </w:t>
      </w:r>
      <w:r w:rsidRPr="00A80A89">
        <w:rPr>
          <w:rFonts w:ascii="Times New Roman" w:eastAsia="Times New Roman" w:hAnsi="Times New Roman" w:cs="Times New Roman"/>
          <w:noProof/>
          <w:spacing w:val="2"/>
          <w:sz w:val="28"/>
          <w:szCs w:val="28"/>
          <w:lang w:eastAsia="ru-RU"/>
        </w:rPr>
        <w:t xml:space="preserve">проведено цикл занять </w:t>
      </w:r>
      <w:r w:rsidR="0078193C" w:rsidRPr="00A80A89">
        <w:rPr>
          <w:rFonts w:ascii="Times New Roman" w:eastAsia="Times New Roman" w:hAnsi="Times New Roman" w:cs="Times New Roman"/>
          <w:noProof/>
          <w:spacing w:val="2"/>
          <w:sz w:val="28"/>
          <w:szCs w:val="28"/>
          <w:lang w:eastAsia="ru-RU"/>
        </w:rPr>
        <w:t xml:space="preserve">з </w:t>
      </w:r>
      <w:r w:rsidR="00774920" w:rsidRPr="00A80A89">
        <w:rPr>
          <w:rFonts w:ascii="Times New Roman" w:eastAsia="Times New Roman" w:hAnsi="Times New Roman" w:cs="Times New Roman"/>
          <w:noProof/>
          <w:spacing w:val="2"/>
          <w:sz w:val="28"/>
          <w:szCs w:val="28"/>
          <w:lang w:eastAsia="ru-RU"/>
        </w:rPr>
        <w:t>розвитку обдарувань дітей у</w:t>
      </w:r>
      <w:r w:rsidR="0078193C" w:rsidRPr="00A80A89">
        <w:rPr>
          <w:rFonts w:ascii="Times New Roman" w:eastAsia="Times New Roman" w:hAnsi="Times New Roman" w:cs="Times New Roman"/>
          <w:noProof/>
          <w:spacing w:val="2"/>
          <w:sz w:val="28"/>
          <w:szCs w:val="28"/>
          <w:lang w:eastAsia="ru-RU"/>
        </w:rPr>
        <w:t xml:space="preserve"> </w:t>
      </w:r>
      <w:r w:rsidR="00774920" w:rsidRPr="00A80A89">
        <w:rPr>
          <w:rFonts w:ascii="Times New Roman" w:eastAsia="Times New Roman" w:hAnsi="Times New Roman" w:cs="Times New Roman"/>
          <w:noProof/>
          <w:spacing w:val="2"/>
          <w:sz w:val="28"/>
          <w:szCs w:val="28"/>
          <w:lang w:eastAsia="ru-RU"/>
        </w:rPr>
        <w:t>Центрі</w:t>
      </w:r>
      <w:r w:rsidR="00443DDD" w:rsidRPr="00A80A89">
        <w:rPr>
          <w:rFonts w:ascii="Times New Roman" w:eastAsia="Times New Roman" w:hAnsi="Times New Roman" w:cs="Times New Roman"/>
          <w:noProof/>
          <w:spacing w:val="2"/>
          <w:sz w:val="28"/>
          <w:szCs w:val="28"/>
          <w:lang w:eastAsia="ru-RU"/>
        </w:rPr>
        <w:t xml:space="preserve"> розвитку обдарованості «Унікум» </w:t>
      </w:r>
      <w:r w:rsidR="00003CE9" w:rsidRPr="00A80A89">
        <w:rPr>
          <w:rFonts w:ascii="Times New Roman" w:eastAsia="Times New Roman" w:hAnsi="Times New Roman" w:cs="Times New Roman"/>
          <w:noProof/>
          <w:spacing w:val="2"/>
          <w:sz w:val="28"/>
          <w:szCs w:val="28"/>
          <w:lang w:eastAsia="ru-RU"/>
        </w:rPr>
        <w:t>Інститут</w:t>
      </w:r>
      <w:r w:rsidR="00443DDD" w:rsidRPr="00A80A89">
        <w:rPr>
          <w:rFonts w:ascii="Times New Roman" w:eastAsia="Times New Roman" w:hAnsi="Times New Roman" w:cs="Times New Roman"/>
          <w:noProof/>
          <w:spacing w:val="2"/>
          <w:sz w:val="28"/>
          <w:szCs w:val="28"/>
          <w:lang w:eastAsia="ru-RU"/>
        </w:rPr>
        <w:t>у</w:t>
      </w:r>
      <w:r w:rsidR="00003CE9" w:rsidRPr="00A80A89">
        <w:rPr>
          <w:rFonts w:ascii="Times New Roman" w:eastAsia="Times New Roman" w:hAnsi="Times New Roman" w:cs="Times New Roman"/>
          <w:noProof/>
          <w:spacing w:val="2"/>
          <w:sz w:val="28"/>
          <w:szCs w:val="28"/>
          <w:lang w:eastAsia="ru-RU"/>
        </w:rPr>
        <w:t xml:space="preserve"> </w:t>
      </w:r>
      <w:r w:rsidR="00443DDD" w:rsidRPr="00A80A89">
        <w:rPr>
          <w:rFonts w:ascii="Times New Roman" w:eastAsia="Times New Roman" w:hAnsi="Times New Roman" w:cs="Times New Roman"/>
          <w:noProof/>
          <w:spacing w:val="2"/>
          <w:sz w:val="28"/>
          <w:szCs w:val="28"/>
          <w:lang w:eastAsia="ru-RU"/>
        </w:rPr>
        <w:t>обдарованої дитини НАПН України</w:t>
      </w:r>
      <w:r w:rsidR="006243C0" w:rsidRPr="00A80A89">
        <w:rPr>
          <w:rFonts w:ascii="Times New Roman" w:eastAsia="Times New Roman" w:hAnsi="Times New Roman" w:cs="Times New Roman"/>
          <w:noProof/>
          <w:spacing w:val="2"/>
          <w:sz w:val="28"/>
          <w:szCs w:val="28"/>
          <w:lang w:eastAsia="ru-RU"/>
        </w:rPr>
        <w:t xml:space="preserve"> та </w:t>
      </w:r>
      <w:r w:rsidR="006B09E6" w:rsidRPr="00A80A89">
        <w:rPr>
          <w:rFonts w:ascii="Times New Roman" w:eastAsia="Times New Roman" w:hAnsi="Times New Roman" w:cs="Times New Roman"/>
          <w:noProof/>
          <w:spacing w:val="2"/>
          <w:sz w:val="28"/>
          <w:szCs w:val="28"/>
          <w:lang w:eastAsia="ru-RU"/>
        </w:rPr>
        <w:t xml:space="preserve">ознайомлення із </w:t>
      </w:r>
      <w:r w:rsidR="00774920" w:rsidRPr="00A80A89">
        <w:rPr>
          <w:rFonts w:ascii="Times New Roman" w:eastAsia="Times New Roman" w:hAnsi="Times New Roman" w:cs="Times New Roman"/>
          <w:noProof/>
          <w:spacing w:val="2"/>
          <w:sz w:val="28"/>
          <w:szCs w:val="28"/>
          <w:lang w:eastAsia="ru-RU"/>
        </w:rPr>
        <w:t>пропозиціями пр</w:t>
      </w:r>
      <w:r w:rsidR="006243C0" w:rsidRPr="00A80A89">
        <w:rPr>
          <w:rFonts w:ascii="Times New Roman" w:eastAsia="Times New Roman" w:hAnsi="Times New Roman" w:cs="Times New Roman"/>
          <w:noProof/>
          <w:spacing w:val="2"/>
          <w:sz w:val="28"/>
          <w:szCs w:val="28"/>
          <w:lang w:eastAsia="ru-RU"/>
        </w:rPr>
        <w:t xml:space="preserve">ацедавців у Центрах зайнятості; </w:t>
      </w:r>
      <w:r w:rsidR="00774920" w:rsidRPr="00A80A89">
        <w:rPr>
          <w:rFonts w:ascii="Times New Roman" w:eastAsia="Times New Roman" w:hAnsi="Times New Roman" w:cs="Times New Roman"/>
          <w:noProof/>
          <w:spacing w:val="2"/>
          <w:sz w:val="28"/>
          <w:szCs w:val="28"/>
          <w:lang w:eastAsia="ru-RU"/>
        </w:rPr>
        <w:t>до гурткової роботи  з метою формування навичок науково-дослідн</w:t>
      </w:r>
      <w:r w:rsidR="00484D4D" w:rsidRPr="00A80A89">
        <w:rPr>
          <w:rFonts w:ascii="Times New Roman" w:eastAsia="Times New Roman" w:hAnsi="Times New Roman" w:cs="Times New Roman"/>
          <w:noProof/>
          <w:spacing w:val="2"/>
          <w:sz w:val="28"/>
          <w:szCs w:val="28"/>
          <w:lang w:eastAsia="ru-RU"/>
        </w:rPr>
        <w:t>ицьк</w:t>
      </w:r>
      <w:r w:rsidR="00774920" w:rsidRPr="00A80A89">
        <w:rPr>
          <w:rFonts w:ascii="Times New Roman" w:eastAsia="Times New Roman" w:hAnsi="Times New Roman" w:cs="Times New Roman"/>
          <w:noProof/>
          <w:spacing w:val="2"/>
          <w:sz w:val="28"/>
          <w:szCs w:val="28"/>
          <w:lang w:eastAsia="ru-RU"/>
        </w:rPr>
        <w:t>ої діяльності в Івано-Франківському обласному відділеннї</w:t>
      </w:r>
      <w:r w:rsidR="00443DDD" w:rsidRPr="00A80A89">
        <w:rPr>
          <w:rFonts w:ascii="Times New Roman" w:eastAsia="Times New Roman" w:hAnsi="Times New Roman" w:cs="Times New Roman"/>
          <w:noProof/>
          <w:spacing w:val="2"/>
          <w:sz w:val="28"/>
          <w:szCs w:val="28"/>
          <w:lang w:eastAsia="ru-RU"/>
        </w:rPr>
        <w:t xml:space="preserve"> МАН України </w:t>
      </w:r>
      <w:r w:rsidR="00E435C0" w:rsidRPr="00A80A89">
        <w:rPr>
          <w:rFonts w:ascii="Times New Roman" w:eastAsia="Times New Roman" w:hAnsi="Times New Roman" w:cs="Times New Roman"/>
          <w:noProof/>
          <w:spacing w:val="2"/>
          <w:sz w:val="28"/>
          <w:szCs w:val="28"/>
          <w:lang w:eastAsia="ru-RU"/>
        </w:rPr>
        <w:t>та ін.</w:t>
      </w:r>
      <w:r w:rsidR="006B09E6" w:rsidRPr="00A80A89">
        <w:rPr>
          <w:noProof/>
          <w:spacing w:val="2"/>
        </w:rPr>
        <w:t xml:space="preserve"> </w:t>
      </w:r>
    </w:p>
    <w:p w:rsidR="00F6492A" w:rsidRPr="00A80A89" w:rsidRDefault="00F6492A" w:rsidP="000F2CCA">
      <w:pPr>
        <w:spacing w:after="0" w:line="240" w:lineRule="auto"/>
        <w:ind w:firstLine="708"/>
        <w:jc w:val="both"/>
        <w:rPr>
          <w:rFonts w:ascii="Times New Roman" w:eastAsia="Times New Roman" w:hAnsi="Times New Roman" w:cs="Times New Roman"/>
          <w:noProof/>
          <w:spacing w:val="2"/>
          <w:sz w:val="28"/>
          <w:szCs w:val="28"/>
          <w:lang w:eastAsia="ru-RU"/>
        </w:rPr>
      </w:pPr>
      <w:r w:rsidRPr="00A80A89">
        <w:rPr>
          <w:rFonts w:ascii="Times New Roman" w:eastAsia="Times New Roman" w:hAnsi="Times New Roman" w:cs="Times New Roman"/>
          <w:i/>
          <w:noProof/>
          <w:spacing w:val="2"/>
          <w:sz w:val="28"/>
          <w:szCs w:val="28"/>
          <w:lang w:eastAsia="ru-RU"/>
        </w:rPr>
        <w:lastRenderedPageBreak/>
        <w:t>Практичний блок</w:t>
      </w:r>
      <w:r w:rsidR="00F3479B" w:rsidRPr="00A80A89">
        <w:rPr>
          <w:rFonts w:ascii="Times New Roman" w:eastAsia="Times New Roman" w:hAnsi="Times New Roman" w:cs="Times New Roman"/>
          <w:noProof/>
          <w:spacing w:val="2"/>
          <w:sz w:val="28"/>
          <w:szCs w:val="28"/>
          <w:lang w:eastAsia="ru-RU"/>
        </w:rPr>
        <w:t xml:space="preserve"> </w:t>
      </w:r>
      <w:r w:rsidR="005F7C91" w:rsidRPr="00A80A89">
        <w:rPr>
          <w:rFonts w:ascii="Times New Roman" w:eastAsia="Times New Roman" w:hAnsi="Times New Roman" w:cs="Times New Roman"/>
          <w:noProof/>
          <w:spacing w:val="2"/>
          <w:sz w:val="28"/>
          <w:szCs w:val="28"/>
          <w:lang w:eastAsia="ru-RU"/>
        </w:rPr>
        <w:t xml:space="preserve">спрямовано на </w:t>
      </w:r>
      <w:r w:rsidRPr="00A80A89">
        <w:rPr>
          <w:rFonts w:ascii="Times New Roman" w:eastAsia="Times New Roman" w:hAnsi="Times New Roman" w:cs="Times New Roman"/>
          <w:noProof/>
          <w:spacing w:val="2"/>
          <w:sz w:val="28"/>
          <w:szCs w:val="28"/>
          <w:lang w:eastAsia="ru-RU"/>
        </w:rPr>
        <w:t>організацію освітнього</w:t>
      </w:r>
      <w:r w:rsidR="005F7C91" w:rsidRPr="00A80A89">
        <w:rPr>
          <w:rFonts w:ascii="Times New Roman" w:eastAsia="Times New Roman" w:hAnsi="Times New Roman" w:cs="Times New Roman"/>
          <w:noProof/>
          <w:spacing w:val="2"/>
          <w:sz w:val="28"/>
          <w:szCs w:val="28"/>
          <w:lang w:eastAsia="ru-RU"/>
        </w:rPr>
        <w:t xml:space="preserve"> процесу</w:t>
      </w:r>
      <w:r w:rsidRPr="00A80A89">
        <w:rPr>
          <w:rFonts w:ascii="Times New Roman" w:eastAsia="Times New Roman" w:hAnsi="Times New Roman" w:cs="Times New Roman"/>
          <w:noProof/>
          <w:spacing w:val="2"/>
          <w:sz w:val="28"/>
          <w:szCs w:val="28"/>
          <w:lang w:eastAsia="ru-RU"/>
        </w:rPr>
        <w:t xml:space="preserve">, </w:t>
      </w:r>
      <w:r w:rsidR="00887870" w:rsidRPr="00A80A89">
        <w:rPr>
          <w:rFonts w:ascii="Times New Roman" w:eastAsia="Times New Roman" w:hAnsi="Times New Roman" w:cs="Times New Roman"/>
          <w:noProof/>
          <w:spacing w:val="2"/>
          <w:sz w:val="28"/>
          <w:szCs w:val="28"/>
          <w:lang w:eastAsia="ru-RU"/>
        </w:rPr>
        <w:t xml:space="preserve">перманентного </w:t>
      </w:r>
      <w:r w:rsidR="006243C0" w:rsidRPr="00A80A89">
        <w:rPr>
          <w:rFonts w:ascii="Times New Roman" w:eastAsia="Times New Roman" w:hAnsi="Times New Roman" w:cs="Times New Roman"/>
          <w:noProof/>
          <w:spacing w:val="2"/>
          <w:sz w:val="28"/>
          <w:szCs w:val="28"/>
          <w:lang w:eastAsia="ru-RU"/>
        </w:rPr>
        <w:t>оновлення освітніх компонентів</w:t>
      </w:r>
      <w:r w:rsidR="005F7C91" w:rsidRPr="00A80A89">
        <w:rPr>
          <w:rFonts w:ascii="Times New Roman" w:eastAsia="Times New Roman" w:hAnsi="Times New Roman" w:cs="Times New Roman"/>
          <w:noProof/>
          <w:spacing w:val="2"/>
          <w:sz w:val="28"/>
          <w:szCs w:val="28"/>
          <w:lang w:eastAsia="ru-RU"/>
        </w:rPr>
        <w:t xml:space="preserve"> та їхнього навчально-методичного супроводу</w:t>
      </w:r>
      <w:r w:rsidR="00993A76" w:rsidRPr="00A80A89">
        <w:rPr>
          <w:rFonts w:ascii="Times New Roman" w:eastAsia="Times New Roman" w:hAnsi="Times New Roman" w:cs="Times New Roman"/>
          <w:noProof/>
          <w:spacing w:val="2"/>
          <w:sz w:val="28"/>
          <w:szCs w:val="28"/>
          <w:lang w:eastAsia="ru-RU"/>
        </w:rPr>
        <w:t>; залученн</w:t>
      </w:r>
      <w:r w:rsidR="005F7C91" w:rsidRPr="00A80A89">
        <w:rPr>
          <w:rFonts w:ascii="Times New Roman" w:eastAsia="Times New Roman" w:hAnsi="Times New Roman" w:cs="Times New Roman"/>
          <w:noProof/>
          <w:spacing w:val="2"/>
          <w:sz w:val="28"/>
          <w:szCs w:val="28"/>
          <w:lang w:eastAsia="ru-RU"/>
        </w:rPr>
        <w:t xml:space="preserve">я здобувачів освіти </w:t>
      </w:r>
      <w:r w:rsidR="00394332" w:rsidRPr="00A80A89">
        <w:rPr>
          <w:rFonts w:ascii="Times New Roman" w:eastAsia="Times New Roman" w:hAnsi="Times New Roman" w:cs="Times New Roman"/>
          <w:noProof/>
          <w:spacing w:val="2"/>
          <w:sz w:val="28"/>
          <w:szCs w:val="28"/>
          <w:lang w:eastAsia="ru-RU"/>
        </w:rPr>
        <w:t>до навчально-дослідної</w:t>
      </w:r>
      <w:r w:rsidR="006243C0" w:rsidRPr="00A80A89">
        <w:rPr>
          <w:rFonts w:ascii="Times New Roman" w:eastAsia="Times New Roman" w:hAnsi="Times New Roman" w:cs="Times New Roman"/>
          <w:noProof/>
          <w:spacing w:val="2"/>
          <w:sz w:val="28"/>
          <w:szCs w:val="28"/>
          <w:lang w:eastAsia="ru-RU"/>
        </w:rPr>
        <w:t xml:space="preserve"> та </w:t>
      </w:r>
      <w:r w:rsidR="00394332" w:rsidRPr="00A80A89">
        <w:rPr>
          <w:rFonts w:ascii="Times New Roman" w:eastAsia="Times New Roman" w:hAnsi="Times New Roman" w:cs="Times New Roman"/>
          <w:noProof/>
          <w:spacing w:val="2"/>
          <w:sz w:val="28"/>
          <w:szCs w:val="28"/>
          <w:lang w:eastAsia="ru-RU"/>
        </w:rPr>
        <w:t>науково-дослідн</w:t>
      </w:r>
      <w:r w:rsidR="002164BC" w:rsidRPr="00A80A89">
        <w:rPr>
          <w:rFonts w:ascii="Times New Roman" w:eastAsia="Times New Roman" w:hAnsi="Times New Roman" w:cs="Times New Roman"/>
          <w:noProof/>
          <w:spacing w:val="2"/>
          <w:sz w:val="28"/>
          <w:szCs w:val="28"/>
          <w:lang w:eastAsia="ru-RU"/>
        </w:rPr>
        <w:t>ицьк</w:t>
      </w:r>
      <w:r w:rsidR="00394332" w:rsidRPr="00A80A89">
        <w:rPr>
          <w:rFonts w:ascii="Times New Roman" w:eastAsia="Times New Roman" w:hAnsi="Times New Roman" w:cs="Times New Roman"/>
          <w:noProof/>
          <w:spacing w:val="2"/>
          <w:sz w:val="28"/>
          <w:szCs w:val="28"/>
          <w:lang w:eastAsia="ru-RU"/>
        </w:rPr>
        <w:t>ої діяльності</w:t>
      </w:r>
      <w:r w:rsidR="00993A76" w:rsidRPr="00A80A89">
        <w:rPr>
          <w:rFonts w:ascii="Times New Roman" w:eastAsia="Times New Roman" w:hAnsi="Times New Roman" w:cs="Times New Roman"/>
          <w:noProof/>
          <w:spacing w:val="2"/>
          <w:sz w:val="28"/>
          <w:szCs w:val="28"/>
          <w:lang w:eastAsia="ru-RU"/>
        </w:rPr>
        <w:t xml:space="preserve">; </w:t>
      </w:r>
      <w:r w:rsidRPr="00A80A89">
        <w:rPr>
          <w:rFonts w:ascii="Times New Roman" w:eastAsia="Times New Roman" w:hAnsi="Times New Roman" w:cs="Times New Roman"/>
          <w:noProof/>
          <w:spacing w:val="2"/>
          <w:sz w:val="28"/>
          <w:szCs w:val="28"/>
          <w:lang w:eastAsia="ru-RU"/>
        </w:rPr>
        <w:t xml:space="preserve">залучення </w:t>
      </w:r>
      <w:r w:rsidR="005F7C91" w:rsidRPr="00A80A89">
        <w:rPr>
          <w:rFonts w:ascii="Times New Roman" w:eastAsia="Times New Roman" w:hAnsi="Times New Roman" w:cs="Times New Roman"/>
          <w:noProof/>
          <w:spacing w:val="2"/>
          <w:sz w:val="28"/>
          <w:szCs w:val="28"/>
          <w:lang w:eastAsia="ru-RU"/>
        </w:rPr>
        <w:t>працедавців.</w:t>
      </w:r>
    </w:p>
    <w:p w:rsidR="00F6492A" w:rsidRPr="00A80A89" w:rsidRDefault="00F6492A" w:rsidP="000F2CCA">
      <w:pPr>
        <w:spacing w:after="0" w:line="240" w:lineRule="auto"/>
        <w:ind w:firstLine="708"/>
        <w:jc w:val="both"/>
        <w:rPr>
          <w:rFonts w:ascii="Times New Roman" w:eastAsia="Times New Roman" w:hAnsi="Times New Roman" w:cs="Times New Roman"/>
          <w:noProof/>
          <w:spacing w:val="2"/>
          <w:sz w:val="28"/>
          <w:szCs w:val="28"/>
          <w:lang w:eastAsia="ru-RU"/>
        </w:rPr>
      </w:pPr>
      <w:r w:rsidRPr="00A80A89">
        <w:rPr>
          <w:rFonts w:ascii="Times New Roman" w:eastAsia="Times New Roman" w:hAnsi="Times New Roman" w:cs="Times New Roman"/>
          <w:i/>
          <w:noProof/>
          <w:spacing w:val="2"/>
          <w:sz w:val="28"/>
          <w:szCs w:val="28"/>
          <w:lang w:eastAsia="ru-RU"/>
        </w:rPr>
        <w:t>Контрольно-результативний блок</w:t>
      </w:r>
      <w:r w:rsidR="005F7C91" w:rsidRPr="00A80A89">
        <w:rPr>
          <w:rFonts w:ascii="Times New Roman" w:eastAsia="Times New Roman" w:hAnsi="Times New Roman" w:cs="Times New Roman"/>
          <w:noProof/>
          <w:spacing w:val="2"/>
          <w:sz w:val="28"/>
          <w:szCs w:val="28"/>
          <w:lang w:eastAsia="ru-RU"/>
        </w:rPr>
        <w:t xml:space="preserve"> передбачав</w:t>
      </w:r>
      <w:r w:rsidRPr="00A80A89">
        <w:rPr>
          <w:rFonts w:ascii="Times New Roman" w:eastAsia="Times New Roman" w:hAnsi="Times New Roman" w:cs="Times New Roman"/>
          <w:noProof/>
          <w:spacing w:val="2"/>
          <w:sz w:val="28"/>
          <w:szCs w:val="28"/>
          <w:lang w:eastAsia="ru-RU"/>
        </w:rPr>
        <w:t xml:space="preserve"> оцінювання </w:t>
      </w:r>
      <w:r w:rsidR="005609D1" w:rsidRPr="00A80A89">
        <w:rPr>
          <w:rFonts w:ascii="Times New Roman" w:eastAsia="Times New Roman" w:hAnsi="Times New Roman" w:cs="Times New Roman"/>
          <w:noProof/>
          <w:spacing w:val="2"/>
          <w:sz w:val="28"/>
          <w:szCs w:val="28"/>
          <w:lang w:eastAsia="ru-RU"/>
        </w:rPr>
        <w:t>рівнів</w:t>
      </w:r>
      <w:r w:rsidRPr="00A80A89">
        <w:rPr>
          <w:rFonts w:ascii="Times New Roman" w:eastAsia="Times New Roman" w:hAnsi="Times New Roman" w:cs="Times New Roman"/>
          <w:noProof/>
          <w:spacing w:val="2"/>
          <w:sz w:val="28"/>
          <w:szCs w:val="28"/>
          <w:lang w:eastAsia="ru-RU"/>
        </w:rPr>
        <w:t xml:space="preserve"> </w:t>
      </w:r>
      <w:r w:rsidR="00887870" w:rsidRPr="00A80A89">
        <w:rPr>
          <w:rFonts w:ascii="Times New Roman" w:eastAsia="Times New Roman" w:hAnsi="Times New Roman" w:cs="Times New Roman"/>
          <w:noProof/>
          <w:spacing w:val="2"/>
          <w:sz w:val="28"/>
          <w:szCs w:val="28"/>
          <w:lang w:eastAsia="ru-RU"/>
        </w:rPr>
        <w:t>готовності</w:t>
      </w:r>
      <w:r w:rsidRPr="00A80A89">
        <w:rPr>
          <w:rFonts w:ascii="Times New Roman" w:eastAsia="Times New Roman" w:hAnsi="Times New Roman" w:cs="Times New Roman"/>
          <w:noProof/>
          <w:spacing w:val="2"/>
          <w:sz w:val="28"/>
          <w:szCs w:val="28"/>
          <w:lang w:eastAsia="ru-RU"/>
        </w:rPr>
        <w:t xml:space="preserve"> </w:t>
      </w:r>
      <w:r w:rsidR="005609D1" w:rsidRPr="00A80A89">
        <w:rPr>
          <w:rFonts w:ascii="Times New Roman" w:eastAsia="Times New Roman" w:hAnsi="Times New Roman" w:cs="Times New Roman"/>
          <w:noProof/>
          <w:spacing w:val="2"/>
          <w:sz w:val="28"/>
          <w:szCs w:val="28"/>
          <w:lang w:eastAsia="ru-RU"/>
        </w:rPr>
        <w:t xml:space="preserve">у чотирьох вимірах </w:t>
      </w:r>
      <w:r w:rsidRPr="00A80A89">
        <w:rPr>
          <w:rFonts w:ascii="Times New Roman" w:eastAsia="Times New Roman" w:hAnsi="Times New Roman" w:cs="Times New Roman"/>
          <w:noProof/>
          <w:spacing w:val="2"/>
          <w:sz w:val="28"/>
          <w:szCs w:val="28"/>
          <w:lang w:eastAsia="ru-RU"/>
        </w:rPr>
        <w:t>–</w:t>
      </w:r>
      <w:r w:rsidR="005609D1" w:rsidRPr="00A80A89">
        <w:rPr>
          <w:rFonts w:ascii="Times New Roman" w:eastAsia="Times New Roman" w:hAnsi="Times New Roman" w:cs="Times New Roman"/>
          <w:noProof/>
          <w:spacing w:val="2"/>
          <w:sz w:val="28"/>
          <w:szCs w:val="28"/>
          <w:lang w:eastAsia="ru-RU"/>
        </w:rPr>
        <w:t xml:space="preserve"> </w:t>
      </w:r>
      <w:r w:rsidRPr="00A80A89">
        <w:rPr>
          <w:rFonts w:ascii="Times New Roman" w:eastAsia="Times New Roman" w:hAnsi="Times New Roman" w:cs="Times New Roman"/>
          <w:noProof/>
          <w:spacing w:val="2"/>
          <w:sz w:val="28"/>
          <w:szCs w:val="28"/>
          <w:lang w:eastAsia="ru-RU"/>
        </w:rPr>
        <w:t>високий</w:t>
      </w:r>
      <w:r w:rsidR="005609D1" w:rsidRPr="00A80A89">
        <w:rPr>
          <w:rFonts w:ascii="Times New Roman" w:eastAsia="Times New Roman" w:hAnsi="Times New Roman" w:cs="Times New Roman"/>
          <w:noProof/>
          <w:spacing w:val="2"/>
          <w:sz w:val="28"/>
          <w:szCs w:val="28"/>
          <w:lang w:eastAsia="ru-RU"/>
        </w:rPr>
        <w:t xml:space="preserve">, достатній, середній, низький </w:t>
      </w:r>
      <w:r w:rsidR="00A2592B" w:rsidRPr="00A80A89">
        <w:rPr>
          <w:rFonts w:ascii="Times New Roman" w:eastAsia="Times New Roman" w:hAnsi="Times New Roman" w:cs="Times New Roman"/>
          <w:noProof/>
          <w:spacing w:val="2"/>
          <w:sz w:val="28"/>
          <w:szCs w:val="28"/>
          <w:lang w:eastAsia="ru-RU"/>
        </w:rPr>
        <w:t>з</w:t>
      </w:r>
      <w:r w:rsidR="00887870" w:rsidRPr="00A80A89">
        <w:rPr>
          <w:rFonts w:ascii="Times New Roman" w:eastAsia="Times New Roman" w:hAnsi="Times New Roman" w:cs="Times New Roman"/>
          <w:noProof/>
          <w:spacing w:val="2"/>
          <w:sz w:val="28"/>
          <w:szCs w:val="28"/>
          <w:lang w:eastAsia="ru-RU"/>
        </w:rPr>
        <w:t xml:space="preserve">а </w:t>
      </w:r>
      <w:r w:rsidR="00A2592B" w:rsidRPr="00A80A89">
        <w:rPr>
          <w:rFonts w:ascii="Times New Roman" w:eastAsia="Times New Roman" w:hAnsi="Times New Roman" w:cs="Times New Roman"/>
          <w:noProof/>
          <w:spacing w:val="2"/>
          <w:sz w:val="28"/>
          <w:szCs w:val="28"/>
          <w:lang w:eastAsia="ru-RU"/>
        </w:rPr>
        <w:t xml:space="preserve"> </w:t>
      </w:r>
      <w:r w:rsidR="00887870" w:rsidRPr="00A80A89">
        <w:rPr>
          <w:rFonts w:ascii="Times New Roman" w:eastAsia="Times New Roman" w:hAnsi="Times New Roman" w:cs="Times New Roman"/>
          <w:noProof/>
          <w:spacing w:val="2"/>
          <w:sz w:val="28"/>
          <w:szCs w:val="28"/>
          <w:lang w:eastAsia="ru-RU"/>
        </w:rPr>
        <w:t>визначеними критеріїями</w:t>
      </w:r>
      <w:r w:rsidR="0094001B" w:rsidRPr="00A80A89">
        <w:rPr>
          <w:rFonts w:ascii="Times New Roman" w:eastAsia="Times New Roman" w:hAnsi="Times New Roman" w:cs="Times New Roman"/>
          <w:noProof/>
          <w:spacing w:val="2"/>
          <w:sz w:val="28"/>
          <w:szCs w:val="28"/>
          <w:lang w:eastAsia="ru-RU"/>
        </w:rPr>
        <w:t xml:space="preserve"> професійної готовності </w:t>
      </w:r>
      <w:r w:rsidRPr="00A80A89">
        <w:rPr>
          <w:rFonts w:ascii="Times New Roman" w:eastAsia="Times New Roman" w:hAnsi="Times New Roman" w:cs="Times New Roman"/>
          <w:noProof/>
          <w:spacing w:val="2"/>
          <w:sz w:val="28"/>
          <w:szCs w:val="28"/>
          <w:lang w:eastAsia="ru-RU"/>
        </w:rPr>
        <w:t>– мотиваційно-цільовий, когнітивно-дослідницький, діяльнісно-технологічний, особистісно</w:t>
      </w:r>
      <w:r w:rsidR="00F95AB1" w:rsidRPr="00A80A89">
        <w:rPr>
          <w:rFonts w:ascii="Times New Roman" w:eastAsia="Times New Roman" w:hAnsi="Times New Roman" w:cs="Times New Roman"/>
          <w:noProof/>
          <w:spacing w:val="2"/>
          <w:sz w:val="28"/>
          <w:szCs w:val="28"/>
          <w:lang w:eastAsia="ru-RU"/>
        </w:rPr>
        <w:t>-творчий, рефлексивно-вольовий</w:t>
      </w:r>
      <w:r w:rsidRPr="00A80A89">
        <w:rPr>
          <w:rFonts w:ascii="Times New Roman" w:eastAsia="Times New Roman" w:hAnsi="Times New Roman" w:cs="Times New Roman"/>
          <w:noProof/>
          <w:spacing w:val="2"/>
          <w:sz w:val="28"/>
          <w:szCs w:val="28"/>
          <w:lang w:eastAsia="ru-RU"/>
        </w:rPr>
        <w:t xml:space="preserve">. </w:t>
      </w:r>
    </w:p>
    <w:p w:rsidR="00D8632C" w:rsidRPr="00A80A89" w:rsidRDefault="00D8632C" w:rsidP="00E11A6F">
      <w:pPr>
        <w:spacing w:after="0" w:line="240" w:lineRule="auto"/>
        <w:ind w:firstLine="708"/>
        <w:jc w:val="both"/>
        <w:rPr>
          <w:rFonts w:ascii="Times New Roman" w:eastAsia="Times New Roman" w:hAnsi="Times New Roman" w:cs="Times New Roman"/>
          <w:noProof/>
          <w:spacing w:val="2"/>
          <w:sz w:val="28"/>
          <w:szCs w:val="28"/>
          <w:lang w:eastAsia="ru-RU"/>
        </w:rPr>
      </w:pPr>
      <w:r w:rsidRPr="00A80A89">
        <w:rPr>
          <w:rFonts w:ascii="Times New Roman" w:eastAsia="Times New Roman" w:hAnsi="Times New Roman" w:cs="Times New Roman"/>
          <w:i/>
          <w:noProof/>
          <w:spacing w:val="2"/>
          <w:sz w:val="28"/>
          <w:szCs w:val="28"/>
          <w:lang w:eastAsia="ru-RU"/>
        </w:rPr>
        <w:t>Алгоритм реалізації моделі</w:t>
      </w:r>
      <w:r w:rsidR="00DD7800" w:rsidRPr="00A80A89">
        <w:rPr>
          <w:rFonts w:ascii="Times New Roman" w:eastAsia="Times New Roman" w:hAnsi="Times New Roman" w:cs="Times New Roman"/>
          <w:noProof/>
          <w:spacing w:val="2"/>
          <w:sz w:val="28"/>
          <w:szCs w:val="28"/>
          <w:lang w:eastAsia="ru-RU"/>
        </w:rPr>
        <w:t xml:space="preserve"> професійної підготовки </w:t>
      </w:r>
      <w:r w:rsidRPr="00A80A89">
        <w:rPr>
          <w:rFonts w:ascii="Times New Roman" w:eastAsia="Times New Roman" w:hAnsi="Times New Roman" w:cs="Times New Roman"/>
          <w:noProof/>
          <w:spacing w:val="2"/>
          <w:sz w:val="28"/>
          <w:szCs w:val="28"/>
          <w:lang w:eastAsia="ru-RU"/>
        </w:rPr>
        <w:t xml:space="preserve">соціальних працівників до роботи з обдарованими дітьми охоплював низку </w:t>
      </w:r>
      <w:r w:rsidRPr="00A80A89">
        <w:rPr>
          <w:rFonts w:ascii="Times New Roman" w:eastAsia="Times New Roman" w:hAnsi="Times New Roman" w:cs="Times New Roman"/>
          <w:i/>
          <w:noProof/>
          <w:spacing w:val="2"/>
          <w:sz w:val="28"/>
          <w:szCs w:val="28"/>
          <w:lang w:eastAsia="ru-RU"/>
        </w:rPr>
        <w:t>етапів</w:t>
      </w:r>
      <w:r w:rsidRPr="00A80A89">
        <w:rPr>
          <w:rFonts w:ascii="Times New Roman" w:eastAsia="Times New Roman" w:hAnsi="Times New Roman" w:cs="Times New Roman"/>
          <w:noProof/>
          <w:spacing w:val="2"/>
          <w:sz w:val="28"/>
          <w:szCs w:val="28"/>
          <w:lang w:eastAsia="ru-RU"/>
        </w:rPr>
        <w:t xml:space="preserve">: </w:t>
      </w:r>
    </w:p>
    <w:p w:rsidR="00D8632C" w:rsidRPr="00A80A89" w:rsidRDefault="00795720" w:rsidP="000F2CCA">
      <w:pPr>
        <w:tabs>
          <w:tab w:val="left" w:pos="993"/>
        </w:tabs>
        <w:spacing w:after="0" w:line="240" w:lineRule="auto"/>
        <w:ind w:firstLine="708"/>
        <w:jc w:val="both"/>
        <w:rPr>
          <w:rFonts w:ascii="Times New Roman" w:eastAsia="Times New Roman" w:hAnsi="Times New Roman" w:cs="Times New Roman"/>
          <w:noProof/>
          <w:spacing w:val="2"/>
          <w:sz w:val="28"/>
          <w:szCs w:val="28"/>
          <w:lang w:eastAsia="ru-RU"/>
        </w:rPr>
      </w:pPr>
      <w:r w:rsidRPr="00A80A89">
        <w:rPr>
          <w:rFonts w:ascii="Times New Roman" w:eastAsia="Arial Unicode MS" w:hAnsi="Times New Roman" w:cs="Times New Roman"/>
          <w:noProof/>
          <w:spacing w:val="2"/>
          <w:sz w:val="28"/>
          <w:szCs w:val="28"/>
        </w:rPr>
        <w:t>–</w:t>
      </w:r>
      <w:r w:rsidR="00360A9F" w:rsidRPr="00A80A89">
        <w:rPr>
          <w:rFonts w:ascii="Times New Roman" w:eastAsia="Times New Roman" w:hAnsi="Times New Roman" w:cs="Times New Roman"/>
          <w:noProof/>
          <w:spacing w:val="2"/>
          <w:sz w:val="28"/>
          <w:szCs w:val="28"/>
          <w:lang w:eastAsia="ru-RU"/>
        </w:rPr>
        <w:t xml:space="preserve"> цільовий </w:t>
      </w:r>
      <w:r w:rsidR="00360A9F" w:rsidRPr="00A80A89">
        <w:rPr>
          <w:rFonts w:ascii="Times New Roman" w:eastAsia="Arial Unicode MS" w:hAnsi="Times New Roman" w:cs="Times New Roman"/>
          <w:noProof/>
          <w:spacing w:val="2"/>
          <w:sz w:val="28"/>
          <w:szCs w:val="28"/>
        </w:rPr>
        <w:t>–</w:t>
      </w:r>
      <w:r w:rsidR="00D8632C" w:rsidRPr="00A80A89">
        <w:rPr>
          <w:rFonts w:ascii="Times New Roman" w:eastAsia="Times New Roman" w:hAnsi="Times New Roman" w:cs="Times New Roman"/>
          <w:noProof/>
          <w:spacing w:val="2"/>
          <w:sz w:val="28"/>
          <w:szCs w:val="28"/>
          <w:lang w:eastAsia="ru-RU"/>
        </w:rPr>
        <w:t xml:space="preserve"> соціально-детермінований на </w:t>
      </w:r>
      <w:r w:rsidR="009328EE" w:rsidRPr="00A80A89">
        <w:rPr>
          <w:rFonts w:ascii="Times New Roman" w:eastAsia="Times New Roman" w:hAnsi="Times New Roman" w:cs="Times New Roman"/>
          <w:noProof/>
          <w:spacing w:val="2"/>
          <w:sz w:val="28"/>
          <w:szCs w:val="28"/>
          <w:lang w:eastAsia="ru-RU"/>
        </w:rPr>
        <w:t xml:space="preserve">професійну </w:t>
      </w:r>
      <w:r w:rsidR="00D8632C" w:rsidRPr="00A80A89">
        <w:rPr>
          <w:rFonts w:ascii="Times New Roman" w:eastAsia="Times New Roman" w:hAnsi="Times New Roman" w:cs="Times New Roman"/>
          <w:noProof/>
          <w:spacing w:val="2"/>
          <w:sz w:val="28"/>
          <w:szCs w:val="28"/>
          <w:lang w:eastAsia="ru-RU"/>
        </w:rPr>
        <w:t>підготовку фахівців для роботи з обдарованими дітьми;</w:t>
      </w:r>
    </w:p>
    <w:p w:rsidR="00D8632C" w:rsidRPr="00A80A89" w:rsidRDefault="00795720" w:rsidP="000F2CCA">
      <w:pPr>
        <w:tabs>
          <w:tab w:val="left" w:pos="993"/>
        </w:tabs>
        <w:spacing w:after="0" w:line="240" w:lineRule="auto"/>
        <w:ind w:firstLine="708"/>
        <w:jc w:val="both"/>
        <w:rPr>
          <w:rFonts w:ascii="Times New Roman" w:eastAsia="Times New Roman" w:hAnsi="Times New Roman" w:cs="Times New Roman"/>
          <w:noProof/>
          <w:spacing w:val="2"/>
          <w:sz w:val="28"/>
          <w:szCs w:val="28"/>
          <w:lang w:eastAsia="ru-RU"/>
        </w:rPr>
      </w:pPr>
      <w:r w:rsidRPr="00A80A89">
        <w:rPr>
          <w:rFonts w:ascii="Times New Roman" w:eastAsia="Arial Unicode MS" w:hAnsi="Times New Roman" w:cs="Times New Roman"/>
          <w:noProof/>
          <w:spacing w:val="2"/>
          <w:sz w:val="28"/>
          <w:szCs w:val="28"/>
        </w:rPr>
        <w:t>–</w:t>
      </w:r>
      <w:r w:rsidR="00D8632C" w:rsidRPr="00A80A89">
        <w:rPr>
          <w:rFonts w:ascii="Times New Roman" w:eastAsia="Times New Roman" w:hAnsi="Times New Roman" w:cs="Times New Roman"/>
          <w:noProof/>
          <w:spacing w:val="2"/>
          <w:sz w:val="28"/>
          <w:szCs w:val="28"/>
          <w:lang w:eastAsia="ru-RU"/>
        </w:rPr>
        <w:t xml:space="preserve"> функціональний </w:t>
      </w:r>
      <w:r w:rsidR="00360A9F" w:rsidRPr="00A80A89">
        <w:rPr>
          <w:rFonts w:ascii="Times New Roman" w:eastAsia="Arial Unicode MS" w:hAnsi="Times New Roman" w:cs="Times New Roman"/>
          <w:noProof/>
          <w:spacing w:val="2"/>
          <w:sz w:val="28"/>
          <w:szCs w:val="28"/>
        </w:rPr>
        <w:t>–</w:t>
      </w:r>
      <w:r w:rsidR="00D8632C" w:rsidRPr="00A80A89">
        <w:rPr>
          <w:rFonts w:ascii="Times New Roman" w:eastAsia="Times New Roman" w:hAnsi="Times New Roman" w:cs="Times New Roman"/>
          <w:noProof/>
          <w:spacing w:val="2"/>
          <w:sz w:val="28"/>
          <w:szCs w:val="28"/>
          <w:lang w:eastAsia="ru-RU"/>
        </w:rPr>
        <w:t xml:space="preserve"> конкретизація функцій потенційних інституцій </w:t>
      </w:r>
      <w:r w:rsidR="00360A9F" w:rsidRPr="00A80A89">
        <w:rPr>
          <w:rFonts w:ascii="Times New Roman" w:eastAsia="Arial Unicode MS" w:hAnsi="Times New Roman" w:cs="Times New Roman"/>
          <w:noProof/>
          <w:spacing w:val="2"/>
          <w:sz w:val="28"/>
          <w:szCs w:val="28"/>
        </w:rPr>
        <w:t>–</w:t>
      </w:r>
      <w:r w:rsidR="006243C0" w:rsidRPr="00A80A89">
        <w:rPr>
          <w:rFonts w:ascii="Times New Roman" w:eastAsia="Times New Roman" w:hAnsi="Times New Roman" w:cs="Times New Roman"/>
          <w:noProof/>
          <w:spacing w:val="2"/>
          <w:sz w:val="28"/>
          <w:szCs w:val="28"/>
          <w:lang w:eastAsia="ru-RU"/>
        </w:rPr>
        <w:t xml:space="preserve"> замовників на фахівців для означеного напряму</w:t>
      </w:r>
      <w:r w:rsidR="00D8632C" w:rsidRPr="00A80A89">
        <w:rPr>
          <w:rFonts w:ascii="Times New Roman" w:eastAsia="Times New Roman" w:hAnsi="Times New Roman" w:cs="Times New Roman"/>
          <w:noProof/>
          <w:spacing w:val="2"/>
          <w:sz w:val="28"/>
          <w:szCs w:val="28"/>
          <w:lang w:eastAsia="ru-RU"/>
        </w:rPr>
        <w:t xml:space="preserve"> роботи; актуалізація підготовки соціальних працівників для роботи з обдарованими дітьми;</w:t>
      </w:r>
    </w:p>
    <w:p w:rsidR="00555647" w:rsidRPr="00A80A89" w:rsidRDefault="00795720" w:rsidP="000F2CCA">
      <w:pPr>
        <w:tabs>
          <w:tab w:val="left" w:pos="993"/>
        </w:tabs>
        <w:spacing w:after="0" w:line="240" w:lineRule="auto"/>
        <w:ind w:firstLine="708"/>
        <w:jc w:val="both"/>
        <w:rPr>
          <w:rFonts w:ascii="Times New Roman" w:eastAsia="Times New Roman" w:hAnsi="Times New Roman" w:cs="Times New Roman"/>
          <w:noProof/>
          <w:spacing w:val="2"/>
          <w:sz w:val="28"/>
          <w:szCs w:val="28"/>
          <w:lang w:eastAsia="ru-RU"/>
        </w:rPr>
      </w:pPr>
      <w:r w:rsidRPr="00A80A89">
        <w:rPr>
          <w:rFonts w:ascii="Times New Roman" w:eastAsia="Times New Roman" w:hAnsi="Times New Roman" w:cs="Times New Roman"/>
          <w:noProof/>
          <w:spacing w:val="2"/>
          <w:sz w:val="28"/>
          <w:szCs w:val="28"/>
          <w:lang w:eastAsia="ru-RU"/>
        </w:rPr>
        <w:t>–</w:t>
      </w:r>
      <w:r w:rsidR="00360A9F" w:rsidRPr="00A80A89">
        <w:rPr>
          <w:rFonts w:ascii="Times New Roman" w:eastAsia="Times New Roman" w:hAnsi="Times New Roman" w:cs="Times New Roman"/>
          <w:noProof/>
          <w:spacing w:val="2"/>
          <w:sz w:val="28"/>
          <w:szCs w:val="28"/>
          <w:lang w:eastAsia="ru-RU"/>
        </w:rPr>
        <w:tab/>
        <w:t xml:space="preserve">технолого-релевантний </w:t>
      </w:r>
      <w:r w:rsidR="00360A9F" w:rsidRPr="00A80A89">
        <w:rPr>
          <w:rFonts w:ascii="Times New Roman" w:eastAsia="Arial Unicode MS" w:hAnsi="Times New Roman" w:cs="Times New Roman"/>
          <w:noProof/>
          <w:spacing w:val="2"/>
          <w:sz w:val="28"/>
          <w:szCs w:val="28"/>
        </w:rPr>
        <w:t xml:space="preserve">– </w:t>
      </w:r>
      <w:r w:rsidR="00D8632C" w:rsidRPr="00A80A89">
        <w:rPr>
          <w:rFonts w:ascii="Times New Roman" w:eastAsia="Times New Roman" w:hAnsi="Times New Roman" w:cs="Times New Roman"/>
          <w:noProof/>
          <w:spacing w:val="2"/>
          <w:sz w:val="28"/>
          <w:szCs w:val="28"/>
          <w:lang w:eastAsia="ru-RU"/>
        </w:rPr>
        <w:t>обґрунтування і розробка комплексу теоретико-методичної та практичної підготовки соціальних працівників</w:t>
      </w:r>
      <w:r w:rsidR="009328EE" w:rsidRPr="00A80A89">
        <w:rPr>
          <w:rFonts w:ascii="Times New Roman" w:eastAsia="Times New Roman" w:hAnsi="Times New Roman" w:cs="Times New Roman"/>
          <w:noProof/>
          <w:spacing w:val="2"/>
          <w:sz w:val="28"/>
          <w:szCs w:val="28"/>
          <w:lang w:eastAsia="ru-RU"/>
        </w:rPr>
        <w:t xml:space="preserve"> до роботи з обдарованими дітьми</w:t>
      </w:r>
      <w:r w:rsidR="00D8632C" w:rsidRPr="00A80A89">
        <w:rPr>
          <w:rFonts w:ascii="Times New Roman" w:eastAsia="Times New Roman" w:hAnsi="Times New Roman" w:cs="Times New Roman"/>
          <w:noProof/>
          <w:spacing w:val="2"/>
          <w:sz w:val="28"/>
          <w:szCs w:val="28"/>
          <w:lang w:eastAsia="ru-RU"/>
        </w:rPr>
        <w:t xml:space="preserve">; забезпечення їх професійного саморозвитку і самовдосконалення; оцінювання релевантності побудованої </w:t>
      </w:r>
      <w:r w:rsidR="006243C0" w:rsidRPr="00A80A89">
        <w:rPr>
          <w:rFonts w:ascii="Times New Roman" w:eastAsia="Times New Roman" w:hAnsi="Times New Roman" w:cs="Times New Roman"/>
          <w:noProof/>
          <w:spacing w:val="2"/>
          <w:sz w:val="28"/>
          <w:szCs w:val="28"/>
          <w:lang w:eastAsia="ru-RU"/>
        </w:rPr>
        <w:t xml:space="preserve">структурно-функціональної </w:t>
      </w:r>
      <w:r w:rsidR="00D8632C" w:rsidRPr="00A80A89">
        <w:rPr>
          <w:rFonts w:ascii="Times New Roman" w:eastAsia="Times New Roman" w:hAnsi="Times New Roman" w:cs="Times New Roman"/>
          <w:noProof/>
          <w:spacing w:val="2"/>
          <w:sz w:val="28"/>
          <w:szCs w:val="28"/>
          <w:lang w:eastAsia="ru-RU"/>
        </w:rPr>
        <w:t xml:space="preserve">моделі </w:t>
      </w:r>
      <w:r w:rsidR="009328EE" w:rsidRPr="00A80A89">
        <w:rPr>
          <w:rFonts w:ascii="Times New Roman" w:eastAsia="Times New Roman" w:hAnsi="Times New Roman" w:cs="Times New Roman"/>
          <w:noProof/>
          <w:spacing w:val="2"/>
          <w:sz w:val="28"/>
          <w:szCs w:val="28"/>
          <w:lang w:eastAsia="ru-RU"/>
        </w:rPr>
        <w:t xml:space="preserve">професійної </w:t>
      </w:r>
      <w:r w:rsidR="00D8632C" w:rsidRPr="00A80A89">
        <w:rPr>
          <w:rFonts w:ascii="Times New Roman" w:eastAsia="Times New Roman" w:hAnsi="Times New Roman" w:cs="Times New Roman"/>
          <w:noProof/>
          <w:spacing w:val="2"/>
          <w:sz w:val="28"/>
          <w:szCs w:val="28"/>
          <w:lang w:eastAsia="ru-RU"/>
        </w:rPr>
        <w:t>підготовки</w:t>
      </w:r>
      <w:r w:rsidR="00DD7800" w:rsidRPr="00A80A89">
        <w:rPr>
          <w:rFonts w:ascii="Times New Roman" w:eastAsia="Times New Roman" w:hAnsi="Times New Roman" w:cs="Times New Roman"/>
          <w:noProof/>
          <w:spacing w:val="2"/>
          <w:sz w:val="28"/>
          <w:szCs w:val="28"/>
          <w:lang w:eastAsia="ru-RU"/>
        </w:rPr>
        <w:t xml:space="preserve"> майбутніх соціальних працівників</w:t>
      </w:r>
      <w:r w:rsidR="009328EE" w:rsidRPr="00A80A89">
        <w:rPr>
          <w:rFonts w:ascii="Times New Roman" w:eastAsia="Times New Roman" w:hAnsi="Times New Roman" w:cs="Times New Roman"/>
          <w:noProof/>
          <w:spacing w:val="2"/>
          <w:sz w:val="28"/>
          <w:szCs w:val="28"/>
          <w:lang w:eastAsia="ru-RU"/>
        </w:rPr>
        <w:t xml:space="preserve"> до роботи з обдарованими дітьми</w:t>
      </w:r>
      <w:r w:rsidR="00555647" w:rsidRPr="00A80A89">
        <w:rPr>
          <w:rFonts w:ascii="Times New Roman" w:eastAsia="Times New Roman" w:hAnsi="Times New Roman" w:cs="Times New Roman"/>
          <w:noProof/>
          <w:spacing w:val="2"/>
          <w:sz w:val="28"/>
          <w:szCs w:val="28"/>
          <w:lang w:eastAsia="ru-RU"/>
        </w:rPr>
        <w:t>.</w:t>
      </w:r>
    </w:p>
    <w:p w:rsidR="00F6492A" w:rsidRPr="00A80A89" w:rsidRDefault="00F6492A" w:rsidP="000F2CCA">
      <w:pPr>
        <w:spacing w:after="0" w:line="240" w:lineRule="auto"/>
        <w:ind w:firstLine="708"/>
        <w:jc w:val="both"/>
        <w:rPr>
          <w:rFonts w:ascii="Times New Roman" w:eastAsia="Times New Roman" w:hAnsi="Times New Roman" w:cs="Times New Roman"/>
          <w:noProof/>
          <w:spacing w:val="2"/>
          <w:sz w:val="28"/>
          <w:szCs w:val="28"/>
          <w:lang w:eastAsia="ru-RU"/>
        </w:rPr>
      </w:pPr>
      <w:r w:rsidRPr="00A80A89">
        <w:rPr>
          <w:rFonts w:ascii="Times New Roman" w:eastAsia="Times New Roman" w:hAnsi="Times New Roman" w:cs="Times New Roman"/>
          <w:noProof/>
          <w:spacing w:val="2"/>
          <w:sz w:val="28"/>
          <w:szCs w:val="28"/>
          <w:lang w:eastAsia="ru-RU"/>
        </w:rPr>
        <w:t>Результат</w:t>
      </w:r>
      <w:r w:rsidR="005609D1" w:rsidRPr="00A80A89">
        <w:rPr>
          <w:rFonts w:ascii="Times New Roman" w:eastAsia="Times New Roman" w:hAnsi="Times New Roman" w:cs="Times New Roman"/>
          <w:noProof/>
          <w:spacing w:val="2"/>
          <w:sz w:val="28"/>
          <w:szCs w:val="28"/>
          <w:lang w:eastAsia="ru-RU"/>
        </w:rPr>
        <w:t xml:space="preserve">ом </w:t>
      </w:r>
      <w:r w:rsidR="006243C0" w:rsidRPr="00A80A89">
        <w:rPr>
          <w:rFonts w:ascii="Times New Roman" w:eastAsia="Times New Roman" w:hAnsi="Times New Roman" w:cs="Times New Roman"/>
          <w:noProof/>
          <w:spacing w:val="2"/>
          <w:sz w:val="28"/>
          <w:szCs w:val="28"/>
          <w:lang w:eastAsia="ru-RU"/>
        </w:rPr>
        <w:t xml:space="preserve">її </w:t>
      </w:r>
      <w:r w:rsidR="005609D1" w:rsidRPr="00A80A89">
        <w:rPr>
          <w:rFonts w:ascii="Times New Roman" w:eastAsia="Times New Roman" w:hAnsi="Times New Roman" w:cs="Times New Roman"/>
          <w:noProof/>
          <w:spacing w:val="2"/>
          <w:sz w:val="28"/>
          <w:szCs w:val="28"/>
          <w:lang w:eastAsia="ru-RU"/>
        </w:rPr>
        <w:t xml:space="preserve">реалізації </w:t>
      </w:r>
      <w:r w:rsidR="005F7C91" w:rsidRPr="00A80A89">
        <w:rPr>
          <w:rFonts w:ascii="Times New Roman" w:eastAsia="Times New Roman" w:hAnsi="Times New Roman" w:cs="Times New Roman"/>
          <w:noProof/>
          <w:spacing w:val="2"/>
          <w:sz w:val="28"/>
          <w:szCs w:val="28"/>
          <w:lang w:eastAsia="ru-RU"/>
        </w:rPr>
        <w:t>передбач</w:t>
      </w:r>
      <w:r w:rsidR="005609D1" w:rsidRPr="00A80A89">
        <w:rPr>
          <w:rFonts w:ascii="Times New Roman" w:eastAsia="Times New Roman" w:hAnsi="Times New Roman" w:cs="Times New Roman"/>
          <w:noProof/>
          <w:spacing w:val="2"/>
          <w:sz w:val="28"/>
          <w:szCs w:val="28"/>
          <w:lang w:eastAsia="ru-RU"/>
        </w:rPr>
        <w:t>ено</w:t>
      </w:r>
      <w:r w:rsidRPr="00A80A89">
        <w:rPr>
          <w:rFonts w:ascii="Times New Roman" w:eastAsia="Times New Roman" w:hAnsi="Times New Roman" w:cs="Times New Roman"/>
          <w:noProof/>
          <w:spacing w:val="2"/>
          <w:sz w:val="28"/>
          <w:szCs w:val="28"/>
          <w:lang w:eastAsia="ru-RU"/>
        </w:rPr>
        <w:t xml:space="preserve"> сформованість </w:t>
      </w:r>
      <w:r w:rsidRPr="00A80A89">
        <w:rPr>
          <w:rFonts w:ascii="Times New Roman" w:eastAsia="Times New Roman" w:hAnsi="Times New Roman" w:cs="Times New Roman"/>
          <w:i/>
          <w:noProof/>
          <w:spacing w:val="2"/>
          <w:sz w:val="28"/>
          <w:szCs w:val="28"/>
          <w:lang w:eastAsia="ru-RU"/>
        </w:rPr>
        <w:t>професійно</w:t>
      </w:r>
      <w:r w:rsidR="005609D1" w:rsidRPr="00A80A89">
        <w:rPr>
          <w:rFonts w:ascii="Times New Roman" w:eastAsia="Times New Roman" w:hAnsi="Times New Roman" w:cs="Times New Roman"/>
          <w:i/>
          <w:noProof/>
          <w:spacing w:val="2"/>
          <w:sz w:val="28"/>
          <w:szCs w:val="28"/>
          <w:lang w:eastAsia="ru-RU"/>
        </w:rPr>
        <w:t xml:space="preserve">ї готовності </w:t>
      </w:r>
      <w:r w:rsidR="00D54579" w:rsidRPr="00A80A89">
        <w:rPr>
          <w:rFonts w:ascii="Times New Roman" w:eastAsia="Times New Roman" w:hAnsi="Times New Roman" w:cs="Times New Roman"/>
          <w:noProof/>
          <w:spacing w:val="2"/>
          <w:sz w:val="28"/>
          <w:szCs w:val="28"/>
          <w:lang w:eastAsia="ru-RU"/>
        </w:rPr>
        <w:t>соціальних працівників</w:t>
      </w:r>
      <w:r w:rsidRPr="00A80A89">
        <w:rPr>
          <w:rFonts w:ascii="Times New Roman" w:eastAsia="Times New Roman" w:hAnsi="Times New Roman" w:cs="Times New Roman"/>
          <w:noProof/>
          <w:spacing w:val="2"/>
          <w:sz w:val="28"/>
          <w:szCs w:val="28"/>
          <w:lang w:eastAsia="ru-RU"/>
        </w:rPr>
        <w:t xml:space="preserve"> </w:t>
      </w:r>
      <w:r w:rsidR="005609D1" w:rsidRPr="00A80A89">
        <w:rPr>
          <w:rFonts w:ascii="Times New Roman" w:eastAsia="Times New Roman" w:hAnsi="Times New Roman" w:cs="Times New Roman"/>
          <w:noProof/>
          <w:spacing w:val="2"/>
          <w:sz w:val="28"/>
          <w:szCs w:val="28"/>
          <w:lang w:eastAsia="ru-RU"/>
        </w:rPr>
        <w:t xml:space="preserve">до </w:t>
      </w:r>
      <w:r w:rsidRPr="00A80A89">
        <w:rPr>
          <w:rFonts w:ascii="Times New Roman" w:eastAsia="Times New Roman" w:hAnsi="Times New Roman" w:cs="Times New Roman"/>
          <w:noProof/>
          <w:spacing w:val="2"/>
          <w:sz w:val="28"/>
          <w:szCs w:val="28"/>
          <w:lang w:eastAsia="ru-RU"/>
        </w:rPr>
        <w:t>роботи з обдарованими дітьми.</w:t>
      </w:r>
    </w:p>
    <w:p w:rsidR="00E1093A" w:rsidRPr="00A80A89" w:rsidRDefault="00976AB2" w:rsidP="00E1093A">
      <w:pPr>
        <w:spacing w:after="0" w:line="240" w:lineRule="auto"/>
        <w:ind w:firstLine="708"/>
        <w:jc w:val="both"/>
        <w:rPr>
          <w:rFonts w:ascii="Times New Roman" w:eastAsia="Times New Roman" w:hAnsi="Times New Roman" w:cs="Times New Roman"/>
          <w:spacing w:val="2"/>
          <w:sz w:val="28"/>
          <w:szCs w:val="28"/>
          <w:lang w:eastAsia="ru-RU"/>
        </w:rPr>
      </w:pPr>
      <w:r w:rsidRPr="00A80A89">
        <w:rPr>
          <w:rFonts w:ascii="Times New Roman" w:eastAsia="Times New Roman" w:hAnsi="Times New Roman" w:cs="Times New Roman"/>
          <w:spacing w:val="2"/>
          <w:sz w:val="28"/>
          <w:szCs w:val="28"/>
          <w:lang w:eastAsia="ru-RU"/>
        </w:rPr>
        <w:t xml:space="preserve">На формувальному етапі із здобувачами освіти спеціальності 231 «Соціальна робота» організовано </w:t>
      </w:r>
      <w:r w:rsidR="00981F63" w:rsidRPr="00A80A89">
        <w:rPr>
          <w:rFonts w:ascii="Times New Roman" w:eastAsia="Times New Roman" w:hAnsi="Times New Roman" w:cs="Times New Roman"/>
          <w:spacing w:val="2"/>
          <w:sz w:val="28"/>
          <w:szCs w:val="28"/>
          <w:lang w:eastAsia="ru-RU"/>
        </w:rPr>
        <w:t xml:space="preserve">освітній процес </w:t>
      </w:r>
      <w:r w:rsidRPr="00A80A89">
        <w:rPr>
          <w:rFonts w:ascii="Times New Roman" w:eastAsia="Times New Roman" w:hAnsi="Times New Roman" w:cs="Times New Roman"/>
          <w:spacing w:val="2"/>
          <w:sz w:val="28"/>
          <w:szCs w:val="28"/>
          <w:lang w:eastAsia="ru-RU"/>
        </w:rPr>
        <w:t>шляхом впровадження запропонованої структурно-функціональної моделі</w:t>
      </w:r>
      <w:r w:rsidR="00832BB1" w:rsidRPr="00A80A89">
        <w:rPr>
          <w:rFonts w:ascii="Times New Roman" w:eastAsia="Times New Roman" w:hAnsi="Times New Roman" w:cs="Times New Roman"/>
          <w:spacing w:val="2"/>
          <w:sz w:val="28"/>
          <w:szCs w:val="28"/>
          <w:lang w:eastAsia="ru-RU"/>
        </w:rPr>
        <w:t xml:space="preserve"> професійної підготовки майбутніх соціальних працівників до роботи з обдарованими дітьми</w:t>
      </w:r>
      <w:r w:rsidRPr="00A80A89">
        <w:rPr>
          <w:rFonts w:ascii="Times New Roman" w:eastAsia="Times New Roman" w:hAnsi="Times New Roman" w:cs="Times New Roman"/>
          <w:spacing w:val="2"/>
          <w:sz w:val="28"/>
          <w:szCs w:val="28"/>
          <w:lang w:eastAsia="ru-RU"/>
        </w:rPr>
        <w:t xml:space="preserve">. </w:t>
      </w:r>
      <w:r w:rsidR="00C11FFA" w:rsidRPr="00A80A89">
        <w:rPr>
          <w:rFonts w:ascii="Times New Roman" w:eastAsia="Times New Roman" w:hAnsi="Times New Roman" w:cs="Times New Roman"/>
          <w:spacing w:val="2"/>
          <w:sz w:val="28"/>
          <w:szCs w:val="28"/>
          <w:lang w:eastAsia="ru-RU"/>
        </w:rPr>
        <w:t>Відповідно, в</w:t>
      </w:r>
      <w:r w:rsidR="00607BF5" w:rsidRPr="00A80A89">
        <w:rPr>
          <w:rFonts w:ascii="Times New Roman" w:eastAsia="Times New Roman" w:hAnsi="Times New Roman" w:cs="Times New Roman"/>
          <w:spacing w:val="2"/>
          <w:sz w:val="28"/>
          <w:szCs w:val="28"/>
          <w:lang w:eastAsia="ru-RU"/>
        </w:rPr>
        <w:t xml:space="preserve"> </w:t>
      </w:r>
      <w:r w:rsidR="00360A9F" w:rsidRPr="00A80A89">
        <w:rPr>
          <w:rFonts w:ascii="Times New Roman" w:eastAsia="Times New Roman" w:hAnsi="Times New Roman" w:cs="Times New Roman"/>
          <w:spacing w:val="2"/>
          <w:sz w:val="28"/>
          <w:szCs w:val="28"/>
          <w:lang w:eastAsia="ru-RU"/>
        </w:rPr>
        <w:t>ЕГ</w:t>
      </w:r>
      <w:r w:rsidR="00607BF5" w:rsidRPr="00A80A89">
        <w:rPr>
          <w:rFonts w:ascii="Times New Roman" w:eastAsia="Times New Roman" w:hAnsi="Times New Roman" w:cs="Times New Roman"/>
          <w:spacing w:val="2"/>
          <w:sz w:val="28"/>
          <w:szCs w:val="28"/>
          <w:lang w:eastAsia="ru-RU"/>
        </w:rPr>
        <w:t xml:space="preserve"> створ</w:t>
      </w:r>
      <w:r w:rsidR="00CA6F62" w:rsidRPr="00A80A89">
        <w:rPr>
          <w:rFonts w:ascii="Times New Roman" w:eastAsia="Times New Roman" w:hAnsi="Times New Roman" w:cs="Times New Roman"/>
          <w:spacing w:val="2"/>
          <w:sz w:val="28"/>
          <w:szCs w:val="28"/>
          <w:lang w:eastAsia="ru-RU"/>
        </w:rPr>
        <w:t>ено</w:t>
      </w:r>
      <w:r w:rsidR="00607BF5" w:rsidRPr="00A80A89">
        <w:rPr>
          <w:rFonts w:ascii="Times New Roman" w:eastAsia="Times New Roman" w:hAnsi="Times New Roman" w:cs="Times New Roman"/>
          <w:spacing w:val="2"/>
          <w:sz w:val="28"/>
          <w:szCs w:val="28"/>
          <w:lang w:eastAsia="ru-RU"/>
        </w:rPr>
        <w:t xml:space="preserve"> </w:t>
      </w:r>
      <w:r w:rsidR="00C11FFA" w:rsidRPr="00A80A89">
        <w:rPr>
          <w:rFonts w:ascii="Times New Roman" w:eastAsia="Times New Roman" w:hAnsi="Times New Roman" w:cs="Times New Roman"/>
          <w:spacing w:val="2"/>
          <w:sz w:val="28"/>
          <w:szCs w:val="28"/>
          <w:lang w:eastAsia="ru-RU"/>
        </w:rPr>
        <w:t>обґрунтовані вище</w:t>
      </w:r>
      <w:r w:rsidR="00360A9F" w:rsidRPr="00A80A89">
        <w:rPr>
          <w:rFonts w:ascii="Times New Roman" w:eastAsia="Times New Roman" w:hAnsi="Times New Roman" w:cs="Times New Roman"/>
          <w:spacing w:val="2"/>
          <w:sz w:val="28"/>
          <w:szCs w:val="28"/>
          <w:lang w:eastAsia="ru-RU"/>
        </w:rPr>
        <w:t xml:space="preserve"> педагогічні умови</w:t>
      </w:r>
      <w:r w:rsidR="00B9074B" w:rsidRPr="00A80A89">
        <w:rPr>
          <w:rFonts w:ascii="Times New Roman" w:eastAsia="Times New Roman" w:hAnsi="Times New Roman" w:cs="Times New Roman"/>
          <w:spacing w:val="2"/>
          <w:sz w:val="28"/>
          <w:szCs w:val="28"/>
          <w:lang w:eastAsia="ru-RU"/>
        </w:rPr>
        <w:t xml:space="preserve"> та забезпечено організаційно-</w:t>
      </w:r>
      <w:r w:rsidR="00981F63" w:rsidRPr="00A80A89">
        <w:rPr>
          <w:rFonts w:ascii="Times New Roman" w:eastAsia="Times New Roman" w:hAnsi="Times New Roman" w:cs="Times New Roman"/>
          <w:spacing w:val="2"/>
          <w:sz w:val="28"/>
          <w:szCs w:val="28"/>
          <w:lang w:eastAsia="ru-RU"/>
        </w:rPr>
        <w:t>методичне</w:t>
      </w:r>
      <w:r w:rsidR="00B9074B" w:rsidRPr="00A80A89">
        <w:rPr>
          <w:rFonts w:ascii="Times New Roman" w:eastAsia="Times New Roman" w:hAnsi="Times New Roman" w:cs="Times New Roman"/>
          <w:spacing w:val="2"/>
          <w:sz w:val="28"/>
          <w:szCs w:val="28"/>
          <w:lang w:eastAsia="ru-RU"/>
        </w:rPr>
        <w:t xml:space="preserve"> забезпечення</w:t>
      </w:r>
      <w:r w:rsidR="00360A9F" w:rsidRPr="00A80A89">
        <w:rPr>
          <w:rFonts w:ascii="Times New Roman" w:eastAsia="Times New Roman" w:hAnsi="Times New Roman" w:cs="Times New Roman"/>
          <w:spacing w:val="2"/>
          <w:sz w:val="28"/>
          <w:szCs w:val="28"/>
          <w:lang w:eastAsia="ru-RU"/>
        </w:rPr>
        <w:t>; з</w:t>
      </w:r>
      <w:r w:rsidR="00607BF5" w:rsidRPr="00A80A89">
        <w:rPr>
          <w:rFonts w:ascii="Times New Roman" w:eastAsia="Times New Roman" w:hAnsi="Times New Roman" w:cs="Times New Roman"/>
          <w:spacing w:val="2"/>
          <w:sz w:val="28"/>
          <w:szCs w:val="28"/>
          <w:lang w:eastAsia="ru-RU"/>
        </w:rPr>
        <w:t xml:space="preserve"> метою перевірки гіпотези </w:t>
      </w:r>
      <w:r w:rsidR="00C11FFA" w:rsidRPr="00A80A89">
        <w:rPr>
          <w:rFonts w:ascii="Times New Roman" w:eastAsia="Times New Roman" w:hAnsi="Times New Roman" w:cs="Times New Roman"/>
          <w:spacing w:val="2"/>
          <w:sz w:val="28"/>
          <w:szCs w:val="28"/>
          <w:lang w:eastAsia="ru-RU"/>
        </w:rPr>
        <w:t>здійснено моніторинг</w:t>
      </w:r>
      <w:r w:rsidR="00607BF5" w:rsidRPr="00A80A89">
        <w:rPr>
          <w:rFonts w:ascii="Times New Roman" w:eastAsia="Times New Roman" w:hAnsi="Times New Roman" w:cs="Times New Roman"/>
          <w:spacing w:val="2"/>
          <w:sz w:val="28"/>
          <w:szCs w:val="28"/>
          <w:lang w:eastAsia="ru-RU"/>
        </w:rPr>
        <w:t xml:space="preserve"> рівнів </w:t>
      </w:r>
      <w:r w:rsidR="00C11FFA" w:rsidRPr="00A80A89">
        <w:rPr>
          <w:rFonts w:ascii="Times New Roman" w:eastAsia="Times New Roman" w:hAnsi="Times New Roman" w:cs="Times New Roman"/>
          <w:spacing w:val="2"/>
          <w:sz w:val="28"/>
          <w:szCs w:val="28"/>
          <w:lang w:eastAsia="ru-RU"/>
        </w:rPr>
        <w:t xml:space="preserve">сформованості </w:t>
      </w:r>
      <w:r w:rsidR="00E1093A" w:rsidRPr="00A80A89">
        <w:rPr>
          <w:rFonts w:ascii="Times New Roman" w:eastAsia="Times New Roman" w:hAnsi="Times New Roman" w:cs="Times New Roman"/>
          <w:spacing w:val="2"/>
          <w:sz w:val="28"/>
          <w:szCs w:val="28"/>
          <w:lang w:eastAsia="ru-RU"/>
        </w:rPr>
        <w:t xml:space="preserve">професійної </w:t>
      </w:r>
      <w:r w:rsidR="00607BF5" w:rsidRPr="00A80A89">
        <w:rPr>
          <w:rFonts w:ascii="Times New Roman" w:eastAsia="Times New Roman" w:hAnsi="Times New Roman" w:cs="Times New Roman"/>
          <w:spacing w:val="2"/>
          <w:sz w:val="28"/>
          <w:szCs w:val="28"/>
          <w:lang w:eastAsia="ru-RU"/>
        </w:rPr>
        <w:t xml:space="preserve">готовності </w:t>
      </w:r>
      <w:r w:rsidR="00E1093A" w:rsidRPr="00A80A89">
        <w:rPr>
          <w:rFonts w:ascii="Times New Roman" w:eastAsia="Times New Roman" w:hAnsi="Times New Roman" w:cs="Times New Roman"/>
          <w:spacing w:val="2"/>
          <w:sz w:val="28"/>
          <w:szCs w:val="28"/>
          <w:lang w:eastAsia="ru-RU"/>
        </w:rPr>
        <w:t>соціальних працівників</w:t>
      </w:r>
      <w:r w:rsidR="00607BF5" w:rsidRPr="00A80A89">
        <w:rPr>
          <w:rFonts w:ascii="Times New Roman" w:eastAsia="Times New Roman" w:hAnsi="Times New Roman" w:cs="Times New Roman"/>
          <w:spacing w:val="2"/>
          <w:sz w:val="28"/>
          <w:szCs w:val="28"/>
          <w:lang w:eastAsia="ru-RU"/>
        </w:rPr>
        <w:t xml:space="preserve"> д</w:t>
      </w:r>
      <w:r w:rsidR="00E1093A" w:rsidRPr="00A80A89">
        <w:rPr>
          <w:rFonts w:ascii="Times New Roman" w:eastAsia="Times New Roman" w:hAnsi="Times New Roman" w:cs="Times New Roman"/>
          <w:spacing w:val="2"/>
          <w:sz w:val="28"/>
          <w:szCs w:val="28"/>
          <w:lang w:eastAsia="ru-RU"/>
        </w:rPr>
        <w:t>о роботи з обдарованими дітьми.</w:t>
      </w:r>
    </w:p>
    <w:p w:rsidR="00795720" w:rsidRPr="00A80A89" w:rsidRDefault="00C11FFA" w:rsidP="000F2CCA">
      <w:pPr>
        <w:spacing w:after="0" w:line="240" w:lineRule="auto"/>
        <w:ind w:firstLine="708"/>
        <w:jc w:val="both"/>
        <w:rPr>
          <w:rFonts w:ascii="Times New Roman" w:eastAsia="Times New Roman" w:hAnsi="Times New Roman" w:cs="Times New Roman"/>
          <w:spacing w:val="2"/>
          <w:sz w:val="28"/>
          <w:szCs w:val="28"/>
          <w:lang w:eastAsia="ru-RU"/>
        </w:rPr>
      </w:pPr>
      <w:r w:rsidRPr="00A80A89">
        <w:rPr>
          <w:rFonts w:ascii="Times New Roman" w:eastAsia="Times New Roman" w:hAnsi="Times New Roman" w:cs="Times New Roman"/>
          <w:spacing w:val="2"/>
          <w:sz w:val="28"/>
          <w:szCs w:val="28"/>
          <w:lang w:eastAsia="ru-RU"/>
        </w:rPr>
        <w:t>Одержано такі резу</w:t>
      </w:r>
      <w:r w:rsidR="00CA443A" w:rsidRPr="00A80A89">
        <w:rPr>
          <w:rFonts w:ascii="Times New Roman" w:eastAsia="Times New Roman" w:hAnsi="Times New Roman" w:cs="Times New Roman"/>
          <w:spacing w:val="2"/>
          <w:sz w:val="28"/>
          <w:szCs w:val="28"/>
          <w:lang w:eastAsia="ru-RU"/>
        </w:rPr>
        <w:t>льтати щодо кожного</w:t>
      </w:r>
      <w:r w:rsidR="00981F63" w:rsidRPr="00A80A89">
        <w:rPr>
          <w:rFonts w:ascii="Times New Roman" w:eastAsia="Times New Roman" w:hAnsi="Times New Roman" w:cs="Times New Roman"/>
          <w:spacing w:val="2"/>
          <w:sz w:val="28"/>
          <w:szCs w:val="28"/>
          <w:lang w:eastAsia="ru-RU"/>
        </w:rPr>
        <w:t xml:space="preserve"> критерію:</w:t>
      </w:r>
    </w:p>
    <w:p w:rsidR="00795720" w:rsidRPr="00A80A89" w:rsidRDefault="00795720" w:rsidP="000F2CCA">
      <w:pPr>
        <w:spacing w:after="0" w:line="240" w:lineRule="auto"/>
        <w:ind w:firstLine="708"/>
        <w:jc w:val="both"/>
        <w:rPr>
          <w:rFonts w:ascii="Times New Roman" w:eastAsia="Times New Roman" w:hAnsi="Times New Roman" w:cs="Times New Roman"/>
          <w:spacing w:val="2"/>
          <w:sz w:val="28"/>
          <w:szCs w:val="28"/>
          <w:lang w:eastAsia="ru-RU"/>
        </w:rPr>
      </w:pPr>
      <w:r w:rsidRPr="00A80A89">
        <w:rPr>
          <w:rFonts w:ascii="Times New Roman" w:eastAsia="Arial Unicode MS" w:hAnsi="Times New Roman" w:cs="Times New Roman"/>
          <w:spacing w:val="2"/>
          <w:sz w:val="28"/>
          <w:szCs w:val="28"/>
        </w:rPr>
        <w:t xml:space="preserve">– </w:t>
      </w:r>
      <w:r w:rsidR="00B26D19" w:rsidRPr="00A80A89">
        <w:rPr>
          <w:rFonts w:ascii="Times New Roman" w:eastAsia="Times New Roman" w:hAnsi="Times New Roman" w:cs="Times New Roman"/>
          <w:spacing w:val="2"/>
          <w:sz w:val="28"/>
          <w:szCs w:val="28"/>
          <w:lang w:eastAsia="ru-RU"/>
        </w:rPr>
        <w:t xml:space="preserve">мотиваційно-цільовий </w:t>
      </w:r>
      <w:r w:rsidR="006E43AC" w:rsidRPr="00A80A89">
        <w:rPr>
          <w:rFonts w:ascii="Times New Roman" w:eastAsia="Arial Unicode MS" w:hAnsi="Times New Roman" w:cs="Times New Roman"/>
          <w:spacing w:val="2"/>
          <w:sz w:val="28"/>
          <w:szCs w:val="28"/>
        </w:rPr>
        <w:t>–</w:t>
      </w:r>
      <w:r w:rsidR="00B26D19" w:rsidRPr="00A80A89">
        <w:rPr>
          <w:rFonts w:ascii="Times New Roman" w:eastAsia="Times New Roman" w:hAnsi="Times New Roman" w:cs="Times New Roman"/>
          <w:spacing w:val="2"/>
          <w:sz w:val="28"/>
          <w:szCs w:val="28"/>
          <w:lang w:eastAsia="ru-RU"/>
        </w:rPr>
        <w:t xml:space="preserve"> </w:t>
      </w:r>
      <w:r w:rsidR="00607BF5" w:rsidRPr="00A80A89">
        <w:rPr>
          <w:rFonts w:ascii="Times New Roman" w:eastAsia="Times New Roman" w:hAnsi="Times New Roman" w:cs="Times New Roman"/>
          <w:spacing w:val="2"/>
          <w:sz w:val="28"/>
          <w:szCs w:val="28"/>
          <w:lang w:eastAsia="ru-RU"/>
        </w:rPr>
        <w:t xml:space="preserve">в </w:t>
      </w:r>
      <w:r w:rsidR="00B26D19" w:rsidRPr="00A80A89">
        <w:rPr>
          <w:rFonts w:ascii="Times New Roman" w:eastAsia="Times New Roman" w:hAnsi="Times New Roman" w:cs="Times New Roman"/>
          <w:spacing w:val="2"/>
          <w:sz w:val="28"/>
          <w:szCs w:val="28"/>
          <w:lang w:eastAsia="ru-RU"/>
        </w:rPr>
        <w:t xml:space="preserve">ЕГ </w:t>
      </w:r>
      <w:r w:rsidR="00607BF5" w:rsidRPr="00A80A89">
        <w:rPr>
          <w:rFonts w:ascii="Times New Roman" w:eastAsia="Times New Roman" w:hAnsi="Times New Roman" w:cs="Times New Roman"/>
          <w:spacing w:val="2"/>
          <w:sz w:val="28"/>
          <w:szCs w:val="28"/>
          <w:lang w:eastAsia="ru-RU"/>
        </w:rPr>
        <w:t xml:space="preserve">порівняно з </w:t>
      </w:r>
      <w:r w:rsidR="00B26D19" w:rsidRPr="00A80A89">
        <w:rPr>
          <w:rFonts w:ascii="Times New Roman" w:eastAsia="Times New Roman" w:hAnsi="Times New Roman" w:cs="Times New Roman"/>
          <w:spacing w:val="2"/>
          <w:sz w:val="28"/>
          <w:szCs w:val="28"/>
          <w:lang w:eastAsia="ru-RU"/>
        </w:rPr>
        <w:t>КГ</w:t>
      </w:r>
      <w:r w:rsidR="00607BF5" w:rsidRPr="00A80A89">
        <w:rPr>
          <w:rFonts w:ascii="Times New Roman" w:eastAsia="Times New Roman" w:hAnsi="Times New Roman" w:cs="Times New Roman"/>
          <w:spacing w:val="2"/>
          <w:sz w:val="28"/>
          <w:szCs w:val="28"/>
          <w:lang w:eastAsia="ru-RU"/>
        </w:rPr>
        <w:t xml:space="preserve"> </w:t>
      </w:r>
      <w:r w:rsidR="00360A9F" w:rsidRPr="00A80A89">
        <w:rPr>
          <w:rFonts w:ascii="Times New Roman" w:eastAsia="Times New Roman" w:hAnsi="Times New Roman" w:cs="Times New Roman"/>
          <w:spacing w:val="2"/>
          <w:sz w:val="28"/>
          <w:szCs w:val="28"/>
          <w:lang w:eastAsia="ru-RU"/>
        </w:rPr>
        <w:t>демонстрував у</w:t>
      </w:r>
      <w:r w:rsidR="00836B85" w:rsidRPr="00A80A89">
        <w:rPr>
          <w:rFonts w:ascii="Times New Roman" w:eastAsia="Times New Roman" w:hAnsi="Times New Roman" w:cs="Times New Roman"/>
          <w:spacing w:val="2"/>
          <w:sz w:val="28"/>
          <w:szCs w:val="28"/>
          <w:lang w:eastAsia="ru-RU"/>
        </w:rPr>
        <w:t xml:space="preserve">тричі вищий </w:t>
      </w:r>
      <w:r w:rsidR="00607BF5" w:rsidRPr="00A80A89">
        <w:rPr>
          <w:rFonts w:ascii="Times New Roman" w:eastAsia="Times New Roman" w:hAnsi="Times New Roman" w:cs="Times New Roman"/>
          <w:spacing w:val="2"/>
          <w:sz w:val="28"/>
          <w:szCs w:val="28"/>
          <w:lang w:eastAsia="ru-RU"/>
        </w:rPr>
        <w:t>рівень готовності</w:t>
      </w:r>
      <w:r w:rsidR="00360A9F" w:rsidRPr="00A80A89">
        <w:rPr>
          <w:rFonts w:ascii="Times New Roman" w:eastAsia="Times New Roman" w:hAnsi="Times New Roman" w:cs="Times New Roman"/>
          <w:spacing w:val="2"/>
          <w:sz w:val="28"/>
          <w:szCs w:val="28"/>
          <w:lang w:eastAsia="ru-RU"/>
        </w:rPr>
        <w:t>, у</w:t>
      </w:r>
      <w:r w:rsidR="00607BF5" w:rsidRPr="00A80A89">
        <w:rPr>
          <w:rFonts w:ascii="Times New Roman" w:eastAsia="Times New Roman" w:hAnsi="Times New Roman" w:cs="Times New Roman"/>
          <w:spacing w:val="2"/>
          <w:sz w:val="28"/>
          <w:szCs w:val="28"/>
          <w:lang w:eastAsia="ru-RU"/>
        </w:rPr>
        <w:t xml:space="preserve">двічі </w:t>
      </w:r>
      <w:r w:rsidR="00836B85" w:rsidRPr="00A80A89">
        <w:rPr>
          <w:rFonts w:ascii="Times New Roman" w:eastAsia="Times New Roman" w:hAnsi="Times New Roman" w:cs="Times New Roman"/>
          <w:spacing w:val="2"/>
          <w:sz w:val="28"/>
          <w:szCs w:val="28"/>
          <w:lang w:eastAsia="ru-RU"/>
        </w:rPr>
        <w:t xml:space="preserve">вищий </w:t>
      </w:r>
      <w:r w:rsidR="00607BF5" w:rsidRPr="00A80A89">
        <w:rPr>
          <w:rFonts w:ascii="Times New Roman" w:eastAsia="Times New Roman" w:hAnsi="Times New Roman" w:cs="Times New Roman"/>
          <w:spacing w:val="2"/>
          <w:sz w:val="28"/>
          <w:szCs w:val="28"/>
          <w:lang w:eastAsia="ru-RU"/>
        </w:rPr>
        <w:t>достатній рівень і на 12,88% та на 3,2</w:t>
      </w:r>
      <w:r w:rsidR="00D97A49" w:rsidRPr="00A80A89">
        <w:rPr>
          <w:rFonts w:ascii="Times New Roman" w:eastAsia="Times New Roman" w:hAnsi="Times New Roman" w:cs="Times New Roman"/>
          <w:spacing w:val="2"/>
          <w:sz w:val="28"/>
          <w:szCs w:val="28"/>
          <w:lang w:eastAsia="ru-RU"/>
        </w:rPr>
        <w:t>0</w:t>
      </w:r>
      <w:r w:rsidR="00607BF5" w:rsidRPr="00A80A89">
        <w:rPr>
          <w:rFonts w:ascii="Times New Roman" w:eastAsia="Times New Roman" w:hAnsi="Times New Roman" w:cs="Times New Roman"/>
          <w:spacing w:val="2"/>
          <w:sz w:val="28"/>
          <w:szCs w:val="28"/>
          <w:lang w:eastAsia="ru-RU"/>
        </w:rPr>
        <w:t xml:space="preserve">% </w:t>
      </w:r>
      <w:r w:rsidR="00360A9F" w:rsidRPr="00A80A89">
        <w:rPr>
          <w:rFonts w:ascii="Times New Roman" w:eastAsia="Times New Roman" w:hAnsi="Times New Roman" w:cs="Times New Roman"/>
          <w:spacing w:val="2"/>
          <w:sz w:val="28"/>
          <w:szCs w:val="28"/>
          <w:lang w:eastAsia="ru-RU"/>
        </w:rPr>
        <w:t>відповідно нижчі</w:t>
      </w:r>
      <w:r w:rsidR="00607BF5" w:rsidRPr="00A80A89">
        <w:rPr>
          <w:rFonts w:ascii="Times New Roman" w:eastAsia="Times New Roman" w:hAnsi="Times New Roman" w:cs="Times New Roman"/>
          <w:spacing w:val="2"/>
          <w:sz w:val="28"/>
          <w:szCs w:val="28"/>
          <w:lang w:eastAsia="ru-RU"/>
        </w:rPr>
        <w:t xml:space="preserve"> </w:t>
      </w:r>
      <w:r w:rsidR="00836B85" w:rsidRPr="00A80A89">
        <w:rPr>
          <w:rFonts w:ascii="Times New Roman" w:eastAsia="Times New Roman" w:hAnsi="Times New Roman" w:cs="Times New Roman"/>
          <w:spacing w:val="2"/>
          <w:sz w:val="28"/>
          <w:szCs w:val="28"/>
          <w:lang w:eastAsia="ru-RU"/>
        </w:rPr>
        <w:t xml:space="preserve">показники </w:t>
      </w:r>
      <w:r w:rsidR="00CA443A" w:rsidRPr="00A80A89">
        <w:rPr>
          <w:rFonts w:ascii="Times New Roman" w:eastAsia="Times New Roman" w:hAnsi="Times New Roman" w:cs="Times New Roman"/>
          <w:spacing w:val="2"/>
          <w:sz w:val="28"/>
          <w:szCs w:val="28"/>
          <w:lang w:eastAsia="ru-RU"/>
        </w:rPr>
        <w:t xml:space="preserve"> середнього та низького  рівнів;</w:t>
      </w:r>
    </w:p>
    <w:p w:rsidR="00795720" w:rsidRPr="00A80A89" w:rsidRDefault="00795720" w:rsidP="000F2CCA">
      <w:pPr>
        <w:spacing w:after="0" w:line="240" w:lineRule="auto"/>
        <w:ind w:firstLine="708"/>
        <w:jc w:val="both"/>
        <w:rPr>
          <w:rFonts w:ascii="Times New Roman" w:eastAsia="Times New Roman" w:hAnsi="Times New Roman" w:cs="Times New Roman"/>
          <w:spacing w:val="2"/>
          <w:sz w:val="28"/>
          <w:szCs w:val="28"/>
          <w:lang w:eastAsia="ru-RU"/>
        </w:rPr>
      </w:pPr>
      <w:r w:rsidRPr="00A80A89">
        <w:rPr>
          <w:rFonts w:ascii="Times New Roman" w:eastAsia="Times New Roman" w:hAnsi="Times New Roman" w:cs="Times New Roman"/>
          <w:spacing w:val="2"/>
          <w:sz w:val="28"/>
          <w:szCs w:val="28"/>
          <w:lang w:eastAsia="ru-RU"/>
        </w:rPr>
        <w:t xml:space="preserve">– </w:t>
      </w:r>
      <w:r w:rsidR="00607BF5" w:rsidRPr="00A80A89">
        <w:rPr>
          <w:rFonts w:ascii="Times New Roman" w:eastAsia="Times New Roman" w:hAnsi="Times New Roman" w:cs="Times New Roman"/>
          <w:spacing w:val="2"/>
          <w:sz w:val="28"/>
          <w:szCs w:val="28"/>
          <w:lang w:eastAsia="ru-RU"/>
        </w:rPr>
        <w:t>ко</w:t>
      </w:r>
      <w:r w:rsidR="00E1093A" w:rsidRPr="00A80A89">
        <w:rPr>
          <w:rFonts w:ascii="Times New Roman" w:eastAsia="Times New Roman" w:hAnsi="Times New Roman" w:cs="Times New Roman"/>
          <w:spacing w:val="2"/>
          <w:sz w:val="28"/>
          <w:szCs w:val="28"/>
          <w:lang w:eastAsia="ru-RU"/>
        </w:rPr>
        <w:t>гнітивно-дослідн</w:t>
      </w:r>
      <w:r w:rsidR="00836B85" w:rsidRPr="00A80A89">
        <w:rPr>
          <w:rFonts w:ascii="Times New Roman" w:eastAsia="Times New Roman" w:hAnsi="Times New Roman" w:cs="Times New Roman"/>
          <w:spacing w:val="2"/>
          <w:sz w:val="28"/>
          <w:szCs w:val="28"/>
          <w:lang w:eastAsia="ru-RU"/>
        </w:rPr>
        <w:t>и</w:t>
      </w:r>
      <w:r w:rsidR="00484D4D" w:rsidRPr="00A80A89">
        <w:rPr>
          <w:rFonts w:ascii="Times New Roman" w:eastAsia="Times New Roman" w:hAnsi="Times New Roman" w:cs="Times New Roman"/>
          <w:spacing w:val="2"/>
          <w:sz w:val="28"/>
          <w:szCs w:val="28"/>
          <w:lang w:eastAsia="ru-RU"/>
        </w:rPr>
        <w:t>цьки</w:t>
      </w:r>
      <w:r w:rsidR="00836B85" w:rsidRPr="00A80A89">
        <w:rPr>
          <w:rFonts w:ascii="Times New Roman" w:eastAsia="Times New Roman" w:hAnsi="Times New Roman" w:cs="Times New Roman"/>
          <w:spacing w:val="2"/>
          <w:sz w:val="28"/>
          <w:szCs w:val="28"/>
          <w:lang w:eastAsia="ru-RU"/>
        </w:rPr>
        <w:t xml:space="preserve">й </w:t>
      </w:r>
      <w:r w:rsidR="00836B85" w:rsidRPr="00A80A89">
        <w:rPr>
          <w:rFonts w:ascii="Times New Roman" w:eastAsia="Times New Roman" w:hAnsi="Times New Roman" w:cs="Times New Roman"/>
          <w:spacing w:val="2"/>
          <w:sz w:val="28"/>
          <w:szCs w:val="28"/>
          <w:lang w:eastAsia="ru-RU"/>
        </w:rPr>
        <w:noBreakHyphen/>
      </w:r>
      <w:r w:rsidR="00607BF5" w:rsidRPr="00A80A89">
        <w:rPr>
          <w:rFonts w:ascii="Times New Roman" w:eastAsia="Times New Roman" w:hAnsi="Times New Roman" w:cs="Times New Roman"/>
          <w:spacing w:val="2"/>
          <w:sz w:val="28"/>
          <w:szCs w:val="28"/>
          <w:lang w:eastAsia="ru-RU"/>
        </w:rPr>
        <w:t xml:space="preserve"> високий і </w:t>
      </w:r>
      <w:r w:rsidR="00D97A49" w:rsidRPr="00A80A89">
        <w:rPr>
          <w:rFonts w:ascii="Times New Roman" w:eastAsia="Times New Roman" w:hAnsi="Times New Roman" w:cs="Times New Roman"/>
          <w:spacing w:val="2"/>
          <w:sz w:val="28"/>
          <w:szCs w:val="28"/>
          <w:lang w:eastAsia="ru-RU"/>
        </w:rPr>
        <w:t>достатній</w:t>
      </w:r>
      <w:r w:rsidR="00607BF5" w:rsidRPr="00A80A89">
        <w:rPr>
          <w:rFonts w:ascii="Times New Roman" w:eastAsia="Times New Roman" w:hAnsi="Times New Roman" w:cs="Times New Roman"/>
          <w:spacing w:val="2"/>
          <w:sz w:val="28"/>
          <w:szCs w:val="28"/>
          <w:lang w:eastAsia="ru-RU"/>
        </w:rPr>
        <w:t xml:space="preserve"> рівні </w:t>
      </w:r>
      <w:r w:rsidR="00A520CD" w:rsidRPr="00A80A89">
        <w:rPr>
          <w:rFonts w:ascii="Times New Roman" w:eastAsia="Times New Roman" w:hAnsi="Times New Roman" w:cs="Times New Roman"/>
          <w:spacing w:val="2"/>
          <w:sz w:val="28"/>
          <w:szCs w:val="28"/>
          <w:lang w:eastAsia="ru-RU"/>
        </w:rPr>
        <w:t xml:space="preserve">вищі </w:t>
      </w:r>
      <w:r w:rsidR="00607BF5" w:rsidRPr="00A80A89">
        <w:rPr>
          <w:rFonts w:ascii="Times New Roman" w:eastAsia="Times New Roman" w:hAnsi="Times New Roman" w:cs="Times New Roman"/>
          <w:spacing w:val="2"/>
          <w:sz w:val="28"/>
          <w:szCs w:val="28"/>
          <w:lang w:eastAsia="ru-RU"/>
        </w:rPr>
        <w:t xml:space="preserve">на 7,64% та 10,13% відповідно в </w:t>
      </w:r>
      <w:r w:rsidR="00836B85" w:rsidRPr="00A80A89">
        <w:rPr>
          <w:rFonts w:ascii="Times New Roman" w:eastAsia="Times New Roman" w:hAnsi="Times New Roman" w:cs="Times New Roman"/>
          <w:spacing w:val="2"/>
          <w:sz w:val="28"/>
          <w:szCs w:val="28"/>
          <w:lang w:eastAsia="ru-RU"/>
        </w:rPr>
        <w:t>ЕГ</w:t>
      </w:r>
      <w:r w:rsidR="00360A9F" w:rsidRPr="00A80A89">
        <w:rPr>
          <w:rFonts w:ascii="Times New Roman" w:eastAsia="Times New Roman" w:hAnsi="Times New Roman" w:cs="Times New Roman"/>
          <w:spacing w:val="2"/>
          <w:sz w:val="28"/>
          <w:szCs w:val="28"/>
          <w:lang w:eastAsia="ru-RU"/>
        </w:rPr>
        <w:t xml:space="preserve">, середній та низький – на </w:t>
      </w:r>
      <w:r w:rsidR="00607BF5" w:rsidRPr="00A80A89">
        <w:rPr>
          <w:rFonts w:ascii="Times New Roman" w:eastAsia="Times New Roman" w:hAnsi="Times New Roman" w:cs="Times New Roman"/>
          <w:spacing w:val="2"/>
          <w:sz w:val="28"/>
          <w:szCs w:val="28"/>
          <w:lang w:eastAsia="ru-RU"/>
        </w:rPr>
        <w:t xml:space="preserve">1,36% та 16,28% </w:t>
      </w:r>
      <w:r w:rsidR="00E0419C" w:rsidRPr="00A80A89">
        <w:rPr>
          <w:rFonts w:ascii="Times New Roman" w:eastAsia="Times New Roman" w:hAnsi="Times New Roman" w:cs="Times New Roman"/>
          <w:spacing w:val="2"/>
          <w:sz w:val="28"/>
          <w:szCs w:val="28"/>
          <w:lang w:eastAsia="ru-RU"/>
        </w:rPr>
        <w:t>відповідно більші у</w:t>
      </w:r>
      <w:r w:rsidR="00360A9F" w:rsidRPr="00A80A89">
        <w:rPr>
          <w:rFonts w:ascii="Times New Roman" w:eastAsia="Times New Roman" w:hAnsi="Times New Roman" w:cs="Times New Roman"/>
          <w:spacing w:val="2"/>
          <w:sz w:val="28"/>
          <w:szCs w:val="28"/>
          <w:lang w:eastAsia="ru-RU"/>
        </w:rPr>
        <w:t xml:space="preserve"> КГ</w:t>
      </w:r>
      <w:r w:rsidR="00CA443A" w:rsidRPr="00A80A89">
        <w:rPr>
          <w:rFonts w:ascii="Times New Roman" w:eastAsia="Times New Roman" w:hAnsi="Times New Roman" w:cs="Times New Roman"/>
          <w:spacing w:val="2"/>
          <w:sz w:val="28"/>
          <w:szCs w:val="28"/>
          <w:lang w:eastAsia="ru-RU"/>
        </w:rPr>
        <w:t>;</w:t>
      </w:r>
    </w:p>
    <w:p w:rsidR="00795720" w:rsidRPr="00A80A89" w:rsidRDefault="00795720" w:rsidP="000F2CCA">
      <w:pPr>
        <w:spacing w:after="0" w:line="240" w:lineRule="auto"/>
        <w:ind w:firstLine="708"/>
        <w:jc w:val="both"/>
        <w:rPr>
          <w:rFonts w:ascii="Times New Roman" w:eastAsia="Times New Roman" w:hAnsi="Times New Roman" w:cs="Times New Roman"/>
          <w:spacing w:val="2"/>
          <w:sz w:val="28"/>
          <w:szCs w:val="28"/>
          <w:lang w:eastAsia="ru-RU"/>
        </w:rPr>
      </w:pPr>
      <w:r w:rsidRPr="00A80A89">
        <w:rPr>
          <w:rFonts w:ascii="Times New Roman" w:eastAsia="Times New Roman" w:hAnsi="Times New Roman" w:cs="Times New Roman"/>
          <w:spacing w:val="2"/>
          <w:sz w:val="28"/>
          <w:szCs w:val="28"/>
          <w:lang w:eastAsia="ru-RU"/>
        </w:rPr>
        <w:t xml:space="preserve">– </w:t>
      </w:r>
      <w:r w:rsidR="00836B85" w:rsidRPr="00A80A89">
        <w:rPr>
          <w:rFonts w:ascii="Times New Roman" w:eastAsia="Times New Roman" w:hAnsi="Times New Roman" w:cs="Times New Roman"/>
          <w:spacing w:val="2"/>
          <w:sz w:val="28"/>
          <w:szCs w:val="28"/>
          <w:lang w:eastAsia="ru-RU"/>
        </w:rPr>
        <w:t>особистісно-творчий критерій – в ЕГ</w:t>
      </w:r>
      <w:r w:rsidR="00607BF5" w:rsidRPr="00A80A89">
        <w:rPr>
          <w:rFonts w:ascii="Times New Roman" w:eastAsia="Times New Roman" w:hAnsi="Times New Roman" w:cs="Times New Roman"/>
          <w:spacing w:val="2"/>
          <w:sz w:val="28"/>
          <w:szCs w:val="28"/>
          <w:lang w:eastAsia="ru-RU"/>
        </w:rPr>
        <w:t xml:space="preserve"> </w:t>
      </w:r>
      <w:r w:rsidR="00836B85" w:rsidRPr="00A80A89">
        <w:rPr>
          <w:rFonts w:ascii="Times New Roman" w:eastAsia="Times New Roman" w:hAnsi="Times New Roman" w:cs="Times New Roman"/>
          <w:spacing w:val="2"/>
          <w:sz w:val="28"/>
          <w:szCs w:val="28"/>
          <w:lang w:eastAsia="ru-RU"/>
        </w:rPr>
        <w:t>засвідчив високий та достатній рівні</w:t>
      </w:r>
      <w:r w:rsidR="00E0419C" w:rsidRPr="00A80A89">
        <w:rPr>
          <w:rFonts w:ascii="Times New Roman" w:eastAsia="Times New Roman" w:hAnsi="Times New Roman" w:cs="Times New Roman"/>
          <w:spacing w:val="2"/>
          <w:sz w:val="28"/>
          <w:szCs w:val="28"/>
          <w:lang w:eastAsia="ru-RU"/>
        </w:rPr>
        <w:t xml:space="preserve"> удвічі вищі, а натомість </w:t>
      </w:r>
      <w:r w:rsidR="00E0419C" w:rsidRPr="00A80A89">
        <w:rPr>
          <w:rFonts w:ascii="Times New Roman" w:hAnsi="Times New Roman" w:cs="Times New Roman"/>
          <w:spacing w:val="2"/>
          <w:sz w:val="28"/>
          <w:szCs w:val="28"/>
        </w:rPr>
        <w:t xml:space="preserve">низький та середній рівні - на 5,16% та 17,65% менші, ніж у КГ; </w:t>
      </w:r>
    </w:p>
    <w:p w:rsidR="00795720" w:rsidRPr="00A80A89" w:rsidRDefault="00795720" w:rsidP="000F2CCA">
      <w:pPr>
        <w:spacing w:after="0" w:line="240" w:lineRule="auto"/>
        <w:ind w:firstLine="708"/>
        <w:jc w:val="both"/>
        <w:rPr>
          <w:rFonts w:ascii="Times New Roman" w:eastAsia="Times New Roman" w:hAnsi="Times New Roman" w:cs="Times New Roman"/>
          <w:spacing w:val="2"/>
          <w:sz w:val="28"/>
          <w:szCs w:val="28"/>
          <w:lang w:eastAsia="ru-RU"/>
        </w:rPr>
      </w:pPr>
      <w:r w:rsidRPr="00A80A89">
        <w:rPr>
          <w:rFonts w:ascii="Times New Roman" w:eastAsia="Times New Roman" w:hAnsi="Times New Roman" w:cs="Times New Roman"/>
          <w:spacing w:val="2"/>
          <w:sz w:val="28"/>
          <w:szCs w:val="28"/>
          <w:lang w:eastAsia="ru-RU"/>
        </w:rPr>
        <w:t xml:space="preserve">– </w:t>
      </w:r>
      <w:r w:rsidR="00607BF5" w:rsidRPr="00A80A89">
        <w:rPr>
          <w:rFonts w:ascii="Times New Roman" w:eastAsia="Times New Roman" w:hAnsi="Times New Roman" w:cs="Times New Roman"/>
          <w:spacing w:val="2"/>
          <w:sz w:val="28"/>
          <w:szCs w:val="28"/>
          <w:lang w:eastAsia="ru-RU"/>
        </w:rPr>
        <w:t>д</w:t>
      </w:r>
      <w:r w:rsidR="00836B85" w:rsidRPr="00A80A89">
        <w:rPr>
          <w:rFonts w:ascii="Times New Roman" w:eastAsia="Times New Roman" w:hAnsi="Times New Roman" w:cs="Times New Roman"/>
          <w:spacing w:val="2"/>
          <w:sz w:val="28"/>
          <w:szCs w:val="28"/>
          <w:lang w:eastAsia="ru-RU"/>
        </w:rPr>
        <w:t xml:space="preserve">іяльнісно-технологічний </w:t>
      </w:r>
      <w:r w:rsidR="00360A9F" w:rsidRPr="00A80A89">
        <w:rPr>
          <w:rFonts w:ascii="Times New Roman" w:eastAsia="Times New Roman" w:hAnsi="Times New Roman" w:cs="Times New Roman"/>
          <w:spacing w:val="2"/>
          <w:sz w:val="28"/>
          <w:szCs w:val="28"/>
          <w:lang w:eastAsia="ru-RU"/>
        </w:rPr>
        <w:t>–</w:t>
      </w:r>
      <w:r w:rsidR="00836B85" w:rsidRPr="00A80A89">
        <w:rPr>
          <w:rFonts w:ascii="Times New Roman" w:eastAsia="Times New Roman" w:hAnsi="Times New Roman" w:cs="Times New Roman"/>
          <w:spacing w:val="2"/>
          <w:sz w:val="28"/>
          <w:szCs w:val="28"/>
          <w:lang w:eastAsia="ru-RU"/>
        </w:rPr>
        <w:t xml:space="preserve"> </w:t>
      </w:r>
      <w:r w:rsidR="000B0E38" w:rsidRPr="00A80A89">
        <w:rPr>
          <w:rFonts w:ascii="Times New Roman" w:eastAsia="Times New Roman" w:hAnsi="Times New Roman" w:cs="Times New Roman"/>
          <w:spacing w:val="2"/>
          <w:sz w:val="28"/>
          <w:szCs w:val="28"/>
          <w:lang w:eastAsia="ru-RU"/>
        </w:rPr>
        <w:t>високого рівня досягли студенти з</w:t>
      </w:r>
      <w:r w:rsidR="00607BF5" w:rsidRPr="00A80A89">
        <w:rPr>
          <w:rFonts w:ascii="Times New Roman" w:eastAsia="Times New Roman" w:hAnsi="Times New Roman" w:cs="Times New Roman"/>
          <w:spacing w:val="2"/>
          <w:sz w:val="28"/>
          <w:szCs w:val="28"/>
          <w:lang w:eastAsia="ru-RU"/>
        </w:rPr>
        <w:t xml:space="preserve"> </w:t>
      </w:r>
      <w:r w:rsidR="000B0E38" w:rsidRPr="00A80A89">
        <w:rPr>
          <w:rFonts w:ascii="Times New Roman" w:eastAsia="Times New Roman" w:hAnsi="Times New Roman" w:cs="Times New Roman"/>
          <w:spacing w:val="2"/>
          <w:sz w:val="28"/>
          <w:szCs w:val="28"/>
          <w:lang w:eastAsia="ru-RU"/>
        </w:rPr>
        <w:t xml:space="preserve">ЕГ </w:t>
      </w:r>
      <w:r w:rsidR="00607BF5" w:rsidRPr="00A80A89">
        <w:rPr>
          <w:rFonts w:ascii="Times New Roman" w:eastAsia="Times New Roman" w:hAnsi="Times New Roman" w:cs="Times New Roman"/>
          <w:spacing w:val="2"/>
          <w:sz w:val="28"/>
          <w:szCs w:val="28"/>
          <w:lang w:eastAsia="ru-RU"/>
        </w:rPr>
        <w:t xml:space="preserve"> порівняно з </w:t>
      </w:r>
      <w:r w:rsidR="00360A9F" w:rsidRPr="00A80A89">
        <w:rPr>
          <w:rFonts w:ascii="Times New Roman" w:eastAsia="Times New Roman" w:hAnsi="Times New Roman" w:cs="Times New Roman"/>
          <w:spacing w:val="2"/>
          <w:sz w:val="28"/>
          <w:szCs w:val="28"/>
          <w:lang w:eastAsia="ru-RU"/>
        </w:rPr>
        <w:t>КГ більш</w:t>
      </w:r>
      <w:r w:rsidR="00CA443A" w:rsidRPr="00A80A89">
        <w:rPr>
          <w:rFonts w:ascii="Times New Roman" w:eastAsia="Times New Roman" w:hAnsi="Times New Roman" w:cs="Times New Roman"/>
          <w:spacing w:val="2"/>
          <w:sz w:val="28"/>
          <w:szCs w:val="28"/>
          <w:lang w:eastAsia="ru-RU"/>
        </w:rPr>
        <w:t>, ніж уч</w:t>
      </w:r>
      <w:r w:rsidR="00360A9F" w:rsidRPr="00A80A89">
        <w:rPr>
          <w:rFonts w:ascii="Times New Roman" w:eastAsia="Times New Roman" w:hAnsi="Times New Roman" w:cs="Times New Roman"/>
          <w:spacing w:val="2"/>
          <w:sz w:val="28"/>
          <w:szCs w:val="28"/>
          <w:lang w:eastAsia="ru-RU"/>
        </w:rPr>
        <w:t>етверо</w:t>
      </w:r>
      <w:r w:rsidR="000B0E38" w:rsidRPr="00A80A89">
        <w:rPr>
          <w:rFonts w:ascii="Times New Roman" w:eastAsia="Times New Roman" w:hAnsi="Times New Roman" w:cs="Times New Roman"/>
          <w:spacing w:val="2"/>
          <w:sz w:val="28"/>
          <w:szCs w:val="28"/>
          <w:lang w:eastAsia="ru-RU"/>
        </w:rPr>
        <w:t xml:space="preserve">, </w:t>
      </w:r>
      <w:r w:rsidR="00AD62C6" w:rsidRPr="00A80A89">
        <w:rPr>
          <w:rFonts w:ascii="Times New Roman" w:eastAsia="Times New Roman" w:hAnsi="Times New Roman" w:cs="Times New Roman"/>
          <w:spacing w:val="2"/>
          <w:sz w:val="28"/>
          <w:szCs w:val="28"/>
          <w:lang w:eastAsia="ru-RU"/>
        </w:rPr>
        <w:t xml:space="preserve">показники </w:t>
      </w:r>
      <w:r w:rsidR="000B0E38" w:rsidRPr="00A80A89">
        <w:rPr>
          <w:rFonts w:ascii="Times New Roman" w:eastAsia="Times New Roman" w:hAnsi="Times New Roman" w:cs="Times New Roman"/>
          <w:spacing w:val="2"/>
          <w:sz w:val="28"/>
          <w:szCs w:val="28"/>
          <w:lang w:eastAsia="ru-RU"/>
        </w:rPr>
        <w:t>достатнього</w:t>
      </w:r>
      <w:r w:rsidR="00AD62C6" w:rsidRPr="00A80A89">
        <w:rPr>
          <w:rFonts w:ascii="Times New Roman" w:eastAsia="Times New Roman" w:hAnsi="Times New Roman" w:cs="Times New Roman"/>
          <w:spacing w:val="2"/>
          <w:sz w:val="28"/>
          <w:szCs w:val="28"/>
          <w:lang w:eastAsia="ru-RU"/>
        </w:rPr>
        <w:t xml:space="preserve"> рівня </w:t>
      </w:r>
      <w:r w:rsidR="00E0419C" w:rsidRPr="00A80A89">
        <w:rPr>
          <w:rFonts w:ascii="Times New Roman" w:eastAsia="Times New Roman" w:hAnsi="Times New Roman" w:cs="Times New Roman"/>
          <w:spacing w:val="2"/>
          <w:sz w:val="28"/>
          <w:szCs w:val="28"/>
          <w:lang w:eastAsia="ru-RU"/>
        </w:rPr>
        <w:t>кращі</w:t>
      </w:r>
      <w:r w:rsidR="00CA443A" w:rsidRPr="00A80A89">
        <w:rPr>
          <w:rFonts w:ascii="Times New Roman" w:eastAsia="Times New Roman" w:hAnsi="Times New Roman" w:cs="Times New Roman"/>
          <w:spacing w:val="2"/>
          <w:sz w:val="28"/>
          <w:szCs w:val="28"/>
          <w:lang w:eastAsia="ru-RU"/>
        </w:rPr>
        <w:t xml:space="preserve"> на 10,23% </w:t>
      </w:r>
      <w:r w:rsidR="00AD62C6" w:rsidRPr="00A80A89">
        <w:rPr>
          <w:rFonts w:ascii="Times New Roman" w:eastAsia="Times New Roman" w:hAnsi="Times New Roman" w:cs="Times New Roman"/>
          <w:spacing w:val="2"/>
          <w:sz w:val="28"/>
          <w:szCs w:val="28"/>
          <w:lang w:eastAsia="ru-RU"/>
        </w:rPr>
        <w:t xml:space="preserve">, середнього – на 7,78% </w:t>
      </w:r>
      <w:r w:rsidR="00E0419C" w:rsidRPr="00A80A89">
        <w:rPr>
          <w:rFonts w:ascii="Times New Roman" w:eastAsia="Times New Roman" w:hAnsi="Times New Roman" w:cs="Times New Roman"/>
          <w:spacing w:val="2"/>
          <w:sz w:val="28"/>
          <w:szCs w:val="28"/>
          <w:lang w:eastAsia="ru-RU"/>
        </w:rPr>
        <w:t xml:space="preserve">менші, </w:t>
      </w:r>
      <w:r w:rsidR="00EB689F" w:rsidRPr="00A80A89">
        <w:rPr>
          <w:rFonts w:ascii="Times New Roman" w:eastAsia="Times New Roman" w:hAnsi="Times New Roman" w:cs="Times New Roman"/>
          <w:spacing w:val="2"/>
          <w:sz w:val="28"/>
          <w:szCs w:val="28"/>
          <w:lang w:eastAsia="ru-RU"/>
        </w:rPr>
        <w:t>низького –</w:t>
      </w:r>
      <w:r w:rsidR="00E0419C" w:rsidRPr="00A80A89">
        <w:rPr>
          <w:rFonts w:ascii="Times New Roman" w:eastAsia="Times New Roman" w:hAnsi="Times New Roman" w:cs="Times New Roman"/>
          <w:spacing w:val="2"/>
          <w:sz w:val="28"/>
          <w:szCs w:val="28"/>
          <w:lang w:eastAsia="ru-RU"/>
        </w:rPr>
        <w:t xml:space="preserve"> </w:t>
      </w:r>
      <w:r w:rsidR="000B0E38" w:rsidRPr="00A80A89">
        <w:rPr>
          <w:rFonts w:ascii="Times New Roman" w:eastAsia="Times New Roman" w:hAnsi="Times New Roman" w:cs="Times New Roman"/>
          <w:spacing w:val="2"/>
          <w:sz w:val="28"/>
          <w:szCs w:val="28"/>
          <w:lang w:eastAsia="ru-RU"/>
        </w:rPr>
        <w:t xml:space="preserve">9,92% </w:t>
      </w:r>
      <w:r w:rsidR="00E0419C" w:rsidRPr="00A80A89">
        <w:rPr>
          <w:rFonts w:ascii="Times New Roman" w:eastAsia="Times New Roman" w:hAnsi="Times New Roman" w:cs="Times New Roman"/>
          <w:spacing w:val="2"/>
          <w:sz w:val="28"/>
          <w:szCs w:val="28"/>
          <w:lang w:eastAsia="ru-RU"/>
        </w:rPr>
        <w:t>менші</w:t>
      </w:r>
      <w:r w:rsidR="00AD62C6" w:rsidRPr="00A80A89">
        <w:rPr>
          <w:rFonts w:ascii="Times New Roman" w:eastAsia="Times New Roman" w:hAnsi="Times New Roman" w:cs="Times New Roman"/>
          <w:spacing w:val="2"/>
          <w:sz w:val="28"/>
          <w:szCs w:val="28"/>
          <w:lang w:eastAsia="ru-RU"/>
        </w:rPr>
        <w:t>;</w:t>
      </w:r>
      <w:r w:rsidR="00607BF5" w:rsidRPr="00A80A89">
        <w:rPr>
          <w:rFonts w:ascii="Times New Roman" w:hAnsi="Times New Roman" w:cs="Times New Roman"/>
          <w:spacing w:val="2"/>
          <w:sz w:val="28"/>
          <w:szCs w:val="28"/>
        </w:rPr>
        <w:t xml:space="preserve"> </w:t>
      </w:r>
    </w:p>
    <w:p w:rsidR="00607BF5" w:rsidRPr="00A80A89" w:rsidRDefault="00795720" w:rsidP="000F2CCA">
      <w:pPr>
        <w:spacing w:after="0" w:line="240" w:lineRule="auto"/>
        <w:ind w:firstLine="708"/>
        <w:jc w:val="both"/>
        <w:rPr>
          <w:rFonts w:ascii="Times New Roman" w:eastAsia="Times New Roman" w:hAnsi="Times New Roman" w:cs="Times New Roman"/>
          <w:spacing w:val="2"/>
          <w:sz w:val="28"/>
          <w:szCs w:val="28"/>
          <w:lang w:eastAsia="ru-RU"/>
        </w:rPr>
      </w:pPr>
      <w:r w:rsidRPr="00A80A89">
        <w:rPr>
          <w:rFonts w:ascii="Times New Roman" w:eastAsia="Times New Roman" w:hAnsi="Times New Roman" w:cs="Times New Roman"/>
          <w:spacing w:val="2"/>
          <w:sz w:val="28"/>
          <w:szCs w:val="28"/>
          <w:lang w:eastAsia="ru-RU"/>
        </w:rPr>
        <w:lastRenderedPageBreak/>
        <w:t xml:space="preserve">– </w:t>
      </w:r>
      <w:r w:rsidR="00607BF5" w:rsidRPr="00A80A89">
        <w:rPr>
          <w:rFonts w:ascii="Times New Roman" w:eastAsia="Times New Roman" w:hAnsi="Times New Roman" w:cs="Times New Roman"/>
          <w:spacing w:val="2"/>
          <w:sz w:val="28"/>
          <w:szCs w:val="28"/>
          <w:lang w:eastAsia="ru-RU"/>
        </w:rPr>
        <w:t xml:space="preserve">рефлексивно-вольовий </w:t>
      </w:r>
      <w:r w:rsidR="000B0E38" w:rsidRPr="00A80A89">
        <w:rPr>
          <w:rFonts w:ascii="Times New Roman" w:eastAsia="Times New Roman" w:hAnsi="Times New Roman" w:cs="Times New Roman"/>
          <w:spacing w:val="2"/>
          <w:sz w:val="28"/>
          <w:szCs w:val="28"/>
          <w:lang w:eastAsia="ru-RU"/>
        </w:rPr>
        <w:t xml:space="preserve">– в </w:t>
      </w:r>
      <w:r w:rsidR="00AD62C6" w:rsidRPr="00A80A89">
        <w:rPr>
          <w:rFonts w:ascii="Times New Roman" w:eastAsia="Times New Roman" w:hAnsi="Times New Roman" w:cs="Times New Roman"/>
          <w:spacing w:val="2"/>
          <w:sz w:val="28"/>
          <w:szCs w:val="28"/>
          <w:lang w:eastAsia="ru-RU"/>
        </w:rPr>
        <w:t>ЕГ</w:t>
      </w:r>
      <w:r w:rsidR="00A520CD" w:rsidRPr="00A80A89">
        <w:rPr>
          <w:rFonts w:ascii="Times New Roman" w:eastAsia="Times New Roman" w:hAnsi="Times New Roman" w:cs="Times New Roman"/>
          <w:spacing w:val="2"/>
          <w:sz w:val="28"/>
          <w:szCs w:val="28"/>
          <w:lang w:eastAsia="ru-RU"/>
        </w:rPr>
        <w:t xml:space="preserve">, порівняно з КГ, </w:t>
      </w:r>
      <w:r w:rsidR="000B0E38" w:rsidRPr="00A80A89">
        <w:rPr>
          <w:rFonts w:ascii="Times New Roman" w:eastAsia="Times New Roman" w:hAnsi="Times New Roman" w:cs="Times New Roman"/>
          <w:spacing w:val="2"/>
          <w:sz w:val="28"/>
          <w:szCs w:val="28"/>
          <w:lang w:eastAsia="ru-RU"/>
        </w:rPr>
        <w:t xml:space="preserve">утричі </w:t>
      </w:r>
      <w:r w:rsidR="00A520CD" w:rsidRPr="00A80A89">
        <w:rPr>
          <w:rFonts w:ascii="Times New Roman" w:eastAsia="Times New Roman" w:hAnsi="Times New Roman" w:cs="Times New Roman"/>
          <w:spacing w:val="2"/>
          <w:sz w:val="28"/>
          <w:szCs w:val="28"/>
          <w:lang w:eastAsia="ru-RU"/>
        </w:rPr>
        <w:t xml:space="preserve">вищі показники </w:t>
      </w:r>
      <w:r w:rsidR="000B0E38" w:rsidRPr="00A80A89">
        <w:rPr>
          <w:rFonts w:ascii="Times New Roman" w:eastAsia="Times New Roman" w:hAnsi="Times New Roman" w:cs="Times New Roman"/>
          <w:spacing w:val="2"/>
          <w:sz w:val="28"/>
          <w:szCs w:val="28"/>
          <w:lang w:eastAsia="ru-RU"/>
        </w:rPr>
        <w:t xml:space="preserve">на </w:t>
      </w:r>
      <w:r w:rsidR="00607BF5" w:rsidRPr="00A80A89">
        <w:rPr>
          <w:rFonts w:ascii="Times New Roman" w:eastAsia="Times New Roman" w:hAnsi="Times New Roman" w:cs="Times New Roman"/>
          <w:spacing w:val="2"/>
          <w:sz w:val="28"/>
          <w:szCs w:val="28"/>
          <w:lang w:eastAsia="ru-RU"/>
        </w:rPr>
        <w:t>вис</w:t>
      </w:r>
      <w:r w:rsidR="000B0E38" w:rsidRPr="00A80A89">
        <w:rPr>
          <w:rFonts w:ascii="Times New Roman" w:eastAsia="Times New Roman" w:hAnsi="Times New Roman" w:cs="Times New Roman"/>
          <w:spacing w:val="2"/>
          <w:sz w:val="28"/>
          <w:szCs w:val="28"/>
          <w:lang w:eastAsia="ru-RU"/>
        </w:rPr>
        <w:t>окому та достатньому рівнях</w:t>
      </w:r>
      <w:r w:rsidR="00607BF5" w:rsidRPr="00A80A89">
        <w:rPr>
          <w:rFonts w:ascii="Times New Roman" w:eastAsia="Times New Roman" w:hAnsi="Times New Roman" w:cs="Times New Roman"/>
          <w:spacing w:val="2"/>
          <w:sz w:val="28"/>
          <w:szCs w:val="28"/>
          <w:lang w:eastAsia="ru-RU"/>
        </w:rPr>
        <w:t xml:space="preserve">, </w:t>
      </w:r>
      <w:r w:rsidR="00A520CD" w:rsidRPr="00A80A89">
        <w:rPr>
          <w:rFonts w:ascii="Times New Roman" w:eastAsia="Times New Roman" w:hAnsi="Times New Roman" w:cs="Times New Roman"/>
          <w:spacing w:val="2"/>
          <w:sz w:val="28"/>
          <w:szCs w:val="28"/>
          <w:lang w:eastAsia="ru-RU"/>
        </w:rPr>
        <w:t xml:space="preserve">менші </w:t>
      </w:r>
      <w:r w:rsidR="000B0E38" w:rsidRPr="00A80A89">
        <w:rPr>
          <w:rFonts w:ascii="Times New Roman" w:eastAsia="Times New Roman" w:hAnsi="Times New Roman" w:cs="Times New Roman"/>
          <w:spacing w:val="2"/>
          <w:sz w:val="28"/>
          <w:szCs w:val="28"/>
          <w:lang w:eastAsia="ru-RU"/>
        </w:rPr>
        <w:t>у</w:t>
      </w:r>
      <w:r w:rsidR="00607BF5" w:rsidRPr="00A80A89">
        <w:rPr>
          <w:rFonts w:ascii="Times New Roman" w:eastAsia="Times New Roman" w:hAnsi="Times New Roman" w:cs="Times New Roman"/>
          <w:spacing w:val="2"/>
          <w:sz w:val="28"/>
          <w:szCs w:val="28"/>
          <w:lang w:eastAsia="ru-RU"/>
        </w:rPr>
        <w:t xml:space="preserve">двічі </w:t>
      </w:r>
      <w:r w:rsidR="00A520CD" w:rsidRPr="00A80A89">
        <w:rPr>
          <w:rFonts w:ascii="Times New Roman" w:eastAsia="Times New Roman" w:hAnsi="Times New Roman" w:cs="Times New Roman"/>
          <w:spacing w:val="2"/>
          <w:sz w:val="28"/>
          <w:szCs w:val="28"/>
          <w:lang w:eastAsia="ru-RU"/>
        </w:rPr>
        <w:t xml:space="preserve">на низькому рівні та на </w:t>
      </w:r>
      <w:r w:rsidR="00607BF5" w:rsidRPr="00A80A89">
        <w:rPr>
          <w:rFonts w:ascii="Times New Roman" w:eastAsia="Times New Roman" w:hAnsi="Times New Roman" w:cs="Times New Roman"/>
          <w:spacing w:val="2"/>
          <w:sz w:val="28"/>
          <w:szCs w:val="28"/>
          <w:lang w:eastAsia="ru-RU"/>
        </w:rPr>
        <w:t xml:space="preserve"> 9,85% </w:t>
      </w:r>
      <w:r w:rsidR="00A520CD" w:rsidRPr="00A80A89">
        <w:rPr>
          <w:rFonts w:ascii="Times New Roman" w:eastAsia="Times New Roman" w:hAnsi="Times New Roman" w:cs="Times New Roman"/>
          <w:spacing w:val="2"/>
          <w:sz w:val="28"/>
          <w:szCs w:val="28"/>
          <w:lang w:eastAsia="ru-RU"/>
        </w:rPr>
        <w:t xml:space="preserve"> - на </w:t>
      </w:r>
      <w:r w:rsidR="000B0E38" w:rsidRPr="00A80A89">
        <w:rPr>
          <w:rFonts w:ascii="Times New Roman" w:eastAsia="Times New Roman" w:hAnsi="Times New Roman" w:cs="Times New Roman"/>
          <w:spacing w:val="2"/>
          <w:sz w:val="28"/>
          <w:szCs w:val="28"/>
          <w:lang w:eastAsia="ru-RU"/>
        </w:rPr>
        <w:t>середньо</w:t>
      </w:r>
      <w:r w:rsidR="00A520CD" w:rsidRPr="00A80A89">
        <w:rPr>
          <w:rFonts w:ascii="Times New Roman" w:eastAsia="Times New Roman" w:hAnsi="Times New Roman" w:cs="Times New Roman"/>
          <w:spacing w:val="2"/>
          <w:sz w:val="28"/>
          <w:szCs w:val="28"/>
          <w:lang w:eastAsia="ru-RU"/>
        </w:rPr>
        <w:t xml:space="preserve">му. </w:t>
      </w:r>
      <w:r w:rsidR="00607BF5" w:rsidRPr="00A80A89">
        <w:rPr>
          <w:rFonts w:ascii="Times New Roman" w:eastAsia="Times New Roman" w:hAnsi="Times New Roman" w:cs="Times New Roman"/>
          <w:spacing w:val="2"/>
          <w:sz w:val="28"/>
          <w:szCs w:val="28"/>
          <w:lang w:eastAsia="ru-RU"/>
        </w:rPr>
        <w:t xml:space="preserve"> </w:t>
      </w:r>
    </w:p>
    <w:p w:rsidR="00342672" w:rsidRPr="00A80A89" w:rsidRDefault="00011207" w:rsidP="0038566A">
      <w:pPr>
        <w:spacing w:after="0" w:line="240" w:lineRule="auto"/>
        <w:ind w:firstLine="706"/>
        <w:jc w:val="both"/>
        <w:rPr>
          <w:rFonts w:ascii="Times New Roman" w:eastAsia="Times New Roman" w:hAnsi="Times New Roman" w:cs="Times New Roman"/>
          <w:spacing w:val="2"/>
          <w:sz w:val="28"/>
          <w:szCs w:val="28"/>
          <w:lang w:eastAsia="ru-RU"/>
        </w:rPr>
      </w:pPr>
      <w:r w:rsidRPr="00A80A89">
        <w:rPr>
          <w:rFonts w:ascii="Times New Roman" w:eastAsia="Times New Roman" w:hAnsi="Times New Roman" w:cs="Times New Roman"/>
          <w:spacing w:val="2"/>
          <w:sz w:val="28"/>
          <w:szCs w:val="28"/>
          <w:lang w:eastAsia="ru-RU"/>
        </w:rPr>
        <w:t>Очевидно, що за всіма критеріям</w:t>
      </w:r>
      <w:r w:rsidR="000B0E38" w:rsidRPr="00A80A89">
        <w:rPr>
          <w:rFonts w:ascii="Times New Roman" w:eastAsia="Times New Roman" w:hAnsi="Times New Roman" w:cs="Times New Roman"/>
          <w:spacing w:val="2"/>
          <w:sz w:val="28"/>
          <w:szCs w:val="28"/>
          <w:lang w:eastAsia="ru-RU"/>
        </w:rPr>
        <w:t>и рівні</w:t>
      </w:r>
      <w:r w:rsidRPr="00A80A89">
        <w:rPr>
          <w:rFonts w:ascii="Times New Roman" w:eastAsia="Times New Roman" w:hAnsi="Times New Roman" w:cs="Times New Roman"/>
          <w:spacing w:val="2"/>
          <w:sz w:val="28"/>
          <w:szCs w:val="28"/>
          <w:lang w:eastAsia="ru-RU"/>
        </w:rPr>
        <w:t xml:space="preserve"> </w:t>
      </w:r>
      <w:r w:rsidR="000B0E38" w:rsidRPr="00A80A89">
        <w:rPr>
          <w:rFonts w:ascii="Times New Roman" w:eastAsia="Times New Roman" w:hAnsi="Times New Roman" w:cs="Times New Roman"/>
          <w:spacing w:val="2"/>
          <w:sz w:val="28"/>
          <w:szCs w:val="28"/>
          <w:lang w:eastAsia="ru-RU"/>
        </w:rPr>
        <w:t>сформованості</w:t>
      </w:r>
      <w:r w:rsidRPr="00A80A89">
        <w:rPr>
          <w:rFonts w:ascii="Times New Roman" w:eastAsia="Times New Roman" w:hAnsi="Times New Roman" w:cs="Times New Roman"/>
          <w:spacing w:val="2"/>
          <w:sz w:val="28"/>
          <w:szCs w:val="28"/>
          <w:lang w:eastAsia="ru-RU"/>
        </w:rPr>
        <w:t xml:space="preserve"> </w:t>
      </w:r>
      <w:r w:rsidR="00AB19D0" w:rsidRPr="00A80A89">
        <w:rPr>
          <w:rFonts w:ascii="Times New Roman" w:eastAsia="Times New Roman" w:hAnsi="Times New Roman" w:cs="Times New Roman"/>
          <w:spacing w:val="2"/>
          <w:sz w:val="28"/>
          <w:szCs w:val="28"/>
          <w:lang w:eastAsia="ru-RU"/>
        </w:rPr>
        <w:t xml:space="preserve">професійної </w:t>
      </w:r>
      <w:r w:rsidRPr="00A80A89">
        <w:rPr>
          <w:rFonts w:ascii="Times New Roman" w:eastAsia="Times New Roman" w:hAnsi="Times New Roman" w:cs="Times New Roman"/>
          <w:spacing w:val="2"/>
          <w:sz w:val="28"/>
          <w:szCs w:val="28"/>
          <w:lang w:eastAsia="ru-RU"/>
        </w:rPr>
        <w:t xml:space="preserve">готовності </w:t>
      </w:r>
      <w:r w:rsidR="000B0E38" w:rsidRPr="00A80A89">
        <w:rPr>
          <w:rFonts w:ascii="Times New Roman" w:eastAsia="Times New Roman" w:hAnsi="Times New Roman" w:cs="Times New Roman"/>
          <w:spacing w:val="2"/>
          <w:sz w:val="28"/>
          <w:szCs w:val="28"/>
          <w:lang w:eastAsia="ru-RU"/>
        </w:rPr>
        <w:t>майбутніх фахівців</w:t>
      </w:r>
      <w:r w:rsidRPr="00A80A89">
        <w:rPr>
          <w:rFonts w:ascii="Times New Roman" w:eastAsia="Times New Roman" w:hAnsi="Times New Roman" w:cs="Times New Roman"/>
          <w:spacing w:val="2"/>
          <w:sz w:val="28"/>
          <w:szCs w:val="28"/>
          <w:lang w:eastAsia="ru-RU"/>
        </w:rPr>
        <w:t xml:space="preserve"> </w:t>
      </w:r>
      <w:r w:rsidR="000B0E38" w:rsidRPr="00A80A89">
        <w:rPr>
          <w:rFonts w:ascii="Times New Roman" w:eastAsia="Times New Roman" w:hAnsi="Times New Roman" w:cs="Times New Roman"/>
          <w:spacing w:val="2"/>
          <w:sz w:val="28"/>
          <w:szCs w:val="28"/>
          <w:lang w:eastAsia="ru-RU"/>
        </w:rPr>
        <w:t>ЕГ зросли</w:t>
      </w:r>
      <w:r w:rsidR="00A939E1" w:rsidRPr="00A80A89">
        <w:rPr>
          <w:rFonts w:ascii="Times New Roman" w:eastAsia="Times New Roman" w:hAnsi="Times New Roman" w:cs="Times New Roman"/>
          <w:spacing w:val="2"/>
          <w:sz w:val="28"/>
          <w:szCs w:val="28"/>
          <w:lang w:eastAsia="ru-RU"/>
        </w:rPr>
        <w:t xml:space="preserve"> проти показників</w:t>
      </w:r>
      <w:r w:rsidRPr="00A80A89">
        <w:rPr>
          <w:rFonts w:ascii="Times New Roman" w:eastAsia="Times New Roman" w:hAnsi="Times New Roman" w:cs="Times New Roman"/>
          <w:spacing w:val="2"/>
          <w:sz w:val="28"/>
          <w:szCs w:val="28"/>
          <w:lang w:eastAsia="ru-RU"/>
        </w:rPr>
        <w:t xml:space="preserve"> до початку експеримен</w:t>
      </w:r>
      <w:r w:rsidR="00A939E1" w:rsidRPr="00A80A89">
        <w:rPr>
          <w:rFonts w:ascii="Times New Roman" w:eastAsia="Times New Roman" w:hAnsi="Times New Roman" w:cs="Times New Roman"/>
          <w:spacing w:val="2"/>
          <w:sz w:val="28"/>
          <w:szCs w:val="28"/>
          <w:lang w:eastAsia="ru-RU"/>
        </w:rPr>
        <w:t>ту (рис.</w:t>
      </w:r>
      <w:r w:rsidR="00AD62C6" w:rsidRPr="00A80A89">
        <w:rPr>
          <w:rFonts w:ascii="Times New Roman" w:eastAsia="Times New Roman" w:hAnsi="Times New Roman" w:cs="Times New Roman"/>
          <w:spacing w:val="2"/>
          <w:sz w:val="28"/>
          <w:szCs w:val="28"/>
          <w:lang w:eastAsia="ru-RU"/>
        </w:rPr>
        <w:t> </w:t>
      </w:r>
      <w:r w:rsidR="002930B3" w:rsidRPr="00A80A89">
        <w:rPr>
          <w:rFonts w:ascii="Times New Roman" w:eastAsia="Times New Roman" w:hAnsi="Times New Roman" w:cs="Times New Roman"/>
          <w:spacing w:val="2"/>
          <w:sz w:val="28"/>
          <w:szCs w:val="28"/>
          <w:lang w:eastAsia="ru-RU"/>
        </w:rPr>
        <w:t>2</w:t>
      </w:r>
      <w:r w:rsidR="00A939E1" w:rsidRPr="00A80A89">
        <w:rPr>
          <w:rFonts w:ascii="Times New Roman" w:eastAsia="Times New Roman" w:hAnsi="Times New Roman" w:cs="Times New Roman"/>
          <w:spacing w:val="2"/>
          <w:sz w:val="28"/>
          <w:szCs w:val="28"/>
          <w:lang w:eastAsia="ru-RU"/>
        </w:rPr>
        <w:t>) причому</w:t>
      </w:r>
      <w:r w:rsidR="00CA443A" w:rsidRPr="00A80A89">
        <w:rPr>
          <w:rFonts w:ascii="Times New Roman" w:eastAsia="Times New Roman" w:hAnsi="Times New Roman" w:cs="Times New Roman"/>
          <w:spacing w:val="2"/>
          <w:sz w:val="28"/>
          <w:szCs w:val="28"/>
          <w:lang w:eastAsia="ru-RU"/>
        </w:rPr>
        <w:t>,</w:t>
      </w:r>
      <w:r w:rsidRPr="00A80A89">
        <w:rPr>
          <w:rFonts w:ascii="Times New Roman" w:eastAsia="Times New Roman" w:hAnsi="Times New Roman" w:cs="Times New Roman"/>
          <w:spacing w:val="2"/>
          <w:sz w:val="28"/>
          <w:szCs w:val="28"/>
          <w:lang w:eastAsia="ru-RU"/>
        </w:rPr>
        <w:t xml:space="preserve"> </w:t>
      </w:r>
      <w:r w:rsidR="00CA443A" w:rsidRPr="00A80A89">
        <w:rPr>
          <w:rFonts w:ascii="Times New Roman" w:eastAsia="Times New Roman" w:hAnsi="Times New Roman" w:cs="Times New Roman"/>
          <w:spacing w:val="2"/>
          <w:sz w:val="28"/>
          <w:szCs w:val="28"/>
          <w:lang w:eastAsia="ru-RU"/>
        </w:rPr>
        <w:t>найвищою динамікою вирізняється</w:t>
      </w:r>
      <w:r w:rsidRPr="00A80A89">
        <w:rPr>
          <w:rFonts w:ascii="Times New Roman" w:eastAsia="Times New Roman" w:hAnsi="Times New Roman" w:cs="Times New Roman"/>
          <w:spacing w:val="2"/>
          <w:sz w:val="28"/>
          <w:szCs w:val="28"/>
          <w:lang w:eastAsia="ru-RU"/>
        </w:rPr>
        <w:t xml:space="preserve"> </w:t>
      </w:r>
      <w:r w:rsidR="00A939E1" w:rsidRPr="00F97CFA">
        <w:rPr>
          <w:rFonts w:ascii="Times New Roman" w:eastAsia="Times New Roman" w:hAnsi="Times New Roman" w:cs="Times New Roman"/>
          <w:spacing w:val="2"/>
          <w:sz w:val="28"/>
          <w:szCs w:val="28"/>
          <w:lang w:eastAsia="ru-RU"/>
        </w:rPr>
        <w:t>рефлексивно-вольовий</w:t>
      </w:r>
      <w:r w:rsidR="00A939E1" w:rsidRPr="00A80A89">
        <w:rPr>
          <w:rFonts w:ascii="Times New Roman" w:eastAsia="Times New Roman" w:hAnsi="Times New Roman" w:cs="Times New Roman"/>
          <w:spacing w:val="2"/>
          <w:sz w:val="28"/>
          <w:szCs w:val="28"/>
          <w:lang w:eastAsia="ru-RU"/>
        </w:rPr>
        <w:t xml:space="preserve"> критерій</w:t>
      </w:r>
      <w:r w:rsidRPr="00A80A89">
        <w:rPr>
          <w:rFonts w:ascii="Times New Roman" w:eastAsia="Times New Roman" w:hAnsi="Times New Roman" w:cs="Times New Roman"/>
          <w:spacing w:val="2"/>
          <w:sz w:val="28"/>
          <w:szCs w:val="28"/>
          <w:lang w:eastAsia="ru-RU"/>
        </w:rPr>
        <w:t>.</w:t>
      </w:r>
      <w:r w:rsidR="0038566A" w:rsidRPr="00A80A89">
        <w:rPr>
          <w:rFonts w:ascii="Times New Roman" w:eastAsia="Times New Roman" w:hAnsi="Times New Roman" w:cs="Times New Roman"/>
          <w:spacing w:val="2"/>
          <w:sz w:val="28"/>
          <w:szCs w:val="28"/>
          <w:lang w:eastAsia="ru-RU"/>
        </w:rPr>
        <w:t xml:space="preserve"> </w:t>
      </w:r>
    </w:p>
    <w:p w:rsidR="00C37E5B" w:rsidRPr="000F2CCA" w:rsidRDefault="00C37E5B" w:rsidP="00C37E5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uk-UA"/>
        </w:rPr>
        <w:drawing>
          <wp:inline distT="0" distB="0" distL="0" distR="0">
            <wp:extent cx="4405153" cy="3156668"/>
            <wp:effectExtent l="0" t="0" r="0" b="571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ед-28.jp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521530" cy="3240062"/>
                    </a:xfrm>
                    <a:prstGeom prst="rect">
                      <a:avLst/>
                    </a:prstGeom>
                  </pic:spPr>
                </pic:pic>
              </a:graphicData>
            </a:graphic>
          </wp:inline>
        </w:drawing>
      </w:r>
    </w:p>
    <w:p w:rsidR="001E178D" w:rsidRPr="000F2CCA" w:rsidRDefault="0083302F" w:rsidP="001E178D">
      <w:pPr>
        <w:pStyle w:val="a3"/>
        <w:spacing w:after="0" w:line="240" w:lineRule="auto"/>
        <w:ind w:left="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Рис. 2</w:t>
      </w:r>
      <w:r w:rsidR="00766A48">
        <w:rPr>
          <w:rFonts w:ascii="Times New Roman" w:eastAsia="Times New Roman" w:hAnsi="Times New Roman" w:cs="Times New Roman"/>
          <w:b/>
          <w:sz w:val="28"/>
          <w:szCs w:val="28"/>
          <w:lang w:eastAsia="ru-RU"/>
        </w:rPr>
        <w:t>. Професійна г</w:t>
      </w:r>
      <w:r w:rsidR="00AD62C6">
        <w:rPr>
          <w:rFonts w:ascii="Times New Roman" w:eastAsia="Times New Roman" w:hAnsi="Times New Roman" w:cs="Times New Roman"/>
          <w:b/>
          <w:sz w:val="28"/>
          <w:szCs w:val="28"/>
          <w:lang w:eastAsia="ru-RU"/>
        </w:rPr>
        <w:t>отовність</w:t>
      </w:r>
      <w:r w:rsidR="00A939E1" w:rsidRPr="000F2CCA">
        <w:rPr>
          <w:rFonts w:ascii="Times New Roman" w:eastAsia="Times New Roman" w:hAnsi="Times New Roman" w:cs="Times New Roman"/>
          <w:b/>
          <w:sz w:val="28"/>
          <w:szCs w:val="28"/>
          <w:lang w:eastAsia="ru-RU"/>
        </w:rPr>
        <w:t xml:space="preserve"> студентів</w:t>
      </w:r>
      <w:r w:rsidR="00011207" w:rsidRPr="000F2CCA">
        <w:rPr>
          <w:rFonts w:ascii="Times New Roman" w:eastAsia="Times New Roman" w:hAnsi="Times New Roman" w:cs="Times New Roman"/>
          <w:b/>
          <w:sz w:val="28"/>
          <w:szCs w:val="28"/>
          <w:lang w:eastAsia="ru-RU"/>
        </w:rPr>
        <w:t xml:space="preserve"> ЕГ </w:t>
      </w:r>
      <w:r w:rsidR="001E178D" w:rsidRPr="000F2CCA">
        <w:rPr>
          <w:rFonts w:ascii="Times New Roman" w:eastAsia="Times New Roman" w:hAnsi="Times New Roman" w:cs="Times New Roman"/>
          <w:b/>
          <w:sz w:val="28"/>
          <w:szCs w:val="28"/>
          <w:lang w:eastAsia="ru-RU"/>
        </w:rPr>
        <w:t>(порівняння значення</w:t>
      </w:r>
      <w:r w:rsidR="001E178D">
        <w:rPr>
          <w:rFonts w:ascii="Times New Roman" w:eastAsia="Times New Roman" w:hAnsi="Times New Roman" w:cs="Times New Roman"/>
          <w:b/>
          <w:sz w:val="28"/>
          <w:szCs w:val="28"/>
          <w:lang w:eastAsia="ru-RU"/>
        </w:rPr>
        <w:t xml:space="preserve"> рівнів</w:t>
      </w:r>
    </w:p>
    <w:p w:rsidR="00011207" w:rsidRPr="000F2CCA" w:rsidRDefault="00011207" w:rsidP="00C37E5B">
      <w:pPr>
        <w:pStyle w:val="a3"/>
        <w:spacing w:after="0" w:line="240" w:lineRule="auto"/>
        <w:ind w:left="0"/>
        <w:jc w:val="center"/>
        <w:rPr>
          <w:rFonts w:ascii="Times New Roman" w:eastAsia="Times New Roman" w:hAnsi="Times New Roman" w:cs="Times New Roman"/>
          <w:b/>
          <w:sz w:val="28"/>
          <w:szCs w:val="28"/>
          <w:lang w:eastAsia="ru-RU"/>
        </w:rPr>
      </w:pPr>
      <w:r w:rsidRPr="000F2CCA">
        <w:rPr>
          <w:rFonts w:ascii="Times New Roman" w:eastAsia="Times New Roman" w:hAnsi="Times New Roman" w:cs="Times New Roman"/>
          <w:b/>
          <w:sz w:val="28"/>
          <w:szCs w:val="28"/>
          <w:lang w:eastAsia="ru-RU"/>
        </w:rPr>
        <w:t>до і після формувального етапу експерименту</w:t>
      </w:r>
      <w:r w:rsidR="001E178D">
        <w:rPr>
          <w:rFonts w:ascii="Times New Roman" w:eastAsia="Times New Roman" w:hAnsi="Times New Roman" w:cs="Times New Roman"/>
          <w:b/>
          <w:sz w:val="28"/>
          <w:szCs w:val="28"/>
          <w:lang w:eastAsia="ru-RU"/>
        </w:rPr>
        <w:t>)</w:t>
      </w:r>
      <w:r w:rsidR="00A939E1" w:rsidRPr="000F2CCA">
        <w:rPr>
          <w:rFonts w:ascii="Times New Roman" w:eastAsia="Times New Roman" w:hAnsi="Times New Roman" w:cs="Times New Roman"/>
          <w:b/>
          <w:sz w:val="28"/>
          <w:szCs w:val="28"/>
          <w:lang w:eastAsia="ru-RU"/>
        </w:rPr>
        <w:t xml:space="preserve"> </w:t>
      </w:r>
    </w:p>
    <w:p w:rsidR="00011207" w:rsidRPr="00D26622" w:rsidRDefault="00011207" w:rsidP="000F2CCA">
      <w:pPr>
        <w:pStyle w:val="a3"/>
        <w:spacing w:after="0" w:line="240" w:lineRule="auto"/>
        <w:ind w:left="0" w:firstLine="709"/>
        <w:jc w:val="both"/>
        <w:rPr>
          <w:rFonts w:ascii="Times New Roman" w:eastAsia="Times New Roman" w:hAnsi="Times New Roman" w:cs="Times New Roman"/>
          <w:sz w:val="28"/>
          <w:szCs w:val="28"/>
          <w:lang w:eastAsia="ru-RU"/>
        </w:rPr>
      </w:pPr>
    </w:p>
    <w:p w:rsidR="0083302F" w:rsidRDefault="00BE57C6" w:rsidP="00BE57C6">
      <w:pPr>
        <w:spacing w:after="0" w:line="240" w:lineRule="auto"/>
        <w:ind w:firstLine="706"/>
        <w:jc w:val="both"/>
        <w:rPr>
          <w:rFonts w:ascii="Times New Roman" w:eastAsia="Times New Roman" w:hAnsi="Times New Roman" w:cs="Times New Roman"/>
          <w:sz w:val="28"/>
          <w:szCs w:val="28"/>
          <w:lang w:eastAsia="ru-RU"/>
        </w:rPr>
      </w:pPr>
      <w:r w:rsidRPr="00BE57C6">
        <w:rPr>
          <w:rFonts w:ascii="Times New Roman" w:eastAsia="Times New Roman" w:hAnsi="Times New Roman" w:cs="Times New Roman"/>
          <w:sz w:val="28"/>
          <w:szCs w:val="28"/>
          <w:lang w:eastAsia="ru-RU"/>
        </w:rPr>
        <w:t>На підстав</w:t>
      </w:r>
      <w:r w:rsidR="006463EC">
        <w:rPr>
          <w:rFonts w:ascii="Times New Roman" w:eastAsia="Times New Roman" w:hAnsi="Times New Roman" w:cs="Times New Roman"/>
          <w:sz w:val="28"/>
          <w:szCs w:val="28"/>
          <w:lang w:eastAsia="ru-RU"/>
        </w:rPr>
        <w:t xml:space="preserve">і групування даних </w:t>
      </w:r>
      <w:r w:rsidR="006463EC" w:rsidRPr="00981F63">
        <w:rPr>
          <w:rFonts w:ascii="Times New Roman" w:eastAsia="Times New Roman" w:hAnsi="Times New Roman" w:cs="Times New Roman"/>
          <w:i/>
          <w:sz w:val="28"/>
          <w:szCs w:val="28"/>
          <w:lang w:eastAsia="ru-RU"/>
        </w:rPr>
        <w:t>контрольног</w:t>
      </w:r>
      <w:r w:rsidRPr="00981F63">
        <w:rPr>
          <w:rFonts w:ascii="Times New Roman" w:eastAsia="Times New Roman" w:hAnsi="Times New Roman" w:cs="Times New Roman"/>
          <w:i/>
          <w:sz w:val="28"/>
          <w:szCs w:val="28"/>
          <w:lang w:eastAsia="ru-RU"/>
        </w:rPr>
        <w:t>о</w:t>
      </w:r>
      <w:r w:rsidRPr="00BE57C6">
        <w:rPr>
          <w:rFonts w:ascii="Times New Roman" w:eastAsia="Times New Roman" w:hAnsi="Times New Roman" w:cs="Times New Roman"/>
          <w:sz w:val="28"/>
          <w:szCs w:val="28"/>
          <w:lang w:eastAsia="ru-RU"/>
        </w:rPr>
        <w:t xml:space="preserve"> етапу експерименту </w:t>
      </w:r>
      <w:r>
        <w:rPr>
          <w:rFonts w:ascii="Times New Roman" w:eastAsia="Times New Roman" w:hAnsi="Times New Roman" w:cs="Times New Roman"/>
          <w:sz w:val="28"/>
          <w:szCs w:val="28"/>
          <w:lang w:eastAsia="ru-RU"/>
        </w:rPr>
        <w:t>(табл. </w:t>
      </w:r>
      <w:r w:rsidRPr="00BE57C6">
        <w:rPr>
          <w:rFonts w:ascii="Times New Roman" w:eastAsia="Times New Roman" w:hAnsi="Times New Roman" w:cs="Times New Roman"/>
          <w:sz w:val="28"/>
          <w:szCs w:val="28"/>
          <w:lang w:eastAsia="ru-RU"/>
        </w:rPr>
        <w:t>1), порівняно показники рівнів готовності до роботи з обдарованими дітьми за визначеними критеріями в ЕГ і КГ і встановлено, що в ЕГ вони зросли на високому і достатньому рівнях за всіма критеріями готовності, а саме</w:t>
      </w:r>
      <w:r w:rsidR="006463EC">
        <w:rPr>
          <w:rFonts w:ascii="Times New Roman" w:eastAsia="Times New Roman" w:hAnsi="Times New Roman" w:cs="Times New Roman"/>
          <w:sz w:val="28"/>
          <w:szCs w:val="28"/>
          <w:lang w:eastAsia="ru-RU"/>
        </w:rPr>
        <w:t>:</w:t>
      </w:r>
      <w:r w:rsidRPr="00BE57C6">
        <w:rPr>
          <w:rFonts w:ascii="Times New Roman" w:eastAsia="Times New Roman" w:hAnsi="Times New Roman" w:cs="Times New Roman"/>
          <w:sz w:val="28"/>
          <w:szCs w:val="28"/>
          <w:lang w:eastAsia="ru-RU"/>
        </w:rPr>
        <w:t xml:space="preserve"> високий зріс</w:t>
      </w:r>
      <w:r>
        <w:rPr>
          <w:rFonts w:ascii="Times New Roman" w:eastAsia="Times New Roman" w:hAnsi="Times New Roman" w:cs="Times New Roman"/>
          <w:sz w:val="28"/>
          <w:szCs w:val="28"/>
          <w:lang w:eastAsia="ru-RU"/>
        </w:rPr>
        <w:t xml:space="preserve"> за рахунок достатнього; </w:t>
      </w:r>
      <w:r w:rsidRPr="0093393A">
        <w:rPr>
          <w:rFonts w:ascii="Times New Roman" w:eastAsia="Times New Roman" w:hAnsi="Times New Roman" w:cs="Times New Roman"/>
          <w:sz w:val="28"/>
          <w:szCs w:val="28"/>
          <w:lang w:eastAsia="ru-RU"/>
        </w:rPr>
        <w:t>із середнього рівня студенти перемістилися на достатній, що свідчить про ефективність впрова</w:t>
      </w:r>
      <w:r>
        <w:rPr>
          <w:rFonts w:ascii="Times New Roman" w:eastAsia="Times New Roman" w:hAnsi="Times New Roman" w:cs="Times New Roman"/>
          <w:sz w:val="28"/>
          <w:szCs w:val="28"/>
          <w:lang w:eastAsia="ru-RU"/>
        </w:rPr>
        <w:t>дження розробленої нами моделі</w:t>
      </w:r>
      <w:r w:rsidR="00981F63">
        <w:rPr>
          <w:rFonts w:ascii="Times New Roman" w:eastAsia="Times New Roman" w:hAnsi="Times New Roman" w:cs="Times New Roman"/>
          <w:sz w:val="28"/>
          <w:szCs w:val="28"/>
          <w:lang w:eastAsia="ru-RU"/>
        </w:rPr>
        <w:t>, педагогічних умов та організаційно-методичного забезпечення.</w:t>
      </w:r>
    </w:p>
    <w:p w:rsidR="00A31531" w:rsidRDefault="00A31531" w:rsidP="00A31531">
      <w:pPr>
        <w:spacing w:after="0" w:line="240" w:lineRule="auto"/>
        <w:ind w:firstLine="706"/>
        <w:jc w:val="both"/>
        <w:rPr>
          <w:rFonts w:ascii="Times New Roman" w:eastAsia="Times New Roman" w:hAnsi="Times New Roman" w:cs="Times New Roman"/>
          <w:sz w:val="28"/>
          <w:szCs w:val="28"/>
          <w:lang w:eastAsia="ru-RU"/>
        </w:rPr>
      </w:pPr>
      <w:r w:rsidRPr="0093393A">
        <w:rPr>
          <w:rFonts w:ascii="Times New Roman" w:eastAsia="Times New Roman" w:hAnsi="Times New Roman" w:cs="Times New Roman"/>
          <w:sz w:val="28"/>
          <w:szCs w:val="28"/>
          <w:lang w:eastAsia="ru-RU"/>
        </w:rPr>
        <w:t xml:space="preserve">Щодо КГ, </w:t>
      </w:r>
      <w:r>
        <w:rPr>
          <w:rFonts w:ascii="Times New Roman" w:eastAsia="Times New Roman" w:hAnsi="Times New Roman" w:cs="Times New Roman"/>
          <w:sz w:val="28"/>
          <w:szCs w:val="28"/>
          <w:lang w:eastAsia="ru-RU"/>
        </w:rPr>
        <w:t>в якій студенти навчали</w:t>
      </w:r>
      <w:r w:rsidRPr="0093393A">
        <w:rPr>
          <w:rFonts w:ascii="Times New Roman" w:eastAsia="Times New Roman" w:hAnsi="Times New Roman" w:cs="Times New Roman"/>
          <w:sz w:val="28"/>
          <w:szCs w:val="28"/>
          <w:lang w:eastAsia="ru-RU"/>
        </w:rPr>
        <w:t>ся за традиційною методикою, по</w:t>
      </w:r>
      <w:r>
        <w:rPr>
          <w:rFonts w:ascii="Times New Roman" w:eastAsia="Times New Roman" w:hAnsi="Times New Roman" w:cs="Times New Roman"/>
          <w:sz w:val="28"/>
          <w:szCs w:val="28"/>
          <w:lang w:eastAsia="ru-RU"/>
        </w:rPr>
        <w:t>кращилися лише окремі показники. В</w:t>
      </w:r>
      <w:r w:rsidRPr="0093393A">
        <w:rPr>
          <w:rFonts w:ascii="Times New Roman" w:eastAsia="Times New Roman" w:hAnsi="Times New Roman" w:cs="Times New Roman"/>
          <w:sz w:val="28"/>
          <w:szCs w:val="28"/>
          <w:lang w:eastAsia="ru-RU"/>
        </w:rPr>
        <w:t>одночас, за всіма критеріями вони залишилися на середньому рівні сформованості готовності до означеного виду діяльності.</w:t>
      </w:r>
    </w:p>
    <w:p w:rsidR="00A31531" w:rsidRPr="00B74E0E" w:rsidRDefault="00A31531" w:rsidP="00A31531">
      <w:pPr>
        <w:spacing w:after="0" w:line="240" w:lineRule="auto"/>
        <w:ind w:firstLine="706"/>
        <w:jc w:val="both"/>
        <w:rPr>
          <w:rFonts w:ascii="Times New Roman" w:eastAsia="Times New Roman" w:hAnsi="Times New Roman" w:cs="Times New Roman"/>
          <w:sz w:val="28"/>
          <w:szCs w:val="28"/>
          <w:lang w:eastAsia="ru-RU"/>
        </w:rPr>
      </w:pPr>
      <w:r w:rsidRPr="00B74E0E">
        <w:rPr>
          <w:rFonts w:ascii="Times New Roman" w:eastAsia="Times New Roman" w:hAnsi="Times New Roman" w:cs="Times New Roman"/>
          <w:sz w:val="28"/>
          <w:szCs w:val="28"/>
          <w:lang w:eastAsia="ru-RU"/>
        </w:rPr>
        <w:t xml:space="preserve">Достовірність одержаних результатів експерименту перевірено статистичними методами: на контрольному етапі встановлено статичну однорідність за всіма критеріями в ЕГ та КГ, тобто статистично близькі рівні сформованості </w:t>
      </w:r>
      <w:r>
        <w:rPr>
          <w:rFonts w:ascii="Times New Roman" w:eastAsia="Times New Roman" w:hAnsi="Times New Roman" w:cs="Times New Roman"/>
          <w:sz w:val="28"/>
          <w:szCs w:val="28"/>
          <w:lang w:eastAsia="ru-RU"/>
        </w:rPr>
        <w:t xml:space="preserve">професійної </w:t>
      </w:r>
      <w:r w:rsidRPr="00B74E0E">
        <w:rPr>
          <w:rFonts w:ascii="Times New Roman" w:eastAsia="Times New Roman" w:hAnsi="Times New Roman" w:cs="Times New Roman"/>
          <w:sz w:val="28"/>
          <w:szCs w:val="28"/>
          <w:lang w:eastAsia="ru-RU"/>
        </w:rPr>
        <w:t>готовності до роботи з обдарованим</w:t>
      </w:r>
      <w:r>
        <w:rPr>
          <w:rFonts w:ascii="Times New Roman" w:eastAsia="Times New Roman" w:hAnsi="Times New Roman" w:cs="Times New Roman"/>
          <w:sz w:val="28"/>
          <w:szCs w:val="28"/>
          <w:lang w:eastAsia="ru-RU"/>
        </w:rPr>
        <w:t>и</w:t>
      </w:r>
      <w:r w:rsidRPr="00B74E0E">
        <w:rPr>
          <w:rFonts w:ascii="Times New Roman" w:eastAsia="Times New Roman" w:hAnsi="Times New Roman" w:cs="Times New Roman"/>
          <w:sz w:val="28"/>
          <w:szCs w:val="28"/>
          <w:lang w:eastAsia="ru-RU"/>
        </w:rPr>
        <w:t xml:space="preserve"> дітьми в усіх здобувачів освіти, які брали участь в експерименті; після формувального етапу експерименту виявлено, що рівні сформованості готовності за кожним із критеріїв у ЕГ і КГ статистично відмінні. </w:t>
      </w:r>
    </w:p>
    <w:p w:rsidR="00A31531" w:rsidRPr="0093393A" w:rsidRDefault="00A31531" w:rsidP="00A31531">
      <w:pPr>
        <w:spacing w:after="0" w:line="240" w:lineRule="auto"/>
        <w:ind w:firstLine="706"/>
        <w:jc w:val="both"/>
        <w:rPr>
          <w:rFonts w:ascii="Times New Roman" w:eastAsia="Times New Roman" w:hAnsi="Times New Roman" w:cs="Times New Roman"/>
          <w:sz w:val="28"/>
          <w:szCs w:val="28"/>
          <w:lang w:eastAsia="ru-RU"/>
        </w:rPr>
      </w:pPr>
    </w:p>
    <w:p w:rsidR="00A31531" w:rsidRDefault="00A31531" w:rsidP="00BE57C6">
      <w:pPr>
        <w:spacing w:after="0" w:line="240" w:lineRule="auto"/>
        <w:ind w:firstLine="706"/>
        <w:jc w:val="both"/>
        <w:rPr>
          <w:rFonts w:ascii="Times New Roman" w:eastAsia="Times New Roman" w:hAnsi="Times New Roman" w:cs="Times New Roman"/>
          <w:sz w:val="28"/>
          <w:szCs w:val="28"/>
          <w:lang w:eastAsia="ru-RU"/>
        </w:rPr>
      </w:pPr>
    </w:p>
    <w:p w:rsidR="00011207" w:rsidRPr="000F2CCA" w:rsidRDefault="00011207" w:rsidP="000F2CCA">
      <w:pPr>
        <w:spacing w:after="0" w:line="240" w:lineRule="auto"/>
        <w:ind w:firstLine="706"/>
        <w:jc w:val="right"/>
        <w:rPr>
          <w:rFonts w:ascii="Times New Roman" w:eastAsia="Times New Roman" w:hAnsi="Times New Roman" w:cs="Times New Roman"/>
          <w:sz w:val="28"/>
          <w:szCs w:val="28"/>
          <w:lang w:eastAsia="ru-RU"/>
        </w:rPr>
      </w:pPr>
      <w:r w:rsidRPr="000F2CCA">
        <w:rPr>
          <w:rFonts w:ascii="Times New Roman" w:eastAsia="Times New Roman" w:hAnsi="Times New Roman" w:cs="Times New Roman"/>
          <w:sz w:val="28"/>
          <w:szCs w:val="28"/>
          <w:lang w:eastAsia="ru-RU"/>
        </w:rPr>
        <w:lastRenderedPageBreak/>
        <w:t>Таблиця 1.</w:t>
      </w:r>
    </w:p>
    <w:p w:rsidR="00011207" w:rsidRPr="000F2CCA" w:rsidRDefault="008B395F" w:rsidP="000F2CCA">
      <w:pPr>
        <w:spacing w:after="0" w:line="240" w:lineRule="auto"/>
        <w:jc w:val="center"/>
        <w:rPr>
          <w:rFonts w:ascii="Times New Roman" w:eastAsia="Calibri" w:hAnsi="Times New Roman" w:cs="Times New Roman"/>
          <w:b/>
          <w:sz w:val="28"/>
          <w:szCs w:val="28"/>
          <w:lang w:eastAsia="ru-RU"/>
        </w:rPr>
      </w:pPr>
      <w:r w:rsidRPr="000F2CCA">
        <w:rPr>
          <w:rFonts w:ascii="Times New Roman" w:eastAsia="Calibri" w:hAnsi="Times New Roman" w:cs="Times New Roman"/>
          <w:b/>
          <w:sz w:val="28"/>
          <w:szCs w:val="28"/>
          <w:lang w:eastAsia="ru-RU"/>
        </w:rPr>
        <w:t>Рівні готовності</w:t>
      </w:r>
      <w:r w:rsidR="00011207" w:rsidRPr="000F2CCA">
        <w:rPr>
          <w:rFonts w:ascii="Times New Roman" w:eastAsia="Calibri" w:hAnsi="Times New Roman" w:cs="Times New Roman"/>
          <w:b/>
          <w:sz w:val="28"/>
          <w:szCs w:val="28"/>
          <w:lang w:eastAsia="ru-RU"/>
        </w:rPr>
        <w:t xml:space="preserve"> за критеріями</w:t>
      </w:r>
    </w:p>
    <w:p w:rsidR="00011207" w:rsidRDefault="00011207" w:rsidP="000F2CCA">
      <w:pPr>
        <w:spacing w:after="0" w:line="240" w:lineRule="auto"/>
        <w:jc w:val="center"/>
        <w:rPr>
          <w:rFonts w:ascii="Times New Roman" w:eastAsia="Calibri" w:hAnsi="Times New Roman" w:cs="Times New Roman"/>
          <w:b/>
          <w:sz w:val="28"/>
          <w:szCs w:val="28"/>
          <w:lang w:eastAsia="ru-RU"/>
        </w:rPr>
      </w:pPr>
      <w:r w:rsidRPr="000F2CCA">
        <w:rPr>
          <w:rFonts w:ascii="Times New Roman" w:eastAsia="Calibri" w:hAnsi="Times New Roman" w:cs="Times New Roman"/>
          <w:b/>
          <w:sz w:val="28"/>
          <w:szCs w:val="28"/>
          <w:lang w:eastAsia="ru-RU"/>
        </w:rPr>
        <w:t>(</w:t>
      </w:r>
      <w:r w:rsidR="00D275A3" w:rsidRPr="000F2CCA">
        <w:rPr>
          <w:rFonts w:ascii="Times New Roman" w:eastAsia="Calibri" w:hAnsi="Times New Roman" w:cs="Times New Roman"/>
          <w:b/>
          <w:sz w:val="28"/>
          <w:szCs w:val="28"/>
          <w:lang w:eastAsia="ru-RU"/>
        </w:rPr>
        <w:t xml:space="preserve">порівняння результатів діагностики </w:t>
      </w:r>
      <w:r w:rsidRPr="000F2CCA">
        <w:rPr>
          <w:rFonts w:ascii="Times New Roman" w:eastAsia="Calibri" w:hAnsi="Times New Roman" w:cs="Times New Roman"/>
          <w:b/>
          <w:sz w:val="28"/>
          <w:szCs w:val="28"/>
          <w:lang w:eastAsia="ru-RU"/>
        </w:rPr>
        <w:t>до і після формувального етапу експерименту)</w:t>
      </w:r>
    </w:p>
    <w:p w:rsidR="00C37E5B" w:rsidRPr="00C37E5B" w:rsidRDefault="00C37E5B" w:rsidP="000F2CCA">
      <w:pPr>
        <w:spacing w:after="0" w:line="240" w:lineRule="auto"/>
        <w:jc w:val="center"/>
        <w:rPr>
          <w:rFonts w:ascii="Times New Roman" w:eastAsia="Calibri" w:hAnsi="Times New Roman" w:cs="Times New Roman"/>
          <w:b/>
          <w:sz w:val="16"/>
          <w:szCs w:val="16"/>
          <w:lang w:eastAsia="ru-RU"/>
        </w:rPr>
      </w:pP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804"/>
        <w:gridCol w:w="851"/>
        <w:gridCol w:w="1005"/>
        <w:gridCol w:w="851"/>
        <w:gridCol w:w="1276"/>
        <w:gridCol w:w="9"/>
        <w:gridCol w:w="841"/>
        <w:gridCol w:w="992"/>
        <w:gridCol w:w="851"/>
        <w:gridCol w:w="1134"/>
        <w:gridCol w:w="9"/>
      </w:tblGrid>
      <w:tr w:rsidR="00011207" w:rsidRPr="000F2CCA" w:rsidTr="00D17FC3">
        <w:trPr>
          <w:trHeight w:val="295"/>
        </w:trPr>
        <w:tc>
          <w:tcPr>
            <w:tcW w:w="1804" w:type="dxa"/>
            <w:vMerge w:val="restart"/>
            <w:shd w:val="clear" w:color="auto" w:fill="E5B8B7" w:themeFill="accent2" w:themeFillTint="66"/>
            <w:tcMar>
              <w:top w:w="15" w:type="dxa"/>
              <w:left w:w="103" w:type="dxa"/>
              <w:bottom w:w="0" w:type="dxa"/>
              <w:right w:w="103" w:type="dxa"/>
            </w:tcMar>
            <w:vAlign w:val="center"/>
          </w:tcPr>
          <w:p w:rsidR="00011207" w:rsidRPr="00D17FC3" w:rsidRDefault="00FE553E" w:rsidP="000F2CCA">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b/>
                <w:bCs/>
                <w:kern w:val="24"/>
                <w:lang w:eastAsia="uk-UA"/>
              </w:rPr>
            </w:pPr>
            <w:r w:rsidRPr="00D17FC3">
              <w:rPr>
                <w:rFonts w:ascii="Times New Roman" w:eastAsia="Times New Roman" w:hAnsi="Times New Roman" w:cs="Times New Roman"/>
                <w:b/>
                <w:bCs/>
                <w:kern w:val="24"/>
                <w:lang w:eastAsia="uk-UA"/>
              </w:rPr>
              <w:t>Критерії</w:t>
            </w:r>
          </w:p>
        </w:tc>
        <w:tc>
          <w:tcPr>
            <w:tcW w:w="7819" w:type="dxa"/>
            <w:gridSpan w:val="10"/>
            <w:shd w:val="clear" w:color="auto" w:fill="E5B8B7" w:themeFill="accent2" w:themeFillTint="66"/>
            <w:tcMar>
              <w:top w:w="15" w:type="dxa"/>
              <w:left w:w="103" w:type="dxa"/>
              <w:bottom w:w="0" w:type="dxa"/>
              <w:right w:w="103" w:type="dxa"/>
            </w:tcMar>
            <w:vAlign w:val="center"/>
          </w:tcPr>
          <w:p w:rsidR="00011207" w:rsidRPr="00D17FC3" w:rsidRDefault="00D275A3" w:rsidP="00AD62C6">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b/>
                <w:bCs/>
                <w:kern w:val="24"/>
                <w:lang w:eastAsia="uk-UA"/>
              </w:rPr>
            </w:pPr>
            <w:r w:rsidRPr="00D17FC3">
              <w:rPr>
                <w:rFonts w:ascii="Times New Roman" w:eastAsia="Times New Roman" w:hAnsi="Times New Roman" w:cs="Times New Roman"/>
                <w:b/>
                <w:bCs/>
                <w:kern w:val="24"/>
                <w:lang w:eastAsia="uk-UA"/>
              </w:rPr>
              <w:t>Групи</w:t>
            </w:r>
            <w:r w:rsidR="00011207" w:rsidRPr="00D17FC3">
              <w:rPr>
                <w:rFonts w:ascii="Times New Roman" w:eastAsia="Times New Roman" w:hAnsi="Times New Roman" w:cs="Times New Roman"/>
                <w:b/>
                <w:bCs/>
                <w:kern w:val="24"/>
                <w:lang w:eastAsia="uk-UA"/>
              </w:rPr>
              <w:t xml:space="preserve"> дослідження</w:t>
            </w:r>
          </w:p>
        </w:tc>
      </w:tr>
      <w:tr w:rsidR="00011207" w:rsidRPr="000F2CCA" w:rsidTr="00D17FC3">
        <w:trPr>
          <w:trHeight w:val="87"/>
        </w:trPr>
        <w:tc>
          <w:tcPr>
            <w:tcW w:w="1804" w:type="dxa"/>
            <w:vMerge/>
            <w:shd w:val="clear" w:color="auto" w:fill="E5B8B7" w:themeFill="accent2" w:themeFillTint="66"/>
            <w:tcMar>
              <w:top w:w="15" w:type="dxa"/>
              <w:left w:w="103" w:type="dxa"/>
              <w:bottom w:w="0" w:type="dxa"/>
              <w:right w:w="103" w:type="dxa"/>
            </w:tcMar>
            <w:vAlign w:val="center"/>
            <w:hideMark/>
          </w:tcPr>
          <w:p w:rsidR="00011207" w:rsidRPr="00D17FC3"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lang w:eastAsia="uk-UA"/>
              </w:rPr>
            </w:pPr>
          </w:p>
        </w:tc>
        <w:tc>
          <w:tcPr>
            <w:tcW w:w="3992" w:type="dxa"/>
            <w:gridSpan w:val="5"/>
            <w:shd w:val="clear" w:color="auto" w:fill="E5B8B7" w:themeFill="accent2" w:themeFillTint="66"/>
            <w:tcMar>
              <w:top w:w="15" w:type="dxa"/>
              <w:left w:w="103" w:type="dxa"/>
              <w:bottom w:w="0" w:type="dxa"/>
              <w:right w:w="103" w:type="dxa"/>
            </w:tcMar>
            <w:vAlign w:val="center"/>
            <w:hideMark/>
          </w:tcPr>
          <w:p w:rsidR="00011207" w:rsidRPr="00D17FC3"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lang w:eastAsia="uk-UA"/>
              </w:rPr>
            </w:pPr>
            <w:r w:rsidRPr="00D17FC3">
              <w:rPr>
                <w:rFonts w:ascii="Times New Roman" w:eastAsia="Times New Roman" w:hAnsi="Times New Roman" w:cs="Times New Roman"/>
                <w:b/>
                <w:bCs/>
                <w:kern w:val="24"/>
                <w:lang w:eastAsia="uk-UA"/>
              </w:rPr>
              <w:t xml:space="preserve">ЕГ </w:t>
            </w:r>
          </w:p>
        </w:tc>
        <w:tc>
          <w:tcPr>
            <w:tcW w:w="3827" w:type="dxa"/>
            <w:gridSpan w:val="5"/>
            <w:shd w:val="clear" w:color="auto" w:fill="E5B8B7" w:themeFill="accent2" w:themeFillTint="66"/>
            <w:tcMar>
              <w:top w:w="15" w:type="dxa"/>
              <w:left w:w="103" w:type="dxa"/>
              <w:bottom w:w="0" w:type="dxa"/>
              <w:right w:w="103" w:type="dxa"/>
            </w:tcMar>
            <w:vAlign w:val="center"/>
            <w:hideMark/>
          </w:tcPr>
          <w:p w:rsidR="00011207" w:rsidRPr="00D17FC3"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lang w:eastAsia="uk-UA"/>
              </w:rPr>
            </w:pPr>
            <w:r w:rsidRPr="00D17FC3">
              <w:rPr>
                <w:rFonts w:ascii="Times New Roman" w:eastAsia="Times New Roman" w:hAnsi="Times New Roman" w:cs="Times New Roman"/>
                <w:b/>
                <w:bCs/>
                <w:kern w:val="24"/>
                <w:lang w:eastAsia="uk-UA"/>
              </w:rPr>
              <w:t xml:space="preserve">КГ </w:t>
            </w:r>
          </w:p>
        </w:tc>
      </w:tr>
      <w:tr w:rsidR="00011207" w:rsidRPr="000F2CCA" w:rsidTr="00D17FC3">
        <w:trPr>
          <w:gridAfter w:val="1"/>
          <w:wAfter w:w="9" w:type="dxa"/>
          <w:trHeight w:val="389"/>
        </w:trPr>
        <w:tc>
          <w:tcPr>
            <w:tcW w:w="1804" w:type="dxa"/>
            <w:vMerge/>
            <w:shd w:val="clear" w:color="auto" w:fill="D9D9D9" w:themeFill="background1" w:themeFillShade="D9"/>
            <w:vAlign w:val="center"/>
          </w:tcPr>
          <w:p w:rsidR="00011207" w:rsidRPr="00D17FC3" w:rsidRDefault="00011207" w:rsidP="001260BF">
            <w:pPr>
              <w:spacing w:after="0" w:line="240" w:lineRule="auto"/>
              <w:rPr>
                <w:rFonts w:ascii="Times New Roman" w:eastAsia="Times New Roman" w:hAnsi="Times New Roman" w:cs="Times New Roman"/>
                <w:lang w:eastAsia="uk-UA"/>
              </w:rPr>
            </w:pPr>
          </w:p>
        </w:tc>
        <w:tc>
          <w:tcPr>
            <w:tcW w:w="1856" w:type="dxa"/>
            <w:gridSpan w:val="2"/>
            <w:shd w:val="clear" w:color="auto" w:fill="auto"/>
            <w:tcMar>
              <w:top w:w="15" w:type="dxa"/>
              <w:left w:w="103" w:type="dxa"/>
              <w:bottom w:w="0" w:type="dxa"/>
              <w:right w:w="103" w:type="dxa"/>
            </w:tcMar>
          </w:tcPr>
          <w:p w:rsidR="00011207" w:rsidRPr="00D17FC3"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Calibri" w:hAnsi="Times New Roman" w:cs="Times New Roman"/>
                <w:color w:val="000000"/>
                <w:kern w:val="24"/>
                <w:lang w:eastAsia="uk-UA"/>
              </w:rPr>
            </w:pPr>
            <w:r w:rsidRPr="00D17FC3">
              <w:rPr>
                <w:rFonts w:ascii="Times New Roman" w:eastAsia="Calibri" w:hAnsi="Times New Roman" w:cs="Times New Roman"/>
                <w:color w:val="000000"/>
                <w:kern w:val="24"/>
                <w:lang w:eastAsia="uk-UA"/>
              </w:rPr>
              <w:t>до експерименту</w:t>
            </w:r>
          </w:p>
        </w:tc>
        <w:tc>
          <w:tcPr>
            <w:tcW w:w="2127" w:type="dxa"/>
            <w:gridSpan w:val="2"/>
            <w:shd w:val="clear" w:color="auto" w:fill="auto"/>
            <w:tcMar>
              <w:top w:w="15" w:type="dxa"/>
              <w:left w:w="103" w:type="dxa"/>
              <w:bottom w:w="0" w:type="dxa"/>
              <w:right w:w="103" w:type="dxa"/>
            </w:tcMar>
          </w:tcPr>
          <w:p w:rsidR="00011207" w:rsidRPr="00D17FC3"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Calibri" w:hAnsi="Times New Roman" w:cs="Times New Roman"/>
                <w:color w:val="000000"/>
                <w:kern w:val="24"/>
                <w:lang w:eastAsia="uk-UA"/>
              </w:rPr>
            </w:pPr>
            <w:r w:rsidRPr="00D17FC3">
              <w:rPr>
                <w:rFonts w:ascii="Times New Roman" w:eastAsia="Calibri" w:hAnsi="Times New Roman" w:cs="Times New Roman"/>
                <w:color w:val="000000"/>
                <w:kern w:val="24"/>
                <w:lang w:eastAsia="uk-UA"/>
              </w:rPr>
              <w:t>після експерименту</w:t>
            </w:r>
          </w:p>
        </w:tc>
        <w:tc>
          <w:tcPr>
            <w:tcW w:w="1842" w:type="dxa"/>
            <w:gridSpan w:val="3"/>
            <w:shd w:val="clear" w:color="auto" w:fill="auto"/>
            <w:tcMar>
              <w:top w:w="15" w:type="dxa"/>
              <w:left w:w="103" w:type="dxa"/>
              <w:bottom w:w="0" w:type="dxa"/>
              <w:right w:w="103" w:type="dxa"/>
            </w:tcMar>
          </w:tcPr>
          <w:p w:rsidR="00011207" w:rsidRPr="00D17FC3"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Calibri" w:hAnsi="Times New Roman" w:cs="Times New Roman"/>
                <w:color w:val="000000"/>
                <w:kern w:val="24"/>
                <w:lang w:eastAsia="uk-UA"/>
              </w:rPr>
            </w:pPr>
            <w:r w:rsidRPr="00D17FC3">
              <w:rPr>
                <w:rFonts w:ascii="Times New Roman" w:eastAsia="Calibri" w:hAnsi="Times New Roman" w:cs="Times New Roman"/>
                <w:color w:val="000000"/>
                <w:kern w:val="24"/>
                <w:lang w:eastAsia="uk-UA"/>
              </w:rPr>
              <w:t>до експерименту</w:t>
            </w:r>
          </w:p>
        </w:tc>
        <w:tc>
          <w:tcPr>
            <w:tcW w:w="1985" w:type="dxa"/>
            <w:gridSpan w:val="2"/>
            <w:shd w:val="clear" w:color="auto" w:fill="auto"/>
            <w:tcMar>
              <w:top w:w="15" w:type="dxa"/>
              <w:left w:w="103" w:type="dxa"/>
              <w:bottom w:w="0" w:type="dxa"/>
              <w:right w:w="103" w:type="dxa"/>
            </w:tcMar>
          </w:tcPr>
          <w:p w:rsidR="00011207" w:rsidRPr="00D17FC3"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Calibri" w:hAnsi="Times New Roman" w:cs="Times New Roman"/>
                <w:color w:val="000000"/>
                <w:kern w:val="24"/>
                <w:lang w:eastAsia="uk-UA"/>
              </w:rPr>
            </w:pPr>
            <w:r w:rsidRPr="00D17FC3">
              <w:rPr>
                <w:rFonts w:ascii="Times New Roman" w:eastAsia="Calibri" w:hAnsi="Times New Roman" w:cs="Times New Roman"/>
                <w:color w:val="000000"/>
                <w:kern w:val="24"/>
                <w:lang w:eastAsia="uk-UA"/>
              </w:rPr>
              <w:t>після експерименту</w:t>
            </w:r>
          </w:p>
        </w:tc>
      </w:tr>
      <w:tr w:rsidR="00011207" w:rsidRPr="000F2CCA" w:rsidTr="00D17FC3">
        <w:trPr>
          <w:gridAfter w:val="1"/>
          <w:wAfter w:w="9" w:type="dxa"/>
          <w:trHeight w:val="256"/>
        </w:trPr>
        <w:tc>
          <w:tcPr>
            <w:tcW w:w="1804" w:type="dxa"/>
            <w:vMerge/>
            <w:shd w:val="clear" w:color="auto" w:fill="D9D9D9" w:themeFill="background1" w:themeFillShade="D9"/>
            <w:vAlign w:val="center"/>
            <w:hideMark/>
          </w:tcPr>
          <w:p w:rsidR="00011207" w:rsidRPr="00D17FC3" w:rsidRDefault="00011207" w:rsidP="001260BF">
            <w:pPr>
              <w:spacing w:after="0" w:line="240" w:lineRule="auto"/>
              <w:rPr>
                <w:rFonts w:ascii="Times New Roman" w:eastAsia="Times New Roman" w:hAnsi="Times New Roman" w:cs="Times New Roman"/>
                <w:lang w:eastAsia="uk-UA"/>
              </w:rPr>
            </w:pPr>
          </w:p>
        </w:tc>
        <w:tc>
          <w:tcPr>
            <w:tcW w:w="851" w:type="dxa"/>
            <w:shd w:val="clear" w:color="auto" w:fill="auto"/>
            <w:tcMar>
              <w:top w:w="15" w:type="dxa"/>
              <w:left w:w="103" w:type="dxa"/>
              <w:bottom w:w="0" w:type="dxa"/>
              <w:right w:w="103" w:type="dxa"/>
            </w:tcMar>
            <w:hideMark/>
          </w:tcPr>
          <w:p w:rsidR="00011207" w:rsidRPr="00D17FC3"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lang w:eastAsia="uk-UA"/>
              </w:rPr>
            </w:pPr>
            <w:r w:rsidRPr="00D17FC3">
              <w:rPr>
                <w:rFonts w:ascii="Times New Roman" w:eastAsia="Times New Roman" w:hAnsi="Times New Roman" w:cs="Times New Roman"/>
                <w:color w:val="000000"/>
                <w:kern w:val="24"/>
                <w:lang w:eastAsia="uk-UA"/>
              </w:rPr>
              <w:t>К</w:t>
            </w:r>
            <w:r w:rsidRPr="00D17FC3">
              <w:rPr>
                <w:rFonts w:ascii="Times New Roman" w:eastAsia="Times New Roman" w:hAnsi="Times New Roman" w:cs="Times New Roman"/>
                <w:color w:val="000000"/>
                <w:kern w:val="24"/>
                <w:position w:val="-7"/>
                <w:vertAlign w:val="subscript"/>
                <w:lang w:eastAsia="uk-UA"/>
              </w:rPr>
              <w:t>α</w:t>
            </w:r>
          </w:p>
        </w:tc>
        <w:tc>
          <w:tcPr>
            <w:tcW w:w="1005" w:type="dxa"/>
            <w:shd w:val="clear" w:color="auto" w:fill="F2DBDB" w:themeFill="accent2" w:themeFillTint="33"/>
            <w:tcMar>
              <w:top w:w="15" w:type="dxa"/>
              <w:left w:w="103" w:type="dxa"/>
              <w:bottom w:w="0" w:type="dxa"/>
              <w:right w:w="103" w:type="dxa"/>
            </w:tcMar>
            <w:hideMark/>
          </w:tcPr>
          <w:p w:rsidR="00011207" w:rsidRPr="00D17FC3"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lang w:eastAsia="uk-UA"/>
              </w:rPr>
            </w:pPr>
            <w:r w:rsidRPr="00D17FC3">
              <w:rPr>
                <w:rFonts w:ascii="Times New Roman" w:eastAsia="Calibri" w:hAnsi="Times New Roman" w:cs="Times New Roman"/>
                <w:color w:val="000000"/>
                <w:kern w:val="24"/>
                <w:lang w:eastAsia="uk-UA"/>
              </w:rPr>
              <w:t>Рівень</w:t>
            </w:r>
          </w:p>
        </w:tc>
        <w:tc>
          <w:tcPr>
            <w:tcW w:w="851" w:type="dxa"/>
            <w:shd w:val="clear" w:color="auto" w:fill="auto"/>
            <w:tcMar>
              <w:top w:w="15" w:type="dxa"/>
              <w:left w:w="103" w:type="dxa"/>
              <w:bottom w:w="0" w:type="dxa"/>
              <w:right w:w="103" w:type="dxa"/>
            </w:tcMar>
            <w:hideMark/>
          </w:tcPr>
          <w:p w:rsidR="00011207" w:rsidRPr="00D17FC3"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lang w:eastAsia="uk-UA"/>
              </w:rPr>
            </w:pPr>
            <w:r w:rsidRPr="00D17FC3">
              <w:rPr>
                <w:rFonts w:ascii="Times New Roman" w:eastAsia="Times New Roman" w:hAnsi="Times New Roman" w:cs="Times New Roman"/>
                <w:color w:val="000000"/>
                <w:kern w:val="24"/>
                <w:lang w:eastAsia="uk-UA"/>
              </w:rPr>
              <w:t>К</w:t>
            </w:r>
            <w:r w:rsidRPr="00D17FC3">
              <w:rPr>
                <w:rFonts w:ascii="Times New Roman" w:eastAsia="Times New Roman" w:hAnsi="Times New Roman" w:cs="Times New Roman"/>
                <w:color w:val="000000"/>
                <w:kern w:val="24"/>
                <w:position w:val="-7"/>
                <w:vertAlign w:val="subscript"/>
                <w:lang w:eastAsia="uk-UA"/>
              </w:rPr>
              <w:t xml:space="preserve">α </w:t>
            </w:r>
          </w:p>
        </w:tc>
        <w:tc>
          <w:tcPr>
            <w:tcW w:w="1276" w:type="dxa"/>
            <w:shd w:val="clear" w:color="auto" w:fill="F2DBDB" w:themeFill="accent2" w:themeFillTint="33"/>
            <w:tcMar>
              <w:top w:w="15" w:type="dxa"/>
              <w:left w:w="103" w:type="dxa"/>
              <w:bottom w:w="0" w:type="dxa"/>
              <w:right w:w="103" w:type="dxa"/>
            </w:tcMar>
            <w:hideMark/>
          </w:tcPr>
          <w:p w:rsidR="00011207" w:rsidRPr="00D17FC3"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lang w:eastAsia="uk-UA"/>
              </w:rPr>
            </w:pPr>
            <w:r w:rsidRPr="00D17FC3">
              <w:rPr>
                <w:rFonts w:ascii="Times New Roman" w:eastAsia="Calibri" w:hAnsi="Times New Roman" w:cs="Times New Roman"/>
                <w:color w:val="000000"/>
                <w:kern w:val="24"/>
                <w:lang w:eastAsia="uk-UA"/>
              </w:rPr>
              <w:t>Рівень</w:t>
            </w:r>
          </w:p>
        </w:tc>
        <w:tc>
          <w:tcPr>
            <w:tcW w:w="850" w:type="dxa"/>
            <w:gridSpan w:val="2"/>
            <w:shd w:val="clear" w:color="auto" w:fill="auto"/>
            <w:tcMar>
              <w:top w:w="15" w:type="dxa"/>
              <w:left w:w="103" w:type="dxa"/>
              <w:bottom w:w="0" w:type="dxa"/>
              <w:right w:w="103" w:type="dxa"/>
            </w:tcMar>
            <w:hideMark/>
          </w:tcPr>
          <w:p w:rsidR="00011207" w:rsidRPr="00D17FC3"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lang w:eastAsia="uk-UA"/>
              </w:rPr>
            </w:pPr>
            <w:r w:rsidRPr="00D17FC3">
              <w:rPr>
                <w:rFonts w:ascii="Times New Roman" w:eastAsia="Times New Roman" w:hAnsi="Times New Roman" w:cs="Times New Roman"/>
                <w:color w:val="000000"/>
                <w:kern w:val="24"/>
                <w:lang w:eastAsia="uk-UA"/>
              </w:rPr>
              <w:t>К</w:t>
            </w:r>
            <w:r w:rsidR="006463EC" w:rsidRPr="00D17FC3">
              <w:rPr>
                <w:rFonts w:ascii="Times New Roman" w:eastAsia="Times New Roman" w:hAnsi="Times New Roman" w:cs="Times New Roman"/>
                <w:color w:val="000000"/>
                <w:kern w:val="24"/>
                <w:position w:val="-7"/>
                <w:vertAlign w:val="subscript"/>
                <w:lang w:eastAsia="uk-UA"/>
              </w:rPr>
              <w:t xml:space="preserve">α </w:t>
            </w:r>
          </w:p>
        </w:tc>
        <w:tc>
          <w:tcPr>
            <w:tcW w:w="992" w:type="dxa"/>
            <w:shd w:val="clear" w:color="auto" w:fill="F2DBDB" w:themeFill="accent2" w:themeFillTint="33"/>
            <w:tcMar>
              <w:top w:w="15" w:type="dxa"/>
              <w:left w:w="103" w:type="dxa"/>
              <w:bottom w:w="0" w:type="dxa"/>
              <w:right w:w="103" w:type="dxa"/>
            </w:tcMar>
            <w:hideMark/>
          </w:tcPr>
          <w:p w:rsidR="00011207" w:rsidRPr="00D17FC3"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lang w:eastAsia="uk-UA"/>
              </w:rPr>
            </w:pPr>
            <w:r w:rsidRPr="00D17FC3">
              <w:rPr>
                <w:rFonts w:ascii="Times New Roman" w:eastAsia="Times New Roman" w:hAnsi="Times New Roman" w:cs="Times New Roman"/>
                <w:color w:val="000000"/>
                <w:kern w:val="24"/>
                <w:lang w:eastAsia="uk-UA"/>
              </w:rPr>
              <w:t>Рівень</w:t>
            </w:r>
          </w:p>
        </w:tc>
        <w:tc>
          <w:tcPr>
            <w:tcW w:w="851" w:type="dxa"/>
            <w:shd w:val="clear" w:color="auto" w:fill="auto"/>
            <w:tcMar>
              <w:top w:w="15" w:type="dxa"/>
              <w:left w:w="103" w:type="dxa"/>
              <w:bottom w:w="0" w:type="dxa"/>
              <w:right w:w="103" w:type="dxa"/>
            </w:tcMar>
            <w:hideMark/>
          </w:tcPr>
          <w:p w:rsidR="00011207" w:rsidRPr="00D17FC3"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lang w:eastAsia="uk-UA"/>
              </w:rPr>
            </w:pPr>
            <w:r w:rsidRPr="00D17FC3">
              <w:rPr>
                <w:rFonts w:ascii="Times New Roman" w:eastAsia="Times New Roman" w:hAnsi="Times New Roman" w:cs="Times New Roman"/>
                <w:color w:val="000000"/>
                <w:kern w:val="24"/>
                <w:lang w:eastAsia="uk-UA"/>
              </w:rPr>
              <w:t>К</w:t>
            </w:r>
            <w:r w:rsidRPr="00D17FC3">
              <w:rPr>
                <w:rFonts w:ascii="Times New Roman" w:eastAsia="Times New Roman" w:hAnsi="Times New Roman" w:cs="Times New Roman"/>
                <w:color w:val="000000"/>
                <w:kern w:val="24"/>
                <w:position w:val="-7"/>
                <w:vertAlign w:val="subscript"/>
                <w:lang w:eastAsia="uk-UA"/>
              </w:rPr>
              <w:t xml:space="preserve">α </w:t>
            </w:r>
          </w:p>
        </w:tc>
        <w:tc>
          <w:tcPr>
            <w:tcW w:w="1134" w:type="dxa"/>
            <w:shd w:val="clear" w:color="auto" w:fill="F2DBDB" w:themeFill="accent2" w:themeFillTint="33"/>
            <w:tcMar>
              <w:top w:w="15" w:type="dxa"/>
              <w:left w:w="103" w:type="dxa"/>
              <w:bottom w:w="0" w:type="dxa"/>
              <w:right w:w="103" w:type="dxa"/>
            </w:tcMar>
            <w:hideMark/>
          </w:tcPr>
          <w:p w:rsidR="00011207" w:rsidRPr="00D17FC3"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lang w:eastAsia="uk-UA"/>
              </w:rPr>
            </w:pPr>
            <w:r w:rsidRPr="00D17FC3">
              <w:rPr>
                <w:rFonts w:ascii="Times New Roman" w:eastAsia="Calibri" w:hAnsi="Times New Roman" w:cs="Times New Roman"/>
                <w:bCs/>
                <w:kern w:val="24"/>
                <w:lang w:eastAsia="uk-UA"/>
              </w:rPr>
              <w:t>Рівень</w:t>
            </w:r>
          </w:p>
        </w:tc>
      </w:tr>
      <w:tr w:rsidR="00011207" w:rsidRPr="000F2CCA" w:rsidTr="00D17FC3">
        <w:trPr>
          <w:gridAfter w:val="1"/>
          <w:wAfter w:w="9" w:type="dxa"/>
          <w:trHeight w:val="445"/>
        </w:trPr>
        <w:tc>
          <w:tcPr>
            <w:tcW w:w="1804" w:type="dxa"/>
            <w:shd w:val="clear" w:color="auto" w:fill="E5B8B7" w:themeFill="accent2" w:themeFillTint="66"/>
            <w:tcMar>
              <w:top w:w="15" w:type="dxa"/>
              <w:left w:w="103" w:type="dxa"/>
              <w:bottom w:w="0" w:type="dxa"/>
              <w:right w:w="103" w:type="dxa"/>
            </w:tcMar>
            <w:hideMark/>
          </w:tcPr>
          <w:p w:rsidR="00011207" w:rsidRPr="00D17FC3"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lang w:eastAsia="uk-UA"/>
              </w:rPr>
            </w:pPr>
            <w:r w:rsidRPr="00D17FC3">
              <w:rPr>
                <w:rFonts w:ascii="Times New Roman" w:eastAsia="Times New Roman" w:hAnsi="Times New Roman" w:cs="Times New Roman"/>
                <w:bCs/>
                <w:kern w:val="24"/>
                <w:lang w:eastAsia="uk-UA"/>
              </w:rPr>
              <w:t>Мотиваційно-цільовий</w:t>
            </w:r>
          </w:p>
        </w:tc>
        <w:tc>
          <w:tcPr>
            <w:tcW w:w="851" w:type="dxa"/>
            <w:shd w:val="clear" w:color="auto" w:fill="auto"/>
            <w:tcMar>
              <w:top w:w="15" w:type="dxa"/>
              <w:left w:w="103" w:type="dxa"/>
              <w:bottom w:w="0" w:type="dxa"/>
              <w:right w:w="103" w:type="dxa"/>
            </w:tcMar>
            <w:vAlign w:val="center"/>
            <w:hideMark/>
          </w:tcPr>
          <w:p w:rsidR="00011207" w:rsidRPr="00D17FC3"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lang w:eastAsia="uk-UA"/>
              </w:rPr>
            </w:pPr>
            <w:r w:rsidRPr="00D17FC3">
              <w:rPr>
                <w:rFonts w:ascii="Times New Roman" w:eastAsia="Times New Roman" w:hAnsi="Times New Roman" w:cs="Times New Roman"/>
                <w:color w:val="000000"/>
                <w:kern w:val="24"/>
                <w:lang w:eastAsia="uk-UA"/>
              </w:rPr>
              <w:t>0,646</w:t>
            </w:r>
          </w:p>
        </w:tc>
        <w:tc>
          <w:tcPr>
            <w:tcW w:w="1005" w:type="dxa"/>
            <w:shd w:val="clear" w:color="auto" w:fill="F2DBDB" w:themeFill="accent2" w:themeFillTint="33"/>
            <w:tcMar>
              <w:top w:w="15" w:type="dxa"/>
              <w:left w:w="103" w:type="dxa"/>
              <w:bottom w:w="0" w:type="dxa"/>
              <w:right w:w="103" w:type="dxa"/>
            </w:tcMar>
            <w:vAlign w:val="center"/>
            <w:hideMark/>
          </w:tcPr>
          <w:p w:rsidR="00011207" w:rsidRPr="00A31531"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spacing w:val="-6"/>
                <w:lang w:eastAsia="uk-UA"/>
              </w:rPr>
            </w:pPr>
            <w:r w:rsidRPr="00A31531">
              <w:rPr>
                <w:rFonts w:ascii="Times New Roman" w:eastAsia="Times New Roman" w:hAnsi="Times New Roman" w:cs="Times New Roman"/>
                <w:color w:val="000000"/>
                <w:spacing w:val="-6"/>
                <w:kern w:val="24"/>
                <w:lang w:eastAsia="uk-UA"/>
              </w:rPr>
              <w:t>середній</w:t>
            </w:r>
          </w:p>
        </w:tc>
        <w:tc>
          <w:tcPr>
            <w:tcW w:w="851" w:type="dxa"/>
            <w:shd w:val="clear" w:color="auto" w:fill="auto"/>
            <w:tcMar>
              <w:top w:w="15" w:type="dxa"/>
              <w:left w:w="108" w:type="dxa"/>
              <w:bottom w:w="0" w:type="dxa"/>
              <w:right w:w="108" w:type="dxa"/>
            </w:tcMar>
            <w:vAlign w:val="center"/>
            <w:hideMark/>
          </w:tcPr>
          <w:p w:rsidR="00011207" w:rsidRPr="00D17FC3"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lang w:eastAsia="uk-UA"/>
              </w:rPr>
            </w:pPr>
            <w:r w:rsidRPr="00D17FC3">
              <w:rPr>
                <w:rFonts w:ascii="Times New Roman" w:eastAsia="Calibri" w:hAnsi="Times New Roman" w:cs="Times New Roman"/>
                <w:color w:val="000000"/>
                <w:kern w:val="24"/>
                <w:lang w:eastAsia="uk-UA"/>
              </w:rPr>
              <w:t>0,709</w:t>
            </w:r>
          </w:p>
        </w:tc>
        <w:tc>
          <w:tcPr>
            <w:tcW w:w="1276" w:type="dxa"/>
            <w:shd w:val="clear" w:color="auto" w:fill="F2DBDB" w:themeFill="accent2" w:themeFillTint="33"/>
            <w:tcMar>
              <w:top w:w="15" w:type="dxa"/>
              <w:left w:w="108" w:type="dxa"/>
              <w:bottom w:w="0" w:type="dxa"/>
              <w:right w:w="108" w:type="dxa"/>
            </w:tcMar>
            <w:vAlign w:val="center"/>
            <w:hideMark/>
          </w:tcPr>
          <w:p w:rsidR="00011207" w:rsidRPr="00D17FC3"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lang w:eastAsia="uk-UA"/>
              </w:rPr>
            </w:pPr>
            <w:r w:rsidRPr="00D17FC3">
              <w:rPr>
                <w:rFonts w:ascii="Times New Roman" w:eastAsia="Calibri" w:hAnsi="Times New Roman" w:cs="Times New Roman"/>
                <w:color w:val="000000"/>
                <w:kern w:val="24"/>
                <w:lang w:eastAsia="uk-UA"/>
              </w:rPr>
              <w:t>достатній</w:t>
            </w:r>
          </w:p>
        </w:tc>
        <w:tc>
          <w:tcPr>
            <w:tcW w:w="850" w:type="dxa"/>
            <w:gridSpan w:val="2"/>
            <w:shd w:val="clear" w:color="auto" w:fill="auto"/>
            <w:tcMar>
              <w:top w:w="15" w:type="dxa"/>
              <w:left w:w="103" w:type="dxa"/>
              <w:bottom w:w="0" w:type="dxa"/>
              <w:right w:w="103" w:type="dxa"/>
            </w:tcMar>
            <w:vAlign w:val="center"/>
            <w:hideMark/>
          </w:tcPr>
          <w:p w:rsidR="00011207" w:rsidRPr="00D17FC3"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lang w:eastAsia="uk-UA"/>
              </w:rPr>
            </w:pPr>
            <w:r w:rsidRPr="00D17FC3">
              <w:rPr>
                <w:rFonts w:ascii="Times New Roman" w:eastAsia="Times New Roman" w:hAnsi="Times New Roman" w:cs="Times New Roman"/>
                <w:color w:val="000000"/>
                <w:kern w:val="24"/>
                <w:lang w:eastAsia="uk-UA"/>
              </w:rPr>
              <w:t>0,644</w:t>
            </w:r>
          </w:p>
        </w:tc>
        <w:tc>
          <w:tcPr>
            <w:tcW w:w="992" w:type="dxa"/>
            <w:shd w:val="clear" w:color="auto" w:fill="F2DBDB" w:themeFill="accent2" w:themeFillTint="33"/>
            <w:tcMar>
              <w:top w:w="15" w:type="dxa"/>
              <w:left w:w="103" w:type="dxa"/>
              <w:bottom w:w="0" w:type="dxa"/>
              <w:right w:w="103" w:type="dxa"/>
            </w:tcMar>
            <w:vAlign w:val="center"/>
            <w:hideMark/>
          </w:tcPr>
          <w:p w:rsidR="00011207" w:rsidRPr="00A31531"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spacing w:val="-6"/>
                <w:lang w:eastAsia="uk-UA"/>
              </w:rPr>
            </w:pPr>
            <w:r w:rsidRPr="00A31531">
              <w:rPr>
                <w:rFonts w:ascii="Times New Roman" w:eastAsia="Times New Roman" w:hAnsi="Times New Roman" w:cs="Times New Roman"/>
                <w:color w:val="000000"/>
                <w:spacing w:val="-6"/>
                <w:kern w:val="24"/>
                <w:lang w:eastAsia="uk-UA"/>
              </w:rPr>
              <w:t>середній</w:t>
            </w:r>
          </w:p>
        </w:tc>
        <w:tc>
          <w:tcPr>
            <w:tcW w:w="851" w:type="dxa"/>
            <w:shd w:val="clear" w:color="auto" w:fill="auto"/>
            <w:tcMar>
              <w:top w:w="15" w:type="dxa"/>
              <w:left w:w="108" w:type="dxa"/>
              <w:bottom w:w="0" w:type="dxa"/>
              <w:right w:w="108" w:type="dxa"/>
            </w:tcMar>
            <w:vAlign w:val="center"/>
            <w:hideMark/>
          </w:tcPr>
          <w:p w:rsidR="00011207" w:rsidRPr="00D17FC3"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lang w:eastAsia="uk-UA"/>
              </w:rPr>
            </w:pPr>
            <w:r w:rsidRPr="00D17FC3">
              <w:rPr>
                <w:rFonts w:ascii="Times New Roman" w:eastAsia="Calibri" w:hAnsi="Times New Roman" w:cs="Times New Roman"/>
                <w:color w:val="000000"/>
                <w:kern w:val="24"/>
                <w:lang w:eastAsia="uk-UA"/>
              </w:rPr>
              <w:t>0,644</w:t>
            </w:r>
          </w:p>
        </w:tc>
        <w:tc>
          <w:tcPr>
            <w:tcW w:w="1134" w:type="dxa"/>
            <w:shd w:val="clear" w:color="auto" w:fill="F2DBDB" w:themeFill="accent2" w:themeFillTint="33"/>
            <w:tcMar>
              <w:top w:w="15" w:type="dxa"/>
              <w:left w:w="108" w:type="dxa"/>
              <w:bottom w:w="0" w:type="dxa"/>
              <w:right w:w="108" w:type="dxa"/>
            </w:tcMar>
            <w:vAlign w:val="center"/>
            <w:hideMark/>
          </w:tcPr>
          <w:p w:rsidR="00011207" w:rsidRPr="00D17FC3"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lang w:eastAsia="uk-UA"/>
              </w:rPr>
            </w:pPr>
            <w:r w:rsidRPr="00D17FC3">
              <w:rPr>
                <w:rFonts w:ascii="Times New Roman" w:eastAsia="Calibri" w:hAnsi="Times New Roman" w:cs="Times New Roman"/>
                <w:bCs/>
                <w:kern w:val="24"/>
                <w:lang w:eastAsia="uk-UA"/>
              </w:rPr>
              <w:t>середній</w:t>
            </w:r>
          </w:p>
        </w:tc>
      </w:tr>
      <w:tr w:rsidR="00011207" w:rsidRPr="000F2CCA" w:rsidTr="00D17FC3">
        <w:trPr>
          <w:gridAfter w:val="1"/>
          <w:wAfter w:w="9" w:type="dxa"/>
          <w:trHeight w:val="425"/>
        </w:trPr>
        <w:tc>
          <w:tcPr>
            <w:tcW w:w="1804" w:type="dxa"/>
            <w:shd w:val="clear" w:color="auto" w:fill="E5B8B7" w:themeFill="accent2" w:themeFillTint="66"/>
            <w:tcMar>
              <w:top w:w="15" w:type="dxa"/>
              <w:left w:w="103" w:type="dxa"/>
              <w:bottom w:w="0" w:type="dxa"/>
              <w:right w:w="103" w:type="dxa"/>
            </w:tcMar>
            <w:hideMark/>
          </w:tcPr>
          <w:p w:rsidR="00011207" w:rsidRPr="00D17FC3"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lang w:eastAsia="uk-UA"/>
              </w:rPr>
            </w:pPr>
            <w:r w:rsidRPr="00D17FC3">
              <w:rPr>
                <w:rFonts w:ascii="Times New Roman" w:eastAsia="Times New Roman" w:hAnsi="Times New Roman" w:cs="Times New Roman"/>
                <w:bCs/>
                <w:spacing w:val="-20"/>
                <w:kern w:val="24"/>
                <w:lang w:eastAsia="uk-UA"/>
              </w:rPr>
              <w:t>Когнітивно-дослідницький</w:t>
            </w:r>
          </w:p>
        </w:tc>
        <w:tc>
          <w:tcPr>
            <w:tcW w:w="851" w:type="dxa"/>
            <w:shd w:val="clear" w:color="auto" w:fill="auto"/>
            <w:tcMar>
              <w:top w:w="15" w:type="dxa"/>
              <w:left w:w="103" w:type="dxa"/>
              <w:bottom w:w="0" w:type="dxa"/>
              <w:right w:w="103" w:type="dxa"/>
            </w:tcMar>
            <w:vAlign w:val="center"/>
            <w:hideMark/>
          </w:tcPr>
          <w:p w:rsidR="00011207" w:rsidRPr="00D17FC3"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lang w:eastAsia="uk-UA"/>
              </w:rPr>
            </w:pPr>
            <w:r w:rsidRPr="00D17FC3">
              <w:rPr>
                <w:rFonts w:ascii="Times New Roman" w:eastAsia="Times New Roman" w:hAnsi="Times New Roman" w:cs="Times New Roman"/>
                <w:color w:val="000000"/>
                <w:kern w:val="24"/>
                <w:lang w:eastAsia="uk-UA"/>
              </w:rPr>
              <w:t>0,603</w:t>
            </w:r>
          </w:p>
        </w:tc>
        <w:tc>
          <w:tcPr>
            <w:tcW w:w="1005" w:type="dxa"/>
            <w:shd w:val="clear" w:color="auto" w:fill="F2DBDB" w:themeFill="accent2" w:themeFillTint="33"/>
            <w:tcMar>
              <w:top w:w="15" w:type="dxa"/>
              <w:left w:w="103" w:type="dxa"/>
              <w:bottom w:w="0" w:type="dxa"/>
              <w:right w:w="103" w:type="dxa"/>
            </w:tcMar>
            <w:vAlign w:val="center"/>
            <w:hideMark/>
          </w:tcPr>
          <w:p w:rsidR="00011207" w:rsidRPr="00A31531"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spacing w:val="-6"/>
                <w:lang w:eastAsia="uk-UA"/>
              </w:rPr>
            </w:pPr>
            <w:r w:rsidRPr="00A31531">
              <w:rPr>
                <w:rFonts w:ascii="Times New Roman" w:eastAsia="Times New Roman" w:hAnsi="Times New Roman" w:cs="Times New Roman"/>
                <w:color w:val="000000"/>
                <w:spacing w:val="-6"/>
                <w:kern w:val="24"/>
                <w:lang w:eastAsia="uk-UA"/>
              </w:rPr>
              <w:t>середній</w:t>
            </w:r>
          </w:p>
        </w:tc>
        <w:tc>
          <w:tcPr>
            <w:tcW w:w="851" w:type="dxa"/>
            <w:shd w:val="clear" w:color="auto" w:fill="auto"/>
            <w:tcMar>
              <w:top w:w="15" w:type="dxa"/>
              <w:left w:w="108" w:type="dxa"/>
              <w:bottom w:w="0" w:type="dxa"/>
              <w:right w:w="108" w:type="dxa"/>
            </w:tcMar>
            <w:vAlign w:val="center"/>
            <w:hideMark/>
          </w:tcPr>
          <w:p w:rsidR="00011207" w:rsidRPr="00D17FC3"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lang w:eastAsia="uk-UA"/>
              </w:rPr>
            </w:pPr>
            <w:r w:rsidRPr="00D17FC3">
              <w:rPr>
                <w:rFonts w:ascii="Times New Roman" w:eastAsia="Calibri" w:hAnsi="Times New Roman" w:cs="Times New Roman"/>
                <w:color w:val="000000"/>
                <w:kern w:val="24"/>
                <w:lang w:eastAsia="uk-UA"/>
              </w:rPr>
              <w:t>0,715</w:t>
            </w:r>
          </w:p>
        </w:tc>
        <w:tc>
          <w:tcPr>
            <w:tcW w:w="1276" w:type="dxa"/>
            <w:shd w:val="clear" w:color="auto" w:fill="F2DBDB" w:themeFill="accent2" w:themeFillTint="33"/>
            <w:tcMar>
              <w:top w:w="15" w:type="dxa"/>
              <w:left w:w="108" w:type="dxa"/>
              <w:bottom w:w="0" w:type="dxa"/>
              <w:right w:w="108" w:type="dxa"/>
            </w:tcMar>
            <w:vAlign w:val="center"/>
            <w:hideMark/>
          </w:tcPr>
          <w:p w:rsidR="00011207" w:rsidRPr="00D17FC3"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lang w:eastAsia="uk-UA"/>
              </w:rPr>
            </w:pPr>
            <w:r w:rsidRPr="00D17FC3">
              <w:rPr>
                <w:rFonts w:ascii="Times New Roman" w:eastAsia="Calibri" w:hAnsi="Times New Roman" w:cs="Times New Roman"/>
                <w:color w:val="000000"/>
                <w:kern w:val="24"/>
                <w:lang w:eastAsia="uk-UA"/>
              </w:rPr>
              <w:t>достатній</w:t>
            </w:r>
          </w:p>
        </w:tc>
        <w:tc>
          <w:tcPr>
            <w:tcW w:w="850" w:type="dxa"/>
            <w:gridSpan w:val="2"/>
            <w:shd w:val="clear" w:color="auto" w:fill="auto"/>
            <w:tcMar>
              <w:top w:w="15" w:type="dxa"/>
              <w:left w:w="103" w:type="dxa"/>
              <w:bottom w:w="0" w:type="dxa"/>
              <w:right w:w="103" w:type="dxa"/>
            </w:tcMar>
            <w:vAlign w:val="center"/>
            <w:hideMark/>
          </w:tcPr>
          <w:p w:rsidR="00011207" w:rsidRPr="00D17FC3"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lang w:eastAsia="uk-UA"/>
              </w:rPr>
            </w:pPr>
            <w:r w:rsidRPr="00D17FC3">
              <w:rPr>
                <w:rFonts w:ascii="Times New Roman" w:eastAsia="Times New Roman" w:hAnsi="Times New Roman" w:cs="Times New Roman"/>
                <w:color w:val="000000"/>
                <w:kern w:val="24"/>
                <w:lang w:eastAsia="uk-UA"/>
              </w:rPr>
              <w:t>0,610</w:t>
            </w:r>
          </w:p>
        </w:tc>
        <w:tc>
          <w:tcPr>
            <w:tcW w:w="992" w:type="dxa"/>
            <w:shd w:val="clear" w:color="auto" w:fill="F2DBDB" w:themeFill="accent2" w:themeFillTint="33"/>
            <w:tcMar>
              <w:top w:w="15" w:type="dxa"/>
              <w:left w:w="103" w:type="dxa"/>
              <w:bottom w:w="0" w:type="dxa"/>
              <w:right w:w="103" w:type="dxa"/>
            </w:tcMar>
            <w:vAlign w:val="center"/>
            <w:hideMark/>
          </w:tcPr>
          <w:p w:rsidR="00011207" w:rsidRPr="00A31531"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spacing w:val="-6"/>
                <w:lang w:eastAsia="uk-UA"/>
              </w:rPr>
            </w:pPr>
            <w:r w:rsidRPr="00A31531">
              <w:rPr>
                <w:rFonts w:ascii="Times New Roman" w:eastAsia="Times New Roman" w:hAnsi="Times New Roman" w:cs="Times New Roman"/>
                <w:color w:val="000000"/>
                <w:spacing w:val="-6"/>
                <w:kern w:val="24"/>
                <w:lang w:eastAsia="uk-UA"/>
              </w:rPr>
              <w:t>середній</w:t>
            </w:r>
          </w:p>
        </w:tc>
        <w:tc>
          <w:tcPr>
            <w:tcW w:w="851" w:type="dxa"/>
            <w:shd w:val="clear" w:color="auto" w:fill="auto"/>
            <w:tcMar>
              <w:top w:w="15" w:type="dxa"/>
              <w:left w:w="108" w:type="dxa"/>
              <w:bottom w:w="0" w:type="dxa"/>
              <w:right w:w="108" w:type="dxa"/>
            </w:tcMar>
            <w:vAlign w:val="center"/>
            <w:hideMark/>
          </w:tcPr>
          <w:p w:rsidR="00011207" w:rsidRPr="00D17FC3"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lang w:eastAsia="uk-UA"/>
              </w:rPr>
            </w:pPr>
            <w:r w:rsidRPr="00D17FC3">
              <w:rPr>
                <w:rFonts w:ascii="Times New Roman" w:eastAsia="Calibri" w:hAnsi="Times New Roman" w:cs="Times New Roman"/>
                <w:color w:val="000000"/>
                <w:kern w:val="24"/>
                <w:lang w:eastAsia="uk-UA"/>
              </w:rPr>
              <w:t>0,639</w:t>
            </w:r>
          </w:p>
        </w:tc>
        <w:tc>
          <w:tcPr>
            <w:tcW w:w="1134" w:type="dxa"/>
            <w:shd w:val="clear" w:color="auto" w:fill="F2DBDB" w:themeFill="accent2" w:themeFillTint="33"/>
            <w:tcMar>
              <w:top w:w="15" w:type="dxa"/>
              <w:left w:w="108" w:type="dxa"/>
              <w:bottom w:w="0" w:type="dxa"/>
              <w:right w:w="108" w:type="dxa"/>
            </w:tcMar>
            <w:vAlign w:val="center"/>
            <w:hideMark/>
          </w:tcPr>
          <w:p w:rsidR="00011207" w:rsidRPr="00D17FC3"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lang w:eastAsia="uk-UA"/>
              </w:rPr>
            </w:pPr>
            <w:r w:rsidRPr="00D17FC3">
              <w:rPr>
                <w:rFonts w:ascii="Times New Roman" w:eastAsia="Calibri" w:hAnsi="Times New Roman" w:cs="Times New Roman"/>
                <w:bCs/>
                <w:kern w:val="24"/>
                <w:lang w:eastAsia="uk-UA"/>
              </w:rPr>
              <w:t>середній</w:t>
            </w:r>
          </w:p>
        </w:tc>
      </w:tr>
      <w:tr w:rsidR="00011207" w:rsidRPr="000F2CCA" w:rsidTr="00D17FC3">
        <w:trPr>
          <w:gridAfter w:val="1"/>
          <w:wAfter w:w="9" w:type="dxa"/>
          <w:trHeight w:val="310"/>
        </w:trPr>
        <w:tc>
          <w:tcPr>
            <w:tcW w:w="1804" w:type="dxa"/>
            <w:shd w:val="clear" w:color="auto" w:fill="E5B8B7" w:themeFill="accent2" w:themeFillTint="66"/>
            <w:tcMar>
              <w:top w:w="15" w:type="dxa"/>
              <w:left w:w="103" w:type="dxa"/>
              <w:bottom w:w="0" w:type="dxa"/>
              <w:right w:w="103" w:type="dxa"/>
            </w:tcMar>
            <w:vAlign w:val="center"/>
            <w:hideMark/>
          </w:tcPr>
          <w:p w:rsidR="00011207" w:rsidRPr="00D17FC3"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lang w:eastAsia="uk-UA"/>
              </w:rPr>
            </w:pPr>
            <w:r w:rsidRPr="00D17FC3">
              <w:rPr>
                <w:rFonts w:ascii="Times New Roman" w:eastAsia="Times New Roman" w:hAnsi="Times New Roman" w:cs="Times New Roman"/>
                <w:bCs/>
                <w:kern w:val="24"/>
                <w:lang w:eastAsia="uk-UA"/>
              </w:rPr>
              <w:t>Особистісно-творчий</w:t>
            </w:r>
          </w:p>
        </w:tc>
        <w:tc>
          <w:tcPr>
            <w:tcW w:w="851" w:type="dxa"/>
            <w:shd w:val="clear" w:color="auto" w:fill="auto"/>
            <w:tcMar>
              <w:top w:w="15" w:type="dxa"/>
              <w:left w:w="103" w:type="dxa"/>
              <w:bottom w:w="0" w:type="dxa"/>
              <w:right w:w="103" w:type="dxa"/>
            </w:tcMar>
            <w:vAlign w:val="center"/>
            <w:hideMark/>
          </w:tcPr>
          <w:p w:rsidR="00011207" w:rsidRPr="00D17FC3"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lang w:eastAsia="uk-UA"/>
              </w:rPr>
            </w:pPr>
            <w:r w:rsidRPr="00D17FC3">
              <w:rPr>
                <w:rFonts w:ascii="Times New Roman" w:eastAsia="Times New Roman" w:hAnsi="Times New Roman" w:cs="Times New Roman"/>
                <w:color w:val="000000"/>
                <w:kern w:val="24"/>
                <w:lang w:eastAsia="uk-UA"/>
              </w:rPr>
              <w:t>0,638</w:t>
            </w:r>
          </w:p>
        </w:tc>
        <w:tc>
          <w:tcPr>
            <w:tcW w:w="1005" w:type="dxa"/>
            <w:shd w:val="clear" w:color="auto" w:fill="F2DBDB" w:themeFill="accent2" w:themeFillTint="33"/>
            <w:tcMar>
              <w:top w:w="15" w:type="dxa"/>
              <w:left w:w="103" w:type="dxa"/>
              <w:bottom w:w="0" w:type="dxa"/>
              <w:right w:w="103" w:type="dxa"/>
            </w:tcMar>
            <w:vAlign w:val="center"/>
            <w:hideMark/>
          </w:tcPr>
          <w:p w:rsidR="00011207" w:rsidRPr="00A31531"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spacing w:val="-6"/>
                <w:lang w:eastAsia="uk-UA"/>
              </w:rPr>
            </w:pPr>
            <w:r w:rsidRPr="00A31531">
              <w:rPr>
                <w:rFonts w:ascii="Times New Roman" w:eastAsia="Times New Roman" w:hAnsi="Times New Roman" w:cs="Times New Roman"/>
                <w:color w:val="000000"/>
                <w:spacing w:val="-6"/>
                <w:kern w:val="24"/>
                <w:lang w:eastAsia="uk-UA"/>
              </w:rPr>
              <w:t>середній</w:t>
            </w:r>
          </w:p>
        </w:tc>
        <w:tc>
          <w:tcPr>
            <w:tcW w:w="851" w:type="dxa"/>
            <w:shd w:val="clear" w:color="auto" w:fill="auto"/>
            <w:tcMar>
              <w:top w:w="15" w:type="dxa"/>
              <w:left w:w="108" w:type="dxa"/>
              <w:bottom w:w="0" w:type="dxa"/>
              <w:right w:w="108" w:type="dxa"/>
            </w:tcMar>
            <w:vAlign w:val="center"/>
            <w:hideMark/>
          </w:tcPr>
          <w:p w:rsidR="00011207" w:rsidRPr="00D17FC3"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lang w:eastAsia="uk-UA"/>
              </w:rPr>
            </w:pPr>
            <w:r w:rsidRPr="00D17FC3">
              <w:rPr>
                <w:rFonts w:ascii="Times New Roman" w:eastAsia="Calibri" w:hAnsi="Times New Roman" w:cs="Times New Roman"/>
                <w:color w:val="000000"/>
                <w:kern w:val="24"/>
                <w:lang w:eastAsia="uk-UA"/>
              </w:rPr>
              <w:t>0,755</w:t>
            </w:r>
          </w:p>
        </w:tc>
        <w:tc>
          <w:tcPr>
            <w:tcW w:w="1276" w:type="dxa"/>
            <w:shd w:val="clear" w:color="auto" w:fill="F2DBDB" w:themeFill="accent2" w:themeFillTint="33"/>
            <w:tcMar>
              <w:top w:w="15" w:type="dxa"/>
              <w:left w:w="108" w:type="dxa"/>
              <w:bottom w:w="0" w:type="dxa"/>
              <w:right w:w="108" w:type="dxa"/>
            </w:tcMar>
            <w:vAlign w:val="center"/>
            <w:hideMark/>
          </w:tcPr>
          <w:p w:rsidR="00011207" w:rsidRPr="00D17FC3"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lang w:eastAsia="uk-UA"/>
              </w:rPr>
            </w:pPr>
            <w:r w:rsidRPr="00D17FC3">
              <w:rPr>
                <w:rFonts w:ascii="Times New Roman" w:eastAsia="Calibri" w:hAnsi="Times New Roman" w:cs="Times New Roman"/>
                <w:color w:val="000000"/>
                <w:kern w:val="24"/>
                <w:lang w:eastAsia="uk-UA"/>
              </w:rPr>
              <w:t>достатній</w:t>
            </w:r>
          </w:p>
        </w:tc>
        <w:tc>
          <w:tcPr>
            <w:tcW w:w="850" w:type="dxa"/>
            <w:gridSpan w:val="2"/>
            <w:shd w:val="clear" w:color="auto" w:fill="auto"/>
            <w:tcMar>
              <w:top w:w="15" w:type="dxa"/>
              <w:left w:w="103" w:type="dxa"/>
              <w:bottom w:w="0" w:type="dxa"/>
              <w:right w:w="103" w:type="dxa"/>
            </w:tcMar>
            <w:vAlign w:val="center"/>
            <w:hideMark/>
          </w:tcPr>
          <w:p w:rsidR="00011207" w:rsidRPr="00D17FC3"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lang w:eastAsia="uk-UA"/>
              </w:rPr>
            </w:pPr>
            <w:r w:rsidRPr="00D17FC3">
              <w:rPr>
                <w:rFonts w:ascii="Times New Roman" w:eastAsia="Times New Roman" w:hAnsi="Times New Roman" w:cs="Times New Roman"/>
                <w:color w:val="000000"/>
                <w:kern w:val="24"/>
                <w:lang w:eastAsia="uk-UA"/>
              </w:rPr>
              <w:t>0,633</w:t>
            </w:r>
          </w:p>
        </w:tc>
        <w:tc>
          <w:tcPr>
            <w:tcW w:w="992" w:type="dxa"/>
            <w:shd w:val="clear" w:color="auto" w:fill="F2DBDB" w:themeFill="accent2" w:themeFillTint="33"/>
            <w:tcMar>
              <w:top w:w="15" w:type="dxa"/>
              <w:left w:w="103" w:type="dxa"/>
              <w:bottom w:w="0" w:type="dxa"/>
              <w:right w:w="103" w:type="dxa"/>
            </w:tcMar>
            <w:vAlign w:val="center"/>
            <w:hideMark/>
          </w:tcPr>
          <w:p w:rsidR="00011207" w:rsidRPr="00A31531"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spacing w:val="-6"/>
                <w:lang w:eastAsia="uk-UA"/>
              </w:rPr>
            </w:pPr>
            <w:r w:rsidRPr="00A31531">
              <w:rPr>
                <w:rFonts w:ascii="Times New Roman" w:eastAsia="Times New Roman" w:hAnsi="Times New Roman" w:cs="Times New Roman"/>
                <w:color w:val="000000"/>
                <w:spacing w:val="-6"/>
                <w:kern w:val="24"/>
                <w:lang w:eastAsia="uk-UA"/>
              </w:rPr>
              <w:t>середній</w:t>
            </w:r>
          </w:p>
        </w:tc>
        <w:tc>
          <w:tcPr>
            <w:tcW w:w="851" w:type="dxa"/>
            <w:shd w:val="clear" w:color="auto" w:fill="auto"/>
            <w:tcMar>
              <w:top w:w="15" w:type="dxa"/>
              <w:left w:w="108" w:type="dxa"/>
              <w:bottom w:w="0" w:type="dxa"/>
              <w:right w:w="108" w:type="dxa"/>
            </w:tcMar>
            <w:vAlign w:val="center"/>
            <w:hideMark/>
          </w:tcPr>
          <w:p w:rsidR="00011207" w:rsidRPr="00D17FC3"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lang w:eastAsia="uk-UA"/>
              </w:rPr>
            </w:pPr>
            <w:r w:rsidRPr="00D17FC3">
              <w:rPr>
                <w:rFonts w:ascii="Times New Roman" w:eastAsia="Calibri" w:hAnsi="Times New Roman" w:cs="Times New Roman"/>
                <w:color w:val="000000"/>
                <w:kern w:val="24"/>
                <w:lang w:eastAsia="uk-UA"/>
              </w:rPr>
              <w:t>0,689</w:t>
            </w:r>
          </w:p>
        </w:tc>
        <w:tc>
          <w:tcPr>
            <w:tcW w:w="1134" w:type="dxa"/>
            <w:shd w:val="clear" w:color="auto" w:fill="F2DBDB" w:themeFill="accent2" w:themeFillTint="33"/>
            <w:tcMar>
              <w:top w:w="15" w:type="dxa"/>
              <w:left w:w="108" w:type="dxa"/>
              <w:bottom w:w="0" w:type="dxa"/>
              <w:right w:w="108" w:type="dxa"/>
            </w:tcMar>
            <w:vAlign w:val="center"/>
            <w:hideMark/>
          </w:tcPr>
          <w:p w:rsidR="00011207" w:rsidRPr="00D17FC3"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lang w:eastAsia="uk-UA"/>
              </w:rPr>
            </w:pPr>
            <w:r w:rsidRPr="00D17FC3">
              <w:rPr>
                <w:rFonts w:ascii="Times New Roman" w:eastAsia="Calibri" w:hAnsi="Times New Roman" w:cs="Times New Roman"/>
                <w:bCs/>
                <w:kern w:val="24"/>
                <w:lang w:eastAsia="uk-UA"/>
              </w:rPr>
              <w:t>середній</w:t>
            </w:r>
          </w:p>
        </w:tc>
      </w:tr>
      <w:tr w:rsidR="00011207" w:rsidRPr="000F2CCA" w:rsidTr="00D17FC3">
        <w:trPr>
          <w:gridAfter w:val="1"/>
          <w:wAfter w:w="9" w:type="dxa"/>
          <w:trHeight w:val="663"/>
        </w:trPr>
        <w:tc>
          <w:tcPr>
            <w:tcW w:w="1804" w:type="dxa"/>
            <w:shd w:val="clear" w:color="auto" w:fill="E5B8B7" w:themeFill="accent2" w:themeFillTint="66"/>
            <w:tcMar>
              <w:top w:w="15" w:type="dxa"/>
              <w:left w:w="103" w:type="dxa"/>
              <w:bottom w:w="0" w:type="dxa"/>
              <w:right w:w="103" w:type="dxa"/>
            </w:tcMar>
            <w:hideMark/>
          </w:tcPr>
          <w:p w:rsidR="00011207" w:rsidRPr="00D17FC3"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lang w:eastAsia="uk-UA"/>
              </w:rPr>
            </w:pPr>
            <w:r w:rsidRPr="00D17FC3">
              <w:rPr>
                <w:rFonts w:ascii="Times New Roman" w:eastAsia="Times New Roman" w:hAnsi="Times New Roman" w:cs="Times New Roman"/>
                <w:bCs/>
                <w:kern w:val="24"/>
                <w:lang w:eastAsia="uk-UA"/>
              </w:rPr>
              <w:t xml:space="preserve">Діяльнісно-технологічний </w:t>
            </w:r>
          </w:p>
        </w:tc>
        <w:tc>
          <w:tcPr>
            <w:tcW w:w="851" w:type="dxa"/>
            <w:shd w:val="clear" w:color="auto" w:fill="auto"/>
            <w:tcMar>
              <w:top w:w="15" w:type="dxa"/>
              <w:left w:w="103" w:type="dxa"/>
              <w:bottom w:w="0" w:type="dxa"/>
              <w:right w:w="103" w:type="dxa"/>
            </w:tcMar>
            <w:vAlign w:val="center"/>
            <w:hideMark/>
          </w:tcPr>
          <w:p w:rsidR="00011207" w:rsidRPr="00D17FC3"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lang w:eastAsia="uk-UA"/>
              </w:rPr>
            </w:pPr>
            <w:r w:rsidRPr="00D17FC3">
              <w:rPr>
                <w:rFonts w:ascii="Times New Roman" w:eastAsia="Times New Roman" w:hAnsi="Times New Roman" w:cs="Times New Roman"/>
                <w:color w:val="000000"/>
                <w:kern w:val="24"/>
                <w:lang w:eastAsia="uk-UA"/>
              </w:rPr>
              <w:t>0,648</w:t>
            </w:r>
          </w:p>
        </w:tc>
        <w:tc>
          <w:tcPr>
            <w:tcW w:w="1005" w:type="dxa"/>
            <w:shd w:val="clear" w:color="auto" w:fill="F2DBDB" w:themeFill="accent2" w:themeFillTint="33"/>
            <w:tcMar>
              <w:top w:w="15" w:type="dxa"/>
              <w:left w:w="103" w:type="dxa"/>
              <w:bottom w:w="0" w:type="dxa"/>
              <w:right w:w="103" w:type="dxa"/>
            </w:tcMar>
            <w:vAlign w:val="center"/>
            <w:hideMark/>
          </w:tcPr>
          <w:p w:rsidR="00011207" w:rsidRPr="00A31531"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spacing w:val="-6"/>
                <w:lang w:eastAsia="uk-UA"/>
              </w:rPr>
            </w:pPr>
            <w:r w:rsidRPr="00A31531">
              <w:rPr>
                <w:rFonts w:ascii="Times New Roman" w:eastAsia="Times New Roman" w:hAnsi="Times New Roman" w:cs="Times New Roman"/>
                <w:color w:val="000000"/>
                <w:spacing w:val="-6"/>
                <w:kern w:val="24"/>
                <w:lang w:eastAsia="uk-UA"/>
              </w:rPr>
              <w:t>середній</w:t>
            </w:r>
          </w:p>
        </w:tc>
        <w:tc>
          <w:tcPr>
            <w:tcW w:w="851" w:type="dxa"/>
            <w:shd w:val="clear" w:color="auto" w:fill="auto"/>
            <w:tcMar>
              <w:top w:w="15" w:type="dxa"/>
              <w:left w:w="108" w:type="dxa"/>
              <w:bottom w:w="0" w:type="dxa"/>
              <w:right w:w="108" w:type="dxa"/>
            </w:tcMar>
            <w:vAlign w:val="center"/>
            <w:hideMark/>
          </w:tcPr>
          <w:p w:rsidR="00011207" w:rsidRPr="00D17FC3"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lang w:eastAsia="uk-UA"/>
              </w:rPr>
            </w:pPr>
            <w:r w:rsidRPr="00D17FC3">
              <w:rPr>
                <w:rFonts w:ascii="Times New Roman" w:eastAsia="Calibri" w:hAnsi="Times New Roman" w:cs="Times New Roman"/>
                <w:color w:val="000000"/>
                <w:kern w:val="24"/>
                <w:lang w:eastAsia="uk-UA"/>
              </w:rPr>
              <w:t>0,745</w:t>
            </w:r>
          </w:p>
        </w:tc>
        <w:tc>
          <w:tcPr>
            <w:tcW w:w="1276" w:type="dxa"/>
            <w:shd w:val="clear" w:color="auto" w:fill="F2DBDB" w:themeFill="accent2" w:themeFillTint="33"/>
            <w:tcMar>
              <w:top w:w="15" w:type="dxa"/>
              <w:left w:w="108" w:type="dxa"/>
              <w:bottom w:w="0" w:type="dxa"/>
              <w:right w:w="108" w:type="dxa"/>
            </w:tcMar>
            <w:vAlign w:val="center"/>
            <w:hideMark/>
          </w:tcPr>
          <w:p w:rsidR="00011207" w:rsidRPr="00D17FC3"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lang w:eastAsia="uk-UA"/>
              </w:rPr>
            </w:pPr>
            <w:r w:rsidRPr="00D17FC3">
              <w:rPr>
                <w:rFonts w:ascii="Times New Roman" w:eastAsia="Calibri" w:hAnsi="Times New Roman" w:cs="Times New Roman"/>
                <w:color w:val="000000"/>
                <w:kern w:val="24"/>
                <w:lang w:eastAsia="uk-UA"/>
              </w:rPr>
              <w:t>достатній</w:t>
            </w:r>
          </w:p>
        </w:tc>
        <w:tc>
          <w:tcPr>
            <w:tcW w:w="850" w:type="dxa"/>
            <w:gridSpan w:val="2"/>
            <w:shd w:val="clear" w:color="auto" w:fill="auto"/>
            <w:tcMar>
              <w:top w:w="15" w:type="dxa"/>
              <w:left w:w="103" w:type="dxa"/>
              <w:bottom w:w="0" w:type="dxa"/>
              <w:right w:w="103" w:type="dxa"/>
            </w:tcMar>
            <w:vAlign w:val="center"/>
            <w:hideMark/>
          </w:tcPr>
          <w:p w:rsidR="00011207" w:rsidRPr="00D17FC3"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lang w:eastAsia="uk-UA"/>
              </w:rPr>
            </w:pPr>
            <w:r w:rsidRPr="00D17FC3">
              <w:rPr>
                <w:rFonts w:ascii="Times New Roman" w:eastAsia="Times New Roman" w:hAnsi="Times New Roman" w:cs="Times New Roman"/>
                <w:color w:val="000000"/>
                <w:kern w:val="24"/>
                <w:lang w:eastAsia="uk-UA"/>
              </w:rPr>
              <w:t>0,648</w:t>
            </w:r>
          </w:p>
        </w:tc>
        <w:tc>
          <w:tcPr>
            <w:tcW w:w="992" w:type="dxa"/>
            <w:shd w:val="clear" w:color="auto" w:fill="F2DBDB" w:themeFill="accent2" w:themeFillTint="33"/>
            <w:tcMar>
              <w:top w:w="15" w:type="dxa"/>
              <w:left w:w="103" w:type="dxa"/>
              <w:bottom w:w="0" w:type="dxa"/>
              <w:right w:w="103" w:type="dxa"/>
            </w:tcMar>
            <w:vAlign w:val="center"/>
            <w:hideMark/>
          </w:tcPr>
          <w:p w:rsidR="00011207" w:rsidRPr="00A31531"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spacing w:val="-6"/>
                <w:lang w:eastAsia="uk-UA"/>
              </w:rPr>
            </w:pPr>
            <w:r w:rsidRPr="00A31531">
              <w:rPr>
                <w:rFonts w:ascii="Times New Roman" w:eastAsia="Times New Roman" w:hAnsi="Times New Roman" w:cs="Times New Roman"/>
                <w:color w:val="000000"/>
                <w:spacing w:val="-6"/>
                <w:kern w:val="24"/>
                <w:lang w:eastAsia="uk-UA"/>
              </w:rPr>
              <w:t>середній</w:t>
            </w:r>
          </w:p>
        </w:tc>
        <w:tc>
          <w:tcPr>
            <w:tcW w:w="851" w:type="dxa"/>
            <w:shd w:val="clear" w:color="auto" w:fill="auto"/>
            <w:tcMar>
              <w:top w:w="15" w:type="dxa"/>
              <w:left w:w="108" w:type="dxa"/>
              <w:bottom w:w="0" w:type="dxa"/>
              <w:right w:w="108" w:type="dxa"/>
            </w:tcMar>
            <w:vAlign w:val="center"/>
            <w:hideMark/>
          </w:tcPr>
          <w:p w:rsidR="00011207" w:rsidRPr="00D17FC3"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lang w:eastAsia="uk-UA"/>
              </w:rPr>
            </w:pPr>
            <w:r w:rsidRPr="00D17FC3">
              <w:rPr>
                <w:rFonts w:ascii="Times New Roman" w:eastAsia="Calibri" w:hAnsi="Times New Roman" w:cs="Times New Roman"/>
                <w:color w:val="000000"/>
                <w:kern w:val="24"/>
                <w:lang w:eastAsia="uk-UA"/>
              </w:rPr>
              <w:t>0,682</w:t>
            </w:r>
          </w:p>
        </w:tc>
        <w:tc>
          <w:tcPr>
            <w:tcW w:w="1134" w:type="dxa"/>
            <w:shd w:val="clear" w:color="auto" w:fill="F2DBDB" w:themeFill="accent2" w:themeFillTint="33"/>
            <w:tcMar>
              <w:top w:w="15" w:type="dxa"/>
              <w:left w:w="108" w:type="dxa"/>
              <w:bottom w:w="0" w:type="dxa"/>
              <w:right w:w="108" w:type="dxa"/>
            </w:tcMar>
            <w:vAlign w:val="center"/>
            <w:hideMark/>
          </w:tcPr>
          <w:p w:rsidR="00011207" w:rsidRPr="00D17FC3"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lang w:eastAsia="uk-UA"/>
              </w:rPr>
            </w:pPr>
            <w:r w:rsidRPr="00D17FC3">
              <w:rPr>
                <w:rFonts w:ascii="Times New Roman" w:eastAsia="Calibri" w:hAnsi="Times New Roman" w:cs="Times New Roman"/>
                <w:bCs/>
                <w:kern w:val="24"/>
                <w:lang w:eastAsia="uk-UA"/>
              </w:rPr>
              <w:t>середній</w:t>
            </w:r>
          </w:p>
        </w:tc>
      </w:tr>
      <w:tr w:rsidR="00011207" w:rsidRPr="000F2CCA" w:rsidTr="00D17FC3">
        <w:trPr>
          <w:gridAfter w:val="1"/>
          <w:wAfter w:w="9" w:type="dxa"/>
          <w:trHeight w:val="327"/>
        </w:trPr>
        <w:tc>
          <w:tcPr>
            <w:tcW w:w="1804" w:type="dxa"/>
            <w:shd w:val="clear" w:color="auto" w:fill="E5B8B7" w:themeFill="accent2" w:themeFillTint="66"/>
            <w:tcMar>
              <w:top w:w="15" w:type="dxa"/>
              <w:left w:w="103" w:type="dxa"/>
              <w:bottom w:w="0" w:type="dxa"/>
              <w:right w:w="103" w:type="dxa"/>
            </w:tcMar>
            <w:hideMark/>
          </w:tcPr>
          <w:p w:rsidR="00011207" w:rsidRPr="00D17FC3"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lang w:eastAsia="uk-UA"/>
              </w:rPr>
            </w:pPr>
            <w:r w:rsidRPr="00D17FC3">
              <w:rPr>
                <w:rFonts w:ascii="Times New Roman" w:eastAsia="Times New Roman" w:hAnsi="Times New Roman" w:cs="Times New Roman"/>
                <w:bCs/>
                <w:kern w:val="24"/>
                <w:lang w:eastAsia="uk-UA"/>
              </w:rPr>
              <w:t>Рефлексивно-вольовий</w:t>
            </w:r>
          </w:p>
        </w:tc>
        <w:tc>
          <w:tcPr>
            <w:tcW w:w="851" w:type="dxa"/>
            <w:shd w:val="clear" w:color="auto" w:fill="auto"/>
            <w:tcMar>
              <w:top w:w="15" w:type="dxa"/>
              <w:left w:w="103" w:type="dxa"/>
              <w:bottom w:w="0" w:type="dxa"/>
              <w:right w:w="103" w:type="dxa"/>
            </w:tcMar>
            <w:vAlign w:val="center"/>
            <w:hideMark/>
          </w:tcPr>
          <w:p w:rsidR="00011207" w:rsidRPr="00D17FC3"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lang w:eastAsia="uk-UA"/>
              </w:rPr>
            </w:pPr>
            <w:r w:rsidRPr="00D17FC3">
              <w:rPr>
                <w:rFonts w:ascii="Times New Roman" w:eastAsia="Times New Roman" w:hAnsi="Times New Roman" w:cs="Times New Roman"/>
                <w:bCs/>
                <w:kern w:val="24"/>
                <w:lang w:eastAsia="uk-UA"/>
              </w:rPr>
              <w:t>0,568</w:t>
            </w:r>
          </w:p>
        </w:tc>
        <w:tc>
          <w:tcPr>
            <w:tcW w:w="1005" w:type="dxa"/>
            <w:shd w:val="clear" w:color="auto" w:fill="F2DBDB" w:themeFill="accent2" w:themeFillTint="33"/>
            <w:tcMar>
              <w:top w:w="15" w:type="dxa"/>
              <w:left w:w="103" w:type="dxa"/>
              <w:bottom w:w="0" w:type="dxa"/>
              <w:right w:w="103" w:type="dxa"/>
            </w:tcMar>
            <w:vAlign w:val="center"/>
            <w:hideMark/>
          </w:tcPr>
          <w:p w:rsidR="00011207" w:rsidRPr="00A31531"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spacing w:val="-6"/>
                <w:lang w:eastAsia="uk-UA"/>
              </w:rPr>
            </w:pPr>
            <w:r w:rsidRPr="00A31531">
              <w:rPr>
                <w:rFonts w:ascii="Times New Roman" w:eastAsia="Times New Roman" w:hAnsi="Times New Roman" w:cs="Times New Roman"/>
                <w:bCs/>
                <w:spacing w:val="-6"/>
                <w:kern w:val="24"/>
                <w:lang w:eastAsia="uk-UA"/>
              </w:rPr>
              <w:t>середній</w:t>
            </w:r>
          </w:p>
        </w:tc>
        <w:tc>
          <w:tcPr>
            <w:tcW w:w="851" w:type="dxa"/>
            <w:shd w:val="clear" w:color="auto" w:fill="auto"/>
            <w:tcMar>
              <w:top w:w="15" w:type="dxa"/>
              <w:left w:w="108" w:type="dxa"/>
              <w:bottom w:w="0" w:type="dxa"/>
              <w:right w:w="108" w:type="dxa"/>
            </w:tcMar>
            <w:vAlign w:val="center"/>
            <w:hideMark/>
          </w:tcPr>
          <w:p w:rsidR="00011207" w:rsidRPr="00D17FC3"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lang w:eastAsia="uk-UA"/>
              </w:rPr>
            </w:pPr>
            <w:r w:rsidRPr="00D17FC3">
              <w:rPr>
                <w:rFonts w:ascii="Times New Roman" w:eastAsia="Calibri" w:hAnsi="Times New Roman" w:cs="Times New Roman"/>
                <w:bCs/>
                <w:kern w:val="24"/>
                <w:lang w:eastAsia="uk-UA"/>
              </w:rPr>
              <w:t>0,791</w:t>
            </w:r>
          </w:p>
        </w:tc>
        <w:tc>
          <w:tcPr>
            <w:tcW w:w="1276" w:type="dxa"/>
            <w:shd w:val="clear" w:color="auto" w:fill="F2DBDB" w:themeFill="accent2" w:themeFillTint="33"/>
            <w:tcMar>
              <w:top w:w="15" w:type="dxa"/>
              <w:left w:w="108" w:type="dxa"/>
              <w:bottom w:w="0" w:type="dxa"/>
              <w:right w:w="108" w:type="dxa"/>
            </w:tcMar>
            <w:vAlign w:val="center"/>
            <w:hideMark/>
          </w:tcPr>
          <w:p w:rsidR="00011207" w:rsidRPr="00D17FC3"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lang w:eastAsia="uk-UA"/>
              </w:rPr>
            </w:pPr>
            <w:r w:rsidRPr="00D17FC3">
              <w:rPr>
                <w:rFonts w:ascii="Times New Roman" w:eastAsia="Calibri" w:hAnsi="Times New Roman" w:cs="Times New Roman"/>
                <w:bCs/>
                <w:kern w:val="24"/>
                <w:lang w:eastAsia="uk-UA"/>
              </w:rPr>
              <w:t>достатній</w:t>
            </w:r>
          </w:p>
        </w:tc>
        <w:tc>
          <w:tcPr>
            <w:tcW w:w="850" w:type="dxa"/>
            <w:gridSpan w:val="2"/>
            <w:shd w:val="clear" w:color="auto" w:fill="auto"/>
            <w:tcMar>
              <w:top w:w="15" w:type="dxa"/>
              <w:left w:w="103" w:type="dxa"/>
              <w:bottom w:w="0" w:type="dxa"/>
              <w:right w:w="103" w:type="dxa"/>
            </w:tcMar>
            <w:vAlign w:val="center"/>
            <w:hideMark/>
          </w:tcPr>
          <w:p w:rsidR="00011207" w:rsidRPr="00D17FC3"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lang w:eastAsia="uk-UA"/>
              </w:rPr>
            </w:pPr>
            <w:r w:rsidRPr="00D17FC3">
              <w:rPr>
                <w:rFonts w:ascii="Times New Roman" w:eastAsia="Times New Roman" w:hAnsi="Times New Roman" w:cs="Times New Roman"/>
                <w:bCs/>
                <w:kern w:val="24"/>
                <w:lang w:eastAsia="uk-UA"/>
              </w:rPr>
              <w:t>0,589</w:t>
            </w:r>
          </w:p>
        </w:tc>
        <w:tc>
          <w:tcPr>
            <w:tcW w:w="992" w:type="dxa"/>
            <w:shd w:val="clear" w:color="auto" w:fill="F2DBDB" w:themeFill="accent2" w:themeFillTint="33"/>
            <w:tcMar>
              <w:top w:w="15" w:type="dxa"/>
              <w:left w:w="103" w:type="dxa"/>
              <w:bottom w:w="0" w:type="dxa"/>
              <w:right w:w="103" w:type="dxa"/>
            </w:tcMar>
            <w:vAlign w:val="center"/>
            <w:hideMark/>
          </w:tcPr>
          <w:p w:rsidR="00011207" w:rsidRPr="00A31531"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spacing w:val="-6"/>
                <w:lang w:eastAsia="uk-UA"/>
              </w:rPr>
            </w:pPr>
            <w:r w:rsidRPr="00A31531">
              <w:rPr>
                <w:rFonts w:ascii="Times New Roman" w:eastAsia="Times New Roman" w:hAnsi="Times New Roman" w:cs="Times New Roman"/>
                <w:bCs/>
                <w:spacing w:val="-6"/>
                <w:kern w:val="24"/>
                <w:lang w:eastAsia="uk-UA"/>
              </w:rPr>
              <w:t>середній</w:t>
            </w:r>
          </w:p>
        </w:tc>
        <w:tc>
          <w:tcPr>
            <w:tcW w:w="851" w:type="dxa"/>
            <w:shd w:val="clear" w:color="auto" w:fill="auto"/>
            <w:tcMar>
              <w:top w:w="15" w:type="dxa"/>
              <w:left w:w="108" w:type="dxa"/>
              <w:bottom w:w="0" w:type="dxa"/>
              <w:right w:w="108" w:type="dxa"/>
            </w:tcMar>
            <w:vAlign w:val="center"/>
            <w:hideMark/>
          </w:tcPr>
          <w:p w:rsidR="00011207" w:rsidRPr="00D17FC3"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lang w:eastAsia="uk-UA"/>
              </w:rPr>
            </w:pPr>
            <w:r w:rsidRPr="00D17FC3">
              <w:rPr>
                <w:rFonts w:ascii="Times New Roman" w:eastAsia="Calibri" w:hAnsi="Times New Roman" w:cs="Times New Roman"/>
                <w:bCs/>
                <w:kern w:val="24"/>
                <w:lang w:eastAsia="uk-UA"/>
              </w:rPr>
              <w:t>0,638</w:t>
            </w:r>
          </w:p>
        </w:tc>
        <w:tc>
          <w:tcPr>
            <w:tcW w:w="1134" w:type="dxa"/>
            <w:shd w:val="clear" w:color="auto" w:fill="F2DBDB" w:themeFill="accent2" w:themeFillTint="33"/>
            <w:tcMar>
              <w:top w:w="15" w:type="dxa"/>
              <w:left w:w="108" w:type="dxa"/>
              <w:bottom w:w="0" w:type="dxa"/>
              <w:right w:w="108" w:type="dxa"/>
            </w:tcMar>
            <w:vAlign w:val="center"/>
            <w:hideMark/>
          </w:tcPr>
          <w:p w:rsidR="00011207" w:rsidRPr="00D17FC3" w:rsidRDefault="00011207" w:rsidP="001260BF">
            <w:pPr>
              <w:tabs>
                <w:tab w:val="left" w:pos="660"/>
                <w:tab w:val="left" w:pos="1584"/>
                <w:tab w:val="left" w:pos="2700"/>
                <w:tab w:val="left" w:pos="3684"/>
                <w:tab w:val="left" w:pos="4380"/>
                <w:tab w:val="left" w:pos="5364"/>
                <w:tab w:val="left" w:pos="6348"/>
                <w:tab w:val="left" w:pos="7332"/>
              </w:tabs>
              <w:spacing w:after="0" w:line="240" w:lineRule="auto"/>
              <w:jc w:val="center"/>
              <w:rPr>
                <w:rFonts w:ascii="Times New Roman" w:eastAsia="Times New Roman" w:hAnsi="Times New Roman" w:cs="Times New Roman"/>
                <w:lang w:eastAsia="uk-UA"/>
              </w:rPr>
            </w:pPr>
            <w:r w:rsidRPr="00D17FC3">
              <w:rPr>
                <w:rFonts w:ascii="Times New Roman" w:eastAsia="Calibri" w:hAnsi="Times New Roman" w:cs="Times New Roman"/>
                <w:bCs/>
                <w:kern w:val="24"/>
                <w:lang w:eastAsia="uk-UA"/>
              </w:rPr>
              <w:t>середній</w:t>
            </w:r>
          </w:p>
        </w:tc>
      </w:tr>
    </w:tbl>
    <w:p w:rsidR="00F84970" w:rsidRDefault="00F84970" w:rsidP="001260BF">
      <w:pPr>
        <w:spacing w:after="0" w:line="240" w:lineRule="auto"/>
        <w:ind w:firstLine="706"/>
        <w:jc w:val="both"/>
        <w:rPr>
          <w:rFonts w:ascii="Times New Roman" w:eastAsia="Times New Roman" w:hAnsi="Times New Roman" w:cs="Times New Roman"/>
          <w:sz w:val="28"/>
          <w:szCs w:val="28"/>
          <w:lang w:eastAsia="ru-RU"/>
        </w:rPr>
      </w:pPr>
    </w:p>
    <w:p w:rsidR="00F84970" w:rsidRDefault="00F84970" w:rsidP="00F84970">
      <w:pPr>
        <w:spacing w:after="0" w:line="240" w:lineRule="auto"/>
        <w:ind w:firstLine="706"/>
        <w:jc w:val="both"/>
        <w:rPr>
          <w:rFonts w:ascii="Times New Roman" w:eastAsia="Times New Roman" w:hAnsi="Times New Roman" w:cs="Times New Roman"/>
          <w:sz w:val="28"/>
          <w:szCs w:val="28"/>
          <w:lang w:eastAsia="ru-RU"/>
        </w:rPr>
      </w:pPr>
      <w:r w:rsidRPr="00B74E0E">
        <w:rPr>
          <w:rFonts w:ascii="Times New Roman" w:eastAsia="Times New Roman" w:hAnsi="Times New Roman" w:cs="Times New Roman"/>
          <w:sz w:val="28"/>
          <w:szCs w:val="28"/>
          <w:lang w:eastAsia="ru-RU"/>
        </w:rPr>
        <w:t>Оскільки за всіма критеріями простежується позитивна динаміка рівнів готовності в ЕГ</w:t>
      </w:r>
      <w:r w:rsidR="00A31531">
        <w:rPr>
          <w:rFonts w:ascii="Times New Roman" w:eastAsia="Times New Roman" w:hAnsi="Times New Roman" w:cs="Times New Roman"/>
          <w:sz w:val="28"/>
          <w:szCs w:val="28"/>
          <w:lang w:eastAsia="ru-RU"/>
        </w:rPr>
        <w:t>,</w:t>
      </w:r>
      <w:r w:rsidRPr="00B74E0E">
        <w:rPr>
          <w:rFonts w:ascii="Times New Roman" w:eastAsia="Times New Roman" w:hAnsi="Times New Roman" w:cs="Times New Roman"/>
          <w:sz w:val="28"/>
          <w:szCs w:val="28"/>
          <w:lang w:eastAsia="ru-RU"/>
        </w:rPr>
        <w:t xml:space="preserve"> можемо стверджувати про ефектив</w:t>
      </w:r>
      <w:r>
        <w:rPr>
          <w:rFonts w:ascii="Times New Roman" w:eastAsia="Times New Roman" w:hAnsi="Times New Roman" w:cs="Times New Roman"/>
          <w:sz w:val="28"/>
          <w:szCs w:val="28"/>
          <w:lang w:eastAsia="ru-RU"/>
        </w:rPr>
        <w:t>ність розробленої нами структурно-функціональної моделі</w:t>
      </w:r>
      <w:r w:rsidR="00A31531">
        <w:rPr>
          <w:rFonts w:ascii="Times New Roman" w:eastAsia="Times New Roman" w:hAnsi="Times New Roman" w:cs="Times New Roman"/>
          <w:sz w:val="28"/>
          <w:szCs w:val="28"/>
          <w:lang w:eastAsia="ru-RU"/>
        </w:rPr>
        <w:t xml:space="preserve">, педагогічних умов та організаційно-методичного забезпечення </w:t>
      </w:r>
      <w:r w:rsidR="005B08C1">
        <w:rPr>
          <w:rFonts w:ascii="Times New Roman" w:eastAsia="Times New Roman" w:hAnsi="Times New Roman" w:cs="Times New Roman"/>
          <w:sz w:val="28"/>
          <w:szCs w:val="28"/>
          <w:lang w:eastAsia="ru-RU"/>
        </w:rPr>
        <w:t>професійної підготовки майбутніх соціальних працівників до роботи з обдарованими дітьми.</w:t>
      </w:r>
    </w:p>
    <w:p w:rsidR="00CD33DD" w:rsidRPr="000F2CCA" w:rsidRDefault="00CD33DD" w:rsidP="000F2CCA">
      <w:pPr>
        <w:spacing w:after="0" w:line="240" w:lineRule="auto"/>
        <w:ind w:firstLine="708"/>
        <w:jc w:val="center"/>
        <w:rPr>
          <w:rFonts w:ascii="Times New Roman" w:eastAsia="Times New Roman" w:hAnsi="Times New Roman" w:cs="Times New Roman"/>
          <w:b/>
          <w:sz w:val="28"/>
          <w:szCs w:val="28"/>
          <w:lang w:eastAsia="ru-RU"/>
        </w:rPr>
      </w:pPr>
    </w:p>
    <w:p w:rsidR="004B7647" w:rsidRPr="000F2CCA" w:rsidRDefault="00956C0B" w:rsidP="00DA621F">
      <w:pPr>
        <w:spacing w:after="0" w:line="240" w:lineRule="auto"/>
        <w:jc w:val="center"/>
        <w:rPr>
          <w:rFonts w:ascii="Times New Roman" w:eastAsia="Times New Roman" w:hAnsi="Times New Roman" w:cs="Times New Roman"/>
          <w:b/>
          <w:sz w:val="28"/>
          <w:szCs w:val="28"/>
          <w:lang w:eastAsia="ru-RU"/>
        </w:rPr>
      </w:pPr>
      <w:r w:rsidRPr="000F2CCA">
        <w:rPr>
          <w:rFonts w:ascii="Times New Roman" w:eastAsia="Times New Roman" w:hAnsi="Times New Roman" w:cs="Times New Roman"/>
          <w:b/>
          <w:sz w:val="28"/>
          <w:szCs w:val="28"/>
          <w:lang w:eastAsia="ru-RU"/>
        </w:rPr>
        <w:t>ВИСНОВКИ</w:t>
      </w:r>
    </w:p>
    <w:p w:rsidR="00801807" w:rsidRPr="00D26622" w:rsidRDefault="00801807" w:rsidP="000F2CCA">
      <w:pPr>
        <w:spacing w:after="0" w:line="240" w:lineRule="auto"/>
        <w:ind w:firstLine="708"/>
        <w:jc w:val="center"/>
        <w:rPr>
          <w:rFonts w:ascii="Times New Roman" w:eastAsia="Times New Roman" w:hAnsi="Times New Roman" w:cs="Times New Roman"/>
          <w:b/>
          <w:sz w:val="20"/>
          <w:szCs w:val="20"/>
          <w:lang w:eastAsia="ru-RU"/>
        </w:rPr>
      </w:pPr>
    </w:p>
    <w:p w:rsidR="00956C0B" w:rsidRDefault="00956C0B" w:rsidP="000F2CCA">
      <w:pPr>
        <w:shd w:val="clear" w:color="auto" w:fill="FFFFFF"/>
        <w:spacing w:after="0" w:line="240" w:lineRule="auto"/>
        <w:ind w:firstLine="709"/>
        <w:jc w:val="both"/>
        <w:rPr>
          <w:rFonts w:ascii="Times New Roman" w:eastAsia="Times New Roman" w:hAnsi="Times New Roman" w:cs="Times New Roman"/>
          <w:i/>
          <w:spacing w:val="-2"/>
          <w:sz w:val="28"/>
          <w:szCs w:val="28"/>
          <w:lang w:eastAsia="ru-RU"/>
        </w:rPr>
      </w:pPr>
      <w:r w:rsidRPr="000F2CCA">
        <w:rPr>
          <w:rFonts w:ascii="Times New Roman" w:eastAsia="Times New Roman" w:hAnsi="Times New Roman" w:cs="Times New Roman"/>
          <w:spacing w:val="-1"/>
          <w:sz w:val="28"/>
          <w:szCs w:val="28"/>
          <w:lang w:eastAsia="ru-RU"/>
        </w:rPr>
        <w:t xml:space="preserve">У дисертації </w:t>
      </w:r>
      <w:r w:rsidR="00D275A3" w:rsidRPr="000F2CCA">
        <w:rPr>
          <w:rFonts w:ascii="Times New Roman" w:eastAsia="Times New Roman" w:hAnsi="Times New Roman" w:cs="Times New Roman"/>
          <w:spacing w:val="-1"/>
          <w:sz w:val="28"/>
          <w:szCs w:val="28"/>
          <w:lang w:eastAsia="ru-RU"/>
        </w:rPr>
        <w:t>проан</w:t>
      </w:r>
      <w:r w:rsidRPr="000F2CCA">
        <w:rPr>
          <w:rFonts w:ascii="Times New Roman" w:eastAsia="Times New Roman" w:hAnsi="Times New Roman" w:cs="Times New Roman"/>
          <w:spacing w:val="-1"/>
          <w:sz w:val="28"/>
          <w:szCs w:val="28"/>
          <w:lang w:eastAsia="ru-RU"/>
        </w:rPr>
        <w:t>аліз</w:t>
      </w:r>
      <w:r w:rsidR="00D275A3" w:rsidRPr="000F2CCA">
        <w:rPr>
          <w:rFonts w:ascii="Times New Roman" w:eastAsia="Times New Roman" w:hAnsi="Times New Roman" w:cs="Times New Roman"/>
          <w:spacing w:val="-1"/>
          <w:sz w:val="28"/>
          <w:szCs w:val="28"/>
          <w:lang w:eastAsia="ru-RU"/>
        </w:rPr>
        <w:t>овано проблему</w:t>
      </w:r>
      <w:r w:rsidR="00310C2B">
        <w:rPr>
          <w:rFonts w:ascii="Times New Roman" w:eastAsia="Times New Roman" w:hAnsi="Times New Roman" w:cs="Times New Roman"/>
          <w:spacing w:val="-1"/>
          <w:sz w:val="28"/>
          <w:szCs w:val="28"/>
          <w:lang w:eastAsia="ru-RU"/>
        </w:rPr>
        <w:t xml:space="preserve"> </w:t>
      </w:r>
      <w:r w:rsidR="00310C2B" w:rsidRPr="0043788D">
        <w:rPr>
          <w:rFonts w:ascii="Times New Roman" w:eastAsia="Times New Roman" w:hAnsi="Times New Roman" w:cs="Times New Roman"/>
          <w:sz w:val="28"/>
          <w:szCs w:val="28"/>
          <w:lang w:eastAsia="ru-RU"/>
        </w:rPr>
        <w:t>теоретичних і методичних засад підготовки майбутніх соціа</w:t>
      </w:r>
      <w:r w:rsidR="00210043">
        <w:rPr>
          <w:rFonts w:ascii="Times New Roman" w:eastAsia="Times New Roman" w:hAnsi="Times New Roman" w:cs="Times New Roman"/>
          <w:sz w:val="28"/>
          <w:szCs w:val="28"/>
          <w:lang w:eastAsia="ru-RU"/>
        </w:rPr>
        <w:t xml:space="preserve">льних працівників до роботи </w:t>
      </w:r>
      <w:r w:rsidR="00310C2B" w:rsidRPr="0043788D">
        <w:rPr>
          <w:rFonts w:ascii="Times New Roman" w:eastAsia="Times New Roman" w:hAnsi="Times New Roman" w:cs="Times New Roman"/>
          <w:sz w:val="28"/>
          <w:szCs w:val="28"/>
          <w:lang w:eastAsia="ru-RU"/>
        </w:rPr>
        <w:t>з обдарованими дітьми</w:t>
      </w:r>
      <w:r w:rsidR="00310C2B">
        <w:rPr>
          <w:rFonts w:ascii="Times New Roman" w:eastAsia="Times New Roman" w:hAnsi="Times New Roman" w:cs="Times New Roman"/>
          <w:spacing w:val="-1"/>
          <w:sz w:val="28"/>
          <w:szCs w:val="28"/>
          <w:lang w:eastAsia="ru-RU"/>
        </w:rPr>
        <w:t xml:space="preserve">, </w:t>
      </w:r>
      <w:r w:rsidRPr="000F2CCA">
        <w:rPr>
          <w:rFonts w:ascii="Times New Roman" w:eastAsia="Times New Roman" w:hAnsi="Times New Roman" w:cs="Times New Roman"/>
          <w:spacing w:val="-1"/>
          <w:sz w:val="28"/>
          <w:szCs w:val="28"/>
          <w:lang w:eastAsia="ru-RU"/>
        </w:rPr>
        <w:t xml:space="preserve">розроблено, науково обґрунтовано та </w:t>
      </w:r>
      <w:r w:rsidRPr="00310C2B">
        <w:rPr>
          <w:rFonts w:ascii="Times New Roman" w:eastAsia="Times New Roman" w:hAnsi="Times New Roman" w:cs="Times New Roman"/>
          <w:spacing w:val="-1"/>
          <w:sz w:val="28"/>
          <w:szCs w:val="28"/>
          <w:lang w:eastAsia="ru-RU"/>
        </w:rPr>
        <w:t xml:space="preserve">експериментально </w:t>
      </w:r>
      <w:r w:rsidRPr="00183F64">
        <w:rPr>
          <w:rFonts w:ascii="Times New Roman" w:eastAsia="Times New Roman" w:hAnsi="Times New Roman" w:cs="Times New Roman"/>
          <w:spacing w:val="-1"/>
          <w:sz w:val="28"/>
          <w:szCs w:val="28"/>
          <w:lang w:eastAsia="ru-RU"/>
        </w:rPr>
        <w:t xml:space="preserve">перевірено </w:t>
      </w:r>
      <w:r w:rsidR="00183F64">
        <w:rPr>
          <w:rFonts w:ascii="Times New Roman" w:eastAsia="Times New Roman" w:hAnsi="Times New Roman" w:cs="Times New Roman"/>
          <w:spacing w:val="-1"/>
          <w:sz w:val="28"/>
          <w:szCs w:val="28"/>
          <w:lang w:eastAsia="ru-RU"/>
        </w:rPr>
        <w:t xml:space="preserve">структурно-функціональну </w:t>
      </w:r>
      <w:r w:rsidR="00260524">
        <w:rPr>
          <w:rFonts w:ascii="Times New Roman" w:eastAsia="Times New Roman" w:hAnsi="Times New Roman" w:cs="Times New Roman"/>
          <w:spacing w:val="-1"/>
          <w:sz w:val="28"/>
          <w:szCs w:val="28"/>
          <w:lang w:eastAsia="ru-RU"/>
        </w:rPr>
        <w:t xml:space="preserve">модель </w:t>
      </w:r>
      <w:r w:rsidR="00260524" w:rsidRPr="00260524">
        <w:rPr>
          <w:rFonts w:ascii="Times New Roman" w:eastAsia="Times New Roman" w:hAnsi="Times New Roman" w:cs="Times New Roman"/>
          <w:spacing w:val="-1"/>
          <w:sz w:val="28"/>
          <w:szCs w:val="28"/>
          <w:lang w:eastAsia="ru-RU"/>
        </w:rPr>
        <w:t>професійної підготовки майбутніх соціальних працівників до роботи з обдарованими дітьми</w:t>
      </w:r>
      <w:r w:rsidRPr="000F2CCA">
        <w:rPr>
          <w:rFonts w:ascii="Times New Roman" w:eastAsia="Times New Roman" w:hAnsi="Times New Roman" w:cs="Times New Roman"/>
          <w:spacing w:val="-1"/>
          <w:sz w:val="28"/>
          <w:szCs w:val="28"/>
          <w:lang w:eastAsia="ru-RU"/>
        </w:rPr>
        <w:t>.</w:t>
      </w:r>
      <w:r w:rsidR="00D275A3" w:rsidRPr="000F2CCA">
        <w:rPr>
          <w:rFonts w:ascii="Times New Roman" w:eastAsia="Times New Roman" w:hAnsi="Times New Roman" w:cs="Times New Roman"/>
          <w:spacing w:val="4"/>
          <w:sz w:val="28"/>
          <w:szCs w:val="28"/>
          <w:lang w:eastAsia="ru-RU"/>
        </w:rPr>
        <w:t xml:space="preserve"> Одержані р</w:t>
      </w:r>
      <w:r w:rsidRPr="000F2CCA">
        <w:rPr>
          <w:rFonts w:ascii="Times New Roman" w:eastAsia="Times New Roman" w:hAnsi="Times New Roman" w:cs="Times New Roman"/>
          <w:spacing w:val="-1"/>
          <w:sz w:val="28"/>
          <w:szCs w:val="28"/>
          <w:lang w:eastAsia="ru-RU"/>
        </w:rPr>
        <w:t>езультати</w:t>
      </w:r>
      <w:r w:rsidRPr="000F2CCA">
        <w:rPr>
          <w:rFonts w:ascii="Times New Roman" w:eastAsia="Times New Roman" w:hAnsi="Times New Roman" w:cs="Times New Roman"/>
          <w:spacing w:val="-2"/>
          <w:sz w:val="28"/>
          <w:szCs w:val="28"/>
          <w:lang w:eastAsia="ru-RU"/>
        </w:rPr>
        <w:t xml:space="preserve"> свідчать про </w:t>
      </w:r>
      <w:r w:rsidR="006A76EB" w:rsidRPr="000F2CCA">
        <w:rPr>
          <w:rFonts w:ascii="Times New Roman" w:eastAsia="Times New Roman" w:hAnsi="Times New Roman" w:cs="Times New Roman"/>
          <w:spacing w:val="-2"/>
          <w:sz w:val="28"/>
          <w:szCs w:val="28"/>
          <w:lang w:eastAsia="ru-RU"/>
        </w:rPr>
        <w:t>розв’язання поставлених завдань і</w:t>
      </w:r>
      <w:r w:rsidR="00D275A3" w:rsidRPr="000F2CCA">
        <w:rPr>
          <w:rFonts w:ascii="Times New Roman" w:eastAsia="Times New Roman" w:hAnsi="Times New Roman" w:cs="Times New Roman"/>
          <w:spacing w:val="-2"/>
          <w:sz w:val="28"/>
          <w:szCs w:val="28"/>
          <w:lang w:eastAsia="ru-RU"/>
        </w:rPr>
        <w:t xml:space="preserve"> </w:t>
      </w:r>
      <w:r w:rsidRPr="000F2CCA">
        <w:rPr>
          <w:rFonts w:ascii="Times New Roman" w:eastAsia="Times New Roman" w:hAnsi="Times New Roman" w:cs="Times New Roman"/>
          <w:spacing w:val="-2"/>
          <w:sz w:val="28"/>
          <w:szCs w:val="28"/>
          <w:lang w:eastAsia="ru-RU"/>
        </w:rPr>
        <w:t>дося</w:t>
      </w:r>
      <w:r w:rsidR="00312D07" w:rsidRPr="000F2CCA">
        <w:rPr>
          <w:rFonts w:ascii="Times New Roman" w:eastAsia="Times New Roman" w:hAnsi="Times New Roman" w:cs="Times New Roman"/>
          <w:spacing w:val="-2"/>
          <w:sz w:val="28"/>
          <w:szCs w:val="28"/>
          <w:lang w:eastAsia="ru-RU"/>
        </w:rPr>
        <w:t>гнення мети дослідження, що дає</w:t>
      </w:r>
      <w:r w:rsidRPr="000F2CCA">
        <w:rPr>
          <w:rFonts w:ascii="Times New Roman" w:eastAsia="Times New Roman" w:hAnsi="Times New Roman" w:cs="Times New Roman"/>
          <w:spacing w:val="-2"/>
          <w:sz w:val="28"/>
          <w:szCs w:val="28"/>
          <w:lang w:eastAsia="ru-RU"/>
        </w:rPr>
        <w:t xml:space="preserve"> підстави для таких </w:t>
      </w:r>
      <w:r w:rsidR="00AD62C6">
        <w:rPr>
          <w:rFonts w:ascii="Times New Roman" w:eastAsia="Times New Roman" w:hAnsi="Times New Roman" w:cs="Times New Roman"/>
          <w:spacing w:val="-2"/>
          <w:sz w:val="28"/>
          <w:szCs w:val="28"/>
          <w:lang w:eastAsia="ru-RU"/>
        </w:rPr>
        <w:t xml:space="preserve">загальних </w:t>
      </w:r>
      <w:r w:rsidRPr="000F2CCA">
        <w:rPr>
          <w:rFonts w:ascii="Times New Roman" w:eastAsia="Times New Roman" w:hAnsi="Times New Roman" w:cs="Times New Roman"/>
          <w:i/>
          <w:spacing w:val="-2"/>
          <w:sz w:val="28"/>
          <w:szCs w:val="28"/>
          <w:lang w:eastAsia="ru-RU"/>
        </w:rPr>
        <w:t>висновків:</w:t>
      </w:r>
    </w:p>
    <w:p w:rsidR="003C610E" w:rsidRDefault="001C7D8A" w:rsidP="003C610E">
      <w:pPr>
        <w:spacing w:after="0" w:line="240" w:lineRule="auto"/>
        <w:ind w:firstLine="709"/>
        <w:jc w:val="both"/>
        <w:rPr>
          <w:rFonts w:ascii="Times New Roman" w:hAnsi="Times New Roman" w:cs="Times New Roman"/>
          <w:i/>
          <w:sz w:val="28"/>
          <w:szCs w:val="28"/>
        </w:rPr>
      </w:pPr>
      <w:r w:rsidRPr="000F2CCA">
        <w:rPr>
          <w:rFonts w:ascii="Times New Roman" w:eastAsia="Times New Roman" w:hAnsi="Times New Roman" w:cs="Times New Roman"/>
          <w:sz w:val="28"/>
          <w:szCs w:val="28"/>
          <w:lang w:eastAsia="ru-RU"/>
        </w:rPr>
        <w:t>1.</w:t>
      </w:r>
      <w:r w:rsidR="0057500E" w:rsidRPr="000F2CCA">
        <w:rPr>
          <w:rFonts w:ascii="Times New Roman" w:hAnsi="Times New Roman" w:cs="Times New Roman"/>
          <w:sz w:val="28"/>
          <w:szCs w:val="28"/>
        </w:rPr>
        <w:t xml:space="preserve"> </w:t>
      </w:r>
      <w:r w:rsidR="003C610E" w:rsidRPr="003C610E">
        <w:rPr>
          <w:rFonts w:ascii="Times New Roman" w:hAnsi="Times New Roman" w:cs="Times New Roman"/>
          <w:sz w:val="28"/>
          <w:szCs w:val="28"/>
        </w:rPr>
        <w:t>На підставі результатів аналізу науковог</w:t>
      </w:r>
      <w:r w:rsidR="00F11F2D">
        <w:rPr>
          <w:rFonts w:ascii="Times New Roman" w:hAnsi="Times New Roman" w:cs="Times New Roman"/>
          <w:sz w:val="28"/>
          <w:szCs w:val="28"/>
        </w:rPr>
        <w:t xml:space="preserve">о доробку вчених і практичного </w:t>
      </w:r>
      <w:r w:rsidR="003C610E" w:rsidRPr="003C610E">
        <w:rPr>
          <w:rFonts w:ascii="Times New Roman" w:hAnsi="Times New Roman" w:cs="Times New Roman"/>
          <w:sz w:val="28"/>
          <w:szCs w:val="28"/>
        </w:rPr>
        <w:t xml:space="preserve">досвіду його впровадження розкрито основні поняття терміносистеми дослідження. Це: </w:t>
      </w:r>
      <w:r w:rsidR="00F11F2D" w:rsidRPr="00260524">
        <w:rPr>
          <w:rFonts w:ascii="Times New Roman" w:hAnsi="Times New Roman" w:cs="Times New Roman"/>
          <w:sz w:val="28"/>
          <w:szCs w:val="28"/>
        </w:rPr>
        <w:t>«</w:t>
      </w:r>
      <w:r w:rsidR="003C610E" w:rsidRPr="003C610E">
        <w:rPr>
          <w:rFonts w:ascii="Times New Roman" w:hAnsi="Times New Roman" w:cs="Times New Roman"/>
          <w:i/>
          <w:sz w:val="28"/>
          <w:szCs w:val="28"/>
        </w:rPr>
        <w:t>професійна підготовка</w:t>
      </w:r>
      <w:r w:rsidR="00260524">
        <w:rPr>
          <w:rFonts w:ascii="Times New Roman" w:hAnsi="Times New Roman" w:cs="Times New Roman"/>
          <w:i/>
          <w:sz w:val="28"/>
          <w:szCs w:val="28"/>
        </w:rPr>
        <w:t>»</w:t>
      </w:r>
      <w:r w:rsidR="003C610E" w:rsidRPr="003C610E">
        <w:rPr>
          <w:rFonts w:ascii="Times New Roman" w:hAnsi="Times New Roman" w:cs="Times New Roman"/>
          <w:i/>
          <w:sz w:val="28"/>
          <w:szCs w:val="28"/>
        </w:rPr>
        <w:t xml:space="preserve">, </w:t>
      </w:r>
      <w:r w:rsidR="00260524">
        <w:rPr>
          <w:rFonts w:ascii="Times New Roman" w:hAnsi="Times New Roman" w:cs="Times New Roman"/>
          <w:i/>
          <w:sz w:val="28"/>
          <w:szCs w:val="28"/>
        </w:rPr>
        <w:t>«</w:t>
      </w:r>
      <w:r w:rsidR="003C610E" w:rsidRPr="003C610E">
        <w:rPr>
          <w:rFonts w:ascii="Times New Roman" w:hAnsi="Times New Roman" w:cs="Times New Roman"/>
          <w:i/>
          <w:sz w:val="28"/>
          <w:szCs w:val="28"/>
        </w:rPr>
        <w:t>професійна готовність</w:t>
      </w:r>
      <w:r w:rsidR="00260524">
        <w:rPr>
          <w:rFonts w:ascii="Times New Roman" w:hAnsi="Times New Roman" w:cs="Times New Roman"/>
          <w:i/>
          <w:sz w:val="28"/>
          <w:szCs w:val="28"/>
        </w:rPr>
        <w:t>»</w:t>
      </w:r>
      <w:r w:rsidR="003C610E" w:rsidRPr="003C610E">
        <w:rPr>
          <w:rFonts w:ascii="Times New Roman" w:hAnsi="Times New Roman" w:cs="Times New Roman"/>
          <w:i/>
          <w:sz w:val="28"/>
          <w:szCs w:val="28"/>
        </w:rPr>
        <w:t xml:space="preserve">, </w:t>
      </w:r>
      <w:r w:rsidR="00260524">
        <w:rPr>
          <w:rFonts w:ascii="Times New Roman" w:hAnsi="Times New Roman" w:cs="Times New Roman"/>
          <w:i/>
          <w:sz w:val="28"/>
          <w:szCs w:val="28"/>
        </w:rPr>
        <w:t>«</w:t>
      </w:r>
      <w:r w:rsidR="003C610E" w:rsidRPr="003C610E">
        <w:rPr>
          <w:rFonts w:ascii="Times New Roman" w:hAnsi="Times New Roman" w:cs="Times New Roman"/>
          <w:i/>
          <w:sz w:val="28"/>
          <w:szCs w:val="28"/>
        </w:rPr>
        <w:t>обдарованіст</w:t>
      </w:r>
      <w:r w:rsidR="00BF6121">
        <w:rPr>
          <w:rFonts w:ascii="Times New Roman" w:hAnsi="Times New Roman" w:cs="Times New Roman"/>
          <w:i/>
          <w:sz w:val="28"/>
          <w:szCs w:val="28"/>
        </w:rPr>
        <w:t>ь</w:t>
      </w:r>
      <w:r w:rsidR="00260524">
        <w:rPr>
          <w:rFonts w:ascii="Times New Roman" w:hAnsi="Times New Roman" w:cs="Times New Roman"/>
          <w:i/>
          <w:sz w:val="28"/>
          <w:szCs w:val="28"/>
        </w:rPr>
        <w:t>»</w:t>
      </w:r>
      <w:r w:rsidR="00BF6121">
        <w:rPr>
          <w:rFonts w:ascii="Times New Roman" w:hAnsi="Times New Roman" w:cs="Times New Roman"/>
          <w:i/>
          <w:sz w:val="28"/>
          <w:szCs w:val="28"/>
        </w:rPr>
        <w:t xml:space="preserve">, </w:t>
      </w:r>
      <w:r w:rsidR="00260524">
        <w:rPr>
          <w:rFonts w:ascii="Times New Roman" w:hAnsi="Times New Roman" w:cs="Times New Roman"/>
          <w:i/>
          <w:sz w:val="28"/>
          <w:szCs w:val="28"/>
        </w:rPr>
        <w:t>«</w:t>
      </w:r>
      <w:r w:rsidR="00BF6121">
        <w:rPr>
          <w:rFonts w:ascii="Times New Roman" w:hAnsi="Times New Roman" w:cs="Times New Roman"/>
          <w:i/>
          <w:sz w:val="28"/>
          <w:szCs w:val="28"/>
        </w:rPr>
        <w:t>обдарована дитина</w:t>
      </w:r>
      <w:r w:rsidR="00260524">
        <w:rPr>
          <w:rFonts w:ascii="Times New Roman" w:hAnsi="Times New Roman" w:cs="Times New Roman"/>
          <w:i/>
          <w:sz w:val="28"/>
          <w:szCs w:val="28"/>
        </w:rPr>
        <w:t>»</w:t>
      </w:r>
      <w:r w:rsidR="00BF6121">
        <w:rPr>
          <w:rFonts w:ascii="Times New Roman" w:hAnsi="Times New Roman" w:cs="Times New Roman"/>
          <w:i/>
          <w:sz w:val="28"/>
          <w:szCs w:val="28"/>
        </w:rPr>
        <w:t xml:space="preserve">, </w:t>
      </w:r>
      <w:r w:rsidR="00260524">
        <w:rPr>
          <w:rFonts w:ascii="Times New Roman" w:hAnsi="Times New Roman" w:cs="Times New Roman"/>
          <w:i/>
          <w:sz w:val="28"/>
          <w:szCs w:val="28"/>
        </w:rPr>
        <w:t>«</w:t>
      </w:r>
      <w:r w:rsidR="00BF6121">
        <w:rPr>
          <w:rFonts w:ascii="Times New Roman" w:hAnsi="Times New Roman" w:cs="Times New Roman"/>
          <w:i/>
          <w:sz w:val="28"/>
          <w:szCs w:val="28"/>
        </w:rPr>
        <w:t>робота</w:t>
      </w:r>
      <w:r w:rsidR="003C610E" w:rsidRPr="003C610E">
        <w:rPr>
          <w:rFonts w:ascii="Times New Roman" w:hAnsi="Times New Roman" w:cs="Times New Roman"/>
          <w:i/>
          <w:sz w:val="28"/>
          <w:szCs w:val="28"/>
        </w:rPr>
        <w:t xml:space="preserve"> соціального працівника з обдарованими дітьми</w:t>
      </w:r>
      <w:r w:rsidR="00260524">
        <w:rPr>
          <w:rFonts w:ascii="Times New Roman" w:hAnsi="Times New Roman" w:cs="Times New Roman"/>
          <w:i/>
          <w:sz w:val="28"/>
          <w:szCs w:val="28"/>
        </w:rPr>
        <w:t>»</w:t>
      </w:r>
      <w:r w:rsidR="003C610E" w:rsidRPr="003C610E">
        <w:rPr>
          <w:rFonts w:ascii="Times New Roman" w:hAnsi="Times New Roman" w:cs="Times New Roman"/>
          <w:i/>
          <w:sz w:val="28"/>
          <w:szCs w:val="28"/>
        </w:rPr>
        <w:t xml:space="preserve">, </w:t>
      </w:r>
      <w:r w:rsidR="00260524">
        <w:rPr>
          <w:rFonts w:ascii="Times New Roman" w:hAnsi="Times New Roman" w:cs="Times New Roman"/>
          <w:i/>
          <w:sz w:val="28"/>
          <w:szCs w:val="28"/>
        </w:rPr>
        <w:t>«</w:t>
      </w:r>
      <w:r w:rsidR="003C610E" w:rsidRPr="003C610E">
        <w:rPr>
          <w:rFonts w:ascii="Times New Roman" w:hAnsi="Times New Roman" w:cs="Times New Roman"/>
          <w:i/>
          <w:sz w:val="28"/>
          <w:szCs w:val="28"/>
        </w:rPr>
        <w:t xml:space="preserve">професійна підготовка майбутніх соціальних працівників до </w:t>
      </w:r>
      <w:r w:rsidR="003C610E">
        <w:rPr>
          <w:rFonts w:ascii="Times New Roman" w:hAnsi="Times New Roman" w:cs="Times New Roman"/>
          <w:i/>
          <w:sz w:val="28"/>
          <w:szCs w:val="28"/>
        </w:rPr>
        <w:t>роботи</w:t>
      </w:r>
      <w:r w:rsidR="003C610E" w:rsidRPr="003C610E">
        <w:rPr>
          <w:rFonts w:ascii="Times New Roman" w:hAnsi="Times New Roman" w:cs="Times New Roman"/>
          <w:i/>
          <w:sz w:val="28"/>
          <w:szCs w:val="28"/>
        </w:rPr>
        <w:t xml:space="preserve"> з обдарованими дітьми</w:t>
      </w:r>
      <w:r w:rsidR="00260524">
        <w:rPr>
          <w:rFonts w:ascii="Times New Roman" w:hAnsi="Times New Roman" w:cs="Times New Roman"/>
          <w:i/>
          <w:sz w:val="28"/>
          <w:szCs w:val="28"/>
        </w:rPr>
        <w:t>»</w:t>
      </w:r>
      <w:r w:rsidR="003C610E" w:rsidRPr="003C610E">
        <w:rPr>
          <w:rFonts w:ascii="Times New Roman" w:hAnsi="Times New Roman" w:cs="Times New Roman"/>
          <w:i/>
          <w:sz w:val="28"/>
          <w:szCs w:val="28"/>
        </w:rPr>
        <w:t xml:space="preserve">, </w:t>
      </w:r>
      <w:r w:rsidR="00260524">
        <w:rPr>
          <w:rFonts w:ascii="Times New Roman" w:hAnsi="Times New Roman" w:cs="Times New Roman"/>
          <w:i/>
          <w:sz w:val="28"/>
          <w:szCs w:val="28"/>
        </w:rPr>
        <w:t>«</w:t>
      </w:r>
      <w:r w:rsidR="003C610E" w:rsidRPr="003C610E">
        <w:rPr>
          <w:rFonts w:ascii="Times New Roman" w:hAnsi="Times New Roman" w:cs="Times New Roman"/>
          <w:i/>
          <w:sz w:val="28"/>
          <w:szCs w:val="28"/>
        </w:rPr>
        <w:t>професійна готовність соціальних працівників до роботи з обдарованими дітьми</w:t>
      </w:r>
      <w:r w:rsidR="00260524">
        <w:rPr>
          <w:rFonts w:ascii="Times New Roman" w:hAnsi="Times New Roman" w:cs="Times New Roman"/>
          <w:i/>
          <w:sz w:val="28"/>
          <w:szCs w:val="28"/>
        </w:rPr>
        <w:t>»</w:t>
      </w:r>
      <w:r w:rsidR="003C610E" w:rsidRPr="003C610E">
        <w:rPr>
          <w:rFonts w:ascii="Times New Roman" w:hAnsi="Times New Roman" w:cs="Times New Roman"/>
          <w:i/>
          <w:sz w:val="28"/>
          <w:szCs w:val="28"/>
        </w:rPr>
        <w:t>.</w:t>
      </w:r>
    </w:p>
    <w:p w:rsidR="007A779B" w:rsidRPr="000F2CCA" w:rsidRDefault="007A779B" w:rsidP="007A779B">
      <w:pPr>
        <w:spacing w:after="0" w:line="240" w:lineRule="auto"/>
        <w:ind w:firstLine="708"/>
        <w:jc w:val="both"/>
        <w:rPr>
          <w:rFonts w:ascii="Times New Roman" w:eastAsia="Times New Roman" w:hAnsi="Times New Roman" w:cs="Times New Roman"/>
          <w:sz w:val="28"/>
          <w:szCs w:val="28"/>
          <w:lang w:eastAsia="ru-RU"/>
        </w:rPr>
      </w:pPr>
      <w:r w:rsidRPr="000F2CCA">
        <w:rPr>
          <w:rFonts w:ascii="Times New Roman" w:eastAsia="Times New Roman" w:hAnsi="Times New Roman" w:cs="Times New Roman"/>
          <w:sz w:val="28"/>
          <w:szCs w:val="28"/>
          <w:lang w:eastAsia="ru-RU"/>
        </w:rPr>
        <w:t xml:space="preserve">Визначено сутність поняття </w:t>
      </w:r>
      <w:r w:rsidR="00F11F2D" w:rsidRPr="00626A2B">
        <w:rPr>
          <w:rFonts w:ascii="Times New Roman" w:eastAsia="Times New Roman" w:hAnsi="Times New Roman" w:cs="Times New Roman"/>
          <w:sz w:val="28"/>
          <w:szCs w:val="28"/>
          <w:lang w:eastAsia="ru-RU"/>
        </w:rPr>
        <w:t>«</w:t>
      </w:r>
      <w:r w:rsidRPr="00626A2B">
        <w:rPr>
          <w:rFonts w:ascii="Times New Roman" w:eastAsia="Times New Roman" w:hAnsi="Times New Roman" w:cs="Times New Roman"/>
          <w:i/>
          <w:sz w:val="28"/>
          <w:szCs w:val="28"/>
          <w:lang w:eastAsia="ru-RU"/>
        </w:rPr>
        <w:t>професійна підготовка</w:t>
      </w:r>
      <w:r w:rsidRPr="00626A2B">
        <w:rPr>
          <w:rFonts w:ascii="Times New Roman" w:eastAsia="Times New Roman" w:hAnsi="Times New Roman" w:cs="Times New Roman"/>
          <w:sz w:val="28"/>
          <w:szCs w:val="28"/>
          <w:lang w:eastAsia="ru-RU"/>
        </w:rPr>
        <w:t xml:space="preserve"> як сукупність професійних знань, умінь та навичок, сформованих в процесі навчання студентів у закладах вищої освіти, розвиток їхніх особистісно-професійних якостей, що свідчить про їх готовність до роботи з обдарованими дітьми. </w:t>
      </w:r>
      <w:r w:rsidRPr="00626A2B">
        <w:rPr>
          <w:rFonts w:ascii="Times New Roman" w:eastAsia="Times New Roman" w:hAnsi="Times New Roman" w:cs="Times New Roman"/>
          <w:i/>
          <w:sz w:val="28"/>
          <w:szCs w:val="28"/>
          <w:lang w:eastAsia="ru-RU"/>
        </w:rPr>
        <w:t>Професійна готовність</w:t>
      </w:r>
      <w:r w:rsidRPr="00626A2B">
        <w:rPr>
          <w:rFonts w:ascii="Times New Roman" w:eastAsia="Times New Roman" w:hAnsi="Times New Roman" w:cs="Times New Roman"/>
          <w:sz w:val="28"/>
          <w:szCs w:val="28"/>
          <w:lang w:eastAsia="ru-RU"/>
        </w:rPr>
        <w:t xml:space="preserve"> є результатом дотичної до неї підготовки, яку </w:t>
      </w:r>
      <w:r w:rsidRPr="00626A2B">
        <w:rPr>
          <w:rFonts w:ascii="Times New Roman" w:eastAsia="Times New Roman" w:hAnsi="Times New Roman" w:cs="Times New Roman"/>
          <w:sz w:val="28"/>
          <w:szCs w:val="28"/>
          <w:lang w:eastAsia="ru-RU"/>
        </w:rPr>
        <w:lastRenderedPageBreak/>
        <w:t>обґрунтовано як особистісно-діяльнісну цілісність, що охоплює фахові знання, уміння, навички і способи діяльності випускника.</w:t>
      </w:r>
    </w:p>
    <w:p w:rsidR="00727DFB" w:rsidRPr="00D359BA" w:rsidRDefault="007A779B" w:rsidP="00D359BA">
      <w:pPr>
        <w:pStyle w:val="a7"/>
        <w:spacing w:before="0" w:beforeAutospacing="0" w:after="0" w:afterAutospacing="0"/>
        <w:ind w:firstLine="720"/>
        <w:jc w:val="both"/>
        <w:rPr>
          <w:rFonts w:eastAsia="Calibri"/>
          <w:spacing w:val="2"/>
          <w:sz w:val="28"/>
          <w:szCs w:val="28"/>
          <w:lang w:eastAsia="en-US"/>
        </w:rPr>
      </w:pPr>
      <w:r w:rsidRPr="000F2CCA">
        <w:rPr>
          <w:sz w:val="28"/>
          <w:szCs w:val="28"/>
          <w:lang w:eastAsia="ru-RU"/>
        </w:rPr>
        <w:t xml:space="preserve">Потрактовано зміст феномену </w:t>
      </w:r>
      <w:r w:rsidRPr="0062585E">
        <w:rPr>
          <w:i/>
          <w:sz w:val="28"/>
          <w:szCs w:val="28"/>
          <w:lang w:eastAsia="ru-RU"/>
        </w:rPr>
        <w:t>обдарованість</w:t>
      </w:r>
      <w:r w:rsidRPr="000F2CCA">
        <w:rPr>
          <w:sz w:val="28"/>
          <w:szCs w:val="28"/>
          <w:lang w:eastAsia="ru-RU"/>
        </w:rPr>
        <w:t xml:space="preserve"> як індивідуальне і своєрідне поєднання задатків, </w:t>
      </w:r>
      <w:r w:rsidRPr="007A779B">
        <w:rPr>
          <w:rFonts w:eastAsia="Calibri"/>
          <w:spacing w:val="2"/>
          <w:sz w:val="28"/>
          <w:szCs w:val="28"/>
          <w:lang w:eastAsia="en-US"/>
        </w:rPr>
        <w:t>особистісних та соціальних передумов для розвитку здібностей особистості вище середнього рівня, що дають змогу досягти значних успіхів у певному виді діяльності</w:t>
      </w:r>
      <w:r w:rsidRPr="007A779B">
        <w:rPr>
          <w:sz w:val="28"/>
          <w:szCs w:val="28"/>
          <w:lang w:eastAsia="ru-RU"/>
        </w:rPr>
        <w:t>.</w:t>
      </w:r>
      <w:r w:rsidR="00D359BA">
        <w:rPr>
          <w:sz w:val="28"/>
          <w:szCs w:val="28"/>
          <w:lang w:eastAsia="ru-RU"/>
        </w:rPr>
        <w:t xml:space="preserve"> </w:t>
      </w:r>
      <w:r w:rsidR="00D25493" w:rsidRPr="00D25493">
        <w:rPr>
          <w:spacing w:val="-6"/>
          <w:sz w:val="28"/>
          <w:szCs w:val="28"/>
          <w:lang w:eastAsia="ru-RU"/>
        </w:rPr>
        <w:t xml:space="preserve">Увиразнено дефініцію «обдарована дитина» і визначено, що у неї рівень розвитку однієї або кількох здібностей перевищує умовну вікову норму. Відтак, вона досягає значних успіхів у певній діяльності. </w:t>
      </w:r>
      <w:r w:rsidR="00727DFB">
        <w:rPr>
          <w:spacing w:val="2"/>
          <w:sz w:val="28"/>
          <w:szCs w:val="28"/>
          <w:lang w:eastAsia="ru-RU"/>
        </w:rPr>
        <w:t>Представлено</w:t>
      </w:r>
      <w:r w:rsidR="00727DFB" w:rsidRPr="000E7B25">
        <w:rPr>
          <w:spacing w:val="2"/>
          <w:sz w:val="28"/>
          <w:szCs w:val="28"/>
          <w:lang w:eastAsia="ru-RU"/>
        </w:rPr>
        <w:t xml:space="preserve"> авторське тлумачення сутності </w:t>
      </w:r>
      <w:r w:rsidR="00727DFB" w:rsidRPr="00552C67">
        <w:rPr>
          <w:i/>
          <w:spacing w:val="2"/>
          <w:sz w:val="28"/>
          <w:szCs w:val="28"/>
          <w:lang w:eastAsia="ru-RU"/>
        </w:rPr>
        <w:t>роботи</w:t>
      </w:r>
      <w:r w:rsidR="00727DFB" w:rsidRPr="00552C67">
        <w:rPr>
          <w:i/>
          <w:color w:val="FF0000"/>
          <w:spacing w:val="2"/>
          <w:sz w:val="28"/>
          <w:szCs w:val="28"/>
          <w:lang w:eastAsia="ru-RU"/>
        </w:rPr>
        <w:t xml:space="preserve"> </w:t>
      </w:r>
      <w:r w:rsidR="00727DFB" w:rsidRPr="00552C67">
        <w:rPr>
          <w:i/>
          <w:spacing w:val="2"/>
          <w:sz w:val="28"/>
          <w:szCs w:val="28"/>
          <w:lang w:eastAsia="ru-RU"/>
        </w:rPr>
        <w:t>соціального працівника з обдарованими дітьми</w:t>
      </w:r>
      <w:r w:rsidR="00727DFB">
        <w:rPr>
          <w:spacing w:val="2"/>
          <w:sz w:val="28"/>
          <w:szCs w:val="28"/>
          <w:lang w:eastAsia="ru-RU"/>
        </w:rPr>
        <w:t xml:space="preserve"> як</w:t>
      </w:r>
      <w:r w:rsidR="00727DFB" w:rsidRPr="000E7B25">
        <w:rPr>
          <w:spacing w:val="2"/>
          <w:sz w:val="28"/>
          <w:szCs w:val="28"/>
          <w:lang w:eastAsia="ru-RU"/>
        </w:rPr>
        <w:t xml:space="preserve"> систем</w:t>
      </w:r>
      <w:r w:rsidR="00727DFB">
        <w:rPr>
          <w:spacing w:val="2"/>
          <w:sz w:val="28"/>
          <w:szCs w:val="28"/>
          <w:lang w:eastAsia="ru-RU"/>
        </w:rPr>
        <w:t>ної, скоординованої та  прогнозованої</w:t>
      </w:r>
      <w:r w:rsidR="00727DFB" w:rsidRPr="000E7B25">
        <w:rPr>
          <w:spacing w:val="2"/>
          <w:sz w:val="28"/>
          <w:szCs w:val="28"/>
          <w:lang w:eastAsia="ru-RU"/>
        </w:rPr>
        <w:t xml:space="preserve">, </w:t>
      </w:r>
      <w:r w:rsidR="00727DFB">
        <w:rPr>
          <w:spacing w:val="2"/>
          <w:sz w:val="28"/>
          <w:szCs w:val="28"/>
          <w:lang w:eastAsia="ru-RU"/>
        </w:rPr>
        <w:t>що ціле</w:t>
      </w:r>
      <w:r w:rsidR="00727DFB" w:rsidRPr="000E7B25">
        <w:rPr>
          <w:spacing w:val="2"/>
          <w:sz w:val="28"/>
          <w:szCs w:val="28"/>
          <w:lang w:eastAsia="ru-RU"/>
        </w:rPr>
        <w:t>спрямована</w:t>
      </w:r>
      <w:r w:rsidR="00727DFB">
        <w:rPr>
          <w:spacing w:val="2"/>
          <w:sz w:val="28"/>
          <w:szCs w:val="28"/>
          <w:lang w:eastAsia="ru-RU"/>
        </w:rPr>
        <w:t xml:space="preserve"> на продуктивне й</w:t>
      </w:r>
      <w:r w:rsidR="00727DFB" w:rsidRPr="000E7B25">
        <w:rPr>
          <w:spacing w:val="2"/>
          <w:sz w:val="28"/>
          <w:szCs w:val="28"/>
          <w:lang w:eastAsia="ru-RU"/>
        </w:rPr>
        <w:t xml:space="preserve"> творче вирішення професійних завдань </w:t>
      </w:r>
      <w:r w:rsidR="00727DFB">
        <w:rPr>
          <w:spacing w:val="2"/>
          <w:sz w:val="28"/>
          <w:szCs w:val="28"/>
          <w:lang w:eastAsia="ru-RU"/>
        </w:rPr>
        <w:t>задля</w:t>
      </w:r>
      <w:r w:rsidR="00727DFB" w:rsidRPr="000E7B25">
        <w:rPr>
          <w:spacing w:val="2"/>
          <w:sz w:val="28"/>
          <w:szCs w:val="28"/>
          <w:lang w:eastAsia="ru-RU"/>
        </w:rPr>
        <w:t xml:space="preserve"> створення сприят</w:t>
      </w:r>
      <w:r w:rsidR="00727DFB">
        <w:rPr>
          <w:spacing w:val="2"/>
          <w:sz w:val="28"/>
          <w:szCs w:val="28"/>
          <w:lang w:eastAsia="ru-RU"/>
        </w:rPr>
        <w:t>ливого середовища</w:t>
      </w:r>
      <w:r w:rsidR="00727DFB" w:rsidRPr="000E7B25">
        <w:rPr>
          <w:spacing w:val="2"/>
          <w:sz w:val="28"/>
          <w:szCs w:val="28"/>
          <w:lang w:eastAsia="ru-RU"/>
        </w:rPr>
        <w:t xml:space="preserve"> для виявлення, проявів і розвитку нахилів та здібностей, а </w:t>
      </w:r>
      <w:r w:rsidR="00727DFB" w:rsidRPr="00727DFB">
        <w:rPr>
          <w:spacing w:val="2"/>
          <w:sz w:val="28"/>
          <w:szCs w:val="28"/>
          <w:lang w:eastAsia="ru-RU"/>
        </w:rPr>
        <w:t>також інтелектуального</w:t>
      </w:r>
      <w:r w:rsidR="00727DFB">
        <w:rPr>
          <w:spacing w:val="2"/>
          <w:sz w:val="28"/>
          <w:szCs w:val="28"/>
          <w:lang w:eastAsia="ru-RU"/>
        </w:rPr>
        <w:t xml:space="preserve"> і </w:t>
      </w:r>
      <w:r w:rsidR="00727DFB" w:rsidRPr="000E7B25">
        <w:rPr>
          <w:spacing w:val="2"/>
          <w:sz w:val="28"/>
          <w:szCs w:val="28"/>
          <w:lang w:eastAsia="ru-RU"/>
        </w:rPr>
        <w:t>творчого потенціалу обдарованих дітей, їх соціального захисту й підтримки.</w:t>
      </w:r>
    </w:p>
    <w:p w:rsidR="007A779B" w:rsidRDefault="009D5EB9" w:rsidP="003515A8">
      <w:pPr>
        <w:spacing w:after="0" w:line="240" w:lineRule="auto"/>
        <w:ind w:firstLine="709"/>
        <w:jc w:val="both"/>
        <w:rPr>
          <w:rFonts w:ascii="Times New Roman" w:eastAsia="Times New Roman" w:hAnsi="Times New Roman" w:cs="Times New Roman"/>
          <w:spacing w:val="-6"/>
          <w:sz w:val="28"/>
          <w:szCs w:val="28"/>
          <w:lang w:eastAsia="ru-RU"/>
        </w:rPr>
      </w:pPr>
      <w:r w:rsidRPr="009D5EB9">
        <w:rPr>
          <w:rFonts w:ascii="Times New Roman" w:eastAsia="Times New Roman" w:hAnsi="Times New Roman" w:cs="Times New Roman"/>
          <w:spacing w:val="-6"/>
          <w:sz w:val="28"/>
          <w:szCs w:val="28"/>
          <w:lang w:eastAsia="ru-RU"/>
        </w:rPr>
        <w:t>Визначено зміст поняття «</w:t>
      </w:r>
      <w:r w:rsidRPr="009D5EB9">
        <w:rPr>
          <w:rFonts w:ascii="Times New Roman" w:eastAsia="Times New Roman" w:hAnsi="Times New Roman" w:cs="Times New Roman"/>
          <w:i/>
          <w:spacing w:val="-6"/>
          <w:sz w:val="28"/>
          <w:szCs w:val="28"/>
          <w:lang w:eastAsia="ru-RU"/>
        </w:rPr>
        <w:t>професійна підготовка майбутніх соціальних працівників до роботи з обдарованими дітьми</w:t>
      </w:r>
      <w:r w:rsidRPr="009D5EB9">
        <w:rPr>
          <w:rFonts w:ascii="Times New Roman" w:eastAsia="Times New Roman" w:hAnsi="Times New Roman" w:cs="Times New Roman"/>
          <w:spacing w:val="-6"/>
          <w:sz w:val="28"/>
          <w:szCs w:val="28"/>
          <w:lang w:eastAsia="ru-RU"/>
        </w:rPr>
        <w:t xml:space="preserve">» як володіння сукупністю знань, професійних умінь та навичок, а також сформованість їхніх особистісно-професійних якостей відповідно до запитів соціуму щодо </w:t>
      </w:r>
      <w:r w:rsidRPr="0006019B">
        <w:rPr>
          <w:rFonts w:ascii="Times New Roman" w:eastAsia="Times New Roman" w:hAnsi="Times New Roman" w:cs="Times New Roman"/>
          <w:spacing w:val="-6"/>
          <w:sz w:val="28"/>
          <w:szCs w:val="28"/>
          <w:lang w:eastAsia="ru-RU"/>
        </w:rPr>
        <w:t xml:space="preserve">фахівця соціальної сфери. Її результатом розглядаємо </w:t>
      </w:r>
      <w:r w:rsidRPr="0006019B">
        <w:rPr>
          <w:rFonts w:ascii="Times New Roman" w:eastAsia="Times New Roman" w:hAnsi="Times New Roman" w:cs="Times New Roman"/>
          <w:i/>
          <w:spacing w:val="-6"/>
          <w:sz w:val="28"/>
          <w:szCs w:val="28"/>
          <w:lang w:eastAsia="ru-RU"/>
        </w:rPr>
        <w:t>професійну готовність</w:t>
      </w:r>
      <w:r w:rsidRPr="009D5EB9">
        <w:rPr>
          <w:rFonts w:ascii="Times New Roman" w:eastAsia="Times New Roman" w:hAnsi="Times New Roman" w:cs="Times New Roman"/>
          <w:i/>
          <w:spacing w:val="-6"/>
          <w:sz w:val="28"/>
          <w:szCs w:val="28"/>
          <w:lang w:eastAsia="ru-RU"/>
        </w:rPr>
        <w:t xml:space="preserve"> до роботи з обдарованими дітьми</w:t>
      </w:r>
      <w:r w:rsidRPr="009D5EB9">
        <w:rPr>
          <w:rFonts w:ascii="Times New Roman" w:eastAsia="Times New Roman" w:hAnsi="Times New Roman" w:cs="Times New Roman"/>
          <w:spacing w:val="-6"/>
          <w:sz w:val="28"/>
          <w:szCs w:val="28"/>
          <w:lang w:eastAsia="ru-RU"/>
        </w:rPr>
        <w:t>. Її потрактовано як складне інтегративне особистісне утворення, що формується у процесі професійної підготовки та самовдосконалення і ґрунтується на фахових знаннях, сукупності особистісно-професійних якостей, а також уміннях виявляти і стимулювати розвиток обдарувань дітей, їх позитивної мотивації до творчої діяльності, рефлексії, що забезпечує успішну професійну роботу.</w:t>
      </w:r>
    </w:p>
    <w:p w:rsidR="004C038A" w:rsidRPr="00210043" w:rsidRDefault="00183F64" w:rsidP="00D359BA">
      <w:pPr>
        <w:spacing w:after="0" w:line="240" w:lineRule="auto"/>
        <w:ind w:firstLine="708"/>
        <w:jc w:val="both"/>
        <w:rPr>
          <w:rFonts w:ascii="Times New Roman" w:eastAsia="Times New Roman" w:hAnsi="Times New Roman" w:cs="Times New Roman"/>
          <w:color w:val="C00000"/>
          <w:sz w:val="28"/>
          <w:szCs w:val="28"/>
          <w:lang w:eastAsia="ru-RU"/>
        </w:rPr>
      </w:pPr>
      <w:r w:rsidRPr="0043788D">
        <w:rPr>
          <w:rFonts w:ascii="Times New Roman" w:eastAsia="Times New Roman" w:hAnsi="Times New Roman" w:cs="Times New Roman"/>
          <w:sz w:val="28"/>
          <w:szCs w:val="28"/>
          <w:lang w:eastAsia="ru-RU"/>
        </w:rPr>
        <w:t xml:space="preserve">2. </w:t>
      </w:r>
      <w:r w:rsidRPr="00183F64">
        <w:rPr>
          <w:rFonts w:ascii="Times New Roman" w:eastAsia="Times New Roman" w:hAnsi="Times New Roman" w:cs="Times New Roman"/>
          <w:sz w:val="28"/>
          <w:szCs w:val="28"/>
          <w:lang w:eastAsia="ru-RU"/>
        </w:rPr>
        <w:t>Системно типологізовано види обдарованості</w:t>
      </w:r>
      <w:r w:rsidR="00BB6A52">
        <w:rPr>
          <w:rFonts w:ascii="Times New Roman" w:eastAsia="Times New Roman" w:hAnsi="Times New Roman" w:cs="Times New Roman"/>
          <w:sz w:val="28"/>
          <w:szCs w:val="28"/>
          <w:lang w:eastAsia="ru-RU"/>
        </w:rPr>
        <w:t xml:space="preserve"> та</w:t>
      </w:r>
      <w:r w:rsidRPr="0043788D">
        <w:rPr>
          <w:rFonts w:ascii="Times New Roman" w:eastAsia="Times New Roman" w:hAnsi="Times New Roman" w:cs="Times New Roman"/>
          <w:sz w:val="28"/>
          <w:szCs w:val="28"/>
          <w:lang w:eastAsia="ru-RU"/>
        </w:rPr>
        <w:t xml:space="preserve"> обґрунтува</w:t>
      </w:r>
      <w:r>
        <w:rPr>
          <w:rFonts w:ascii="Times New Roman" w:eastAsia="Times New Roman" w:hAnsi="Times New Roman" w:cs="Times New Roman"/>
          <w:sz w:val="28"/>
          <w:szCs w:val="28"/>
          <w:lang w:eastAsia="ru-RU"/>
        </w:rPr>
        <w:t>но</w:t>
      </w:r>
      <w:r w:rsidRPr="0043788D">
        <w:rPr>
          <w:rFonts w:ascii="Times New Roman" w:eastAsia="Times New Roman" w:hAnsi="Times New Roman" w:cs="Times New Roman"/>
          <w:sz w:val="28"/>
          <w:szCs w:val="28"/>
          <w:lang w:eastAsia="ru-RU"/>
        </w:rPr>
        <w:t xml:space="preserve"> функціональні обов’язки </w:t>
      </w:r>
      <w:r w:rsidR="00210043">
        <w:rPr>
          <w:rFonts w:ascii="Times New Roman" w:eastAsia="Times New Roman" w:hAnsi="Times New Roman" w:cs="Times New Roman"/>
          <w:sz w:val="28"/>
          <w:szCs w:val="28"/>
          <w:lang w:eastAsia="ru-RU"/>
        </w:rPr>
        <w:t>соціального працівника</w:t>
      </w:r>
      <w:r w:rsidRPr="0043788D">
        <w:rPr>
          <w:rFonts w:ascii="Times New Roman" w:eastAsia="Times New Roman" w:hAnsi="Times New Roman" w:cs="Times New Roman"/>
          <w:sz w:val="28"/>
          <w:szCs w:val="28"/>
          <w:lang w:eastAsia="ru-RU"/>
        </w:rPr>
        <w:t xml:space="preserve"> </w:t>
      </w:r>
      <w:r w:rsidR="00BB6A52">
        <w:rPr>
          <w:rFonts w:ascii="Times New Roman" w:eastAsia="Times New Roman" w:hAnsi="Times New Roman" w:cs="Times New Roman"/>
          <w:sz w:val="28"/>
          <w:szCs w:val="28"/>
          <w:lang w:eastAsia="ru-RU"/>
        </w:rPr>
        <w:t>у роботі з обдарованими дітьми</w:t>
      </w:r>
      <w:r>
        <w:rPr>
          <w:rFonts w:ascii="Times New Roman" w:eastAsia="Times New Roman" w:hAnsi="Times New Roman" w:cs="Times New Roman"/>
          <w:sz w:val="28"/>
          <w:szCs w:val="28"/>
          <w:lang w:eastAsia="ru-RU"/>
        </w:rPr>
        <w:t>.</w:t>
      </w:r>
      <w:r w:rsidR="00210043">
        <w:rPr>
          <w:rFonts w:ascii="Times New Roman" w:eastAsia="Times New Roman" w:hAnsi="Times New Roman" w:cs="Times New Roman"/>
          <w:color w:val="C00000"/>
          <w:sz w:val="28"/>
          <w:szCs w:val="28"/>
          <w:lang w:eastAsia="ru-RU"/>
        </w:rPr>
        <w:t xml:space="preserve"> </w:t>
      </w:r>
      <w:r w:rsidRPr="00626A2B">
        <w:rPr>
          <w:rFonts w:ascii="Times New Roman" w:eastAsia="Times New Roman" w:hAnsi="Times New Roman" w:cs="Times New Roman"/>
          <w:sz w:val="28"/>
          <w:szCs w:val="28"/>
          <w:lang w:eastAsia="ru-RU"/>
        </w:rPr>
        <w:t>К</w:t>
      </w:r>
      <w:r w:rsidR="00EA68EC" w:rsidRPr="00626A2B">
        <w:rPr>
          <w:rFonts w:ascii="Times New Roman" w:eastAsia="Times New Roman" w:hAnsi="Times New Roman" w:cs="Times New Roman"/>
          <w:sz w:val="28"/>
          <w:szCs w:val="28"/>
          <w:lang w:eastAsia="ru-RU"/>
        </w:rPr>
        <w:t>ласиф</w:t>
      </w:r>
      <w:r w:rsidR="00435DB6" w:rsidRPr="00626A2B">
        <w:rPr>
          <w:rFonts w:ascii="Times New Roman" w:eastAsia="Times New Roman" w:hAnsi="Times New Roman" w:cs="Times New Roman"/>
          <w:sz w:val="28"/>
          <w:szCs w:val="28"/>
          <w:lang w:eastAsia="ru-RU"/>
        </w:rPr>
        <w:t xml:space="preserve">іковано види обдарованості </w:t>
      </w:r>
      <w:r w:rsidR="00EA68EC" w:rsidRPr="00626A2B">
        <w:rPr>
          <w:rFonts w:ascii="Times New Roman" w:eastAsia="Times New Roman" w:hAnsi="Times New Roman" w:cs="Times New Roman"/>
          <w:sz w:val="28"/>
          <w:szCs w:val="28"/>
          <w:lang w:eastAsia="ru-RU"/>
        </w:rPr>
        <w:t>з</w:t>
      </w:r>
      <w:r w:rsidR="0049203E">
        <w:rPr>
          <w:rFonts w:ascii="Times New Roman" w:eastAsia="Times New Roman" w:hAnsi="Times New Roman" w:cs="Times New Roman"/>
          <w:sz w:val="28"/>
          <w:szCs w:val="28"/>
          <w:lang w:eastAsia="ru-RU"/>
        </w:rPr>
        <w:t xml:space="preserve">а низкою критеріїв. А саме: </w:t>
      </w:r>
      <w:r w:rsidR="00435DB6" w:rsidRPr="00626A2B">
        <w:rPr>
          <w:rFonts w:ascii="Times New Roman" w:eastAsia="Times New Roman" w:hAnsi="Times New Roman" w:cs="Times New Roman"/>
          <w:sz w:val="28"/>
          <w:szCs w:val="28"/>
          <w:lang w:eastAsia="ru-RU"/>
        </w:rPr>
        <w:t>сфер</w:t>
      </w:r>
      <w:r w:rsidR="00EA68EC" w:rsidRPr="00626A2B">
        <w:rPr>
          <w:rFonts w:ascii="Times New Roman" w:eastAsia="Times New Roman" w:hAnsi="Times New Roman" w:cs="Times New Roman"/>
          <w:sz w:val="28"/>
          <w:szCs w:val="28"/>
          <w:lang w:eastAsia="ru-RU"/>
        </w:rPr>
        <w:t>и обдарованості (інтелектуальна, творча, академічна, лідер</w:t>
      </w:r>
      <w:r w:rsidR="00435DB6" w:rsidRPr="00626A2B">
        <w:rPr>
          <w:rFonts w:ascii="Times New Roman" w:eastAsia="Times New Roman" w:hAnsi="Times New Roman" w:cs="Times New Roman"/>
          <w:sz w:val="28"/>
          <w:szCs w:val="28"/>
          <w:lang w:eastAsia="ru-RU"/>
        </w:rPr>
        <w:t xml:space="preserve">ська, художня, </w:t>
      </w:r>
      <w:r w:rsidR="0049203E">
        <w:rPr>
          <w:rFonts w:ascii="Times New Roman" w:eastAsia="Times New Roman" w:hAnsi="Times New Roman" w:cs="Times New Roman"/>
          <w:sz w:val="28"/>
          <w:szCs w:val="28"/>
          <w:lang w:eastAsia="ru-RU"/>
        </w:rPr>
        <w:t xml:space="preserve">рухова); </w:t>
      </w:r>
      <w:r w:rsidR="00435DB6" w:rsidRPr="00626A2B">
        <w:rPr>
          <w:rFonts w:ascii="Times New Roman" w:eastAsia="Times New Roman" w:hAnsi="Times New Roman" w:cs="Times New Roman"/>
          <w:sz w:val="28"/>
          <w:szCs w:val="28"/>
          <w:lang w:eastAsia="ru-RU"/>
        </w:rPr>
        <w:t>діяльність та сфера психіки, що забезпечує різні види: практична (ремесла, спортивна,</w:t>
      </w:r>
      <w:r w:rsidR="00EA68EC" w:rsidRPr="00626A2B">
        <w:rPr>
          <w:rFonts w:ascii="Times New Roman" w:eastAsia="Times New Roman" w:hAnsi="Times New Roman" w:cs="Times New Roman"/>
          <w:sz w:val="28"/>
          <w:szCs w:val="28"/>
          <w:lang w:eastAsia="ru-RU"/>
        </w:rPr>
        <w:t xml:space="preserve"> органі</w:t>
      </w:r>
      <w:r w:rsidR="00435DB6" w:rsidRPr="00626A2B">
        <w:rPr>
          <w:rFonts w:ascii="Times New Roman" w:eastAsia="Times New Roman" w:hAnsi="Times New Roman" w:cs="Times New Roman"/>
          <w:sz w:val="28"/>
          <w:szCs w:val="28"/>
          <w:lang w:eastAsia="ru-RU"/>
        </w:rPr>
        <w:t>заційна); теоретико-пізнавальна</w:t>
      </w:r>
      <w:r w:rsidR="00795720" w:rsidRPr="00626A2B">
        <w:rPr>
          <w:rFonts w:ascii="Times New Roman" w:eastAsia="Times New Roman" w:hAnsi="Times New Roman" w:cs="Times New Roman"/>
          <w:sz w:val="28"/>
          <w:szCs w:val="28"/>
          <w:lang w:eastAsia="ru-RU"/>
        </w:rPr>
        <w:t xml:space="preserve"> (інтелектуальна </w:t>
      </w:r>
      <w:r w:rsidR="00EA68EC" w:rsidRPr="00626A2B">
        <w:rPr>
          <w:rFonts w:ascii="Times New Roman" w:eastAsia="Times New Roman" w:hAnsi="Times New Roman" w:cs="Times New Roman"/>
          <w:sz w:val="28"/>
          <w:szCs w:val="28"/>
          <w:lang w:eastAsia="ru-RU"/>
        </w:rPr>
        <w:t>в галузі природнич</w:t>
      </w:r>
      <w:r w:rsidR="00435DB6" w:rsidRPr="00626A2B">
        <w:rPr>
          <w:rFonts w:ascii="Times New Roman" w:eastAsia="Times New Roman" w:hAnsi="Times New Roman" w:cs="Times New Roman"/>
          <w:sz w:val="28"/>
          <w:szCs w:val="28"/>
          <w:lang w:eastAsia="ru-RU"/>
        </w:rPr>
        <w:t>их, гуманітарних наук та ін.); художньо-естетична</w:t>
      </w:r>
      <w:r w:rsidR="00EA68EC" w:rsidRPr="00626A2B">
        <w:rPr>
          <w:rFonts w:ascii="Times New Roman" w:eastAsia="Times New Roman" w:hAnsi="Times New Roman" w:cs="Times New Roman"/>
          <w:sz w:val="28"/>
          <w:szCs w:val="28"/>
          <w:lang w:eastAsia="ru-RU"/>
        </w:rPr>
        <w:t xml:space="preserve"> (хореог</w:t>
      </w:r>
      <w:r w:rsidR="00435DB6" w:rsidRPr="00626A2B">
        <w:rPr>
          <w:rFonts w:ascii="Times New Roman" w:eastAsia="Times New Roman" w:hAnsi="Times New Roman" w:cs="Times New Roman"/>
          <w:sz w:val="28"/>
          <w:szCs w:val="28"/>
          <w:lang w:eastAsia="ru-RU"/>
        </w:rPr>
        <w:t>рафічна, сценічна, літературно-</w:t>
      </w:r>
      <w:r w:rsidR="00EA68EC" w:rsidRPr="00626A2B">
        <w:rPr>
          <w:rFonts w:ascii="Times New Roman" w:eastAsia="Times New Roman" w:hAnsi="Times New Roman" w:cs="Times New Roman"/>
          <w:sz w:val="28"/>
          <w:szCs w:val="28"/>
          <w:lang w:eastAsia="ru-RU"/>
        </w:rPr>
        <w:t>поет</w:t>
      </w:r>
      <w:r w:rsidR="00435DB6" w:rsidRPr="00626A2B">
        <w:rPr>
          <w:rFonts w:ascii="Times New Roman" w:eastAsia="Times New Roman" w:hAnsi="Times New Roman" w:cs="Times New Roman"/>
          <w:sz w:val="28"/>
          <w:szCs w:val="28"/>
          <w:lang w:eastAsia="ru-RU"/>
        </w:rPr>
        <w:t>ична, образотворча, музична); комунікативна (лідерська, атрактивна); духовно-ціннісна  (стимулювання</w:t>
      </w:r>
      <w:r w:rsidR="0049203E">
        <w:rPr>
          <w:rFonts w:ascii="Times New Roman" w:eastAsia="Times New Roman" w:hAnsi="Times New Roman" w:cs="Times New Roman"/>
          <w:sz w:val="28"/>
          <w:szCs w:val="28"/>
          <w:lang w:eastAsia="ru-RU"/>
        </w:rPr>
        <w:t xml:space="preserve"> духовних цінностей); </w:t>
      </w:r>
      <w:r w:rsidR="007E62E4" w:rsidRPr="00626A2B">
        <w:rPr>
          <w:rFonts w:ascii="Times New Roman" w:eastAsia="Times New Roman" w:hAnsi="Times New Roman" w:cs="Times New Roman"/>
          <w:sz w:val="28"/>
          <w:szCs w:val="28"/>
          <w:lang w:eastAsia="ru-RU"/>
        </w:rPr>
        <w:t>рівень</w:t>
      </w:r>
      <w:r w:rsidR="00EA68EC" w:rsidRPr="00626A2B">
        <w:rPr>
          <w:rFonts w:ascii="Times New Roman" w:eastAsia="Times New Roman" w:hAnsi="Times New Roman" w:cs="Times New Roman"/>
          <w:sz w:val="28"/>
          <w:szCs w:val="28"/>
          <w:lang w:eastAsia="ru-RU"/>
        </w:rPr>
        <w:t xml:space="preserve"> сформованості (а</w:t>
      </w:r>
      <w:r w:rsidR="0049203E">
        <w:rPr>
          <w:rFonts w:ascii="Times New Roman" w:eastAsia="Times New Roman" w:hAnsi="Times New Roman" w:cs="Times New Roman"/>
          <w:sz w:val="28"/>
          <w:szCs w:val="28"/>
          <w:lang w:eastAsia="ru-RU"/>
        </w:rPr>
        <w:t xml:space="preserve">ктуальна, потенційна); </w:t>
      </w:r>
      <w:r w:rsidR="007E62E4" w:rsidRPr="00626A2B">
        <w:rPr>
          <w:rFonts w:ascii="Times New Roman" w:eastAsia="Times New Roman" w:hAnsi="Times New Roman" w:cs="Times New Roman"/>
          <w:sz w:val="28"/>
          <w:szCs w:val="28"/>
          <w:lang w:eastAsia="ru-RU"/>
        </w:rPr>
        <w:t>форма</w:t>
      </w:r>
      <w:r w:rsidR="00EA68EC" w:rsidRPr="00626A2B">
        <w:rPr>
          <w:rFonts w:ascii="Times New Roman" w:eastAsia="Times New Roman" w:hAnsi="Times New Roman" w:cs="Times New Roman"/>
          <w:sz w:val="28"/>
          <w:szCs w:val="28"/>
          <w:lang w:eastAsia="ru-RU"/>
        </w:rPr>
        <w:t xml:space="preserve"> проя</w:t>
      </w:r>
      <w:r w:rsidR="0049203E">
        <w:rPr>
          <w:rFonts w:ascii="Times New Roman" w:eastAsia="Times New Roman" w:hAnsi="Times New Roman" w:cs="Times New Roman"/>
          <w:sz w:val="28"/>
          <w:szCs w:val="28"/>
          <w:lang w:eastAsia="ru-RU"/>
        </w:rPr>
        <w:t xml:space="preserve">ву (явна, прихована); </w:t>
      </w:r>
      <w:r w:rsidR="007E62E4" w:rsidRPr="00626A2B">
        <w:rPr>
          <w:rFonts w:ascii="Times New Roman" w:eastAsia="Times New Roman" w:hAnsi="Times New Roman" w:cs="Times New Roman"/>
          <w:sz w:val="28"/>
          <w:szCs w:val="28"/>
          <w:lang w:eastAsia="ru-RU"/>
        </w:rPr>
        <w:t>широта прояву в</w:t>
      </w:r>
      <w:r w:rsidR="00EA68EC" w:rsidRPr="00626A2B">
        <w:rPr>
          <w:rFonts w:ascii="Times New Roman" w:eastAsia="Times New Roman" w:hAnsi="Times New Roman" w:cs="Times New Roman"/>
          <w:sz w:val="28"/>
          <w:szCs w:val="28"/>
          <w:lang w:eastAsia="ru-RU"/>
        </w:rPr>
        <w:t xml:space="preserve"> діяльності (заг</w:t>
      </w:r>
      <w:r w:rsidR="0049203E">
        <w:rPr>
          <w:rFonts w:ascii="Times New Roman" w:eastAsia="Times New Roman" w:hAnsi="Times New Roman" w:cs="Times New Roman"/>
          <w:sz w:val="28"/>
          <w:szCs w:val="28"/>
          <w:lang w:eastAsia="ru-RU"/>
        </w:rPr>
        <w:t xml:space="preserve">альна, спеціальна); </w:t>
      </w:r>
      <w:r w:rsidR="00EA68EC" w:rsidRPr="00626A2B">
        <w:rPr>
          <w:rFonts w:ascii="Times New Roman" w:eastAsia="Times New Roman" w:hAnsi="Times New Roman" w:cs="Times New Roman"/>
          <w:sz w:val="28"/>
          <w:szCs w:val="28"/>
          <w:lang w:eastAsia="ru-RU"/>
        </w:rPr>
        <w:t>особливос</w:t>
      </w:r>
      <w:r w:rsidR="007E62E4" w:rsidRPr="00626A2B">
        <w:rPr>
          <w:rFonts w:ascii="Times New Roman" w:eastAsia="Times New Roman" w:hAnsi="Times New Roman" w:cs="Times New Roman"/>
          <w:sz w:val="28"/>
          <w:szCs w:val="28"/>
          <w:lang w:eastAsia="ru-RU"/>
        </w:rPr>
        <w:t>ті</w:t>
      </w:r>
      <w:r w:rsidR="00EA68EC" w:rsidRPr="00626A2B">
        <w:rPr>
          <w:rFonts w:ascii="Times New Roman" w:eastAsia="Times New Roman" w:hAnsi="Times New Roman" w:cs="Times New Roman"/>
          <w:sz w:val="28"/>
          <w:szCs w:val="28"/>
          <w:lang w:eastAsia="ru-RU"/>
        </w:rPr>
        <w:t xml:space="preserve"> віков</w:t>
      </w:r>
      <w:r w:rsidR="0049203E">
        <w:rPr>
          <w:rFonts w:ascii="Times New Roman" w:eastAsia="Times New Roman" w:hAnsi="Times New Roman" w:cs="Times New Roman"/>
          <w:sz w:val="28"/>
          <w:szCs w:val="28"/>
          <w:lang w:eastAsia="ru-RU"/>
        </w:rPr>
        <w:t xml:space="preserve">ого розвитку (рання, пізня); </w:t>
      </w:r>
      <w:r w:rsidR="007E62E4" w:rsidRPr="00626A2B">
        <w:rPr>
          <w:rFonts w:ascii="Times New Roman" w:eastAsia="Times New Roman" w:hAnsi="Times New Roman" w:cs="Times New Roman"/>
          <w:sz w:val="28"/>
          <w:szCs w:val="28"/>
          <w:lang w:eastAsia="ru-RU"/>
        </w:rPr>
        <w:t xml:space="preserve">домінуючий тип діяльності </w:t>
      </w:r>
      <w:r w:rsidR="00EA68EC" w:rsidRPr="00626A2B">
        <w:rPr>
          <w:rFonts w:ascii="Times New Roman" w:eastAsia="Times New Roman" w:hAnsi="Times New Roman" w:cs="Times New Roman"/>
          <w:sz w:val="28"/>
          <w:szCs w:val="28"/>
          <w:lang w:eastAsia="ru-RU"/>
        </w:rPr>
        <w:t>(інтелектуальна, академічна, творча, художня, психомоторна, конструкторська, лід</w:t>
      </w:r>
      <w:r w:rsidR="007E62E4" w:rsidRPr="00626A2B">
        <w:rPr>
          <w:rFonts w:ascii="Times New Roman" w:eastAsia="Times New Roman" w:hAnsi="Times New Roman" w:cs="Times New Roman"/>
          <w:sz w:val="28"/>
          <w:szCs w:val="28"/>
          <w:lang w:eastAsia="ru-RU"/>
        </w:rPr>
        <w:t>ерсь</w:t>
      </w:r>
      <w:r w:rsidR="0049203E">
        <w:rPr>
          <w:rFonts w:ascii="Times New Roman" w:eastAsia="Times New Roman" w:hAnsi="Times New Roman" w:cs="Times New Roman"/>
          <w:sz w:val="28"/>
          <w:szCs w:val="28"/>
          <w:lang w:eastAsia="ru-RU"/>
        </w:rPr>
        <w:t>ка (організаторська) та ін.;</w:t>
      </w:r>
      <w:r w:rsidR="00D952F9" w:rsidRPr="00626A2B">
        <w:rPr>
          <w:rFonts w:ascii="Times New Roman" w:eastAsia="Times New Roman" w:hAnsi="Times New Roman" w:cs="Times New Roman"/>
          <w:sz w:val="28"/>
          <w:szCs w:val="28"/>
          <w:lang w:eastAsia="ru-RU"/>
        </w:rPr>
        <w:t> </w:t>
      </w:r>
      <w:r w:rsidR="007E62E4" w:rsidRPr="00626A2B">
        <w:rPr>
          <w:rFonts w:ascii="Times New Roman" w:eastAsia="Times New Roman" w:hAnsi="Times New Roman" w:cs="Times New Roman"/>
          <w:sz w:val="28"/>
          <w:szCs w:val="28"/>
          <w:lang w:eastAsia="ru-RU"/>
        </w:rPr>
        <w:t>інтенсивність</w:t>
      </w:r>
      <w:r w:rsidR="00EA68EC" w:rsidRPr="00626A2B">
        <w:rPr>
          <w:rFonts w:ascii="Times New Roman" w:eastAsia="Times New Roman" w:hAnsi="Times New Roman" w:cs="Times New Roman"/>
          <w:sz w:val="28"/>
          <w:szCs w:val="28"/>
          <w:lang w:eastAsia="ru-RU"/>
        </w:rPr>
        <w:t xml:space="preserve"> прояву (підвищена готовність до навчання, обдаровані, високообдаровані, особливо обдаровані (таланти,</w:t>
      </w:r>
      <w:r w:rsidR="0049203E">
        <w:rPr>
          <w:rFonts w:ascii="Times New Roman" w:eastAsia="Times New Roman" w:hAnsi="Times New Roman" w:cs="Times New Roman"/>
          <w:sz w:val="28"/>
          <w:szCs w:val="28"/>
          <w:lang w:eastAsia="ru-RU"/>
        </w:rPr>
        <w:t xml:space="preserve"> вундеркінди); </w:t>
      </w:r>
      <w:r w:rsidR="007E62E4" w:rsidRPr="00626A2B">
        <w:rPr>
          <w:rFonts w:ascii="Times New Roman" w:eastAsia="Times New Roman" w:hAnsi="Times New Roman" w:cs="Times New Roman"/>
          <w:sz w:val="28"/>
          <w:szCs w:val="28"/>
          <w:lang w:eastAsia="ru-RU"/>
        </w:rPr>
        <w:t>темпи психічного розвитку (нормальний темп</w:t>
      </w:r>
      <w:r w:rsidR="00EA68EC" w:rsidRPr="00626A2B">
        <w:rPr>
          <w:rFonts w:ascii="Times New Roman" w:eastAsia="Times New Roman" w:hAnsi="Times New Roman" w:cs="Times New Roman"/>
          <w:sz w:val="28"/>
          <w:szCs w:val="28"/>
          <w:lang w:eastAsia="ru-RU"/>
        </w:rPr>
        <w:t xml:space="preserve"> вікового розвитку або</w:t>
      </w:r>
      <w:r w:rsidR="007E62E4" w:rsidRPr="00626A2B">
        <w:rPr>
          <w:rFonts w:ascii="Times New Roman" w:eastAsia="Times New Roman" w:hAnsi="Times New Roman" w:cs="Times New Roman"/>
          <w:sz w:val="28"/>
          <w:szCs w:val="28"/>
          <w:lang w:eastAsia="ru-RU"/>
        </w:rPr>
        <w:t xml:space="preserve"> із</w:t>
      </w:r>
      <w:r w:rsidR="00EA68EC" w:rsidRPr="00626A2B">
        <w:rPr>
          <w:rFonts w:ascii="Times New Roman" w:eastAsia="Times New Roman" w:hAnsi="Times New Roman" w:cs="Times New Roman"/>
          <w:sz w:val="28"/>
          <w:szCs w:val="28"/>
          <w:lang w:eastAsia="ru-RU"/>
        </w:rPr>
        <w:t xml:space="preserve"> знач</w:t>
      </w:r>
      <w:r w:rsidR="0049203E">
        <w:rPr>
          <w:rFonts w:ascii="Times New Roman" w:eastAsia="Times New Roman" w:hAnsi="Times New Roman" w:cs="Times New Roman"/>
          <w:sz w:val="28"/>
          <w:szCs w:val="28"/>
          <w:lang w:eastAsia="ru-RU"/>
        </w:rPr>
        <w:t xml:space="preserve">ним випередженням); </w:t>
      </w:r>
      <w:r w:rsidR="007E62E4" w:rsidRPr="00626A2B">
        <w:rPr>
          <w:rFonts w:ascii="Times New Roman" w:eastAsia="Times New Roman" w:hAnsi="Times New Roman" w:cs="Times New Roman"/>
          <w:sz w:val="28"/>
          <w:szCs w:val="28"/>
          <w:lang w:eastAsia="ru-RU"/>
        </w:rPr>
        <w:t>вікові</w:t>
      </w:r>
      <w:r w:rsidR="00EA68EC" w:rsidRPr="00626A2B">
        <w:rPr>
          <w:rFonts w:ascii="Times New Roman" w:eastAsia="Times New Roman" w:hAnsi="Times New Roman" w:cs="Times New Roman"/>
          <w:sz w:val="28"/>
          <w:szCs w:val="28"/>
          <w:lang w:eastAsia="ru-RU"/>
        </w:rPr>
        <w:t xml:space="preserve"> особливості прояву (тимчасова, стабільна).</w:t>
      </w:r>
      <w:r w:rsidR="00EA68EC" w:rsidRPr="00626A2B">
        <w:rPr>
          <w:rFonts w:ascii="Times New Roman" w:hAnsi="Times New Roman" w:cs="Times New Roman"/>
          <w:sz w:val="28"/>
          <w:szCs w:val="28"/>
        </w:rPr>
        <w:t xml:space="preserve"> </w:t>
      </w:r>
      <w:r w:rsidR="00210043" w:rsidRPr="00626A2B">
        <w:rPr>
          <w:rFonts w:ascii="Times New Roman" w:hAnsi="Times New Roman" w:cs="Times New Roman"/>
          <w:sz w:val="28"/>
          <w:szCs w:val="28"/>
        </w:rPr>
        <w:t>В</w:t>
      </w:r>
      <w:r w:rsidR="00EA68EC" w:rsidRPr="00626A2B">
        <w:rPr>
          <w:rFonts w:ascii="Times New Roman" w:eastAsia="Calibri" w:hAnsi="Times New Roman" w:cs="Times New Roman"/>
          <w:sz w:val="28"/>
          <w:szCs w:val="28"/>
        </w:rPr>
        <w:t xml:space="preserve">иокремлено три </w:t>
      </w:r>
      <w:r w:rsidR="007E62E4" w:rsidRPr="00626A2B">
        <w:rPr>
          <w:rFonts w:ascii="Times New Roman" w:eastAsia="Calibri" w:hAnsi="Times New Roman" w:cs="Times New Roman"/>
          <w:sz w:val="28"/>
          <w:szCs w:val="28"/>
        </w:rPr>
        <w:t xml:space="preserve">категорії обдарованих дітей: </w:t>
      </w:r>
      <w:r w:rsidR="00EA68EC" w:rsidRPr="00626A2B">
        <w:rPr>
          <w:rFonts w:ascii="Times New Roman" w:eastAsia="Calibri" w:hAnsi="Times New Roman" w:cs="Times New Roman"/>
          <w:sz w:val="28"/>
          <w:szCs w:val="28"/>
        </w:rPr>
        <w:t>з високим рівне</w:t>
      </w:r>
      <w:r w:rsidR="007E62E4" w:rsidRPr="00626A2B">
        <w:rPr>
          <w:rFonts w:ascii="Times New Roman" w:eastAsia="Calibri" w:hAnsi="Times New Roman" w:cs="Times New Roman"/>
          <w:sz w:val="28"/>
          <w:szCs w:val="28"/>
        </w:rPr>
        <w:t>м загальної обдарованості; які</w:t>
      </w:r>
      <w:r w:rsidR="00EA68EC" w:rsidRPr="00626A2B">
        <w:rPr>
          <w:rFonts w:ascii="Times New Roman" w:eastAsia="Calibri" w:hAnsi="Times New Roman" w:cs="Times New Roman"/>
          <w:sz w:val="28"/>
          <w:szCs w:val="28"/>
        </w:rPr>
        <w:t xml:space="preserve"> досягли успіхів у певн</w:t>
      </w:r>
      <w:r w:rsidR="0093203D" w:rsidRPr="00626A2B">
        <w:rPr>
          <w:rFonts w:ascii="Times New Roman" w:eastAsia="Calibri" w:hAnsi="Times New Roman" w:cs="Times New Roman"/>
          <w:sz w:val="28"/>
          <w:szCs w:val="28"/>
        </w:rPr>
        <w:t>их сферах діяльності (математика, музика, спорт,</w:t>
      </w:r>
      <w:r w:rsidR="00531311" w:rsidRPr="00626A2B">
        <w:rPr>
          <w:rFonts w:ascii="Times New Roman" w:eastAsia="Calibri" w:hAnsi="Times New Roman" w:cs="Times New Roman"/>
          <w:sz w:val="28"/>
          <w:szCs w:val="28"/>
        </w:rPr>
        <w:t xml:space="preserve"> образотворче мистецтво та ін</w:t>
      </w:r>
      <w:r w:rsidR="0049203E">
        <w:rPr>
          <w:rFonts w:ascii="Times New Roman" w:eastAsia="Calibri" w:hAnsi="Times New Roman" w:cs="Times New Roman"/>
          <w:sz w:val="28"/>
          <w:szCs w:val="28"/>
        </w:rPr>
        <w:t>.</w:t>
      </w:r>
      <w:r w:rsidR="00531311" w:rsidRPr="00626A2B">
        <w:rPr>
          <w:rFonts w:ascii="Times New Roman" w:eastAsia="Calibri" w:hAnsi="Times New Roman" w:cs="Times New Roman"/>
          <w:sz w:val="28"/>
          <w:szCs w:val="28"/>
        </w:rPr>
        <w:t>);</w:t>
      </w:r>
      <w:r w:rsidR="00EA68EC" w:rsidRPr="00626A2B">
        <w:rPr>
          <w:rFonts w:ascii="Times New Roman" w:eastAsia="Calibri" w:hAnsi="Times New Roman" w:cs="Times New Roman"/>
          <w:sz w:val="28"/>
          <w:szCs w:val="28"/>
        </w:rPr>
        <w:t xml:space="preserve"> що відмінно навчаються  («академічна обдарованість»).</w:t>
      </w:r>
      <w:r w:rsidR="004C038A" w:rsidRPr="000F2CCA">
        <w:rPr>
          <w:rFonts w:ascii="Times New Roman" w:eastAsia="Times New Roman" w:hAnsi="Times New Roman" w:cs="Times New Roman"/>
          <w:sz w:val="28"/>
          <w:szCs w:val="28"/>
          <w:lang w:eastAsia="ru-RU"/>
        </w:rPr>
        <w:t xml:space="preserve"> </w:t>
      </w:r>
    </w:p>
    <w:p w:rsidR="00EA68EC" w:rsidRPr="000F2CCA" w:rsidRDefault="0072245D" w:rsidP="000F2CC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Увиразнено </w:t>
      </w:r>
      <w:r w:rsidR="004C038A" w:rsidRPr="000F2CCA">
        <w:rPr>
          <w:rFonts w:ascii="Times New Roman" w:eastAsia="Times New Roman" w:hAnsi="Times New Roman" w:cs="Times New Roman"/>
          <w:sz w:val="28"/>
          <w:szCs w:val="28"/>
          <w:lang w:eastAsia="ru-RU"/>
        </w:rPr>
        <w:t xml:space="preserve">основні функції </w:t>
      </w:r>
      <w:r w:rsidR="00210043">
        <w:rPr>
          <w:rFonts w:ascii="Times New Roman" w:eastAsia="Times New Roman" w:hAnsi="Times New Roman" w:cs="Times New Roman"/>
          <w:sz w:val="28"/>
          <w:szCs w:val="28"/>
          <w:lang w:eastAsia="ru-RU"/>
        </w:rPr>
        <w:t>соціального працівника</w:t>
      </w:r>
      <w:r w:rsidR="004C038A" w:rsidRPr="000F2CCA">
        <w:rPr>
          <w:rFonts w:ascii="Times New Roman" w:eastAsia="Times New Roman" w:hAnsi="Times New Roman" w:cs="Times New Roman"/>
          <w:sz w:val="28"/>
          <w:szCs w:val="28"/>
          <w:lang w:eastAsia="ru-RU"/>
        </w:rPr>
        <w:t xml:space="preserve"> </w:t>
      </w:r>
      <w:r w:rsidR="00210043">
        <w:rPr>
          <w:rFonts w:ascii="Times New Roman" w:eastAsia="Times New Roman" w:hAnsi="Times New Roman" w:cs="Times New Roman"/>
          <w:sz w:val="28"/>
          <w:szCs w:val="28"/>
          <w:lang w:eastAsia="ru-RU"/>
        </w:rPr>
        <w:t>у роботі</w:t>
      </w:r>
      <w:r w:rsidR="004C038A" w:rsidRPr="000F2CCA">
        <w:rPr>
          <w:rFonts w:ascii="Times New Roman" w:eastAsia="Times New Roman" w:hAnsi="Times New Roman" w:cs="Times New Roman"/>
          <w:sz w:val="28"/>
          <w:szCs w:val="28"/>
          <w:lang w:eastAsia="ru-RU"/>
        </w:rPr>
        <w:t xml:space="preserve"> з обд</w:t>
      </w:r>
      <w:r w:rsidR="00D715BC" w:rsidRPr="000F2CCA">
        <w:rPr>
          <w:rFonts w:ascii="Times New Roman" w:eastAsia="Times New Roman" w:hAnsi="Times New Roman" w:cs="Times New Roman"/>
          <w:sz w:val="28"/>
          <w:szCs w:val="28"/>
          <w:lang w:eastAsia="ru-RU"/>
        </w:rPr>
        <w:t>арованими дітьми: діагностичну,</w:t>
      </w:r>
      <w:r w:rsidR="004C038A" w:rsidRPr="000F2CCA">
        <w:rPr>
          <w:rFonts w:ascii="Times New Roman" w:eastAsia="Times New Roman" w:hAnsi="Times New Roman" w:cs="Times New Roman"/>
          <w:sz w:val="28"/>
          <w:szCs w:val="28"/>
          <w:lang w:eastAsia="ru-RU"/>
        </w:rPr>
        <w:t xml:space="preserve"> прогностичну, </w:t>
      </w:r>
      <w:r w:rsidR="00626A2B">
        <w:rPr>
          <w:rFonts w:ascii="Times New Roman" w:eastAsia="Times New Roman" w:hAnsi="Times New Roman" w:cs="Times New Roman"/>
          <w:sz w:val="28"/>
          <w:szCs w:val="28"/>
          <w:lang w:eastAsia="ru-RU"/>
        </w:rPr>
        <w:t xml:space="preserve">профілактичну, </w:t>
      </w:r>
      <w:r w:rsidR="004C038A" w:rsidRPr="000F2CCA">
        <w:rPr>
          <w:rFonts w:ascii="Times New Roman" w:eastAsia="Times New Roman" w:hAnsi="Times New Roman" w:cs="Times New Roman"/>
          <w:sz w:val="28"/>
          <w:szCs w:val="28"/>
          <w:lang w:eastAsia="ru-RU"/>
        </w:rPr>
        <w:t>організаційну, комунікативну, посередницьку, попереджувально-профілактичну, охоронно-захисну, допомоги і підтримки (соціально-тера</w:t>
      </w:r>
      <w:r w:rsidR="00626A2B">
        <w:rPr>
          <w:rFonts w:ascii="Times New Roman" w:eastAsia="Times New Roman" w:hAnsi="Times New Roman" w:cs="Times New Roman"/>
          <w:sz w:val="28"/>
          <w:szCs w:val="28"/>
          <w:lang w:eastAsia="ru-RU"/>
        </w:rPr>
        <w:t>певтична).</w:t>
      </w:r>
      <w:r w:rsidR="009E3651">
        <w:rPr>
          <w:rFonts w:ascii="Times New Roman" w:eastAsia="Times New Roman" w:hAnsi="Times New Roman" w:cs="Times New Roman"/>
          <w:sz w:val="28"/>
          <w:szCs w:val="28"/>
          <w:lang w:eastAsia="ru-RU"/>
        </w:rPr>
        <w:t xml:space="preserve"> </w:t>
      </w:r>
    </w:p>
    <w:p w:rsidR="00786E1F" w:rsidRPr="001260BF" w:rsidRDefault="001C7D8A" w:rsidP="00D359BA">
      <w:pPr>
        <w:spacing w:after="0" w:line="240" w:lineRule="auto"/>
        <w:ind w:firstLine="720"/>
        <w:jc w:val="both"/>
        <w:rPr>
          <w:rFonts w:ascii="Times New Roman" w:eastAsia="Times New Roman" w:hAnsi="Times New Roman" w:cs="Times New Roman"/>
          <w:sz w:val="28"/>
          <w:szCs w:val="28"/>
          <w:lang w:eastAsia="ru-RU"/>
        </w:rPr>
      </w:pPr>
      <w:r w:rsidRPr="000F2CCA">
        <w:rPr>
          <w:rFonts w:ascii="Times New Roman" w:eastAsia="Times New Roman" w:hAnsi="Times New Roman" w:cs="Times New Roman"/>
          <w:sz w:val="28"/>
          <w:szCs w:val="28"/>
          <w:lang w:eastAsia="ru-RU"/>
        </w:rPr>
        <w:t xml:space="preserve">3. </w:t>
      </w:r>
      <w:r w:rsidR="0093203D" w:rsidRPr="000F2CCA">
        <w:rPr>
          <w:rFonts w:ascii="Times New Roman" w:eastAsia="Times New Roman" w:hAnsi="Times New Roman" w:cs="Times New Roman"/>
          <w:sz w:val="28"/>
          <w:szCs w:val="28"/>
          <w:lang w:eastAsia="ru-RU"/>
        </w:rPr>
        <w:t>Виокремлено і обґрунтовано методологічні підходи</w:t>
      </w:r>
      <w:r w:rsidR="00210043">
        <w:rPr>
          <w:rFonts w:ascii="Times New Roman" w:eastAsia="Times New Roman" w:hAnsi="Times New Roman" w:cs="Times New Roman"/>
          <w:sz w:val="28"/>
          <w:szCs w:val="28"/>
          <w:lang w:eastAsia="ru-RU"/>
        </w:rPr>
        <w:t xml:space="preserve"> дослідження</w:t>
      </w:r>
      <w:r w:rsidR="004C038A" w:rsidRPr="000F2CCA">
        <w:rPr>
          <w:rFonts w:ascii="Times New Roman" w:eastAsia="Times New Roman" w:hAnsi="Times New Roman" w:cs="Times New Roman"/>
          <w:sz w:val="28"/>
          <w:szCs w:val="28"/>
          <w:lang w:eastAsia="ru-RU"/>
        </w:rPr>
        <w:t xml:space="preserve">: </w:t>
      </w:r>
      <w:r w:rsidR="00C25B66" w:rsidRPr="00D10836">
        <w:rPr>
          <w:rFonts w:ascii="Times New Roman" w:eastAsia="Times New Roman" w:hAnsi="Times New Roman" w:cs="Times New Roman"/>
          <w:i/>
          <w:sz w:val="28"/>
          <w:szCs w:val="28"/>
          <w:lang w:eastAsia="ru-RU"/>
        </w:rPr>
        <w:t>системний, діяльнісний, компетентнісний, аксіологіч</w:t>
      </w:r>
      <w:r w:rsidR="00B205DE">
        <w:rPr>
          <w:rFonts w:ascii="Times New Roman" w:eastAsia="Times New Roman" w:hAnsi="Times New Roman" w:cs="Times New Roman"/>
          <w:i/>
          <w:sz w:val="28"/>
          <w:szCs w:val="28"/>
          <w:lang w:eastAsia="ru-RU"/>
        </w:rPr>
        <w:t xml:space="preserve">ний, акмеологічний, особистісно </w:t>
      </w:r>
      <w:r w:rsidR="00C25B66" w:rsidRPr="00D10836">
        <w:rPr>
          <w:rFonts w:ascii="Times New Roman" w:eastAsia="Times New Roman" w:hAnsi="Times New Roman" w:cs="Times New Roman"/>
          <w:i/>
          <w:sz w:val="28"/>
          <w:szCs w:val="28"/>
          <w:lang w:eastAsia="ru-RU"/>
        </w:rPr>
        <w:t>зорієнтований</w:t>
      </w:r>
      <w:r w:rsidR="00C25B66" w:rsidRPr="000F2CCA">
        <w:rPr>
          <w:rFonts w:ascii="Times New Roman" w:eastAsia="Times New Roman" w:hAnsi="Times New Roman" w:cs="Times New Roman"/>
          <w:sz w:val="28"/>
          <w:szCs w:val="28"/>
          <w:lang w:eastAsia="ru-RU"/>
        </w:rPr>
        <w:t>.</w:t>
      </w:r>
      <w:r w:rsidR="00967650" w:rsidRPr="000F2CCA">
        <w:rPr>
          <w:rFonts w:ascii="Times New Roman" w:eastAsia="Times New Roman" w:hAnsi="Times New Roman" w:cs="Times New Roman"/>
          <w:sz w:val="28"/>
          <w:szCs w:val="28"/>
          <w:lang w:eastAsia="ru-RU"/>
        </w:rPr>
        <w:t xml:space="preserve"> </w:t>
      </w:r>
      <w:r w:rsidR="0093203D" w:rsidRPr="000F2CCA">
        <w:rPr>
          <w:rFonts w:ascii="Times New Roman" w:eastAsia="Times New Roman" w:hAnsi="Times New Roman" w:cs="Times New Roman"/>
          <w:sz w:val="28"/>
          <w:szCs w:val="28"/>
          <w:lang w:eastAsia="ru-RU"/>
        </w:rPr>
        <w:t xml:space="preserve">У руслі </w:t>
      </w:r>
      <w:r w:rsidR="00967650" w:rsidRPr="00D10836">
        <w:rPr>
          <w:rFonts w:ascii="Times New Roman" w:eastAsia="Times New Roman" w:hAnsi="Times New Roman" w:cs="Times New Roman"/>
          <w:i/>
          <w:sz w:val="28"/>
          <w:szCs w:val="28"/>
          <w:lang w:eastAsia="ru-RU"/>
        </w:rPr>
        <w:t>системного</w:t>
      </w:r>
      <w:r w:rsidR="00967650" w:rsidRPr="000F2CCA">
        <w:rPr>
          <w:rFonts w:ascii="Times New Roman" w:eastAsia="Times New Roman" w:hAnsi="Times New Roman" w:cs="Times New Roman"/>
          <w:sz w:val="28"/>
          <w:szCs w:val="28"/>
          <w:lang w:eastAsia="ru-RU"/>
        </w:rPr>
        <w:t xml:space="preserve"> –</w:t>
      </w:r>
      <w:r w:rsidR="00786E1F" w:rsidRPr="00DA621F">
        <w:rPr>
          <w:rFonts w:ascii="Times New Roman" w:eastAsia="Times New Roman" w:hAnsi="Times New Roman" w:cs="Times New Roman"/>
          <w:spacing w:val="4"/>
          <w:sz w:val="28"/>
          <w:szCs w:val="28"/>
          <w:lang w:eastAsia="ru-RU"/>
        </w:rPr>
        <w:t xml:space="preserve"> розглянуто фахову підготовку студентів в означеному напрямі як цілісну систему, що містить певні впорядковані та взаємообумовлені елементи, які взаємопов’язані між собою, виокремлено мікро- та макроструктури, типологізовано досліджувані матеріали, а також виявлено відповідну динаміку досліджуваних процесів. Професійна підготовка містить чітко обґрунтовану мету, завдання, функції, структуру, принципи, умови, зміст, форми, технології, методи і засоби, а також очікувані результати. Впровадження </w:t>
      </w:r>
      <w:r w:rsidR="00786E1F" w:rsidRPr="00DA621F">
        <w:rPr>
          <w:rFonts w:ascii="Times New Roman" w:eastAsia="Times New Roman" w:hAnsi="Times New Roman" w:cs="Times New Roman"/>
          <w:i/>
          <w:spacing w:val="4"/>
          <w:sz w:val="28"/>
          <w:szCs w:val="28"/>
          <w:lang w:eastAsia="ru-RU"/>
        </w:rPr>
        <w:t xml:space="preserve">діяльнісного підходу </w:t>
      </w:r>
      <w:r w:rsidR="00786E1F" w:rsidRPr="00DA621F">
        <w:rPr>
          <w:rFonts w:ascii="Times New Roman" w:eastAsia="Times New Roman" w:hAnsi="Times New Roman" w:cs="Times New Roman"/>
          <w:spacing w:val="4"/>
          <w:sz w:val="28"/>
          <w:szCs w:val="28"/>
          <w:lang w:eastAsia="ru-RU"/>
        </w:rPr>
        <w:t>в освітній процес забезпечує організацію діяльності майбутніх фахівців, за якої вони діяли як активні суб’єкти пізнання, праці, міжособистісного спілкування. Відповідно забезпечували свідоме оволодіння навичками та набуття досвіду різних видів роботи з обдарованими дітьми, використання ефективних форм, методів і засобів,</w:t>
      </w:r>
      <w:r w:rsidR="00786E1F" w:rsidRPr="00DA621F">
        <w:rPr>
          <w:rFonts w:ascii="Times New Roman" w:hAnsi="Times New Roman" w:cs="Times New Roman"/>
          <w:spacing w:val="4"/>
          <w:sz w:val="28"/>
          <w:szCs w:val="28"/>
        </w:rPr>
        <w:t xml:space="preserve"> а також </w:t>
      </w:r>
      <w:r w:rsidR="00786E1F" w:rsidRPr="00DA621F">
        <w:rPr>
          <w:rFonts w:ascii="Times New Roman" w:eastAsia="Times New Roman" w:hAnsi="Times New Roman" w:cs="Times New Roman"/>
          <w:spacing w:val="4"/>
          <w:sz w:val="28"/>
          <w:szCs w:val="28"/>
          <w:lang w:eastAsia="ru-RU"/>
        </w:rPr>
        <w:t>створення належних умов для активної взаємодії з ними та організовано базові платформи для професійних проб в означеному аспекті діяльності.</w:t>
      </w:r>
      <w:r w:rsidR="00D359BA">
        <w:rPr>
          <w:rFonts w:ascii="Times New Roman" w:eastAsia="Times New Roman" w:hAnsi="Times New Roman" w:cs="Times New Roman"/>
          <w:sz w:val="28"/>
          <w:szCs w:val="28"/>
          <w:lang w:eastAsia="ru-RU"/>
        </w:rPr>
        <w:t xml:space="preserve"> </w:t>
      </w:r>
      <w:r w:rsidR="00786E1F" w:rsidRPr="00DA621F">
        <w:rPr>
          <w:rFonts w:ascii="Times New Roman" w:eastAsia="Times New Roman" w:hAnsi="Times New Roman" w:cs="Times New Roman"/>
          <w:spacing w:val="4"/>
          <w:sz w:val="28"/>
          <w:szCs w:val="28"/>
          <w:lang w:eastAsia="ru-RU"/>
        </w:rPr>
        <w:t xml:space="preserve">Актуалізовано, що тенденції трансформації освітньої галузі, її інтегрування в європейський освітній простір із урахуванням світових стандартів опираються на положення </w:t>
      </w:r>
      <w:r w:rsidR="00786E1F" w:rsidRPr="00DA621F">
        <w:rPr>
          <w:rFonts w:ascii="Times New Roman" w:eastAsia="Times New Roman" w:hAnsi="Times New Roman" w:cs="Times New Roman"/>
          <w:i/>
          <w:spacing w:val="4"/>
          <w:sz w:val="28"/>
          <w:szCs w:val="28"/>
          <w:lang w:eastAsia="ru-RU"/>
        </w:rPr>
        <w:t>компетентнісного підходу</w:t>
      </w:r>
      <w:r w:rsidR="00786E1F" w:rsidRPr="00DA621F">
        <w:rPr>
          <w:rFonts w:ascii="Times New Roman" w:eastAsia="Times New Roman" w:hAnsi="Times New Roman" w:cs="Times New Roman"/>
          <w:spacing w:val="4"/>
          <w:sz w:val="28"/>
          <w:szCs w:val="28"/>
          <w:lang w:eastAsia="ru-RU"/>
        </w:rPr>
        <w:t>, який забезпечує участь майбутніх фахівців у безпосередній діяльності з обдарованими дітьми, поєднуючи знання, вміння, навички, ціннісні орієнтації, професійну позицію і творче застосування наявного досвіду для досягнення успіхів у процесі взаємодії з ними</w:t>
      </w:r>
      <w:r w:rsidR="00D359BA">
        <w:rPr>
          <w:rFonts w:ascii="Times New Roman" w:eastAsia="Times New Roman" w:hAnsi="Times New Roman" w:cs="Times New Roman"/>
          <w:spacing w:val="4"/>
          <w:sz w:val="28"/>
          <w:szCs w:val="28"/>
          <w:lang w:eastAsia="ru-RU"/>
        </w:rPr>
        <w:t xml:space="preserve">. </w:t>
      </w:r>
      <w:r w:rsidR="00786E1F" w:rsidRPr="00D359BA">
        <w:rPr>
          <w:rFonts w:ascii="Times New Roman" w:eastAsia="Arial Unicode MS" w:hAnsi="Times New Roman" w:cs="Times New Roman"/>
          <w:spacing w:val="4"/>
          <w:sz w:val="28"/>
          <w:szCs w:val="28"/>
        </w:rPr>
        <w:t xml:space="preserve">Використання </w:t>
      </w:r>
      <w:r w:rsidR="00786E1F" w:rsidRPr="00D359BA">
        <w:rPr>
          <w:rFonts w:ascii="Times New Roman" w:eastAsia="Arial Unicode MS" w:hAnsi="Times New Roman" w:cs="Times New Roman"/>
          <w:i/>
          <w:spacing w:val="4"/>
          <w:sz w:val="28"/>
          <w:szCs w:val="28"/>
        </w:rPr>
        <w:t>аксіологічного</w:t>
      </w:r>
      <w:r w:rsidR="00786E1F" w:rsidRPr="00D359BA">
        <w:rPr>
          <w:rFonts w:ascii="Times New Roman" w:eastAsia="Arial Unicode MS" w:hAnsi="Times New Roman" w:cs="Times New Roman"/>
          <w:spacing w:val="4"/>
          <w:sz w:val="28"/>
          <w:szCs w:val="28"/>
        </w:rPr>
        <w:t xml:space="preserve"> підходу сприяло усвідомленню студентами значущості проблеми розвитку інтелектуальних і творчих здібностей обдарованих дітей та формуванню їх професійно-ціннісних орієнтацій, які мотивували до активної діяльності з ними.</w:t>
      </w:r>
      <w:r w:rsidR="00D359BA">
        <w:rPr>
          <w:rFonts w:ascii="Times New Roman" w:eastAsia="Arial Unicode MS" w:hAnsi="Times New Roman" w:cs="Times New Roman"/>
          <w:spacing w:val="4"/>
          <w:sz w:val="28"/>
          <w:szCs w:val="28"/>
        </w:rPr>
        <w:t xml:space="preserve"> </w:t>
      </w:r>
      <w:r w:rsidR="00786E1F" w:rsidRPr="00D359BA">
        <w:rPr>
          <w:rFonts w:ascii="Times New Roman" w:eastAsia="Arial Unicode MS" w:hAnsi="Times New Roman" w:cs="Times New Roman"/>
          <w:i/>
          <w:spacing w:val="4"/>
          <w:sz w:val="28"/>
          <w:szCs w:val="28"/>
        </w:rPr>
        <w:t xml:space="preserve">Акмеологічний </w:t>
      </w:r>
      <w:r w:rsidR="00786E1F" w:rsidRPr="00D359BA">
        <w:rPr>
          <w:rFonts w:ascii="Times New Roman" w:eastAsia="Arial Unicode MS" w:hAnsi="Times New Roman" w:cs="Times New Roman"/>
          <w:spacing w:val="4"/>
          <w:sz w:val="28"/>
          <w:szCs w:val="28"/>
        </w:rPr>
        <w:t xml:space="preserve">підхід дав змогу спрямовувати освітній процес на підвищення ефективності фахової підготовки шляхом вивчення творчого потенціалу майбутніх соціальних працівників, мотивування їхнього прагнення до постійного розвитку, професійного зростання, самовдосконалення у освітній та професійній діяльності (зростання до власного «акме»). Застосування </w:t>
      </w:r>
      <w:r w:rsidR="00786E1F" w:rsidRPr="00D359BA">
        <w:rPr>
          <w:rFonts w:ascii="Times New Roman" w:eastAsia="Arial Unicode MS" w:hAnsi="Times New Roman" w:cs="Times New Roman"/>
          <w:i/>
          <w:spacing w:val="4"/>
          <w:sz w:val="28"/>
          <w:szCs w:val="28"/>
        </w:rPr>
        <w:t>особистісно зорієнтованого</w:t>
      </w:r>
      <w:r w:rsidR="00786E1F" w:rsidRPr="00D359BA">
        <w:rPr>
          <w:rFonts w:ascii="Times New Roman" w:eastAsia="Arial Unicode MS" w:hAnsi="Times New Roman" w:cs="Times New Roman"/>
          <w:spacing w:val="4"/>
          <w:sz w:val="28"/>
          <w:szCs w:val="28"/>
        </w:rPr>
        <w:t xml:space="preserve"> </w:t>
      </w:r>
      <w:r w:rsidR="00786E1F" w:rsidRPr="00D359BA">
        <w:rPr>
          <w:rFonts w:ascii="Times New Roman" w:hAnsi="Times New Roman" w:cs="Times New Roman"/>
          <w:spacing w:val="4"/>
          <w:sz w:val="28"/>
          <w:szCs w:val="28"/>
          <w:lang w:eastAsia="ru-RU"/>
        </w:rPr>
        <w:t>–</w:t>
      </w:r>
      <w:r w:rsidR="00786E1F" w:rsidRPr="00D359BA">
        <w:rPr>
          <w:rFonts w:ascii="Times New Roman" w:eastAsia="Arial Unicode MS" w:hAnsi="Times New Roman" w:cs="Times New Roman"/>
          <w:spacing w:val="4"/>
          <w:sz w:val="28"/>
          <w:szCs w:val="28"/>
        </w:rPr>
        <w:t xml:space="preserve"> спрямовували освітній процес на особистісний розвиток кожного студента, його сприйняття як активного суб’єкта, створення умов для самореалізації, </w:t>
      </w:r>
      <w:r w:rsidR="00786E1F" w:rsidRPr="001260BF">
        <w:rPr>
          <w:rFonts w:ascii="Times New Roman" w:eastAsia="Arial Unicode MS" w:hAnsi="Times New Roman" w:cs="Times New Roman"/>
          <w:spacing w:val="4"/>
          <w:sz w:val="28"/>
          <w:szCs w:val="28"/>
        </w:rPr>
        <w:t>володіння ним методиками формування особистості дітей та мотивування їхнього саморозвитку.</w:t>
      </w:r>
    </w:p>
    <w:p w:rsidR="00786E1F" w:rsidRPr="00786E1F" w:rsidRDefault="00786E1F" w:rsidP="00786E1F">
      <w:pPr>
        <w:spacing w:after="0" w:line="240" w:lineRule="auto"/>
        <w:ind w:firstLine="720"/>
        <w:jc w:val="both"/>
        <w:rPr>
          <w:rFonts w:ascii="Times New Roman" w:eastAsia="Times New Roman" w:hAnsi="Times New Roman" w:cs="Times New Roman"/>
          <w:sz w:val="28"/>
          <w:szCs w:val="28"/>
          <w:lang w:eastAsia="ru-RU"/>
        </w:rPr>
      </w:pPr>
      <w:r w:rsidRPr="00786E1F">
        <w:rPr>
          <w:rFonts w:ascii="Times New Roman" w:eastAsia="Arial Unicode MS" w:hAnsi="Times New Roman" w:cs="Times New Roman"/>
          <w:spacing w:val="4"/>
          <w:sz w:val="28"/>
          <w:szCs w:val="28"/>
        </w:rPr>
        <w:t xml:space="preserve">Визначено </w:t>
      </w:r>
      <w:r w:rsidRPr="00786E1F">
        <w:rPr>
          <w:rFonts w:ascii="Times New Roman" w:eastAsia="Arial Unicode MS" w:hAnsi="Times New Roman" w:cs="Times New Roman"/>
          <w:i/>
          <w:spacing w:val="4"/>
          <w:sz w:val="28"/>
          <w:szCs w:val="28"/>
        </w:rPr>
        <w:t>принципи професійної підготовки</w:t>
      </w:r>
      <w:r w:rsidRPr="00786E1F">
        <w:rPr>
          <w:rFonts w:ascii="Times New Roman" w:eastAsia="Arial Unicode MS" w:hAnsi="Times New Roman" w:cs="Times New Roman"/>
          <w:spacing w:val="4"/>
          <w:sz w:val="28"/>
          <w:szCs w:val="28"/>
        </w:rPr>
        <w:t xml:space="preserve">, які зреалізовано на методологічному (науковості, історизму, системності, наступності, зв’язку теорії з практикою), загальнодидактичному (наочності, самостійності, </w:t>
      </w:r>
      <w:r w:rsidRPr="00786E1F">
        <w:rPr>
          <w:rFonts w:ascii="Times New Roman" w:eastAsia="Arial Unicode MS" w:hAnsi="Times New Roman" w:cs="Times New Roman"/>
          <w:spacing w:val="4"/>
          <w:sz w:val="28"/>
          <w:szCs w:val="28"/>
        </w:rPr>
        <w:lastRenderedPageBreak/>
        <w:t>креативності, творчості, інтеграції) та особистісному (свідомості й активності, ціннісного ставлення до знань, мобільності</w:t>
      </w:r>
      <w:r>
        <w:rPr>
          <w:rFonts w:ascii="Times New Roman" w:eastAsia="Arial Unicode MS" w:hAnsi="Times New Roman" w:cs="Times New Roman"/>
          <w:spacing w:val="4"/>
          <w:sz w:val="28"/>
          <w:szCs w:val="28"/>
        </w:rPr>
        <w:t>) рівнях.</w:t>
      </w:r>
    </w:p>
    <w:p w:rsidR="00EE066D" w:rsidRPr="000F2CCA" w:rsidRDefault="00956C0B" w:rsidP="00D359BA">
      <w:pPr>
        <w:spacing w:after="0" w:line="240" w:lineRule="auto"/>
        <w:ind w:firstLine="720"/>
        <w:jc w:val="both"/>
        <w:rPr>
          <w:rFonts w:ascii="Times New Roman" w:eastAsia="Times New Roman" w:hAnsi="Times New Roman" w:cs="Times New Roman"/>
          <w:sz w:val="28"/>
          <w:szCs w:val="28"/>
          <w:lang w:eastAsia="ru-RU"/>
        </w:rPr>
      </w:pPr>
      <w:r w:rsidRPr="000F2CCA">
        <w:rPr>
          <w:rFonts w:ascii="Times New Roman" w:eastAsia="Times New Roman" w:hAnsi="Times New Roman" w:cs="Times New Roman"/>
          <w:sz w:val="28"/>
          <w:szCs w:val="28"/>
          <w:lang w:eastAsia="ru-RU"/>
        </w:rPr>
        <w:t xml:space="preserve">4. </w:t>
      </w:r>
      <w:r w:rsidR="00EE7ADF" w:rsidRPr="000F2CCA">
        <w:rPr>
          <w:rFonts w:ascii="Times New Roman" w:eastAsia="Times New Roman" w:hAnsi="Times New Roman" w:cs="Times New Roman"/>
          <w:sz w:val="28"/>
          <w:szCs w:val="28"/>
          <w:lang w:eastAsia="ru-RU"/>
        </w:rPr>
        <w:t xml:space="preserve">Розроблено </w:t>
      </w:r>
      <w:r w:rsidR="00EE7ADF" w:rsidRPr="00D10836">
        <w:rPr>
          <w:rFonts w:ascii="Times New Roman" w:eastAsia="Times New Roman" w:hAnsi="Times New Roman" w:cs="Times New Roman"/>
          <w:i/>
          <w:sz w:val="28"/>
          <w:szCs w:val="28"/>
          <w:lang w:eastAsia="ru-RU"/>
        </w:rPr>
        <w:t>критерії</w:t>
      </w:r>
      <w:r w:rsidR="00D43CBC" w:rsidRPr="000F2CCA">
        <w:rPr>
          <w:rFonts w:ascii="Times New Roman" w:eastAsia="Times New Roman" w:hAnsi="Times New Roman" w:cs="Times New Roman"/>
          <w:sz w:val="28"/>
          <w:szCs w:val="28"/>
          <w:lang w:eastAsia="ru-RU"/>
        </w:rPr>
        <w:t xml:space="preserve"> (</w:t>
      </w:r>
      <w:r w:rsidR="00EE7ADF" w:rsidRPr="000F2CCA">
        <w:rPr>
          <w:rFonts w:ascii="Times New Roman" w:eastAsia="Times New Roman" w:hAnsi="Times New Roman" w:cs="Times New Roman"/>
          <w:sz w:val="28"/>
          <w:szCs w:val="28"/>
          <w:lang w:eastAsia="ru-RU"/>
        </w:rPr>
        <w:t>мотиваційно-цільовий, когнітивно-дослідницький, діяльнісно-технологічний, особистісно-творчий</w:t>
      </w:r>
      <w:r w:rsidR="0072245D">
        <w:rPr>
          <w:rFonts w:ascii="Times New Roman" w:eastAsia="Times New Roman" w:hAnsi="Times New Roman" w:cs="Times New Roman"/>
          <w:sz w:val="28"/>
          <w:szCs w:val="28"/>
          <w:lang w:eastAsia="ru-RU"/>
        </w:rPr>
        <w:t xml:space="preserve">, </w:t>
      </w:r>
      <w:r w:rsidR="00340702" w:rsidRPr="000F2CCA">
        <w:rPr>
          <w:rFonts w:ascii="Times New Roman" w:eastAsia="Times New Roman" w:hAnsi="Times New Roman" w:cs="Times New Roman"/>
          <w:sz w:val="28"/>
          <w:szCs w:val="28"/>
          <w:lang w:eastAsia="ru-RU"/>
        </w:rPr>
        <w:t>рефлексивно-вольовий</w:t>
      </w:r>
      <w:r w:rsidR="00D43CBC" w:rsidRPr="000F2CCA">
        <w:rPr>
          <w:rFonts w:ascii="Times New Roman" w:eastAsia="Times New Roman" w:hAnsi="Times New Roman" w:cs="Times New Roman"/>
          <w:sz w:val="28"/>
          <w:szCs w:val="28"/>
          <w:lang w:eastAsia="ru-RU"/>
        </w:rPr>
        <w:t xml:space="preserve">) </w:t>
      </w:r>
      <w:r w:rsidR="002451C9">
        <w:rPr>
          <w:rFonts w:ascii="Times New Roman" w:eastAsia="Times New Roman" w:hAnsi="Times New Roman" w:cs="Times New Roman"/>
          <w:sz w:val="28"/>
          <w:szCs w:val="28"/>
          <w:lang w:eastAsia="ru-RU"/>
        </w:rPr>
        <w:t xml:space="preserve">професійної готовності соціальних працівників до роботи з обдарованими дітьми </w:t>
      </w:r>
      <w:r w:rsidR="00D43CBC" w:rsidRPr="000F2CCA">
        <w:rPr>
          <w:rFonts w:ascii="Times New Roman" w:eastAsia="Times New Roman" w:hAnsi="Times New Roman" w:cs="Times New Roman"/>
          <w:sz w:val="28"/>
          <w:szCs w:val="28"/>
          <w:lang w:eastAsia="ru-RU"/>
        </w:rPr>
        <w:t xml:space="preserve">та </w:t>
      </w:r>
      <w:r w:rsidR="00D43CBC" w:rsidRPr="00D10836">
        <w:rPr>
          <w:rFonts w:ascii="Times New Roman" w:eastAsia="Times New Roman" w:hAnsi="Times New Roman" w:cs="Times New Roman"/>
          <w:i/>
          <w:sz w:val="28"/>
          <w:szCs w:val="28"/>
          <w:lang w:eastAsia="ru-RU"/>
        </w:rPr>
        <w:t xml:space="preserve">рівні </w:t>
      </w:r>
      <w:r w:rsidR="0072245D">
        <w:rPr>
          <w:rFonts w:ascii="Times New Roman" w:eastAsia="Times New Roman" w:hAnsi="Times New Roman" w:cs="Times New Roman"/>
          <w:sz w:val="28"/>
          <w:szCs w:val="28"/>
          <w:lang w:eastAsia="ru-RU"/>
        </w:rPr>
        <w:t xml:space="preserve">їх </w:t>
      </w:r>
      <w:r w:rsidR="00D43CBC" w:rsidRPr="000F2CCA">
        <w:rPr>
          <w:rFonts w:ascii="Times New Roman" w:eastAsia="Times New Roman" w:hAnsi="Times New Roman" w:cs="Times New Roman"/>
          <w:sz w:val="28"/>
          <w:szCs w:val="28"/>
          <w:lang w:eastAsia="ru-RU"/>
        </w:rPr>
        <w:t>сформованості у чотирьох ви</w:t>
      </w:r>
      <w:r w:rsidR="0033514E" w:rsidRPr="000F2CCA">
        <w:rPr>
          <w:rFonts w:ascii="Times New Roman" w:eastAsia="Times New Roman" w:hAnsi="Times New Roman" w:cs="Times New Roman"/>
          <w:sz w:val="28"/>
          <w:szCs w:val="28"/>
          <w:lang w:eastAsia="ru-RU"/>
        </w:rPr>
        <w:t>м</w:t>
      </w:r>
      <w:r w:rsidR="00D43CBC" w:rsidRPr="000F2CCA">
        <w:rPr>
          <w:rFonts w:ascii="Times New Roman" w:eastAsia="Times New Roman" w:hAnsi="Times New Roman" w:cs="Times New Roman"/>
          <w:sz w:val="28"/>
          <w:szCs w:val="28"/>
          <w:lang w:eastAsia="ru-RU"/>
        </w:rPr>
        <w:t>ірах</w:t>
      </w:r>
      <w:r w:rsidR="00EE7ADF" w:rsidRPr="000F2CCA">
        <w:rPr>
          <w:rFonts w:ascii="Times New Roman" w:eastAsia="Times New Roman" w:hAnsi="Times New Roman" w:cs="Times New Roman"/>
          <w:sz w:val="28"/>
          <w:szCs w:val="28"/>
          <w:lang w:eastAsia="ru-RU"/>
        </w:rPr>
        <w:t>: високий, достатній,</w:t>
      </w:r>
      <w:r w:rsidR="00DF23B6" w:rsidRPr="000F2CCA">
        <w:rPr>
          <w:rFonts w:ascii="Times New Roman" w:eastAsia="Times New Roman" w:hAnsi="Times New Roman" w:cs="Times New Roman"/>
          <w:sz w:val="28"/>
          <w:szCs w:val="28"/>
          <w:lang w:eastAsia="ru-RU"/>
        </w:rPr>
        <w:t xml:space="preserve"> </w:t>
      </w:r>
      <w:r w:rsidR="00EE7ADF" w:rsidRPr="000F2CCA">
        <w:rPr>
          <w:rFonts w:ascii="Times New Roman" w:eastAsia="Times New Roman" w:hAnsi="Times New Roman" w:cs="Times New Roman"/>
          <w:sz w:val="28"/>
          <w:szCs w:val="28"/>
          <w:lang w:eastAsia="ru-RU"/>
        </w:rPr>
        <w:t>середній, низький</w:t>
      </w:r>
      <w:r w:rsidR="00EE066D" w:rsidRPr="000F2CCA">
        <w:rPr>
          <w:rFonts w:ascii="Times New Roman" w:eastAsia="Times New Roman" w:hAnsi="Times New Roman" w:cs="Times New Roman"/>
          <w:sz w:val="28"/>
          <w:szCs w:val="28"/>
          <w:lang w:eastAsia="ru-RU"/>
        </w:rPr>
        <w:t>.</w:t>
      </w:r>
      <w:r w:rsidR="0033514E" w:rsidRPr="000F2CCA">
        <w:rPr>
          <w:rFonts w:ascii="Times New Roman" w:eastAsia="Times New Roman" w:hAnsi="Times New Roman" w:cs="Times New Roman"/>
          <w:sz w:val="28"/>
          <w:szCs w:val="28"/>
          <w:lang w:eastAsia="ru-RU"/>
        </w:rPr>
        <w:t xml:space="preserve"> </w:t>
      </w:r>
      <w:r w:rsidR="0033514E" w:rsidRPr="00D359BA">
        <w:rPr>
          <w:rFonts w:ascii="Times New Roman" w:eastAsia="Times New Roman" w:hAnsi="Times New Roman" w:cs="Times New Roman"/>
          <w:sz w:val="28"/>
          <w:szCs w:val="28"/>
          <w:lang w:eastAsia="ru-RU"/>
        </w:rPr>
        <w:t xml:space="preserve">По цьому спрямовували: </w:t>
      </w:r>
      <w:r w:rsidR="0033514E" w:rsidRPr="00D359BA">
        <w:rPr>
          <w:rFonts w:ascii="Times New Roman" w:eastAsia="Times New Roman" w:hAnsi="Times New Roman" w:cs="Times New Roman"/>
          <w:i/>
          <w:sz w:val="28"/>
          <w:szCs w:val="28"/>
          <w:lang w:eastAsia="ru-RU"/>
        </w:rPr>
        <w:t>м</w:t>
      </w:r>
      <w:r w:rsidR="00DF23B6" w:rsidRPr="00D359BA">
        <w:rPr>
          <w:rFonts w:ascii="Times New Roman" w:eastAsia="Times New Roman" w:hAnsi="Times New Roman" w:cs="Times New Roman"/>
          <w:i/>
          <w:sz w:val="28"/>
          <w:szCs w:val="28"/>
          <w:lang w:eastAsia="ru-RU"/>
        </w:rPr>
        <w:t>отиваційно-цільовий</w:t>
      </w:r>
      <w:r w:rsidR="00EE066D" w:rsidRPr="00D359BA">
        <w:rPr>
          <w:rFonts w:ascii="Times New Roman" w:eastAsia="Times New Roman" w:hAnsi="Times New Roman" w:cs="Times New Roman"/>
          <w:sz w:val="28"/>
          <w:szCs w:val="28"/>
          <w:lang w:eastAsia="ru-RU"/>
        </w:rPr>
        <w:t xml:space="preserve"> </w:t>
      </w:r>
      <w:r w:rsidR="0033514E" w:rsidRPr="00D359BA">
        <w:rPr>
          <w:rFonts w:ascii="Times New Roman" w:eastAsia="Times New Roman" w:hAnsi="Times New Roman" w:cs="Times New Roman"/>
          <w:sz w:val="28"/>
          <w:szCs w:val="28"/>
          <w:lang w:eastAsia="ru-RU"/>
        </w:rPr>
        <w:noBreakHyphen/>
      </w:r>
      <w:r w:rsidR="00801807" w:rsidRPr="00D359BA">
        <w:rPr>
          <w:rFonts w:ascii="Times New Roman" w:eastAsia="Times New Roman" w:hAnsi="Times New Roman" w:cs="Times New Roman"/>
          <w:sz w:val="28"/>
          <w:szCs w:val="28"/>
          <w:lang w:eastAsia="ru-RU"/>
        </w:rPr>
        <w:t xml:space="preserve"> </w:t>
      </w:r>
      <w:r w:rsidR="0033514E" w:rsidRPr="00D359BA">
        <w:rPr>
          <w:rFonts w:ascii="Times New Roman" w:eastAsia="Times New Roman" w:hAnsi="Times New Roman" w:cs="Times New Roman"/>
          <w:sz w:val="28"/>
          <w:szCs w:val="28"/>
          <w:lang w:eastAsia="ru-RU"/>
        </w:rPr>
        <w:t xml:space="preserve">на сформованість </w:t>
      </w:r>
      <w:r w:rsidR="00EE066D" w:rsidRPr="00D359BA">
        <w:rPr>
          <w:rFonts w:ascii="Times New Roman" w:eastAsia="Times New Roman" w:hAnsi="Times New Roman" w:cs="Times New Roman"/>
          <w:sz w:val="28"/>
          <w:szCs w:val="28"/>
          <w:lang w:eastAsia="ru-RU"/>
        </w:rPr>
        <w:t xml:space="preserve">системи мотивів до </w:t>
      </w:r>
      <w:r w:rsidR="00C71243" w:rsidRPr="00D359BA">
        <w:rPr>
          <w:rFonts w:ascii="Times New Roman" w:eastAsia="Times New Roman" w:hAnsi="Times New Roman" w:cs="Times New Roman"/>
          <w:sz w:val="28"/>
          <w:szCs w:val="28"/>
          <w:lang w:eastAsia="ru-RU"/>
        </w:rPr>
        <w:t>роботи</w:t>
      </w:r>
      <w:r w:rsidR="0033514E" w:rsidRPr="00D359BA">
        <w:rPr>
          <w:rFonts w:ascii="Times New Roman" w:eastAsia="Times New Roman" w:hAnsi="Times New Roman" w:cs="Times New Roman"/>
          <w:sz w:val="28"/>
          <w:szCs w:val="28"/>
          <w:lang w:eastAsia="ru-RU"/>
        </w:rPr>
        <w:t xml:space="preserve"> з обдарованими дітьми; усвідомленого</w:t>
      </w:r>
      <w:r w:rsidR="00EE066D" w:rsidRPr="00D359BA">
        <w:rPr>
          <w:rFonts w:ascii="Times New Roman" w:eastAsia="Times New Roman" w:hAnsi="Times New Roman" w:cs="Times New Roman"/>
          <w:sz w:val="28"/>
          <w:szCs w:val="28"/>
          <w:lang w:eastAsia="ru-RU"/>
        </w:rPr>
        <w:t xml:space="preserve"> бажання </w:t>
      </w:r>
      <w:r w:rsidR="0033514E" w:rsidRPr="00D359BA">
        <w:rPr>
          <w:rFonts w:ascii="Times New Roman" w:eastAsia="Times New Roman" w:hAnsi="Times New Roman" w:cs="Times New Roman"/>
          <w:sz w:val="28"/>
          <w:szCs w:val="28"/>
          <w:lang w:eastAsia="ru-RU"/>
        </w:rPr>
        <w:t xml:space="preserve">її </w:t>
      </w:r>
      <w:r w:rsidR="00EE066D" w:rsidRPr="00D359BA">
        <w:rPr>
          <w:rFonts w:ascii="Times New Roman" w:eastAsia="Times New Roman" w:hAnsi="Times New Roman" w:cs="Times New Roman"/>
          <w:sz w:val="28"/>
          <w:szCs w:val="28"/>
          <w:lang w:eastAsia="ru-RU"/>
        </w:rPr>
        <w:t xml:space="preserve">здійснювати; </w:t>
      </w:r>
      <w:r w:rsidR="00C71243" w:rsidRPr="00D359BA">
        <w:rPr>
          <w:rFonts w:ascii="Times New Roman" w:eastAsia="Times New Roman" w:hAnsi="Times New Roman" w:cs="Times New Roman"/>
          <w:sz w:val="28"/>
          <w:szCs w:val="28"/>
          <w:lang w:eastAsia="ru-RU"/>
        </w:rPr>
        <w:t>опанування</w:t>
      </w:r>
      <w:r w:rsidR="00EE066D" w:rsidRPr="00D359BA">
        <w:rPr>
          <w:rFonts w:ascii="Times New Roman" w:eastAsia="Times New Roman" w:hAnsi="Times New Roman" w:cs="Times New Roman"/>
          <w:sz w:val="28"/>
          <w:szCs w:val="28"/>
          <w:lang w:eastAsia="ru-RU"/>
        </w:rPr>
        <w:t xml:space="preserve"> спеціальними знаннями, вміннями, навичками, </w:t>
      </w:r>
      <w:r w:rsidR="0033514E" w:rsidRPr="00D359BA">
        <w:rPr>
          <w:rFonts w:ascii="Times New Roman" w:eastAsia="Times New Roman" w:hAnsi="Times New Roman" w:cs="Times New Roman"/>
          <w:sz w:val="28"/>
          <w:szCs w:val="28"/>
          <w:lang w:eastAsia="ru-RU"/>
        </w:rPr>
        <w:t xml:space="preserve">професійної діяльності; </w:t>
      </w:r>
      <w:r w:rsidR="0033514E" w:rsidRPr="00D359BA">
        <w:rPr>
          <w:rFonts w:ascii="Times New Roman" w:eastAsia="Times New Roman" w:hAnsi="Times New Roman" w:cs="Times New Roman"/>
          <w:i/>
          <w:sz w:val="28"/>
          <w:szCs w:val="28"/>
          <w:lang w:eastAsia="ru-RU"/>
        </w:rPr>
        <w:t>к</w:t>
      </w:r>
      <w:r w:rsidR="00D87081" w:rsidRPr="00D359BA">
        <w:rPr>
          <w:rFonts w:ascii="Times New Roman" w:eastAsia="Times New Roman" w:hAnsi="Times New Roman" w:cs="Times New Roman"/>
          <w:i/>
          <w:sz w:val="28"/>
          <w:szCs w:val="28"/>
          <w:lang w:eastAsia="ru-RU"/>
        </w:rPr>
        <w:t>огнітивно-дослідни</w:t>
      </w:r>
      <w:r w:rsidR="00484D4D" w:rsidRPr="00D359BA">
        <w:rPr>
          <w:rFonts w:ascii="Times New Roman" w:eastAsia="Times New Roman" w:hAnsi="Times New Roman" w:cs="Times New Roman"/>
          <w:i/>
          <w:sz w:val="28"/>
          <w:szCs w:val="28"/>
          <w:lang w:eastAsia="ru-RU"/>
        </w:rPr>
        <w:t>цьк</w:t>
      </w:r>
      <w:r w:rsidR="00D87081" w:rsidRPr="00D359BA">
        <w:rPr>
          <w:rFonts w:ascii="Times New Roman" w:eastAsia="Times New Roman" w:hAnsi="Times New Roman" w:cs="Times New Roman"/>
          <w:i/>
          <w:sz w:val="28"/>
          <w:szCs w:val="28"/>
          <w:lang w:eastAsia="ru-RU"/>
        </w:rPr>
        <w:t>ий</w:t>
      </w:r>
      <w:r w:rsidR="00D87081" w:rsidRPr="00D359BA">
        <w:rPr>
          <w:rFonts w:ascii="Times New Roman" w:eastAsia="Times New Roman" w:hAnsi="Times New Roman" w:cs="Times New Roman"/>
          <w:sz w:val="28"/>
          <w:szCs w:val="28"/>
          <w:lang w:eastAsia="ru-RU"/>
        </w:rPr>
        <w:t xml:space="preserve"> </w:t>
      </w:r>
      <w:r w:rsidR="00801807" w:rsidRPr="00D359BA">
        <w:rPr>
          <w:rFonts w:ascii="Times New Roman" w:eastAsia="Times New Roman" w:hAnsi="Times New Roman" w:cs="Times New Roman"/>
          <w:sz w:val="28"/>
          <w:szCs w:val="28"/>
          <w:lang w:eastAsia="ru-RU"/>
        </w:rPr>
        <w:t xml:space="preserve">– </w:t>
      </w:r>
      <w:r w:rsidR="0033514E" w:rsidRPr="00D359BA">
        <w:rPr>
          <w:rFonts w:ascii="Times New Roman" w:eastAsia="Times New Roman" w:hAnsi="Times New Roman" w:cs="Times New Roman"/>
          <w:sz w:val="28"/>
          <w:szCs w:val="28"/>
          <w:lang w:eastAsia="ru-RU"/>
        </w:rPr>
        <w:t>з’ясування</w:t>
      </w:r>
      <w:r w:rsidR="00EE066D" w:rsidRPr="00D359BA">
        <w:rPr>
          <w:rFonts w:ascii="Times New Roman" w:eastAsia="Times New Roman" w:hAnsi="Times New Roman" w:cs="Times New Roman"/>
          <w:sz w:val="28"/>
          <w:szCs w:val="28"/>
          <w:lang w:eastAsia="ru-RU"/>
        </w:rPr>
        <w:t xml:space="preserve"> </w:t>
      </w:r>
      <w:r w:rsidR="0033514E" w:rsidRPr="00D359BA">
        <w:rPr>
          <w:rFonts w:ascii="Times New Roman" w:eastAsia="Times New Roman" w:hAnsi="Times New Roman" w:cs="Times New Roman"/>
          <w:sz w:val="28"/>
          <w:szCs w:val="28"/>
          <w:lang w:eastAsia="ru-RU"/>
        </w:rPr>
        <w:t xml:space="preserve">рівня </w:t>
      </w:r>
      <w:r w:rsidR="00C71243" w:rsidRPr="00D359BA">
        <w:rPr>
          <w:rFonts w:ascii="Times New Roman" w:eastAsia="Times New Roman" w:hAnsi="Times New Roman" w:cs="Times New Roman"/>
          <w:sz w:val="28"/>
          <w:szCs w:val="28"/>
          <w:lang w:eastAsia="ru-RU"/>
        </w:rPr>
        <w:t>володіння</w:t>
      </w:r>
      <w:r w:rsidR="00EE066D" w:rsidRPr="00D359BA">
        <w:rPr>
          <w:rFonts w:ascii="Times New Roman" w:eastAsia="Times New Roman" w:hAnsi="Times New Roman" w:cs="Times New Roman"/>
          <w:sz w:val="28"/>
          <w:szCs w:val="28"/>
          <w:lang w:eastAsia="ru-RU"/>
        </w:rPr>
        <w:t xml:space="preserve"> системою знань, необ</w:t>
      </w:r>
      <w:r w:rsidR="00C71243" w:rsidRPr="00D359BA">
        <w:rPr>
          <w:rFonts w:ascii="Times New Roman" w:eastAsia="Times New Roman" w:hAnsi="Times New Roman" w:cs="Times New Roman"/>
          <w:sz w:val="28"/>
          <w:szCs w:val="28"/>
          <w:lang w:eastAsia="ru-RU"/>
        </w:rPr>
        <w:t xml:space="preserve">хідних для роботи </w:t>
      </w:r>
      <w:r w:rsidR="00EE066D" w:rsidRPr="00D359BA">
        <w:rPr>
          <w:rFonts w:ascii="Times New Roman" w:eastAsia="Times New Roman" w:hAnsi="Times New Roman" w:cs="Times New Roman"/>
          <w:sz w:val="28"/>
          <w:szCs w:val="28"/>
          <w:lang w:eastAsia="ru-RU"/>
        </w:rPr>
        <w:t>з обдарованими дітьми, прагнення</w:t>
      </w:r>
      <w:r w:rsidR="00C71243" w:rsidRPr="00D359BA">
        <w:rPr>
          <w:rFonts w:ascii="Times New Roman" w:eastAsia="Times New Roman" w:hAnsi="Times New Roman" w:cs="Times New Roman"/>
          <w:sz w:val="28"/>
          <w:szCs w:val="28"/>
          <w:lang w:eastAsia="ru-RU"/>
        </w:rPr>
        <w:t>м</w:t>
      </w:r>
      <w:r w:rsidR="00EE066D" w:rsidRPr="00D359BA">
        <w:rPr>
          <w:rFonts w:ascii="Times New Roman" w:eastAsia="Times New Roman" w:hAnsi="Times New Roman" w:cs="Times New Roman"/>
          <w:sz w:val="28"/>
          <w:szCs w:val="28"/>
          <w:lang w:eastAsia="ru-RU"/>
        </w:rPr>
        <w:t xml:space="preserve"> до вивчення </w:t>
      </w:r>
      <w:r w:rsidR="00C71243" w:rsidRPr="00D359BA">
        <w:rPr>
          <w:rFonts w:ascii="Times New Roman" w:eastAsia="Times New Roman" w:hAnsi="Times New Roman" w:cs="Times New Roman"/>
          <w:sz w:val="28"/>
          <w:szCs w:val="28"/>
          <w:lang w:eastAsia="ru-RU"/>
        </w:rPr>
        <w:t>практичного досвіду</w:t>
      </w:r>
      <w:r w:rsidR="0033514E" w:rsidRPr="00D359BA">
        <w:rPr>
          <w:rFonts w:ascii="Times New Roman" w:eastAsia="Times New Roman" w:hAnsi="Times New Roman" w:cs="Times New Roman"/>
          <w:sz w:val="28"/>
          <w:szCs w:val="28"/>
          <w:lang w:eastAsia="ru-RU"/>
        </w:rPr>
        <w:t xml:space="preserve">; </w:t>
      </w:r>
      <w:r w:rsidR="0033514E" w:rsidRPr="00D359BA">
        <w:rPr>
          <w:rFonts w:ascii="Times New Roman" w:eastAsia="Times New Roman" w:hAnsi="Times New Roman" w:cs="Times New Roman"/>
          <w:i/>
          <w:sz w:val="28"/>
          <w:szCs w:val="28"/>
          <w:lang w:eastAsia="ru-RU"/>
        </w:rPr>
        <w:t>д</w:t>
      </w:r>
      <w:r w:rsidR="00EE066D" w:rsidRPr="00D359BA">
        <w:rPr>
          <w:rFonts w:ascii="Times New Roman" w:eastAsia="Times New Roman" w:hAnsi="Times New Roman" w:cs="Times New Roman"/>
          <w:i/>
          <w:sz w:val="28"/>
          <w:szCs w:val="28"/>
          <w:lang w:eastAsia="ru-RU"/>
        </w:rPr>
        <w:t>іяльнісно-технологічний</w:t>
      </w:r>
      <w:r w:rsidR="00795720" w:rsidRPr="00D359BA">
        <w:rPr>
          <w:rFonts w:ascii="Times New Roman" w:eastAsia="Times New Roman" w:hAnsi="Times New Roman" w:cs="Times New Roman"/>
          <w:sz w:val="28"/>
          <w:szCs w:val="28"/>
          <w:lang w:eastAsia="ru-RU"/>
        </w:rPr>
        <w:t xml:space="preserve"> –</w:t>
      </w:r>
      <w:r w:rsidR="00C71243" w:rsidRPr="00D359BA">
        <w:rPr>
          <w:rFonts w:ascii="Times New Roman" w:eastAsia="Times New Roman" w:hAnsi="Times New Roman" w:cs="Times New Roman"/>
          <w:sz w:val="28"/>
          <w:szCs w:val="28"/>
          <w:lang w:eastAsia="ru-RU"/>
        </w:rPr>
        <w:t xml:space="preserve"> готовність</w:t>
      </w:r>
      <w:r w:rsidR="0033514E" w:rsidRPr="00D359BA">
        <w:rPr>
          <w:rFonts w:ascii="Times New Roman" w:eastAsia="Times New Roman" w:hAnsi="Times New Roman" w:cs="Times New Roman"/>
          <w:sz w:val="28"/>
          <w:szCs w:val="28"/>
          <w:lang w:eastAsia="ru-RU"/>
        </w:rPr>
        <w:t xml:space="preserve"> до трансформації</w:t>
      </w:r>
      <w:r w:rsidR="00EE066D" w:rsidRPr="00D359BA">
        <w:rPr>
          <w:rFonts w:ascii="Times New Roman" w:eastAsia="Times New Roman" w:hAnsi="Times New Roman" w:cs="Times New Roman"/>
          <w:sz w:val="28"/>
          <w:szCs w:val="28"/>
          <w:lang w:eastAsia="ru-RU"/>
        </w:rPr>
        <w:t xml:space="preserve"> знань у</w:t>
      </w:r>
      <w:r w:rsidR="008A431D" w:rsidRPr="00D359BA">
        <w:rPr>
          <w:rFonts w:ascii="Times New Roman" w:eastAsia="Times New Roman" w:hAnsi="Times New Roman" w:cs="Times New Roman"/>
          <w:sz w:val="28"/>
          <w:szCs w:val="28"/>
          <w:lang w:eastAsia="ru-RU"/>
        </w:rPr>
        <w:t xml:space="preserve"> практичну діяльність; здатність</w:t>
      </w:r>
      <w:r w:rsidR="00EE066D" w:rsidRPr="00D359BA">
        <w:rPr>
          <w:rFonts w:ascii="Times New Roman" w:eastAsia="Times New Roman" w:hAnsi="Times New Roman" w:cs="Times New Roman"/>
          <w:sz w:val="28"/>
          <w:szCs w:val="28"/>
          <w:lang w:eastAsia="ru-RU"/>
        </w:rPr>
        <w:t xml:space="preserve"> здійснювати </w:t>
      </w:r>
      <w:r w:rsidR="008A431D" w:rsidRPr="00D359BA">
        <w:rPr>
          <w:rFonts w:ascii="Times New Roman" w:eastAsia="Times New Roman" w:hAnsi="Times New Roman" w:cs="Times New Roman"/>
          <w:sz w:val="28"/>
          <w:szCs w:val="28"/>
          <w:lang w:eastAsia="ru-RU"/>
        </w:rPr>
        <w:t>роботу</w:t>
      </w:r>
      <w:r w:rsidR="0033514E" w:rsidRPr="00D359BA">
        <w:rPr>
          <w:rFonts w:ascii="Times New Roman" w:eastAsia="Times New Roman" w:hAnsi="Times New Roman" w:cs="Times New Roman"/>
          <w:sz w:val="28"/>
          <w:szCs w:val="28"/>
          <w:lang w:eastAsia="ru-RU"/>
        </w:rPr>
        <w:t xml:space="preserve"> з обдарованими дітьми за різними</w:t>
      </w:r>
      <w:r w:rsidR="00EE066D" w:rsidRPr="00D359BA">
        <w:rPr>
          <w:rFonts w:ascii="Times New Roman" w:eastAsia="Times New Roman" w:hAnsi="Times New Roman" w:cs="Times New Roman"/>
          <w:sz w:val="28"/>
          <w:szCs w:val="28"/>
          <w:lang w:eastAsia="ru-RU"/>
        </w:rPr>
        <w:t xml:space="preserve"> напрям</w:t>
      </w:r>
      <w:r w:rsidR="0033514E" w:rsidRPr="00D359BA">
        <w:rPr>
          <w:rFonts w:ascii="Times New Roman" w:eastAsia="Times New Roman" w:hAnsi="Times New Roman" w:cs="Times New Roman"/>
          <w:sz w:val="28"/>
          <w:szCs w:val="28"/>
          <w:lang w:eastAsia="ru-RU"/>
        </w:rPr>
        <w:t>ам</w:t>
      </w:r>
      <w:r w:rsidR="00EE066D" w:rsidRPr="00D359BA">
        <w:rPr>
          <w:rFonts w:ascii="Times New Roman" w:eastAsia="Times New Roman" w:hAnsi="Times New Roman" w:cs="Times New Roman"/>
          <w:sz w:val="28"/>
          <w:szCs w:val="28"/>
          <w:lang w:eastAsia="ru-RU"/>
        </w:rPr>
        <w:t>и</w:t>
      </w:r>
      <w:r w:rsidR="0033514E" w:rsidRPr="00D359BA">
        <w:rPr>
          <w:rFonts w:ascii="Times New Roman" w:eastAsia="Times New Roman" w:hAnsi="Times New Roman" w:cs="Times New Roman"/>
          <w:sz w:val="28"/>
          <w:szCs w:val="28"/>
          <w:lang w:eastAsia="ru-RU"/>
        </w:rPr>
        <w:t xml:space="preserve">, </w:t>
      </w:r>
      <w:r w:rsidR="008A431D" w:rsidRPr="00D359BA">
        <w:rPr>
          <w:rFonts w:ascii="Times New Roman" w:eastAsia="Times New Roman" w:hAnsi="Times New Roman" w:cs="Times New Roman"/>
          <w:sz w:val="28"/>
          <w:szCs w:val="28"/>
          <w:lang w:eastAsia="ru-RU"/>
        </w:rPr>
        <w:t>задля розв</w:t>
      </w:r>
      <w:r w:rsidR="002451C9" w:rsidRPr="00D359BA">
        <w:rPr>
          <w:rFonts w:ascii="Times New Roman" w:eastAsia="Times New Roman" w:hAnsi="Times New Roman" w:cs="Times New Roman"/>
          <w:sz w:val="28"/>
          <w:szCs w:val="28"/>
          <w:lang w:eastAsia="ru-RU"/>
        </w:rPr>
        <w:t>’</w:t>
      </w:r>
      <w:r w:rsidR="008A431D" w:rsidRPr="00D359BA">
        <w:rPr>
          <w:rFonts w:ascii="Times New Roman" w:eastAsia="Times New Roman" w:hAnsi="Times New Roman" w:cs="Times New Roman"/>
          <w:sz w:val="28"/>
          <w:szCs w:val="28"/>
          <w:lang w:eastAsia="ru-RU"/>
        </w:rPr>
        <w:t>язання поставлених завдань</w:t>
      </w:r>
      <w:r w:rsidR="00EE066D" w:rsidRPr="00D359BA">
        <w:rPr>
          <w:rFonts w:ascii="Times New Roman" w:eastAsia="Times New Roman" w:hAnsi="Times New Roman" w:cs="Times New Roman"/>
          <w:sz w:val="28"/>
          <w:szCs w:val="28"/>
          <w:lang w:eastAsia="ru-RU"/>
        </w:rPr>
        <w:t xml:space="preserve">; </w:t>
      </w:r>
      <w:r w:rsidR="001E109B" w:rsidRPr="00D359BA">
        <w:rPr>
          <w:rFonts w:ascii="Times New Roman" w:eastAsia="Times New Roman" w:hAnsi="Times New Roman" w:cs="Times New Roman"/>
          <w:sz w:val="28"/>
          <w:szCs w:val="28"/>
          <w:lang w:eastAsia="ru-RU"/>
        </w:rPr>
        <w:t xml:space="preserve">розвиток </w:t>
      </w:r>
      <w:r w:rsidR="00EE066D" w:rsidRPr="00D359BA">
        <w:rPr>
          <w:rFonts w:ascii="Times New Roman" w:eastAsia="Times New Roman" w:hAnsi="Times New Roman" w:cs="Times New Roman"/>
          <w:sz w:val="28"/>
          <w:szCs w:val="28"/>
          <w:lang w:eastAsia="ru-RU"/>
        </w:rPr>
        <w:t xml:space="preserve">умінь взаємодіяти, налагоджувати зв’язки </w:t>
      </w:r>
      <w:r w:rsidR="008A431D" w:rsidRPr="00D359BA">
        <w:rPr>
          <w:rFonts w:ascii="Times New Roman" w:eastAsia="Times New Roman" w:hAnsi="Times New Roman" w:cs="Times New Roman"/>
          <w:sz w:val="28"/>
          <w:szCs w:val="28"/>
          <w:lang w:eastAsia="ru-RU"/>
        </w:rPr>
        <w:t xml:space="preserve">з </w:t>
      </w:r>
      <w:r w:rsidR="00EE066D" w:rsidRPr="00D359BA">
        <w:rPr>
          <w:rFonts w:ascii="Times New Roman" w:eastAsia="Times New Roman" w:hAnsi="Times New Roman" w:cs="Times New Roman"/>
          <w:sz w:val="28"/>
          <w:szCs w:val="28"/>
          <w:lang w:eastAsia="ru-RU"/>
        </w:rPr>
        <w:t>громадою та різними організаціями, ф</w:t>
      </w:r>
      <w:r w:rsidR="008A431D" w:rsidRPr="00D359BA">
        <w:rPr>
          <w:rFonts w:ascii="Times New Roman" w:eastAsia="Times New Roman" w:hAnsi="Times New Roman" w:cs="Times New Roman"/>
          <w:sz w:val="28"/>
          <w:szCs w:val="28"/>
          <w:lang w:eastAsia="ru-RU"/>
        </w:rPr>
        <w:t>ондами і</w:t>
      </w:r>
      <w:r w:rsidR="001E109B" w:rsidRPr="00D359BA">
        <w:rPr>
          <w:rFonts w:ascii="Times New Roman" w:eastAsia="Times New Roman" w:hAnsi="Times New Roman" w:cs="Times New Roman"/>
          <w:sz w:val="28"/>
          <w:szCs w:val="28"/>
          <w:lang w:eastAsia="ru-RU"/>
        </w:rPr>
        <w:t xml:space="preserve"> соціальними структурами; </w:t>
      </w:r>
      <w:r w:rsidR="001E109B" w:rsidRPr="00D359BA">
        <w:rPr>
          <w:rFonts w:ascii="Times New Roman" w:eastAsia="Times New Roman" w:hAnsi="Times New Roman" w:cs="Times New Roman"/>
          <w:i/>
          <w:sz w:val="28"/>
          <w:szCs w:val="28"/>
          <w:lang w:eastAsia="ru-RU"/>
        </w:rPr>
        <w:t>о</w:t>
      </w:r>
      <w:r w:rsidR="002F7070" w:rsidRPr="00D359BA">
        <w:rPr>
          <w:rFonts w:ascii="Times New Roman" w:eastAsia="Times New Roman" w:hAnsi="Times New Roman" w:cs="Times New Roman"/>
          <w:i/>
          <w:sz w:val="28"/>
          <w:szCs w:val="28"/>
          <w:lang w:eastAsia="ru-RU"/>
        </w:rPr>
        <w:t>собистісно-творчий</w:t>
      </w:r>
      <w:r w:rsidR="002F7070" w:rsidRPr="00D359BA">
        <w:rPr>
          <w:rFonts w:ascii="Times New Roman" w:eastAsia="Times New Roman" w:hAnsi="Times New Roman" w:cs="Times New Roman"/>
          <w:sz w:val="28"/>
          <w:szCs w:val="28"/>
          <w:lang w:eastAsia="ru-RU"/>
        </w:rPr>
        <w:t xml:space="preserve"> </w:t>
      </w:r>
      <w:r w:rsidR="00801807" w:rsidRPr="00D359BA">
        <w:rPr>
          <w:rFonts w:ascii="Times New Roman" w:eastAsia="Times New Roman" w:hAnsi="Times New Roman" w:cs="Times New Roman"/>
          <w:sz w:val="28"/>
          <w:szCs w:val="28"/>
          <w:lang w:eastAsia="ru-RU"/>
        </w:rPr>
        <w:t>–</w:t>
      </w:r>
      <w:r w:rsidR="008A431D" w:rsidRPr="00D359BA">
        <w:rPr>
          <w:rFonts w:ascii="Times New Roman" w:eastAsia="Times New Roman" w:hAnsi="Times New Roman" w:cs="Times New Roman"/>
          <w:sz w:val="28"/>
          <w:szCs w:val="28"/>
          <w:lang w:eastAsia="ru-RU"/>
        </w:rPr>
        <w:t xml:space="preserve"> знання</w:t>
      </w:r>
      <w:r w:rsidR="001E109B" w:rsidRPr="00D359BA">
        <w:rPr>
          <w:rFonts w:ascii="Times New Roman" w:eastAsia="Times New Roman" w:hAnsi="Times New Roman" w:cs="Times New Roman"/>
          <w:sz w:val="28"/>
          <w:szCs w:val="28"/>
          <w:lang w:eastAsia="ru-RU"/>
        </w:rPr>
        <w:t xml:space="preserve"> про різні аспекти</w:t>
      </w:r>
      <w:r w:rsidR="00EE066D" w:rsidRPr="00D359BA">
        <w:rPr>
          <w:rFonts w:ascii="Times New Roman" w:eastAsia="Times New Roman" w:hAnsi="Times New Roman" w:cs="Times New Roman"/>
          <w:sz w:val="28"/>
          <w:szCs w:val="28"/>
          <w:lang w:eastAsia="ru-RU"/>
        </w:rPr>
        <w:t xml:space="preserve"> </w:t>
      </w:r>
      <w:r w:rsidR="001E109B" w:rsidRPr="00D359BA">
        <w:rPr>
          <w:rFonts w:ascii="Times New Roman" w:eastAsia="Times New Roman" w:hAnsi="Times New Roman" w:cs="Times New Roman"/>
          <w:sz w:val="28"/>
          <w:szCs w:val="28"/>
          <w:lang w:eastAsia="ru-RU"/>
        </w:rPr>
        <w:t>розвитку особистості, врахування</w:t>
      </w:r>
      <w:r w:rsidR="00EE066D" w:rsidRPr="00D359BA">
        <w:rPr>
          <w:rFonts w:ascii="Times New Roman" w:eastAsia="Times New Roman" w:hAnsi="Times New Roman" w:cs="Times New Roman"/>
          <w:sz w:val="28"/>
          <w:szCs w:val="28"/>
          <w:lang w:eastAsia="ru-RU"/>
        </w:rPr>
        <w:t xml:space="preserve"> фізіологічних, вікових </w:t>
      </w:r>
      <w:r w:rsidR="001E109B" w:rsidRPr="00D359BA">
        <w:rPr>
          <w:rFonts w:ascii="Times New Roman" w:eastAsia="Times New Roman" w:hAnsi="Times New Roman" w:cs="Times New Roman"/>
          <w:sz w:val="28"/>
          <w:szCs w:val="28"/>
          <w:lang w:eastAsia="ru-RU"/>
        </w:rPr>
        <w:t>та</w:t>
      </w:r>
      <w:r w:rsidR="00EE066D" w:rsidRPr="00D359BA">
        <w:rPr>
          <w:rFonts w:ascii="Times New Roman" w:eastAsia="Times New Roman" w:hAnsi="Times New Roman" w:cs="Times New Roman"/>
          <w:sz w:val="28"/>
          <w:szCs w:val="28"/>
          <w:lang w:eastAsia="ru-RU"/>
        </w:rPr>
        <w:t xml:space="preserve"> індивідуальних особливостей</w:t>
      </w:r>
      <w:r w:rsidR="001E109B" w:rsidRPr="00D359BA">
        <w:rPr>
          <w:rFonts w:ascii="Times New Roman" w:eastAsia="Times New Roman" w:hAnsi="Times New Roman" w:cs="Times New Roman"/>
          <w:sz w:val="28"/>
          <w:szCs w:val="28"/>
          <w:lang w:eastAsia="ru-RU"/>
        </w:rPr>
        <w:t>; формування</w:t>
      </w:r>
      <w:r w:rsidR="00EE066D" w:rsidRPr="00D359BA">
        <w:rPr>
          <w:rFonts w:ascii="Times New Roman" w:eastAsia="Times New Roman" w:hAnsi="Times New Roman" w:cs="Times New Roman"/>
          <w:sz w:val="28"/>
          <w:szCs w:val="28"/>
          <w:lang w:eastAsia="ru-RU"/>
        </w:rPr>
        <w:t xml:space="preserve"> </w:t>
      </w:r>
      <w:r w:rsidR="008A431D" w:rsidRPr="00D359BA">
        <w:rPr>
          <w:rFonts w:ascii="Times New Roman" w:eastAsia="Times New Roman" w:hAnsi="Times New Roman" w:cs="Times New Roman"/>
          <w:sz w:val="28"/>
          <w:szCs w:val="28"/>
          <w:lang w:eastAsia="ru-RU"/>
        </w:rPr>
        <w:t>особистісно-професійно</w:t>
      </w:r>
      <w:r w:rsidR="00EE066D" w:rsidRPr="00D359BA">
        <w:rPr>
          <w:rFonts w:ascii="Times New Roman" w:eastAsia="Times New Roman" w:hAnsi="Times New Roman" w:cs="Times New Roman"/>
          <w:sz w:val="28"/>
          <w:szCs w:val="28"/>
          <w:lang w:eastAsia="ru-RU"/>
        </w:rPr>
        <w:t xml:space="preserve"> якостей</w:t>
      </w:r>
      <w:r w:rsidR="008A431D" w:rsidRPr="00D359BA">
        <w:rPr>
          <w:rFonts w:ascii="Times New Roman" w:eastAsia="Times New Roman" w:hAnsi="Times New Roman" w:cs="Times New Roman"/>
          <w:sz w:val="28"/>
          <w:szCs w:val="28"/>
          <w:lang w:eastAsia="ru-RU"/>
        </w:rPr>
        <w:t xml:space="preserve"> умінь</w:t>
      </w:r>
      <w:r w:rsidR="00EE066D" w:rsidRPr="00D359BA">
        <w:rPr>
          <w:rFonts w:ascii="Times New Roman" w:eastAsia="Times New Roman" w:hAnsi="Times New Roman" w:cs="Times New Roman"/>
          <w:sz w:val="28"/>
          <w:szCs w:val="28"/>
          <w:lang w:eastAsia="ru-RU"/>
        </w:rPr>
        <w:t xml:space="preserve"> стимулювати особи</w:t>
      </w:r>
      <w:r w:rsidR="008A431D" w:rsidRPr="00D359BA">
        <w:rPr>
          <w:rFonts w:ascii="Times New Roman" w:eastAsia="Times New Roman" w:hAnsi="Times New Roman" w:cs="Times New Roman"/>
          <w:sz w:val="28"/>
          <w:szCs w:val="28"/>
          <w:lang w:eastAsia="ru-RU"/>
        </w:rPr>
        <w:t>стісний розвиток дитини</w:t>
      </w:r>
      <w:r w:rsidR="001E109B" w:rsidRPr="00D359BA">
        <w:rPr>
          <w:rFonts w:ascii="Times New Roman" w:eastAsia="Times New Roman" w:hAnsi="Times New Roman" w:cs="Times New Roman"/>
          <w:sz w:val="28"/>
          <w:szCs w:val="28"/>
          <w:lang w:eastAsia="ru-RU"/>
        </w:rPr>
        <w:t xml:space="preserve">; </w:t>
      </w:r>
      <w:r w:rsidR="001E109B" w:rsidRPr="00D359BA">
        <w:rPr>
          <w:rFonts w:ascii="Times New Roman" w:eastAsia="Times New Roman" w:hAnsi="Times New Roman" w:cs="Times New Roman"/>
          <w:i/>
          <w:sz w:val="28"/>
          <w:szCs w:val="28"/>
          <w:lang w:eastAsia="ru-RU"/>
        </w:rPr>
        <w:t>р</w:t>
      </w:r>
      <w:r w:rsidR="00801807" w:rsidRPr="00D359BA">
        <w:rPr>
          <w:rFonts w:ascii="Times New Roman" w:eastAsia="Times New Roman" w:hAnsi="Times New Roman" w:cs="Times New Roman"/>
          <w:i/>
          <w:sz w:val="28"/>
          <w:szCs w:val="28"/>
          <w:lang w:eastAsia="ru-RU"/>
        </w:rPr>
        <w:t>ефлексивно-вольовий</w:t>
      </w:r>
      <w:r w:rsidR="00801807" w:rsidRPr="00D359BA">
        <w:rPr>
          <w:rFonts w:ascii="Times New Roman" w:eastAsia="Times New Roman" w:hAnsi="Times New Roman" w:cs="Times New Roman"/>
          <w:sz w:val="28"/>
          <w:szCs w:val="28"/>
          <w:lang w:eastAsia="ru-RU"/>
        </w:rPr>
        <w:t xml:space="preserve"> –</w:t>
      </w:r>
      <w:r w:rsidR="008A431D" w:rsidRPr="00D359BA">
        <w:rPr>
          <w:rFonts w:ascii="Times New Roman" w:eastAsia="Times New Roman" w:hAnsi="Times New Roman" w:cs="Times New Roman"/>
          <w:sz w:val="28"/>
          <w:szCs w:val="28"/>
          <w:lang w:eastAsia="ru-RU"/>
        </w:rPr>
        <w:t xml:space="preserve"> сформована здатність</w:t>
      </w:r>
      <w:r w:rsidR="001E109B" w:rsidRPr="00D359BA">
        <w:rPr>
          <w:rFonts w:ascii="Times New Roman" w:eastAsia="Times New Roman" w:hAnsi="Times New Roman" w:cs="Times New Roman"/>
          <w:sz w:val="28"/>
          <w:szCs w:val="28"/>
          <w:lang w:eastAsia="ru-RU"/>
        </w:rPr>
        <w:t>, мотивованості  та наполегливості</w:t>
      </w:r>
      <w:r w:rsidR="00EE066D" w:rsidRPr="00D359BA">
        <w:rPr>
          <w:rFonts w:ascii="Times New Roman" w:eastAsia="Times New Roman" w:hAnsi="Times New Roman" w:cs="Times New Roman"/>
          <w:sz w:val="28"/>
          <w:szCs w:val="28"/>
          <w:lang w:eastAsia="ru-RU"/>
        </w:rPr>
        <w:t xml:space="preserve"> у досягн</w:t>
      </w:r>
      <w:r w:rsidR="008A431D" w:rsidRPr="00D359BA">
        <w:rPr>
          <w:rFonts w:ascii="Times New Roman" w:eastAsia="Times New Roman" w:hAnsi="Times New Roman" w:cs="Times New Roman"/>
          <w:sz w:val="28"/>
          <w:szCs w:val="28"/>
          <w:lang w:eastAsia="ru-RU"/>
        </w:rPr>
        <w:t>енні</w:t>
      </w:r>
      <w:r w:rsidR="001E109B" w:rsidRPr="00D359BA">
        <w:rPr>
          <w:rFonts w:ascii="Times New Roman" w:eastAsia="Times New Roman" w:hAnsi="Times New Roman" w:cs="Times New Roman"/>
          <w:sz w:val="28"/>
          <w:szCs w:val="28"/>
          <w:lang w:eastAsia="ru-RU"/>
        </w:rPr>
        <w:t xml:space="preserve"> цілей, високого рівня</w:t>
      </w:r>
      <w:r w:rsidR="00EE066D" w:rsidRPr="00D359BA">
        <w:rPr>
          <w:rFonts w:ascii="Times New Roman" w:eastAsia="Times New Roman" w:hAnsi="Times New Roman" w:cs="Times New Roman"/>
          <w:sz w:val="28"/>
          <w:szCs w:val="28"/>
          <w:lang w:eastAsia="ru-RU"/>
        </w:rPr>
        <w:t xml:space="preserve"> само</w:t>
      </w:r>
      <w:r w:rsidR="001E109B" w:rsidRPr="00D359BA">
        <w:rPr>
          <w:rFonts w:ascii="Times New Roman" w:eastAsia="Times New Roman" w:hAnsi="Times New Roman" w:cs="Times New Roman"/>
          <w:sz w:val="28"/>
          <w:szCs w:val="28"/>
          <w:lang w:eastAsia="ru-RU"/>
        </w:rPr>
        <w:t xml:space="preserve">контролю і саморегуляції, </w:t>
      </w:r>
      <w:r w:rsidR="008A431D" w:rsidRPr="00D359BA">
        <w:rPr>
          <w:rFonts w:ascii="Times New Roman" w:eastAsia="Times New Roman" w:hAnsi="Times New Roman" w:cs="Times New Roman"/>
          <w:sz w:val="28"/>
          <w:szCs w:val="28"/>
          <w:lang w:eastAsia="ru-RU"/>
        </w:rPr>
        <w:t xml:space="preserve">самоосвіти </w:t>
      </w:r>
      <w:r w:rsidR="001E109B" w:rsidRPr="00D359BA">
        <w:rPr>
          <w:rFonts w:ascii="Times New Roman" w:eastAsia="Times New Roman" w:hAnsi="Times New Roman" w:cs="Times New Roman"/>
          <w:sz w:val="28"/>
          <w:szCs w:val="28"/>
          <w:lang w:eastAsia="ru-RU"/>
        </w:rPr>
        <w:t>та само</w:t>
      </w:r>
      <w:r w:rsidR="00EE066D" w:rsidRPr="00D359BA">
        <w:rPr>
          <w:rFonts w:ascii="Times New Roman" w:eastAsia="Times New Roman" w:hAnsi="Times New Roman" w:cs="Times New Roman"/>
          <w:sz w:val="28"/>
          <w:szCs w:val="28"/>
          <w:lang w:eastAsia="ru-RU"/>
        </w:rPr>
        <w:t>розви</w:t>
      </w:r>
      <w:r w:rsidR="001E109B" w:rsidRPr="00D359BA">
        <w:rPr>
          <w:rFonts w:ascii="Times New Roman" w:eastAsia="Times New Roman" w:hAnsi="Times New Roman" w:cs="Times New Roman"/>
          <w:sz w:val="28"/>
          <w:szCs w:val="28"/>
          <w:lang w:eastAsia="ru-RU"/>
        </w:rPr>
        <w:t>тку</w:t>
      </w:r>
      <w:r w:rsidR="00EE066D" w:rsidRPr="00D359BA">
        <w:rPr>
          <w:rFonts w:ascii="Times New Roman" w:eastAsia="Times New Roman" w:hAnsi="Times New Roman" w:cs="Times New Roman"/>
          <w:sz w:val="28"/>
          <w:szCs w:val="28"/>
          <w:lang w:eastAsia="ru-RU"/>
        </w:rPr>
        <w:t>.</w:t>
      </w:r>
    </w:p>
    <w:p w:rsidR="00AA3D30" w:rsidRPr="00D359BA" w:rsidRDefault="007E7C0E" w:rsidP="00D359BA">
      <w:pPr>
        <w:spacing w:after="0" w:line="240" w:lineRule="auto"/>
        <w:ind w:firstLine="708"/>
        <w:jc w:val="both"/>
        <w:rPr>
          <w:rFonts w:ascii="Times New Roman" w:eastAsia="Times New Roman" w:hAnsi="Times New Roman" w:cs="Times New Roman"/>
          <w:sz w:val="28"/>
          <w:szCs w:val="28"/>
          <w:lang w:eastAsia="ru-RU"/>
        </w:rPr>
      </w:pPr>
      <w:r w:rsidRPr="000F2CCA">
        <w:rPr>
          <w:rFonts w:ascii="Times New Roman" w:eastAsia="Times New Roman" w:hAnsi="Times New Roman" w:cs="Times New Roman"/>
          <w:sz w:val="28"/>
          <w:szCs w:val="28"/>
          <w:lang w:eastAsia="ru-RU"/>
        </w:rPr>
        <w:t xml:space="preserve">5. </w:t>
      </w:r>
      <w:r w:rsidR="00A357AF" w:rsidRPr="000F2CCA">
        <w:rPr>
          <w:rFonts w:ascii="Times New Roman" w:eastAsia="Times New Roman" w:hAnsi="Times New Roman" w:cs="Times New Roman"/>
          <w:sz w:val="28"/>
          <w:szCs w:val="28"/>
          <w:lang w:eastAsia="ru-RU"/>
        </w:rPr>
        <w:t xml:space="preserve">Розроблено і </w:t>
      </w:r>
      <w:r w:rsidR="002E7D88" w:rsidRPr="000F2CCA">
        <w:rPr>
          <w:rFonts w:ascii="Times New Roman" w:eastAsia="Times New Roman" w:hAnsi="Times New Roman" w:cs="Times New Roman"/>
          <w:sz w:val="28"/>
          <w:szCs w:val="28"/>
          <w:lang w:eastAsia="ru-RU"/>
        </w:rPr>
        <w:t>обґрунтовано</w:t>
      </w:r>
      <w:r w:rsidR="00A357AF" w:rsidRPr="000F2CCA">
        <w:rPr>
          <w:rFonts w:ascii="Times New Roman" w:eastAsia="Times New Roman" w:hAnsi="Times New Roman" w:cs="Times New Roman"/>
          <w:sz w:val="28"/>
          <w:szCs w:val="28"/>
          <w:lang w:eastAsia="ru-RU"/>
        </w:rPr>
        <w:t xml:space="preserve"> </w:t>
      </w:r>
      <w:r w:rsidR="00A357AF" w:rsidRPr="00D10836">
        <w:rPr>
          <w:rFonts w:ascii="Times New Roman" w:eastAsia="Times New Roman" w:hAnsi="Times New Roman" w:cs="Times New Roman"/>
          <w:i/>
          <w:sz w:val="28"/>
          <w:szCs w:val="28"/>
          <w:lang w:eastAsia="ru-RU"/>
        </w:rPr>
        <w:t>структурно-функціональну модель</w:t>
      </w:r>
      <w:r w:rsidR="00A357AF" w:rsidRPr="000F2CCA">
        <w:rPr>
          <w:rFonts w:ascii="Times New Roman" w:eastAsia="Times New Roman" w:hAnsi="Times New Roman" w:cs="Times New Roman"/>
          <w:sz w:val="28"/>
          <w:szCs w:val="28"/>
          <w:lang w:eastAsia="ru-RU"/>
        </w:rPr>
        <w:t xml:space="preserve"> </w:t>
      </w:r>
      <w:r w:rsidR="00A357AF" w:rsidRPr="0049203E">
        <w:rPr>
          <w:rFonts w:ascii="Times New Roman" w:eastAsia="Times New Roman" w:hAnsi="Times New Roman" w:cs="Times New Roman"/>
          <w:i/>
          <w:sz w:val="28"/>
          <w:szCs w:val="28"/>
          <w:lang w:eastAsia="ru-RU"/>
        </w:rPr>
        <w:t xml:space="preserve">професійної підготовки майбутніх </w:t>
      </w:r>
      <w:r w:rsidR="008A431D" w:rsidRPr="0049203E">
        <w:rPr>
          <w:rFonts w:ascii="Times New Roman" w:eastAsia="Times New Roman" w:hAnsi="Times New Roman" w:cs="Times New Roman"/>
          <w:i/>
          <w:sz w:val="28"/>
          <w:szCs w:val="28"/>
          <w:lang w:eastAsia="ru-RU"/>
        </w:rPr>
        <w:t>соціальних працівників</w:t>
      </w:r>
      <w:r w:rsidR="00A357AF" w:rsidRPr="0049203E">
        <w:rPr>
          <w:rFonts w:ascii="Times New Roman" w:eastAsia="Times New Roman" w:hAnsi="Times New Roman" w:cs="Times New Roman"/>
          <w:i/>
          <w:sz w:val="28"/>
          <w:szCs w:val="28"/>
          <w:lang w:eastAsia="ru-RU"/>
        </w:rPr>
        <w:t xml:space="preserve"> до </w:t>
      </w:r>
      <w:r w:rsidR="008A431D" w:rsidRPr="0049203E">
        <w:rPr>
          <w:rFonts w:ascii="Times New Roman" w:eastAsia="Times New Roman" w:hAnsi="Times New Roman" w:cs="Times New Roman"/>
          <w:i/>
          <w:sz w:val="28"/>
          <w:szCs w:val="28"/>
          <w:lang w:eastAsia="ru-RU"/>
        </w:rPr>
        <w:t>роботи</w:t>
      </w:r>
      <w:r w:rsidR="00A357AF" w:rsidRPr="0049203E">
        <w:rPr>
          <w:rFonts w:ascii="Times New Roman" w:eastAsia="Times New Roman" w:hAnsi="Times New Roman" w:cs="Times New Roman"/>
          <w:i/>
          <w:sz w:val="28"/>
          <w:szCs w:val="28"/>
          <w:lang w:eastAsia="ru-RU"/>
        </w:rPr>
        <w:t xml:space="preserve"> з обдарованими дітьми</w:t>
      </w:r>
      <w:r w:rsidR="00A357AF" w:rsidRPr="000F2CCA">
        <w:rPr>
          <w:rFonts w:ascii="Times New Roman" w:eastAsia="Times New Roman" w:hAnsi="Times New Roman" w:cs="Times New Roman"/>
          <w:sz w:val="28"/>
          <w:szCs w:val="28"/>
          <w:lang w:eastAsia="ru-RU"/>
        </w:rPr>
        <w:t xml:space="preserve"> </w:t>
      </w:r>
      <w:r w:rsidR="00A357AF" w:rsidRPr="0049203E">
        <w:rPr>
          <w:rFonts w:ascii="Times New Roman" w:eastAsia="Times New Roman" w:hAnsi="Times New Roman" w:cs="Times New Roman"/>
          <w:sz w:val="28"/>
          <w:szCs w:val="28"/>
          <w:lang w:eastAsia="ru-RU"/>
        </w:rPr>
        <w:t xml:space="preserve">із </w:t>
      </w:r>
      <w:r w:rsidR="002E7D88" w:rsidRPr="0049203E">
        <w:rPr>
          <w:rFonts w:ascii="Times New Roman" w:eastAsia="Times New Roman" w:hAnsi="Times New Roman" w:cs="Times New Roman"/>
          <w:sz w:val="28"/>
          <w:szCs w:val="28"/>
          <w:lang w:eastAsia="ru-RU"/>
        </w:rPr>
        <w:t>цільового; змістового</w:t>
      </w:r>
      <w:r w:rsidR="000F50AE" w:rsidRPr="0049203E">
        <w:rPr>
          <w:rFonts w:ascii="Times New Roman" w:eastAsia="Times New Roman" w:hAnsi="Times New Roman" w:cs="Times New Roman"/>
          <w:sz w:val="28"/>
          <w:szCs w:val="28"/>
          <w:lang w:eastAsia="ru-RU"/>
        </w:rPr>
        <w:t>; теоре</w:t>
      </w:r>
      <w:r w:rsidR="002E7D88" w:rsidRPr="0049203E">
        <w:rPr>
          <w:rFonts w:ascii="Times New Roman" w:eastAsia="Times New Roman" w:hAnsi="Times New Roman" w:cs="Times New Roman"/>
          <w:sz w:val="28"/>
          <w:szCs w:val="28"/>
          <w:lang w:eastAsia="ru-RU"/>
        </w:rPr>
        <w:t>тико-методоло</w:t>
      </w:r>
      <w:r w:rsidR="0070224F" w:rsidRPr="0049203E">
        <w:rPr>
          <w:rFonts w:ascii="Times New Roman" w:eastAsia="Times New Roman" w:hAnsi="Times New Roman" w:cs="Times New Roman"/>
          <w:sz w:val="28"/>
          <w:szCs w:val="28"/>
          <w:lang w:eastAsia="ru-RU"/>
        </w:rPr>
        <w:t>гічного; організаційно-методичн</w:t>
      </w:r>
      <w:r w:rsidR="002E7D88" w:rsidRPr="0049203E">
        <w:rPr>
          <w:rFonts w:ascii="Times New Roman" w:eastAsia="Times New Roman" w:hAnsi="Times New Roman" w:cs="Times New Roman"/>
          <w:sz w:val="28"/>
          <w:szCs w:val="28"/>
          <w:lang w:eastAsia="ru-RU"/>
        </w:rPr>
        <w:t>ого; практичного; контрольно-результативного</w:t>
      </w:r>
      <w:r w:rsidR="00DF23B6" w:rsidRPr="0049203E">
        <w:rPr>
          <w:rFonts w:ascii="Times New Roman" w:eastAsia="Times New Roman" w:hAnsi="Times New Roman" w:cs="Times New Roman"/>
          <w:sz w:val="28"/>
          <w:szCs w:val="28"/>
          <w:lang w:eastAsia="ru-RU"/>
        </w:rPr>
        <w:t xml:space="preserve"> блокі</w:t>
      </w:r>
      <w:r w:rsidR="00DF23B6" w:rsidRPr="000F2CCA">
        <w:rPr>
          <w:rFonts w:ascii="Times New Roman" w:eastAsia="Times New Roman" w:hAnsi="Times New Roman" w:cs="Times New Roman"/>
          <w:sz w:val="28"/>
          <w:szCs w:val="28"/>
          <w:lang w:eastAsia="ru-RU"/>
        </w:rPr>
        <w:t>в</w:t>
      </w:r>
      <w:r w:rsidR="00DF23B6" w:rsidRPr="000F2CCA">
        <w:rPr>
          <w:rFonts w:ascii="Times New Roman" w:eastAsia="Times New Roman" w:hAnsi="Times New Roman" w:cs="Times New Roman"/>
          <w:sz w:val="28"/>
          <w:szCs w:val="28"/>
          <w:lang w:val="ru-RU" w:eastAsia="ru-RU"/>
        </w:rPr>
        <w:t>.</w:t>
      </w:r>
      <w:r w:rsidR="00D359BA">
        <w:rPr>
          <w:rFonts w:ascii="Times New Roman" w:eastAsia="Times New Roman" w:hAnsi="Times New Roman" w:cs="Times New Roman"/>
          <w:sz w:val="28"/>
          <w:szCs w:val="28"/>
          <w:lang w:val="ru-RU" w:eastAsia="ru-RU"/>
        </w:rPr>
        <w:t xml:space="preserve"> </w:t>
      </w:r>
      <w:r w:rsidR="00AA3D30" w:rsidRPr="00380DDC">
        <w:rPr>
          <w:rFonts w:ascii="Times New Roman" w:eastAsia="Times New Roman" w:hAnsi="Times New Roman" w:cs="Times New Roman"/>
          <w:i/>
          <w:spacing w:val="4"/>
          <w:sz w:val="28"/>
          <w:szCs w:val="28"/>
          <w:lang w:eastAsia="ru-RU"/>
        </w:rPr>
        <w:t xml:space="preserve">У цільовому </w:t>
      </w:r>
      <w:r w:rsidR="00AA3D30" w:rsidRPr="00380DDC">
        <w:rPr>
          <w:rFonts w:ascii="Times New Roman" w:eastAsia="Arial Unicode MS" w:hAnsi="Times New Roman" w:cs="Times New Roman"/>
          <w:spacing w:val="4"/>
          <w:sz w:val="28"/>
          <w:szCs w:val="28"/>
        </w:rPr>
        <w:t>–</w:t>
      </w:r>
      <w:r w:rsidR="00AA3D30" w:rsidRPr="00380DDC">
        <w:rPr>
          <w:rFonts w:ascii="Times New Roman" w:eastAsia="Times New Roman" w:hAnsi="Times New Roman" w:cs="Times New Roman"/>
          <w:spacing w:val="4"/>
          <w:sz w:val="28"/>
          <w:szCs w:val="28"/>
          <w:lang w:eastAsia="ru-RU"/>
        </w:rPr>
        <w:t xml:space="preserve"> окреслено мету (формування готовності майбутніх соціальних працівників до роботи з обдарованими дітьми) </w:t>
      </w:r>
      <w:r w:rsidR="00AA3D30" w:rsidRPr="00380DDC">
        <w:rPr>
          <w:rFonts w:ascii="Times New Roman" w:eastAsia="Times New Roman" w:hAnsi="Times New Roman" w:cs="Times New Roman"/>
          <w:spacing w:val="4"/>
          <w:sz w:val="28"/>
          <w:szCs w:val="28"/>
          <w:lang w:val="ru-RU" w:eastAsia="ru-RU"/>
        </w:rPr>
        <w:t>та</w:t>
      </w:r>
      <w:r w:rsidR="00AA3D30" w:rsidRPr="00380DDC">
        <w:rPr>
          <w:rFonts w:ascii="Times New Roman" w:eastAsia="Times New Roman" w:hAnsi="Times New Roman" w:cs="Times New Roman"/>
          <w:spacing w:val="4"/>
          <w:sz w:val="28"/>
          <w:szCs w:val="28"/>
          <w:lang w:eastAsia="ru-RU"/>
        </w:rPr>
        <w:t xml:space="preserve"> завдання (</w:t>
      </w:r>
      <w:r w:rsidR="00AA3D30" w:rsidRPr="00380DDC">
        <w:rPr>
          <w:rFonts w:ascii="Times New Roman" w:eastAsia="Arial Unicode MS" w:hAnsi="Times New Roman" w:cs="Times New Roman"/>
          <w:spacing w:val="4"/>
          <w:sz w:val="28"/>
          <w:szCs w:val="28"/>
        </w:rPr>
        <w:t xml:space="preserve">формування системи знань, </w:t>
      </w:r>
      <w:r w:rsidR="00AA3D30" w:rsidRPr="00380DDC">
        <w:rPr>
          <w:rFonts w:ascii="Times New Roman" w:eastAsia="Times New Roman" w:hAnsi="Times New Roman" w:cs="Times New Roman"/>
          <w:spacing w:val="4"/>
          <w:sz w:val="28"/>
          <w:szCs w:val="28"/>
          <w:lang w:eastAsia="ru-RU"/>
        </w:rPr>
        <w:t>умінь і навичок соціального супроводу обдарованих дітей)</w:t>
      </w:r>
      <w:r w:rsidR="00AA3D30" w:rsidRPr="00380DDC">
        <w:rPr>
          <w:rFonts w:ascii="Times New Roman" w:eastAsia="Times New Roman" w:hAnsi="Times New Roman" w:cs="Times New Roman"/>
          <w:spacing w:val="4"/>
          <w:sz w:val="24"/>
          <w:szCs w:val="24"/>
          <w:lang w:eastAsia="ru-RU"/>
        </w:rPr>
        <w:t>.</w:t>
      </w:r>
      <w:r w:rsidR="00AA3D30" w:rsidRPr="00DA621F">
        <w:rPr>
          <w:rFonts w:ascii="Times New Roman" w:eastAsia="Times New Roman" w:hAnsi="Times New Roman" w:cs="Times New Roman"/>
          <w:spacing w:val="4"/>
          <w:sz w:val="24"/>
          <w:szCs w:val="24"/>
          <w:lang w:eastAsia="ru-RU"/>
        </w:rPr>
        <w:t xml:space="preserve"> </w:t>
      </w:r>
      <w:r w:rsidR="00D359BA">
        <w:rPr>
          <w:rFonts w:ascii="Times New Roman" w:eastAsia="Times New Roman" w:hAnsi="Times New Roman" w:cs="Times New Roman"/>
          <w:sz w:val="28"/>
          <w:szCs w:val="28"/>
          <w:lang w:val="ru-RU" w:eastAsia="ru-RU"/>
        </w:rPr>
        <w:t xml:space="preserve"> </w:t>
      </w:r>
      <w:r w:rsidR="00AA3D30" w:rsidRPr="00DA621F">
        <w:rPr>
          <w:rFonts w:ascii="Times New Roman" w:eastAsia="Times New Roman" w:hAnsi="Times New Roman" w:cs="Times New Roman"/>
          <w:i/>
          <w:spacing w:val="4"/>
          <w:sz w:val="28"/>
          <w:szCs w:val="28"/>
          <w:lang w:eastAsia="ru-RU"/>
        </w:rPr>
        <w:t xml:space="preserve">Змістовий </w:t>
      </w:r>
      <w:r w:rsidR="00AA3D30" w:rsidRPr="00DA621F">
        <w:rPr>
          <w:rFonts w:ascii="Times New Roman" w:eastAsia="Arial Unicode MS" w:hAnsi="Times New Roman" w:cs="Times New Roman"/>
          <w:spacing w:val="4"/>
          <w:sz w:val="28"/>
          <w:szCs w:val="28"/>
        </w:rPr>
        <w:t xml:space="preserve">– охоплює </w:t>
      </w:r>
      <w:r w:rsidR="00AA3D30" w:rsidRPr="00DA621F">
        <w:rPr>
          <w:rFonts w:ascii="Times New Roman" w:eastAsia="Times New Roman" w:hAnsi="Times New Roman" w:cs="Times New Roman"/>
          <w:spacing w:val="4"/>
          <w:sz w:val="28"/>
          <w:szCs w:val="28"/>
          <w:lang w:eastAsia="ru-RU"/>
        </w:rPr>
        <w:t>компоненти</w:t>
      </w:r>
      <w:r w:rsidR="00AA3D30">
        <w:rPr>
          <w:rFonts w:ascii="Times New Roman" w:eastAsia="Times New Roman" w:hAnsi="Times New Roman" w:cs="Times New Roman"/>
          <w:spacing w:val="4"/>
          <w:sz w:val="28"/>
          <w:szCs w:val="28"/>
          <w:lang w:eastAsia="ru-RU"/>
        </w:rPr>
        <w:t xml:space="preserve"> підготовки майбутніх фахівців </w:t>
      </w:r>
      <w:r w:rsidR="00AA3D30" w:rsidRPr="00DA621F">
        <w:rPr>
          <w:rFonts w:ascii="Times New Roman" w:eastAsia="Times New Roman" w:hAnsi="Times New Roman" w:cs="Times New Roman"/>
          <w:spacing w:val="4"/>
          <w:sz w:val="28"/>
          <w:szCs w:val="28"/>
          <w:lang w:eastAsia="ru-RU"/>
        </w:rPr>
        <w:t>на основі чинного Стандарту вищої освіти України для спеці</w:t>
      </w:r>
      <w:r w:rsidR="00AA3D30">
        <w:rPr>
          <w:rFonts w:ascii="Times New Roman" w:eastAsia="Times New Roman" w:hAnsi="Times New Roman" w:cs="Times New Roman"/>
          <w:spacing w:val="4"/>
          <w:sz w:val="28"/>
          <w:szCs w:val="28"/>
          <w:lang w:eastAsia="ru-RU"/>
        </w:rPr>
        <w:t>альності 231 </w:t>
      </w:r>
      <w:r w:rsidR="00AA3D30" w:rsidRPr="00DA621F">
        <w:rPr>
          <w:rFonts w:ascii="Times New Roman" w:eastAsia="Times New Roman" w:hAnsi="Times New Roman" w:cs="Times New Roman"/>
          <w:spacing w:val="4"/>
          <w:sz w:val="28"/>
          <w:szCs w:val="28"/>
          <w:lang w:eastAsia="ru-RU"/>
        </w:rPr>
        <w:t xml:space="preserve">«Соціальна робота» </w:t>
      </w:r>
      <w:r w:rsidR="00AA3D30">
        <w:rPr>
          <w:rFonts w:ascii="Times New Roman" w:eastAsia="Times New Roman" w:hAnsi="Times New Roman" w:cs="Times New Roman"/>
          <w:spacing w:val="4"/>
          <w:sz w:val="28"/>
          <w:szCs w:val="28"/>
          <w:lang w:eastAsia="ru-RU"/>
        </w:rPr>
        <w:t xml:space="preserve">із </w:t>
      </w:r>
      <w:r w:rsidR="00AA3D30" w:rsidRPr="00DA621F">
        <w:rPr>
          <w:rFonts w:ascii="Times New Roman" w:eastAsia="Times New Roman" w:hAnsi="Times New Roman" w:cs="Times New Roman"/>
          <w:spacing w:val="4"/>
          <w:sz w:val="28"/>
          <w:szCs w:val="28"/>
          <w:lang w:eastAsia="ru-RU"/>
        </w:rPr>
        <w:t>фундаментальної, філософської та гуманітарної, психолого-педагогічної, соціально-економічної, правової, проф</w:t>
      </w:r>
      <w:r w:rsidR="00AA3D30">
        <w:rPr>
          <w:rFonts w:ascii="Times New Roman" w:eastAsia="Times New Roman" w:hAnsi="Times New Roman" w:cs="Times New Roman"/>
          <w:spacing w:val="4"/>
          <w:sz w:val="28"/>
          <w:szCs w:val="28"/>
          <w:lang w:eastAsia="ru-RU"/>
        </w:rPr>
        <w:t>есійно-орієнтованої, практичної;</w:t>
      </w:r>
      <w:r w:rsidR="00AA3D30" w:rsidRPr="00DA621F">
        <w:rPr>
          <w:rFonts w:ascii="Times New Roman" w:eastAsia="Times New Roman" w:hAnsi="Times New Roman" w:cs="Times New Roman"/>
          <w:spacing w:val="4"/>
          <w:sz w:val="28"/>
          <w:szCs w:val="28"/>
          <w:lang w:eastAsia="ru-RU"/>
        </w:rPr>
        <w:t xml:space="preserve"> вибіркової і індивідуальної</w:t>
      </w:r>
      <w:r w:rsidR="00AA3D30">
        <w:rPr>
          <w:rFonts w:ascii="Times New Roman" w:eastAsia="Times New Roman" w:hAnsi="Times New Roman" w:cs="Times New Roman"/>
          <w:spacing w:val="4"/>
          <w:sz w:val="28"/>
          <w:szCs w:val="28"/>
          <w:lang w:eastAsia="ru-RU"/>
        </w:rPr>
        <w:t xml:space="preserve"> підготовки</w:t>
      </w:r>
      <w:r w:rsidR="00AA3D30" w:rsidRPr="00DA621F">
        <w:rPr>
          <w:rFonts w:ascii="Times New Roman" w:eastAsia="Times New Roman" w:hAnsi="Times New Roman" w:cs="Times New Roman"/>
          <w:spacing w:val="4"/>
          <w:sz w:val="28"/>
          <w:szCs w:val="28"/>
          <w:lang w:eastAsia="ru-RU"/>
        </w:rPr>
        <w:t>, спрямован</w:t>
      </w:r>
      <w:r w:rsidR="00AA3D30">
        <w:rPr>
          <w:rFonts w:ascii="Times New Roman" w:eastAsia="Times New Roman" w:hAnsi="Times New Roman" w:cs="Times New Roman"/>
          <w:spacing w:val="4"/>
          <w:sz w:val="28"/>
          <w:szCs w:val="28"/>
          <w:lang w:eastAsia="ru-RU"/>
        </w:rPr>
        <w:t xml:space="preserve">ої на формування умінь роботи з обдарованими дітьми та індивідуальної освітньої траєкторії; а також формування функцій соціальної працівника до </w:t>
      </w:r>
      <w:r w:rsidR="00AA3D30" w:rsidRPr="00DA621F">
        <w:rPr>
          <w:rFonts w:ascii="Times New Roman" w:eastAsia="Times New Roman" w:hAnsi="Times New Roman" w:cs="Times New Roman"/>
          <w:spacing w:val="4"/>
          <w:sz w:val="28"/>
          <w:szCs w:val="28"/>
          <w:lang w:eastAsia="ru-RU"/>
        </w:rPr>
        <w:t>роботи з об</w:t>
      </w:r>
      <w:r w:rsidR="00AA3D30">
        <w:rPr>
          <w:rFonts w:ascii="Times New Roman" w:eastAsia="Times New Roman" w:hAnsi="Times New Roman" w:cs="Times New Roman"/>
          <w:spacing w:val="4"/>
          <w:sz w:val="28"/>
          <w:szCs w:val="28"/>
          <w:lang w:eastAsia="ru-RU"/>
        </w:rPr>
        <w:t>дарованими дітьми.</w:t>
      </w:r>
      <w:r w:rsidR="00D359BA">
        <w:rPr>
          <w:rFonts w:ascii="Times New Roman" w:eastAsia="Times New Roman" w:hAnsi="Times New Roman" w:cs="Times New Roman"/>
          <w:sz w:val="28"/>
          <w:szCs w:val="28"/>
          <w:lang w:val="ru-RU" w:eastAsia="ru-RU"/>
        </w:rPr>
        <w:t xml:space="preserve"> </w:t>
      </w:r>
      <w:r w:rsidR="00AA3D30" w:rsidRPr="00740ECA">
        <w:rPr>
          <w:rFonts w:ascii="Times New Roman" w:eastAsia="Times New Roman" w:hAnsi="Times New Roman" w:cs="Times New Roman"/>
          <w:i/>
          <w:spacing w:val="4"/>
          <w:sz w:val="28"/>
          <w:szCs w:val="28"/>
          <w:lang w:eastAsia="ru-RU"/>
        </w:rPr>
        <w:t>Теоретико-методологічний</w:t>
      </w:r>
      <w:r w:rsidR="00AA3D30" w:rsidRPr="00740ECA">
        <w:rPr>
          <w:rFonts w:ascii="Times New Roman" w:eastAsia="Times New Roman" w:hAnsi="Times New Roman" w:cs="Times New Roman"/>
          <w:spacing w:val="4"/>
          <w:sz w:val="28"/>
          <w:szCs w:val="28"/>
          <w:lang w:eastAsia="ru-RU"/>
        </w:rPr>
        <w:t xml:space="preserve"> – сформовано на наукових засадах організації професійної підготовки як складної системи, що обумовлює комплексне застосування </w:t>
      </w:r>
      <w:r w:rsidR="00AA3D30" w:rsidRPr="00740ECA">
        <w:rPr>
          <w:rFonts w:ascii="Times New Roman" w:eastAsia="Times New Roman" w:hAnsi="Times New Roman" w:cs="Times New Roman"/>
          <w:i/>
          <w:spacing w:val="4"/>
          <w:sz w:val="28"/>
          <w:szCs w:val="28"/>
          <w:lang w:eastAsia="ru-RU"/>
        </w:rPr>
        <w:t>методологічних підходів</w:t>
      </w:r>
      <w:r w:rsidR="00AA3D30" w:rsidRPr="00740ECA">
        <w:rPr>
          <w:rFonts w:ascii="Times New Roman" w:eastAsia="Times New Roman" w:hAnsi="Times New Roman" w:cs="Times New Roman"/>
          <w:spacing w:val="4"/>
          <w:sz w:val="28"/>
          <w:szCs w:val="28"/>
          <w:lang w:eastAsia="ru-RU"/>
        </w:rPr>
        <w:t xml:space="preserve"> (системний, діяльнісний, компетентнісний, аксіологічний, акмеологічний, особистісно зорієнтований) задля всебічного вивчення проблеми, окреслення принципів, зреалізованих на методологічному (науковості, історизму, системності, наступності, зв’язку теорії з практикою), загальнодидактичному (наочності, самостійності, креативності, творчості, інтеграції) та особистісному (свідомості й активності, ціннісного ставлення до знань, мобільності) рівнях </w:t>
      </w:r>
      <w:r w:rsidR="00AA3D30" w:rsidRPr="00740ECA">
        <w:rPr>
          <w:rFonts w:ascii="Times New Roman" w:eastAsia="Times New Roman" w:hAnsi="Times New Roman" w:cs="Times New Roman"/>
          <w:spacing w:val="4"/>
          <w:sz w:val="28"/>
          <w:szCs w:val="28"/>
          <w:lang w:eastAsia="ru-RU"/>
        </w:rPr>
        <w:lastRenderedPageBreak/>
        <w:t>її реалізації; формування компонентів професійної готовності (</w:t>
      </w:r>
      <w:r w:rsidR="00AA3D30">
        <w:rPr>
          <w:rFonts w:ascii="Times New Roman" w:eastAsia="Times New Roman" w:hAnsi="Times New Roman" w:cs="Times New Roman"/>
          <w:spacing w:val="4"/>
          <w:sz w:val="28"/>
          <w:szCs w:val="28"/>
          <w:lang w:eastAsia="ru-RU"/>
        </w:rPr>
        <w:t>мотиваційний, теоретичний, практичний, особистісний</w:t>
      </w:r>
      <w:r w:rsidR="00AA3D30" w:rsidRPr="00740ECA">
        <w:rPr>
          <w:rFonts w:ascii="Times New Roman" w:eastAsia="Times New Roman" w:hAnsi="Times New Roman" w:cs="Times New Roman"/>
          <w:spacing w:val="4"/>
          <w:sz w:val="28"/>
          <w:szCs w:val="28"/>
          <w:lang w:eastAsia="ru-RU"/>
        </w:rPr>
        <w:t>).</w:t>
      </w:r>
      <w:r w:rsidR="00D359BA">
        <w:rPr>
          <w:rFonts w:ascii="Times New Roman" w:eastAsia="Times New Roman" w:hAnsi="Times New Roman" w:cs="Times New Roman"/>
          <w:sz w:val="28"/>
          <w:szCs w:val="28"/>
          <w:lang w:val="ru-RU" w:eastAsia="ru-RU"/>
        </w:rPr>
        <w:t xml:space="preserve"> </w:t>
      </w:r>
      <w:r w:rsidR="00AA3D30" w:rsidRPr="00740ECA">
        <w:rPr>
          <w:rFonts w:ascii="Times New Roman" w:eastAsia="Times New Roman" w:hAnsi="Times New Roman" w:cs="Times New Roman"/>
          <w:spacing w:val="4"/>
          <w:sz w:val="28"/>
          <w:szCs w:val="28"/>
          <w:lang w:eastAsia="ru-RU"/>
        </w:rPr>
        <w:t xml:space="preserve">В </w:t>
      </w:r>
      <w:r w:rsidR="00AA3D30" w:rsidRPr="00740ECA">
        <w:rPr>
          <w:rFonts w:ascii="Times New Roman" w:eastAsia="Times New Roman" w:hAnsi="Times New Roman" w:cs="Times New Roman"/>
          <w:i/>
          <w:spacing w:val="4"/>
          <w:sz w:val="28"/>
          <w:szCs w:val="28"/>
          <w:lang w:eastAsia="ru-RU"/>
        </w:rPr>
        <w:t>організаційно-методичному</w:t>
      </w:r>
      <w:r w:rsidR="00AA3D30" w:rsidRPr="00740ECA">
        <w:rPr>
          <w:rFonts w:ascii="Times New Roman" w:eastAsia="Times New Roman" w:hAnsi="Times New Roman" w:cs="Times New Roman"/>
          <w:spacing w:val="4"/>
          <w:sz w:val="28"/>
          <w:szCs w:val="28"/>
          <w:lang w:eastAsia="ru-RU"/>
        </w:rPr>
        <w:t xml:space="preserve"> блоці представлено низку педагогічних умов (</w:t>
      </w:r>
      <w:r w:rsidR="00AA3D30" w:rsidRPr="00DA621F">
        <w:rPr>
          <w:rFonts w:ascii="Times New Roman" w:eastAsia="Times New Roman" w:hAnsi="Times New Roman" w:cs="Times New Roman"/>
          <w:spacing w:val="4"/>
          <w:sz w:val="28"/>
          <w:szCs w:val="28"/>
          <w:lang w:eastAsia="ru-RU"/>
        </w:rPr>
        <w:t>перманентне оновлення змісту навчально-методичного забезпечення професійної підготовки майбутніх соціальних працівників до роботи з обдарованими дітьми</w:t>
      </w:r>
      <w:r w:rsidR="00AA3D30" w:rsidRPr="00740ECA">
        <w:rPr>
          <w:rFonts w:ascii="Times New Roman" w:eastAsia="Times New Roman" w:hAnsi="Times New Roman" w:cs="Times New Roman"/>
          <w:spacing w:val="4"/>
          <w:sz w:val="28"/>
          <w:szCs w:val="28"/>
          <w:lang w:eastAsia="ru-RU"/>
        </w:rPr>
        <w:t xml:space="preserve">; </w:t>
      </w:r>
      <w:r w:rsidR="00AA3D30" w:rsidRPr="00DA621F">
        <w:rPr>
          <w:rFonts w:ascii="Times New Roman" w:eastAsia="Times New Roman" w:hAnsi="Times New Roman" w:cs="Times New Roman"/>
          <w:spacing w:val="4"/>
          <w:sz w:val="28"/>
          <w:szCs w:val="28"/>
          <w:lang w:eastAsia="ru-RU"/>
        </w:rPr>
        <w:t>забезпечення практико</w:t>
      </w:r>
      <w:r w:rsidR="00AC0A9F">
        <w:rPr>
          <w:rFonts w:ascii="Times New Roman" w:eastAsia="Times New Roman" w:hAnsi="Times New Roman" w:cs="Times New Roman"/>
          <w:spacing w:val="4"/>
          <w:sz w:val="28"/>
          <w:szCs w:val="28"/>
          <w:lang w:eastAsia="ru-RU"/>
        </w:rPr>
        <w:t>-</w:t>
      </w:r>
      <w:r w:rsidR="00AA3D30" w:rsidRPr="00DA621F">
        <w:rPr>
          <w:rFonts w:ascii="Times New Roman" w:eastAsia="Times New Roman" w:hAnsi="Times New Roman" w:cs="Times New Roman"/>
          <w:spacing w:val="4"/>
          <w:sz w:val="28"/>
          <w:szCs w:val="28"/>
          <w:lang w:eastAsia="ru-RU"/>
        </w:rPr>
        <w:t xml:space="preserve">орієнтованого освітнього процесу; впровадження в освітній процес </w:t>
      </w:r>
      <w:r w:rsidR="00AA3D30" w:rsidRPr="0049203E">
        <w:rPr>
          <w:rFonts w:ascii="Times New Roman" w:eastAsia="Times New Roman" w:hAnsi="Times New Roman" w:cs="Times New Roman"/>
          <w:spacing w:val="4"/>
          <w:sz w:val="28"/>
          <w:szCs w:val="28"/>
          <w:lang w:eastAsia="ru-RU"/>
        </w:rPr>
        <w:t>інформаційно-комунікаційних технологій</w:t>
      </w:r>
      <w:r w:rsidR="00AA3D30" w:rsidRPr="00DA621F">
        <w:rPr>
          <w:rFonts w:ascii="Times New Roman" w:eastAsia="Times New Roman" w:hAnsi="Times New Roman" w:cs="Times New Roman"/>
          <w:spacing w:val="4"/>
          <w:sz w:val="28"/>
          <w:szCs w:val="28"/>
          <w:lang w:eastAsia="ru-RU"/>
        </w:rPr>
        <w:t xml:space="preserve">; </w:t>
      </w:r>
      <w:r w:rsidR="00AA3D30" w:rsidRPr="00740ECA">
        <w:rPr>
          <w:rFonts w:ascii="Times New Roman" w:eastAsia="Times New Roman" w:hAnsi="Times New Roman" w:cs="Times New Roman"/>
          <w:spacing w:val="4"/>
          <w:sz w:val="28"/>
          <w:szCs w:val="28"/>
          <w:lang w:eastAsia="ru-RU"/>
        </w:rPr>
        <w:t xml:space="preserve">розширення суб’єктів взаємодії у професійній підготовці </w:t>
      </w:r>
      <w:r w:rsidR="00D82024">
        <w:rPr>
          <w:rFonts w:ascii="Times New Roman" w:eastAsia="Times New Roman" w:hAnsi="Times New Roman" w:cs="Times New Roman"/>
          <w:spacing w:val="4"/>
          <w:sz w:val="28"/>
          <w:szCs w:val="28"/>
          <w:lang w:eastAsia="ru-RU"/>
        </w:rPr>
        <w:t xml:space="preserve">майбутніх </w:t>
      </w:r>
      <w:r w:rsidR="00AA3D30" w:rsidRPr="00740ECA">
        <w:rPr>
          <w:rFonts w:ascii="Times New Roman" w:eastAsia="Times New Roman" w:hAnsi="Times New Roman" w:cs="Times New Roman"/>
          <w:spacing w:val="4"/>
          <w:sz w:val="28"/>
          <w:szCs w:val="28"/>
          <w:lang w:eastAsia="ru-RU"/>
        </w:rPr>
        <w:t xml:space="preserve">соціальних працівників до роботи з обдарованими дітьми). </w:t>
      </w:r>
      <w:r w:rsidR="00AA3D30" w:rsidRPr="00DA621F">
        <w:rPr>
          <w:rFonts w:ascii="Times New Roman" w:eastAsia="Times New Roman" w:hAnsi="Times New Roman" w:cs="Times New Roman"/>
          <w:i/>
          <w:noProof/>
          <w:spacing w:val="2"/>
          <w:sz w:val="28"/>
          <w:szCs w:val="28"/>
          <w:lang w:eastAsia="ru-RU"/>
        </w:rPr>
        <w:t>Практичний блок</w:t>
      </w:r>
      <w:r w:rsidR="00AA3D30" w:rsidRPr="00DA621F">
        <w:rPr>
          <w:rFonts w:ascii="Times New Roman" w:eastAsia="Times New Roman" w:hAnsi="Times New Roman" w:cs="Times New Roman"/>
          <w:noProof/>
          <w:spacing w:val="2"/>
          <w:sz w:val="28"/>
          <w:szCs w:val="28"/>
          <w:lang w:eastAsia="ru-RU"/>
        </w:rPr>
        <w:t xml:space="preserve"> спрямовано на організацію освітнього процесу, перманентного оновлення освітніх компонентів та їхнього навчально-методичного супроводу</w:t>
      </w:r>
      <w:r w:rsidR="00AA3D30">
        <w:rPr>
          <w:rFonts w:ascii="Times New Roman" w:eastAsia="Times New Roman" w:hAnsi="Times New Roman" w:cs="Times New Roman"/>
          <w:noProof/>
          <w:spacing w:val="2"/>
          <w:sz w:val="28"/>
          <w:szCs w:val="28"/>
          <w:lang w:eastAsia="ru-RU"/>
        </w:rPr>
        <w:t>; залученн</w:t>
      </w:r>
      <w:r w:rsidR="00AA3D30" w:rsidRPr="00DA621F">
        <w:rPr>
          <w:rFonts w:ascii="Times New Roman" w:eastAsia="Times New Roman" w:hAnsi="Times New Roman" w:cs="Times New Roman"/>
          <w:noProof/>
          <w:spacing w:val="2"/>
          <w:sz w:val="28"/>
          <w:szCs w:val="28"/>
          <w:lang w:eastAsia="ru-RU"/>
        </w:rPr>
        <w:t>я здобувачів освіти навчально-дослідною та науково-дослідною діяльністю</w:t>
      </w:r>
      <w:r w:rsidR="00AA3D30">
        <w:rPr>
          <w:rFonts w:ascii="Times New Roman" w:eastAsia="Times New Roman" w:hAnsi="Times New Roman" w:cs="Times New Roman"/>
          <w:noProof/>
          <w:spacing w:val="2"/>
          <w:sz w:val="28"/>
          <w:szCs w:val="28"/>
          <w:lang w:eastAsia="ru-RU"/>
        </w:rPr>
        <w:t xml:space="preserve">; </w:t>
      </w:r>
      <w:r w:rsidR="00AA3D30" w:rsidRPr="009328EE">
        <w:rPr>
          <w:rFonts w:ascii="Times New Roman" w:eastAsia="Times New Roman" w:hAnsi="Times New Roman" w:cs="Times New Roman"/>
          <w:noProof/>
          <w:spacing w:val="2"/>
          <w:sz w:val="28"/>
          <w:szCs w:val="28"/>
          <w:lang w:eastAsia="ru-RU"/>
        </w:rPr>
        <w:t>залучення працедавців.</w:t>
      </w:r>
      <w:r w:rsidR="00D359BA">
        <w:rPr>
          <w:rFonts w:ascii="Times New Roman" w:eastAsia="Times New Roman" w:hAnsi="Times New Roman" w:cs="Times New Roman"/>
          <w:sz w:val="28"/>
          <w:szCs w:val="28"/>
          <w:lang w:eastAsia="ru-RU"/>
        </w:rPr>
        <w:t xml:space="preserve"> </w:t>
      </w:r>
      <w:r w:rsidR="00AA3D30" w:rsidRPr="00DA621F">
        <w:rPr>
          <w:rFonts w:ascii="Times New Roman" w:eastAsia="Times New Roman" w:hAnsi="Times New Roman" w:cs="Times New Roman"/>
          <w:i/>
          <w:noProof/>
          <w:spacing w:val="2"/>
          <w:sz w:val="28"/>
          <w:szCs w:val="28"/>
          <w:lang w:eastAsia="ru-RU"/>
        </w:rPr>
        <w:t>Контрольно-результативний блок</w:t>
      </w:r>
      <w:r w:rsidR="00AA3D30" w:rsidRPr="00DA621F">
        <w:rPr>
          <w:rFonts w:ascii="Times New Roman" w:eastAsia="Times New Roman" w:hAnsi="Times New Roman" w:cs="Times New Roman"/>
          <w:noProof/>
          <w:spacing w:val="2"/>
          <w:sz w:val="28"/>
          <w:szCs w:val="28"/>
          <w:lang w:eastAsia="ru-RU"/>
        </w:rPr>
        <w:t xml:space="preserve"> передбачав оцінювання рівнів готовності у чотирьох вимірах – високий, достатній, середній, низький за  визначеними критеріїями</w:t>
      </w:r>
      <w:r w:rsidR="00AA3D30">
        <w:rPr>
          <w:rFonts w:ascii="Times New Roman" w:eastAsia="Times New Roman" w:hAnsi="Times New Roman" w:cs="Times New Roman"/>
          <w:noProof/>
          <w:spacing w:val="2"/>
          <w:sz w:val="28"/>
          <w:szCs w:val="28"/>
          <w:lang w:eastAsia="ru-RU"/>
        </w:rPr>
        <w:t xml:space="preserve"> професійної готовності </w:t>
      </w:r>
      <w:r w:rsidR="00AA3D30" w:rsidRPr="00DA621F">
        <w:rPr>
          <w:rFonts w:ascii="Times New Roman" w:eastAsia="Times New Roman" w:hAnsi="Times New Roman" w:cs="Times New Roman"/>
          <w:noProof/>
          <w:spacing w:val="2"/>
          <w:sz w:val="28"/>
          <w:szCs w:val="28"/>
          <w:lang w:eastAsia="ru-RU"/>
        </w:rPr>
        <w:t xml:space="preserve">– мотиваційно-цільовий, когнітивно-дослідницький, діяльнісно-технологічний, особистісно-творчий, рефлексивно-вольовий. </w:t>
      </w:r>
    </w:p>
    <w:p w:rsidR="00183F64" w:rsidRPr="00183F64" w:rsidRDefault="00183F64" w:rsidP="00183F6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r w:rsidRPr="00183F64">
        <w:rPr>
          <w:rFonts w:ascii="Times New Roman" w:eastAsia="Times New Roman" w:hAnsi="Times New Roman" w:cs="Times New Roman"/>
          <w:sz w:val="28"/>
          <w:szCs w:val="28"/>
          <w:lang w:eastAsia="ru-RU"/>
        </w:rPr>
        <w:t xml:space="preserve">Визначено та обґрунтовано низку </w:t>
      </w:r>
      <w:r w:rsidRPr="008A431D">
        <w:rPr>
          <w:rFonts w:ascii="Times New Roman" w:eastAsia="Times New Roman" w:hAnsi="Times New Roman" w:cs="Times New Roman"/>
          <w:i/>
          <w:sz w:val="28"/>
          <w:szCs w:val="28"/>
          <w:lang w:eastAsia="ru-RU"/>
        </w:rPr>
        <w:t>педагогічних умов</w:t>
      </w:r>
      <w:r w:rsidRPr="00183F64">
        <w:rPr>
          <w:rFonts w:ascii="Times New Roman" w:eastAsia="Times New Roman" w:hAnsi="Times New Roman" w:cs="Times New Roman"/>
          <w:sz w:val="28"/>
          <w:szCs w:val="28"/>
          <w:lang w:eastAsia="ru-RU"/>
        </w:rPr>
        <w:t>, спрямо</w:t>
      </w:r>
      <w:r w:rsidR="009E3651">
        <w:rPr>
          <w:rFonts w:ascii="Times New Roman" w:eastAsia="Times New Roman" w:hAnsi="Times New Roman" w:cs="Times New Roman"/>
          <w:sz w:val="28"/>
          <w:szCs w:val="28"/>
          <w:lang w:eastAsia="ru-RU"/>
        </w:rPr>
        <w:t>ваних на ефективність професійної</w:t>
      </w:r>
      <w:r w:rsidR="008A431D">
        <w:rPr>
          <w:rFonts w:ascii="Times New Roman" w:eastAsia="Times New Roman" w:hAnsi="Times New Roman" w:cs="Times New Roman"/>
          <w:sz w:val="28"/>
          <w:szCs w:val="28"/>
          <w:lang w:eastAsia="ru-RU"/>
        </w:rPr>
        <w:t xml:space="preserve"> підготовки</w:t>
      </w:r>
      <w:r w:rsidRPr="00183F64">
        <w:rPr>
          <w:rFonts w:ascii="Times New Roman" w:eastAsia="Times New Roman" w:hAnsi="Times New Roman" w:cs="Times New Roman"/>
          <w:sz w:val="28"/>
          <w:szCs w:val="28"/>
          <w:lang w:eastAsia="ru-RU"/>
        </w:rPr>
        <w:t xml:space="preserve"> майбутніх соціальних працівників до </w:t>
      </w:r>
      <w:r w:rsidR="008A431D">
        <w:rPr>
          <w:rFonts w:ascii="Times New Roman" w:eastAsia="Times New Roman" w:hAnsi="Times New Roman" w:cs="Times New Roman"/>
          <w:sz w:val="28"/>
          <w:szCs w:val="28"/>
          <w:lang w:eastAsia="ru-RU"/>
        </w:rPr>
        <w:t>роботи</w:t>
      </w:r>
      <w:r w:rsidR="00D359BA">
        <w:rPr>
          <w:rFonts w:ascii="Times New Roman" w:eastAsia="Times New Roman" w:hAnsi="Times New Roman" w:cs="Times New Roman"/>
          <w:sz w:val="28"/>
          <w:szCs w:val="28"/>
          <w:lang w:eastAsia="ru-RU"/>
        </w:rPr>
        <w:t xml:space="preserve"> з обдарованими дітьми</w:t>
      </w:r>
      <w:r w:rsidRPr="00183F64">
        <w:rPr>
          <w:rFonts w:ascii="Times New Roman" w:eastAsia="Times New Roman" w:hAnsi="Times New Roman" w:cs="Times New Roman"/>
          <w:sz w:val="28"/>
          <w:szCs w:val="28"/>
          <w:lang w:eastAsia="ru-RU"/>
        </w:rPr>
        <w:t>:</w:t>
      </w:r>
      <w:r w:rsidR="00AA3D30" w:rsidRPr="00AA3D30">
        <w:rPr>
          <w:rFonts w:ascii="Times New Roman" w:eastAsia="Times New Roman" w:hAnsi="Times New Roman" w:cs="Times New Roman"/>
          <w:spacing w:val="4"/>
          <w:sz w:val="28"/>
          <w:szCs w:val="28"/>
          <w:lang w:eastAsia="ru-RU"/>
        </w:rPr>
        <w:t xml:space="preserve"> </w:t>
      </w:r>
      <w:r w:rsidR="00AA3D30" w:rsidRPr="00DA621F">
        <w:rPr>
          <w:rFonts w:ascii="Times New Roman" w:eastAsia="Times New Roman" w:hAnsi="Times New Roman" w:cs="Times New Roman"/>
          <w:spacing w:val="4"/>
          <w:sz w:val="28"/>
          <w:szCs w:val="28"/>
          <w:lang w:eastAsia="ru-RU"/>
        </w:rPr>
        <w:t>перманентне оновлення змісту навчально-методичного забезпечення професійної підготовки майбутніх соціальних працівників до роботи з обдарованими дітьми</w:t>
      </w:r>
      <w:r w:rsidR="00AA3D30" w:rsidRPr="00740ECA">
        <w:rPr>
          <w:rFonts w:ascii="Times New Roman" w:eastAsia="Times New Roman" w:hAnsi="Times New Roman" w:cs="Times New Roman"/>
          <w:spacing w:val="4"/>
          <w:sz w:val="28"/>
          <w:szCs w:val="28"/>
          <w:lang w:eastAsia="ru-RU"/>
        </w:rPr>
        <w:t xml:space="preserve">; </w:t>
      </w:r>
      <w:r w:rsidR="00AA3D30" w:rsidRPr="00DA621F">
        <w:rPr>
          <w:rFonts w:ascii="Times New Roman" w:eastAsia="Times New Roman" w:hAnsi="Times New Roman" w:cs="Times New Roman"/>
          <w:spacing w:val="4"/>
          <w:sz w:val="28"/>
          <w:szCs w:val="28"/>
          <w:lang w:eastAsia="ru-RU"/>
        </w:rPr>
        <w:t>забезпечення практико</w:t>
      </w:r>
      <w:r w:rsidR="00AC0A9F">
        <w:rPr>
          <w:rFonts w:ascii="Times New Roman" w:eastAsia="Times New Roman" w:hAnsi="Times New Roman" w:cs="Times New Roman"/>
          <w:spacing w:val="4"/>
          <w:sz w:val="28"/>
          <w:szCs w:val="28"/>
          <w:lang w:eastAsia="ru-RU"/>
        </w:rPr>
        <w:t>-</w:t>
      </w:r>
      <w:r w:rsidR="00AA3D30" w:rsidRPr="00DA621F">
        <w:rPr>
          <w:rFonts w:ascii="Times New Roman" w:eastAsia="Times New Roman" w:hAnsi="Times New Roman" w:cs="Times New Roman"/>
          <w:spacing w:val="4"/>
          <w:sz w:val="28"/>
          <w:szCs w:val="28"/>
          <w:lang w:eastAsia="ru-RU"/>
        </w:rPr>
        <w:t xml:space="preserve">орієнтованого освітнього процесу; </w:t>
      </w:r>
      <w:r w:rsidR="00AA3D30" w:rsidRPr="00D359BA">
        <w:rPr>
          <w:rFonts w:ascii="Times New Roman" w:eastAsia="Times New Roman" w:hAnsi="Times New Roman" w:cs="Times New Roman"/>
          <w:spacing w:val="4"/>
          <w:sz w:val="28"/>
          <w:szCs w:val="28"/>
          <w:lang w:eastAsia="ru-RU"/>
        </w:rPr>
        <w:t>впровадження в освітній процес інформаційно-комунікаційних технологій</w:t>
      </w:r>
      <w:r w:rsidR="00AA3D30" w:rsidRPr="00DA621F">
        <w:rPr>
          <w:rFonts w:ascii="Times New Roman" w:eastAsia="Times New Roman" w:hAnsi="Times New Roman" w:cs="Times New Roman"/>
          <w:spacing w:val="4"/>
          <w:sz w:val="28"/>
          <w:szCs w:val="28"/>
          <w:lang w:eastAsia="ru-RU"/>
        </w:rPr>
        <w:t xml:space="preserve">; </w:t>
      </w:r>
      <w:r w:rsidR="00AA3D30" w:rsidRPr="00740ECA">
        <w:rPr>
          <w:rFonts w:ascii="Times New Roman" w:eastAsia="Times New Roman" w:hAnsi="Times New Roman" w:cs="Times New Roman"/>
          <w:spacing w:val="4"/>
          <w:sz w:val="28"/>
          <w:szCs w:val="28"/>
          <w:lang w:eastAsia="ru-RU"/>
        </w:rPr>
        <w:t xml:space="preserve">розширення суб’єктів взаємодії у професійній підготовці </w:t>
      </w:r>
      <w:r w:rsidR="00D82024">
        <w:rPr>
          <w:rFonts w:ascii="Times New Roman" w:eastAsia="Times New Roman" w:hAnsi="Times New Roman" w:cs="Times New Roman"/>
          <w:spacing w:val="4"/>
          <w:sz w:val="28"/>
          <w:szCs w:val="28"/>
          <w:lang w:eastAsia="ru-RU"/>
        </w:rPr>
        <w:t xml:space="preserve">майбутніх </w:t>
      </w:r>
      <w:r w:rsidR="00AA3D30" w:rsidRPr="00740ECA">
        <w:rPr>
          <w:rFonts w:ascii="Times New Roman" w:eastAsia="Times New Roman" w:hAnsi="Times New Roman" w:cs="Times New Roman"/>
          <w:spacing w:val="4"/>
          <w:sz w:val="28"/>
          <w:szCs w:val="28"/>
          <w:lang w:eastAsia="ru-RU"/>
        </w:rPr>
        <w:t xml:space="preserve">соціальних працівників </w:t>
      </w:r>
      <w:r w:rsidR="00AA3D30">
        <w:rPr>
          <w:rFonts w:ascii="Times New Roman" w:eastAsia="Times New Roman" w:hAnsi="Times New Roman" w:cs="Times New Roman"/>
          <w:spacing w:val="4"/>
          <w:sz w:val="28"/>
          <w:szCs w:val="28"/>
          <w:lang w:eastAsia="ru-RU"/>
        </w:rPr>
        <w:t>до роботи з обдарованими дітьми.</w:t>
      </w:r>
    </w:p>
    <w:p w:rsidR="0087322A" w:rsidRPr="000F2CCA" w:rsidRDefault="007D2881" w:rsidP="00183F64">
      <w:pPr>
        <w:spacing w:after="0" w:line="240" w:lineRule="auto"/>
        <w:ind w:firstLine="708"/>
        <w:jc w:val="both"/>
        <w:rPr>
          <w:rFonts w:ascii="Times New Roman" w:eastAsia="Times New Roman" w:hAnsi="Times New Roman" w:cs="Times New Roman"/>
          <w:sz w:val="28"/>
          <w:szCs w:val="28"/>
          <w:lang w:eastAsia="ru-RU"/>
        </w:rPr>
      </w:pPr>
      <w:r w:rsidRPr="000F2CCA">
        <w:rPr>
          <w:rFonts w:ascii="Times New Roman" w:eastAsia="Times New Roman" w:hAnsi="Times New Roman" w:cs="Times New Roman"/>
          <w:sz w:val="28"/>
          <w:szCs w:val="28"/>
          <w:lang w:eastAsia="ru-RU"/>
        </w:rPr>
        <w:t xml:space="preserve">7. </w:t>
      </w:r>
      <w:r w:rsidR="002451C9">
        <w:rPr>
          <w:rFonts w:ascii="Times New Roman" w:eastAsia="Times New Roman" w:hAnsi="Times New Roman" w:cs="Times New Roman"/>
          <w:sz w:val="28"/>
          <w:szCs w:val="28"/>
          <w:lang w:eastAsia="ru-RU"/>
        </w:rPr>
        <w:t>Експериментально перевірено</w:t>
      </w:r>
      <w:r w:rsidR="002451C9" w:rsidRPr="002451C9">
        <w:rPr>
          <w:rFonts w:ascii="Times New Roman" w:eastAsia="Times New Roman" w:hAnsi="Times New Roman" w:cs="Times New Roman"/>
          <w:sz w:val="28"/>
          <w:szCs w:val="28"/>
          <w:lang w:eastAsia="ru-RU"/>
        </w:rPr>
        <w:t xml:space="preserve"> ефективність педа</w:t>
      </w:r>
      <w:r w:rsidR="009E3651">
        <w:rPr>
          <w:rFonts w:ascii="Times New Roman" w:eastAsia="Times New Roman" w:hAnsi="Times New Roman" w:cs="Times New Roman"/>
          <w:sz w:val="28"/>
          <w:szCs w:val="28"/>
          <w:lang w:eastAsia="ru-RU"/>
        </w:rPr>
        <w:t>гогічних умов та організаційно</w:t>
      </w:r>
      <w:r w:rsidR="002451C9" w:rsidRPr="002451C9">
        <w:rPr>
          <w:rFonts w:ascii="Times New Roman" w:eastAsia="Times New Roman" w:hAnsi="Times New Roman" w:cs="Times New Roman"/>
          <w:sz w:val="28"/>
          <w:szCs w:val="28"/>
          <w:lang w:eastAsia="ru-RU"/>
        </w:rPr>
        <w:t>-методичного забезпечення професійної підготовки майбутніх соціальних працівників до роботи з обдарованими дітьми</w:t>
      </w:r>
      <w:r w:rsidR="001343DD" w:rsidRPr="000F2CCA">
        <w:rPr>
          <w:rFonts w:ascii="Times New Roman" w:eastAsia="Times New Roman" w:hAnsi="Times New Roman" w:cs="Times New Roman"/>
          <w:sz w:val="28"/>
          <w:szCs w:val="28"/>
          <w:lang w:eastAsia="ru-RU"/>
        </w:rPr>
        <w:t xml:space="preserve">. </w:t>
      </w:r>
    </w:p>
    <w:p w:rsidR="00B15949" w:rsidRDefault="00B9074B" w:rsidP="00B9074B">
      <w:pPr>
        <w:spacing w:after="0" w:line="240" w:lineRule="auto"/>
        <w:ind w:firstLine="708"/>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В освітній процес було впроваджено запропоновану структурно-функціональну модель професійної підготовки майбутніх соціальних працівників до роботи з обдарованими дітьми</w:t>
      </w:r>
      <w:r w:rsidRPr="00DA621F">
        <w:rPr>
          <w:rFonts w:ascii="Times New Roman" w:eastAsia="Times New Roman" w:hAnsi="Times New Roman" w:cs="Times New Roman"/>
          <w:spacing w:val="2"/>
          <w:sz w:val="28"/>
          <w:szCs w:val="28"/>
          <w:lang w:eastAsia="ru-RU"/>
        </w:rPr>
        <w:t>. Відповідно, в ЕГ створено обґрунтовані вище педагогічні умови</w:t>
      </w:r>
      <w:r>
        <w:rPr>
          <w:rFonts w:ascii="Times New Roman" w:eastAsia="Times New Roman" w:hAnsi="Times New Roman" w:cs="Times New Roman"/>
          <w:spacing w:val="2"/>
          <w:sz w:val="28"/>
          <w:szCs w:val="28"/>
          <w:lang w:eastAsia="ru-RU"/>
        </w:rPr>
        <w:t xml:space="preserve"> та організаційно-методичне забезпечення</w:t>
      </w:r>
      <w:r w:rsidR="00B15949">
        <w:rPr>
          <w:rFonts w:ascii="Times New Roman" w:eastAsia="Times New Roman" w:hAnsi="Times New Roman" w:cs="Times New Roman"/>
          <w:spacing w:val="2"/>
          <w:sz w:val="28"/>
          <w:szCs w:val="28"/>
          <w:lang w:eastAsia="ru-RU"/>
        </w:rPr>
        <w:t xml:space="preserve">. </w:t>
      </w:r>
    </w:p>
    <w:p w:rsidR="00B9074B" w:rsidRPr="00B15949" w:rsidRDefault="00B15949" w:rsidP="00B15949">
      <w:pPr>
        <w:spacing w:after="0" w:line="240" w:lineRule="auto"/>
        <w:ind w:firstLine="708"/>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З</w:t>
      </w:r>
      <w:r w:rsidR="00B9074B" w:rsidRPr="00DA621F">
        <w:rPr>
          <w:rFonts w:ascii="Times New Roman" w:eastAsia="Times New Roman" w:hAnsi="Times New Roman" w:cs="Times New Roman"/>
          <w:spacing w:val="2"/>
          <w:sz w:val="28"/>
          <w:szCs w:val="28"/>
          <w:lang w:eastAsia="ru-RU"/>
        </w:rPr>
        <w:t xml:space="preserve"> метою перевірки гіпотези здійснено моніторинг рівнів сформованості професійної готовності соціальних працівників до роботи з об</w:t>
      </w:r>
      <w:r w:rsidR="00B9074B">
        <w:rPr>
          <w:rFonts w:ascii="Times New Roman" w:eastAsia="Times New Roman" w:hAnsi="Times New Roman" w:cs="Times New Roman"/>
          <w:spacing w:val="2"/>
          <w:sz w:val="28"/>
          <w:szCs w:val="28"/>
          <w:lang w:eastAsia="ru-RU"/>
        </w:rPr>
        <w:t>дарованими дітьми</w:t>
      </w:r>
      <w:r w:rsidR="00B9074B" w:rsidRPr="00DA621F">
        <w:rPr>
          <w:rFonts w:ascii="Times New Roman" w:eastAsia="Times New Roman" w:hAnsi="Times New Roman" w:cs="Times New Roman"/>
          <w:spacing w:val="2"/>
          <w:sz w:val="28"/>
          <w:szCs w:val="28"/>
          <w:lang w:eastAsia="ru-RU"/>
        </w:rPr>
        <w:t>.</w:t>
      </w:r>
      <w:r>
        <w:rPr>
          <w:rFonts w:ascii="Times New Roman" w:eastAsia="Times New Roman" w:hAnsi="Times New Roman" w:cs="Times New Roman"/>
          <w:spacing w:val="2"/>
          <w:sz w:val="28"/>
          <w:szCs w:val="28"/>
          <w:lang w:eastAsia="ru-RU"/>
        </w:rPr>
        <w:t xml:space="preserve"> </w:t>
      </w:r>
      <w:r w:rsidR="00600B4E">
        <w:rPr>
          <w:rFonts w:ascii="Times New Roman" w:eastAsia="Times New Roman" w:hAnsi="Times New Roman" w:cs="Times New Roman"/>
          <w:sz w:val="28"/>
          <w:szCs w:val="28"/>
          <w:lang w:eastAsia="ru-RU"/>
        </w:rPr>
        <w:t>Порівняно</w:t>
      </w:r>
      <w:r w:rsidR="005538F9">
        <w:rPr>
          <w:rFonts w:ascii="Times New Roman" w:eastAsia="Times New Roman" w:hAnsi="Times New Roman" w:cs="Times New Roman"/>
          <w:sz w:val="28"/>
          <w:szCs w:val="28"/>
          <w:lang w:eastAsia="ru-RU"/>
        </w:rPr>
        <w:t xml:space="preserve"> </w:t>
      </w:r>
      <w:r w:rsidR="00B9074B">
        <w:rPr>
          <w:rFonts w:ascii="Times New Roman" w:eastAsia="Times New Roman" w:hAnsi="Times New Roman" w:cs="Times New Roman"/>
          <w:sz w:val="28"/>
          <w:szCs w:val="28"/>
          <w:lang w:eastAsia="ru-RU"/>
        </w:rPr>
        <w:t>н</w:t>
      </w:r>
      <w:r w:rsidR="00B9074B" w:rsidRPr="00BE57C6">
        <w:rPr>
          <w:rFonts w:ascii="Times New Roman" w:eastAsia="Times New Roman" w:hAnsi="Times New Roman" w:cs="Times New Roman"/>
          <w:sz w:val="28"/>
          <w:szCs w:val="28"/>
          <w:lang w:eastAsia="ru-RU"/>
        </w:rPr>
        <w:t xml:space="preserve">а </w:t>
      </w:r>
      <w:r w:rsidR="00B9074B">
        <w:rPr>
          <w:rFonts w:ascii="Times New Roman" w:eastAsia="Times New Roman" w:hAnsi="Times New Roman" w:cs="Times New Roman"/>
          <w:sz w:val="28"/>
          <w:szCs w:val="28"/>
          <w:lang w:eastAsia="ru-RU"/>
        </w:rPr>
        <w:t>контрольному етапі експерименту</w:t>
      </w:r>
      <w:r w:rsidR="00600B4E">
        <w:rPr>
          <w:rFonts w:ascii="Times New Roman" w:eastAsia="Times New Roman" w:hAnsi="Times New Roman" w:cs="Times New Roman"/>
          <w:sz w:val="28"/>
          <w:szCs w:val="28"/>
          <w:lang w:eastAsia="ru-RU"/>
        </w:rPr>
        <w:t xml:space="preserve"> </w:t>
      </w:r>
      <w:r w:rsidR="00B9074B" w:rsidRPr="00BE57C6">
        <w:rPr>
          <w:rFonts w:ascii="Times New Roman" w:eastAsia="Times New Roman" w:hAnsi="Times New Roman" w:cs="Times New Roman"/>
          <w:sz w:val="28"/>
          <w:szCs w:val="28"/>
          <w:lang w:eastAsia="ru-RU"/>
        </w:rPr>
        <w:t>показники рівнів готовності до роботи з обдарованими дітьми за визначеними критеріями в ЕГ і КГ і встановлено, що в ЕГ вони зросли на високому і достатньому рівнях за всіма критеріями готовності, а саме</w:t>
      </w:r>
      <w:r w:rsidR="00B9074B">
        <w:rPr>
          <w:rFonts w:ascii="Times New Roman" w:eastAsia="Times New Roman" w:hAnsi="Times New Roman" w:cs="Times New Roman"/>
          <w:sz w:val="28"/>
          <w:szCs w:val="28"/>
          <w:lang w:eastAsia="ru-RU"/>
        </w:rPr>
        <w:t>:</w:t>
      </w:r>
      <w:r w:rsidR="00B9074B" w:rsidRPr="00BE57C6">
        <w:rPr>
          <w:rFonts w:ascii="Times New Roman" w:eastAsia="Times New Roman" w:hAnsi="Times New Roman" w:cs="Times New Roman"/>
          <w:sz w:val="28"/>
          <w:szCs w:val="28"/>
          <w:lang w:eastAsia="ru-RU"/>
        </w:rPr>
        <w:t xml:space="preserve"> високий зріс</w:t>
      </w:r>
      <w:r w:rsidR="00B9074B">
        <w:rPr>
          <w:rFonts w:ascii="Times New Roman" w:eastAsia="Times New Roman" w:hAnsi="Times New Roman" w:cs="Times New Roman"/>
          <w:sz w:val="28"/>
          <w:szCs w:val="28"/>
          <w:lang w:eastAsia="ru-RU"/>
        </w:rPr>
        <w:t xml:space="preserve"> за рахунок достатнього; </w:t>
      </w:r>
      <w:r w:rsidR="00B9074B" w:rsidRPr="0093393A">
        <w:rPr>
          <w:rFonts w:ascii="Times New Roman" w:eastAsia="Times New Roman" w:hAnsi="Times New Roman" w:cs="Times New Roman"/>
          <w:sz w:val="28"/>
          <w:szCs w:val="28"/>
          <w:lang w:eastAsia="ru-RU"/>
        </w:rPr>
        <w:t>із середнього рівня студенти перемістилися на достатній, що свідчить про ефективність впрова</w:t>
      </w:r>
      <w:r w:rsidR="00B9074B">
        <w:rPr>
          <w:rFonts w:ascii="Times New Roman" w:eastAsia="Times New Roman" w:hAnsi="Times New Roman" w:cs="Times New Roman"/>
          <w:sz w:val="28"/>
          <w:szCs w:val="28"/>
          <w:lang w:eastAsia="ru-RU"/>
        </w:rPr>
        <w:t xml:space="preserve">дження розробленої нами </w:t>
      </w:r>
      <w:r w:rsidR="00A31531">
        <w:rPr>
          <w:rFonts w:ascii="Times New Roman" w:eastAsia="Times New Roman" w:hAnsi="Times New Roman" w:cs="Times New Roman"/>
          <w:sz w:val="28"/>
          <w:szCs w:val="28"/>
          <w:lang w:eastAsia="ru-RU"/>
        </w:rPr>
        <w:t>структурно-функціональної моделі</w:t>
      </w:r>
      <w:r w:rsidR="00B9074B">
        <w:rPr>
          <w:rFonts w:ascii="Times New Roman" w:eastAsia="Times New Roman" w:hAnsi="Times New Roman" w:cs="Times New Roman"/>
          <w:sz w:val="28"/>
          <w:szCs w:val="28"/>
          <w:lang w:eastAsia="ru-RU"/>
        </w:rPr>
        <w:t>,</w:t>
      </w:r>
      <w:r w:rsidR="00B9074B" w:rsidRPr="00B9074B">
        <w:rPr>
          <w:rFonts w:ascii="Times New Roman" w:eastAsia="Times New Roman" w:hAnsi="Times New Roman" w:cs="Times New Roman"/>
          <w:sz w:val="28"/>
          <w:szCs w:val="28"/>
          <w:lang w:eastAsia="ru-RU"/>
        </w:rPr>
        <w:t xml:space="preserve"> </w:t>
      </w:r>
      <w:r w:rsidR="00B9074B">
        <w:rPr>
          <w:rFonts w:ascii="Times New Roman" w:eastAsia="Times New Roman" w:hAnsi="Times New Roman" w:cs="Times New Roman"/>
          <w:sz w:val="28"/>
          <w:szCs w:val="28"/>
          <w:lang w:eastAsia="ru-RU"/>
        </w:rPr>
        <w:t xml:space="preserve">педагогічних умов та </w:t>
      </w:r>
      <w:r w:rsidR="00B9074B">
        <w:rPr>
          <w:rFonts w:ascii="Times New Roman" w:eastAsia="Times New Roman" w:hAnsi="Times New Roman" w:cs="Times New Roman"/>
          <w:spacing w:val="2"/>
          <w:sz w:val="28"/>
          <w:szCs w:val="28"/>
          <w:lang w:eastAsia="ru-RU"/>
        </w:rPr>
        <w:t>організаційно-методичного забезпечення</w:t>
      </w:r>
      <w:r w:rsidR="00A31531">
        <w:rPr>
          <w:rFonts w:ascii="Times New Roman" w:eastAsia="Times New Roman" w:hAnsi="Times New Roman" w:cs="Times New Roman"/>
          <w:spacing w:val="2"/>
          <w:sz w:val="28"/>
          <w:szCs w:val="28"/>
          <w:lang w:eastAsia="ru-RU"/>
        </w:rPr>
        <w:t xml:space="preserve"> </w:t>
      </w:r>
      <w:r w:rsidR="00A31531" w:rsidRPr="002451C9">
        <w:rPr>
          <w:rFonts w:ascii="Times New Roman" w:eastAsia="Times New Roman" w:hAnsi="Times New Roman" w:cs="Times New Roman"/>
          <w:sz w:val="28"/>
          <w:szCs w:val="28"/>
          <w:lang w:eastAsia="ru-RU"/>
        </w:rPr>
        <w:t>професійної підготовки майбутніх соціальних працівників до роботи з обдарованими дітьми</w:t>
      </w:r>
      <w:r w:rsidR="00B9074B" w:rsidRPr="0093393A">
        <w:rPr>
          <w:rFonts w:ascii="Times New Roman" w:eastAsia="Times New Roman" w:hAnsi="Times New Roman" w:cs="Times New Roman"/>
          <w:sz w:val="28"/>
          <w:szCs w:val="28"/>
          <w:lang w:eastAsia="ru-RU"/>
        </w:rPr>
        <w:t xml:space="preserve">. </w:t>
      </w:r>
    </w:p>
    <w:p w:rsidR="00795720" w:rsidRDefault="005B56C9" w:rsidP="000F2CCA">
      <w:pPr>
        <w:spacing w:after="0" w:line="240" w:lineRule="auto"/>
        <w:ind w:firstLine="720"/>
        <w:jc w:val="both"/>
        <w:rPr>
          <w:rFonts w:ascii="Times New Roman" w:eastAsia="Times New Roman" w:hAnsi="Times New Roman" w:cs="Times New Roman"/>
          <w:bCs/>
          <w:sz w:val="28"/>
          <w:szCs w:val="28"/>
          <w:lang w:eastAsia="ru-RU"/>
        </w:rPr>
      </w:pPr>
      <w:r w:rsidRPr="000F2CCA">
        <w:rPr>
          <w:rFonts w:ascii="Times New Roman" w:eastAsia="Times New Roman" w:hAnsi="Times New Roman" w:cs="Times New Roman"/>
          <w:bCs/>
          <w:sz w:val="28"/>
          <w:szCs w:val="28"/>
          <w:lang w:eastAsia="ru-RU"/>
        </w:rPr>
        <w:lastRenderedPageBreak/>
        <w:t>Здійснене</w:t>
      </w:r>
      <w:r w:rsidR="00956C0B" w:rsidRPr="000F2CCA">
        <w:rPr>
          <w:rFonts w:ascii="Times New Roman" w:eastAsia="Times New Roman" w:hAnsi="Times New Roman" w:cs="Times New Roman"/>
          <w:bCs/>
          <w:sz w:val="28"/>
          <w:szCs w:val="28"/>
          <w:lang w:eastAsia="ru-RU"/>
        </w:rPr>
        <w:t xml:space="preserve"> </w:t>
      </w:r>
      <w:r w:rsidRPr="000F2CCA">
        <w:rPr>
          <w:rFonts w:ascii="Times New Roman" w:eastAsia="Times New Roman" w:hAnsi="Times New Roman" w:cs="Times New Roman"/>
          <w:bCs/>
          <w:sz w:val="28"/>
          <w:szCs w:val="28"/>
          <w:lang w:eastAsia="ru-RU"/>
        </w:rPr>
        <w:t>дослідження</w:t>
      </w:r>
      <w:r w:rsidR="007A72A5">
        <w:rPr>
          <w:rFonts w:ascii="Times New Roman" w:eastAsia="Times New Roman" w:hAnsi="Times New Roman" w:cs="Times New Roman"/>
          <w:bCs/>
          <w:sz w:val="28"/>
          <w:szCs w:val="28"/>
          <w:lang w:eastAsia="ru-RU"/>
        </w:rPr>
        <w:t xml:space="preserve"> не вичерпує</w:t>
      </w:r>
      <w:r w:rsidR="00956C0B" w:rsidRPr="000F2CCA">
        <w:rPr>
          <w:rFonts w:ascii="Times New Roman" w:eastAsia="Times New Roman" w:hAnsi="Times New Roman" w:cs="Times New Roman"/>
          <w:bCs/>
          <w:sz w:val="28"/>
          <w:szCs w:val="28"/>
          <w:lang w:eastAsia="ru-RU"/>
        </w:rPr>
        <w:t xml:space="preserve"> </w:t>
      </w:r>
      <w:r w:rsidRPr="000F2CCA">
        <w:rPr>
          <w:rFonts w:ascii="Times New Roman" w:eastAsia="Times New Roman" w:hAnsi="Times New Roman" w:cs="Times New Roman"/>
          <w:bCs/>
          <w:sz w:val="28"/>
          <w:szCs w:val="28"/>
          <w:lang w:eastAsia="ru-RU"/>
        </w:rPr>
        <w:t xml:space="preserve">актуальні аспекти порушеної </w:t>
      </w:r>
      <w:r w:rsidR="00956C0B" w:rsidRPr="000F2CCA">
        <w:rPr>
          <w:rFonts w:ascii="Times New Roman" w:eastAsia="Times New Roman" w:hAnsi="Times New Roman" w:cs="Times New Roman"/>
          <w:bCs/>
          <w:sz w:val="28"/>
          <w:szCs w:val="28"/>
          <w:lang w:eastAsia="ru-RU"/>
        </w:rPr>
        <w:t>проблем</w:t>
      </w:r>
      <w:r w:rsidRPr="000F2CCA">
        <w:rPr>
          <w:rFonts w:ascii="Times New Roman" w:eastAsia="Times New Roman" w:hAnsi="Times New Roman" w:cs="Times New Roman"/>
          <w:bCs/>
          <w:sz w:val="28"/>
          <w:szCs w:val="28"/>
          <w:lang w:eastAsia="ru-RU"/>
        </w:rPr>
        <w:t xml:space="preserve">и. </w:t>
      </w:r>
      <w:r w:rsidRPr="002451C9">
        <w:rPr>
          <w:rFonts w:ascii="Times New Roman" w:eastAsia="Times New Roman" w:hAnsi="Times New Roman" w:cs="Times New Roman"/>
          <w:bCs/>
          <w:i/>
          <w:sz w:val="28"/>
          <w:szCs w:val="28"/>
          <w:lang w:eastAsia="ru-RU"/>
        </w:rPr>
        <w:t>Подальшого наукового пошуку</w:t>
      </w:r>
      <w:r w:rsidRPr="000F2CCA">
        <w:rPr>
          <w:rFonts w:ascii="Times New Roman" w:eastAsia="Times New Roman" w:hAnsi="Times New Roman" w:cs="Times New Roman"/>
          <w:bCs/>
          <w:sz w:val="28"/>
          <w:szCs w:val="28"/>
          <w:lang w:eastAsia="ru-RU"/>
        </w:rPr>
        <w:t xml:space="preserve"> потребують </w:t>
      </w:r>
      <w:r w:rsidR="00956C0B" w:rsidRPr="000F2CCA">
        <w:rPr>
          <w:rFonts w:ascii="Times New Roman" w:eastAsia="Times New Roman" w:hAnsi="Times New Roman" w:cs="Times New Roman"/>
          <w:bCs/>
          <w:sz w:val="28"/>
          <w:szCs w:val="28"/>
          <w:lang w:eastAsia="ru-RU"/>
        </w:rPr>
        <w:t xml:space="preserve">питання систематизації </w:t>
      </w:r>
      <w:r w:rsidRPr="000F2CCA">
        <w:rPr>
          <w:rFonts w:ascii="Times New Roman" w:eastAsia="Times New Roman" w:hAnsi="Times New Roman" w:cs="Times New Roman"/>
          <w:bCs/>
          <w:sz w:val="28"/>
          <w:szCs w:val="28"/>
          <w:lang w:eastAsia="ru-RU"/>
        </w:rPr>
        <w:t xml:space="preserve">функцій </w:t>
      </w:r>
      <w:r w:rsidR="007A72A5">
        <w:rPr>
          <w:rFonts w:ascii="Times New Roman" w:eastAsia="Times New Roman" w:hAnsi="Times New Roman" w:cs="Times New Roman"/>
          <w:bCs/>
          <w:sz w:val="28"/>
          <w:szCs w:val="28"/>
          <w:lang w:eastAsia="ru-RU"/>
        </w:rPr>
        <w:t xml:space="preserve">соціального </w:t>
      </w:r>
      <w:r w:rsidR="005538F9">
        <w:rPr>
          <w:rFonts w:ascii="Times New Roman" w:eastAsia="Times New Roman" w:hAnsi="Times New Roman" w:cs="Times New Roman"/>
          <w:bCs/>
          <w:sz w:val="28"/>
          <w:szCs w:val="28"/>
          <w:lang w:eastAsia="ru-RU"/>
        </w:rPr>
        <w:t xml:space="preserve">працівника, </w:t>
      </w:r>
      <w:r w:rsidRPr="000F2CCA">
        <w:rPr>
          <w:rFonts w:ascii="Times New Roman" w:eastAsia="Times New Roman" w:hAnsi="Times New Roman" w:cs="Times New Roman"/>
          <w:bCs/>
          <w:sz w:val="28"/>
          <w:szCs w:val="28"/>
          <w:lang w:eastAsia="ru-RU"/>
        </w:rPr>
        <w:t>у</w:t>
      </w:r>
      <w:r w:rsidR="00956C0B" w:rsidRPr="000F2CCA">
        <w:rPr>
          <w:rFonts w:ascii="Times New Roman" w:eastAsia="Times New Roman" w:hAnsi="Times New Roman" w:cs="Times New Roman"/>
          <w:bCs/>
          <w:sz w:val="28"/>
          <w:szCs w:val="28"/>
          <w:lang w:eastAsia="ru-RU"/>
        </w:rPr>
        <w:t xml:space="preserve">ведення у формат обов’язковості </w:t>
      </w:r>
      <w:r w:rsidR="00DA47A6">
        <w:rPr>
          <w:rFonts w:ascii="Times New Roman" w:eastAsia="Times New Roman" w:hAnsi="Times New Roman" w:cs="Times New Roman"/>
          <w:bCs/>
          <w:sz w:val="28"/>
          <w:szCs w:val="28"/>
          <w:lang w:eastAsia="ru-RU"/>
        </w:rPr>
        <w:t xml:space="preserve">оволодіння способами </w:t>
      </w:r>
      <w:r w:rsidR="00956C0B" w:rsidRPr="000F2CCA">
        <w:rPr>
          <w:rFonts w:ascii="Times New Roman" w:eastAsia="Times New Roman" w:hAnsi="Times New Roman" w:cs="Times New Roman"/>
          <w:bCs/>
          <w:sz w:val="28"/>
          <w:szCs w:val="28"/>
          <w:lang w:eastAsia="ru-RU"/>
        </w:rPr>
        <w:t>вия</w:t>
      </w:r>
      <w:r w:rsidRPr="000F2CCA">
        <w:rPr>
          <w:rFonts w:ascii="Times New Roman" w:eastAsia="Times New Roman" w:hAnsi="Times New Roman" w:cs="Times New Roman"/>
          <w:bCs/>
          <w:sz w:val="28"/>
          <w:szCs w:val="28"/>
          <w:lang w:eastAsia="ru-RU"/>
        </w:rPr>
        <w:t>в</w:t>
      </w:r>
      <w:r w:rsidR="00DA47A6">
        <w:rPr>
          <w:rFonts w:ascii="Times New Roman" w:eastAsia="Times New Roman" w:hAnsi="Times New Roman" w:cs="Times New Roman"/>
          <w:bCs/>
          <w:sz w:val="28"/>
          <w:szCs w:val="28"/>
          <w:lang w:eastAsia="ru-RU"/>
        </w:rPr>
        <w:t xml:space="preserve">лення </w:t>
      </w:r>
      <w:r w:rsidR="005538F9">
        <w:rPr>
          <w:rFonts w:ascii="Times New Roman" w:eastAsia="Times New Roman" w:hAnsi="Times New Roman" w:cs="Times New Roman"/>
          <w:bCs/>
          <w:sz w:val="28"/>
          <w:szCs w:val="28"/>
          <w:lang w:eastAsia="ru-RU"/>
        </w:rPr>
        <w:t xml:space="preserve">та сприяння самореалізації </w:t>
      </w:r>
      <w:r w:rsidRPr="000F2CCA">
        <w:rPr>
          <w:rFonts w:ascii="Times New Roman" w:eastAsia="Times New Roman" w:hAnsi="Times New Roman" w:cs="Times New Roman"/>
          <w:bCs/>
          <w:sz w:val="28"/>
          <w:szCs w:val="28"/>
          <w:lang w:eastAsia="ru-RU"/>
        </w:rPr>
        <w:t xml:space="preserve">обдарованих дітей, активізації </w:t>
      </w:r>
      <w:r w:rsidR="00DA47A6">
        <w:rPr>
          <w:rFonts w:ascii="Times New Roman" w:eastAsia="Times New Roman" w:hAnsi="Times New Roman" w:cs="Times New Roman"/>
          <w:bCs/>
          <w:sz w:val="28"/>
          <w:szCs w:val="28"/>
          <w:lang w:eastAsia="ru-RU"/>
        </w:rPr>
        <w:t>інтелектуального</w:t>
      </w:r>
      <w:r w:rsidR="00956C0B" w:rsidRPr="000F2CCA">
        <w:rPr>
          <w:rFonts w:ascii="Times New Roman" w:eastAsia="Times New Roman" w:hAnsi="Times New Roman" w:cs="Times New Roman"/>
          <w:bCs/>
          <w:sz w:val="28"/>
          <w:szCs w:val="28"/>
          <w:lang w:eastAsia="ru-RU"/>
        </w:rPr>
        <w:t xml:space="preserve"> </w:t>
      </w:r>
      <w:r w:rsidR="00796219">
        <w:rPr>
          <w:rFonts w:ascii="Times New Roman" w:eastAsia="Times New Roman" w:hAnsi="Times New Roman" w:cs="Times New Roman"/>
          <w:bCs/>
          <w:sz w:val="28"/>
          <w:szCs w:val="28"/>
          <w:lang w:eastAsia="ru-RU"/>
        </w:rPr>
        <w:t>потенціалу</w:t>
      </w:r>
      <w:r w:rsidR="00956C0B" w:rsidRPr="000F2CCA">
        <w:rPr>
          <w:rFonts w:ascii="Times New Roman" w:eastAsia="Times New Roman" w:hAnsi="Times New Roman" w:cs="Times New Roman"/>
          <w:bCs/>
          <w:sz w:val="28"/>
          <w:szCs w:val="28"/>
          <w:lang w:eastAsia="ru-RU"/>
        </w:rPr>
        <w:t xml:space="preserve"> в </w:t>
      </w:r>
      <w:r w:rsidR="00DE0208">
        <w:rPr>
          <w:rFonts w:ascii="Times New Roman" w:eastAsia="Times New Roman" w:hAnsi="Times New Roman" w:cs="Times New Roman"/>
          <w:bCs/>
          <w:sz w:val="28"/>
          <w:szCs w:val="28"/>
          <w:lang w:eastAsia="ru-RU"/>
        </w:rPr>
        <w:t>оновленій</w:t>
      </w:r>
      <w:r w:rsidR="00DA47A6">
        <w:rPr>
          <w:rFonts w:ascii="Times New Roman" w:eastAsia="Times New Roman" w:hAnsi="Times New Roman" w:cs="Times New Roman"/>
          <w:bCs/>
          <w:sz w:val="28"/>
          <w:szCs w:val="28"/>
          <w:lang w:eastAsia="ru-RU"/>
        </w:rPr>
        <w:t xml:space="preserve"> соціокультурній </w:t>
      </w:r>
      <w:r w:rsidR="005538F9">
        <w:rPr>
          <w:rFonts w:ascii="Times New Roman" w:eastAsia="Times New Roman" w:hAnsi="Times New Roman" w:cs="Times New Roman"/>
          <w:bCs/>
          <w:sz w:val="28"/>
          <w:szCs w:val="28"/>
          <w:lang w:eastAsia="ru-RU"/>
        </w:rPr>
        <w:t>системі</w:t>
      </w:r>
      <w:r w:rsidR="00956C0B" w:rsidRPr="000F2CCA">
        <w:rPr>
          <w:rFonts w:ascii="Times New Roman" w:eastAsia="Times New Roman" w:hAnsi="Times New Roman" w:cs="Times New Roman"/>
          <w:bCs/>
          <w:sz w:val="28"/>
          <w:szCs w:val="28"/>
          <w:lang w:eastAsia="ru-RU"/>
        </w:rPr>
        <w:t xml:space="preserve">. Пошук нового інтелектуального ресурсу </w:t>
      </w:r>
      <w:r w:rsidRPr="000F2CCA">
        <w:rPr>
          <w:rFonts w:ascii="Times New Roman" w:eastAsia="Times New Roman" w:hAnsi="Times New Roman" w:cs="Times New Roman"/>
          <w:bCs/>
          <w:sz w:val="28"/>
          <w:szCs w:val="28"/>
          <w:lang w:eastAsia="ru-RU"/>
        </w:rPr>
        <w:t>представлено як запоруку</w:t>
      </w:r>
      <w:r w:rsidR="00956C0B" w:rsidRPr="000F2CCA">
        <w:rPr>
          <w:rFonts w:ascii="Times New Roman" w:eastAsia="Times New Roman" w:hAnsi="Times New Roman" w:cs="Times New Roman"/>
          <w:bCs/>
          <w:sz w:val="28"/>
          <w:szCs w:val="28"/>
          <w:lang w:eastAsia="ru-RU"/>
        </w:rPr>
        <w:t xml:space="preserve"> економічного процвітання</w:t>
      </w:r>
      <w:r w:rsidRPr="000F2CCA">
        <w:rPr>
          <w:rFonts w:ascii="Times New Roman" w:eastAsia="Times New Roman" w:hAnsi="Times New Roman" w:cs="Times New Roman"/>
          <w:bCs/>
          <w:sz w:val="28"/>
          <w:szCs w:val="28"/>
          <w:lang w:eastAsia="ru-RU"/>
        </w:rPr>
        <w:t xml:space="preserve"> та</w:t>
      </w:r>
      <w:r w:rsidR="00956C0B" w:rsidRPr="000F2CCA">
        <w:rPr>
          <w:rFonts w:ascii="Times New Roman" w:eastAsia="Times New Roman" w:hAnsi="Times New Roman" w:cs="Times New Roman"/>
          <w:bCs/>
          <w:sz w:val="28"/>
          <w:szCs w:val="28"/>
          <w:lang w:eastAsia="ru-RU"/>
        </w:rPr>
        <w:t xml:space="preserve"> </w:t>
      </w:r>
      <w:r w:rsidRPr="000F2CCA">
        <w:rPr>
          <w:rFonts w:ascii="Times New Roman" w:eastAsia="Times New Roman" w:hAnsi="Times New Roman" w:cs="Times New Roman"/>
          <w:bCs/>
          <w:sz w:val="28"/>
          <w:szCs w:val="28"/>
          <w:lang w:eastAsia="ru-RU"/>
        </w:rPr>
        <w:t>збереження і самоствердження нації</w:t>
      </w:r>
      <w:r w:rsidR="00956C0B" w:rsidRPr="000F2CCA">
        <w:rPr>
          <w:rFonts w:ascii="Times New Roman" w:eastAsia="Times New Roman" w:hAnsi="Times New Roman" w:cs="Times New Roman"/>
          <w:bCs/>
          <w:sz w:val="28"/>
          <w:szCs w:val="28"/>
          <w:lang w:eastAsia="ru-RU"/>
        </w:rPr>
        <w:t>.</w:t>
      </w:r>
    </w:p>
    <w:p w:rsidR="007A72A5" w:rsidRDefault="007A72A5" w:rsidP="009A09B5">
      <w:pPr>
        <w:spacing w:after="0" w:line="240" w:lineRule="auto"/>
        <w:jc w:val="both"/>
        <w:rPr>
          <w:rFonts w:ascii="Times New Roman" w:eastAsia="Times New Roman" w:hAnsi="Times New Roman" w:cs="Times New Roman"/>
          <w:bCs/>
          <w:sz w:val="28"/>
          <w:szCs w:val="28"/>
          <w:lang w:eastAsia="ru-RU"/>
        </w:rPr>
      </w:pPr>
    </w:p>
    <w:p w:rsidR="007A247F" w:rsidRDefault="007A247F" w:rsidP="000F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0F2CCA">
        <w:rPr>
          <w:rFonts w:ascii="Times New Roman" w:eastAsia="Times New Roman" w:hAnsi="Times New Roman" w:cs="Times New Roman"/>
          <w:b/>
          <w:sz w:val="28"/>
          <w:szCs w:val="28"/>
          <w:lang w:eastAsia="ru-RU"/>
        </w:rPr>
        <w:t>СПИСОК ОПУБЛІКОВАНИХ ПРАЦЬ ЗА ТЕМОЮ ДИСЕРТАЦІЇ</w:t>
      </w:r>
    </w:p>
    <w:p w:rsidR="000E7B25" w:rsidRPr="00D26622" w:rsidRDefault="000E7B25" w:rsidP="000F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eastAsia="ru-RU"/>
        </w:rPr>
      </w:pPr>
    </w:p>
    <w:p w:rsidR="00441130" w:rsidRDefault="00441130" w:rsidP="000F2CCA">
      <w:pPr>
        <w:spacing w:after="0" w:line="240" w:lineRule="auto"/>
        <w:jc w:val="center"/>
        <w:rPr>
          <w:rFonts w:ascii="Times New Roman" w:eastAsia="Calibri" w:hAnsi="Times New Roman" w:cs="Times New Roman"/>
          <w:b/>
          <w:sz w:val="28"/>
          <w:szCs w:val="28"/>
        </w:rPr>
      </w:pPr>
      <w:r w:rsidRPr="000F2CCA">
        <w:rPr>
          <w:rFonts w:ascii="Times New Roman" w:eastAsia="Calibri" w:hAnsi="Times New Roman" w:cs="Times New Roman"/>
          <w:b/>
          <w:sz w:val="28"/>
          <w:szCs w:val="28"/>
        </w:rPr>
        <w:t>Монографії</w:t>
      </w:r>
      <w:r w:rsidR="00B1212D">
        <w:rPr>
          <w:rFonts w:ascii="Times New Roman" w:eastAsia="Calibri" w:hAnsi="Times New Roman" w:cs="Times New Roman"/>
          <w:b/>
          <w:sz w:val="28"/>
          <w:szCs w:val="28"/>
        </w:rPr>
        <w:t>:</w:t>
      </w:r>
    </w:p>
    <w:p w:rsidR="00441130" w:rsidRPr="000F2CCA" w:rsidRDefault="00441130" w:rsidP="000F2CCA">
      <w:pPr>
        <w:numPr>
          <w:ilvl w:val="0"/>
          <w:numId w:val="1"/>
        </w:numPr>
        <w:spacing w:after="0" w:line="240" w:lineRule="auto"/>
        <w:ind w:left="0" w:firstLine="709"/>
        <w:contextualSpacing/>
        <w:jc w:val="both"/>
        <w:rPr>
          <w:rFonts w:ascii="Times New Roman" w:eastAsia="Calibri" w:hAnsi="Times New Roman" w:cs="Times New Roman"/>
          <w:sz w:val="28"/>
          <w:szCs w:val="28"/>
        </w:rPr>
      </w:pPr>
      <w:r w:rsidRPr="000F2CCA">
        <w:rPr>
          <w:rFonts w:ascii="Times New Roman" w:eastAsia="Calibri" w:hAnsi="Times New Roman" w:cs="Times New Roman"/>
          <w:sz w:val="28"/>
          <w:szCs w:val="28"/>
        </w:rPr>
        <w:t xml:space="preserve">Протас О. Л. Професійна підготовка майбутніх соціальних педагогів до роботи з обдарованими дітьми: теорія і методика організації: монографія. Тернопіль: ТзОВ «Терно-граф», 2020. 384 с. </w:t>
      </w:r>
    </w:p>
    <w:p w:rsidR="005A5FF8" w:rsidRDefault="00441130" w:rsidP="005A5FF8">
      <w:pPr>
        <w:numPr>
          <w:ilvl w:val="0"/>
          <w:numId w:val="1"/>
        </w:numPr>
        <w:spacing w:after="0" w:line="240" w:lineRule="auto"/>
        <w:ind w:left="0" w:firstLine="709"/>
        <w:contextualSpacing/>
        <w:jc w:val="both"/>
        <w:rPr>
          <w:rFonts w:ascii="Times New Roman" w:eastAsia="Calibri" w:hAnsi="Times New Roman" w:cs="Times New Roman"/>
          <w:sz w:val="28"/>
          <w:szCs w:val="28"/>
        </w:rPr>
      </w:pPr>
      <w:r w:rsidRPr="000F2CCA">
        <w:rPr>
          <w:rFonts w:ascii="Times New Roman" w:eastAsia="Calibri" w:hAnsi="Times New Roman" w:cs="Times New Roman"/>
          <w:sz w:val="28"/>
          <w:szCs w:val="28"/>
        </w:rPr>
        <w:t>Протас О. Технологія діагностики схильності обдарованих дітей до вибору професії. Упровадження інноваційної освітньої парадигми в гірських школах Українських Карпат [колективна монографія] / За наук. ред. д. п. н. Оліяр М.П.; ДВНЗ «ПНУ ім. В. Стефаника». Івано-Франківськ: Супрун В. П., 2019. C.375–382.</w:t>
      </w:r>
    </w:p>
    <w:p w:rsidR="00404FD0" w:rsidRPr="00404FD0" w:rsidRDefault="005A5FF8" w:rsidP="00404FD0">
      <w:pPr>
        <w:numPr>
          <w:ilvl w:val="0"/>
          <w:numId w:val="1"/>
        </w:numPr>
        <w:spacing w:after="0" w:line="240" w:lineRule="auto"/>
        <w:ind w:left="0" w:firstLine="709"/>
        <w:contextualSpacing/>
        <w:jc w:val="both"/>
        <w:rPr>
          <w:rFonts w:ascii="Times New Roman" w:eastAsia="Calibri" w:hAnsi="Times New Roman" w:cs="Times New Roman"/>
          <w:sz w:val="28"/>
          <w:szCs w:val="28"/>
        </w:rPr>
      </w:pPr>
      <w:r>
        <w:rPr>
          <w:rFonts w:ascii="Times New Roman" w:eastAsia="Calibri" w:hAnsi="Times New Roman" w:cs="Times New Roman"/>
          <w:spacing w:val="-4"/>
          <w:sz w:val="28"/>
          <w:szCs w:val="28"/>
        </w:rPr>
        <w:t>Протас О. </w:t>
      </w:r>
      <w:r w:rsidRPr="005A5FF8">
        <w:rPr>
          <w:rFonts w:ascii="Times New Roman" w:eastAsia="Calibri" w:hAnsi="Times New Roman" w:cs="Times New Roman"/>
          <w:spacing w:val="-4"/>
          <w:sz w:val="28"/>
          <w:szCs w:val="28"/>
        </w:rPr>
        <w:t>Л. Підготовка соціального педагога до супроводу професійного самовизначення обдарованих дітей. Рedagogiczne i społeczne wsparcie uzdolnionych dzieci i młodzieży. cz.2 / [pod redakcją. Ołeny Вoczarowej i Joanny Aksman]. 2013. C. 309–316.</w:t>
      </w:r>
    </w:p>
    <w:p w:rsidR="00404FD0" w:rsidRPr="00404FD0" w:rsidRDefault="00404FD0" w:rsidP="00404FD0">
      <w:pPr>
        <w:spacing w:after="0" w:line="240" w:lineRule="auto"/>
        <w:contextualSpacing/>
        <w:jc w:val="both"/>
        <w:rPr>
          <w:rFonts w:ascii="Times New Roman" w:eastAsia="Calibri" w:hAnsi="Times New Roman" w:cs="Times New Roman"/>
          <w:sz w:val="28"/>
          <w:szCs w:val="28"/>
        </w:rPr>
      </w:pPr>
    </w:p>
    <w:p w:rsidR="00404FD0" w:rsidRDefault="00404FD0" w:rsidP="00404FD0">
      <w:pPr>
        <w:spacing w:after="0" w:line="240" w:lineRule="auto"/>
        <w:ind w:left="709"/>
        <w:contextualSpacing/>
        <w:jc w:val="center"/>
        <w:rPr>
          <w:rFonts w:ascii="Times New Roman" w:eastAsia="Calibri" w:hAnsi="Times New Roman" w:cs="Times New Roman"/>
          <w:sz w:val="28"/>
          <w:szCs w:val="28"/>
        </w:rPr>
      </w:pPr>
      <w:r w:rsidRPr="00404FD0">
        <w:rPr>
          <w:rFonts w:ascii="Times New Roman" w:eastAsia="Calibri" w:hAnsi="Times New Roman" w:cs="Times New Roman"/>
          <w:b/>
          <w:sz w:val="28"/>
          <w:szCs w:val="28"/>
        </w:rPr>
        <w:t>Статті в наукових фахових виданнях України</w:t>
      </w:r>
      <w:r w:rsidRPr="00404FD0">
        <w:rPr>
          <w:rFonts w:ascii="Times New Roman" w:eastAsia="Calibri" w:hAnsi="Times New Roman" w:cs="Times New Roman"/>
          <w:sz w:val="28"/>
          <w:szCs w:val="28"/>
        </w:rPr>
        <w:t>:</w:t>
      </w:r>
    </w:p>
    <w:p w:rsidR="00AF64C2" w:rsidRPr="00AF64C2" w:rsidRDefault="00441130" w:rsidP="00404FD0">
      <w:pPr>
        <w:numPr>
          <w:ilvl w:val="0"/>
          <w:numId w:val="1"/>
        </w:numPr>
        <w:spacing w:after="0" w:line="240" w:lineRule="auto"/>
        <w:ind w:left="0" w:firstLine="709"/>
        <w:contextualSpacing/>
        <w:jc w:val="both"/>
        <w:rPr>
          <w:rFonts w:ascii="Times New Roman" w:eastAsia="Calibri" w:hAnsi="Times New Roman" w:cs="Times New Roman"/>
          <w:sz w:val="28"/>
          <w:szCs w:val="28"/>
        </w:rPr>
      </w:pPr>
      <w:r w:rsidRPr="00404FD0">
        <w:rPr>
          <w:rFonts w:ascii="Times New Roman" w:eastAsia="Calibri" w:hAnsi="Times New Roman" w:cs="Times New Roman"/>
          <w:spacing w:val="-4"/>
          <w:sz w:val="28"/>
          <w:szCs w:val="28"/>
        </w:rPr>
        <w:t xml:space="preserve">Протас О. Л. Проектування процесу підготовки майбутніх соціальних  педагогів до супроводу професійного самовизначення старшокласників. </w:t>
      </w:r>
      <w:r w:rsidRPr="00AF64C2">
        <w:rPr>
          <w:rFonts w:ascii="Times New Roman" w:eastAsia="Calibri" w:hAnsi="Times New Roman" w:cs="Times New Roman"/>
          <w:i/>
          <w:spacing w:val="-4"/>
          <w:sz w:val="28"/>
          <w:szCs w:val="28"/>
        </w:rPr>
        <w:t>Науковий часопис НПУ ім. М. П. Драгоманова</w:t>
      </w:r>
      <w:r w:rsidRPr="00404FD0">
        <w:rPr>
          <w:rFonts w:ascii="Times New Roman" w:eastAsia="Calibri" w:hAnsi="Times New Roman" w:cs="Times New Roman"/>
          <w:spacing w:val="-4"/>
          <w:sz w:val="28"/>
          <w:szCs w:val="28"/>
        </w:rPr>
        <w:t>. 2013. Вип. 17. С. 166–171.</w:t>
      </w:r>
    </w:p>
    <w:p w:rsidR="00404FD0" w:rsidRDefault="00AF64C2" w:rsidP="00404FD0">
      <w:pPr>
        <w:numPr>
          <w:ilvl w:val="0"/>
          <w:numId w:val="1"/>
        </w:numPr>
        <w:spacing w:after="0" w:line="240" w:lineRule="auto"/>
        <w:ind w:left="0" w:firstLine="709"/>
        <w:contextualSpacing/>
        <w:jc w:val="both"/>
        <w:rPr>
          <w:rFonts w:ascii="Times New Roman" w:eastAsia="Calibri" w:hAnsi="Times New Roman" w:cs="Times New Roman"/>
          <w:sz w:val="28"/>
          <w:szCs w:val="28"/>
        </w:rPr>
      </w:pPr>
      <w:r>
        <w:rPr>
          <w:rFonts w:ascii="Times New Roman" w:eastAsia="Calibri" w:hAnsi="Times New Roman" w:cs="Times New Roman"/>
          <w:spacing w:val="-4"/>
          <w:sz w:val="28"/>
          <w:szCs w:val="28"/>
        </w:rPr>
        <w:t xml:space="preserve"> Протас О. Л. </w:t>
      </w:r>
      <w:r w:rsidR="00441130" w:rsidRPr="00404FD0">
        <w:rPr>
          <w:rFonts w:ascii="Times New Roman" w:eastAsia="Calibri" w:hAnsi="Times New Roman" w:cs="Times New Roman"/>
          <w:spacing w:val="-4"/>
          <w:sz w:val="28"/>
          <w:szCs w:val="28"/>
        </w:rPr>
        <w:t>Соціальн</w:t>
      </w:r>
      <w:r w:rsidR="00441130" w:rsidRPr="00404FD0">
        <w:rPr>
          <w:rFonts w:ascii="Times New Roman" w:eastAsia="Calibri" w:hAnsi="Times New Roman" w:cs="Times New Roman"/>
          <w:spacing w:val="-4"/>
          <w:sz w:val="28"/>
          <w:szCs w:val="28"/>
          <w:lang w:val="en-US"/>
        </w:rPr>
        <w:t>o</w:t>
      </w:r>
      <w:r w:rsidR="00441130" w:rsidRPr="00404FD0">
        <w:rPr>
          <w:rFonts w:ascii="Times New Roman" w:eastAsia="Calibri" w:hAnsi="Times New Roman" w:cs="Times New Roman"/>
          <w:spacing w:val="-4"/>
          <w:sz w:val="28"/>
          <w:szCs w:val="28"/>
        </w:rPr>
        <w:t xml:space="preserve">-педагогічний супровід професійного самовизначення старшокласників гірської школи. </w:t>
      </w:r>
      <w:r w:rsidR="00441130" w:rsidRPr="00404FD0">
        <w:rPr>
          <w:rFonts w:ascii="Times New Roman" w:eastAsia="Calibri" w:hAnsi="Times New Roman" w:cs="Times New Roman"/>
          <w:i/>
          <w:spacing w:val="-4"/>
          <w:sz w:val="28"/>
          <w:szCs w:val="28"/>
        </w:rPr>
        <w:t>Гірська школа українських Карпат</w:t>
      </w:r>
      <w:r w:rsidR="00441130" w:rsidRPr="00404FD0">
        <w:rPr>
          <w:rFonts w:ascii="Times New Roman" w:eastAsia="Calibri" w:hAnsi="Times New Roman" w:cs="Times New Roman"/>
          <w:spacing w:val="-4"/>
          <w:sz w:val="28"/>
          <w:szCs w:val="28"/>
        </w:rPr>
        <w:t xml:space="preserve">, 2013. № 10. С. 109–111. </w:t>
      </w:r>
    </w:p>
    <w:p w:rsidR="00404FD0" w:rsidRDefault="00441130" w:rsidP="00404FD0">
      <w:pPr>
        <w:numPr>
          <w:ilvl w:val="0"/>
          <w:numId w:val="1"/>
        </w:numPr>
        <w:spacing w:after="0" w:line="240" w:lineRule="auto"/>
        <w:ind w:left="0" w:firstLine="709"/>
        <w:contextualSpacing/>
        <w:jc w:val="both"/>
        <w:rPr>
          <w:rFonts w:ascii="Times New Roman" w:eastAsia="Calibri" w:hAnsi="Times New Roman" w:cs="Times New Roman"/>
          <w:sz w:val="28"/>
          <w:szCs w:val="28"/>
        </w:rPr>
      </w:pPr>
      <w:r w:rsidRPr="00404FD0">
        <w:rPr>
          <w:rFonts w:ascii="Times New Roman" w:eastAsia="Calibri" w:hAnsi="Times New Roman" w:cs="Times New Roman"/>
          <w:spacing w:val="-4"/>
          <w:sz w:val="28"/>
          <w:szCs w:val="28"/>
        </w:rPr>
        <w:t xml:space="preserve">Протас О. Л. Використання інформаційно-комунікаційних технологій у професійній підготовці соціальних педагогів до профорієнтаційної роботи з школярами. </w:t>
      </w:r>
      <w:r w:rsidRPr="00404FD0">
        <w:rPr>
          <w:rFonts w:ascii="Times New Roman" w:eastAsia="Calibri" w:hAnsi="Times New Roman" w:cs="Times New Roman"/>
          <w:i/>
          <w:spacing w:val="-4"/>
          <w:sz w:val="28"/>
          <w:szCs w:val="28"/>
        </w:rPr>
        <w:t>Гуманітарний вісник ДВНЗ «Переяслав-Хмельницький державний педагогічний університет імені Григорія Сковороди».</w:t>
      </w:r>
      <w:r w:rsidRPr="00404FD0">
        <w:rPr>
          <w:rFonts w:ascii="Times New Roman" w:eastAsia="Calibri" w:hAnsi="Times New Roman" w:cs="Times New Roman"/>
          <w:spacing w:val="-4"/>
          <w:sz w:val="28"/>
          <w:szCs w:val="28"/>
        </w:rPr>
        <w:t xml:space="preserve"> 2014. Додаток 1 Вип.5. Том 3 (54). С. 231–240.</w:t>
      </w:r>
      <w:r w:rsidRPr="00404FD0">
        <w:rPr>
          <w:rFonts w:ascii="Times New Roman" w:eastAsia="Calibri" w:hAnsi="Times New Roman" w:cs="Times New Roman"/>
          <w:b/>
          <w:spacing w:val="-4"/>
          <w:sz w:val="28"/>
          <w:szCs w:val="28"/>
        </w:rPr>
        <w:t xml:space="preserve"> </w:t>
      </w:r>
    </w:p>
    <w:p w:rsidR="00404FD0" w:rsidRDefault="00441130" w:rsidP="00404FD0">
      <w:pPr>
        <w:numPr>
          <w:ilvl w:val="0"/>
          <w:numId w:val="1"/>
        </w:numPr>
        <w:spacing w:after="0" w:line="240" w:lineRule="auto"/>
        <w:ind w:left="0" w:firstLine="709"/>
        <w:contextualSpacing/>
        <w:jc w:val="both"/>
        <w:rPr>
          <w:rFonts w:ascii="Times New Roman" w:eastAsia="Calibri" w:hAnsi="Times New Roman" w:cs="Times New Roman"/>
          <w:sz w:val="28"/>
          <w:szCs w:val="28"/>
        </w:rPr>
      </w:pPr>
      <w:r w:rsidRPr="00404FD0">
        <w:rPr>
          <w:rFonts w:ascii="Times New Roman" w:eastAsia="Calibri" w:hAnsi="Times New Roman" w:cs="Times New Roman"/>
          <w:spacing w:val="-4"/>
          <w:sz w:val="28"/>
          <w:szCs w:val="28"/>
        </w:rPr>
        <w:t xml:space="preserve">Протас О. Л. Розвиток творчих здібностей учнів в умовах загальноосвітнього навчального закладу. </w:t>
      </w:r>
      <w:r w:rsidRPr="00D529A4">
        <w:rPr>
          <w:rFonts w:ascii="Times New Roman" w:eastAsia="Calibri" w:hAnsi="Times New Roman" w:cs="Times New Roman"/>
          <w:i/>
          <w:spacing w:val="-4"/>
          <w:sz w:val="28"/>
          <w:szCs w:val="28"/>
        </w:rPr>
        <w:t xml:space="preserve">Освіта та розвиток обдарованості особистості. </w:t>
      </w:r>
      <w:r w:rsidRPr="00404FD0">
        <w:rPr>
          <w:rFonts w:ascii="Times New Roman" w:eastAsia="Calibri" w:hAnsi="Times New Roman" w:cs="Times New Roman"/>
          <w:spacing w:val="-4"/>
          <w:sz w:val="28"/>
          <w:szCs w:val="28"/>
        </w:rPr>
        <w:t xml:space="preserve">2014. №3 (22). С. 26–29.  </w:t>
      </w:r>
    </w:p>
    <w:p w:rsidR="00404FD0" w:rsidRDefault="00441130" w:rsidP="00404FD0">
      <w:pPr>
        <w:numPr>
          <w:ilvl w:val="0"/>
          <w:numId w:val="1"/>
        </w:numPr>
        <w:spacing w:after="0" w:line="240" w:lineRule="auto"/>
        <w:ind w:left="0" w:firstLine="709"/>
        <w:contextualSpacing/>
        <w:jc w:val="both"/>
        <w:rPr>
          <w:rFonts w:ascii="Times New Roman" w:eastAsia="Calibri" w:hAnsi="Times New Roman" w:cs="Times New Roman"/>
          <w:sz w:val="28"/>
          <w:szCs w:val="28"/>
        </w:rPr>
      </w:pPr>
      <w:r w:rsidRPr="00404FD0">
        <w:rPr>
          <w:rFonts w:ascii="Times New Roman" w:eastAsia="Calibri" w:hAnsi="Times New Roman" w:cs="Times New Roman"/>
          <w:spacing w:val="-4"/>
          <w:sz w:val="28"/>
          <w:szCs w:val="28"/>
        </w:rPr>
        <w:t xml:space="preserve">Протас О. Л. Наступність середньої і вищої освіти як умова професійного самовизначення молоді. </w:t>
      </w:r>
      <w:r w:rsidRPr="00D529A4">
        <w:rPr>
          <w:rFonts w:ascii="Times New Roman" w:eastAsia="Calibri" w:hAnsi="Times New Roman" w:cs="Times New Roman"/>
          <w:i/>
          <w:spacing w:val="-4"/>
          <w:sz w:val="28"/>
          <w:szCs w:val="28"/>
        </w:rPr>
        <w:t>Гуманітарний вісник ДВНЗ «Переяслав-Хмельницький державний педагогічний університет імені Григорія Сковороди».</w:t>
      </w:r>
      <w:r w:rsidRPr="00404FD0">
        <w:rPr>
          <w:rFonts w:ascii="Times New Roman" w:eastAsia="Calibri" w:hAnsi="Times New Roman" w:cs="Times New Roman"/>
          <w:spacing w:val="-4"/>
          <w:sz w:val="28"/>
          <w:szCs w:val="28"/>
        </w:rPr>
        <w:t xml:space="preserve"> 2015. Додаток 1 до Вип. 35, Том IХ (60). С. 478–486. </w:t>
      </w:r>
    </w:p>
    <w:p w:rsidR="00404FD0" w:rsidRDefault="002F7070" w:rsidP="00404FD0">
      <w:pPr>
        <w:numPr>
          <w:ilvl w:val="0"/>
          <w:numId w:val="1"/>
        </w:numPr>
        <w:spacing w:after="0" w:line="240" w:lineRule="auto"/>
        <w:ind w:left="0" w:firstLine="709"/>
        <w:contextualSpacing/>
        <w:jc w:val="both"/>
        <w:rPr>
          <w:rFonts w:ascii="Times New Roman" w:eastAsia="Calibri" w:hAnsi="Times New Roman" w:cs="Times New Roman"/>
          <w:sz w:val="28"/>
          <w:szCs w:val="28"/>
        </w:rPr>
      </w:pPr>
      <w:r w:rsidRPr="00404FD0">
        <w:rPr>
          <w:rFonts w:ascii="Times New Roman" w:eastAsia="Calibri" w:hAnsi="Times New Roman" w:cs="Times New Roman"/>
          <w:spacing w:val="-4"/>
          <w:sz w:val="28"/>
          <w:szCs w:val="28"/>
        </w:rPr>
        <w:t>Протас О. </w:t>
      </w:r>
      <w:r w:rsidR="00441130" w:rsidRPr="00404FD0">
        <w:rPr>
          <w:rFonts w:ascii="Times New Roman" w:eastAsia="Calibri" w:hAnsi="Times New Roman" w:cs="Times New Roman"/>
          <w:spacing w:val="-4"/>
          <w:sz w:val="28"/>
          <w:szCs w:val="28"/>
        </w:rPr>
        <w:t xml:space="preserve">Л. Соціально-педагогічні умови активізації професійного самовизначення старшокласників. </w:t>
      </w:r>
      <w:r w:rsidR="00441130" w:rsidRPr="00404FD0">
        <w:rPr>
          <w:rFonts w:ascii="Times New Roman" w:eastAsia="Calibri" w:hAnsi="Times New Roman" w:cs="Times New Roman"/>
          <w:i/>
          <w:spacing w:val="-4"/>
          <w:sz w:val="28"/>
          <w:szCs w:val="28"/>
        </w:rPr>
        <w:t>Вісник Черкаського університету</w:t>
      </w:r>
      <w:r w:rsidRPr="00404FD0">
        <w:rPr>
          <w:rFonts w:ascii="Times New Roman" w:eastAsia="Calibri" w:hAnsi="Times New Roman" w:cs="Times New Roman"/>
          <w:spacing w:val="-4"/>
          <w:sz w:val="28"/>
          <w:szCs w:val="28"/>
        </w:rPr>
        <w:t>. 2016. Вип. №8. С.</w:t>
      </w:r>
      <w:r w:rsidR="00441130" w:rsidRPr="00404FD0">
        <w:rPr>
          <w:rFonts w:ascii="Times New Roman" w:eastAsia="Calibri" w:hAnsi="Times New Roman" w:cs="Times New Roman"/>
          <w:spacing w:val="-4"/>
          <w:sz w:val="28"/>
          <w:szCs w:val="28"/>
        </w:rPr>
        <w:t xml:space="preserve">91– 97. </w:t>
      </w:r>
    </w:p>
    <w:p w:rsidR="00404FD0" w:rsidRDefault="00441130" w:rsidP="00404FD0">
      <w:pPr>
        <w:numPr>
          <w:ilvl w:val="0"/>
          <w:numId w:val="1"/>
        </w:numPr>
        <w:spacing w:after="0" w:line="240" w:lineRule="auto"/>
        <w:ind w:left="0" w:firstLine="709"/>
        <w:contextualSpacing/>
        <w:jc w:val="both"/>
        <w:rPr>
          <w:rFonts w:ascii="Times New Roman" w:eastAsia="Calibri" w:hAnsi="Times New Roman" w:cs="Times New Roman"/>
          <w:sz w:val="28"/>
          <w:szCs w:val="28"/>
        </w:rPr>
      </w:pPr>
      <w:r w:rsidRPr="00404FD0">
        <w:rPr>
          <w:rFonts w:ascii="Times New Roman" w:eastAsia="Calibri" w:hAnsi="Times New Roman" w:cs="Times New Roman"/>
          <w:spacing w:val="-4"/>
          <w:sz w:val="28"/>
          <w:szCs w:val="28"/>
        </w:rPr>
        <w:lastRenderedPageBreak/>
        <w:t xml:space="preserve">Протас О., Микитин О. Використання інформаційно-комунікаційних технологій у діяльності з обдарованими учнями. </w:t>
      </w:r>
      <w:r w:rsidRPr="00D529A4">
        <w:rPr>
          <w:rFonts w:ascii="Times New Roman" w:eastAsia="Calibri" w:hAnsi="Times New Roman" w:cs="Times New Roman"/>
          <w:i/>
          <w:spacing w:val="-4"/>
          <w:sz w:val="28"/>
          <w:szCs w:val="28"/>
        </w:rPr>
        <w:t>Навчання і виховання обдарованої дитини: теорія та практика</w:t>
      </w:r>
      <w:r w:rsidRPr="00404FD0">
        <w:rPr>
          <w:rFonts w:ascii="Times New Roman" w:eastAsia="Calibri" w:hAnsi="Times New Roman" w:cs="Times New Roman"/>
          <w:spacing w:val="-4"/>
          <w:sz w:val="28"/>
          <w:szCs w:val="28"/>
        </w:rPr>
        <w:t>. 2018. Випуск 2 (21). С. 7–15.</w:t>
      </w:r>
    </w:p>
    <w:p w:rsidR="00404FD0" w:rsidRDefault="00441130" w:rsidP="00404FD0">
      <w:pPr>
        <w:numPr>
          <w:ilvl w:val="0"/>
          <w:numId w:val="1"/>
        </w:numPr>
        <w:spacing w:after="0" w:line="240" w:lineRule="auto"/>
        <w:ind w:left="0" w:firstLine="709"/>
        <w:contextualSpacing/>
        <w:jc w:val="both"/>
        <w:rPr>
          <w:rFonts w:ascii="Times New Roman" w:eastAsia="Calibri" w:hAnsi="Times New Roman" w:cs="Times New Roman"/>
          <w:sz w:val="28"/>
          <w:szCs w:val="28"/>
        </w:rPr>
      </w:pPr>
      <w:r w:rsidRPr="00404FD0">
        <w:rPr>
          <w:rFonts w:ascii="Times New Roman" w:eastAsia="Calibri" w:hAnsi="Times New Roman" w:cs="Times New Roman"/>
          <w:spacing w:val="-4"/>
          <w:sz w:val="28"/>
          <w:szCs w:val="28"/>
        </w:rPr>
        <w:t>Протас О. Соціально-педагогічний супровід розвитку креативно обдарованих дітей в умовах загальноосвітнього навчального закладу</w:t>
      </w:r>
      <w:r w:rsidRPr="00D529A4">
        <w:rPr>
          <w:rFonts w:ascii="Times New Roman" w:eastAsia="Calibri" w:hAnsi="Times New Roman" w:cs="Times New Roman"/>
          <w:i/>
          <w:spacing w:val="-4"/>
          <w:sz w:val="28"/>
          <w:szCs w:val="28"/>
        </w:rPr>
        <w:t xml:space="preserve">. Збірник наукових праць Кам’янець-Подільського національного університету імені Івана Огієнка. </w:t>
      </w:r>
      <w:r w:rsidRPr="00404FD0">
        <w:rPr>
          <w:rFonts w:ascii="Times New Roman" w:eastAsia="Calibri" w:hAnsi="Times New Roman" w:cs="Times New Roman"/>
          <w:spacing w:val="-4"/>
          <w:sz w:val="28"/>
          <w:szCs w:val="28"/>
        </w:rPr>
        <w:t xml:space="preserve">2019. Вип. 32. С. 108–122. </w:t>
      </w:r>
    </w:p>
    <w:p w:rsidR="00404FD0" w:rsidRDefault="00441130" w:rsidP="00404FD0">
      <w:pPr>
        <w:numPr>
          <w:ilvl w:val="0"/>
          <w:numId w:val="1"/>
        </w:numPr>
        <w:spacing w:after="0" w:line="240" w:lineRule="auto"/>
        <w:ind w:left="0" w:firstLine="709"/>
        <w:contextualSpacing/>
        <w:jc w:val="both"/>
        <w:rPr>
          <w:rFonts w:ascii="Times New Roman" w:eastAsia="Calibri" w:hAnsi="Times New Roman" w:cs="Times New Roman"/>
          <w:sz w:val="28"/>
          <w:szCs w:val="28"/>
        </w:rPr>
      </w:pPr>
      <w:r w:rsidRPr="00404FD0">
        <w:rPr>
          <w:rFonts w:ascii="Times New Roman" w:eastAsia="Calibri" w:hAnsi="Times New Roman" w:cs="Times New Roman"/>
          <w:spacing w:val="-4"/>
          <w:sz w:val="28"/>
          <w:szCs w:val="28"/>
        </w:rPr>
        <w:t xml:space="preserve">Протас О Підготовка майбутніх соціальних працівників до роботи з обдарованими дітьми: теоретичний аналіз проблеми. </w:t>
      </w:r>
      <w:r w:rsidRPr="00D529A4">
        <w:rPr>
          <w:rFonts w:ascii="Times New Roman" w:eastAsia="Calibri" w:hAnsi="Times New Roman" w:cs="Times New Roman"/>
          <w:i/>
          <w:spacing w:val="-4"/>
          <w:sz w:val="28"/>
          <w:szCs w:val="28"/>
        </w:rPr>
        <w:t>Науковий вісник Східноєвропейського національного університету імені Лесі Українки</w:t>
      </w:r>
      <w:r w:rsidRPr="00404FD0">
        <w:rPr>
          <w:rFonts w:ascii="Times New Roman" w:eastAsia="Calibri" w:hAnsi="Times New Roman" w:cs="Times New Roman"/>
          <w:spacing w:val="-4"/>
          <w:sz w:val="28"/>
          <w:szCs w:val="28"/>
        </w:rPr>
        <w:t>.  2019. Вип</w:t>
      </w:r>
      <w:r w:rsidR="001260BF">
        <w:rPr>
          <w:rFonts w:ascii="Times New Roman" w:eastAsia="Calibri" w:hAnsi="Times New Roman" w:cs="Times New Roman"/>
          <w:spacing w:val="-4"/>
          <w:sz w:val="28"/>
          <w:szCs w:val="28"/>
        </w:rPr>
        <w:t>.</w:t>
      </w:r>
      <w:r w:rsidRPr="00404FD0">
        <w:rPr>
          <w:rFonts w:ascii="Times New Roman" w:eastAsia="Calibri" w:hAnsi="Times New Roman" w:cs="Times New Roman"/>
          <w:spacing w:val="-4"/>
          <w:sz w:val="28"/>
          <w:szCs w:val="28"/>
        </w:rPr>
        <w:t xml:space="preserve"> 2 (386). С. 72–80. </w:t>
      </w:r>
    </w:p>
    <w:p w:rsidR="00404FD0" w:rsidRDefault="00441130" w:rsidP="00404FD0">
      <w:pPr>
        <w:numPr>
          <w:ilvl w:val="0"/>
          <w:numId w:val="1"/>
        </w:numPr>
        <w:spacing w:after="0" w:line="240" w:lineRule="auto"/>
        <w:ind w:left="0" w:firstLine="709"/>
        <w:contextualSpacing/>
        <w:jc w:val="both"/>
        <w:rPr>
          <w:rFonts w:ascii="Times New Roman" w:eastAsia="Calibri" w:hAnsi="Times New Roman" w:cs="Times New Roman"/>
          <w:sz w:val="28"/>
          <w:szCs w:val="28"/>
        </w:rPr>
      </w:pPr>
      <w:r w:rsidRPr="00404FD0">
        <w:rPr>
          <w:rFonts w:ascii="Times New Roman" w:eastAsia="Calibri" w:hAnsi="Times New Roman" w:cs="Times New Roman"/>
          <w:spacing w:val="-4"/>
          <w:sz w:val="28"/>
          <w:szCs w:val="28"/>
        </w:rPr>
        <w:t xml:space="preserve">Михайлишин Г., Протас О. Теоретичні основи проблеми формування креативної компетентності майбутніх соціальних працівників до роботи з обдарованими дітьми. </w:t>
      </w:r>
      <w:r w:rsidRPr="00D529A4">
        <w:rPr>
          <w:rFonts w:ascii="Times New Roman" w:eastAsia="Calibri" w:hAnsi="Times New Roman" w:cs="Times New Roman"/>
          <w:i/>
          <w:spacing w:val="-4"/>
          <w:sz w:val="28"/>
          <w:szCs w:val="28"/>
        </w:rPr>
        <w:t>Освітній дискурс: збірник наукових праць</w:t>
      </w:r>
      <w:r w:rsidRPr="00404FD0">
        <w:rPr>
          <w:rFonts w:ascii="Times New Roman" w:eastAsia="Calibri" w:hAnsi="Times New Roman" w:cs="Times New Roman"/>
          <w:spacing w:val="-4"/>
          <w:sz w:val="28"/>
          <w:szCs w:val="28"/>
        </w:rPr>
        <w:t xml:space="preserve"> / Голов. ред. О. Кивлюк. Київ : «Видавництво «Гілея», 2019. Випуск 17 (10). С. 33</w:t>
      </w:r>
      <w:r w:rsidRPr="00404FD0">
        <w:rPr>
          <w:rFonts w:ascii="MS Mincho" w:eastAsia="MS Mincho" w:hAnsi="MS Mincho" w:cs="MS Mincho" w:hint="eastAsia"/>
          <w:spacing w:val="-4"/>
          <w:sz w:val="28"/>
          <w:szCs w:val="28"/>
        </w:rPr>
        <w:t>‑</w:t>
      </w:r>
      <w:r w:rsidRPr="00404FD0">
        <w:rPr>
          <w:rFonts w:ascii="Times New Roman" w:eastAsia="Calibri" w:hAnsi="Times New Roman" w:cs="Times New Roman"/>
          <w:spacing w:val="-4"/>
          <w:sz w:val="28"/>
          <w:szCs w:val="28"/>
        </w:rPr>
        <w:t xml:space="preserve">44. </w:t>
      </w:r>
    </w:p>
    <w:p w:rsidR="00404FD0" w:rsidRDefault="00441130" w:rsidP="00404FD0">
      <w:pPr>
        <w:numPr>
          <w:ilvl w:val="0"/>
          <w:numId w:val="1"/>
        </w:numPr>
        <w:spacing w:after="0" w:line="240" w:lineRule="auto"/>
        <w:ind w:left="0" w:firstLine="709"/>
        <w:contextualSpacing/>
        <w:jc w:val="both"/>
        <w:rPr>
          <w:rFonts w:ascii="Times New Roman" w:eastAsia="Calibri" w:hAnsi="Times New Roman" w:cs="Times New Roman"/>
          <w:sz w:val="28"/>
          <w:szCs w:val="28"/>
        </w:rPr>
      </w:pPr>
      <w:r w:rsidRPr="00404FD0">
        <w:rPr>
          <w:rFonts w:ascii="Times New Roman" w:eastAsia="Calibri" w:hAnsi="Times New Roman" w:cs="Times New Roman"/>
          <w:spacing w:val="-4"/>
          <w:sz w:val="28"/>
          <w:szCs w:val="28"/>
        </w:rPr>
        <w:t xml:space="preserve">Протас О. Методологічні підходи до підготовки майбутніх соціальних педагогів до роботи з обдарованими дітьми. </w:t>
      </w:r>
      <w:r w:rsidRPr="00D529A4">
        <w:rPr>
          <w:rFonts w:ascii="Times New Roman" w:eastAsia="Calibri" w:hAnsi="Times New Roman" w:cs="Times New Roman"/>
          <w:i/>
          <w:spacing w:val="-4"/>
          <w:sz w:val="28"/>
          <w:szCs w:val="28"/>
        </w:rPr>
        <w:t>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w:t>
      </w:r>
      <w:r w:rsidRPr="00404FD0">
        <w:rPr>
          <w:rFonts w:ascii="Times New Roman" w:eastAsia="Calibri" w:hAnsi="Times New Roman" w:cs="Times New Roman"/>
          <w:spacing w:val="-4"/>
          <w:sz w:val="28"/>
          <w:szCs w:val="28"/>
        </w:rPr>
        <w:t xml:space="preserve"> / [редактори-упорядники М. Пантюк, А. Душний, І. Зимомря]. Дрогобич: «Гельветика», 2020. Вип. 27. Том 4. 284 с. С. 175―180. (індексується у міжнародних наукометричних базах даних, Index Copernicus).</w:t>
      </w:r>
    </w:p>
    <w:p w:rsidR="00404FD0" w:rsidRDefault="00441130" w:rsidP="00404FD0">
      <w:pPr>
        <w:numPr>
          <w:ilvl w:val="0"/>
          <w:numId w:val="1"/>
        </w:numPr>
        <w:spacing w:after="0" w:line="240" w:lineRule="auto"/>
        <w:ind w:left="0" w:firstLine="709"/>
        <w:contextualSpacing/>
        <w:jc w:val="both"/>
        <w:rPr>
          <w:rFonts w:ascii="Times New Roman" w:eastAsia="Calibri" w:hAnsi="Times New Roman" w:cs="Times New Roman"/>
          <w:sz w:val="28"/>
          <w:szCs w:val="28"/>
        </w:rPr>
      </w:pPr>
      <w:r w:rsidRPr="00404FD0">
        <w:rPr>
          <w:rFonts w:ascii="Times New Roman" w:eastAsia="Calibri" w:hAnsi="Times New Roman" w:cs="Times New Roman"/>
          <w:spacing w:val="-4"/>
          <w:sz w:val="28"/>
          <w:szCs w:val="28"/>
        </w:rPr>
        <w:t xml:space="preserve">Протас О. Феномен обдарованості у контексті психолого-педагогічних досліджень. </w:t>
      </w:r>
      <w:r w:rsidRPr="00D529A4">
        <w:rPr>
          <w:rFonts w:ascii="Times New Roman" w:eastAsia="Calibri" w:hAnsi="Times New Roman" w:cs="Times New Roman"/>
          <w:i/>
          <w:spacing w:val="-4"/>
          <w:sz w:val="28"/>
          <w:szCs w:val="28"/>
        </w:rPr>
        <w:t>Науковий вісник Південноукраїнського національного педагогічного університету імені К. Д. Ушинського.</w:t>
      </w:r>
      <w:r w:rsidRPr="00404FD0">
        <w:rPr>
          <w:rFonts w:ascii="Times New Roman" w:eastAsia="Calibri" w:hAnsi="Times New Roman" w:cs="Times New Roman"/>
          <w:spacing w:val="-4"/>
          <w:sz w:val="28"/>
          <w:szCs w:val="28"/>
        </w:rPr>
        <w:t xml:space="preserve"> Випуск 1 (130). Одеса, 2020. С. 57</w:t>
      </w:r>
      <w:r w:rsidRPr="00404FD0">
        <w:rPr>
          <w:rFonts w:ascii="Times New Roman" w:eastAsia="Calibri" w:hAnsi="Times New Roman" w:cs="Times New Roman"/>
          <w:spacing w:val="-4"/>
          <w:sz w:val="28"/>
          <w:szCs w:val="28"/>
        </w:rPr>
        <w:noBreakHyphen/>
        <w:t>65. (індексується у міжнародних наукометричних базах даних, Index Copernicus).</w:t>
      </w:r>
    </w:p>
    <w:p w:rsidR="00404FD0" w:rsidRDefault="00441130" w:rsidP="00404FD0">
      <w:pPr>
        <w:numPr>
          <w:ilvl w:val="0"/>
          <w:numId w:val="1"/>
        </w:numPr>
        <w:spacing w:after="0" w:line="240" w:lineRule="auto"/>
        <w:ind w:left="0" w:firstLine="709"/>
        <w:contextualSpacing/>
        <w:jc w:val="both"/>
        <w:rPr>
          <w:rFonts w:ascii="Times New Roman" w:eastAsia="Calibri" w:hAnsi="Times New Roman" w:cs="Times New Roman"/>
          <w:sz w:val="28"/>
          <w:szCs w:val="28"/>
        </w:rPr>
      </w:pPr>
      <w:r w:rsidRPr="00404FD0">
        <w:rPr>
          <w:rFonts w:ascii="Times New Roman" w:eastAsia="Calibri" w:hAnsi="Times New Roman" w:cs="Times New Roman"/>
          <w:spacing w:val="-4"/>
          <w:sz w:val="28"/>
          <w:szCs w:val="28"/>
        </w:rPr>
        <w:t xml:space="preserve">Протас О. Концептуалізація проблеми обдарованості у зарубіжних та вітчизняних дослідженнях. </w:t>
      </w:r>
      <w:r w:rsidRPr="00D529A4">
        <w:rPr>
          <w:rFonts w:ascii="Times New Roman" w:eastAsia="Calibri" w:hAnsi="Times New Roman" w:cs="Times New Roman"/>
          <w:i/>
          <w:spacing w:val="-4"/>
          <w:sz w:val="28"/>
          <w:szCs w:val="28"/>
        </w:rPr>
        <w:t>Науковий вісник Мукачівського державного університету. Серія «Педагогіка та психологія».</w:t>
      </w:r>
      <w:r w:rsidRPr="00404FD0">
        <w:rPr>
          <w:rFonts w:ascii="Times New Roman" w:eastAsia="Calibri" w:hAnsi="Times New Roman" w:cs="Times New Roman"/>
          <w:spacing w:val="-4"/>
          <w:sz w:val="28"/>
          <w:szCs w:val="28"/>
        </w:rPr>
        <w:t xml:space="preserve"> 2020. Випуск 1 (11). С. 239―242</w:t>
      </w:r>
      <w:r w:rsidRPr="00404FD0">
        <w:rPr>
          <w:rFonts w:ascii="Calibri" w:eastAsia="Calibri" w:hAnsi="Calibri" w:cs="Times New Roman"/>
          <w:spacing w:val="-4"/>
          <w:sz w:val="28"/>
          <w:szCs w:val="28"/>
        </w:rPr>
        <w:t xml:space="preserve"> </w:t>
      </w:r>
      <w:r w:rsidRPr="00404FD0">
        <w:rPr>
          <w:rFonts w:ascii="Times New Roman" w:eastAsia="Calibri" w:hAnsi="Times New Roman" w:cs="Times New Roman"/>
          <w:spacing w:val="-4"/>
          <w:sz w:val="28"/>
          <w:szCs w:val="28"/>
        </w:rPr>
        <w:t xml:space="preserve">(індексується у міжнародних наукометричних базах даних, Index Copernicus). </w:t>
      </w:r>
    </w:p>
    <w:p w:rsidR="00404FD0" w:rsidRDefault="00441130" w:rsidP="00404FD0">
      <w:pPr>
        <w:numPr>
          <w:ilvl w:val="0"/>
          <w:numId w:val="1"/>
        </w:numPr>
        <w:spacing w:after="0" w:line="240" w:lineRule="auto"/>
        <w:ind w:left="0" w:firstLine="709"/>
        <w:contextualSpacing/>
        <w:jc w:val="both"/>
        <w:rPr>
          <w:rFonts w:ascii="Times New Roman" w:eastAsia="Calibri" w:hAnsi="Times New Roman" w:cs="Times New Roman"/>
          <w:sz w:val="28"/>
          <w:szCs w:val="28"/>
        </w:rPr>
      </w:pPr>
      <w:r w:rsidRPr="00404FD0">
        <w:rPr>
          <w:rFonts w:ascii="Times New Roman" w:eastAsia="Calibri" w:hAnsi="Times New Roman" w:cs="Times New Roman"/>
          <w:spacing w:val="-4"/>
          <w:sz w:val="28"/>
          <w:szCs w:val="28"/>
        </w:rPr>
        <w:t xml:space="preserve">Протас О. Проєктні технології у процесі підготовки майбутніх соціальних педагогів до роботи з обдарованими дітьми. </w:t>
      </w:r>
      <w:r w:rsidRPr="00D529A4">
        <w:rPr>
          <w:rFonts w:ascii="Times New Roman" w:eastAsia="Calibri" w:hAnsi="Times New Roman" w:cs="Times New Roman"/>
          <w:i/>
          <w:spacing w:val="-4"/>
          <w:sz w:val="28"/>
          <w:szCs w:val="28"/>
        </w:rPr>
        <w:t>Наукові записки Тернопільського національного педагогічного університету імені Володимира Гнатюка</w:t>
      </w:r>
      <w:r w:rsidRPr="00404FD0">
        <w:rPr>
          <w:rFonts w:ascii="Times New Roman" w:eastAsia="Calibri" w:hAnsi="Times New Roman" w:cs="Times New Roman"/>
          <w:spacing w:val="-4"/>
          <w:sz w:val="28"/>
          <w:szCs w:val="28"/>
        </w:rPr>
        <w:t xml:space="preserve">. Серія: педагогіка. № 1 (2020). С. 53―59. (індексується у міжнародних наукометричних базах даних, Index Copernicus). </w:t>
      </w:r>
    </w:p>
    <w:p w:rsidR="009052F4" w:rsidRDefault="00441130" w:rsidP="009052F4">
      <w:pPr>
        <w:numPr>
          <w:ilvl w:val="0"/>
          <w:numId w:val="1"/>
        </w:numPr>
        <w:spacing w:after="0" w:line="240" w:lineRule="auto"/>
        <w:ind w:left="0" w:firstLine="709"/>
        <w:contextualSpacing/>
        <w:jc w:val="both"/>
        <w:rPr>
          <w:rFonts w:ascii="Times New Roman" w:eastAsia="Calibri" w:hAnsi="Times New Roman" w:cs="Times New Roman"/>
          <w:sz w:val="28"/>
          <w:szCs w:val="28"/>
        </w:rPr>
      </w:pPr>
      <w:r w:rsidRPr="00404FD0">
        <w:rPr>
          <w:rFonts w:ascii="Times New Roman" w:eastAsia="Calibri" w:hAnsi="Times New Roman" w:cs="Times New Roman"/>
          <w:spacing w:val="-4"/>
          <w:sz w:val="28"/>
          <w:szCs w:val="28"/>
        </w:rPr>
        <w:t xml:space="preserve">Протас О. Методологічні основи підготовки майбутніх соціальних педагогів до роботи з обдарованими дітьми. </w:t>
      </w:r>
      <w:r w:rsidRPr="00D529A4">
        <w:rPr>
          <w:rFonts w:ascii="Times New Roman" w:eastAsia="Calibri" w:hAnsi="Times New Roman" w:cs="Times New Roman"/>
          <w:i/>
          <w:spacing w:val="-4"/>
          <w:sz w:val="28"/>
          <w:szCs w:val="28"/>
        </w:rPr>
        <w:t>Збірник наукових праць Уманського державного педагогічного університету.</w:t>
      </w:r>
      <w:r w:rsidRPr="00404FD0">
        <w:rPr>
          <w:rFonts w:ascii="Times New Roman" w:eastAsia="Calibri" w:hAnsi="Times New Roman" w:cs="Times New Roman"/>
          <w:spacing w:val="-4"/>
          <w:sz w:val="28"/>
          <w:szCs w:val="28"/>
        </w:rPr>
        <w:t xml:space="preserve"> 2020. Випуск  2. Ч. II. С. 135―143. (індексується у міжнародних наукометричних базах даних, Index Copernicus).</w:t>
      </w:r>
    </w:p>
    <w:p w:rsidR="009052F4" w:rsidRDefault="009052F4" w:rsidP="009052F4">
      <w:pPr>
        <w:spacing w:after="0" w:line="240" w:lineRule="auto"/>
        <w:ind w:left="709"/>
        <w:contextualSpacing/>
        <w:jc w:val="both"/>
        <w:rPr>
          <w:rFonts w:ascii="Times New Roman" w:eastAsia="Calibri" w:hAnsi="Times New Roman" w:cs="Times New Roman"/>
          <w:sz w:val="28"/>
          <w:szCs w:val="28"/>
        </w:rPr>
      </w:pPr>
    </w:p>
    <w:p w:rsidR="006E5C62" w:rsidRDefault="006E5C62" w:rsidP="009052F4">
      <w:pPr>
        <w:spacing w:after="0" w:line="240" w:lineRule="auto"/>
        <w:ind w:left="709"/>
        <w:contextualSpacing/>
        <w:jc w:val="center"/>
        <w:rPr>
          <w:rFonts w:ascii="Times New Roman" w:eastAsia="Calibri" w:hAnsi="Times New Roman" w:cs="Times New Roman"/>
          <w:b/>
          <w:sz w:val="28"/>
          <w:szCs w:val="28"/>
        </w:rPr>
      </w:pPr>
    </w:p>
    <w:p w:rsidR="004F0F2A" w:rsidRDefault="004F0F2A" w:rsidP="009052F4">
      <w:pPr>
        <w:spacing w:after="0" w:line="240" w:lineRule="auto"/>
        <w:ind w:left="709"/>
        <w:contextualSpacing/>
        <w:jc w:val="center"/>
        <w:rPr>
          <w:rFonts w:ascii="Times New Roman" w:eastAsia="Calibri" w:hAnsi="Times New Roman" w:cs="Times New Roman"/>
          <w:b/>
          <w:sz w:val="28"/>
          <w:szCs w:val="28"/>
        </w:rPr>
      </w:pPr>
    </w:p>
    <w:p w:rsidR="004F0F2A" w:rsidRDefault="004F0F2A" w:rsidP="009052F4">
      <w:pPr>
        <w:spacing w:after="0" w:line="240" w:lineRule="auto"/>
        <w:ind w:left="709"/>
        <w:contextualSpacing/>
        <w:jc w:val="center"/>
        <w:rPr>
          <w:rFonts w:ascii="Times New Roman" w:eastAsia="Calibri" w:hAnsi="Times New Roman" w:cs="Times New Roman"/>
          <w:b/>
          <w:sz w:val="28"/>
          <w:szCs w:val="28"/>
        </w:rPr>
      </w:pPr>
    </w:p>
    <w:p w:rsidR="004F0F2A" w:rsidRDefault="004F0F2A" w:rsidP="009052F4">
      <w:pPr>
        <w:spacing w:after="0" w:line="240" w:lineRule="auto"/>
        <w:ind w:left="709"/>
        <w:contextualSpacing/>
        <w:jc w:val="center"/>
        <w:rPr>
          <w:rFonts w:ascii="Times New Roman" w:eastAsia="Calibri" w:hAnsi="Times New Roman" w:cs="Times New Roman"/>
          <w:b/>
          <w:sz w:val="28"/>
          <w:szCs w:val="28"/>
        </w:rPr>
      </w:pPr>
    </w:p>
    <w:p w:rsidR="009052F4" w:rsidRDefault="009052F4" w:rsidP="009052F4">
      <w:pPr>
        <w:spacing w:after="0" w:line="240" w:lineRule="auto"/>
        <w:ind w:left="709"/>
        <w:contextualSpacing/>
        <w:jc w:val="center"/>
        <w:rPr>
          <w:rFonts w:ascii="Times New Roman" w:eastAsia="Calibri" w:hAnsi="Times New Roman" w:cs="Times New Roman"/>
          <w:b/>
          <w:sz w:val="28"/>
          <w:szCs w:val="28"/>
        </w:rPr>
      </w:pPr>
      <w:r w:rsidRPr="009052F4">
        <w:rPr>
          <w:rFonts w:ascii="Times New Roman" w:eastAsia="Calibri" w:hAnsi="Times New Roman" w:cs="Times New Roman"/>
          <w:b/>
          <w:sz w:val="28"/>
          <w:szCs w:val="28"/>
        </w:rPr>
        <w:lastRenderedPageBreak/>
        <w:t>Статті у закордонних наукових виданнях:</w:t>
      </w:r>
    </w:p>
    <w:p w:rsidR="009052F4" w:rsidRPr="009052F4" w:rsidRDefault="009052F4" w:rsidP="009052F4">
      <w:pPr>
        <w:numPr>
          <w:ilvl w:val="0"/>
          <w:numId w:val="1"/>
        </w:numPr>
        <w:spacing w:after="0" w:line="240" w:lineRule="auto"/>
        <w:ind w:left="0" w:firstLine="709"/>
        <w:contextualSpacing/>
        <w:jc w:val="both"/>
        <w:rPr>
          <w:rFonts w:ascii="Times New Roman" w:eastAsia="Calibri" w:hAnsi="Times New Roman" w:cs="Times New Roman"/>
          <w:sz w:val="28"/>
          <w:szCs w:val="28"/>
        </w:rPr>
      </w:pPr>
      <w:r w:rsidRPr="009052F4">
        <w:rPr>
          <w:rFonts w:ascii="Times New Roman" w:eastAsia="Calibri" w:hAnsi="Times New Roman" w:cs="Times New Roman"/>
          <w:spacing w:val="-4"/>
          <w:sz w:val="28"/>
          <w:szCs w:val="28"/>
        </w:rPr>
        <w:t>Протас О. Виявлення креативної обдарованості сучасних підлітків. Scientific Journal Virtus. 2019. Issue # 32, March. С. 94–98.  (індексується у міжнародних наукометричних базах даних).</w:t>
      </w:r>
    </w:p>
    <w:p w:rsidR="00E178F8" w:rsidRPr="009052F4" w:rsidRDefault="00E178F8" w:rsidP="009052F4">
      <w:pPr>
        <w:numPr>
          <w:ilvl w:val="0"/>
          <w:numId w:val="1"/>
        </w:numPr>
        <w:spacing w:after="0" w:line="240" w:lineRule="auto"/>
        <w:ind w:left="0" w:firstLine="709"/>
        <w:contextualSpacing/>
        <w:jc w:val="both"/>
        <w:rPr>
          <w:rFonts w:ascii="Times New Roman" w:eastAsia="Calibri" w:hAnsi="Times New Roman" w:cs="Times New Roman"/>
          <w:sz w:val="28"/>
          <w:szCs w:val="28"/>
        </w:rPr>
      </w:pPr>
      <w:r w:rsidRPr="009052F4">
        <w:rPr>
          <w:rFonts w:ascii="Times New Roman" w:eastAsia="Calibri" w:hAnsi="Times New Roman" w:cs="Times New Roman"/>
          <w:spacing w:val="-4"/>
          <w:sz w:val="28"/>
          <w:szCs w:val="28"/>
        </w:rPr>
        <w:t>Протас О. Навчально-методичне забезпечення формування компетентностей майбутніх соціальних працівників до роботи з обдарованими дітьми. Science and Education a New Dimension. Humanities and Social Sciences, 2019. Вип.VII (33), I.: 199. С. 102–104. (індексується у міжнародних наукометричних базах даних, Index Copernicus).</w:t>
      </w:r>
    </w:p>
    <w:p w:rsidR="00E178F8" w:rsidRDefault="00E178F8" w:rsidP="00E178F8">
      <w:pPr>
        <w:numPr>
          <w:ilvl w:val="0"/>
          <w:numId w:val="1"/>
        </w:numPr>
        <w:spacing w:after="0" w:line="240" w:lineRule="auto"/>
        <w:ind w:left="0" w:firstLine="709"/>
        <w:contextualSpacing/>
        <w:jc w:val="both"/>
        <w:rPr>
          <w:rFonts w:ascii="Times New Roman" w:eastAsia="Calibri" w:hAnsi="Times New Roman" w:cs="Times New Roman"/>
          <w:sz w:val="28"/>
          <w:szCs w:val="28"/>
        </w:rPr>
      </w:pPr>
      <w:r w:rsidRPr="00404FD0">
        <w:rPr>
          <w:rFonts w:ascii="Times New Roman" w:eastAsia="Calibri" w:hAnsi="Times New Roman" w:cs="Times New Roman"/>
          <w:spacing w:val="-4"/>
          <w:sz w:val="28"/>
          <w:szCs w:val="28"/>
        </w:rPr>
        <w:t xml:space="preserve">Протас О. Аналіз навчально-методичного забезпечення підготовки майбутніх соціальних працівників до роботи з обдарованими дітьми. Science and innovation: Collection of scientific articles.  Shioda GmbH, Steyr, Austria, 2019. С. 155–158. (індексується у міжнародних наукометричних базах даних). </w:t>
      </w:r>
    </w:p>
    <w:p w:rsidR="00404FD0" w:rsidRPr="00404FD0" w:rsidRDefault="00404FD0" w:rsidP="00404FD0">
      <w:pPr>
        <w:numPr>
          <w:ilvl w:val="0"/>
          <w:numId w:val="1"/>
        </w:numPr>
        <w:spacing w:after="0" w:line="240" w:lineRule="auto"/>
        <w:ind w:left="0" w:firstLine="709"/>
        <w:contextualSpacing/>
        <w:jc w:val="both"/>
        <w:rPr>
          <w:rFonts w:ascii="Times New Roman" w:eastAsia="Calibri" w:hAnsi="Times New Roman" w:cs="Times New Roman"/>
          <w:sz w:val="28"/>
          <w:szCs w:val="28"/>
        </w:rPr>
      </w:pPr>
      <w:r w:rsidRPr="00404FD0">
        <w:rPr>
          <w:rFonts w:ascii="Times New Roman" w:eastAsia="Calibri" w:hAnsi="Times New Roman" w:cs="Times New Roman"/>
          <w:spacing w:val="-4"/>
          <w:sz w:val="28"/>
          <w:szCs w:val="28"/>
          <w:lang w:val="pl-PL"/>
        </w:rPr>
        <w:t xml:space="preserve">Tkachenko, S., Berezovska, L., Protas, O., Parashchenko, L., &amp; Durmanov, A. (2019). </w:t>
      </w:r>
      <w:r w:rsidRPr="00404FD0">
        <w:rPr>
          <w:rFonts w:ascii="Times New Roman" w:eastAsia="Calibri" w:hAnsi="Times New Roman" w:cs="Times New Roman"/>
          <w:spacing w:val="-4"/>
          <w:sz w:val="28"/>
          <w:szCs w:val="28"/>
          <w:lang w:val="en-US"/>
        </w:rPr>
        <w:t>Social partnership of services sector professionals in the entrepreneurship education. Journal of Entrepreneurship Education, 22(4), 1</w:t>
      </w:r>
      <w:r w:rsidRPr="00404FD0">
        <w:rPr>
          <w:rFonts w:ascii="Times New Roman" w:eastAsia="Calibri" w:hAnsi="Times New Roman" w:cs="Times New Roman"/>
          <w:spacing w:val="-4"/>
          <w:sz w:val="28"/>
          <w:szCs w:val="28"/>
          <w:lang w:val="en-US"/>
        </w:rPr>
        <w:noBreakHyphen/>
        <w:t>6.</w:t>
      </w:r>
      <w:r w:rsidR="00B53C9E">
        <w:rPr>
          <w:rFonts w:ascii="Times New Roman" w:eastAsia="Calibri" w:hAnsi="Times New Roman" w:cs="Times New Roman"/>
          <w:spacing w:val="-4"/>
          <w:sz w:val="28"/>
          <w:szCs w:val="28"/>
        </w:rPr>
        <w:t>(</w:t>
      </w:r>
      <w:r w:rsidR="00B53C9E">
        <w:rPr>
          <w:rFonts w:ascii="Times New Roman" w:eastAsia="Calibri" w:hAnsi="Times New Roman" w:cs="Times New Roman"/>
          <w:spacing w:val="-4"/>
          <w:sz w:val="28"/>
          <w:szCs w:val="28"/>
          <w:lang w:val="en-US"/>
        </w:rPr>
        <w:t>Scopus).</w:t>
      </w:r>
      <w:r w:rsidR="00B53C9E">
        <w:rPr>
          <w:rFonts w:ascii="Times New Roman" w:eastAsia="Calibri" w:hAnsi="Times New Roman" w:cs="Times New Roman"/>
          <w:spacing w:val="-4"/>
          <w:sz w:val="28"/>
          <w:szCs w:val="28"/>
        </w:rPr>
        <w:t xml:space="preserve"> </w:t>
      </w:r>
    </w:p>
    <w:p w:rsidR="00404FD0" w:rsidRPr="00404FD0" w:rsidRDefault="00441130" w:rsidP="00404FD0">
      <w:pPr>
        <w:numPr>
          <w:ilvl w:val="0"/>
          <w:numId w:val="1"/>
        </w:numPr>
        <w:spacing w:after="0" w:line="240" w:lineRule="auto"/>
        <w:ind w:left="0" w:firstLine="709"/>
        <w:contextualSpacing/>
        <w:jc w:val="both"/>
        <w:rPr>
          <w:rFonts w:ascii="Times New Roman" w:eastAsia="Calibri" w:hAnsi="Times New Roman" w:cs="Times New Roman"/>
          <w:sz w:val="28"/>
          <w:szCs w:val="28"/>
        </w:rPr>
      </w:pPr>
      <w:r w:rsidRPr="00404FD0">
        <w:rPr>
          <w:rFonts w:ascii="Times New Roman" w:eastAsia="Calibri" w:hAnsi="Times New Roman" w:cs="Times New Roman"/>
          <w:spacing w:val="-4"/>
          <w:sz w:val="28"/>
          <w:szCs w:val="28"/>
          <w:lang w:val="pl-PL"/>
        </w:rPr>
        <w:t xml:space="preserve">Mariia O. Kuzmina, Oksana L. Protas, Tetiana V. Fartushok , Yana M. Raievska &amp; Iryna B. Ivanova. </w:t>
      </w:r>
      <w:r w:rsidRPr="00404FD0">
        <w:rPr>
          <w:rFonts w:ascii="Times New Roman" w:eastAsia="Calibri" w:hAnsi="Times New Roman" w:cs="Times New Roman"/>
          <w:spacing w:val="-4"/>
          <w:sz w:val="28"/>
          <w:szCs w:val="28"/>
          <w:lang w:val="en-US"/>
        </w:rPr>
        <w:t>Formation of students competence of Tertiary Educational Institutions by practical training aids. International Journal of Higher Education. Vol. 9, No. 7; 2020. 279―288. (</w:t>
      </w:r>
      <w:r w:rsidRPr="006000B9">
        <w:rPr>
          <w:rFonts w:ascii="Times New Roman" w:eastAsia="Calibri" w:hAnsi="Times New Roman" w:cs="Times New Roman"/>
          <w:spacing w:val="-4"/>
          <w:sz w:val="28"/>
          <w:szCs w:val="28"/>
          <w:lang w:val="en-US"/>
        </w:rPr>
        <w:t>Scopus</w:t>
      </w:r>
      <w:r w:rsidRPr="00404FD0">
        <w:rPr>
          <w:rFonts w:ascii="Times New Roman" w:eastAsia="Calibri" w:hAnsi="Times New Roman" w:cs="Times New Roman"/>
          <w:spacing w:val="-4"/>
          <w:sz w:val="28"/>
          <w:szCs w:val="28"/>
          <w:lang w:val="en-US"/>
        </w:rPr>
        <w:t>).</w:t>
      </w:r>
    </w:p>
    <w:p w:rsidR="00404FD0" w:rsidRDefault="00441130" w:rsidP="00404FD0">
      <w:pPr>
        <w:numPr>
          <w:ilvl w:val="0"/>
          <w:numId w:val="1"/>
        </w:numPr>
        <w:spacing w:after="0" w:line="240" w:lineRule="auto"/>
        <w:ind w:left="0" w:firstLine="709"/>
        <w:contextualSpacing/>
        <w:jc w:val="both"/>
        <w:rPr>
          <w:rFonts w:ascii="Times New Roman" w:eastAsia="Calibri" w:hAnsi="Times New Roman" w:cs="Times New Roman"/>
          <w:sz w:val="28"/>
          <w:szCs w:val="28"/>
        </w:rPr>
      </w:pPr>
      <w:r w:rsidRPr="00404FD0">
        <w:rPr>
          <w:rFonts w:ascii="Times New Roman" w:eastAsia="Calibri" w:hAnsi="Times New Roman" w:cs="Times New Roman"/>
          <w:spacing w:val="-4"/>
          <w:sz w:val="28"/>
          <w:szCs w:val="28"/>
          <w:lang w:val="pl-PL"/>
        </w:rPr>
        <w:t xml:space="preserve">Okopna Y., Morska N., Stakhova O., Voinalovych L., Protas O., Kravchenko O.. </w:t>
      </w:r>
      <w:r w:rsidRPr="00404FD0">
        <w:rPr>
          <w:rFonts w:ascii="Times New Roman" w:eastAsia="Calibri" w:hAnsi="Times New Roman" w:cs="Times New Roman"/>
          <w:spacing w:val="-4"/>
          <w:sz w:val="28"/>
          <w:szCs w:val="28"/>
          <w:lang w:val="en-US"/>
        </w:rPr>
        <w:t>The Analogy of Tasks of the Traditional and Interactive Approaches to Teaching in Higher Education Institutions. Systematic Reviews in Pharmacy, 2020; 11(8): 287-289.</w:t>
      </w:r>
      <w:r w:rsidRPr="00404FD0">
        <w:rPr>
          <w:rFonts w:ascii="Calibri" w:eastAsia="Calibri" w:hAnsi="Calibri" w:cs="Times New Roman"/>
          <w:spacing w:val="-4"/>
          <w:sz w:val="28"/>
          <w:szCs w:val="28"/>
          <w:lang w:val="en-US"/>
        </w:rPr>
        <w:t xml:space="preserve"> (</w:t>
      </w:r>
      <w:r w:rsidRPr="006000B9">
        <w:rPr>
          <w:rFonts w:ascii="Times New Roman" w:eastAsia="Calibri" w:hAnsi="Times New Roman" w:cs="Times New Roman"/>
          <w:spacing w:val="-4"/>
          <w:sz w:val="28"/>
          <w:szCs w:val="28"/>
          <w:lang w:val="en-US"/>
        </w:rPr>
        <w:t>Scopus</w:t>
      </w:r>
      <w:r w:rsidRPr="00404FD0">
        <w:rPr>
          <w:rFonts w:ascii="Times New Roman" w:eastAsia="Calibri" w:hAnsi="Times New Roman" w:cs="Times New Roman"/>
          <w:spacing w:val="-4"/>
          <w:sz w:val="28"/>
          <w:szCs w:val="28"/>
          <w:lang w:val="en-US"/>
        </w:rPr>
        <w:t>).</w:t>
      </w:r>
    </w:p>
    <w:p w:rsidR="00404FD0" w:rsidRDefault="00441130" w:rsidP="00404FD0">
      <w:pPr>
        <w:numPr>
          <w:ilvl w:val="0"/>
          <w:numId w:val="1"/>
        </w:numPr>
        <w:spacing w:after="0" w:line="240" w:lineRule="auto"/>
        <w:ind w:left="0" w:firstLine="709"/>
        <w:contextualSpacing/>
        <w:jc w:val="both"/>
        <w:rPr>
          <w:rFonts w:ascii="Times New Roman" w:eastAsia="Calibri" w:hAnsi="Times New Roman" w:cs="Times New Roman"/>
          <w:sz w:val="28"/>
          <w:szCs w:val="28"/>
        </w:rPr>
      </w:pPr>
      <w:r w:rsidRPr="00404FD0">
        <w:rPr>
          <w:rFonts w:ascii="Times New Roman" w:eastAsia="Calibri" w:hAnsi="Times New Roman" w:cs="Times New Roman"/>
          <w:spacing w:val="-4"/>
          <w:sz w:val="28"/>
          <w:szCs w:val="28"/>
          <w:lang w:val="en-US"/>
        </w:rPr>
        <w:t>Pyliavets, M., Protas, O., Martynens, L., Lyashkevich, A., Babyshena, M., Chumak, L., &amp; Lazorko, O. (2020). A Comparative Analysis of Peculiarities of Vocational Education in Ukraine and Germany. Revista Românească pentru Educaţie Multidimensională, 2020, Volume 12, Issue 3, pages: 200</w:t>
      </w:r>
      <w:r w:rsidRPr="00404FD0">
        <w:rPr>
          <w:rFonts w:ascii="Times New Roman" w:eastAsia="Calibri" w:hAnsi="Times New Roman" w:cs="Times New Roman"/>
          <w:spacing w:val="-4"/>
          <w:sz w:val="28"/>
          <w:szCs w:val="28"/>
          <w:lang w:val="en-US"/>
        </w:rPr>
        <w:noBreakHyphen/>
        <w:t xml:space="preserve">212. </w:t>
      </w:r>
      <w:r w:rsidRPr="006000B9">
        <w:rPr>
          <w:rFonts w:ascii="Times New Roman" w:eastAsia="Calibri" w:hAnsi="Times New Roman" w:cs="Times New Roman"/>
          <w:spacing w:val="-4"/>
          <w:sz w:val="28"/>
          <w:szCs w:val="28"/>
          <w:lang w:val="en-US"/>
        </w:rPr>
        <w:t xml:space="preserve">(Web of Science). </w:t>
      </w:r>
      <w:hyperlink r:id="rId13" w:history="1">
        <w:r w:rsidRPr="00404FD0">
          <w:rPr>
            <w:rFonts w:ascii="Times New Roman" w:eastAsia="Calibri" w:hAnsi="Times New Roman" w:cs="Times New Roman"/>
            <w:spacing w:val="-4"/>
            <w:sz w:val="28"/>
            <w:szCs w:val="28"/>
            <w:u w:val="single"/>
            <w:lang w:val="en-US"/>
          </w:rPr>
          <w:t>https://doi.org/10.18662/rrem/12.3/317</w:t>
        </w:r>
      </w:hyperlink>
    </w:p>
    <w:p w:rsidR="00404FD0" w:rsidRDefault="00441130" w:rsidP="00404FD0">
      <w:pPr>
        <w:numPr>
          <w:ilvl w:val="0"/>
          <w:numId w:val="1"/>
        </w:numPr>
        <w:spacing w:after="0" w:line="240" w:lineRule="auto"/>
        <w:ind w:left="0" w:firstLine="709"/>
        <w:contextualSpacing/>
        <w:jc w:val="both"/>
        <w:rPr>
          <w:rFonts w:ascii="Times New Roman" w:eastAsia="Calibri" w:hAnsi="Times New Roman" w:cs="Times New Roman"/>
          <w:sz w:val="28"/>
          <w:szCs w:val="28"/>
        </w:rPr>
      </w:pPr>
      <w:r w:rsidRPr="00404FD0">
        <w:rPr>
          <w:rFonts w:ascii="Times New Roman" w:eastAsia="Calibri" w:hAnsi="Times New Roman" w:cs="Times New Roman"/>
          <w:spacing w:val="-4"/>
          <w:sz w:val="28"/>
          <w:szCs w:val="28"/>
          <w:lang w:val="en-US"/>
        </w:rPr>
        <w:t>Kulakhmet</w:t>
      </w:r>
      <w:r w:rsidRPr="00245D2D">
        <w:rPr>
          <w:rFonts w:ascii="Times New Roman" w:eastAsia="Calibri" w:hAnsi="Times New Roman" w:cs="Times New Roman"/>
          <w:spacing w:val="-4"/>
          <w:sz w:val="28"/>
          <w:szCs w:val="28"/>
        </w:rPr>
        <w:t xml:space="preserve"> </w:t>
      </w:r>
      <w:r w:rsidRPr="00404FD0">
        <w:rPr>
          <w:rFonts w:ascii="Times New Roman" w:eastAsia="Calibri" w:hAnsi="Times New Roman" w:cs="Times New Roman"/>
          <w:spacing w:val="-4"/>
          <w:sz w:val="28"/>
          <w:szCs w:val="28"/>
          <w:lang w:val="en-US"/>
        </w:rPr>
        <w:t>Moldabek</w:t>
      </w:r>
      <w:r w:rsidRPr="00245D2D">
        <w:rPr>
          <w:rFonts w:ascii="Times New Roman" w:eastAsia="Calibri" w:hAnsi="Times New Roman" w:cs="Times New Roman"/>
          <w:spacing w:val="-4"/>
          <w:sz w:val="28"/>
          <w:szCs w:val="28"/>
        </w:rPr>
        <w:t xml:space="preserve">, </w:t>
      </w:r>
      <w:r w:rsidRPr="00404FD0">
        <w:rPr>
          <w:rFonts w:ascii="Times New Roman" w:eastAsia="Calibri" w:hAnsi="Times New Roman" w:cs="Times New Roman"/>
          <w:spacing w:val="-4"/>
          <w:sz w:val="28"/>
          <w:szCs w:val="28"/>
          <w:lang w:val="en-US"/>
        </w:rPr>
        <w:t>Hajrullina</w:t>
      </w:r>
      <w:r w:rsidRPr="00245D2D">
        <w:rPr>
          <w:rFonts w:ascii="Times New Roman" w:eastAsia="Calibri" w:hAnsi="Times New Roman" w:cs="Times New Roman"/>
          <w:spacing w:val="-4"/>
          <w:sz w:val="28"/>
          <w:szCs w:val="28"/>
        </w:rPr>
        <w:t xml:space="preserve"> </w:t>
      </w:r>
      <w:r w:rsidRPr="00404FD0">
        <w:rPr>
          <w:rFonts w:ascii="Times New Roman" w:eastAsia="Calibri" w:hAnsi="Times New Roman" w:cs="Times New Roman"/>
          <w:spacing w:val="-4"/>
          <w:sz w:val="28"/>
          <w:szCs w:val="28"/>
          <w:lang w:val="en-US"/>
        </w:rPr>
        <w:t>Alfira</w:t>
      </w:r>
      <w:r w:rsidRPr="00245D2D">
        <w:rPr>
          <w:rFonts w:ascii="Times New Roman" w:eastAsia="Calibri" w:hAnsi="Times New Roman" w:cs="Times New Roman"/>
          <w:spacing w:val="-4"/>
          <w:sz w:val="28"/>
          <w:szCs w:val="28"/>
        </w:rPr>
        <w:t xml:space="preserve">, </w:t>
      </w:r>
      <w:r w:rsidRPr="00404FD0">
        <w:rPr>
          <w:rFonts w:ascii="Times New Roman" w:eastAsia="Calibri" w:hAnsi="Times New Roman" w:cs="Times New Roman"/>
          <w:spacing w:val="-4"/>
          <w:sz w:val="28"/>
          <w:szCs w:val="28"/>
          <w:lang w:val="en-US"/>
        </w:rPr>
        <w:t>Oleksiuk</w:t>
      </w:r>
      <w:r w:rsidRPr="00245D2D">
        <w:rPr>
          <w:rFonts w:ascii="Times New Roman" w:eastAsia="Calibri" w:hAnsi="Times New Roman" w:cs="Times New Roman"/>
          <w:spacing w:val="-4"/>
          <w:sz w:val="28"/>
          <w:szCs w:val="28"/>
        </w:rPr>
        <w:t xml:space="preserve"> </w:t>
      </w:r>
      <w:r w:rsidRPr="00404FD0">
        <w:rPr>
          <w:rFonts w:ascii="Times New Roman" w:eastAsia="Calibri" w:hAnsi="Times New Roman" w:cs="Times New Roman"/>
          <w:spacing w:val="-4"/>
          <w:sz w:val="28"/>
          <w:szCs w:val="28"/>
          <w:lang w:val="en-US"/>
        </w:rPr>
        <w:t>Nataliya</w:t>
      </w:r>
      <w:r w:rsidRPr="00245D2D">
        <w:rPr>
          <w:rFonts w:ascii="Times New Roman" w:eastAsia="Calibri" w:hAnsi="Times New Roman" w:cs="Times New Roman"/>
          <w:spacing w:val="-4"/>
          <w:sz w:val="28"/>
          <w:szCs w:val="28"/>
        </w:rPr>
        <w:t xml:space="preserve">, </w:t>
      </w:r>
      <w:r w:rsidRPr="00404FD0">
        <w:rPr>
          <w:rFonts w:ascii="Times New Roman" w:eastAsia="Calibri" w:hAnsi="Times New Roman" w:cs="Times New Roman"/>
          <w:spacing w:val="-4"/>
          <w:sz w:val="28"/>
          <w:szCs w:val="28"/>
          <w:lang w:val="en-US"/>
        </w:rPr>
        <w:t>Tvrdon</w:t>
      </w:r>
      <w:r w:rsidRPr="00245D2D">
        <w:rPr>
          <w:rFonts w:ascii="Times New Roman" w:eastAsia="Calibri" w:hAnsi="Times New Roman" w:cs="Times New Roman"/>
          <w:spacing w:val="-4"/>
          <w:sz w:val="28"/>
          <w:szCs w:val="28"/>
        </w:rPr>
        <w:t xml:space="preserve"> </w:t>
      </w:r>
      <w:r w:rsidRPr="00404FD0">
        <w:rPr>
          <w:rFonts w:ascii="Times New Roman" w:eastAsia="Calibri" w:hAnsi="Times New Roman" w:cs="Times New Roman"/>
          <w:spacing w:val="-4"/>
          <w:sz w:val="28"/>
          <w:szCs w:val="28"/>
          <w:lang w:val="en-US"/>
        </w:rPr>
        <w:t>Miroslav</w:t>
      </w:r>
      <w:r w:rsidRPr="00245D2D">
        <w:rPr>
          <w:rFonts w:ascii="Times New Roman" w:eastAsia="Calibri" w:hAnsi="Times New Roman" w:cs="Times New Roman"/>
          <w:spacing w:val="-4"/>
          <w:sz w:val="28"/>
          <w:szCs w:val="28"/>
        </w:rPr>
        <w:t xml:space="preserve"> &amp; </w:t>
      </w:r>
      <w:r w:rsidRPr="00404FD0">
        <w:rPr>
          <w:rFonts w:ascii="Times New Roman" w:eastAsia="Calibri" w:hAnsi="Times New Roman" w:cs="Times New Roman"/>
          <w:spacing w:val="-4"/>
          <w:sz w:val="28"/>
          <w:szCs w:val="28"/>
          <w:lang w:val="en-US"/>
        </w:rPr>
        <w:t>Protas</w:t>
      </w:r>
      <w:r w:rsidRPr="00245D2D">
        <w:rPr>
          <w:rFonts w:ascii="Times New Roman" w:eastAsia="Calibri" w:hAnsi="Times New Roman" w:cs="Times New Roman"/>
          <w:spacing w:val="-4"/>
          <w:sz w:val="28"/>
          <w:szCs w:val="28"/>
        </w:rPr>
        <w:t xml:space="preserve"> </w:t>
      </w:r>
      <w:r w:rsidRPr="00404FD0">
        <w:rPr>
          <w:rFonts w:ascii="Times New Roman" w:eastAsia="Calibri" w:hAnsi="Times New Roman" w:cs="Times New Roman"/>
          <w:spacing w:val="-4"/>
          <w:sz w:val="28"/>
          <w:szCs w:val="28"/>
          <w:lang w:val="en-US"/>
        </w:rPr>
        <w:t>Oksana</w:t>
      </w:r>
      <w:r w:rsidRPr="00245D2D">
        <w:rPr>
          <w:rFonts w:ascii="Times New Roman" w:eastAsia="Calibri" w:hAnsi="Times New Roman" w:cs="Times New Roman"/>
          <w:spacing w:val="-4"/>
          <w:sz w:val="28"/>
          <w:szCs w:val="28"/>
        </w:rPr>
        <w:t xml:space="preserve">. </w:t>
      </w:r>
      <w:r w:rsidRPr="00404FD0">
        <w:rPr>
          <w:rFonts w:ascii="Times New Roman" w:eastAsia="Calibri" w:hAnsi="Times New Roman" w:cs="Times New Roman"/>
          <w:spacing w:val="-4"/>
          <w:sz w:val="28"/>
          <w:szCs w:val="28"/>
          <w:lang w:val="en-US"/>
        </w:rPr>
        <w:t>The Development of the Masters’ Professional Competence by Means of the Information and Communication Technologies. International Journal of Higher Education Vol. 10, No. 1; 2021. 226</w:t>
      </w:r>
      <w:r w:rsidRPr="00404FD0">
        <w:rPr>
          <w:rFonts w:ascii="Times New Roman" w:eastAsia="Calibri" w:hAnsi="Times New Roman" w:cs="Times New Roman"/>
          <w:spacing w:val="-4"/>
          <w:sz w:val="28"/>
          <w:szCs w:val="28"/>
          <w:lang w:val="en-US"/>
        </w:rPr>
        <w:noBreakHyphen/>
        <w:t xml:space="preserve">238. </w:t>
      </w:r>
      <w:r w:rsidRPr="006000B9">
        <w:rPr>
          <w:rFonts w:ascii="Times New Roman" w:eastAsia="Calibri" w:hAnsi="Times New Roman" w:cs="Times New Roman"/>
          <w:spacing w:val="-4"/>
          <w:sz w:val="28"/>
          <w:szCs w:val="28"/>
          <w:lang w:val="en-US"/>
        </w:rPr>
        <w:t>(Scopus).</w:t>
      </w:r>
      <w:r w:rsidRPr="00404FD0">
        <w:rPr>
          <w:rFonts w:ascii="Times New Roman" w:eastAsia="Calibri" w:hAnsi="Times New Roman" w:cs="Times New Roman"/>
          <w:spacing w:val="-4"/>
          <w:sz w:val="28"/>
          <w:szCs w:val="28"/>
          <w:lang w:val="en-US"/>
        </w:rPr>
        <w:t xml:space="preserve"> </w:t>
      </w:r>
      <w:hyperlink r:id="rId14" w:history="1">
        <w:r w:rsidRPr="00404FD0">
          <w:rPr>
            <w:rFonts w:ascii="Times New Roman" w:eastAsia="Calibri" w:hAnsi="Times New Roman" w:cs="Times New Roman"/>
            <w:spacing w:val="-4"/>
            <w:sz w:val="28"/>
            <w:szCs w:val="28"/>
            <w:u w:val="single"/>
            <w:lang w:val="en-US"/>
          </w:rPr>
          <w:t>http</w:t>
        </w:r>
        <w:r w:rsidRPr="00404FD0">
          <w:rPr>
            <w:rFonts w:ascii="Times New Roman" w:eastAsia="Calibri" w:hAnsi="Times New Roman" w:cs="Times New Roman"/>
            <w:spacing w:val="-4"/>
            <w:sz w:val="28"/>
            <w:szCs w:val="28"/>
            <w:u w:val="single"/>
          </w:rPr>
          <w:t>://</w:t>
        </w:r>
        <w:r w:rsidRPr="00404FD0">
          <w:rPr>
            <w:rFonts w:ascii="Times New Roman" w:eastAsia="Calibri" w:hAnsi="Times New Roman" w:cs="Times New Roman"/>
            <w:spacing w:val="-4"/>
            <w:sz w:val="28"/>
            <w:szCs w:val="28"/>
            <w:u w:val="single"/>
            <w:lang w:val="en-US"/>
          </w:rPr>
          <w:t>www</w:t>
        </w:r>
        <w:r w:rsidRPr="00404FD0">
          <w:rPr>
            <w:rFonts w:ascii="Times New Roman" w:eastAsia="Calibri" w:hAnsi="Times New Roman" w:cs="Times New Roman"/>
            <w:spacing w:val="-4"/>
            <w:sz w:val="28"/>
            <w:szCs w:val="28"/>
            <w:u w:val="single"/>
          </w:rPr>
          <w:t>.</w:t>
        </w:r>
        <w:r w:rsidRPr="00404FD0">
          <w:rPr>
            <w:rFonts w:ascii="Times New Roman" w:eastAsia="Calibri" w:hAnsi="Times New Roman" w:cs="Times New Roman"/>
            <w:spacing w:val="-4"/>
            <w:sz w:val="28"/>
            <w:szCs w:val="28"/>
            <w:u w:val="single"/>
            <w:lang w:val="en-US"/>
          </w:rPr>
          <w:t>sciedupress</w:t>
        </w:r>
        <w:r w:rsidRPr="00404FD0">
          <w:rPr>
            <w:rFonts w:ascii="Times New Roman" w:eastAsia="Calibri" w:hAnsi="Times New Roman" w:cs="Times New Roman"/>
            <w:spacing w:val="-4"/>
            <w:sz w:val="28"/>
            <w:szCs w:val="28"/>
            <w:u w:val="single"/>
          </w:rPr>
          <w:t>.</w:t>
        </w:r>
        <w:r w:rsidRPr="00404FD0">
          <w:rPr>
            <w:rFonts w:ascii="Times New Roman" w:eastAsia="Calibri" w:hAnsi="Times New Roman" w:cs="Times New Roman"/>
            <w:spacing w:val="-4"/>
            <w:sz w:val="28"/>
            <w:szCs w:val="28"/>
            <w:u w:val="single"/>
            <w:lang w:val="en-US"/>
          </w:rPr>
          <w:t>com</w:t>
        </w:r>
        <w:r w:rsidRPr="00404FD0">
          <w:rPr>
            <w:rFonts w:ascii="Times New Roman" w:eastAsia="Calibri" w:hAnsi="Times New Roman" w:cs="Times New Roman"/>
            <w:spacing w:val="-4"/>
            <w:sz w:val="28"/>
            <w:szCs w:val="28"/>
            <w:u w:val="single"/>
          </w:rPr>
          <w:t>/</w:t>
        </w:r>
        <w:r w:rsidRPr="00404FD0">
          <w:rPr>
            <w:rFonts w:ascii="Times New Roman" w:eastAsia="Calibri" w:hAnsi="Times New Roman" w:cs="Times New Roman"/>
            <w:spacing w:val="-4"/>
            <w:sz w:val="28"/>
            <w:szCs w:val="28"/>
            <w:u w:val="single"/>
            <w:lang w:val="en-US"/>
          </w:rPr>
          <w:t>journal</w:t>
        </w:r>
        <w:r w:rsidRPr="00404FD0">
          <w:rPr>
            <w:rFonts w:ascii="Times New Roman" w:eastAsia="Calibri" w:hAnsi="Times New Roman" w:cs="Times New Roman"/>
            <w:spacing w:val="-4"/>
            <w:sz w:val="28"/>
            <w:szCs w:val="28"/>
            <w:u w:val="single"/>
          </w:rPr>
          <w:t>/</w:t>
        </w:r>
        <w:r w:rsidRPr="00404FD0">
          <w:rPr>
            <w:rFonts w:ascii="Times New Roman" w:eastAsia="Calibri" w:hAnsi="Times New Roman" w:cs="Times New Roman"/>
            <w:spacing w:val="-4"/>
            <w:sz w:val="28"/>
            <w:szCs w:val="28"/>
            <w:u w:val="single"/>
            <w:lang w:val="en-US"/>
          </w:rPr>
          <w:t>index</w:t>
        </w:r>
        <w:r w:rsidRPr="00404FD0">
          <w:rPr>
            <w:rFonts w:ascii="Times New Roman" w:eastAsia="Calibri" w:hAnsi="Times New Roman" w:cs="Times New Roman"/>
            <w:spacing w:val="-4"/>
            <w:sz w:val="28"/>
            <w:szCs w:val="28"/>
            <w:u w:val="single"/>
          </w:rPr>
          <w:t>.</w:t>
        </w:r>
        <w:r w:rsidRPr="00404FD0">
          <w:rPr>
            <w:rFonts w:ascii="Times New Roman" w:eastAsia="Calibri" w:hAnsi="Times New Roman" w:cs="Times New Roman"/>
            <w:spacing w:val="-4"/>
            <w:sz w:val="28"/>
            <w:szCs w:val="28"/>
            <w:u w:val="single"/>
            <w:lang w:val="en-US"/>
          </w:rPr>
          <w:t>php</w:t>
        </w:r>
        <w:r w:rsidRPr="00404FD0">
          <w:rPr>
            <w:rFonts w:ascii="Times New Roman" w:eastAsia="Calibri" w:hAnsi="Times New Roman" w:cs="Times New Roman"/>
            <w:spacing w:val="-4"/>
            <w:sz w:val="28"/>
            <w:szCs w:val="28"/>
            <w:u w:val="single"/>
          </w:rPr>
          <w:t>/</w:t>
        </w:r>
        <w:r w:rsidRPr="00404FD0">
          <w:rPr>
            <w:rFonts w:ascii="Times New Roman" w:eastAsia="Calibri" w:hAnsi="Times New Roman" w:cs="Times New Roman"/>
            <w:spacing w:val="-4"/>
            <w:sz w:val="28"/>
            <w:szCs w:val="28"/>
            <w:u w:val="single"/>
            <w:lang w:val="en-US"/>
          </w:rPr>
          <w:t>ijhe</w:t>
        </w:r>
        <w:r w:rsidRPr="00404FD0">
          <w:rPr>
            <w:rFonts w:ascii="Times New Roman" w:eastAsia="Calibri" w:hAnsi="Times New Roman" w:cs="Times New Roman"/>
            <w:spacing w:val="-4"/>
            <w:sz w:val="28"/>
            <w:szCs w:val="28"/>
            <w:u w:val="single"/>
          </w:rPr>
          <w:t>/</w:t>
        </w:r>
        <w:r w:rsidRPr="00404FD0">
          <w:rPr>
            <w:rFonts w:ascii="Times New Roman" w:eastAsia="Calibri" w:hAnsi="Times New Roman" w:cs="Times New Roman"/>
            <w:spacing w:val="-4"/>
            <w:sz w:val="28"/>
            <w:szCs w:val="28"/>
            <w:u w:val="single"/>
            <w:lang w:val="en-US"/>
          </w:rPr>
          <w:t>article</w:t>
        </w:r>
        <w:r w:rsidRPr="00404FD0">
          <w:rPr>
            <w:rFonts w:ascii="Times New Roman" w:eastAsia="Calibri" w:hAnsi="Times New Roman" w:cs="Times New Roman"/>
            <w:spacing w:val="-4"/>
            <w:sz w:val="28"/>
            <w:szCs w:val="28"/>
            <w:u w:val="single"/>
          </w:rPr>
          <w:t>/</w:t>
        </w:r>
        <w:r w:rsidRPr="00404FD0">
          <w:rPr>
            <w:rFonts w:ascii="Times New Roman" w:eastAsia="Calibri" w:hAnsi="Times New Roman" w:cs="Times New Roman"/>
            <w:spacing w:val="-4"/>
            <w:sz w:val="28"/>
            <w:szCs w:val="28"/>
            <w:u w:val="single"/>
            <w:lang w:val="en-US"/>
          </w:rPr>
          <w:t>view</w:t>
        </w:r>
        <w:r w:rsidRPr="00404FD0">
          <w:rPr>
            <w:rFonts w:ascii="Times New Roman" w:eastAsia="Calibri" w:hAnsi="Times New Roman" w:cs="Times New Roman"/>
            <w:spacing w:val="-4"/>
            <w:sz w:val="28"/>
            <w:szCs w:val="28"/>
            <w:u w:val="single"/>
          </w:rPr>
          <w:t>/19393/11878</w:t>
        </w:r>
      </w:hyperlink>
    </w:p>
    <w:p w:rsidR="00001EED" w:rsidRPr="008C63D2" w:rsidRDefault="00441130" w:rsidP="00001EED">
      <w:pPr>
        <w:numPr>
          <w:ilvl w:val="0"/>
          <w:numId w:val="1"/>
        </w:numPr>
        <w:spacing w:after="0" w:line="240" w:lineRule="auto"/>
        <w:ind w:left="0" w:firstLine="709"/>
        <w:contextualSpacing/>
        <w:jc w:val="both"/>
        <w:rPr>
          <w:rFonts w:ascii="Times New Roman" w:eastAsia="Calibri" w:hAnsi="Times New Roman" w:cs="Times New Roman"/>
          <w:sz w:val="28"/>
          <w:szCs w:val="28"/>
        </w:rPr>
      </w:pPr>
      <w:r w:rsidRPr="00404FD0">
        <w:rPr>
          <w:rFonts w:ascii="Times New Roman" w:eastAsia="Calibri" w:hAnsi="Times New Roman" w:cs="Times New Roman"/>
          <w:spacing w:val="-4"/>
          <w:sz w:val="28"/>
          <w:szCs w:val="28"/>
          <w:lang w:val="en-US"/>
        </w:rPr>
        <w:t>Budnyk</w:t>
      </w:r>
      <w:r w:rsidRPr="00245D2D">
        <w:rPr>
          <w:rFonts w:ascii="Times New Roman" w:eastAsia="Calibri" w:hAnsi="Times New Roman" w:cs="Times New Roman"/>
          <w:spacing w:val="-4"/>
          <w:sz w:val="28"/>
          <w:szCs w:val="28"/>
        </w:rPr>
        <w:t xml:space="preserve">, </w:t>
      </w:r>
      <w:r w:rsidRPr="00404FD0">
        <w:rPr>
          <w:rFonts w:ascii="Times New Roman" w:eastAsia="Calibri" w:hAnsi="Times New Roman" w:cs="Times New Roman"/>
          <w:spacing w:val="-4"/>
          <w:sz w:val="28"/>
          <w:szCs w:val="28"/>
          <w:lang w:val="en-US"/>
        </w:rPr>
        <w:t>Olena</w:t>
      </w:r>
      <w:r w:rsidRPr="00245D2D">
        <w:rPr>
          <w:rFonts w:ascii="Times New Roman" w:eastAsia="Calibri" w:hAnsi="Times New Roman" w:cs="Times New Roman"/>
          <w:spacing w:val="-4"/>
          <w:sz w:val="28"/>
          <w:szCs w:val="28"/>
        </w:rPr>
        <w:t xml:space="preserve">; </w:t>
      </w:r>
      <w:r w:rsidRPr="00404FD0">
        <w:rPr>
          <w:rFonts w:ascii="Times New Roman" w:eastAsia="Calibri" w:hAnsi="Times New Roman" w:cs="Times New Roman"/>
          <w:spacing w:val="-4"/>
          <w:sz w:val="28"/>
          <w:szCs w:val="28"/>
          <w:lang w:val="en-US"/>
        </w:rPr>
        <w:t>Protas</w:t>
      </w:r>
      <w:r w:rsidRPr="00245D2D">
        <w:rPr>
          <w:rFonts w:ascii="Times New Roman" w:eastAsia="Calibri" w:hAnsi="Times New Roman" w:cs="Times New Roman"/>
          <w:spacing w:val="-4"/>
          <w:sz w:val="28"/>
          <w:szCs w:val="28"/>
        </w:rPr>
        <w:t xml:space="preserve">, </w:t>
      </w:r>
      <w:r w:rsidRPr="00404FD0">
        <w:rPr>
          <w:rFonts w:ascii="Times New Roman" w:eastAsia="Calibri" w:hAnsi="Times New Roman" w:cs="Times New Roman"/>
          <w:spacing w:val="-4"/>
          <w:sz w:val="28"/>
          <w:szCs w:val="28"/>
          <w:lang w:val="en-US"/>
        </w:rPr>
        <w:t>Oksana</w:t>
      </w:r>
      <w:r w:rsidRPr="00245D2D">
        <w:rPr>
          <w:rFonts w:ascii="Times New Roman" w:eastAsia="Calibri" w:hAnsi="Times New Roman" w:cs="Times New Roman"/>
          <w:spacing w:val="-4"/>
          <w:sz w:val="28"/>
          <w:szCs w:val="28"/>
        </w:rPr>
        <w:t xml:space="preserve">; </w:t>
      </w:r>
      <w:r w:rsidRPr="00404FD0">
        <w:rPr>
          <w:rFonts w:ascii="Times New Roman" w:eastAsia="Calibri" w:hAnsi="Times New Roman" w:cs="Times New Roman"/>
          <w:spacing w:val="-4"/>
          <w:sz w:val="28"/>
          <w:szCs w:val="28"/>
          <w:lang w:val="en-US"/>
        </w:rPr>
        <w:t>Voloshchuk</w:t>
      </w:r>
      <w:r w:rsidRPr="00245D2D">
        <w:rPr>
          <w:rFonts w:ascii="Times New Roman" w:eastAsia="Calibri" w:hAnsi="Times New Roman" w:cs="Times New Roman"/>
          <w:spacing w:val="-4"/>
          <w:sz w:val="28"/>
          <w:szCs w:val="28"/>
        </w:rPr>
        <w:t xml:space="preserve">, </w:t>
      </w:r>
      <w:r w:rsidRPr="00404FD0">
        <w:rPr>
          <w:rFonts w:ascii="Times New Roman" w:eastAsia="Calibri" w:hAnsi="Times New Roman" w:cs="Times New Roman"/>
          <w:spacing w:val="-4"/>
          <w:sz w:val="28"/>
          <w:szCs w:val="28"/>
          <w:lang w:val="en-US"/>
        </w:rPr>
        <w:t>Halyna</w:t>
      </w:r>
      <w:r w:rsidRPr="00245D2D">
        <w:rPr>
          <w:rFonts w:ascii="Times New Roman" w:eastAsia="Calibri" w:hAnsi="Times New Roman" w:cs="Times New Roman"/>
          <w:spacing w:val="-4"/>
          <w:sz w:val="28"/>
          <w:szCs w:val="28"/>
        </w:rPr>
        <w:t xml:space="preserve">; </w:t>
      </w:r>
      <w:r w:rsidRPr="00404FD0">
        <w:rPr>
          <w:rFonts w:ascii="Times New Roman" w:eastAsia="Calibri" w:hAnsi="Times New Roman" w:cs="Times New Roman"/>
          <w:spacing w:val="-4"/>
          <w:sz w:val="28"/>
          <w:szCs w:val="28"/>
          <w:lang w:val="en-US"/>
        </w:rPr>
        <w:t>Berezovska</w:t>
      </w:r>
      <w:r w:rsidRPr="00245D2D">
        <w:rPr>
          <w:rFonts w:ascii="Times New Roman" w:eastAsia="Calibri" w:hAnsi="Times New Roman" w:cs="Times New Roman"/>
          <w:spacing w:val="-4"/>
          <w:sz w:val="28"/>
          <w:szCs w:val="28"/>
        </w:rPr>
        <w:t xml:space="preserve">, </w:t>
      </w:r>
      <w:r w:rsidRPr="00404FD0">
        <w:rPr>
          <w:rFonts w:ascii="Times New Roman" w:eastAsia="Calibri" w:hAnsi="Times New Roman" w:cs="Times New Roman"/>
          <w:spacing w:val="-4"/>
          <w:sz w:val="28"/>
          <w:szCs w:val="28"/>
          <w:lang w:val="en-US"/>
        </w:rPr>
        <w:t>Liudmyla</w:t>
      </w:r>
      <w:r w:rsidRPr="00245D2D">
        <w:rPr>
          <w:rFonts w:ascii="Times New Roman" w:eastAsia="Calibri" w:hAnsi="Times New Roman" w:cs="Times New Roman"/>
          <w:spacing w:val="-4"/>
          <w:sz w:val="28"/>
          <w:szCs w:val="28"/>
        </w:rPr>
        <w:t xml:space="preserve">; </w:t>
      </w:r>
      <w:r w:rsidRPr="00404FD0">
        <w:rPr>
          <w:rFonts w:ascii="Times New Roman" w:eastAsia="Calibri" w:hAnsi="Times New Roman" w:cs="Times New Roman"/>
          <w:spacing w:val="-4"/>
          <w:sz w:val="28"/>
          <w:szCs w:val="28"/>
          <w:lang w:val="en-US"/>
        </w:rPr>
        <w:t>Yablon</w:t>
      </w:r>
      <w:r w:rsidRPr="00245D2D">
        <w:rPr>
          <w:rFonts w:ascii="Times New Roman" w:eastAsia="Calibri" w:hAnsi="Times New Roman" w:cs="Times New Roman"/>
          <w:spacing w:val="-4"/>
          <w:sz w:val="28"/>
          <w:szCs w:val="28"/>
        </w:rPr>
        <w:t xml:space="preserve">, </w:t>
      </w:r>
      <w:r w:rsidRPr="00404FD0">
        <w:rPr>
          <w:rFonts w:ascii="Times New Roman" w:eastAsia="Calibri" w:hAnsi="Times New Roman" w:cs="Times New Roman"/>
          <w:spacing w:val="-4"/>
          <w:sz w:val="28"/>
          <w:szCs w:val="28"/>
          <w:lang w:val="en-US"/>
        </w:rPr>
        <w:t>Lyubov</w:t>
      </w:r>
      <w:r w:rsidRPr="00245D2D">
        <w:rPr>
          <w:rFonts w:ascii="Times New Roman" w:eastAsia="Calibri" w:hAnsi="Times New Roman" w:cs="Times New Roman"/>
          <w:spacing w:val="-4"/>
          <w:sz w:val="28"/>
          <w:szCs w:val="28"/>
        </w:rPr>
        <w:t xml:space="preserve"> </w:t>
      </w:r>
      <w:r w:rsidRPr="00404FD0">
        <w:rPr>
          <w:rFonts w:ascii="Times New Roman" w:eastAsia="Calibri" w:hAnsi="Times New Roman" w:cs="Times New Roman"/>
          <w:spacing w:val="-4"/>
          <w:sz w:val="28"/>
          <w:szCs w:val="28"/>
          <w:lang w:val="en-US"/>
        </w:rPr>
        <w:t>y</w:t>
      </w:r>
      <w:r w:rsidRPr="00245D2D">
        <w:rPr>
          <w:rFonts w:ascii="Times New Roman" w:eastAsia="Calibri" w:hAnsi="Times New Roman" w:cs="Times New Roman"/>
          <w:spacing w:val="-4"/>
          <w:sz w:val="28"/>
          <w:szCs w:val="28"/>
        </w:rPr>
        <w:t xml:space="preserve"> </w:t>
      </w:r>
      <w:r w:rsidRPr="00404FD0">
        <w:rPr>
          <w:rFonts w:ascii="Times New Roman" w:eastAsia="Calibri" w:hAnsi="Times New Roman" w:cs="Times New Roman"/>
          <w:spacing w:val="-4"/>
          <w:sz w:val="28"/>
          <w:szCs w:val="28"/>
          <w:lang w:val="en-US"/>
        </w:rPr>
        <w:t>Rusakova</w:t>
      </w:r>
      <w:r w:rsidRPr="00245D2D">
        <w:rPr>
          <w:rFonts w:ascii="Times New Roman" w:eastAsia="Calibri" w:hAnsi="Times New Roman" w:cs="Times New Roman"/>
          <w:spacing w:val="-4"/>
          <w:sz w:val="28"/>
          <w:szCs w:val="28"/>
        </w:rPr>
        <w:t xml:space="preserve">, </w:t>
      </w:r>
      <w:r w:rsidRPr="00404FD0">
        <w:rPr>
          <w:rFonts w:ascii="Times New Roman" w:eastAsia="Calibri" w:hAnsi="Times New Roman" w:cs="Times New Roman"/>
          <w:spacing w:val="-4"/>
          <w:sz w:val="28"/>
          <w:szCs w:val="28"/>
          <w:lang w:val="en-US"/>
        </w:rPr>
        <w:t>Olha</w:t>
      </w:r>
      <w:r w:rsidRPr="00245D2D">
        <w:rPr>
          <w:rFonts w:ascii="Times New Roman" w:eastAsia="Calibri" w:hAnsi="Times New Roman" w:cs="Times New Roman"/>
          <w:spacing w:val="-4"/>
          <w:sz w:val="28"/>
          <w:szCs w:val="28"/>
        </w:rPr>
        <w:t xml:space="preserve">. </w:t>
      </w:r>
      <w:r w:rsidRPr="00404FD0">
        <w:rPr>
          <w:rFonts w:ascii="Times New Roman" w:eastAsia="Calibri" w:hAnsi="Times New Roman" w:cs="Times New Roman"/>
          <w:spacing w:val="-4"/>
          <w:sz w:val="28"/>
          <w:szCs w:val="28"/>
          <w:lang w:val="en-US"/>
        </w:rPr>
        <w:t xml:space="preserve">Current challenges in the conditions of distance education: inquiry based learning. Revista Inclusiones Vol: 8 num Especial (2021): 210-222. </w:t>
      </w:r>
      <w:r w:rsidRPr="005D7E91">
        <w:rPr>
          <w:rFonts w:ascii="Times New Roman" w:eastAsia="Calibri" w:hAnsi="Times New Roman" w:cs="Times New Roman"/>
          <w:spacing w:val="-4"/>
          <w:sz w:val="28"/>
          <w:szCs w:val="28"/>
          <w:lang w:val="en-US"/>
        </w:rPr>
        <w:t>(Web of Science).</w:t>
      </w:r>
    </w:p>
    <w:p w:rsidR="008C63D2" w:rsidRDefault="008C63D2" w:rsidP="008C63D2">
      <w:pPr>
        <w:spacing w:after="0" w:line="240" w:lineRule="auto"/>
        <w:ind w:left="709"/>
        <w:contextualSpacing/>
        <w:jc w:val="both"/>
        <w:rPr>
          <w:rFonts w:ascii="Times New Roman" w:eastAsia="Calibri" w:hAnsi="Times New Roman" w:cs="Times New Roman"/>
          <w:spacing w:val="-4"/>
          <w:sz w:val="28"/>
          <w:szCs w:val="28"/>
        </w:rPr>
      </w:pPr>
    </w:p>
    <w:p w:rsidR="008C63D2" w:rsidRDefault="008C63D2" w:rsidP="00A80A89">
      <w:pPr>
        <w:spacing w:after="0" w:line="240" w:lineRule="auto"/>
        <w:contextualSpacing/>
        <w:jc w:val="center"/>
        <w:rPr>
          <w:rFonts w:ascii="Times New Roman" w:eastAsia="Calibri" w:hAnsi="Times New Roman" w:cs="Times New Roman"/>
          <w:b/>
          <w:sz w:val="28"/>
          <w:szCs w:val="28"/>
        </w:rPr>
      </w:pPr>
      <w:r w:rsidRPr="008C63D2">
        <w:rPr>
          <w:rFonts w:ascii="Times New Roman" w:eastAsia="Calibri" w:hAnsi="Times New Roman" w:cs="Times New Roman"/>
          <w:b/>
          <w:sz w:val="28"/>
          <w:szCs w:val="28"/>
        </w:rPr>
        <w:t>Наукові статті та тези доповідей у збірниках матеріалів конференцій:</w:t>
      </w:r>
    </w:p>
    <w:p w:rsidR="00001EED" w:rsidRDefault="00441130" w:rsidP="00001EED">
      <w:pPr>
        <w:numPr>
          <w:ilvl w:val="0"/>
          <w:numId w:val="1"/>
        </w:numPr>
        <w:spacing w:after="0" w:line="240" w:lineRule="auto"/>
        <w:ind w:left="0" w:firstLine="709"/>
        <w:contextualSpacing/>
        <w:jc w:val="both"/>
        <w:rPr>
          <w:rFonts w:ascii="Times New Roman" w:eastAsia="Calibri" w:hAnsi="Times New Roman" w:cs="Times New Roman"/>
          <w:sz w:val="28"/>
          <w:szCs w:val="28"/>
        </w:rPr>
      </w:pPr>
      <w:r w:rsidRPr="00001EED">
        <w:rPr>
          <w:rFonts w:ascii="Times New Roman" w:eastAsia="Calibri" w:hAnsi="Times New Roman" w:cs="Times New Roman"/>
          <w:spacing w:val="-4"/>
          <w:sz w:val="28"/>
          <w:szCs w:val="28"/>
        </w:rPr>
        <w:t>Протас О., Воробець Х. Діяльність соціального педагога з дезадаптованими молодшими школярами.</w:t>
      </w:r>
      <w:r w:rsidRPr="00001EED">
        <w:rPr>
          <w:rFonts w:ascii="Times New Roman" w:eastAsia="Calibri" w:hAnsi="Times New Roman" w:cs="Times New Roman"/>
          <w:bCs/>
          <w:spacing w:val="-4"/>
          <w:sz w:val="28"/>
          <w:szCs w:val="28"/>
        </w:rPr>
        <w:t xml:space="preserve"> </w:t>
      </w:r>
      <w:r w:rsidRPr="00001EED">
        <w:rPr>
          <w:rFonts w:ascii="Times New Roman" w:eastAsia="Calibri" w:hAnsi="Times New Roman" w:cs="Times New Roman"/>
          <w:i/>
          <w:spacing w:val="-4"/>
          <w:sz w:val="28"/>
          <w:szCs w:val="28"/>
        </w:rPr>
        <w:t>Теоретико-методичні основи соціально-педагогічної діяльності та соціальної роботи</w:t>
      </w:r>
      <w:r w:rsidRPr="00001EED">
        <w:rPr>
          <w:rFonts w:ascii="Times New Roman" w:eastAsia="Calibri" w:hAnsi="Times New Roman" w:cs="Times New Roman"/>
          <w:spacing w:val="-4"/>
          <w:sz w:val="28"/>
          <w:szCs w:val="28"/>
        </w:rPr>
        <w:t>: інформаційний бюлетень. Івано-Франківськ: НАІР, 2014. С.</w:t>
      </w:r>
      <w:r w:rsidR="003827F9" w:rsidRPr="00001EED">
        <w:rPr>
          <w:rFonts w:ascii="Times New Roman" w:eastAsia="Calibri" w:hAnsi="Times New Roman" w:cs="Times New Roman"/>
          <w:spacing w:val="-4"/>
          <w:sz w:val="28"/>
          <w:szCs w:val="28"/>
          <w:lang w:val="en-US"/>
        </w:rPr>
        <w:t xml:space="preserve"> </w:t>
      </w:r>
      <w:r w:rsidRPr="00001EED">
        <w:rPr>
          <w:rFonts w:ascii="Times New Roman" w:eastAsia="Calibri" w:hAnsi="Times New Roman" w:cs="Times New Roman"/>
          <w:spacing w:val="-4"/>
          <w:sz w:val="28"/>
          <w:szCs w:val="28"/>
        </w:rPr>
        <w:t>85– 91.</w:t>
      </w:r>
    </w:p>
    <w:p w:rsidR="00001EED" w:rsidRDefault="00441130" w:rsidP="00001EED">
      <w:pPr>
        <w:numPr>
          <w:ilvl w:val="0"/>
          <w:numId w:val="1"/>
        </w:numPr>
        <w:spacing w:after="0" w:line="240" w:lineRule="auto"/>
        <w:ind w:left="0" w:firstLine="709"/>
        <w:contextualSpacing/>
        <w:jc w:val="both"/>
        <w:rPr>
          <w:rFonts w:ascii="Times New Roman" w:eastAsia="Calibri" w:hAnsi="Times New Roman" w:cs="Times New Roman"/>
          <w:sz w:val="28"/>
          <w:szCs w:val="28"/>
        </w:rPr>
      </w:pPr>
      <w:r w:rsidRPr="00001EED">
        <w:rPr>
          <w:rFonts w:ascii="Times New Roman" w:eastAsia="Calibri" w:hAnsi="Times New Roman" w:cs="Arial"/>
          <w:spacing w:val="-4"/>
          <w:sz w:val="28"/>
          <w:szCs w:val="28"/>
          <w:lang w:eastAsia="uk-UA"/>
        </w:rPr>
        <w:lastRenderedPageBreak/>
        <w:t>Протас О. Технологія соціально-педагогічного проектування у профорієнтаційній роботі зі старшокласниками. Zbir raportov naykowych «Nauka dzis: teoria, metodologia, praktyka, problematuka» (Warszava, 30-31.07. 2014).Warszava: Wydawca: Sp.z.oo. «Diamond trading tour». 2014. С.22–27.</w:t>
      </w:r>
    </w:p>
    <w:p w:rsidR="00001EED" w:rsidRDefault="00441130" w:rsidP="00001EED">
      <w:pPr>
        <w:numPr>
          <w:ilvl w:val="0"/>
          <w:numId w:val="1"/>
        </w:numPr>
        <w:spacing w:after="0" w:line="240" w:lineRule="auto"/>
        <w:ind w:left="0" w:firstLine="709"/>
        <w:contextualSpacing/>
        <w:jc w:val="both"/>
        <w:rPr>
          <w:rFonts w:ascii="Times New Roman" w:eastAsia="Calibri" w:hAnsi="Times New Roman" w:cs="Times New Roman"/>
          <w:sz w:val="28"/>
          <w:szCs w:val="28"/>
        </w:rPr>
      </w:pPr>
      <w:r w:rsidRPr="00001EED">
        <w:rPr>
          <w:rFonts w:ascii="Times New Roman" w:eastAsia="Times New Roman" w:hAnsi="Times New Roman" w:cs="Times New Roman"/>
          <w:spacing w:val="-4"/>
          <w:sz w:val="28"/>
          <w:szCs w:val="28"/>
        </w:rPr>
        <w:t xml:space="preserve">Протас О. Особливості соціально-педагогічної діяльності з дітьми, які опинилися у складних життєвих обставинах. </w:t>
      </w:r>
      <w:r w:rsidRPr="00001EED">
        <w:rPr>
          <w:rFonts w:ascii="Times New Roman" w:eastAsia="Times New Roman" w:hAnsi="Times New Roman" w:cs="Times New Roman"/>
          <w:i/>
          <w:spacing w:val="-4"/>
          <w:sz w:val="28"/>
          <w:szCs w:val="28"/>
        </w:rPr>
        <w:t>Перспективні напрямки розвитку сучасн</w:t>
      </w:r>
      <w:r w:rsidR="00D2104F" w:rsidRPr="00001EED">
        <w:rPr>
          <w:rFonts w:ascii="Times New Roman" w:eastAsia="Times New Roman" w:hAnsi="Times New Roman" w:cs="Times New Roman"/>
          <w:i/>
          <w:spacing w:val="-4"/>
          <w:sz w:val="28"/>
          <w:szCs w:val="28"/>
        </w:rPr>
        <w:t>их педагогічних і психологічних наук:</w:t>
      </w:r>
      <w:r w:rsidRPr="00001EED">
        <w:rPr>
          <w:rFonts w:ascii="Times New Roman" w:eastAsia="Times New Roman" w:hAnsi="Times New Roman" w:cs="Times New Roman"/>
          <w:i/>
          <w:spacing w:val="-4"/>
          <w:sz w:val="28"/>
          <w:szCs w:val="28"/>
        </w:rPr>
        <w:t xml:space="preserve"> збірник тез </w:t>
      </w:r>
      <w:r w:rsidR="008C63D2">
        <w:rPr>
          <w:rFonts w:ascii="Times New Roman" w:eastAsia="Times New Roman" w:hAnsi="Times New Roman" w:cs="Times New Roman"/>
          <w:i/>
          <w:spacing w:val="-4"/>
          <w:sz w:val="28"/>
          <w:szCs w:val="28"/>
        </w:rPr>
        <w:t>міжнародної  науково-практичної</w:t>
      </w:r>
      <w:r w:rsidRPr="00001EED">
        <w:rPr>
          <w:rFonts w:ascii="Times New Roman" w:eastAsia="Times New Roman" w:hAnsi="Times New Roman" w:cs="Times New Roman"/>
          <w:i/>
          <w:spacing w:val="-4"/>
          <w:sz w:val="28"/>
          <w:szCs w:val="28"/>
        </w:rPr>
        <w:t xml:space="preserve"> конференції</w:t>
      </w:r>
      <w:r w:rsidRPr="00001EED">
        <w:rPr>
          <w:rFonts w:ascii="Times New Roman" w:eastAsia="Times New Roman" w:hAnsi="Times New Roman" w:cs="Times New Roman"/>
          <w:spacing w:val="-4"/>
          <w:sz w:val="28"/>
          <w:szCs w:val="28"/>
        </w:rPr>
        <w:t>. Харків: Східноукраїнська організація «Центр  педагогічних досліджень», 2015. Частина ІІ. С. 111–113.</w:t>
      </w:r>
    </w:p>
    <w:p w:rsidR="00001EED" w:rsidRDefault="00441130" w:rsidP="00001EED">
      <w:pPr>
        <w:numPr>
          <w:ilvl w:val="0"/>
          <w:numId w:val="1"/>
        </w:numPr>
        <w:spacing w:after="0" w:line="240" w:lineRule="auto"/>
        <w:ind w:left="0" w:firstLine="709"/>
        <w:contextualSpacing/>
        <w:jc w:val="both"/>
        <w:rPr>
          <w:rFonts w:ascii="Times New Roman" w:eastAsia="Calibri" w:hAnsi="Times New Roman" w:cs="Times New Roman"/>
          <w:sz w:val="28"/>
          <w:szCs w:val="28"/>
        </w:rPr>
      </w:pPr>
      <w:r w:rsidRPr="00001EED">
        <w:rPr>
          <w:rFonts w:ascii="Times New Roman" w:eastAsia="Calibri" w:hAnsi="Times New Roman" w:cs="Arial"/>
          <w:spacing w:val="-4"/>
          <w:sz w:val="28"/>
          <w:szCs w:val="28"/>
          <w:lang w:eastAsia="uk-UA"/>
        </w:rPr>
        <w:t xml:space="preserve">Протас О., Ткачівська В. Умови ефективної соціально-педагогічної діяльності з обдарованими дітьми у загальноосвітньому навчальному закладі. </w:t>
      </w:r>
      <w:r w:rsidRPr="00001EED">
        <w:rPr>
          <w:rFonts w:ascii="Times New Roman" w:eastAsia="Calibri" w:hAnsi="Times New Roman" w:cs="Arial"/>
          <w:i/>
          <w:spacing w:val="-4"/>
          <w:sz w:val="28"/>
          <w:szCs w:val="28"/>
          <w:lang w:eastAsia="uk-UA"/>
        </w:rPr>
        <w:t>Теоретичні, методичні та практичні проблеми соціальної роботи : тези доповідей ІІ Всеукраїнської з міжнародною участю науково-практичної конференції</w:t>
      </w:r>
      <w:r w:rsidRPr="00001EED">
        <w:rPr>
          <w:rFonts w:ascii="Times New Roman" w:eastAsia="Calibri" w:hAnsi="Times New Roman" w:cs="Arial"/>
          <w:spacing w:val="-4"/>
          <w:sz w:val="28"/>
          <w:szCs w:val="28"/>
          <w:lang w:eastAsia="uk-UA"/>
        </w:rPr>
        <w:t xml:space="preserve"> (м. Івано-Франківськ,6 квітня 2017 р.). Івано-Франківськ : НАІР, 2017. С. 131–136.</w:t>
      </w:r>
    </w:p>
    <w:p w:rsidR="00001EED" w:rsidRDefault="00441130" w:rsidP="00001EED">
      <w:pPr>
        <w:numPr>
          <w:ilvl w:val="0"/>
          <w:numId w:val="1"/>
        </w:numPr>
        <w:spacing w:after="0" w:line="240" w:lineRule="auto"/>
        <w:ind w:left="0" w:firstLine="709"/>
        <w:contextualSpacing/>
        <w:jc w:val="both"/>
        <w:rPr>
          <w:rFonts w:ascii="Times New Roman" w:eastAsia="Calibri" w:hAnsi="Times New Roman" w:cs="Times New Roman"/>
          <w:sz w:val="28"/>
          <w:szCs w:val="28"/>
        </w:rPr>
      </w:pPr>
      <w:r w:rsidRPr="00001EED">
        <w:rPr>
          <w:rFonts w:ascii="Times New Roman" w:eastAsia="Calibri" w:hAnsi="Times New Roman" w:cs="Arial"/>
          <w:spacing w:val="-4"/>
          <w:sz w:val="28"/>
          <w:szCs w:val="28"/>
          <w:lang w:eastAsia="uk-UA"/>
        </w:rPr>
        <w:t xml:space="preserve">Протас О., Медянка Г.  Формування колективістських відносин в учнівських групах загальноосвітнього навчального закладу. </w:t>
      </w:r>
      <w:r w:rsidRPr="00001EED">
        <w:rPr>
          <w:rFonts w:ascii="Times New Roman" w:eastAsia="Calibri" w:hAnsi="Times New Roman" w:cs="Arial"/>
          <w:i/>
          <w:spacing w:val="-4"/>
          <w:sz w:val="28"/>
          <w:szCs w:val="28"/>
          <w:lang w:eastAsia="uk-UA"/>
        </w:rPr>
        <w:t>Теоретичні, методичні та практичні проблеми соціальної роботи : тези доповідей ІІ Всеукраїнської з міжнародною участю науково-практичної конференції (м. Івано-Франківськ, 6 квітня 2017 р.)</w:t>
      </w:r>
      <w:r w:rsidRPr="00001EED">
        <w:rPr>
          <w:rFonts w:ascii="Times New Roman" w:eastAsia="Calibri" w:hAnsi="Times New Roman" w:cs="Arial"/>
          <w:spacing w:val="-4"/>
          <w:sz w:val="28"/>
          <w:szCs w:val="28"/>
          <w:lang w:eastAsia="uk-UA"/>
        </w:rPr>
        <w:t>. Івано-Франківськ : НАІР, 2017. С. 127– 131.</w:t>
      </w:r>
    </w:p>
    <w:p w:rsidR="00001EED" w:rsidRDefault="00441130" w:rsidP="00001EED">
      <w:pPr>
        <w:numPr>
          <w:ilvl w:val="0"/>
          <w:numId w:val="1"/>
        </w:numPr>
        <w:spacing w:after="0" w:line="240" w:lineRule="auto"/>
        <w:ind w:left="0" w:firstLine="709"/>
        <w:contextualSpacing/>
        <w:jc w:val="both"/>
        <w:rPr>
          <w:rFonts w:ascii="Times New Roman" w:eastAsia="Calibri" w:hAnsi="Times New Roman" w:cs="Times New Roman"/>
          <w:sz w:val="28"/>
          <w:szCs w:val="28"/>
        </w:rPr>
      </w:pPr>
      <w:r w:rsidRPr="00001EED">
        <w:rPr>
          <w:rFonts w:ascii="Times New Roman" w:eastAsia="Calibri" w:hAnsi="Times New Roman" w:cs="Times New Roman"/>
          <w:spacing w:val="-4"/>
          <w:sz w:val="28"/>
          <w:szCs w:val="28"/>
        </w:rPr>
        <w:t xml:space="preserve">Протас О., Луштва О. Соціально-педагогічний супровід молодших школярів у сім’ях з порушеною структурою. </w:t>
      </w:r>
      <w:r w:rsidRPr="00001EED">
        <w:rPr>
          <w:rFonts w:ascii="Times New Roman" w:eastAsia="Calibri" w:hAnsi="Times New Roman" w:cs="Times New Roman"/>
          <w:i/>
          <w:spacing w:val="-4"/>
          <w:sz w:val="28"/>
          <w:szCs w:val="28"/>
        </w:rPr>
        <w:t>Теоретичні, методичні та практ</w:t>
      </w:r>
      <w:r w:rsidR="002F7070" w:rsidRPr="00001EED">
        <w:rPr>
          <w:rFonts w:ascii="Times New Roman" w:eastAsia="Calibri" w:hAnsi="Times New Roman" w:cs="Times New Roman"/>
          <w:i/>
          <w:spacing w:val="-4"/>
          <w:sz w:val="28"/>
          <w:szCs w:val="28"/>
        </w:rPr>
        <w:t>ичні проблеми соціальної роботи</w:t>
      </w:r>
      <w:r w:rsidRPr="00001EED">
        <w:rPr>
          <w:rFonts w:ascii="Times New Roman" w:eastAsia="Calibri" w:hAnsi="Times New Roman" w:cs="Times New Roman"/>
          <w:i/>
          <w:spacing w:val="-4"/>
          <w:sz w:val="28"/>
          <w:szCs w:val="28"/>
        </w:rPr>
        <w:t>: тези доповідей ІІІ Всеукраїнської з міжнародною участю науково-практичної конференції</w:t>
      </w:r>
      <w:r w:rsidRPr="00001EED">
        <w:rPr>
          <w:rFonts w:ascii="Times New Roman" w:eastAsia="Calibri" w:hAnsi="Times New Roman" w:cs="Times New Roman"/>
          <w:spacing w:val="-4"/>
          <w:sz w:val="28"/>
          <w:szCs w:val="28"/>
        </w:rPr>
        <w:t xml:space="preserve"> </w:t>
      </w:r>
      <w:r w:rsidRPr="00001EED">
        <w:rPr>
          <w:rFonts w:ascii="Times New Roman" w:eastAsia="Calibri" w:hAnsi="Times New Roman" w:cs="Times New Roman"/>
          <w:i/>
          <w:spacing w:val="-4"/>
          <w:sz w:val="28"/>
          <w:szCs w:val="28"/>
        </w:rPr>
        <w:t>(м. Івано-Франківськ, 19 квітня 2018 р.).</w:t>
      </w:r>
      <w:r w:rsidRPr="00001EED">
        <w:rPr>
          <w:rFonts w:ascii="Times New Roman" w:eastAsia="Calibri" w:hAnsi="Times New Roman" w:cs="Times New Roman"/>
          <w:spacing w:val="-4"/>
          <w:sz w:val="28"/>
          <w:szCs w:val="28"/>
        </w:rPr>
        <w:t xml:space="preserve"> Ів</w:t>
      </w:r>
      <w:r w:rsidR="002F7070" w:rsidRPr="00001EED">
        <w:rPr>
          <w:rFonts w:ascii="Times New Roman" w:eastAsia="Calibri" w:hAnsi="Times New Roman" w:cs="Times New Roman"/>
          <w:spacing w:val="-4"/>
          <w:sz w:val="28"/>
          <w:szCs w:val="28"/>
        </w:rPr>
        <w:t>ано-Франківськ : НАІР, 2018. С.</w:t>
      </w:r>
      <w:r w:rsidRPr="00001EED">
        <w:rPr>
          <w:rFonts w:ascii="Times New Roman" w:eastAsia="Calibri" w:hAnsi="Times New Roman" w:cs="Times New Roman"/>
          <w:spacing w:val="-4"/>
          <w:sz w:val="28"/>
          <w:szCs w:val="28"/>
        </w:rPr>
        <w:t>130–133.</w:t>
      </w:r>
    </w:p>
    <w:p w:rsidR="00001EED" w:rsidRDefault="00441130" w:rsidP="00001EED">
      <w:pPr>
        <w:numPr>
          <w:ilvl w:val="0"/>
          <w:numId w:val="1"/>
        </w:numPr>
        <w:spacing w:after="0" w:line="240" w:lineRule="auto"/>
        <w:ind w:left="0" w:firstLine="709"/>
        <w:contextualSpacing/>
        <w:jc w:val="both"/>
        <w:rPr>
          <w:rFonts w:ascii="Times New Roman" w:eastAsia="Calibri" w:hAnsi="Times New Roman" w:cs="Times New Roman"/>
          <w:sz w:val="28"/>
          <w:szCs w:val="28"/>
        </w:rPr>
      </w:pPr>
      <w:r w:rsidRPr="00001EED">
        <w:rPr>
          <w:rFonts w:ascii="Times New Roman" w:eastAsia="Calibri" w:hAnsi="Times New Roman" w:cs="Arial"/>
          <w:spacing w:val="-4"/>
          <w:sz w:val="28"/>
          <w:szCs w:val="28"/>
          <w:lang w:eastAsia="uk-UA"/>
        </w:rPr>
        <w:t xml:space="preserve">Протас О. Формування компетентності майбутніх соціальних працівників до роботи з обдарованими дітьми теоретичний аналіз проблеми. Освіта для XXI століття : виклики, проблеми, перспективи. </w:t>
      </w:r>
      <w:r w:rsidRPr="00001EED">
        <w:rPr>
          <w:rFonts w:ascii="Times New Roman" w:eastAsia="Calibri" w:hAnsi="Times New Roman" w:cs="Arial"/>
          <w:i/>
          <w:spacing w:val="-4"/>
          <w:sz w:val="28"/>
          <w:szCs w:val="28"/>
          <w:lang w:eastAsia="uk-UA"/>
        </w:rPr>
        <w:t>Матеріали І Міжнародної науково-практичної конференції. Том 2. (29-30 жовтня 2019 р., м. Суми</w:t>
      </w:r>
      <w:r w:rsidRPr="00001EED">
        <w:rPr>
          <w:rFonts w:ascii="Times New Roman" w:eastAsia="Calibri" w:hAnsi="Times New Roman" w:cs="Arial"/>
          <w:spacing w:val="-4"/>
          <w:sz w:val="28"/>
          <w:szCs w:val="28"/>
          <w:lang w:eastAsia="uk-UA"/>
        </w:rPr>
        <w:t xml:space="preserve">). Суми: Вид-во Cум. ДПУ ім. Макаренка, Том 2.173 с. 2019. С.150-154. </w:t>
      </w:r>
    </w:p>
    <w:p w:rsidR="00001EED" w:rsidRDefault="00441130" w:rsidP="00001EED">
      <w:pPr>
        <w:numPr>
          <w:ilvl w:val="0"/>
          <w:numId w:val="1"/>
        </w:numPr>
        <w:spacing w:after="0" w:line="240" w:lineRule="auto"/>
        <w:ind w:left="0" w:firstLine="709"/>
        <w:contextualSpacing/>
        <w:jc w:val="both"/>
        <w:rPr>
          <w:rFonts w:ascii="Times New Roman" w:eastAsia="Calibri" w:hAnsi="Times New Roman" w:cs="Times New Roman"/>
          <w:sz w:val="28"/>
          <w:szCs w:val="28"/>
        </w:rPr>
      </w:pPr>
      <w:r w:rsidRPr="00001EED">
        <w:rPr>
          <w:rFonts w:ascii="Times New Roman" w:eastAsia="Calibri" w:hAnsi="Times New Roman" w:cs="Arial"/>
          <w:spacing w:val="-4"/>
          <w:sz w:val="28"/>
          <w:szCs w:val="28"/>
          <w:lang w:eastAsia="uk-UA"/>
        </w:rPr>
        <w:t>Chráska M. Protas O. Defining the pedagogic focus of gifted children using computer diagnostics. Соціокультурологічні та психолого-педагогічні аспекти становлення особистості в сучасному суспільстві: т</w:t>
      </w:r>
      <w:r w:rsidR="00342672" w:rsidRPr="00001EED">
        <w:rPr>
          <w:rFonts w:ascii="Times New Roman" w:eastAsia="Calibri" w:hAnsi="Times New Roman" w:cs="Arial"/>
          <w:spacing w:val="-4"/>
          <w:sz w:val="28"/>
          <w:szCs w:val="28"/>
          <w:lang w:eastAsia="uk-UA"/>
        </w:rPr>
        <w:t>енденції і перспективи</w:t>
      </w:r>
      <w:r w:rsidRPr="00001EED">
        <w:rPr>
          <w:rFonts w:ascii="Times New Roman" w:eastAsia="Calibri" w:hAnsi="Times New Roman" w:cs="Arial"/>
          <w:spacing w:val="-4"/>
          <w:sz w:val="28"/>
          <w:szCs w:val="28"/>
          <w:lang w:eastAsia="uk-UA"/>
        </w:rPr>
        <w:t xml:space="preserve">: </w:t>
      </w:r>
      <w:r w:rsidRPr="00001EED">
        <w:rPr>
          <w:rFonts w:ascii="Times New Roman" w:eastAsia="Calibri" w:hAnsi="Times New Roman" w:cs="Arial"/>
          <w:i/>
          <w:spacing w:val="-4"/>
          <w:sz w:val="28"/>
          <w:szCs w:val="28"/>
          <w:lang w:eastAsia="uk-UA"/>
        </w:rPr>
        <w:t>матеріали І Міжнародної конференції пам’яті професора Володимира Костіва</w:t>
      </w:r>
      <w:r w:rsidRPr="00001EED">
        <w:rPr>
          <w:rFonts w:ascii="Times New Roman" w:eastAsia="Calibri" w:hAnsi="Times New Roman" w:cs="Arial"/>
          <w:spacing w:val="-4"/>
          <w:sz w:val="28"/>
          <w:szCs w:val="28"/>
          <w:lang w:eastAsia="uk-UA"/>
        </w:rPr>
        <w:t>, м. Івано-Франківськ, 23 грудня 2019р. Івано-Франківськ : НАІР, 2019.</w:t>
      </w:r>
    </w:p>
    <w:p w:rsidR="00441130" w:rsidRPr="00001EED" w:rsidRDefault="00441130" w:rsidP="00001EED">
      <w:pPr>
        <w:numPr>
          <w:ilvl w:val="0"/>
          <w:numId w:val="1"/>
        </w:numPr>
        <w:spacing w:after="0" w:line="240" w:lineRule="auto"/>
        <w:ind w:left="0" w:firstLine="709"/>
        <w:contextualSpacing/>
        <w:jc w:val="both"/>
        <w:rPr>
          <w:rFonts w:ascii="Times New Roman" w:eastAsia="Calibri" w:hAnsi="Times New Roman" w:cs="Times New Roman"/>
          <w:sz w:val="28"/>
          <w:szCs w:val="28"/>
        </w:rPr>
      </w:pPr>
      <w:r w:rsidRPr="00001EED">
        <w:rPr>
          <w:rFonts w:ascii="Times New Roman" w:eastAsia="Calibri" w:hAnsi="Times New Roman" w:cs="Arial"/>
          <w:spacing w:val="-4"/>
          <w:sz w:val="28"/>
          <w:szCs w:val="28"/>
          <w:lang w:eastAsia="uk-UA"/>
        </w:rPr>
        <w:t xml:space="preserve">Протас О. Формування креативної культури особистості у науковому доробку В. Костіва. </w:t>
      </w:r>
      <w:r w:rsidRPr="00001EED">
        <w:rPr>
          <w:rFonts w:ascii="Times New Roman" w:eastAsia="Calibri" w:hAnsi="Times New Roman" w:cs="Arial"/>
          <w:i/>
          <w:spacing w:val="-4"/>
          <w:sz w:val="28"/>
          <w:szCs w:val="28"/>
          <w:lang w:eastAsia="uk-UA"/>
        </w:rPr>
        <w:t>Теоретичні, методичні та практичні проблеми соціальної роботи : тези доповідей ІV всеукр. з міжнар. участю наук.-практ. конф</w:t>
      </w:r>
      <w:r w:rsidRPr="00001EED">
        <w:rPr>
          <w:rFonts w:ascii="Times New Roman" w:eastAsia="Calibri" w:hAnsi="Times New Roman" w:cs="Arial"/>
          <w:spacing w:val="-4"/>
          <w:sz w:val="28"/>
          <w:szCs w:val="28"/>
          <w:lang w:eastAsia="uk-UA"/>
        </w:rPr>
        <w:t>., 19 квітня 2019 р. Івано-Франківськ : НАІР, 2019. С. 101–104.</w:t>
      </w:r>
    </w:p>
    <w:p w:rsidR="000E7B25" w:rsidRPr="000F2CCA" w:rsidRDefault="000E7B25" w:rsidP="000E7B25">
      <w:pPr>
        <w:tabs>
          <w:tab w:val="left" w:pos="993"/>
        </w:tabs>
        <w:spacing w:after="0" w:line="240" w:lineRule="auto"/>
        <w:ind w:left="709"/>
        <w:contextualSpacing/>
        <w:jc w:val="both"/>
        <w:rPr>
          <w:rFonts w:ascii="Times New Roman" w:eastAsia="Calibri" w:hAnsi="Times New Roman" w:cs="Times New Roman"/>
          <w:sz w:val="28"/>
          <w:szCs w:val="28"/>
        </w:rPr>
      </w:pPr>
    </w:p>
    <w:p w:rsidR="006E5C62" w:rsidRDefault="006E5C62" w:rsidP="00267689">
      <w:pPr>
        <w:spacing w:after="0" w:line="240" w:lineRule="auto"/>
        <w:jc w:val="center"/>
        <w:rPr>
          <w:rFonts w:ascii="Times New Roman" w:eastAsia="Times New Roman" w:hAnsi="Times New Roman" w:cs="Times New Roman"/>
          <w:b/>
          <w:sz w:val="28"/>
          <w:szCs w:val="28"/>
          <w:lang w:eastAsia="ru-RU"/>
        </w:rPr>
      </w:pPr>
    </w:p>
    <w:p w:rsidR="006E5C62" w:rsidRDefault="006E5C62" w:rsidP="00267689">
      <w:pPr>
        <w:spacing w:after="0" w:line="240" w:lineRule="auto"/>
        <w:jc w:val="center"/>
        <w:rPr>
          <w:rFonts w:ascii="Times New Roman" w:eastAsia="Times New Roman" w:hAnsi="Times New Roman" w:cs="Times New Roman"/>
          <w:b/>
          <w:sz w:val="28"/>
          <w:szCs w:val="28"/>
          <w:lang w:eastAsia="ru-RU"/>
        </w:rPr>
      </w:pPr>
    </w:p>
    <w:p w:rsidR="00A80A89" w:rsidRDefault="00A80A89" w:rsidP="00267689">
      <w:pPr>
        <w:spacing w:after="0" w:line="240" w:lineRule="auto"/>
        <w:jc w:val="center"/>
        <w:rPr>
          <w:rFonts w:ascii="Times New Roman" w:eastAsia="Times New Roman" w:hAnsi="Times New Roman" w:cs="Times New Roman"/>
          <w:b/>
          <w:sz w:val="28"/>
          <w:szCs w:val="28"/>
          <w:lang w:eastAsia="ru-RU"/>
        </w:rPr>
      </w:pPr>
    </w:p>
    <w:p w:rsidR="00A80A89" w:rsidRDefault="00A80A89" w:rsidP="00267689">
      <w:pPr>
        <w:spacing w:after="0" w:line="240" w:lineRule="auto"/>
        <w:jc w:val="center"/>
        <w:rPr>
          <w:rFonts w:ascii="Times New Roman" w:eastAsia="Times New Roman" w:hAnsi="Times New Roman" w:cs="Times New Roman"/>
          <w:b/>
          <w:sz w:val="28"/>
          <w:szCs w:val="28"/>
          <w:lang w:eastAsia="ru-RU"/>
        </w:rPr>
      </w:pPr>
    </w:p>
    <w:p w:rsidR="006E5C62" w:rsidRDefault="006E5C62" w:rsidP="00267689">
      <w:pPr>
        <w:spacing w:after="0" w:line="240" w:lineRule="auto"/>
        <w:jc w:val="center"/>
        <w:rPr>
          <w:rFonts w:ascii="Times New Roman" w:eastAsia="Times New Roman" w:hAnsi="Times New Roman" w:cs="Times New Roman"/>
          <w:b/>
          <w:sz w:val="28"/>
          <w:szCs w:val="28"/>
          <w:lang w:eastAsia="ru-RU"/>
        </w:rPr>
      </w:pPr>
    </w:p>
    <w:p w:rsidR="00441130" w:rsidRDefault="00441130" w:rsidP="00267689">
      <w:pPr>
        <w:spacing w:after="0" w:line="240" w:lineRule="auto"/>
        <w:jc w:val="center"/>
        <w:rPr>
          <w:rFonts w:ascii="Times New Roman" w:eastAsia="Times New Roman" w:hAnsi="Times New Roman" w:cs="Times New Roman"/>
          <w:b/>
          <w:sz w:val="28"/>
          <w:szCs w:val="28"/>
          <w:lang w:eastAsia="ru-RU"/>
        </w:rPr>
      </w:pPr>
      <w:r w:rsidRPr="000F2CCA">
        <w:rPr>
          <w:rFonts w:ascii="Times New Roman" w:eastAsia="Times New Roman" w:hAnsi="Times New Roman" w:cs="Times New Roman"/>
          <w:b/>
          <w:sz w:val="28"/>
          <w:szCs w:val="28"/>
          <w:lang w:eastAsia="ru-RU"/>
        </w:rPr>
        <w:lastRenderedPageBreak/>
        <w:t>АНОТАЦІЇ</w:t>
      </w:r>
    </w:p>
    <w:p w:rsidR="00A80A89" w:rsidRPr="000F2CCA" w:rsidRDefault="00A80A89" w:rsidP="00267689">
      <w:pPr>
        <w:spacing w:after="0" w:line="240" w:lineRule="auto"/>
        <w:jc w:val="center"/>
        <w:rPr>
          <w:rFonts w:ascii="Times New Roman" w:eastAsia="Times New Roman" w:hAnsi="Times New Roman" w:cs="Times New Roman"/>
          <w:b/>
          <w:sz w:val="28"/>
          <w:szCs w:val="28"/>
          <w:lang w:eastAsia="ru-RU"/>
        </w:rPr>
      </w:pPr>
    </w:p>
    <w:p w:rsidR="00822D01" w:rsidRPr="000F2CCA" w:rsidRDefault="00822D01" w:rsidP="000F2CCA">
      <w:pPr>
        <w:pStyle w:val="a3"/>
        <w:spacing w:line="240" w:lineRule="auto"/>
        <w:ind w:left="0" w:firstLine="709"/>
        <w:jc w:val="both"/>
        <w:rPr>
          <w:rFonts w:ascii="Times New Roman" w:hAnsi="Times New Roman" w:cs="Times New Roman"/>
          <w:sz w:val="28"/>
          <w:szCs w:val="28"/>
        </w:rPr>
      </w:pPr>
      <w:r w:rsidRPr="000F2CCA">
        <w:rPr>
          <w:rFonts w:ascii="Times New Roman" w:hAnsi="Times New Roman" w:cs="Times New Roman"/>
          <w:b/>
          <w:sz w:val="28"/>
          <w:szCs w:val="28"/>
        </w:rPr>
        <w:t xml:space="preserve">Протас О.Л. Теоретичні та методичні </w:t>
      </w:r>
      <w:r w:rsidR="00752BAE" w:rsidRPr="000F2CCA">
        <w:rPr>
          <w:rFonts w:ascii="Times New Roman" w:hAnsi="Times New Roman" w:cs="Times New Roman"/>
          <w:b/>
          <w:sz w:val="28"/>
          <w:szCs w:val="28"/>
        </w:rPr>
        <w:t xml:space="preserve">основи </w:t>
      </w:r>
      <w:r w:rsidRPr="000F2CCA">
        <w:rPr>
          <w:rFonts w:ascii="Times New Roman" w:hAnsi="Times New Roman" w:cs="Times New Roman"/>
          <w:b/>
          <w:sz w:val="28"/>
          <w:szCs w:val="28"/>
        </w:rPr>
        <w:t>підготовки майбутніх соціальних працівників до роботи з обдарованими дітьми</w:t>
      </w:r>
      <w:r w:rsidR="00752BAE" w:rsidRPr="000F2CCA">
        <w:rPr>
          <w:rFonts w:ascii="Times New Roman" w:hAnsi="Times New Roman" w:cs="Times New Roman"/>
          <w:b/>
          <w:sz w:val="28"/>
          <w:szCs w:val="28"/>
        </w:rPr>
        <w:t>.</w:t>
      </w:r>
      <w:r w:rsidRPr="000F2CCA">
        <w:rPr>
          <w:rFonts w:ascii="Times New Roman" w:hAnsi="Times New Roman" w:cs="Times New Roman"/>
          <w:sz w:val="28"/>
          <w:szCs w:val="28"/>
        </w:rPr>
        <w:t xml:space="preserve"> На правах рукопису.</w:t>
      </w:r>
    </w:p>
    <w:p w:rsidR="007767E8" w:rsidRPr="000F2CCA" w:rsidRDefault="007767E8" w:rsidP="007767E8">
      <w:pPr>
        <w:pStyle w:val="a3"/>
        <w:spacing w:after="0" w:line="240" w:lineRule="auto"/>
        <w:ind w:left="0" w:firstLine="709"/>
        <w:jc w:val="both"/>
        <w:rPr>
          <w:rFonts w:ascii="Times New Roman" w:hAnsi="Times New Roman" w:cs="Times New Roman"/>
          <w:sz w:val="28"/>
          <w:szCs w:val="28"/>
        </w:rPr>
      </w:pPr>
      <w:r w:rsidRPr="000F2CCA">
        <w:rPr>
          <w:rFonts w:ascii="Times New Roman" w:hAnsi="Times New Roman" w:cs="Times New Roman"/>
          <w:sz w:val="28"/>
          <w:szCs w:val="28"/>
        </w:rPr>
        <w:t>Дисертація на здобуття наукового ступеня доктора педагогічних наук із спеціальності 13.00.04 – теорія і методика професійної освіти. ДВНЗ «Прикарпатський національний університет імені Василя Стефаника». Івано-Франківськ, 2021.</w:t>
      </w:r>
    </w:p>
    <w:p w:rsidR="007767E8" w:rsidRPr="000F2CCA" w:rsidRDefault="007767E8" w:rsidP="007767E8">
      <w:pPr>
        <w:spacing w:after="0" w:line="240" w:lineRule="auto"/>
        <w:ind w:firstLine="709"/>
        <w:jc w:val="both"/>
        <w:rPr>
          <w:rFonts w:ascii="Times New Roman" w:hAnsi="Times New Roman" w:cs="Times New Roman"/>
          <w:sz w:val="28"/>
          <w:szCs w:val="28"/>
        </w:rPr>
      </w:pPr>
      <w:r w:rsidRPr="000F2CCA">
        <w:rPr>
          <w:rFonts w:ascii="Times New Roman" w:hAnsi="Times New Roman" w:cs="Times New Roman"/>
          <w:sz w:val="28"/>
          <w:szCs w:val="28"/>
        </w:rPr>
        <w:t>У дисертаційній роботі вперше обґрунтовано</w:t>
      </w:r>
      <w:r>
        <w:rPr>
          <w:rFonts w:ascii="Times New Roman" w:eastAsia="Times New Roman" w:hAnsi="Times New Roman" w:cs="Times New Roman"/>
          <w:sz w:val="28"/>
          <w:szCs w:val="28"/>
          <w:lang w:eastAsia="ru-RU"/>
        </w:rPr>
        <w:t xml:space="preserve"> теоретичні і методичні </w:t>
      </w:r>
      <w:r w:rsidRPr="00B05F69">
        <w:rPr>
          <w:rFonts w:ascii="Times New Roman" w:eastAsia="Times New Roman" w:hAnsi="Times New Roman" w:cs="Times New Roman"/>
          <w:sz w:val="28"/>
          <w:szCs w:val="28"/>
          <w:lang w:eastAsia="ru-RU"/>
        </w:rPr>
        <w:t>основ</w:t>
      </w:r>
      <w:r w:rsidR="003D6FE4">
        <w:rPr>
          <w:rFonts w:ascii="Times New Roman" w:eastAsia="Times New Roman" w:hAnsi="Times New Roman" w:cs="Times New Roman"/>
          <w:sz w:val="28"/>
          <w:szCs w:val="28"/>
          <w:lang w:eastAsia="ru-RU"/>
        </w:rPr>
        <w:t>и</w:t>
      </w:r>
      <w:r w:rsidRPr="00B05F69">
        <w:rPr>
          <w:rFonts w:ascii="Times New Roman" w:eastAsia="Times New Roman" w:hAnsi="Times New Roman" w:cs="Times New Roman"/>
          <w:sz w:val="28"/>
          <w:szCs w:val="28"/>
          <w:lang w:eastAsia="ru-RU"/>
        </w:rPr>
        <w:t xml:space="preserve"> </w:t>
      </w:r>
      <w:r w:rsidRPr="000F2CCA">
        <w:rPr>
          <w:rFonts w:ascii="Times New Roman" w:eastAsia="Times New Roman" w:hAnsi="Times New Roman" w:cs="Times New Roman"/>
          <w:sz w:val="28"/>
          <w:szCs w:val="28"/>
          <w:lang w:eastAsia="ru-RU"/>
        </w:rPr>
        <w:t xml:space="preserve">підготовки майбутніх соціальних працівників до </w:t>
      </w:r>
      <w:r w:rsidR="00D2104F">
        <w:rPr>
          <w:rFonts w:ascii="Times New Roman" w:eastAsia="Times New Roman" w:hAnsi="Times New Roman" w:cs="Times New Roman"/>
          <w:sz w:val="28"/>
          <w:szCs w:val="28"/>
          <w:lang w:eastAsia="ru-RU"/>
        </w:rPr>
        <w:t>роботи</w:t>
      </w:r>
      <w:r w:rsidRPr="000F2CCA">
        <w:rPr>
          <w:rFonts w:ascii="Times New Roman" w:eastAsia="Times New Roman" w:hAnsi="Times New Roman" w:cs="Times New Roman"/>
          <w:sz w:val="28"/>
          <w:szCs w:val="28"/>
          <w:lang w:eastAsia="ru-RU"/>
        </w:rPr>
        <w:t xml:space="preserve"> з обдарованими дітьми</w:t>
      </w:r>
      <w:r w:rsidRPr="000F2CCA">
        <w:rPr>
          <w:rFonts w:ascii="Times New Roman" w:eastAsia="Calibri" w:hAnsi="Times New Roman" w:cs="Times New Roman"/>
          <w:color w:val="000000"/>
          <w:sz w:val="28"/>
          <w:szCs w:val="28"/>
        </w:rPr>
        <w:t>.</w:t>
      </w:r>
      <w:r w:rsidRPr="00B05F69">
        <w:rPr>
          <w:rFonts w:ascii="Times New Roman" w:eastAsia="Calibri" w:hAnsi="Times New Roman" w:cs="Times New Roman"/>
          <w:color w:val="000000"/>
          <w:sz w:val="28"/>
          <w:szCs w:val="28"/>
        </w:rPr>
        <w:t xml:space="preserve"> </w:t>
      </w:r>
      <w:r w:rsidRPr="000F2CCA">
        <w:rPr>
          <w:rFonts w:ascii="Times New Roman" w:hAnsi="Times New Roman" w:cs="Times New Roman"/>
          <w:sz w:val="28"/>
          <w:szCs w:val="28"/>
        </w:rPr>
        <w:t xml:space="preserve">Представлено авторське трактування понять </w:t>
      </w:r>
      <w:r>
        <w:rPr>
          <w:rFonts w:ascii="Times New Roman" w:hAnsi="Times New Roman" w:cs="Times New Roman"/>
          <w:sz w:val="28"/>
          <w:szCs w:val="28"/>
        </w:rPr>
        <w:t>«професійна підготовка», «професійна готовність», «</w:t>
      </w:r>
      <w:r w:rsidR="00015BFB">
        <w:rPr>
          <w:rFonts w:ascii="Times New Roman" w:eastAsia="Times New Roman" w:hAnsi="Times New Roman" w:cs="Times New Roman"/>
          <w:sz w:val="28"/>
          <w:szCs w:val="28"/>
          <w:lang w:eastAsia="ru-RU"/>
        </w:rPr>
        <w:t>робота</w:t>
      </w:r>
      <w:r>
        <w:rPr>
          <w:rFonts w:ascii="Times New Roman" w:eastAsia="Times New Roman" w:hAnsi="Times New Roman" w:cs="Times New Roman"/>
          <w:sz w:val="28"/>
          <w:szCs w:val="28"/>
          <w:lang w:eastAsia="ru-RU"/>
        </w:rPr>
        <w:t xml:space="preserve"> </w:t>
      </w:r>
      <w:r w:rsidRPr="0043788D">
        <w:rPr>
          <w:rFonts w:ascii="Times New Roman" w:eastAsia="Times New Roman" w:hAnsi="Times New Roman" w:cs="Times New Roman"/>
          <w:sz w:val="28"/>
          <w:szCs w:val="28"/>
          <w:lang w:eastAsia="ru-RU"/>
        </w:rPr>
        <w:t>соціального працівника з обдарованими дітьми</w:t>
      </w:r>
      <w:r>
        <w:rPr>
          <w:rFonts w:ascii="Times New Roman" w:eastAsia="Times New Roman" w:hAnsi="Times New Roman" w:cs="Times New Roman"/>
          <w:sz w:val="28"/>
          <w:szCs w:val="28"/>
          <w:lang w:eastAsia="ru-RU"/>
        </w:rPr>
        <w:t>»,</w:t>
      </w:r>
      <w:r>
        <w:rPr>
          <w:rFonts w:ascii="Times New Roman" w:hAnsi="Times New Roman" w:cs="Times New Roman"/>
          <w:sz w:val="28"/>
          <w:szCs w:val="28"/>
        </w:rPr>
        <w:t xml:space="preserve"> </w:t>
      </w:r>
      <w:r w:rsidRPr="000F2CCA">
        <w:rPr>
          <w:rFonts w:ascii="Times New Roman" w:hAnsi="Times New Roman" w:cs="Times New Roman"/>
          <w:sz w:val="28"/>
          <w:szCs w:val="28"/>
        </w:rPr>
        <w:t>«обдарованість», «обдарована дитина», «професійна підготовка майбутніх соціальних працівників до роботи з обдарованими дітьми» та «професійна готовність майбутніх соціальних працівників до роботи з обдарованими дітьми».</w:t>
      </w:r>
      <w:r>
        <w:rPr>
          <w:rFonts w:ascii="Times New Roman" w:hAnsi="Times New Roman" w:cs="Times New Roman"/>
          <w:sz w:val="28"/>
          <w:szCs w:val="28"/>
        </w:rPr>
        <w:t xml:space="preserve"> </w:t>
      </w:r>
      <w:r w:rsidRPr="000F2CCA">
        <w:rPr>
          <w:rFonts w:ascii="Times New Roman" w:eastAsia="Times New Roman" w:hAnsi="Times New Roman" w:cs="Times New Roman"/>
          <w:sz w:val="28"/>
          <w:szCs w:val="28"/>
          <w:lang w:eastAsia="ru-RU"/>
        </w:rPr>
        <w:t xml:space="preserve">Виокремлено й обґрунтовано </w:t>
      </w:r>
      <w:r>
        <w:rPr>
          <w:rFonts w:ascii="Times New Roman" w:eastAsia="Times New Roman" w:hAnsi="Times New Roman" w:cs="Times New Roman"/>
          <w:sz w:val="28"/>
          <w:szCs w:val="28"/>
          <w:lang w:eastAsia="ru-RU"/>
        </w:rPr>
        <w:t>методологічні підходи, які</w:t>
      </w:r>
      <w:r w:rsidRPr="00B05F6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обумовили загальну спрямованість дослідження системний, діяльнісний,</w:t>
      </w:r>
      <w:r w:rsidRPr="000F2CC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компетентнісний, особистісно орієнтований, аксіологічний, культурологічний.</w:t>
      </w:r>
      <w:r w:rsidRPr="000F2CC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та принципи, зреалізовані на методологічному (науковості, історизму, системності, наступності, зв’язку теорії з практикою), загальнодидактичному (наочності, самостійності, креативності, творчості, інтеграції) та особистісному рівнях (свідомості й активності, ціннісного ставлення до знань, мобільності). </w:t>
      </w:r>
      <w:r>
        <w:rPr>
          <w:rFonts w:ascii="Times New Roman" w:hAnsi="Times New Roman" w:cs="Times New Roman"/>
          <w:sz w:val="28"/>
          <w:szCs w:val="28"/>
        </w:rPr>
        <w:t>Схарактеризовано критерії (</w:t>
      </w:r>
      <w:r w:rsidRPr="0043788D">
        <w:rPr>
          <w:rFonts w:ascii="Times New Roman" w:eastAsia="Times New Roman" w:hAnsi="Times New Roman" w:cs="Times New Roman"/>
          <w:sz w:val="28"/>
          <w:szCs w:val="28"/>
          <w:lang w:eastAsia="ru-RU"/>
        </w:rPr>
        <w:t>мотиваційно-цільовий, когнітивно-дослідницький, діяльнісно-технологічний, особистісно-творчий та</w:t>
      </w:r>
      <w:r>
        <w:rPr>
          <w:rFonts w:ascii="Times New Roman" w:eastAsia="Times New Roman" w:hAnsi="Times New Roman" w:cs="Times New Roman"/>
          <w:sz w:val="28"/>
          <w:szCs w:val="28"/>
          <w:lang w:eastAsia="ru-RU"/>
        </w:rPr>
        <w:t xml:space="preserve"> рефлексивно-вольовий) та рівні</w:t>
      </w:r>
      <w:r w:rsidRPr="0043788D">
        <w:rPr>
          <w:rFonts w:ascii="Times New Roman" w:eastAsia="Calibri" w:hAnsi="Times New Roman" w:cs="Times New Roman"/>
          <w:sz w:val="28"/>
          <w:szCs w:val="28"/>
        </w:rPr>
        <w:t xml:space="preserve"> готовності </w:t>
      </w:r>
      <w:r>
        <w:rPr>
          <w:rFonts w:ascii="Times New Roman" w:eastAsia="Calibri" w:hAnsi="Times New Roman" w:cs="Times New Roman"/>
          <w:sz w:val="28"/>
          <w:szCs w:val="28"/>
        </w:rPr>
        <w:t xml:space="preserve">майбутніх соціальних працівників </w:t>
      </w:r>
      <w:r w:rsidRPr="0043788D">
        <w:rPr>
          <w:rFonts w:ascii="Times New Roman" w:eastAsia="Calibri" w:hAnsi="Times New Roman" w:cs="Times New Roman"/>
          <w:sz w:val="28"/>
          <w:szCs w:val="28"/>
        </w:rPr>
        <w:t>до означеної діяльності</w:t>
      </w:r>
      <w:r w:rsidRPr="0043788D">
        <w:rPr>
          <w:rFonts w:ascii="Times New Roman" w:eastAsia="Times New Roman" w:hAnsi="Times New Roman" w:cs="Times New Roman"/>
          <w:sz w:val="28"/>
          <w:szCs w:val="28"/>
          <w:lang w:eastAsia="ru-RU"/>
        </w:rPr>
        <w:t xml:space="preserve"> у чотирьох вимірах: високий, достатній, середній, низький</w:t>
      </w:r>
      <w:r>
        <w:rPr>
          <w:rFonts w:ascii="Times New Roman" w:hAnsi="Times New Roman" w:cs="Times New Roman"/>
          <w:sz w:val="28"/>
          <w:szCs w:val="28"/>
        </w:rPr>
        <w:t xml:space="preserve">. </w:t>
      </w:r>
    </w:p>
    <w:p w:rsidR="0032376C" w:rsidRDefault="007767E8" w:rsidP="0032376C">
      <w:pPr>
        <w:spacing w:after="0" w:line="240" w:lineRule="auto"/>
        <w:ind w:firstLine="709"/>
        <w:jc w:val="both"/>
        <w:rPr>
          <w:rFonts w:ascii="Times New Roman" w:hAnsi="Times New Roman" w:cs="Times New Roman"/>
          <w:sz w:val="28"/>
          <w:szCs w:val="28"/>
        </w:rPr>
      </w:pPr>
      <w:r w:rsidRPr="000F2CCA">
        <w:rPr>
          <w:rFonts w:ascii="Times New Roman" w:hAnsi="Times New Roman" w:cs="Times New Roman"/>
          <w:sz w:val="28"/>
          <w:szCs w:val="28"/>
        </w:rPr>
        <w:t xml:space="preserve">Розроблено структурно-функціональну модель </w:t>
      </w:r>
      <w:r w:rsidR="00D2104F" w:rsidRPr="00D2104F">
        <w:rPr>
          <w:rFonts w:ascii="Times New Roman" w:hAnsi="Times New Roman" w:cs="Times New Roman"/>
          <w:sz w:val="28"/>
          <w:szCs w:val="28"/>
        </w:rPr>
        <w:t>професійної підготовки майбутніх соціальних працівників до роботи з обдарованими дітьми</w:t>
      </w:r>
      <w:r w:rsidR="00D2104F">
        <w:rPr>
          <w:rFonts w:ascii="Times New Roman" w:hAnsi="Times New Roman" w:cs="Times New Roman"/>
          <w:sz w:val="28"/>
          <w:szCs w:val="28"/>
        </w:rPr>
        <w:t xml:space="preserve"> </w:t>
      </w:r>
      <w:r w:rsidRPr="000F2CCA">
        <w:rPr>
          <w:rFonts w:ascii="Times New Roman" w:hAnsi="Times New Roman" w:cs="Times New Roman"/>
          <w:sz w:val="28"/>
          <w:szCs w:val="28"/>
        </w:rPr>
        <w:t>на основі взаємодії цільового, змістового, теоретико-методологічного, організаційно-методичного, практичного та контрольно-результативного блоків.</w:t>
      </w:r>
      <w:r w:rsidR="0032376C" w:rsidRPr="0032376C">
        <w:rPr>
          <w:rFonts w:ascii="Times New Roman" w:hAnsi="Times New Roman" w:cs="Times New Roman"/>
          <w:sz w:val="28"/>
          <w:szCs w:val="28"/>
        </w:rPr>
        <w:t xml:space="preserve"> </w:t>
      </w:r>
    </w:p>
    <w:p w:rsidR="0032376C" w:rsidRPr="000F2CCA" w:rsidRDefault="0032376C" w:rsidP="003237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Визначено й обґрунтовано педагогічні умови професійної підготовки майбутніх соціальних працівників до роботи з обдарованими дітьми (</w:t>
      </w:r>
      <w:r w:rsidRPr="007C1F04">
        <w:rPr>
          <w:rFonts w:ascii="Times New Roman" w:hAnsi="Times New Roman" w:cs="Times New Roman"/>
          <w:sz w:val="28"/>
          <w:szCs w:val="28"/>
        </w:rPr>
        <w:t>перманентне оновлення змісту навчально-методичного забезпечення професійної підготовки майбутніх соціальних працівників до роботи з обдарованими дітьми; забезпечення практико</w:t>
      </w:r>
      <w:r>
        <w:rPr>
          <w:rFonts w:ascii="Times New Roman" w:hAnsi="Times New Roman" w:cs="Times New Roman"/>
          <w:sz w:val="28"/>
          <w:szCs w:val="28"/>
        </w:rPr>
        <w:t>-</w:t>
      </w:r>
      <w:r w:rsidRPr="007C1F04">
        <w:rPr>
          <w:rFonts w:ascii="Times New Roman" w:hAnsi="Times New Roman" w:cs="Times New Roman"/>
          <w:sz w:val="28"/>
          <w:szCs w:val="28"/>
        </w:rPr>
        <w:t>ор</w:t>
      </w:r>
      <w:r>
        <w:rPr>
          <w:rFonts w:ascii="Times New Roman" w:hAnsi="Times New Roman" w:cs="Times New Roman"/>
          <w:sz w:val="28"/>
          <w:szCs w:val="28"/>
        </w:rPr>
        <w:t>ієнтованого освітнього процесу;</w:t>
      </w:r>
      <w:r w:rsidRPr="007C1F04">
        <w:rPr>
          <w:rFonts w:ascii="Times New Roman" w:hAnsi="Times New Roman" w:cs="Times New Roman"/>
          <w:sz w:val="28"/>
          <w:szCs w:val="28"/>
        </w:rPr>
        <w:t xml:space="preserve"> впровадження у навчально-виховний процес інформаційн</w:t>
      </w:r>
      <w:r>
        <w:rPr>
          <w:rFonts w:ascii="Times New Roman" w:hAnsi="Times New Roman" w:cs="Times New Roman"/>
          <w:sz w:val="28"/>
          <w:szCs w:val="28"/>
        </w:rPr>
        <w:t>о-комунікаційних</w:t>
      </w:r>
      <w:r w:rsidRPr="007C1F04">
        <w:rPr>
          <w:rFonts w:ascii="Times New Roman" w:hAnsi="Times New Roman" w:cs="Times New Roman"/>
          <w:sz w:val="28"/>
          <w:szCs w:val="28"/>
        </w:rPr>
        <w:t xml:space="preserve"> технологій; розширення суб’єктів взаємодії у професійній пі</w:t>
      </w:r>
      <w:r>
        <w:rPr>
          <w:rFonts w:ascii="Times New Roman" w:hAnsi="Times New Roman" w:cs="Times New Roman"/>
          <w:sz w:val="28"/>
          <w:szCs w:val="28"/>
        </w:rPr>
        <w:t>дготовці соціальних працівників).</w:t>
      </w:r>
    </w:p>
    <w:p w:rsidR="007767E8" w:rsidRDefault="007767E8" w:rsidP="007767E8">
      <w:pPr>
        <w:spacing w:after="0" w:line="240" w:lineRule="auto"/>
        <w:ind w:firstLine="709"/>
        <w:jc w:val="both"/>
        <w:rPr>
          <w:rFonts w:ascii="Times New Roman" w:hAnsi="Times New Roman" w:cs="Times New Roman"/>
          <w:spacing w:val="-2"/>
          <w:sz w:val="28"/>
          <w:szCs w:val="28"/>
        </w:rPr>
      </w:pPr>
      <w:r w:rsidRPr="0007480A">
        <w:rPr>
          <w:rFonts w:ascii="Times New Roman" w:hAnsi="Times New Roman" w:cs="Times New Roman"/>
          <w:spacing w:val="-2"/>
          <w:sz w:val="28"/>
          <w:szCs w:val="28"/>
        </w:rPr>
        <w:t xml:space="preserve">Одержані результати експериментального дослідження свідчать про ефективність розробленої </w:t>
      </w:r>
      <w:r>
        <w:rPr>
          <w:rFonts w:ascii="Times New Roman" w:hAnsi="Times New Roman" w:cs="Times New Roman"/>
          <w:spacing w:val="-2"/>
          <w:sz w:val="28"/>
          <w:szCs w:val="28"/>
        </w:rPr>
        <w:t xml:space="preserve">та реалізованої </w:t>
      </w:r>
      <w:r w:rsidR="00793C73">
        <w:rPr>
          <w:rFonts w:ascii="Times New Roman" w:hAnsi="Times New Roman" w:cs="Times New Roman"/>
          <w:sz w:val="28"/>
          <w:szCs w:val="28"/>
        </w:rPr>
        <w:t>структурно-функціональної моделі</w:t>
      </w:r>
      <w:r w:rsidR="00793C73" w:rsidRPr="000F2CCA">
        <w:rPr>
          <w:rFonts w:ascii="Times New Roman" w:hAnsi="Times New Roman" w:cs="Times New Roman"/>
          <w:sz w:val="28"/>
          <w:szCs w:val="28"/>
        </w:rPr>
        <w:t xml:space="preserve"> </w:t>
      </w:r>
      <w:r w:rsidR="00793C73" w:rsidRPr="00D2104F">
        <w:rPr>
          <w:rFonts w:ascii="Times New Roman" w:hAnsi="Times New Roman" w:cs="Times New Roman"/>
          <w:sz w:val="28"/>
          <w:szCs w:val="28"/>
        </w:rPr>
        <w:t>професійної підготовки майбутніх соціальних працівників до роботи з обдарованими дітьми</w:t>
      </w:r>
      <w:r>
        <w:rPr>
          <w:rFonts w:ascii="Times New Roman" w:hAnsi="Times New Roman" w:cs="Times New Roman"/>
          <w:spacing w:val="-2"/>
          <w:sz w:val="28"/>
          <w:szCs w:val="28"/>
        </w:rPr>
        <w:t>.</w:t>
      </w:r>
    </w:p>
    <w:p w:rsidR="00B23433" w:rsidRDefault="00E43592" w:rsidP="000F2CCA">
      <w:pPr>
        <w:spacing w:after="0" w:line="240" w:lineRule="auto"/>
        <w:ind w:firstLine="709"/>
        <w:jc w:val="both"/>
        <w:rPr>
          <w:rFonts w:ascii="Times New Roman" w:hAnsi="Times New Roman" w:cs="Times New Roman"/>
          <w:sz w:val="28"/>
          <w:szCs w:val="28"/>
        </w:rPr>
      </w:pPr>
      <w:r w:rsidRPr="000F2CCA">
        <w:rPr>
          <w:rFonts w:ascii="Times New Roman" w:hAnsi="Times New Roman" w:cs="Times New Roman"/>
          <w:b/>
          <w:sz w:val="28"/>
          <w:szCs w:val="28"/>
        </w:rPr>
        <w:t>Ключові слова</w:t>
      </w:r>
      <w:r w:rsidRPr="000F2CCA">
        <w:rPr>
          <w:rFonts w:ascii="Times New Roman" w:hAnsi="Times New Roman" w:cs="Times New Roman"/>
          <w:sz w:val="28"/>
          <w:szCs w:val="28"/>
        </w:rPr>
        <w:t xml:space="preserve">: професійна підготовка, </w:t>
      </w:r>
      <w:r w:rsidR="00793C73">
        <w:rPr>
          <w:rFonts w:ascii="Times New Roman" w:hAnsi="Times New Roman" w:cs="Times New Roman"/>
          <w:sz w:val="28"/>
          <w:szCs w:val="28"/>
        </w:rPr>
        <w:t>професійна готовність,</w:t>
      </w:r>
      <w:r w:rsidRPr="000F2CCA">
        <w:rPr>
          <w:rFonts w:ascii="Times New Roman" w:hAnsi="Times New Roman" w:cs="Times New Roman"/>
          <w:sz w:val="28"/>
          <w:szCs w:val="28"/>
        </w:rPr>
        <w:t xml:space="preserve"> соціальн</w:t>
      </w:r>
      <w:r w:rsidR="008A6CC4" w:rsidRPr="000F2CCA">
        <w:rPr>
          <w:rFonts w:ascii="Times New Roman" w:hAnsi="Times New Roman" w:cs="Times New Roman"/>
          <w:sz w:val="28"/>
          <w:szCs w:val="28"/>
        </w:rPr>
        <w:t xml:space="preserve">ий </w:t>
      </w:r>
      <w:r w:rsidRPr="000F2CCA">
        <w:rPr>
          <w:rFonts w:ascii="Times New Roman" w:hAnsi="Times New Roman" w:cs="Times New Roman"/>
          <w:sz w:val="28"/>
          <w:szCs w:val="28"/>
        </w:rPr>
        <w:t xml:space="preserve">працівник, </w:t>
      </w:r>
      <w:r w:rsidR="008A6CC4" w:rsidRPr="000F2CCA">
        <w:rPr>
          <w:rFonts w:ascii="Times New Roman" w:hAnsi="Times New Roman" w:cs="Times New Roman"/>
          <w:sz w:val="28"/>
          <w:szCs w:val="28"/>
        </w:rPr>
        <w:t xml:space="preserve">обдарованість, </w:t>
      </w:r>
      <w:r w:rsidRPr="000F2CCA">
        <w:rPr>
          <w:rFonts w:ascii="Times New Roman" w:hAnsi="Times New Roman" w:cs="Times New Roman"/>
          <w:sz w:val="28"/>
          <w:szCs w:val="28"/>
        </w:rPr>
        <w:t>обдарован</w:t>
      </w:r>
      <w:r w:rsidR="008A6CC4" w:rsidRPr="000F2CCA">
        <w:rPr>
          <w:rFonts w:ascii="Times New Roman" w:hAnsi="Times New Roman" w:cs="Times New Roman"/>
          <w:sz w:val="28"/>
          <w:szCs w:val="28"/>
        </w:rPr>
        <w:t xml:space="preserve">а дитина, заклад </w:t>
      </w:r>
      <w:r w:rsidRPr="000F2CCA">
        <w:rPr>
          <w:rFonts w:ascii="Times New Roman" w:hAnsi="Times New Roman" w:cs="Times New Roman"/>
          <w:sz w:val="28"/>
          <w:szCs w:val="28"/>
        </w:rPr>
        <w:t>вищої освіти.</w:t>
      </w:r>
    </w:p>
    <w:p w:rsidR="00B23433" w:rsidRPr="00C37E5B" w:rsidRDefault="00B23433" w:rsidP="000F2CCA">
      <w:pPr>
        <w:pStyle w:val="a3"/>
        <w:spacing w:after="0" w:line="240" w:lineRule="auto"/>
        <w:ind w:left="0" w:firstLine="709"/>
        <w:jc w:val="both"/>
        <w:rPr>
          <w:rFonts w:ascii="Times New Roman" w:hAnsi="Times New Roman" w:cs="Times New Roman"/>
          <w:i/>
          <w:noProof/>
          <w:spacing w:val="-2"/>
          <w:sz w:val="28"/>
          <w:szCs w:val="28"/>
          <w:lang w:val="ru-RU"/>
        </w:rPr>
      </w:pPr>
      <w:r w:rsidRPr="00C37E5B">
        <w:rPr>
          <w:rFonts w:ascii="Times New Roman" w:hAnsi="Times New Roman" w:cs="Times New Roman"/>
          <w:b/>
          <w:noProof/>
          <w:spacing w:val="-2"/>
          <w:sz w:val="28"/>
          <w:szCs w:val="28"/>
          <w:lang w:val="ru-RU"/>
        </w:rPr>
        <w:lastRenderedPageBreak/>
        <w:t xml:space="preserve">Протас О.Л. Теоретические и методические основы подготовки будущих социальных работников к работе с одаренными детьми. </w:t>
      </w:r>
      <w:r w:rsidRPr="00C37E5B">
        <w:rPr>
          <w:rFonts w:ascii="Times New Roman" w:hAnsi="Times New Roman" w:cs="Times New Roman"/>
          <w:i/>
          <w:noProof/>
          <w:spacing w:val="-2"/>
          <w:sz w:val="28"/>
          <w:szCs w:val="28"/>
          <w:lang w:val="ru-RU"/>
        </w:rPr>
        <w:t>Рукопись.</w:t>
      </w:r>
    </w:p>
    <w:p w:rsidR="00B23433" w:rsidRPr="00C37E5B" w:rsidRDefault="00B23433" w:rsidP="000F2CCA">
      <w:pPr>
        <w:spacing w:after="0" w:line="240" w:lineRule="auto"/>
        <w:ind w:firstLine="709"/>
        <w:jc w:val="both"/>
        <w:rPr>
          <w:rFonts w:ascii="Times New Roman" w:hAnsi="Times New Roman" w:cs="Times New Roman"/>
          <w:noProof/>
          <w:spacing w:val="-2"/>
          <w:sz w:val="28"/>
          <w:szCs w:val="28"/>
          <w:lang w:val="ru-RU"/>
        </w:rPr>
      </w:pPr>
      <w:r w:rsidRPr="00C37E5B">
        <w:rPr>
          <w:rFonts w:ascii="Times New Roman" w:hAnsi="Times New Roman" w:cs="Times New Roman"/>
          <w:noProof/>
          <w:spacing w:val="-2"/>
          <w:sz w:val="28"/>
          <w:szCs w:val="28"/>
          <w:lang w:val="ru-RU"/>
        </w:rPr>
        <w:t xml:space="preserve">Диссертация на соискание ученой степени доктора педагогических </w:t>
      </w:r>
      <w:r w:rsidR="00793C73">
        <w:rPr>
          <w:rFonts w:ascii="Times New Roman" w:hAnsi="Times New Roman" w:cs="Times New Roman"/>
          <w:noProof/>
          <w:spacing w:val="-2"/>
          <w:sz w:val="28"/>
          <w:szCs w:val="28"/>
          <w:lang w:val="ru-RU"/>
        </w:rPr>
        <w:t xml:space="preserve">наук по специальности 13.00.04 </w:t>
      </w:r>
      <w:r w:rsidR="00793C73">
        <w:rPr>
          <w:rFonts w:ascii="Times New Roman" w:hAnsi="Times New Roman" w:cs="Times New Roman"/>
          <w:noProof/>
          <w:spacing w:val="-2"/>
          <w:sz w:val="28"/>
          <w:szCs w:val="28"/>
          <w:lang w:val="ru-RU"/>
        </w:rPr>
        <w:noBreakHyphen/>
      </w:r>
      <w:r w:rsidRPr="00C37E5B">
        <w:rPr>
          <w:rFonts w:ascii="Times New Roman" w:hAnsi="Times New Roman" w:cs="Times New Roman"/>
          <w:noProof/>
          <w:spacing w:val="-2"/>
          <w:sz w:val="28"/>
          <w:szCs w:val="28"/>
          <w:lang w:val="ru-RU"/>
        </w:rPr>
        <w:t xml:space="preserve"> теория и методика профессионального образования. Прикарпатский национальный университет имени Василия Стефаника. Ивано-Франковск, 2021.</w:t>
      </w:r>
    </w:p>
    <w:p w:rsidR="007767E8" w:rsidRPr="00C37E5B" w:rsidRDefault="007767E8" w:rsidP="007767E8">
      <w:pPr>
        <w:spacing w:after="0" w:line="240" w:lineRule="auto"/>
        <w:ind w:firstLine="709"/>
        <w:jc w:val="both"/>
        <w:rPr>
          <w:rFonts w:ascii="Times New Roman" w:hAnsi="Times New Roman" w:cs="Times New Roman"/>
          <w:noProof/>
          <w:spacing w:val="-2"/>
          <w:sz w:val="28"/>
          <w:szCs w:val="28"/>
          <w:lang w:val="ru-RU"/>
        </w:rPr>
      </w:pPr>
      <w:r w:rsidRPr="00C37E5B">
        <w:rPr>
          <w:rFonts w:ascii="Times New Roman" w:hAnsi="Times New Roman" w:cs="Times New Roman"/>
          <w:noProof/>
          <w:spacing w:val="-2"/>
          <w:sz w:val="28"/>
          <w:szCs w:val="28"/>
          <w:lang w:val="ru-RU"/>
        </w:rPr>
        <w:t xml:space="preserve">В диссертационной работе впервые обоснованы теоретические и методические основы подготовки будущих социальных работников к </w:t>
      </w:r>
      <w:r w:rsidR="00793C73">
        <w:rPr>
          <w:rFonts w:ascii="Times New Roman" w:hAnsi="Times New Roman" w:cs="Times New Roman"/>
          <w:noProof/>
          <w:spacing w:val="-2"/>
          <w:sz w:val="28"/>
          <w:szCs w:val="28"/>
          <w:lang w:val="ru-RU"/>
        </w:rPr>
        <w:t xml:space="preserve">работе </w:t>
      </w:r>
      <w:r w:rsidRPr="00C37E5B">
        <w:rPr>
          <w:rFonts w:ascii="Times New Roman" w:hAnsi="Times New Roman" w:cs="Times New Roman"/>
          <w:noProof/>
          <w:spacing w:val="-2"/>
          <w:sz w:val="28"/>
          <w:szCs w:val="28"/>
          <w:lang w:val="ru-RU"/>
        </w:rPr>
        <w:t>с одаренными детьми. Представлены авторские трактовки понятий «профессиональная подготовка», «профессиональная готовность», «</w:t>
      </w:r>
      <w:r w:rsidR="00793C73">
        <w:rPr>
          <w:rFonts w:ascii="Times New Roman" w:hAnsi="Times New Roman" w:cs="Times New Roman"/>
          <w:noProof/>
          <w:spacing w:val="-2"/>
          <w:sz w:val="28"/>
          <w:szCs w:val="28"/>
          <w:lang w:val="ru-RU"/>
        </w:rPr>
        <w:t>работа</w:t>
      </w:r>
      <w:r w:rsidRPr="00C37E5B">
        <w:rPr>
          <w:rFonts w:ascii="Times New Roman" w:hAnsi="Times New Roman" w:cs="Times New Roman"/>
          <w:noProof/>
          <w:spacing w:val="-2"/>
          <w:sz w:val="28"/>
          <w:szCs w:val="28"/>
          <w:lang w:val="ru-RU"/>
        </w:rPr>
        <w:t xml:space="preserve"> социального работника с одаренными детьми», «одаренность», «одаренный ребенок», «профессиональная подготовка будущих социальных работников к работе с одаренными детьми» и «профессиональная готовность будущих социальных работников к работе с одаренными детьми». Выделены и обоснованы методологические подходы, которые обусловили общую направленность исследования: системный, деятельностный, компетентностный, личностно ориентированный, аксиологический, культурологический. и принципы, реализованные на методологическом (научности, историзма, системности, преемственности, связи теории с практикой), общедидактический (наглядности, самостоятельности, креативности, творчества, интеграции) и личностном уровнях (сознательности и активности, ценностного отношения к </w:t>
      </w:r>
      <w:r w:rsidR="00017721" w:rsidRPr="00C37E5B">
        <w:rPr>
          <w:rFonts w:ascii="Times New Roman" w:hAnsi="Times New Roman" w:cs="Times New Roman"/>
          <w:noProof/>
          <w:spacing w:val="-2"/>
          <w:sz w:val="28"/>
          <w:szCs w:val="28"/>
          <w:lang w:val="ru-RU"/>
        </w:rPr>
        <w:t>знаниям, мобильности)</w:t>
      </w:r>
      <w:r w:rsidRPr="00C37E5B">
        <w:rPr>
          <w:rFonts w:ascii="Times New Roman" w:hAnsi="Times New Roman" w:cs="Times New Roman"/>
          <w:noProof/>
          <w:spacing w:val="-2"/>
          <w:sz w:val="28"/>
          <w:szCs w:val="28"/>
          <w:lang w:val="ru-RU"/>
        </w:rPr>
        <w:t xml:space="preserve">. Охарактеризован критерии (мотивационно-целевой, когнитивно-исследовательский, деятельностно-технологический, личностно-творческий и рефлексивно-волевой) и уровни готовности будущих социальных работников к указанной деятельности в четырех измерениях: высокий, достаточный, средний, низкий. </w:t>
      </w:r>
    </w:p>
    <w:p w:rsidR="0032376C" w:rsidRPr="00C37E5B" w:rsidRDefault="007767E8" w:rsidP="0032376C">
      <w:pPr>
        <w:spacing w:after="0" w:line="240" w:lineRule="auto"/>
        <w:ind w:firstLine="709"/>
        <w:jc w:val="both"/>
        <w:rPr>
          <w:rFonts w:ascii="Times New Roman" w:hAnsi="Times New Roman" w:cs="Times New Roman"/>
          <w:noProof/>
          <w:spacing w:val="-2"/>
          <w:sz w:val="28"/>
          <w:szCs w:val="28"/>
          <w:lang w:val="ru-RU"/>
        </w:rPr>
      </w:pPr>
      <w:r w:rsidRPr="00C37E5B">
        <w:rPr>
          <w:rFonts w:ascii="Times New Roman" w:hAnsi="Times New Roman" w:cs="Times New Roman"/>
          <w:noProof/>
          <w:spacing w:val="-2"/>
          <w:sz w:val="28"/>
          <w:szCs w:val="28"/>
          <w:lang w:val="ru-RU"/>
        </w:rPr>
        <w:t>Разра</w:t>
      </w:r>
      <w:r w:rsidR="00793C73">
        <w:rPr>
          <w:rFonts w:ascii="Times New Roman" w:hAnsi="Times New Roman" w:cs="Times New Roman"/>
          <w:noProof/>
          <w:spacing w:val="-2"/>
          <w:sz w:val="28"/>
          <w:szCs w:val="28"/>
          <w:lang w:val="ru-RU"/>
        </w:rPr>
        <w:t>ботана структурно-функциональная</w:t>
      </w:r>
      <w:r w:rsidRPr="00C37E5B">
        <w:rPr>
          <w:rFonts w:ascii="Times New Roman" w:hAnsi="Times New Roman" w:cs="Times New Roman"/>
          <w:noProof/>
          <w:spacing w:val="-2"/>
          <w:sz w:val="28"/>
          <w:szCs w:val="28"/>
          <w:lang w:val="ru-RU"/>
        </w:rPr>
        <w:t xml:space="preserve"> модель </w:t>
      </w:r>
      <w:r w:rsidR="00793C73">
        <w:rPr>
          <w:rFonts w:ascii="Times New Roman" w:hAnsi="Times New Roman" w:cs="Times New Roman"/>
          <w:noProof/>
          <w:spacing w:val="-2"/>
          <w:sz w:val="28"/>
          <w:szCs w:val="28"/>
          <w:lang w:val="ru-RU"/>
        </w:rPr>
        <w:t>профессиональной подготовки будущих социальных работников</w:t>
      </w:r>
      <w:r w:rsidRPr="00C37E5B">
        <w:rPr>
          <w:rFonts w:ascii="Times New Roman" w:hAnsi="Times New Roman" w:cs="Times New Roman"/>
          <w:noProof/>
          <w:spacing w:val="-2"/>
          <w:sz w:val="28"/>
          <w:szCs w:val="28"/>
          <w:lang w:val="ru-RU"/>
        </w:rPr>
        <w:t xml:space="preserve"> к работе с одаренными детьми на основе взаимодействия целевого, содержательного, теоретико-методологического, организационно-методического, практического и контрольно-результативного блоков.</w:t>
      </w:r>
      <w:r w:rsidR="0032376C" w:rsidRPr="0032376C">
        <w:rPr>
          <w:rFonts w:ascii="Times New Roman" w:hAnsi="Times New Roman" w:cs="Times New Roman"/>
          <w:noProof/>
          <w:spacing w:val="-2"/>
          <w:sz w:val="28"/>
          <w:szCs w:val="28"/>
          <w:lang w:val="ru-RU"/>
        </w:rPr>
        <w:t xml:space="preserve"> </w:t>
      </w:r>
      <w:r w:rsidR="0032376C" w:rsidRPr="00C37E5B">
        <w:rPr>
          <w:rFonts w:ascii="Times New Roman" w:hAnsi="Times New Roman" w:cs="Times New Roman"/>
          <w:noProof/>
          <w:spacing w:val="-2"/>
          <w:sz w:val="28"/>
          <w:szCs w:val="28"/>
          <w:lang w:val="ru-RU"/>
        </w:rPr>
        <w:t>Определены и обоснованы педагогические условия процесса подготовки будущих социальных работников к работе с одаренными детьми (перманентное обновление содержания учебно-методического обеспечения профессиональной подготовки будущих социальных работников к работе с одаренными детьми, обеспечение практико</w:t>
      </w:r>
      <w:r w:rsidR="0032376C">
        <w:rPr>
          <w:rFonts w:ascii="Times New Roman" w:hAnsi="Times New Roman" w:cs="Times New Roman"/>
          <w:noProof/>
          <w:spacing w:val="-2"/>
          <w:sz w:val="28"/>
          <w:szCs w:val="28"/>
          <w:lang w:val="ru-RU"/>
        </w:rPr>
        <w:t>-</w:t>
      </w:r>
      <w:r w:rsidR="0032376C" w:rsidRPr="00C37E5B">
        <w:rPr>
          <w:rFonts w:ascii="Times New Roman" w:hAnsi="Times New Roman" w:cs="Times New Roman"/>
          <w:noProof/>
          <w:spacing w:val="-2"/>
          <w:sz w:val="28"/>
          <w:szCs w:val="28"/>
          <w:lang w:val="ru-RU"/>
        </w:rPr>
        <w:t>ориентованого образовательного процесса, внедрение в учебно-воспитательный процесс информацио</w:t>
      </w:r>
      <w:r w:rsidR="0032376C">
        <w:rPr>
          <w:rFonts w:ascii="Times New Roman" w:hAnsi="Times New Roman" w:cs="Times New Roman"/>
          <w:noProof/>
          <w:spacing w:val="-2"/>
          <w:sz w:val="28"/>
          <w:szCs w:val="28"/>
          <w:lang w:val="ru-RU"/>
        </w:rPr>
        <w:t>нных образовательных технологий</w:t>
      </w:r>
      <w:r w:rsidR="0032376C" w:rsidRPr="00C37E5B">
        <w:rPr>
          <w:rFonts w:ascii="Times New Roman" w:hAnsi="Times New Roman" w:cs="Times New Roman"/>
          <w:noProof/>
          <w:spacing w:val="-2"/>
          <w:sz w:val="28"/>
          <w:szCs w:val="28"/>
          <w:lang w:val="ru-RU"/>
        </w:rPr>
        <w:t>, расширение субъектов взаимодействия в профессиональной подготовке социальных работников).</w:t>
      </w:r>
    </w:p>
    <w:p w:rsidR="007767E8" w:rsidRPr="00C37E5B" w:rsidRDefault="007767E8" w:rsidP="007767E8">
      <w:pPr>
        <w:spacing w:after="0" w:line="240" w:lineRule="auto"/>
        <w:ind w:firstLine="709"/>
        <w:jc w:val="both"/>
        <w:rPr>
          <w:rFonts w:ascii="Times New Roman" w:hAnsi="Times New Roman" w:cs="Times New Roman"/>
          <w:noProof/>
          <w:spacing w:val="-2"/>
          <w:sz w:val="28"/>
          <w:szCs w:val="28"/>
          <w:lang w:val="ru-RU"/>
        </w:rPr>
      </w:pPr>
      <w:r w:rsidRPr="00C37E5B">
        <w:rPr>
          <w:rFonts w:ascii="Times New Roman" w:hAnsi="Times New Roman" w:cs="Times New Roman"/>
          <w:noProof/>
          <w:spacing w:val="-2"/>
          <w:sz w:val="28"/>
          <w:szCs w:val="28"/>
          <w:lang w:val="ru-RU"/>
        </w:rPr>
        <w:t xml:space="preserve">Полученные результаты экспериментального исследования свидетельствуют об эффективности разработанной и реализованной </w:t>
      </w:r>
      <w:r w:rsidR="00793C73">
        <w:rPr>
          <w:rFonts w:ascii="Times New Roman" w:hAnsi="Times New Roman" w:cs="Times New Roman"/>
          <w:noProof/>
          <w:spacing w:val="-2"/>
          <w:sz w:val="28"/>
          <w:szCs w:val="28"/>
          <w:lang w:val="ru-RU"/>
        </w:rPr>
        <w:t xml:space="preserve">структурно-функциональной </w:t>
      </w:r>
      <w:r w:rsidRPr="00C37E5B">
        <w:rPr>
          <w:rFonts w:ascii="Times New Roman" w:hAnsi="Times New Roman" w:cs="Times New Roman"/>
          <w:noProof/>
          <w:spacing w:val="-2"/>
          <w:sz w:val="28"/>
          <w:szCs w:val="28"/>
          <w:lang w:val="ru-RU"/>
        </w:rPr>
        <w:t>модели профессиональной подготовки будущих социальных работников к работе с одаренными детьми.</w:t>
      </w:r>
    </w:p>
    <w:p w:rsidR="008245FC" w:rsidRDefault="00B23433" w:rsidP="000F2CCA">
      <w:pPr>
        <w:spacing w:after="0" w:line="240" w:lineRule="auto"/>
        <w:ind w:firstLine="709"/>
        <w:jc w:val="both"/>
        <w:rPr>
          <w:rFonts w:ascii="Times New Roman" w:hAnsi="Times New Roman" w:cs="Times New Roman"/>
          <w:noProof/>
          <w:spacing w:val="-2"/>
          <w:sz w:val="28"/>
          <w:szCs w:val="28"/>
          <w:lang w:val="ru-RU"/>
        </w:rPr>
      </w:pPr>
      <w:r w:rsidRPr="00C37E5B">
        <w:rPr>
          <w:rFonts w:ascii="Times New Roman" w:hAnsi="Times New Roman" w:cs="Times New Roman"/>
          <w:b/>
          <w:noProof/>
          <w:spacing w:val="-2"/>
          <w:sz w:val="28"/>
          <w:szCs w:val="28"/>
          <w:lang w:val="ru-RU"/>
        </w:rPr>
        <w:t>Ключевые слова</w:t>
      </w:r>
      <w:r w:rsidRPr="00C37E5B">
        <w:rPr>
          <w:rFonts w:ascii="Times New Roman" w:hAnsi="Times New Roman" w:cs="Times New Roman"/>
          <w:noProof/>
          <w:spacing w:val="-2"/>
          <w:sz w:val="28"/>
          <w:szCs w:val="28"/>
          <w:lang w:val="ru-RU"/>
        </w:rPr>
        <w:t xml:space="preserve">: </w:t>
      </w:r>
      <w:r w:rsidR="00017721" w:rsidRPr="00C37E5B">
        <w:rPr>
          <w:rFonts w:ascii="Times New Roman" w:hAnsi="Times New Roman" w:cs="Times New Roman"/>
          <w:noProof/>
          <w:spacing w:val="-2"/>
          <w:sz w:val="28"/>
          <w:szCs w:val="28"/>
          <w:lang w:val="ru-RU"/>
        </w:rPr>
        <w:t>профессиональная подготовка, профессиональная готовность, социальный работник, одаренность, одаренный ребенок, учреждение высшего образования.</w:t>
      </w:r>
    </w:p>
    <w:p w:rsidR="00937E18" w:rsidRPr="00343D5E" w:rsidRDefault="00937E18" w:rsidP="00937E18">
      <w:pPr>
        <w:spacing w:after="0" w:line="240" w:lineRule="auto"/>
        <w:ind w:firstLine="709"/>
        <w:jc w:val="both"/>
        <w:rPr>
          <w:rFonts w:ascii="Times New Roman" w:hAnsi="Times New Roman" w:cs="Times New Roman"/>
          <w:b/>
          <w:sz w:val="28"/>
          <w:szCs w:val="28"/>
          <w:lang w:val="en-US"/>
        </w:rPr>
      </w:pPr>
      <w:r w:rsidRPr="00343D5E">
        <w:rPr>
          <w:rFonts w:ascii="Times New Roman" w:hAnsi="Times New Roman" w:cs="Times New Roman"/>
          <w:b/>
          <w:sz w:val="28"/>
          <w:szCs w:val="28"/>
          <w:lang w:val="en-US"/>
        </w:rPr>
        <w:lastRenderedPageBreak/>
        <w:t xml:space="preserve">Protas O.L. Theoretical and methodical bases of preparation of future social workers for work with gifted children. </w:t>
      </w:r>
      <w:r w:rsidRPr="00343D5E">
        <w:rPr>
          <w:rFonts w:ascii="Times New Roman" w:hAnsi="Times New Roman" w:cs="Times New Roman"/>
          <w:sz w:val="28"/>
          <w:szCs w:val="28"/>
          <w:lang w:val="en-US"/>
        </w:rPr>
        <w:t>Manuscript.</w:t>
      </w:r>
    </w:p>
    <w:p w:rsidR="00937E18" w:rsidRPr="00343D5E" w:rsidRDefault="00937E18" w:rsidP="00937E18">
      <w:pPr>
        <w:spacing w:after="0" w:line="240" w:lineRule="auto"/>
        <w:ind w:firstLine="709"/>
        <w:jc w:val="both"/>
        <w:rPr>
          <w:rFonts w:ascii="Times New Roman" w:hAnsi="Times New Roman" w:cs="Times New Roman"/>
          <w:sz w:val="28"/>
          <w:szCs w:val="28"/>
          <w:lang w:val="en-US"/>
        </w:rPr>
      </w:pPr>
      <w:r w:rsidRPr="00343D5E">
        <w:rPr>
          <w:rFonts w:ascii="Times New Roman" w:hAnsi="Times New Roman" w:cs="Times New Roman"/>
          <w:sz w:val="28"/>
          <w:szCs w:val="28"/>
          <w:lang w:val="en-US"/>
        </w:rPr>
        <w:t>Dissertation for the degree of Doctor of Pedagogical Sciences, specialty 13.00.04 – theory and methodology of vocational education / Vasyl Stefanyk Precarpathian National University</w:t>
      </w:r>
      <w:r w:rsidRPr="00343D5E">
        <w:rPr>
          <w:rFonts w:ascii="Times New Roman" w:hAnsi="Times New Roman" w:cs="Times New Roman"/>
          <w:sz w:val="28"/>
          <w:szCs w:val="28"/>
        </w:rPr>
        <w:t>.</w:t>
      </w:r>
      <w:r w:rsidRPr="00343D5E">
        <w:rPr>
          <w:rFonts w:ascii="Times New Roman" w:hAnsi="Times New Roman" w:cs="Times New Roman"/>
          <w:sz w:val="28"/>
          <w:szCs w:val="28"/>
          <w:lang w:val="en-US"/>
        </w:rPr>
        <w:t xml:space="preserve"> Ministry of Education and Science of Ukraine. Ivano-Frankivsk, 202</w:t>
      </w:r>
      <w:r w:rsidRPr="00343D5E">
        <w:rPr>
          <w:rFonts w:ascii="Times New Roman" w:hAnsi="Times New Roman" w:cs="Times New Roman"/>
          <w:sz w:val="28"/>
          <w:szCs w:val="28"/>
        </w:rPr>
        <w:t>1</w:t>
      </w:r>
      <w:r w:rsidRPr="00343D5E">
        <w:rPr>
          <w:rFonts w:ascii="Times New Roman" w:hAnsi="Times New Roman" w:cs="Times New Roman"/>
          <w:sz w:val="28"/>
          <w:szCs w:val="28"/>
          <w:lang w:val="en-US"/>
        </w:rPr>
        <w:t>.</w:t>
      </w:r>
    </w:p>
    <w:p w:rsidR="00937E18" w:rsidRPr="006E23D1" w:rsidRDefault="00937E18" w:rsidP="00937E18">
      <w:pPr>
        <w:spacing w:after="0" w:line="240" w:lineRule="auto"/>
        <w:ind w:firstLine="709"/>
        <w:jc w:val="both"/>
        <w:rPr>
          <w:rFonts w:ascii="Times New Roman" w:hAnsi="Times New Roman" w:cs="Times New Roman"/>
          <w:sz w:val="28"/>
          <w:szCs w:val="28"/>
          <w:lang w:val="en-US"/>
        </w:rPr>
      </w:pPr>
      <w:r w:rsidRPr="00343D5E">
        <w:rPr>
          <w:rFonts w:ascii="Times New Roman" w:hAnsi="Times New Roman" w:cs="Times New Roman"/>
          <w:sz w:val="28"/>
          <w:szCs w:val="28"/>
          <w:lang w:val="en-US"/>
        </w:rPr>
        <w:t xml:space="preserve">In the dissertation the theoretical and methodical bases of preparation of future social workers for activity with gifted children are substantiated for the first time. </w:t>
      </w:r>
    </w:p>
    <w:p w:rsidR="00147A15" w:rsidRPr="00147A15" w:rsidRDefault="00937E18" w:rsidP="00937E18">
      <w:pPr>
        <w:spacing w:after="0" w:line="240" w:lineRule="auto"/>
        <w:ind w:firstLine="709"/>
        <w:jc w:val="both"/>
        <w:rPr>
          <w:rFonts w:ascii="Times New Roman" w:hAnsi="Times New Roman" w:cs="Times New Roman"/>
          <w:sz w:val="28"/>
          <w:szCs w:val="28"/>
          <w:lang w:val="en-US"/>
        </w:rPr>
      </w:pPr>
      <w:r w:rsidRPr="006E23D1">
        <w:rPr>
          <w:rFonts w:ascii="Times New Roman" w:hAnsi="Times New Roman" w:cs="Times New Roman"/>
          <w:sz w:val="28"/>
          <w:szCs w:val="28"/>
          <w:lang w:val="en-US"/>
        </w:rPr>
        <w:t>An attempt was made to extrapolate the problem of gifted children to the sphere of professional activity of social workers</w:t>
      </w:r>
      <w:r>
        <w:rPr>
          <w:rFonts w:ascii="Times New Roman" w:hAnsi="Times New Roman" w:cs="Times New Roman"/>
          <w:sz w:val="28"/>
          <w:szCs w:val="28"/>
        </w:rPr>
        <w:t xml:space="preserve">. </w:t>
      </w:r>
      <w:r w:rsidRPr="00343D5E">
        <w:rPr>
          <w:rFonts w:ascii="Times New Roman" w:hAnsi="Times New Roman" w:cs="Times New Roman"/>
          <w:sz w:val="28"/>
          <w:szCs w:val="28"/>
          <w:lang w:val="en-US"/>
        </w:rPr>
        <w:t xml:space="preserve">The essential features of the basic concepts of the research are specified. The author's interpretation of the concepts such as </w:t>
      </w:r>
      <w:r w:rsidRPr="00343D5E">
        <w:rPr>
          <w:rFonts w:ascii="Times New Roman" w:hAnsi="Times New Roman" w:cs="Times New Roman"/>
          <w:sz w:val="28"/>
          <w:szCs w:val="28"/>
        </w:rPr>
        <w:t>«</w:t>
      </w:r>
      <w:r w:rsidRPr="00343D5E">
        <w:rPr>
          <w:rFonts w:ascii="Times New Roman" w:hAnsi="Times New Roman" w:cs="Times New Roman"/>
          <w:sz w:val="28"/>
          <w:szCs w:val="28"/>
          <w:lang w:val="en-US"/>
        </w:rPr>
        <w:t>professional training</w:t>
      </w:r>
      <w:r w:rsidRPr="00343D5E">
        <w:rPr>
          <w:rFonts w:ascii="Times New Roman" w:hAnsi="Times New Roman" w:cs="Times New Roman"/>
          <w:sz w:val="28"/>
          <w:szCs w:val="28"/>
        </w:rPr>
        <w:t>»</w:t>
      </w:r>
      <w:r w:rsidRPr="00343D5E">
        <w:rPr>
          <w:rFonts w:ascii="Times New Roman" w:hAnsi="Times New Roman" w:cs="Times New Roman"/>
          <w:sz w:val="28"/>
          <w:szCs w:val="28"/>
          <w:lang w:val="en-US"/>
        </w:rPr>
        <w:t xml:space="preserve">, </w:t>
      </w:r>
      <w:r w:rsidRPr="00343D5E">
        <w:rPr>
          <w:rFonts w:ascii="Times New Roman" w:hAnsi="Times New Roman" w:cs="Times New Roman"/>
          <w:sz w:val="28"/>
          <w:szCs w:val="28"/>
        </w:rPr>
        <w:t>«</w:t>
      </w:r>
      <w:r w:rsidRPr="00343D5E">
        <w:rPr>
          <w:rFonts w:ascii="Times New Roman" w:hAnsi="Times New Roman" w:cs="Times New Roman"/>
          <w:sz w:val="28"/>
          <w:szCs w:val="28"/>
          <w:lang w:val="en-US"/>
        </w:rPr>
        <w:t>professional readiness</w:t>
      </w:r>
      <w:r w:rsidRPr="00343D5E">
        <w:rPr>
          <w:rFonts w:ascii="Times New Roman" w:hAnsi="Times New Roman" w:cs="Times New Roman"/>
          <w:sz w:val="28"/>
          <w:szCs w:val="28"/>
        </w:rPr>
        <w:t>»,</w:t>
      </w:r>
      <w:r w:rsidRPr="00343D5E">
        <w:rPr>
          <w:rFonts w:ascii="Times New Roman" w:hAnsi="Times New Roman" w:cs="Times New Roman"/>
          <w:sz w:val="28"/>
          <w:szCs w:val="28"/>
          <w:lang w:val="en-US"/>
        </w:rPr>
        <w:t xml:space="preserve"> </w:t>
      </w:r>
      <w:r w:rsidRPr="00343D5E">
        <w:rPr>
          <w:rFonts w:ascii="Times New Roman" w:hAnsi="Times New Roman" w:cs="Times New Roman"/>
          <w:sz w:val="28"/>
          <w:szCs w:val="28"/>
        </w:rPr>
        <w:t>«</w:t>
      </w:r>
      <w:r w:rsidRPr="00343D5E">
        <w:rPr>
          <w:rFonts w:ascii="Times New Roman" w:hAnsi="Times New Roman" w:cs="Times New Roman"/>
          <w:sz w:val="28"/>
          <w:szCs w:val="28"/>
          <w:lang w:val="en-US"/>
        </w:rPr>
        <w:t>activities of a social worker with gifted children</w:t>
      </w:r>
      <w:r w:rsidRPr="00343D5E">
        <w:rPr>
          <w:rFonts w:ascii="Times New Roman" w:hAnsi="Times New Roman" w:cs="Times New Roman"/>
          <w:sz w:val="28"/>
          <w:szCs w:val="28"/>
        </w:rPr>
        <w:t>»</w:t>
      </w:r>
      <w:r w:rsidRPr="00343D5E">
        <w:rPr>
          <w:rFonts w:ascii="Times New Roman" w:hAnsi="Times New Roman" w:cs="Times New Roman"/>
          <w:sz w:val="28"/>
          <w:szCs w:val="28"/>
          <w:lang w:val="en-US"/>
        </w:rPr>
        <w:t xml:space="preserve">, </w:t>
      </w:r>
      <w:r w:rsidRPr="00343D5E">
        <w:rPr>
          <w:rFonts w:ascii="Times New Roman" w:hAnsi="Times New Roman" w:cs="Times New Roman"/>
          <w:sz w:val="28"/>
          <w:szCs w:val="28"/>
        </w:rPr>
        <w:t>«</w:t>
      </w:r>
      <w:r w:rsidRPr="00343D5E">
        <w:rPr>
          <w:rFonts w:ascii="Times New Roman" w:hAnsi="Times New Roman" w:cs="Times New Roman"/>
          <w:sz w:val="28"/>
          <w:szCs w:val="28"/>
          <w:lang w:val="en-US"/>
        </w:rPr>
        <w:t>giftedness</w:t>
      </w:r>
      <w:r w:rsidRPr="00343D5E">
        <w:rPr>
          <w:rFonts w:ascii="Times New Roman" w:hAnsi="Times New Roman" w:cs="Times New Roman"/>
          <w:sz w:val="28"/>
          <w:szCs w:val="28"/>
        </w:rPr>
        <w:t>»</w:t>
      </w:r>
      <w:r w:rsidRPr="00343D5E">
        <w:rPr>
          <w:rFonts w:ascii="Times New Roman" w:hAnsi="Times New Roman" w:cs="Times New Roman"/>
          <w:sz w:val="28"/>
          <w:szCs w:val="28"/>
          <w:lang w:val="en-US"/>
        </w:rPr>
        <w:t xml:space="preserve">, </w:t>
      </w:r>
      <w:r w:rsidRPr="00343D5E">
        <w:rPr>
          <w:rFonts w:ascii="Times New Roman" w:hAnsi="Times New Roman" w:cs="Times New Roman"/>
          <w:sz w:val="28"/>
          <w:szCs w:val="28"/>
        </w:rPr>
        <w:t>«</w:t>
      </w:r>
      <w:r w:rsidRPr="00343D5E">
        <w:rPr>
          <w:rFonts w:ascii="Times New Roman" w:hAnsi="Times New Roman" w:cs="Times New Roman"/>
          <w:sz w:val="28"/>
          <w:szCs w:val="28"/>
          <w:lang w:val="en-US"/>
        </w:rPr>
        <w:t>gifted child</w:t>
      </w:r>
      <w:r w:rsidRPr="00343D5E">
        <w:rPr>
          <w:rFonts w:ascii="Times New Roman" w:hAnsi="Times New Roman" w:cs="Times New Roman"/>
          <w:sz w:val="28"/>
          <w:szCs w:val="28"/>
        </w:rPr>
        <w:t>»</w:t>
      </w:r>
      <w:r w:rsidRPr="00343D5E">
        <w:rPr>
          <w:rFonts w:ascii="Times New Roman" w:hAnsi="Times New Roman" w:cs="Times New Roman"/>
          <w:sz w:val="28"/>
          <w:szCs w:val="28"/>
          <w:lang w:val="en-US"/>
        </w:rPr>
        <w:t xml:space="preserve">, </w:t>
      </w:r>
      <w:r w:rsidRPr="00343D5E">
        <w:rPr>
          <w:rFonts w:ascii="Times New Roman" w:hAnsi="Times New Roman" w:cs="Times New Roman"/>
          <w:sz w:val="28"/>
          <w:szCs w:val="28"/>
        </w:rPr>
        <w:t>«</w:t>
      </w:r>
      <w:r w:rsidRPr="00343D5E">
        <w:rPr>
          <w:rFonts w:ascii="Times New Roman" w:hAnsi="Times New Roman" w:cs="Times New Roman"/>
          <w:sz w:val="28"/>
          <w:szCs w:val="28"/>
          <w:lang w:val="en-US"/>
        </w:rPr>
        <w:t>professional training of future social workers to work with gifted children</w:t>
      </w:r>
      <w:r w:rsidRPr="00343D5E">
        <w:rPr>
          <w:rFonts w:ascii="Times New Roman" w:hAnsi="Times New Roman" w:cs="Times New Roman"/>
          <w:sz w:val="28"/>
          <w:szCs w:val="28"/>
        </w:rPr>
        <w:t>»</w:t>
      </w:r>
      <w:r w:rsidRPr="00343D5E">
        <w:rPr>
          <w:rFonts w:ascii="Times New Roman" w:hAnsi="Times New Roman" w:cs="Times New Roman"/>
          <w:sz w:val="28"/>
          <w:szCs w:val="28"/>
          <w:lang w:val="en-US"/>
        </w:rPr>
        <w:t xml:space="preserve">, </w:t>
      </w:r>
      <w:r w:rsidRPr="00343D5E">
        <w:rPr>
          <w:rFonts w:ascii="Times New Roman" w:hAnsi="Times New Roman" w:cs="Times New Roman"/>
          <w:sz w:val="28"/>
          <w:szCs w:val="28"/>
        </w:rPr>
        <w:t>«</w:t>
      </w:r>
      <w:r w:rsidRPr="00343D5E">
        <w:rPr>
          <w:rFonts w:ascii="Times New Roman" w:hAnsi="Times New Roman" w:cs="Times New Roman"/>
          <w:sz w:val="28"/>
          <w:szCs w:val="28"/>
          <w:lang w:val="en-US"/>
        </w:rPr>
        <w:t>professional readiness of future social workers to work with gifted children</w:t>
      </w:r>
      <w:r w:rsidRPr="00343D5E">
        <w:rPr>
          <w:rFonts w:ascii="Times New Roman" w:hAnsi="Times New Roman" w:cs="Times New Roman"/>
          <w:sz w:val="28"/>
          <w:szCs w:val="28"/>
        </w:rPr>
        <w:t>»</w:t>
      </w:r>
      <w:r w:rsidRPr="00343D5E">
        <w:rPr>
          <w:rFonts w:ascii="Times New Roman" w:hAnsi="Times New Roman" w:cs="Times New Roman"/>
          <w:sz w:val="28"/>
          <w:szCs w:val="28"/>
          <w:lang w:val="en-US"/>
        </w:rPr>
        <w:t xml:space="preserve"> are introduced. </w:t>
      </w:r>
      <w:r w:rsidRPr="006E23D1">
        <w:rPr>
          <w:rFonts w:ascii="Times New Roman" w:hAnsi="Times New Roman" w:cs="Times New Roman"/>
          <w:sz w:val="28"/>
          <w:szCs w:val="28"/>
          <w:lang w:val="en-US"/>
        </w:rPr>
        <w:t>Systematically typologized (classified) types of giftedness</w:t>
      </w:r>
      <w:r>
        <w:rPr>
          <w:rFonts w:ascii="Times New Roman" w:hAnsi="Times New Roman" w:cs="Times New Roman"/>
          <w:sz w:val="28"/>
          <w:szCs w:val="28"/>
        </w:rPr>
        <w:t xml:space="preserve">. </w:t>
      </w:r>
      <w:r w:rsidRPr="006E23D1">
        <w:rPr>
          <w:rFonts w:ascii="Times New Roman" w:hAnsi="Times New Roman" w:cs="Times New Roman"/>
          <w:sz w:val="28"/>
          <w:szCs w:val="28"/>
        </w:rPr>
        <w:t>The functions of the specialist of the specified sphere concerning activity with</w:t>
      </w:r>
      <w:r>
        <w:rPr>
          <w:rFonts w:ascii="Times New Roman" w:hAnsi="Times New Roman" w:cs="Times New Roman"/>
          <w:sz w:val="28"/>
          <w:szCs w:val="28"/>
        </w:rPr>
        <w:t xml:space="preserve"> gifted children are specified</w:t>
      </w:r>
      <w:r w:rsidR="00147A15" w:rsidRPr="00147A15">
        <w:rPr>
          <w:rFonts w:ascii="Times New Roman" w:hAnsi="Times New Roman" w:cs="Times New Roman"/>
          <w:sz w:val="28"/>
          <w:szCs w:val="28"/>
          <w:lang w:val="en-US"/>
        </w:rPr>
        <w:t xml:space="preserve"> (diagnostic, prognostic, preventive, organizational, communicative, mediation, preventive, protective, assistance and support (social and therapeutic). </w:t>
      </w:r>
      <w:r w:rsidR="00AC0A9F">
        <w:rPr>
          <w:rFonts w:ascii="Times New Roman" w:hAnsi="Times New Roman" w:cs="Times New Roman"/>
          <w:sz w:val="28"/>
          <w:szCs w:val="28"/>
          <w:lang w:val="en-US"/>
        </w:rPr>
        <w:t xml:space="preserve">Defined the concept of </w:t>
      </w:r>
      <w:r w:rsidR="00AC0A9F">
        <w:rPr>
          <w:rFonts w:ascii="Times New Roman" w:hAnsi="Times New Roman" w:cs="Times New Roman"/>
          <w:sz w:val="28"/>
          <w:szCs w:val="28"/>
        </w:rPr>
        <w:t>«</w:t>
      </w:r>
      <w:r w:rsidR="00AC0A9F" w:rsidRPr="00AC0A9F">
        <w:rPr>
          <w:rFonts w:ascii="Times New Roman" w:hAnsi="Times New Roman" w:cs="Times New Roman"/>
          <w:sz w:val="28"/>
          <w:szCs w:val="28"/>
          <w:lang w:val="en-US"/>
        </w:rPr>
        <w:t>training future social worke</w:t>
      </w:r>
      <w:r w:rsidR="00AC0A9F">
        <w:rPr>
          <w:rFonts w:ascii="Times New Roman" w:hAnsi="Times New Roman" w:cs="Times New Roman"/>
          <w:sz w:val="28"/>
          <w:szCs w:val="28"/>
          <w:lang w:val="en-US"/>
        </w:rPr>
        <w:t>rs to work with gifted children</w:t>
      </w:r>
      <w:r w:rsidR="00AC0A9F">
        <w:rPr>
          <w:rFonts w:ascii="Times New Roman" w:hAnsi="Times New Roman" w:cs="Times New Roman"/>
          <w:sz w:val="28"/>
          <w:szCs w:val="28"/>
        </w:rPr>
        <w:t>»</w:t>
      </w:r>
      <w:r w:rsidR="00AC0A9F" w:rsidRPr="00AC0A9F">
        <w:rPr>
          <w:rFonts w:ascii="Times New Roman" w:hAnsi="Times New Roman" w:cs="Times New Roman"/>
          <w:sz w:val="28"/>
          <w:szCs w:val="28"/>
          <w:lang w:val="en-US"/>
        </w:rPr>
        <w:t xml:space="preserve"> as the possession of a set of knowledge, professional skills and abilities, as well as the formation of their personal and professional qualities in accordance with society's demands for a social specialist. As a result, we consider the professional readiness to work with gifted children. It is interpreted as a complex integrative personal formation that formed in the process of training and self-improvement and based on professional knowledge, the totality of personal and professional qualities, and skills to identify and encourage the development of children's talents, their positive motivation for creativity, reflection providing successful professional work.</w:t>
      </w:r>
    </w:p>
    <w:p w:rsidR="00937E18" w:rsidRPr="00343D5E" w:rsidRDefault="00937E18" w:rsidP="00937E18">
      <w:pPr>
        <w:spacing w:after="0" w:line="240" w:lineRule="auto"/>
        <w:ind w:firstLine="709"/>
        <w:jc w:val="both"/>
        <w:rPr>
          <w:rFonts w:ascii="Times New Roman" w:hAnsi="Times New Roman" w:cs="Times New Roman"/>
          <w:sz w:val="28"/>
          <w:szCs w:val="28"/>
          <w:lang w:val="en-US"/>
        </w:rPr>
      </w:pPr>
      <w:r w:rsidRPr="00343D5E">
        <w:rPr>
          <w:rFonts w:ascii="Times New Roman" w:hAnsi="Times New Roman" w:cs="Times New Roman"/>
          <w:sz w:val="28"/>
          <w:szCs w:val="28"/>
          <w:lang w:val="en-US"/>
        </w:rPr>
        <w:t>The Ukrainian and foreign experience of professional training of social workers is analyzed, its main ideas are singled out, the implementation of which is expedient in the national educational environment.</w:t>
      </w:r>
    </w:p>
    <w:p w:rsidR="00937E18" w:rsidRDefault="00937E18" w:rsidP="00937E18">
      <w:pPr>
        <w:spacing w:after="0" w:line="240" w:lineRule="auto"/>
        <w:ind w:firstLine="709"/>
        <w:jc w:val="both"/>
        <w:rPr>
          <w:rFonts w:ascii="Times New Roman" w:hAnsi="Times New Roman" w:cs="Times New Roman"/>
          <w:sz w:val="28"/>
          <w:szCs w:val="28"/>
        </w:rPr>
      </w:pPr>
      <w:r w:rsidRPr="00343D5E">
        <w:rPr>
          <w:rFonts w:ascii="Times New Roman" w:hAnsi="Times New Roman" w:cs="Times New Roman"/>
          <w:sz w:val="28"/>
          <w:szCs w:val="28"/>
          <w:lang w:val="en-US"/>
        </w:rPr>
        <w:t xml:space="preserve">The methodological approaches that determined the general direction of the study are systemic, activity, competence, personality-oriented, axiological, culturological. The principles are implemented at the methodological (scientific, historicism, system, continuity, connection of theory with practice), general didactic (clarity, independence, creativity, creativity, integration) and personal levels (consciousness and activity, values to knowledge, mobility). Criteria (motivational-target, cognitive-research, activity-technological, personal-creative and reflexive-volitional) and levels of readiness of future social workers for the specified activity in four dimensions are characterized as high, sufficient, average, low. </w:t>
      </w:r>
    </w:p>
    <w:p w:rsidR="00937E18" w:rsidRPr="00343D5E" w:rsidRDefault="00937E18" w:rsidP="00937E18">
      <w:pPr>
        <w:spacing w:after="0" w:line="240" w:lineRule="auto"/>
        <w:ind w:firstLine="709"/>
        <w:jc w:val="both"/>
        <w:rPr>
          <w:rFonts w:ascii="Times New Roman" w:hAnsi="Times New Roman" w:cs="Times New Roman"/>
          <w:sz w:val="28"/>
          <w:szCs w:val="28"/>
          <w:lang w:val="en-US"/>
        </w:rPr>
      </w:pPr>
      <w:r w:rsidRPr="00343D5E">
        <w:rPr>
          <w:rFonts w:ascii="Times New Roman" w:hAnsi="Times New Roman" w:cs="Times New Roman"/>
          <w:sz w:val="28"/>
          <w:szCs w:val="28"/>
          <w:lang w:val="en-US"/>
        </w:rPr>
        <w:t xml:space="preserve">The organizational and pedagogical conditions of the process of preparation of future social workers to work with gifted children (permanent updating of the content of educational and methodological support of professional training of future social workers to work with gifted children; provision of practice-oriented educational process; introduction of informational educational technologies into the educational </w:t>
      </w:r>
      <w:r w:rsidRPr="00343D5E">
        <w:rPr>
          <w:rFonts w:ascii="Times New Roman" w:hAnsi="Times New Roman" w:cs="Times New Roman"/>
          <w:sz w:val="28"/>
          <w:szCs w:val="28"/>
          <w:lang w:val="en-US"/>
        </w:rPr>
        <w:lastRenderedPageBreak/>
        <w:t>process) expansion of the subjects of interaction in the training of social workers) are highlighted.</w:t>
      </w:r>
    </w:p>
    <w:p w:rsidR="00937E18" w:rsidRPr="00343D5E" w:rsidRDefault="00937E18" w:rsidP="00937E18">
      <w:pPr>
        <w:spacing w:after="0" w:line="240" w:lineRule="auto"/>
        <w:ind w:firstLine="709"/>
        <w:jc w:val="both"/>
        <w:rPr>
          <w:rFonts w:ascii="Times New Roman" w:hAnsi="Times New Roman" w:cs="Times New Roman"/>
          <w:sz w:val="28"/>
          <w:szCs w:val="28"/>
          <w:lang w:val="en-US"/>
        </w:rPr>
      </w:pPr>
      <w:r w:rsidRPr="00343D5E">
        <w:rPr>
          <w:rFonts w:ascii="Times New Roman" w:hAnsi="Times New Roman" w:cs="Times New Roman"/>
          <w:sz w:val="28"/>
          <w:szCs w:val="28"/>
          <w:lang w:val="en-US"/>
        </w:rPr>
        <w:t xml:space="preserve">A structural and functional model of the readiness formation of students majoring in 231 </w:t>
      </w:r>
      <w:r w:rsidRPr="00343D5E">
        <w:rPr>
          <w:rFonts w:ascii="Times New Roman" w:hAnsi="Times New Roman" w:cs="Times New Roman"/>
          <w:sz w:val="28"/>
          <w:szCs w:val="28"/>
        </w:rPr>
        <w:t>«</w:t>
      </w:r>
      <w:r w:rsidRPr="00343D5E">
        <w:rPr>
          <w:rFonts w:ascii="Times New Roman" w:hAnsi="Times New Roman" w:cs="Times New Roman"/>
          <w:sz w:val="28"/>
          <w:szCs w:val="28"/>
          <w:lang w:val="en-US"/>
        </w:rPr>
        <w:t>Social Work</w:t>
      </w:r>
      <w:r w:rsidRPr="00343D5E">
        <w:rPr>
          <w:rFonts w:ascii="Times New Roman" w:hAnsi="Times New Roman" w:cs="Times New Roman"/>
          <w:sz w:val="28"/>
          <w:szCs w:val="28"/>
        </w:rPr>
        <w:t>»</w:t>
      </w:r>
      <w:r w:rsidRPr="00343D5E">
        <w:rPr>
          <w:rFonts w:ascii="Times New Roman" w:hAnsi="Times New Roman" w:cs="Times New Roman"/>
          <w:sz w:val="28"/>
          <w:szCs w:val="28"/>
          <w:lang w:val="en-US"/>
        </w:rPr>
        <w:t xml:space="preserve"> to activities with gifted children on the basis of the interaction of target, content, theoretical and methodological, organizational and methodological, practical and control-effective blocks is introduced.</w:t>
      </w:r>
    </w:p>
    <w:p w:rsidR="00937E18" w:rsidRDefault="00937E18" w:rsidP="00937E18">
      <w:pPr>
        <w:spacing w:after="0" w:line="240" w:lineRule="auto"/>
        <w:ind w:firstLine="709"/>
        <w:jc w:val="both"/>
        <w:rPr>
          <w:rFonts w:ascii="Times New Roman" w:hAnsi="Times New Roman" w:cs="Times New Roman"/>
          <w:sz w:val="28"/>
          <w:szCs w:val="28"/>
        </w:rPr>
      </w:pPr>
      <w:r w:rsidRPr="00343D5E">
        <w:rPr>
          <w:rFonts w:ascii="Times New Roman" w:hAnsi="Times New Roman" w:cs="Times New Roman"/>
          <w:sz w:val="28"/>
          <w:szCs w:val="28"/>
          <w:lang w:val="en-US"/>
        </w:rPr>
        <w:t>The obtained results of the experimental research testify the effectiveness of the developed and implemented author's model of the process of professional training of future social workers to work with gifted children.</w:t>
      </w:r>
    </w:p>
    <w:p w:rsidR="00937E18" w:rsidRPr="006E23D1" w:rsidRDefault="00937E18" w:rsidP="00937E18">
      <w:pPr>
        <w:spacing w:after="0" w:line="240" w:lineRule="auto"/>
        <w:ind w:firstLine="709"/>
        <w:jc w:val="both"/>
        <w:rPr>
          <w:rFonts w:ascii="Times New Roman" w:hAnsi="Times New Roman" w:cs="Times New Roman"/>
          <w:sz w:val="28"/>
          <w:szCs w:val="28"/>
        </w:rPr>
      </w:pPr>
      <w:r w:rsidRPr="006E23D1">
        <w:rPr>
          <w:rFonts w:ascii="Times New Roman" w:hAnsi="Times New Roman" w:cs="Times New Roman"/>
          <w:sz w:val="28"/>
          <w:szCs w:val="28"/>
        </w:rPr>
        <w:t>Prospects and program tasks of social work development in the specified branch are outlined.</w:t>
      </w:r>
    </w:p>
    <w:p w:rsidR="007109F8" w:rsidRPr="00937E18" w:rsidRDefault="00937E18" w:rsidP="00937E18">
      <w:pPr>
        <w:spacing w:after="0" w:line="240" w:lineRule="auto"/>
        <w:ind w:firstLine="709"/>
        <w:jc w:val="both"/>
        <w:rPr>
          <w:rFonts w:ascii="Times New Roman" w:hAnsi="Times New Roman" w:cs="Times New Roman"/>
          <w:sz w:val="28"/>
          <w:szCs w:val="28"/>
        </w:rPr>
      </w:pPr>
      <w:r w:rsidRPr="00343D5E">
        <w:rPr>
          <w:rFonts w:ascii="Times New Roman" w:hAnsi="Times New Roman" w:cs="Times New Roman"/>
          <w:b/>
          <w:sz w:val="28"/>
          <w:szCs w:val="28"/>
          <w:lang w:val="en-US"/>
        </w:rPr>
        <w:t>Key words</w:t>
      </w:r>
      <w:r w:rsidRPr="00343D5E">
        <w:rPr>
          <w:rFonts w:ascii="Times New Roman" w:hAnsi="Times New Roman" w:cs="Times New Roman"/>
          <w:sz w:val="28"/>
          <w:szCs w:val="28"/>
          <w:lang w:val="en-US"/>
        </w:rPr>
        <w:t>: professional training, professional readiness, social worker, giftedness, gifted child, activity of social worker with gifted children, structural-functional model, educational-methodical support, institution of higher education</w:t>
      </w:r>
      <w:r w:rsidRPr="00343D5E">
        <w:rPr>
          <w:rFonts w:ascii="Times New Roman" w:hAnsi="Times New Roman" w:cs="Times New Roman"/>
          <w:sz w:val="28"/>
          <w:szCs w:val="28"/>
        </w:rPr>
        <w:t>.</w:t>
      </w:r>
    </w:p>
    <w:p w:rsidR="00E65CD4" w:rsidRDefault="00E65CD4" w:rsidP="00E65CD4">
      <w:pPr>
        <w:spacing w:after="0" w:line="240" w:lineRule="auto"/>
        <w:jc w:val="center"/>
        <w:rPr>
          <w:rFonts w:ascii="Times New Roman" w:hAnsi="Times New Roman" w:cs="Times New Roman"/>
          <w:sz w:val="28"/>
          <w:szCs w:val="28"/>
        </w:rPr>
      </w:pPr>
    </w:p>
    <w:p w:rsidR="00E65CD4" w:rsidRDefault="00E65CD4" w:rsidP="00E65CD4">
      <w:pPr>
        <w:spacing w:after="0" w:line="240" w:lineRule="auto"/>
        <w:jc w:val="center"/>
        <w:rPr>
          <w:rFonts w:ascii="Times New Roman" w:hAnsi="Times New Roman" w:cs="Times New Roman"/>
          <w:sz w:val="28"/>
          <w:szCs w:val="28"/>
        </w:rPr>
      </w:pPr>
    </w:p>
    <w:p w:rsidR="00E65CD4" w:rsidRDefault="00E65CD4" w:rsidP="00E65CD4">
      <w:pPr>
        <w:spacing w:after="0" w:line="240" w:lineRule="auto"/>
        <w:jc w:val="center"/>
        <w:rPr>
          <w:rFonts w:ascii="Times New Roman" w:hAnsi="Times New Roman" w:cs="Times New Roman"/>
          <w:sz w:val="28"/>
          <w:szCs w:val="28"/>
        </w:rPr>
      </w:pPr>
    </w:p>
    <w:p w:rsidR="00E65CD4" w:rsidRDefault="00E65CD4" w:rsidP="00E65CD4">
      <w:pPr>
        <w:spacing w:after="0" w:line="240" w:lineRule="auto"/>
        <w:jc w:val="center"/>
        <w:rPr>
          <w:rFonts w:ascii="Times New Roman" w:hAnsi="Times New Roman" w:cs="Times New Roman"/>
          <w:sz w:val="28"/>
          <w:szCs w:val="28"/>
        </w:rPr>
      </w:pPr>
    </w:p>
    <w:p w:rsidR="00E65CD4" w:rsidRDefault="00E65CD4" w:rsidP="00E65CD4">
      <w:pPr>
        <w:spacing w:after="0" w:line="240" w:lineRule="auto"/>
        <w:jc w:val="center"/>
        <w:rPr>
          <w:rFonts w:ascii="Times New Roman" w:hAnsi="Times New Roman" w:cs="Times New Roman"/>
          <w:sz w:val="28"/>
          <w:szCs w:val="28"/>
        </w:rPr>
      </w:pPr>
    </w:p>
    <w:p w:rsidR="00E65CD4" w:rsidRDefault="00E65CD4" w:rsidP="00E65CD4">
      <w:pPr>
        <w:spacing w:after="0" w:line="240" w:lineRule="auto"/>
        <w:jc w:val="center"/>
        <w:rPr>
          <w:rFonts w:ascii="Times New Roman" w:hAnsi="Times New Roman" w:cs="Times New Roman"/>
          <w:sz w:val="28"/>
          <w:szCs w:val="28"/>
        </w:rPr>
      </w:pPr>
    </w:p>
    <w:p w:rsidR="00DA621F" w:rsidRDefault="00DA621F" w:rsidP="00E65CD4">
      <w:pPr>
        <w:spacing w:after="0" w:line="240" w:lineRule="auto"/>
        <w:jc w:val="center"/>
        <w:rPr>
          <w:rFonts w:ascii="Times New Roman" w:hAnsi="Times New Roman" w:cs="Times New Roman"/>
          <w:sz w:val="28"/>
          <w:szCs w:val="28"/>
        </w:rPr>
      </w:pPr>
    </w:p>
    <w:p w:rsidR="00DA621F" w:rsidRDefault="00DA621F" w:rsidP="00E65CD4">
      <w:pPr>
        <w:spacing w:after="0" w:line="240" w:lineRule="auto"/>
        <w:jc w:val="center"/>
        <w:rPr>
          <w:rFonts w:ascii="Times New Roman" w:hAnsi="Times New Roman" w:cs="Times New Roman"/>
          <w:sz w:val="28"/>
          <w:szCs w:val="28"/>
        </w:rPr>
      </w:pPr>
    </w:p>
    <w:p w:rsidR="00DA621F" w:rsidRDefault="00DA621F" w:rsidP="00E65CD4">
      <w:pPr>
        <w:spacing w:after="0" w:line="240" w:lineRule="auto"/>
        <w:jc w:val="center"/>
        <w:rPr>
          <w:rFonts w:ascii="Times New Roman" w:hAnsi="Times New Roman" w:cs="Times New Roman"/>
          <w:sz w:val="28"/>
          <w:szCs w:val="28"/>
        </w:rPr>
      </w:pPr>
    </w:p>
    <w:p w:rsidR="00DA621F" w:rsidRDefault="00DA621F" w:rsidP="00E65CD4">
      <w:pPr>
        <w:spacing w:after="0" w:line="240" w:lineRule="auto"/>
        <w:jc w:val="center"/>
        <w:rPr>
          <w:rFonts w:ascii="Times New Roman" w:hAnsi="Times New Roman" w:cs="Times New Roman"/>
          <w:sz w:val="28"/>
          <w:szCs w:val="28"/>
        </w:rPr>
      </w:pPr>
    </w:p>
    <w:p w:rsidR="00DA621F" w:rsidRDefault="00DA621F" w:rsidP="00E65CD4">
      <w:pPr>
        <w:spacing w:after="0" w:line="240" w:lineRule="auto"/>
        <w:jc w:val="center"/>
        <w:rPr>
          <w:rFonts w:ascii="Times New Roman" w:hAnsi="Times New Roman" w:cs="Times New Roman"/>
          <w:sz w:val="28"/>
          <w:szCs w:val="28"/>
        </w:rPr>
      </w:pPr>
    </w:p>
    <w:p w:rsidR="00DA621F" w:rsidRDefault="00DA621F" w:rsidP="00E65CD4">
      <w:pPr>
        <w:spacing w:after="0" w:line="240" w:lineRule="auto"/>
        <w:jc w:val="center"/>
        <w:rPr>
          <w:rFonts w:ascii="Times New Roman" w:hAnsi="Times New Roman" w:cs="Times New Roman"/>
          <w:sz w:val="28"/>
          <w:szCs w:val="28"/>
        </w:rPr>
      </w:pPr>
    </w:p>
    <w:p w:rsidR="00DA621F" w:rsidRDefault="00DA621F" w:rsidP="00E65CD4">
      <w:pPr>
        <w:spacing w:after="0" w:line="240" w:lineRule="auto"/>
        <w:jc w:val="center"/>
        <w:rPr>
          <w:rFonts w:ascii="Times New Roman" w:hAnsi="Times New Roman" w:cs="Times New Roman"/>
          <w:sz w:val="28"/>
          <w:szCs w:val="28"/>
        </w:rPr>
      </w:pPr>
    </w:p>
    <w:p w:rsidR="00DA621F" w:rsidRDefault="00DA621F" w:rsidP="00E65CD4">
      <w:pPr>
        <w:spacing w:after="0" w:line="240" w:lineRule="auto"/>
        <w:jc w:val="center"/>
        <w:rPr>
          <w:rFonts w:ascii="Times New Roman" w:hAnsi="Times New Roman" w:cs="Times New Roman"/>
          <w:sz w:val="28"/>
          <w:szCs w:val="28"/>
        </w:rPr>
      </w:pPr>
    </w:p>
    <w:p w:rsidR="00DA621F" w:rsidRDefault="00DA621F" w:rsidP="00E65CD4">
      <w:pPr>
        <w:spacing w:after="0" w:line="240" w:lineRule="auto"/>
        <w:jc w:val="center"/>
        <w:rPr>
          <w:rFonts w:ascii="Times New Roman" w:hAnsi="Times New Roman" w:cs="Times New Roman"/>
          <w:sz w:val="28"/>
          <w:szCs w:val="28"/>
        </w:rPr>
      </w:pPr>
    </w:p>
    <w:p w:rsidR="00DA621F" w:rsidRDefault="00DA621F" w:rsidP="00E65CD4">
      <w:pPr>
        <w:spacing w:after="0" w:line="240" w:lineRule="auto"/>
        <w:jc w:val="center"/>
        <w:rPr>
          <w:rFonts w:ascii="Times New Roman" w:hAnsi="Times New Roman" w:cs="Times New Roman"/>
          <w:sz w:val="28"/>
          <w:szCs w:val="28"/>
        </w:rPr>
      </w:pPr>
    </w:p>
    <w:p w:rsidR="00DA621F" w:rsidRDefault="00DA621F" w:rsidP="00E65CD4">
      <w:pPr>
        <w:spacing w:after="0" w:line="240" w:lineRule="auto"/>
        <w:jc w:val="center"/>
        <w:rPr>
          <w:rFonts w:ascii="Times New Roman" w:hAnsi="Times New Roman" w:cs="Times New Roman"/>
          <w:sz w:val="28"/>
          <w:szCs w:val="28"/>
        </w:rPr>
      </w:pPr>
    </w:p>
    <w:p w:rsidR="00DA621F" w:rsidRDefault="00DA621F" w:rsidP="00E65CD4">
      <w:pPr>
        <w:spacing w:after="0" w:line="240" w:lineRule="auto"/>
        <w:jc w:val="center"/>
        <w:rPr>
          <w:rFonts w:ascii="Times New Roman" w:hAnsi="Times New Roman" w:cs="Times New Roman"/>
          <w:sz w:val="28"/>
          <w:szCs w:val="28"/>
        </w:rPr>
      </w:pPr>
    </w:p>
    <w:p w:rsidR="00DA621F" w:rsidRDefault="00DA621F" w:rsidP="00E65CD4">
      <w:pPr>
        <w:spacing w:after="0" w:line="240" w:lineRule="auto"/>
        <w:jc w:val="center"/>
        <w:rPr>
          <w:rFonts w:ascii="Times New Roman" w:hAnsi="Times New Roman" w:cs="Times New Roman"/>
          <w:sz w:val="28"/>
          <w:szCs w:val="28"/>
        </w:rPr>
      </w:pPr>
    </w:p>
    <w:p w:rsidR="00DA621F" w:rsidRDefault="00DA621F" w:rsidP="00E65CD4">
      <w:pPr>
        <w:spacing w:after="0" w:line="240" w:lineRule="auto"/>
        <w:jc w:val="center"/>
        <w:rPr>
          <w:rFonts w:ascii="Times New Roman" w:hAnsi="Times New Roman" w:cs="Times New Roman"/>
          <w:sz w:val="28"/>
          <w:szCs w:val="28"/>
        </w:rPr>
      </w:pPr>
    </w:p>
    <w:p w:rsidR="00DA621F" w:rsidRDefault="00DA621F" w:rsidP="00E65CD4">
      <w:pPr>
        <w:spacing w:after="0" w:line="240" w:lineRule="auto"/>
        <w:jc w:val="center"/>
        <w:rPr>
          <w:rFonts w:ascii="Times New Roman" w:hAnsi="Times New Roman" w:cs="Times New Roman"/>
          <w:sz w:val="28"/>
          <w:szCs w:val="28"/>
        </w:rPr>
      </w:pPr>
    </w:p>
    <w:p w:rsidR="00DA621F" w:rsidRDefault="00DA621F" w:rsidP="00E65CD4">
      <w:pPr>
        <w:spacing w:after="0" w:line="240" w:lineRule="auto"/>
        <w:jc w:val="center"/>
        <w:rPr>
          <w:rFonts w:ascii="Times New Roman" w:hAnsi="Times New Roman" w:cs="Times New Roman"/>
          <w:sz w:val="28"/>
          <w:szCs w:val="28"/>
        </w:rPr>
      </w:pPr>
    </w:p>
    <w:p w:rsidR="00DA621F" w:rsidRDefault="00DA621F" w:rsidP="00E65CD4">
      <w:pPr>
        <w:spacing w:after="0" w:line="240" w:lineRule="auto"/>
        <w:jc w:val="center"/>
        <w:rPr>
          <w:rFonts w:ascii="Times New Roman" w:hAnsi="Times New Roman" w:cs="Times New Roman"/>
          <w:sz w:val="28"/>
          <w:szCs w:val="28"/>
        </w:rPr>
      </w:pPr>
    </w:p>
    <w:p w:rsidR="00DA621F" w:rsidRDefault="00DA621F" w:rsidP="00E65CD4">
      <w:pPr>
        <w:spacing w:after="0" w:line="240" w:lineRule="auto"/>
        <w:jc w:val="center"/>
        <w:rPr>
          <w:rFonts w:ascii="Times New Roman" w:hAnsi="Times New Roman" w:cs="Times New Roman"/>
          <w:sz w:val="28"/>
          <w:szCs w:val="28"/>
        </w:rPr>
      </w:pPr>
    </w:p>
    <w:p w:rsidR="00DA621F" w:rsidRDefault="00DA621F" w:rsidP="00E65CD4">
      <w:pPr>
        <w:spacing w:after="0" w:line="240" w:lineRule="auto"/>
        <w:jc w:val="center"/>
        <w:rPr>
          <w:rFonts w:ascii="Times New Roman" w:hAnsi="Times New Roman" w:cs="Times New Roman"/>
          <w:sz w:val="28"/>
          <w:szCs w:val="28"/>
        </w:rPr>
      </w:pPr>
    </w:p>
    <w:p w:rsidR="00DA621F" w:rsidRDefault="00DA621F" w:rsidP="00E65CD4">
      <w:pPr>
        <w:spacing w:after="0" w:line="240" w:lineRule="auto"/>
        <w:jc w:val="center"/>
        <w:rPr>
          <w:rFonts w:ascii="Times New Roman" w:hAnsi="Times New Roman" w:cs="Times New Roman"/>
          <w:sz w:val="28"/>
          <w:szCs w:val="28"/>
        </w:rPr>
      </w:pPr>
    </w:p>
    <w:p w:rsidR="00DA621F" w:rsidRDefault="00DA621F" w:rsidP="00E65CD4">
      <w:pPr>
        <w:spacing w:after="0" w:line="240" w:lineRule="auto"/>
        <w:jc w:val="center"/>
        <w:rPr>
          <w:rFonts w:ascii="Times New Roman" w:hAnsi="Times New Roman" w:cs="Times New Roman"/>
          <w:sz w:val="28"/>
          <w:szCs w:val="28"/>
        </w:rPr>
      </w:pPr>
    </w:p>
    <w:p w:rsidR="00DA621F" w:rsidRDefault="00DA621F" w:rsidP="00E65CD4">
      <w:pPr>
        <w:spacing w:after="0" w:line="240" w:lineRule="auto"/>
        <w:jc w:val="center"/>
        <w:rPr>
          <w:rFonts w:ascii="Times New Roman" w:hAnsi="Times New Roman" w:cs="Times New Roman"/>
          <w:sz w:val="28"/>
          <w:szCs w:val="28"/>
        </w:rPr>
      </w:pPr>
    </w:p>
    <w:p w:rsidR="00DA621F" w:rsidRDefault="00DA621F" w:rsidP="00E65CD4">
      <w:pPr>
        <w:spacing w:after="0" w:line="240" w:lineRule="auto"/>
        <w:jc w:val="center"/>
        <w:rPr>
          <w:rFonts w:ascii="Times New Roman" w:hAnsi="Times New Roman" w:cs="Times New Roman"/>
          <w:sz w:val="28"/>
          <w:szCs w:val="28"/>
        </w:rPr>
      </w:pPr>
    </w:p>
    <w:p w:rsidR="00DA621F" w:rsidRDefault="00DA621F" w:rsidP="00E65CD4">
      <w:pPr>
        <w:spacing w:after="0" w:line="240" w:lineRule="auto"/>
        <w:jc w:val="center"/>
        <w:rPr>
          <w:rFonts w:ascii="Times New Roman" w:hAnsi="Times New Roman" w:cs="Times New Roman"/>
          <w:sz w:val="28"/>
          <w:szCs w:val="28"/>
        </w:rPr>
      </w:pPr>
    </w:p>
    <w:p w:rsidR="00DA621F" w:rsidRDefault="00DA621F" w:rsidP="00E65CD4">
      <w:pPr>
        <w:spacing w:after="0" w:line="240" w:lineRule="auto"/>
        <w:jc w:val="center"/>
        <w:rPr>
          <w:rFonts w:ascii="Times New Roman" w:hAnsi="Times New Roman" w:cs="Times New Roman"/>
          <w:sz w:val="28"/>
          <w:szCs w:val="28"/>
        </w:rPr>
      </w:pPr>
    </w:p>
    <w:p w:rsidR="00E65CD4" w:rsidRDefault="00E65CD4" w:rsidP="00E65CD4">
      <w:pPr>
        <w:spacing w:after="0" w:line="240" w:lineRule="auto"/>
        <w:jc w:val="center"/>
        <w:rPr>
          <w:rFonts w:ascii="Times New Roman" w:hAnsi="Times New Roman" w:cs="Times New Roman"/>
          <w:sz w:val="28"/>
          <w:szCs w:val="28"/>
        </w:rPr>
      </w:pPr>
    </w:p>
    <w:p w:rsidR="004F0F2A" w:rsidRDefault="004F0F2A" w:rsidP="00E65CD4">
      <w:pPr>
        <w:spacing w:after="0" w:line="240" w:lineRule="auto"/>
        <w:jc w:val="center"/>
        <w:rPr>
          <w:rFonts w:ascii="Times New Roman" w:hAnsi="Times New Roman" w:cs="Times New Roman"/>
          <w:sz w:val="28"/>
          <w:szCs w:val="28"/>
        </w:rPr>
      </w:pPr>
    </w:p>
    <w:p w:rsidR="00A80A89" w:rsidRDefault="00A80A89" w:rsidP="00E65CD4">
      <w:pPr>
        <w:spacing w:after="0" w:line="240" w:lineRule="auto"/>
        <w:jc w:val="center"/>
        <w:rPr>
          <w:rFonts w:ascii="Times New Roman" w:hAnsi="Times New Roman" w:cs="Times New Roman"/>
          <w:sz w:val="28"/>
          <w:szCs w:val="28"/>
        </w:rPr>
      </w:pPr>
    </w:p>
    <w:p w:rsidR="00A80A89" w:rsidRDefault="00A80A89" w:rsidP="00E65CD4">
      <w:pPr>
        <w:spacing w:after="0" w:line="240" w:lineRule="auto"/>
        <w:jc w:val="center"/>
        <w:rPr>
          <w:rFonts w:ascii="Times New Roman" w:hAnsi="Times New Roman" w:cs="Times New Roman"/>
          <w:sz w:val="28"/>
          <w:szCs w:val="28"/>
        </w:rPr>
      </w:pPr>
    </w:p>
    <w:p w:rsidR="00A80A89" w:rsidRDefault="00A80A89" w:rsidP="00E65CD4">
      <w:pPr>
        <w:spacing w:after="0" w:line="240" w:lineRule="auto"/>
        <w:jc w:val="center"/>
        <w:rPr>
          <w:rFonts w:ascii="Times New Roman" w:hAnsi="Times New Roman" w:cs="Times New Roman"/>
          <w:sz w:val="28"/>
          <w:szCs w:val="28"/>
        </w:rPr>
      </w:pPr>
    </w:p>
    <w:p w:rsidR="00A80A89" w:rsidRDefault="00A80A89" w:rsidP="00E65CD4">
      <w:pPr>
        <w:spacing w:after="0" w:line="240" w:lineRule="auto"/>
        <w:jc w:val="center"/>
        <w:rPr>
          <w:rFonts w:ascii="Times New Roman" w:hAnsi="Times New Roman" w:cs="Times New Roman"/>
          <w:sz w:val="28"/>
          <w:szCs w:val="28"/>
        </w:rPr>
      </w:pPr>
    </w:p>
    <w:p w:rsidR="00A80A89" w:rsidRDefault="00A80A89" w:rsidP="00E65CD4">
      <w:pPr>
        <w:spacing w:after="0" w:line="240" w:lineRule="auto"/>
        <w:jc w:val="center"/>
        <w:rPr>
          <w:rFonts w:ascii="Times New Roman" w:hAnsi="Times New Roman" w:cs="Times New Roman"/>
          <w:sz w:val="28"/>
          <w:szCs w:val="28"/>
        </w:rPr>
      </w:pPr>
    </w:p>
    <w:p w:rsidR="00A80A89" w:rsidRDefault="00A80A89" w:rsidP="00E65CD4">
      <w:pPr>
        <w:spacing w:after="0" w:line="240" w:lineRule="auto"/>
        <w:jc w:val="center"/>
        <w:rPr>
          <w:rFonts w:ascii="Times New Roman" w:hAnsi="Times New Roman" w:cs="Times New Roman"/>
          <w:sz w:val="28"/>
          <w:szCs w:val="28"/>
        </w:rPr>
      </w:pPr>
    </w:p>
    <w:p w:rsidR="00A80A89" w:rsidRDefault="00A80A89" w:rsidP="00E65CD4">
      <w:pPr>
        <w:spacing w:after="0" w:line="240" w:lineRule="auto"/>
        <w:jc w:val="center"/>
        <w:rPr>
          <w:rFonts w:ascii="Times New Roman" w:hAnsi="Times New Roman" w:cs="Times New Roman"/>
          <w:sz w:val="28"/>
          <w:szCs w:val="28"/>
        </w:rPr>
      </w:pPr>
    </w:p>
    <w:p w:rsidR="00A80A89" w:rsidRDefault="00A80A89" w:rsidP="00E65CD4">
      <w:pPr>
        <w:spacing w:after="0" w:line="240" w:lineRule="auto"/>
        <w:jc w:val="center"/>
        <w:rPr>
          <w:rFonts w:ascii="Times New Roman" w:hAnsi="Times New Roman" w:cs="Times New Roman"/>
          <w:sz w:val="28"/>
          <w:szCs w:val="28"/>
        </w:rPr>
      </w:pPr>
    </w:p>
    <w:p w:rsidR="00A80A89" w:rsidRDefault="00A80A89" w:rsidP="00E65CD4">
      <w:pPr>
        <w:spacing w:after="0" w:line="240" w:lineRule="auto"/>
        <w:jc w:val="center"/>
        <w:rPr>
          <w:rFonts w:ascii="Times New Roman" w:hAnsi="Times New Roman" w:cs="Times New Roman"/>
          <w:sz w:val="28"/>
          <w:szCs w:val="28"/>
        </w:rPr>
      </w:pPr>
    </w:p>
    <w:p w:rsidR="00A80A89" w:rsidRDefault="00A80A89" w:rsidP="00E65CD4">
      <w:pPr>
        <w:spacing w:after="0" w:line="240" w:lineRule="auto"/>
        <w:jc w:val="center"/>
        <w:rPr>
          <w:rFonts w:ascii="Times New Roman" w:hAnsi="Times New Roman" w:cs="Times New Roman"/>
          <w:sz w:val="28"/>
          <w:szCs w:val="28"/>
        </w:rPr>
      </w:pPr>
    </w:p>
    <w:p w:rsidR="00A80A89" w:rsidRDefault="00A80A89" w:rsidP="00E65CD4">
      <w:pPr>
        <w:spacing w:after="0" w:line="240" w:lineRule="auto"/>
        <w:jc w:val="center"/>
        <w:rPr>
          <w:rFonts w:ascii="Times New Roman" w:hAnsi="Times New Roman" w:cs="Times New Roman"/>
          <w:sz w:val="28"/>
          <w:szCs w:val="28"/>
        </w:rPr>
      </w:pPr>
    </w:p>
    <w:p w:rsidR="00A80A89" w:rsidRDefault="00A80A89" w:rsidP="00E65CD4">
      <w:pPr>
        <w:spacing w:after="0" w:line="240" w:lineRule="auto"/>
        <w:jc w:val="center"/>
        <w:rPr>
          <w:rFonts w:ascii="Times New Roman" w:hAnsi="Times New Roman" w:cs="Times New Roman"/>
          <w:sz w:val="28"/>
          <w:szCs w:val="28"/>
        </w:rPr>
      </w:pPr>
    </w:p>
    <w:p w:rsidR="00A80A89" w:rsidRDefault="00A80A89" w:rsidP="00E65CD4">
      <w:pPr>
        <w:spacing w:after="0" w:line="240" w:lineRule="auto"/>
        <w:jc w:val="center"/>
        <w:rPr>
          <w:rFonts w:ascii="Times New Roman" w:hAnsi="Times New Roman" w:cs="Times New Roman"/>
          <w:sz w:val="28"/>
          <w:szCs w:val="28"/>
        </w:rPr>
      </w:pPr>
    </w:p>
    <w:p w:rsidR="00A80A89" w:rsidRDefault="00A80A89" w:rsidP="00E65CD4">
      <w:pPr>
        <w:spacing w:after="0" w:line="240" w:lineRule="auto"/>
        <w:jc w:val="center"/>
        <w:rPr>
          <w:rFonts w:ascii="Times New Roman" w:hAnsi="Times New Roman" w:cs="Times New Roman"/>
          <w:sz w:val="28"/>
          <w:szCs w:val="28"/>
        </w:rPr>
      </w:pPr>
    </w:p>
    <w:p w:rsidR="00A80A89" w:rsidRDefault="00A80A89" w:rsidP="00E65CD4">
      <w:pPr>
        <w:spacing w:after="0" w:line="240" w:lineRule="auto"/>
        <w:jc w:val="center"/>
        <w:rPr>
          <w:rFonts w:ascii="Times New Roman" w:hAnsi="Times New Roman" w:cs="Times New Roman"/>
          <w:sz w:val="28"/>
          <w:szCs w:val="28"/>
        </w:rPr>
      </w:pPr>
    </w:p>
    <w:p w:rsidR="00A80A89" w:rsidRDefault="00A80A89" w:rsidP="00E65CD4">
      <w:pPr>
        <w:spacing w:after="0" w:line="240" w:lineRule="auto"/>
        <w:jc w:val="center"/>
        <w:rPr>
          <w:rFonts w:ascii="Times New Roman" w:hAnsi="Times New Roman" w:cs="Times New Roman"/>
          <w:sz w:val="28"/>
          <w:szCs w:val="28"/>
        </w:rPr>
      </w:pPr>
    </w:p>
    <w:p w:rsidR="00A80A89" w:rsidRDefault="00A80A89" w:rsidP="00E65CD4">
      <w:pPr>
        <w:spacing w:after="0" w:line="240" w:lineRule="auto"/>
        <w:jc w:val="center"/>
        <w:rPr>
          <w:rFonts w:ascii="Times New Roman" w:hAnsi="Times New Roman" w:cs="Times New Roman"/>
          <w:sz w:val="28"/>
          <w:szCs w:val="28"/>
        </w:rPr>
      </w:pPr>
    </w:p>
    <w:p w:rsidR="00A80A89" w:rsidRDefault="00A80A89" w:rsidP="00E65CD4">
      <w:pPr>
        <w:spacing w:after="0" w:line="240" w:lineRule="auto"/>
        <w:jc w:val="center"/>
        <w:rPr>
          <w:rFonts w:ascii="Times New Roman" w:hAnsi="Times New Roman" w:cs="Times New Roman"/>
          <w:sz w:val="28"/>
          <w:szCs w:val="28"/>
        </w:rPr>
      </w:pPr>
    </w:p>
    <w:p w:rsidR="00A80A89" w:rsidRDefault="00A80A89" w:rsidP="00E65CD4">
      <w:pPr>
        <w:spacing w:after="0" w:line="240" w:lineRule="auto"/>
        <w:jc w:val="center"/>
        <w:rPr>
          <w:rFonts w:ascii="Times New Roman" w:hAnsi="Times New Roman" w:cs="Times New Roman"/>
          <w:sz w:val="28"/>
          <w:szCs w:val="28"/>
        </w:rPr>
      </w:pPr>
    </w:p>
    <w:p w:rsidR="00A80A89" w:rsidRDefault="00A80A89" w:rsidP="00E65CD4">
      <w:pPr>
        <w:spacing w:after="0" w:line="240" w:lineRule="auto"/>
        <w:jc w:val="center"/>
        <w:rPr>
          <w:rFonts w:ascii="Times New Roman" w:hAnsi="Times New Roman" w:cs="Times New Roman"/>
          <w:sz w:val="28"/>
          <w:szCs w:val="28"/>
        </w:rPr>
      </w:pPr>
    </w:p>
    <w:p w:rsidR="00A80A89" w:rsidRDefault="00A80A89" w:rsidP="00E65CD4">
      <w:pPr>
        <w:spacing w:after="0" w:line="240" w:lineRule="auto"/>
        <w:jc w:val="center"/>
        <w:rPr>
          <w:rFonts w:ascii="Times New Roman" w:hAnsi="Times New Roman" w:cs="Times New Roman"/>
          <w:sz w:val="28"/>
          <w:szCs w:val="28"/>
        </w:rPr>
      </w:pPr>
    </w:p>
    <w:p w:rsidR="00A80A89" w:rsidRDefault="00A80A89" w:rsidP="00E65CD4">
      <w:pPr>
        <w:spacing w:after="0" w:line="240" w:lineRule="auto"/>
        <w:jc w:val="center"/>
        <w:rPr>
          <w:rFonts w:ascii="Times New Roman" w:hAnsi="Times New Roman" w:cs="Times New Roman"/>
          <w:sz w:val="28"/>
          <w:szCs w:val="28"/>
        </w:rPr>
      </w:pPr>
    </w:p>
    <w:p w:rsidR="00A80A89" w:rsidRDefault="00A80A89" w:rsidP="00E65CD4">
      <w:pPr>
        <w:spacing w:after="0" w:line="240" w:lineRule="auto"/>
        <w:jc w:val="center"/>
        <w:rPr>
          <w:rFonts w:ascii="Times New Roman" w:hAnsi="Times New Roman" w:cs="Times New Roman"/>
          <w:sz w:val="28"/>
          <w:szCs w:val="28"/>
        </w:rPr>
      </w:pPr>
    </w:p>
    <w:p w:rsidR="00A80A89" w:rsidRDefault="00A80A89" w:rsidP="00E65CD4">
      <w:pPr>
        <w:spacing w:after="0" w:line="240" w:lineRule="auto"/>
        <w:jc w:val="center"/>
        <w:rPr>
          <w:rFonts w:ascii="Times New Roman" w:hAnsi="Times New Roman" w:cs="Times New Roman"/>
          <w:sz w:val="28"/>
          <w:szCs w:val="28"/>
        </w:rPr>
      </w:pPr>
    </w:p>
    <w:p w:rsidR="00A80A89" w:rsidRDefault="00A80A89" w:rsidP="00E65CD4">
      <w:pPr>
        <w:spacing w:after="0" w:line="240" w:lineRule="auto"/>
        <w:jc w:val="center"/>
        <w:rPr>
          <w:rFonts w:ascii="Times New Roman" w:hAnsi="Times New Roman" w:cs="Times New Roman"/>
          <w:sz w:val="28"/>
          <w:szCs w:val="28"/>
        </w:rPr>
      </w:pPr>
    </w:p>
    <w:p w:rsidR="00A80A89" w:rsidRDefault="00A80A89" w:rsidP="00E65CD4">
      <w:pPr>
        <w:spacing w:after="0" w:line="240" w:lineRule="auto"/>
        <w:jc w:val="center"/>
        <w:rPr>
          <w:rFonts w:ascii="Times New Roman" w:hAnsi="Times New Roman" w:cs="Times New Roman"/>
          <w:sz w:val="28"/>
          <w:szCs w:val="28"/>
        </w:rPr>
      </w:pPr>
    </w:p>
    <w:p w:rsidR="00A80A89" w:rsidRDefault="00A80A89" w:rsidP="00E65CD4">
      <w:pPr>
        <w:spacing w:after="0" w:line="240" w:lineRule="auto"/>
        <w:jc w:val="center"/>
        <w:rPr>
          <w:rFonts w:ascii="Times New Roman" w:hAnsi="Times New Roman" w:cs="Times New Roman"/>
          <w:sz w:val="28"/>
          <w:szCs w:val="28"/>
        </w:rPr>
      </w:pPr>
    </w:p>
    <w:p w:rsidR="00A80A89" w:rsidRDefault="00A80A89" w:rsidP="00E65CD4">
      <w:pPr>
        <w:spacing w:after="0" w:line="240" w:lineRule="auto"/>
        <w:jc w:val="center"/>
        <w:rPr>
          <w:rFonts w:ascii="Times New Roman" w:hAnsi="Times New Roman" w:cs="Times New Roman"/>
          <w:sz w:val="28"/>
          <w:szCs w:val="28"/>
        </w:rPr>
      </w:pPr>
    </w:p>
    <w:p w:rsidR="00A80A89" w:rsidRDefault="00A80A89" w:rsidP="00E65CD4">
      <w:pPr>
        <w:spacing w:after="0" w:line="240" w:lineRule="auto"/>
        <w:jc w:val="center"/>
        <w:rPr>
          <w:rFonts w:ascii="Times New Roman" w:hAnsi="Times New Roman" w:cs="Times New Roman"/>
          <w:sz w:val="28"/>
          <w:szCs w:val="28"/>
        </w:rPr>
      </w:pPr>
    </w:p>
    <w:p w:rsidR="00A80A89" w:rsidRDefault="00A80A89" w:rsidP="00E65CD4">
      <w:pPr>
        <w:spacing w:after="0" w:line="240" w:lineRule="auto"/>
        <w:jc w:val="center"/>
        <w:rPr>
          <w:rFonts w:ascii="Times New Roman" w:hAnsi="Times New Roman" w:cs="Times New Roman"/>
          <w:sz w:val="28"/>
          <w:szCs w:val="28"/>
        </w:rPr>
      </w:pPr>
    </w:p>
    <w:p w:rsidR="00A80A89" w:rsidRDefault="00A80A89" w:rsidP="00E65CD4">
      <w:pPr>
        <w:spacing w:after="0" w:line="240" w:lineRule="auto"/>
        <w:jc w:val="center"/>
        <w:rPr>
          <w:rFonts w:ascii="Times New Roman" w:hAnsi="Times New Roman" w:cs="Times New Roman"/>
          <w:sz w:val="28"/>
          <w:szCs w:val="28"/>
        </w:rPr>
      </w:pPr>
    </w:p>
    <w:p w:rsidR="00A80A89" w:rsidRDefault="00A80A89" w:rsidP="00E65CD4">
      <w:pPr>
        <w:spacing w:after="0" w:line="240" w:lineRule="auto"/>
        <w:jc w:val="center"/>
        <w:rPr>
          <w:rFonts w:ascii="Times New Roman" w:hAnsi="Times New Roman" w:cs="Times New Roman"/>
          <w:sz w:val="28"/>
          <w:szCs w:val="28"/>
        </w:rPr>
      </w:pPr>
    </w:p>
    <w:p w:rsidR="00A80A89" w:rsidRDefault="00A80A89" w:rsidP="00E65CD4">
      <w:pPr>
        <w:spacing w:after="0" w:line="240" w:lineRule="auto"/>
        <w:jc w:val="center"/>
        <w:rPr>
          <w:rFonts w:ascii="Times New Roman" w:hAnsi="Times New Roman" w:cs="Times New Roman"/>
          <w:sz w:val="28"/>
          <w:szCs w:val="28"/>
        </w:rPr>
      </w:pPr>
    </w:p>
    <w:p w:rsidR="00A80A89" w:rsidRDefault="00A80A89" w:rsidP="00E65CD4">
      <w:pPr>
        <w:spacing w:after="0" w:line="240" w:lineRule="auto"/>
        <w:jc w:val="center"/>
        <w:rPr>
          <w:rFonts w:ascii="Times New Roman" w:hAnsi="Times New Roman" w:cs="Times New Roman"/>
          <w:sz w:val="28"/>
          <w:szCs w:val="28"/>
        </w:rPr>
      </w:pPr>
    </w:p>
    <w:p w:rsidR="00A80A89" w:rsidRDefault="00A80A89" w:rsidP="00E65CD4">
      <w:pPr>
        <w:spacing w:after="0" w:line="240" w:lineRule="auto"/>
        <w:jc w:val="center"/>
        <w:rPr>
          <w:rFonts w:ascii="Times New Roman" w:hAnsi="Times New Roman" w:cs="Times New Roman"/>
          <w:sz w:val="28"/>
          <w:szCs w:val="28"/>
        </w:rPr>
      </w:pPr>
    </w:p>
    <w:p w:rsidR="00A80A89" w:rsidRDefault="00A80A89" w:rsidP="00E65CD4">
      <w:pPr>
        <w:spacing w:after="0" w:line="240" w:lineRule="auto"/>
        <w:jc w:val="center"/>
        <w:rPr>
          <w:rFonts w:ascii="Times New Roman" w:hAnsi="Times New Roman" w:cs="Times New Roman"/>
          <w:sz w:val="28"/>
          <w:szCs w:val="28"/>
        </w:rPr>
      </w:pPr>
    </w:p>
    <w:p w:rsidR="00A80A89" w:rsidRDefault="00A80A89" w:rsidP="00E65CD4">
      <w:pPr>
        <w:spacing w:after="0" w:line="240" w:lineRule="auto"/>
        <w:jc w:val="center"/>
        <w:rPr>
          <w:rFonts w:ascii="Times New Roman" w:hAnsi="Times New Roman" w:cs="Times New Roman"/>
          <w:sz w:val="28"/>
          <w:szCs w:val="28"/>
        </w:rPr>
      </w:pPr>
    </w:p>
    <w:p w:rsidR="00A80A89" w:rsidRDefault="00A80A89" w:rsidP="00E65CD4">
      <w:pPr>
        <w:spacing w:after="0" w:line="240" w:lineRule="auto"/>
        <w:jc w:val="center"/>
        <w:rPr>
          <w:rFonts w:ascii="Times New Roman" w:hAnsi="Times New Roman" w:cs="Times New Roman"/>
          <w:sz w:val="28"/>
          <w:szCs w:val="28"/>
        </w:rPr>
      </w:pPr>
    </w:p>
    <w:p w:rsidR="00A80A89" w:rsidRDefault="00A80A89" w:rsidP="00E65CD4">
      <w:pPr>
        <w:spacing w:after="0" w:line="240" w:lineRule="auto"/>
        <w:jc w:val="center"/>
        <w:rPr>
          <w:rFonts w:ascii="Times New Roman" w:hAnsi="Times New Roman" w:cs="Times New Roman"/>
          <w:sz w:val="28"/>
          <w:szCs w:val="28"/>
        </w:rPr>
      </w:pPr>
    </w:p>
    <w:p w:rsidR="00A80A89" w:rsidRDefault="00A80A89" w:rsidP="00E65CD4">
      <w:pPr>
        <w:spacing w:after="0" w:line="240" w:lineRule="auto"/>
        <w:jc w:val="center"/>
        <w:rPr>
          <w:rFonts w:ascii="Times New Roman" w:hAnsi="Times New Roman" w:cs="Times New Roman"/>
          <w:sz w:val="28"/>
          <w:szCs w:val="28"/>
        </w:rPr>
      </w:pPr>
    </w:p>
    <w:p w:rsidR="00A80A89" w:rsidRDefault="00A80A89" w:rsidP="00E65CD4">
      <w:pPr>
        <w:spacing w:after="0" w:line="240" w:lineRule="auto"/>
        <w:jc w:val="center"/>
        <w:rPr>
          <w:rFonts w:ascii="Times New Roman" w:hAnsi="Times New Roman" w:cs="Times New Roman"/>
          <w:sz w:val="28"/>
          <w:szCs w:val="28"/>
        </w:rPr>
      </w:pPr>
    </w:p>
    <w:p w:rsidR="00A80A89" w:rsidRDefault="00A80A89" w:rsidP="00E65CD4">
      <w:pPr>
        <w:spacing w:after="0" w:line="240" w:lineRule="auto"/>
        <w:jc w:val="center"/>
        <w:rPr>
          <w:rFonts w:ascii="Times New Roman" w:hAnsi="Times New Roman" w:cs="Times New Roman"/>
          <w:sz w:val="28"/>
          <w:szCs w:val="28"/>
        </w:rPr>
      </w:pPr>
    </w:p>
    <w:p w:rsidR="00A80A89" w:rsidRDefault="00A80A89" w:rsidP="00E65CD4">
      <w:pPr>
        <w:spacing w:after="0" w:line="240" w:lineRule="auto"/>
        <w:jc w:val="center"/>
        <w:rPr>
          <w:rFonts w:ascii="Times New Roman" w:hAnsi="Times New Roman" w:cs="Times New Roman"/>
          <w:sz w:val="28"/>
          <w:szCs w:val="28"/>
        </w:rPr>
      </w:pPr>
    </w:p>
    <w:p w:rsidR="00A80A89" w:rsidRDefault="002D3A50" w:rsidP="00E65CD4">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uk-UA"/>
        </w:rPr>
        <w:lastRenderedPageBreak/>
        <w:pict>
          <v:roundrect id="Скругленный прямоугольник 10" o:spid="_x0000_s1027" style="position:absolute;left:0;text-align:left;margin-left:228.9pt;margin-top:-29.3pt;width:27pt;height:21.6pt;z-index:25166131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P7IrAIAAFgFAAAOAAAAZHJzL2Uyb0RvYy54bWysVM1uEzEQviPxDpbvdJM0tDTqpopaFSFV&#10;bdQW9ex67WaF12NsJ5twQuIIEs/AMyAkaGl5hc0bMfZutqXkhLj4b2a+mfk8M7t780KRmbAuB53S&#10;7kaHEqE5ZLm+Sunr88NnLyhxnumMKdAipQvh6N7w6ZPd0gxEDyagMmEJgmg3KE1KJ96bQZI4PhEF&#10;cxtghEahBFswj1d7lWSWlYheqKTX6WwlJdjMWODCOXw9qIV0GPGlFNyfSOmEJyqlGJuPq43rZViT&#10;4S4bXFlmJjlvwmD/EEXBco1OW6gD5hmZ2vwvqCLnFhxIv8GhSEDKnIuYA2bT7TzK5mzCjIi5IDnO&#10;tDS5/wfLj2djS/IM/w7p0azAP6q+VNfL98sP1dfqpvpW3Va3y4/VD1L9wsfP1c/qLoruqpvlJxR+&#10;r64J2iKRpXEDxDszY9vcHB4DK3Npi7BjvmQeyV+05Iu5JxwfN/u9nQ7GwFHU2+5v9iJmcm9srPMv&#10;BRQkHFJqYaqzU/zgyDubHTmPXlF/pRccKh1WDYe5UrU0vCQh0jq2ePILJWrtUyGRDIymF1FjGYp9&#10;ZcmMYQExzoX2WyFX9KM0agczieCtYXedofLdxqjRDWYilmdr2Fln+KfH1iJ6Be1b4yLXYNcBZG9a&#10;z7X+Kvs655D+JWQLrAELdXM4ww9zZPiIOT9mFrsBPwU73J/gIhWUKYXmRMkE7Lt170EfixSllJTY&#10;XSl1b6fMCkrUK43lu9Pt90M7xkv/+TZ+NrEPJZcPJXpa7APy38VZYng8Bn2vVkdpobjAQTAKXlHE&#10;NEffKeXeri77vu56HCVcjEZRDVvQMH+kzwwP4IHVUDzn8wtmTVNmHuvzGFadyAaPCq3WDZYaRlMP&#10;Mo9VeM9rwze2byyaZtSE+fDwHrXuB+LwNwAAAP//AwBQSwMEFAAGAAgAAAAhAGNhzb3fAAAACwEA&#10;AA8AAABkcnMvZG93bnJldi54bWxMj8FuwjAQRO+V+g/WVuoNnFQJRGkcVCG1pyK1lA8w9pKkxOso&#10;NhD+vtsTHHd2NPOmWk2uF2ccQ+dJQTpPQCAZbztqFOx+3mcFiBA1Wd17QgVXDLCqHx8qXVp/oW88&#10;b2MjOIRCqRW0MQ6llMG06HSY+wGJfwc/Oh35HBtpR33hcNfLlyRZSKc74oZWD7hu0Ry3J8clu+zX&#10;XO3hw366Il9uzOZrfYxKPT9Nb68gIk7xZoZ/fEaHmpn2/kQ2iF5Bli8ZPSqY5cUCBDvyNGVlz0qa&#10;ZyDrSt5vqP8AAAD//wMAUEsBAi0AFAAGAAgAAAAhALaDOJL+AAAA4QEAABMAAAAAAAAAAAAAAAAA&#10;AAAAAFtDb250ZW50X1R5cGVzXS54bWxQSwECLQAUAAYACAAAACEAOP0h/9YAAACUAQAACwAAAAAA&#10;AAAAAAAAAAAvAQAAX3JlbHMvLnJlbHNQSwECLQAUAAYACAAAACEAWbD+yKwCAABYBQAADgAAAAAA&#10;AAAAAAAAAAAuAgAAZHJzL2Uyb0RvYy54bWxQSwECLQAUAAYACAAAACEAY2HNvd8AAAALAQAADwAA&#10;AAAAAAAAAAAAAAAGBQAAZHJzL2Rvd25yZXYueG1sUEsFBgAAAAAEAAQA8wAAABIGAAAAAA==&#10;" fillcolor="white [3201]" stroked="f" strokeweight="2pt"/>
        </w:pict>
      </w:r>
    </w:p>
    <w:p w:rsidR="00A80A89" w:rsidRDefault="00A80A89" w:rsidP="00E65CD4">
      <w:pPr>
        <w:spacing w:after="0" w:line="240" w:lineRule="auto"/>
        <w:jc w:val="center"/>
        <w:rPr>
          <w:rFonts w:ascii="Times New Roman" w:hAnsi="Times New Roman" w:cs="Times New Roman"/>
          <w:sz w:val="28"/>
          <w:szCs w:val="28"/>
        </w:rPr>
      </w:pPr>
    </w:p>
    <w:p w:rsidR="00A80A89" w:rsidRDefault="00A80A89" w:rsidP="00E65CD4">
      <w:pPr>
        <w:spacing w:after="0" w:line="240" w:lineRule="auto"/>
        <w:jc w:val="center"/>
        <w:rPr>
          <w:rFonts w:ascii="Times New Roman" w:hAnsi="Times New Roman" w:cs="Times New Roman"/>
          <w:sz w:val="28"/>
          <w:szCs w:val="28"/>
        </w:rPr>
      </w:pPr>
    </w:p>
    <w:p w:rsidR="00A80A89" w:rsidRDefault="00A80A89" w:rsidP="00E65CD4">
      <w:pPr>
        <w:spacing w:after="0" w:line="240" w:lineRule="auto"/>
        <w:jc w:val="center"/>
        <w:rPr>
          <w:rFonts w:ascii="Times New Roman" w:hAnsi="Times New Roman" w:cs="Times New Roman"/>
          <w:sz w:val="28"/>
          <w:szCs w:val="28"/>
        </w:rPr>
      </w:pPr>
    </w:p>
    <w:p w:rsidR="00A80A89" w:rsidRDefault="00A80A89" w:rsidP="00E65CD4">
      <w:pPr>
        <w:spacing w:after="0" w:line="240" w:lineRule="auto"/>
        <w:jc w:val="center"/>
        <w:rPr>
          <w:rFonts w:ascii="Times New Roman" w:hAnsi="Times New Roman" w:cs="Times New Roman"/>
          <w:sz w:val="28"/>
          <w:szCs w:val="28"/>
        </w:rPr>
      </w:pPr>
    </w:p>
    <w:p w:rsidR="00A80A89" w:rsidRDefault="00A80A89" w:rsidP="00E65CD4">
      <w:pPr>
        <w:spacing w:after="0" w:line="240" w:lineRule="auto"/>
        <w:jc w:val="center"/>
        <w:rPr>
          <w:rFonts w:ascii="Times New Roman" w:hAnsi="Times New Roman" w:cs="Times New Roman"/>
          <w:sz w:val="28"/>
          <w:szCs w:val="28"/>
        </w:rPr>
      </w:pPr>
    </w:p>
    <w:p w:rsidR="00A80A89" w:rsidRDefault="00A80A89" w:rsidP="00E65CD4">
      <w:pPr>
        <w:spacing w:after="0" w:line="240" w:lineRule="auto"/>
        <w:jc w:val="center"/>
        <w:rPr>
          <w:rFonts w:ascii="Times New Roman" w:hAnsi="Times New Roman" w:cs="Times New Roman"/>
          <w:sz w:val="28"/>
          <w:szCs w:val="28"/>
        </w:rPr>
      </w:pPr>
    </w:p>
    <w:p w:rsidR="00A80A89" w:rsidRDefault="00A80A89" w:rsidP="00E65CD4">
      <w:pPr>
        <w:spacing w:after="0" w:line="240" w:lineRule="auto"/>
        <w:jc w:val="center"/>
        <w:rPr>
          <w:rFonts w:ascii="Times New Roman" w:hAnsi="Times New Roman" w:cs="Times New Roman"/>
          <w:sz w:val="28"/>
          <w:szCs w:val="28"/>
        </w:rPr>
      </w:pPr>
    </w:p>
    <w:p w:rsidR="004F0F2A" w:rsidRDefault="004F0F2A" w:rsidP="00E65CD4">
      <w:pPr>
        <w:spacing w:after="0" w:line="240" w:lineRule="auto"/>
        <w:jc w:val="center"/>
        <w:rPr>
          <w:rFonts w:ascii="Times New Roman" w:hAnsi="Times New Roman" w:cs="Times New Roman"/>
          <w:sz w:val="28"/>
          <w:szCs w:val="28"/>
        </w:rPr>
      </w:pPr>
    </w:p>
    <w:p w:rsidR="004F0F2A" w:rsidRDefault="004F0F2A" w:rsidP="00E65CD4">
      <w:pPr>
        <w:spacing w:after="0" w:line="240" w:lineRule="auto"/>
        <w:jc w:val="center"/>
        <w:rPr>
          <w:rFonts w:ascii="Times New Roman" w:hAnsi="Times New Roman" w:cs="Times New Roman"/>
          <w:sz w:val="28"/>
          <w:szCs w:val="28"/>
        </w:rPr>
      </w:pPr>
    </w:p>
    <w:p w:rsidR="004F0F2A" w:rsidRDefault="004F0F2A" w:rsidP="00E65CD4">
      <w:pPr>
        <w:spacing w:after="0" w:line="240" w:lineRule="auto"/>
        <w:jc w:val="center"/>
        <w:rPr>
          <w:rFonts w:ascii="Times New Roman" w:hAnsi="Times New Roman" w:cs="Times New Roman"/>
          <w:sz w:val="28"/>
          <w:szCs w:val="28"/>
        </w:rPr>
      </w:pPr>
    </w:p>
    <w:p w:rsidR="004F0F2A" w:rsidRDefault="004F0F2A" w:rsidP="00E65CD4">
      <w:pPr>
        <w:spacing w:after="0" w:line="240" w:lineRule="auto"/>
        <w:jc w:val="center"/>
        <w:rPr>
          <w:rFonts w:ascii="Times New Roman" w:hAnsi="Times New Roman" w:cs="Times New Roman"/>
          <w:sz w:val="28"/>
          <w:szCs w:val="28"/>
        </w:rPr>
      </w:pPr>
    </w:p>
    <w:p w:rsidR="004F0F2A" w:rsidRDefault="004F0F2A" w:rsidP="00E65CD4">
      <w:pPr>
        <w:spacing w:after="0" w:line="240" w:lineRule="auto"/>
        <w:jc w:val="center"/>
        <w:rPr>
          <w:rFonts w:ascii="Times New Roman" w:hAnsi="Times New Roman" w:cs="Times New Roman"/>
          <w:sz w:val="28"/>
          <w:szCs w:val="28"/>
        </w:rPr>
      </w:pPr>
    </w:p>
    <w:p w:rsidR="004F0F2A" w:rsidRDefault="004F0F2A" w:rsidP="00E65CD4">
      <w:pPr>
        <w:spacing w:after="0" w:line="240" w:lineRule="auto"/>
        <w:jc w:val="center"/>
        <w:rPr>
          <w:rFonts w:ascii="Times New Roman" w:hAnsi="Times New Roman" w:cs="Times New Roman"/>
          <w:sz w:val="28"/>
          <w:szCs w:val="28"/>
        </w:rPr>
      </w:pPr>
    </w:p>
    <w:p w:rsidR="004F0F2A" w:rsidRDefault="004F0F2A" w:rsidP="00E65CD4">
      <w:pPr>
        <w:spacing w:after="0" w:line="240" w:lineRule="auto"/>
        <w:jc w:val="center"/>
        <w:rPr>
          <w:rFonts w:ascii="Times New Roman" w:hAnsi="Times New Roman" w:cs="Times New Roman"/>
          <w:sz w:val="28"/>
          <w:szCs w:val="28"/>
        </w:rPr>
      </w:pPr>
    </w:p>
    <w:p w:rsidR="004F0F2A" w:rsidRDefault="004F0F2A" w:rsidP="00E65CD4">
      <w:pPr>
        <w:spacing w:after="0" w:line="240" w:lineRule="auto"/>
        <w:jc w:val="center"/>
        <w:rPr>
          <w:rFonts w:ascii="Times New Roman" w:hAnsi="Times New Roman" w:cs="Times New Roman"/>
          <w:sz w:val="28"/>
          <w:szCs w:val="28"/>
        </w:rPr>
      </w:pPr>
    </w:p>
    <w:p w:rsidR="004F0F2A" w:rsidRDefault="004F0F2A" w:rsidP="00E65CD4">
      <w:pPr>
        <w:spacing w:after="0" w:line="240" w:lineRule="auto"/>
        <w:jc w:val="center"/>
        <w:rPr>
          <w:rFonts w:ascii="Times New Roman" w:hAnsi="Times New Roman" w:cs="Times New Roman"/>
          <w:sz w:val="28"/>
          <w:szCs w:val="28"/>
        </w:rPr>
      </w:pPr>
    </w:p>
    <w:p w:rsidR="004F0F2A" w:rsidRDefault="004F0F2A" w:rsidP="00E65CD4">
      <w:pPr>
        <w:spacing w:after="0" w:line="240" w:lineRule="auto"/>
        <w:jc w:val="center"/>
        <w:rPr>
          <w:rFonts w:ascii="Times New Roman" w:hAnsi="Times New Roman" w:cs="Times New Roman"/>
          <w:sz w:val="28"/>
          <w:szCs w:val="28"/>
        </w:rPr>
      </w:pPr>
    </w:p>
    <w:p w:rsidR="004F0F2A" w:rsidRDefault="004F0F2A" w:rsidP="00E65CD4">
      <w:pPr>
        <w:spacing w:after="0" w:line="240" w:lineRule="auto"/>
        <w:jc w:val="center"/>
        <w:rPr>
          <w:rFonts w:ascii="Times New Roman" w:hAnsi="Times New Roman" w:cs="Times New Roman"/>
          <w:sz w:val="28"/>
          <w:szCs w:val="28"/>
        </w:rPr>
      </w:pPr>
    </w:p>
    <w:p w:rsidR="004F0F2A" w:rsidRDefault="004F0F2A" w:rsidP="00E65CD4">
      <w:pPr>
        <w:spacing w:after="0" w:line="240" w:lineRule="auto"/>
        <w:jc w:val="center"/>
        <w:rPr>
          <w:rFonts w:ascii="Times New Roman" w:hAnsi="Times New Roman" w:cs="Times New Roman"/>
          <w:sz w:val="28"/>
          <w:szCs w:val="28"/>
        </w:rPr>
      </w:pPr>
    </w:p>
    <w:p w:rsidR="004F0F2A" w:rsidRDefault="004F0F2A" w:rsidP="00E65CD4">
      <w:pPr>
        <w:spacing w:after="0" w:line="240" w:lineRule="auto"/>
        <w:jc w:val="center"/>
        <w:rPr>
          <w:rFonts w:ascii="Times New Roman" w:hAnsi="Times New Roman" w:cs="Times New Roman"/>
          <w:sz w:val="28"/>
          <w:szCs w:val="28"/>
        </w:rPr>
      </w:pPr>
    </w:p>
    <w:p w:rsidR="004F0F2A" w:rsidRDefault="004F0F2A" w:rsidP="00E65CD4">
      <w:pPr>
        <w:spacing w:after="0" w:line="240" w:lineRule="auto"/>
        <w:jc w:val="center"/>
        <w:rPr>
          <w:rFonts w:ascii="Times New Roman" w:hAnsi="Times New Roman" w:cs="Times New Roman"/>
          <w:sz w:val="28"/>
          <w:szCs w:val="28"/>
        </w:rPr>
      </w:pPr>
    </w:p>
    <w:p w:rsidR="004F0F2A" w:rsidRDefault="004F0F2A" w:rsidP="00E65CD4">
      <w:pPr>
        <w:spacing w:after="0" w:line="240" w:lineRule="auto"/>
        <w:jc w:val="center"/>
        <w:rPr>
          <w:rFonts w:ascii="Times New Roman" w:hAnsi="Times New Roman" w:cs="Times New Roman"/>
          <w:sz w:val="28"/>
          <w:szCs w:val="28"/>
        </w:rPr>
      </w:pPr>
    </w:p>
    <w:p w:rsidR="00E65CD4" w:rsidRDefault="00E65CD4" w:rsidP="00E65CD4">
      <w:pPr>
        <w:spacing w:after="0" w:line="240" w:lineRule="auto"/>
        <w:jc w:val="center"/>
        <w:rPr>
          <w:rFonts w:ascii="Times New Roman" w:hAnsi="Times New Roman" w:cs="Times New Roman"/>
          <w:sz w:val="28"/>
          <w:szCs w:val="28"/>
        </w:rPr>
      </w:pPr>
    </w:p>
    <w:p w:rsidR="004F0F2A" w:rsidRDefault="004F0F2A" w:rsidP="00E65CD4">
      <w:pPr>
        <w:spacing w:after="0" w:line="240" w:lineRule="auto"/>
        <w:jc w:val="center"/>
        <w:rPr>
          <w:rFonts w:ascii="Times New Roman" w:hAnsi="Times New Roman" w:cs="Times New Roman"/>
          <w:sz w:val="28"/>
          <w:szCs w:val="28"/>
        </w:rPr>
      </w:pPr>
    </w:p>
    <w:p w:rsidR="004F0F2A" w:rsidRDefault="004F0F2A" w:rsidP="00E65CD4">
      <w:pPr>
        <w:spacing w:after="0" w:line="240" w:lineRule="auto"/>
        <w:jc w:val="center"/>
        <w:rPr>
          <w:rFonts w:ascii="Times New Roman" w:hAnsi="Times New Roman" w:cs="Times New Roman"/>
          <w:sz w:val="28"/>
          <w:szCs w:val="28"/>
        </w:rPr>
      </w:pPr>
    </w:p>
    <w:p w:rsidR="004F0F2A" w:rsidRDefault="004F0F2A" w:rsidP="00E65CD4">
      <w:pPr>
        <w:spacing w:after="0" w:line="240" w:lineRule="auto"/>
        <w:jc w:val="center"/>
        <w:rPr>
          <w:rFonts w:ascii="Times New Roman" w:hAnsi="Times New Roman" w:cs="Times New Roman"/>
          <w:sz w:val="28"/>
          <w:szCs w:val="28"/>
        </w:rPr>
      </w:pPr>
    </w:p>
    <w:p w:rsidR="004F0F2A" w:rsidRDefault="004F0F2A" w:rsidP="00E65CD4">
      <w:pPr>
        <w:spacing w:after="0" w:line="240" w:lineRule="auto"/>
        <w:jc w:val="center"/>
        <w:rPr>
          <w:rFonts w:ascii="Times New Roman" w:hAnsi="Times New Roman" w:cs="Times New Roman"/>
          <w:sz w:val="28"/>
          <w:szCs w:val="28"/>
        </w:rPr>
      </w:pPr>
    </w:p>
    <w:p w:rsidR="004F0F2A" w:rsidRDefault="004F0F2A" w:rsidP="00E65CD4">
      <w:pPr>
        <w:spacing w:after="0" w:line="240" w:lineRule="auto"/>
        <w:jc w:val="center"/>
        <w:rPr>
          <w:rFonts w:ascii="Times New Roman" w:hAnsi="Times New Roman" w:cs="Times New Roman"/>
          <w:sz w:val="28"/>
          <w:szCs w:val="28"/>
        </w:rPr>
      </w:pPr>
    </w:p>
    <w:p w:rsidR="00E65CD4" w:rsidRPr="00E65CD4" w:rsidRDefault="00E65CD4" w:rsidP="00E65CD4">
      <w:pPr>
        <w:spacing w:after="0" w:line="240" w:lineRule="auto"/>
        <w:jc w:val="center"/>
        <w:rPr>
          <w:rFonts w:ascii="Times New Roman" w:hAnsi="Times New Roman" w:cs="Times New Roman"/>
          <w:sz w:val="28"/>
          <w:szCs w:val="28"/>
        </w:rPr>
      </w:pPr>
      <w:r w:rsidRPr="00E65CD4">
        <w:rPr>
          <w:rFonts w:ascii="Times New Roman" w:hAnsi="Times New Roman" w:cs="Times New Roman"/>
          <w:sz w:val="28"/>
          <w:szCs w:val="28"/>
        </w:rPr>
        <w:t xml:space="preserve">Підписано до друку </w:t>
      </w:r>
      <w:r w:rsidR="004F0F2A">
        <w:rPr>
          <w:rFonts w:ascii="Times New Roman" w:hAnsi="Times New Roman" w:cs="Times New Roman"/>
          <w:sz w:val="28"/>
          <w:szCs w:val="28"/>
        </w:rPr>
        <w:t>05</w:t>
      </w:r>
      <w:r w:rsidRPr="00E65CD4">
        <w:rPr>
          <w:rFonts w:ascii="Times New Roman" w:hAnsi="Times New Roman" w:cs="Times New Roman"/>
          <w:sz w:val="28"/>
          <w:szCs w:val="28"/>
        </w:rPr>
        <w:t>.04.2021 р.</w:t>
      </w:r>
    </w:p>
    <w:p w:rsidR="00E65CD4" w:rsidRPr="00E65CD4" w:rsidRDefault="00E65CD4" w:rsidP="00E65CD4">
      <w:pPr>
        <w:spacing w:after="0" w:line="240" w:lineRule="auto"/>
        <w:jc w:val="center"/>
        <w:rPr>
          <w:rFonts w:ascii="Times New Roman" w:hAnsi="Times New Roman" w:cs="Times New Roman"/>
          <w:sz w:val="28"/>
          <w:szCs w:val="28"/>
        </w:rPr>
      </w:pPr>
      <w:r w:rsidRPr="00E65CD4">
        <w:rPr>
          <w:rFonts w:ascii="Times New Roman" w:hAnsi="Times New Roman" w:cs="Times New Roman"/>
          <w:sz w:val="28"/>
          <w:szCs w:val="28"/>
        </w:rPr>
        <w:t>Формат 6</w:t>
      </w:r>
      <w:r w:rsidR="005510EE">
        <w:rPr>
          <w:rFonts w:ascii="Times New Roman" w:hAnsi="Times New Roman" w:cs="Times New Roman"/>
          <w:sz w:val="28"/>
          <w:szCs w:val="28"/>
        </w:rPr>
        <w:t>0х84 1/16.  Умов. друк. арк. 2,32</w:t>
      </w:r>
    </w:p>
    <w:p w:rsidR="00E65CD4" w:rsidRPr="00E65CD4" w:rsidRDefault="00E65CD4" w:rsidP="00E65CD4">
      <w:pPr>
        <w:spacing w:after="0" w:line="240" w:lineRule="auto"/>
        <w:jc w:val="center"/>
        <w:rPr>
          <w:rFonts w:ascii="Times New Roman" w:hAnsi="Times New Roman" w:cs="Times New Roman"/>
          <w:sz w:val="28"/>
          <w:szCs w:val="28"/>
        </w:rPr>
      </w:pPr>
      <w:r w:rsidRPr="00E65CD4">
        <w:rPr>
          <w:rFonts w:ascii="Times New Roman" w:hAnsi="Times New Roman" w:cs="Times New Roman"/>
          <w:sz w:val="28"/>
          <w:szCs w:val="28"/>
        </w:rPr>
        <w:t>Папір офсетний. Гарнітура “Times New Roman”.</w:t>
      </w:r>
    </w:p>
    <w:p w:rsidR="00E65CD4" w:rsidRPr="00DA621F" w:rsidRDefault="00E65CD4" w:rsidP="00E65CD4">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rPr>
        <w:t>Друк цифровий. Зам № 40</w:t>
      </w:r>
      <w:r w:rsidR="00DA621F">
        <w:rPr>
          <w:rFonts w:ascii="Times New Roman" w:hAnsi="Times New Roman" w:cs="Times New Roman"/>
          <w:sz w:val="28"/>
          <w:szCs w:val="28"/>
          <w:lang w:val="ru-RU"/>
        </w:rPr>
        <w:t>4</w:t>
      </w:r>
    </w:p>
    <w:p w:rsidR="00E65CD4" w:rsidRPr="00E65CD4" w:rsidRDefault="00E65CD4" w:rsidP="00E65CD4">
      <w:pPr>
        <w:spacing w:after="0" w:line="240" w:lineRule="auto"/>
        <w:jc w:val="center"/>
        <w:rPr>
          <w:rFonts w:ascii="Times New Roman" w:hAnsi="Times New Roman" w:cs="Times New Roman"/>
          <w:sz w:val="28"/>
          <w:szCs w:val="28"/>
        </w:rPr>
      </w:pPr>
      <w:r w:rsidRPr="00E65CD4">
        <w:rPr>
          <w:rFonts w:ascii="Times New Roman" w:hAnsi="Times New Roman" w:cs="Times New Roman"/>
          <w:sz w:val="28"/>
          <w:szCs w:val="28"/>
        </w:rPr>
        <w:t>Наклад 100 примірників.</w:t>
      </w:r>
    </w:p>
    <w:p w:rsidR="00E65CD4" w:rsidRPr="00E65CD4" w:rsidRDefault="00E65CD4" w:rsidP="00E65CD4">
      <w:pPr>
        <w:spacing w:after="0" w:line="240" w:lineRule="auto"/>
        <w:jc w:val="center"/>
        <w:rPr>
          <w:rFonts w:ascii="Times New Roman" w:hAnsi="Times New Roman" w:cs="Times New Roman"/>
          <w:sz w:val="28"/>
          <w:szCs w:val="28"/>
        </w:rPr>
      </w:pPr>
    </w:p>
    <w:p w:rsidR="00E65CD4" w:rsidRPr="00E65CD4" w:rsidRDefault="00E65CD4" w:rsidP="00E65CD4">
      <w:pPr>
        <w:spacing w:after="0" w:line="240" w:lineRule="auto"/>
        <w:jc w:val="center"/>
        <w:rPr>
          <w:rFonts w:ascii="Times New Roman" w:hAnsi="Times New Roman" w:cs="Times New Roman"/>
          <w:sz w:val="28"/>
          <w:szCs w:val="28"/>
        </w:rPr>
      </w:pPr>
      <w:r w:rsidRPr="00E65CD4">
        <w:rPr>
          <w:rFonts w:ascii="Times New Roman" w:hAnsi="Times New Roman" w:cs="Times New Roman"/>
          <w:noProof/>
          <w:sz w:val="28"/>
          <w:szCs w:val="28"/>
          <w:lang w:eastAsia="uk-UA"/>
        </w:rPr>
        <w:drawing>
          <wp:inline distT="0" distB="0" distL="0" distR="0">
            <wp:extent cx="1409700" cy="8064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09700" cy="806450"/>
                    </a:xfrm>
                    <a:prstGeom prst="rect">
                      <a:avLst/>
                    </a:prstGeom>
                    <a:noFill/>
                    <a:ln>
                      <a:noFill/>
                    </a:ln>
                  </pic:spPr>
                </pic:pic>
              </a:graphicData>
            </a:graphic>
          </wp:inline>
        </w:drawing>
      </w:r>
    </w:p>
    <w:p w:rsidR="00E65CD4" w:rsidRPr="00E65CD4" w:rsidRDefault="00E65CD4" w:rsidP="00E65CD4">
      <w:pPr>
        <w:spacing w:after="0" w:line="240" w:lineRule="auto"/>
        <w:jc w:val="center"/>
        <w:rPr>
          <w:rFonts w:ascii="Times New Roman" w:hAnsi="Times New Roman" w:cs="Times New Roman"/>
          <w:sz w:val="28"/>
          <w:szCs w:val="28"/>
        </w:rPr>
      </w:pPr>
      <w:r w:rsidRPr="00E65CD4">
        <w:rPr>
          <w:rFonts w:ascii="Times New Roman" w:hAnsi="Times New Roman" w:cs="Times New Roman"/>
          <w:sz w:val="28"/>
          <w:szCs w:val="28"/>
        </w:rPr>
        <w:t>Видавець Кушнір Г. М.</w:t>
      </w:r>
    </w:p>
    <w:p w:rsidR="00E65CD4" w:rsidRPr="00E65CD4" w:rsidRDefault="00E65CD4" w:rsidP="00E65CD4">
      <w:pPr>
        <w:spacing w:after="0" w:line="240" w:lineRule="auto"/>
        <w:jc w:val="center"/>
        <w:rPr>
          <w:rFonts w:ascii="Times New Roman" w:hAnsi="Times New Roman" w:cs="Times New Roman"/>
          <w:sz w:val="28"/>
          <w:szCs w:val="28"/>
        </w:rPr>
      </w:pPr>
      <w:r w:rsidRPr="00E65CD4">
        <w:rPr>
          <w:rFonts w:ascii="Times New Roman" w:hAnsi="Times New Roman" w:cs="Times New Roman"/>
          <w:sz w:val="28"/>
          <w:szCs w:val="28"/>
        </w:rPr>
        <w:t>Свідоцтво про внесення суб’єкта видавничої справи</w:t>
      </w:r>
    </w:p>
    <w:p w:rsidR="00E65CD4" w:rsidRPr="00E65CD4" w:rsidRDefault="00E65CD4" w:rsidP="00E65CD4">
      <w:pPr>
        <w:spacing w:after="0" w:line="240" w:lineRule="auto"/>
        <w:jc w:val="center"/>
        <w:rPr>
          <w:rFonts w:ascii="Times New Roman" w:hAnsi="Times New Roman" w:cs="Times New Roman"/>
          <w:sz w:val="28"/>
          <w:szCs w:val="28"/>
        </w:rPr>
      </w:pPr>
      <w:r w:rsidRPr="00E65CD4">
        <w:rPr>
          <w:rFonts w:ascii="Times New Roman" w:hAnsi="Times New Roman" w:cs="Times New Roman"/>
          <w:sz w:val="28"/>
          <w:szCs w:val="28"/>
        </w:rPr>
        <w:t>до державного реєстру видавців, виготівників і розповсюджувачів</w:t>
      </w:r>
    </w:p>
    <w:p w:rsidR="00E65CD4" w:rsidRPr="00E65CD4" w:rsidRDefault="00E65CD4" w:rsidP="00E65CD4">
      <w:pPr>
        <w:spacing w:after="0" w:line="240" w:lineRule="auto"/>
        <w:jc w:val="center"/>
        <w:rPr>
          <w:rFonts w:ascii="Times New Roman" w:hAnsi="Times New Roman" w:cs="Times New Roman"/>
          <w:sz w:val="28"/>
          <w:szCs w:val="28"/>
        </w:rPr>
      </w:pPr>
      <w:r w:rsidRPr="00E65CD4">
        <w:rPr>
          <w:rFonts w:ascii="Times New Roman" w:hAnsi="Times New Roman" w:cs="Times New Roman"/>
          <w:sz w:val="28"/>
          <w:szCs w:val="28"/>
        </w:rPr>
        <w:t>видавничої продукції: серія ІФ №31 від 26.01.2009 р.</w:t>
      </w:r>
    </w:p>
    <w:p w:rsidR="00E65CD4" w:rsidRPr="00E65CD4" w:rsidRDefault="00E65CD4" w:rsidP="00E65CD4">
      <w:pPr>
        <w:spacing w:after="0" w:line="240" w:lineRule="auto"/>
        <w:jc w:val="center"/>
        <w:rPr>
          <w:rFonts w:ascii="Times New Roman" w:hAnsi="Times New Roman" w:cs="Times New Roman"/>
          <w:sz w:val="28"/>
          <w:szCs w:val="28"/>
        </w:rPr>
      </w:pPr>
      <w:r w:rsidRPr="00E65CD4">
        <w:rPr>
          <w:rFonts w:ascii="Times New Roman" w:hAnsi="Times New Roman" w:cs="Times New Roman"/>
          <w:sz w:val="28"/>
          <w:szCs w:val="28"/>
        </w:rPr>
        <w:t>76000, м. Івано-Франківськ, вул. Шота Руставелі, 1,</w:t>
      </w:r>
    </w:p>
    <w:p w:rsidR="00E65CD4" w:rsidRPr="00E65CD4" w:rsidRDefault="00E65CD4" w:rsidP="00E65CD4">
      <w:pPr>
        <w:spacing w:after="0" w:line="240" w:lineRule="auto"/>
        <w:jc w:val="center"/>
        <w:rPr>
          <w:rFonts w:ascii="Times New Roman" w:hAnsi="Times New Roman" w:cs="Times New Roman"/>
          <w:sz w:val="28"/>
          <w:szCs w:val="28"/>
        </w:rPr>
      </w:pPr>
      <w:r w:rsidRPr="00E65CD4">
        <w:rPr>
          <w:rFonts w:ascii="Times New Roman" w:hAnsi="Times New Roman" w:cs="Times New Roman"/>
          <w:sz w:val="28"/>
          <w:szCs w:val="28"/>
        </w:rPr>
        <w:t>тел. (099) 700-47-45,  e-mail: kgm.print@i.ua</w:t>
      </w:r>
    </w:p>
    <w:sectPr w:rsidR="00E65CD4" w:rsidRPr="00E65CD4" w:rsidSect="000E7B25">
      <w:type w:val="continuous"/>
      <w:pgSz w:w="11906" w:h="16838"/>
      <w:pgMar w:top="850" w:right="1134" w:bottom="851"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362" w:rsidRDefault="00544362" w:rsidP="001C08C6">
      <w:pPr>
        <w:spacing w:after="0" w:line="240" w:lineRule="auto"/>
      </w:pPr>
      <w:r>
        <w:separator/>
      </w:r>
    </w:p>
  </w:endnote>
  <w:endnote w:type="continuationSeparator" w:id="0">
    <w:p w:rsidR="00544362" w:rsidRDefault="00544362" w:rsidP="001C08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362" w:rsidRDefault="00544362" w:rsidP="001C08C6">
      <w:pPr>
        <w:spacing w:after="0" w:line="240" w:lineRule="auto"/>
      </w:pPr>
      <w:r>
        <w:separator/>
      </w:r>
    </w:p>
  </w:footnote>
  <w:footnote w:type="continuationSeparator" w:id="0">
    <w:p w:rsidR="00544362" w:rsidRDefault="00544362" w:rsidP="001C08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4771990"/>
      <w:docPartObj>
        <w:docPartGallery w:val="Page Numbers (Top of Page)"/>
        <w:docPartUnique/>
      </w:docPartObj>
    </w:sdtPr>
    <w:sdtEndPr>
      <w:rPr>
        <w:sz w:val="20"/>
        <w:szCs w:val="20"/>
      </w:rPr>
    </w:sdtEndPr>
    <w:sdtContent>
      <w:p w:rsidR="0049203E" w:rsidRPr="00C535CC" w:rsidRDefault="002D3A50">
        <w:pPr>
          <w:pStyle w:val="af"/>
          <w:jc w:val="center"/>
          <w:rPr>
            <w:sz w:val="20"/>
            <w:szCs w:val="20"/>
          </w:rPr>
        </w:pPr>
        <w:r w:rsidRPr="00C535CC">
          <w:rPr>
            <w:sz w:val="20"/>
            <w:szCs w:val="20"/>
          </w:rPr>
          <w:fldChar w:fldCharType="begin"/>
        </w:r>
        <w:r w:rsidR="0049203E" w:rsidRPr="00C535CC">
          <w:rPr>
            <w:sz w:val="20"/>
            <w:szCs w:val="20"/>
          </w:rPr>
          <w:instrText>PAGE   \* MERGEFORMAT</w:instrText>
        </w:r>
        <w:r w:rsidRPr="00C535CC">
          <w:rPr>
            <w:sz w:val="20"/>
            <w:szCs w:val="20"/>
          </w:rPr>
          <w:fldChar w:fldCharType="separate"/>
        </w:r>
        <w:r w:rsidR="00245D2D" w:rsidRPr="00245D2D">
          <w:rPr>
            <w:noProof/>
            <w:sz w:val="20"/>
            <w:szCs w:val="20"/>
            <w:lang w:val="ru-RU"/>
          </w:rPr>
          <w:t>12</w:t>
        </w:r>
        <w:r w:rsidRPr="00C535CC">
          <w:rPr>
            <w:sz w:val="20"/>
            <w:szCs w:val="20"/>
          </w:rPr>
          <w:fldChar w:fldCharType="end"/>
        </w:r>
      </w:p>
    </w:sdtContent>
  </w:sdt>
  <w:p w:rsidR="0049203E" w:rsidRDefault="0049203E">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44994"/>
    <w:multiLevelType w:val="hybridMultilevel"/>
    <w:tmpl w:val="77E0584A"/>
    <w:lvl w:ilvl="0" w:tplc="BAEA4BBA">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nsid w:val="0F340239"/>
    <w:multiLevelType w:val="hybridMultilevel"/>
    <w:tmpl w:val="F40861E2"/>
    <w:lvl w:ilvl="0" w:tplc="497C98CA">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nsid w:val="2BA34CD3"/>
    <w:multiLevelType w:val="hybridMultilevel"/>
    <w:tmpl w:val="C3427144"/>
    <w:lvl w:ilvl="0" w:tplc="7604F090">
      <w:start w:val="1"/>
      <w:numFmt w:val="decimal"/>
      <w:lvlText w:val="%1."/>
      <w:lvlJc w:val="left"/>
      <w:pPr>
        <w:ind w:left="1211"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493D5F49"/>
    <w:multiLevelType w:val="hybridMultilevel"/>
    <w:tmpl w:val="52C60C9A"/>
    <w:lvl w:ilvl="0" w:tplc="5E763A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4F50684A"/>
    <w:multiLevelType w:val="hybridMultilevel"/>
    <w:tmpl w:val="FF0E71B4"/>
    <w:lvl w:ilvl="0" w:tplc="7604F090">
      <w:start w:val="1"/>
      <w:numFmt w:val="decimal"/>
      <w:lvlText w:val="%1."/>
      <w:lvlJc w:val="left"/>
      <w:pPr>
        <w:ind w:left="1211"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654D1A93"/>
    <w:multiLevelType w:val="hybridMultilevel"/>
    <w:tmpl w:val="3D683AAE"/>
    <w:lvl w:ilvl="0" w:tplc="5F12BFF0">
      <w:start w:val="47"/>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6">
    <w:nsid w:val="771C3F3C"/>
    <w:multiLevelType w:val="hybridMultilevel"/>
    <w:tmpl w:val="B810C2D4"/>
    <w:lvl w:ilvl="0" w:tplc="3D1A6DC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5"/>
  </w:num>
  <w:num w:numId="3">
    <w:abstractNumId w:val="1"/>
  </w:num>
  <w:num w:numId="4">
    <w:abstractNumId w:val="0"/>
  </w:num>
  <w:num w:numId="5">
    <w:abstractNumId w:val="3"/>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4B7647"/>
    <w:rsid w:val="00001C6C"/>
    <w:rsid w:val="00001EED"/>
    <w:rsid w:val="00003CE9"/>
    <w:rsid w:val="00004D21"/>
    <w:rsid w:val="0000531A"/>
    <w:rsid w:val="000071C7"/>
    <w:rsid w:val="00007B8E"/>
    <w:rsid w:val="00011207"/>
    <w:rsid w:val="00011E49"/>
    <w:rsid w:val="00012BA4"/>
    <w:rsid w:val="0001586A"/>
    <w:rsid w:val="00015BFB"/>
    <w:rsid w:val="00017721"/>
    <w:rsid w:val="00020AD3"/>
    <w:rsid w:val="000224FA"/>
    <w:rsid w:val="00022612"/>
    <w:rsid w:val="00024247"/>
    <w:rsid w:val="00024A47"/>
    <w:rsid w:val="00026F71"/>
    <w:rsid w:val="00027AA4"/>
    <w:rsid w:val="00030FF6"/>
    <w:rsid w:val="000313B8"/>
    <w:rsid w:val="000315C2"/>
    <w:rsid w:val="00032540"/>
    <w:rsid w:val="00035046"/>
    <w:rsid w:val="00037006"/>
    <w:rsid w:val="000375EA"/>
    <w:rsid w:val="0004080C"/>
    <w:rsid w:val="0004162F"/>
    <w:rsid w:val="00041B30"/>
    <w:rsid w:val="0004314D"/>
    <w:rsid w:val="0004362A"/>
    <w:rsid w:val="000449B7"/>
    <w:rsid w:val="00046322"/>
    <w:rsid w:val="00046F57"/>
    <w:rsid w:val="00047C03"/>
    <w:rsid w:val="000510D2"/>
    <w:rsid w:val="000515AC"/>
    <w:rsid w:val="00051B4B"/>
    <w:rsid w:val="00052A01"/>
    <w:rsid w:val="000536D4"/>
    <w:rsid w:val="00057257"/>
    <w:rsid w:val="0005737A"/>
    <w:rsid w:val="0006019B"/>
    <w:rsid w:val="00060675"/>
    <w:rsid w:val="000663AB"/>
    <w:rsid w:val="0006739C"/>
    <w:rsid w:val="00071C1C"/>
    <w:rsid w:val="0007247C"/>
    <w:rsid w:val="000743FA"/>
    <w:rsid w:val="0007480A"/>
    <w:rsid w:val="00074EBB"/>
    <w:rsid w:val="00075FF6"/>
    <w:rsid w:val="000779FD"/>
    <w:rsid w:val="00077B54"/>
    <w:rsid w:val="00077CEE"/>
    <w:rsid w:val="00080F90"/>
    <w:rsid w:val="00083D61"/>
    <w:rsid w:val="00084D8D"/>
    <w:rsid w:val="0008575A"/>
    <w:rsid w:val="00086CDD"/>
    <w:rsid w:val="00086F00"/>
    <w:rsid w:val="00087A79"/>
    <w:rsid w:val="000902F5"/>
    <w:rsid w:val="00091BD5"/>
    <w:rsid w:val="00095D72"/>
    <w:rsid w:val="00096171"/>
    <w:rsid w:val="00096C30"/>
    <w:rsid w:val="000A0A6B"/>
    <w:rsid w:val="000A0A6D"/>
    <w:rsid w:val="000A60DF"/>
    <w:rsid w:val="000A6D09"/>
    <w:rsid w:val="000A710C"/>
    <w:rsid w:val="000A75FB"/>
    <w:rsid w:val="000B0E38"/>
    <w:rsid w:val="000B1CF2"/>
    <w:rsid w:val="000B577B"/>
    <w:rsid w:val="000B60C7"/>
    <w:rsid w:val="000C2467"/>
    <w:rsid w:val="000C4F2B"/>
    <w:rsid w:val="000C704A"/>
    <w:rsid w:val="000C72BA"/>
    <w:rsid w:val="000C7433"/>
    <w:rsid w:val="000C7616"/>
    <w:rsid w:val="000C786D"/>
    <w:rsid w:val="000D0E52"/>
    <w:rsid w:val="000D3F84"/>
    <w:rsid w:val="000D4DF7"/>
    <w:rsid w:val="000D513A"/>
    <w:rsid w:val="000D5979"/>
    <w:rsid w:val="000D60F1"/>
    <w:rsid w:val="000D6F6B"/>
    <w:rsid w:val="000E20BC"/>
    <w:rsid w:val="000E3D5A"/>
    <w:rsid w:val="000E45CD"/>
    <w:rsid w:val="000E6B17"/>
    <w:rsid w:val="000E6B8C"/>
    <w:rsid w:val="000E71AE"/>
    <w:rsid w:val="000E72A9"/>
    <w:rsid w:val="000E75EE"/>
    <w:rsid w:val="000E7B25"/>
    <w:rsid w:val="000F0BD2"/>
    <w:rsid w:val="000F1703"/>
    <w:rsid w:val="000F2CCA"/>
    <w:rsid w:val="000F482B"/>
    <w:rsid w:val="000F50AE"/>
    <w:rsid w:val="000F5CF1"/>
    <w:rsid w:val="000F5E41"/>
    <w:rsid w:val="000F64C9"/>
    <w:rsid w:val="000F7A8A"/>
    <w:rsid w:val="00101A8D"/>
    <w:rsid w:val="0010253B"/>
    <w:rsid w:val="0010282B"/>
    <w:rsid w:val="0010631D"/>
    <w:rsid w:val="0010680B"/>
    <w:rsid w:val="00107485"/>
    <w:rsid w:val="00107C48"/>
    <w:rsid w:val="001103A4"/>
    <w:rsid w:val="00111DC5"/>
    <w:rsid w:val="00113BEA"/>
    <w:rsid w:val="00114B4B"/>
    <w:rsid w:val="00121692"/>
    <w:rsid w:val="00123210"/>
    <w:rsid w:val="001245D4"/>
    <w:rsid w:val="0012510C"/>
    <w:rsid w:val="001260BF"/>
    <w:rsid w:val="001313D8"/>
    <w:rsid w:val="00132C53"/>
    <w:rsid w:val="00132F08"/>
    <w:rsid w:val="001343DD"/>
    <w:rsid w:val="001417AB"/>
    <w:rsid w:val="00146A18"/>
    <w:rsid w:val="00146F20"/>
    <w:rsid w:val="00146F2C"/>
    <w:rsid w:val="00147A15"/>
    <w:rsid w:val="00147A16"/>
    <w:rsid w:val="00150567"/>
    <w:rsid w:val="00152DC3"/>
    <w:rsid w:val="001541BF"/>
    <w:rsid w:val="00155277"/>
    <w:rsid w:val="00157820"/>
    <w:rsid w:val="00160143"/>
    <w:rsid w:val="00163284"/>
    <w:rsid w:val="00163DF0"/>
    <w:rsid w:val="00164C86"/>
    <w:rsid w:val="00167857"/>
    <w:rsid w:val="001705AB"/>
    <w:rsid w:val="00170B76"/>
    <w:rsid w:val="00172192"/>
    <w:rsid w:val="00172D2E"/>
    <w:rsid w:val="001733FE"/>
    <w:rsid w:val="00174E9F"/>
    <w:rsid w:val="00175986"/>
    <w:rsid w:val="00177656"/>
    <w:rsid w:val="001816FF"/>
    <w:rsid w:val="00181A13"/>
    <w:rsid w:val="00181ECB"/>
    <w:rsid w:val="001829DD"/>
    <w:rsid w:val="00183F64"/>
    <w:rsid w:val="00191525"/>
    <w:rsid w:val="001A308A"/>
    <w:rsid w:val="001A3A3C"/>
    <w:rsid w:val="001A435D"/>
    <w:rsid w:val="001A581F"/>
    <w:rsid w:val="001B15D8"/>
    <w:rsid w:val="001B2F7D"/>
    <w:rsid w:val="001B63A8"/>
    <w:rsid w:val="001B6499"/>
    <w:rsid w:val="001B7A77"/>
    <w:rsid w:val="001C08C6"/>
    <w:rsid w:val="001C3CBF"/>
    <w:rsid w:val="001C42F7"/>
    <w:rsid w:val="001C553A"/>
    <w:rsid w:val="001C7D8A"/>
    <w:rsid w:val="001D31FC"/>
    <w:rsid w:val="001D455C"/>
    <w:rsid w:val="001D56D8"/>
    <w:rsid w:val="001D5EE5"/>
    <w:rsid w:val="001D7591"/>
    <w:rsid w:val="001E02F1"/>
    <w:rsid w:val="001E09D6"/>
    <w:rsid w:val="001E109B"/>
    <w:rsid w:val="001E178D"/>
    <w:rsid w:val="001E6366"/>
    <w:rsid w:val="001E6F4A"/>
    <w:rsid w:val="001F7CF8"/>
    <w:rsid w:val="00200D6F"/>
    <w:rsid w:val="00201FAE"/>
    <w:rsid w:val="0020319B"/>
    <w:rsid w:val="0020337F"/>
    <w:rsid w:val="00205B8A"/>
    <w:rsid w:val="00210043"/>
    <w:rsid w:val="002113F4"/>
    <w:rsid w:val="0021230E"/>
    <w:rsid w:val="002134FF"/>
    <w:rsid w:val="00213F6E"/>
    <w:rsid w:val="002149AD"/>
    <w:rsid w:val="002154D4"/>
    <w:rsid w:val="00215DFD"/>
    <w:rsid w:val="002164BC"/>
    <w:rsid w:val="00216712"/>
    <w:rsid w:val="00217361"/>
    <w:rsid w:val="00222BC5"/>
    <w:rsid w:val="002263EF"/>
    <w:rsid w:val="00226C84"/>
    <w:rsid w:val="0022732E"/>
    <w:rsid w:val="0023070E"/>
    <w:rsid w:val="00232288"/>
    <w:rsid w:val="002358F0"/>
    <w:rsid w:val="00235DE6"/>
    <w:rsid w:val="0024355B"/>
    <w:rsid w:val="00243A4F"/>
    <w:rsid w:val="002451C9"/>
    <w:rsid w:val="00245B47"/>
    <w:rsid w:val="00245D2D"/>
    <w:rsid w:val="00245EA6"/>
    <w:rsid w:val="002513B5"/>
    <w:rsid w:val="00251B8B"/>
    <w:rsid w:val="00251D3F"/>
    <w:rsid w:val="00252AC7"/>
    <w:rsid w:val="00253610"/>
    <w:rsid w:val="002552CC"/>
    <w:rsid w:val="002565A3"/>
    <w:rsid w:val="0025779B"/>
    <w:rsid w:val="00260524"/>
    <w:rsid w:val="00262122"/>
    <w:rsid w:val="00265018"/>
    <w:rsid w:val="00266E8F"/>
    <w:rsid w:val="00267689"/>
    <w:rsid w:val="0027533F"/>
    <w:rsid w:val="0027634E"/>
    <w:rsid w:val="00281406"/>
    <w:rsid w:val="00282CF3"/>
    <w:rsid w:val="00290F7A"/>
    <w:rsid w:val="00291454"/>
    <w:rsid w:val="00292A16"/>
    <w:rsid w:val="002930B3"/>
    <w:rsid w:val="00293980"/>
    <w:rsid w:val="002A301C"/>
    <w:rsid w:val="002B2576"/>
    <w:rsid w:val="002B2BA3"/>
    <w:rsid w:val="002B6ACE"/>
    <w:rsid w:val="002B7645"/>
    <w:rsid w:val="002C22DC"/>
    <w:rsid w:val="002D15CA"/>
    <w:rsid w:val="002D3A50"/>
    <w:rsid w:val="002D5A7D"/>
    <w:rsid w:val="002E01A4"/>
    <w:rsid w:val="002E0DC5"/>
    <w:rsid w:val="002E3B58"/>
    <w:rsid w:val="002E49C0"/>
    <w:rsid w:val="002E7D88"/>
    <w:rsid w:val="002F0205"/>
    <w:rsid w:val="002F3211"/>
    <w:rsid w:val="002F3693"/>
    <w:rsid w:val="002F3E75"/>
    <w:rsid w:val="002F47B9"/>
    <w:rsid w:val="002F6F96"/>
    <w:rsid w:val="002F7070"/>
    <w:rsid w:val="003013CC"/>
    <w:rsid w:val="0030291A"/>
    <w:rsid w:val="00310926"/>
    <w:rsid w:val="00310C2B"/>
    <w:rsid w:val="00312D07"/>
    <w:rsid w:val="00313BBA"/>
    <w:rsid w:val="00314AC7"/>
    <w:rsid w:val="003166F5"/>
    <w:rsid w:val="00316A92"/>
    <w:rsid w:val="00317A0D"/>
    <w:rsid w:val="00317E47"/>
    <w:rsid w:val="003227C8"/>
    <w:rsid w:val="00322FA1"/>
    <w:rsid w:val="003235F6"/>
    <w:rsid w:val="0032376C"/>
    <w:rsid w:val="00325D43"/>
    <w:rsid w:val="003262ED"/>
    <w:rsid w:val="00326926"/>
    <w:rsid w:val="0033000A"/>
    <w:rsid w:val="00331859"/>
    <w:rsid w:val="00332E5A"/>
    <w:rsid w:val="0033514E"/>
    <w:rsid w:val="003356A7"/>
    <w:rsid w:val="00340702"/>
    <w:rsid w:val="00340BFA"/>
    <w:rsid w:val="00341A41"/>
    <w:rsid w:val="00342672"/>
    <w:rsid w:val="003457F8"/>
    <w:rsid w:val="003508FC"/>
    <w:rsid w:val="003515A8"/>
    <w:rsid w:val="00352087"/>
    <w:rsid w:val="00354C3C"/>
    <w:rsid w:val="0035512F"/>
    <w:rsid w:val="00356E12"/>
    <w:rsid w:val="0035795F"/>
    <w:rsid w:val="00360A9F"/>
    <w:rsid w:val="00365662"/>
    <w:rsid w:val="00365AA6"/>
    <w:rsid w:val="00375CE7"/>
    <w:rsid w:val="0037708C"/>
    <w:rsid w:val="003809D4"/>
    <w:rsid w:val="00380DDC"/>
    <w:rsid w:val="00381155"/>
    <w:rsid w:val="0038156A"/>
    <w:rsid w:val="0038204E"/>
    <w:rsid w:val="00382410"/>
    <w:rsid w:val="003827F9"/>
    <w:rsid w:val="00382E2F"/>
    <w:rsid w:val="00384571"/>
    <w:rsid w:val="0038566A"/>
    <w:rsid w:val="00385A47"/>
    <w:rsid w:val="0038748B"/>
    <w:rsid w:val="00387CF0"/>
    <w:rsid w:val="003900FF"/>
    <w:rsid w:val="003905B4"/>
    <w:rsid w:val="00394332"/>
    <w:rsid w:val="003951D3"/>
    <w:rsid w:val="003A03C4"/>
    <w:rsid w:val="003A061F"/>
    <w:rsid w:val="003A1F33"/>
    <w:rsid w:val="003A2EA7"/>
    <w:rsid w:val="003A32A1"/>
    <w:rsid w:val="003A4330"/>
    <w:rsid w:val="003A7474"/>
    <w:rsid w:val="003B08C6"/>
    <w:rsid w:val="003B0AC6"/>
    <w:rsid w:val="003B1286"/>
    <w:rsid w:val="003B52E3"/>
    <w:rsid w:val="003B63CA"/>
    <w:rsid w:val="003C3E54"/>
    <w:rsid w:val="003C610E"/>
    <w:rsid w:val="003C6C9B"/>
    <w:rsid w:val="003C75D0"/>
    <w:rsid w:val="003D1623"/>
    <w:rsid w:val="003D6FE4"/>
    <w:rsid w:val="003E054E"/>
    <w:rsid w:val="003E2DCA"/>
    <w:rsid w:val="003E3D10"/>
    <w:rsid w:val="003E4E43"/>
    <w:rsid w:val="003F27F3"/>
    <w:rsid w:val="003F5A92"/>
    <w:rsid w:val="003F5EE3"/>
    <w:rsid w:val="00400A42"/>
    <w:rsid w:val="00404FD0"/>
    <w:rsid w:val="004070B0"/>
    <w:rsid w:val="0041206A"/>
    <w:rsid w:val="00413ECE"/>
    <w:rsid w:val="00417FB2"/>
    <w:rsid w:val="00422A8B"/>
    <w:rsid w:val="00424565"/>
    <w:rsid w:val="00424FE3"/>
    <w:rsid w:val="00426CE3"/>
    <w:rsid w:val="00430C56"/>
    <w:rsid w:val="00433C6E"/>
    <w:rsid w:val="00435DB6"/>
    <w:rsid w:val="00436FC9"/>
    <w:rsid w:val="0043788D"/>
    <w:rsid w:val="00440766"/>
    <w:rsid w:val="00441130"/>
    <w:rsid w:val="00441525"/>
    <w:rsid w:val="004415B4"/>
    <w:rsid w:val="00442540"/>
    <w:rsid w:val="00443C2A"/>
    <w:rsid w:val="00443CE5"/>
    <w:rsid w:val="00443DDD"/>
    <w:rsid w:val="004521DA"/>
    <w:rsid w:val="00454F52"/>
    <w:rsid w:val="00456B19"/>
    <w:rsid w:val="004579D0"/>
    <w:rsid w:val="00461930"/>
    <w:rsid w:val="00462883"/>
    <w:rsid w:val="00462A1E"/>
    <w:rsid w:val="0046419B"/>
    <w:rsid w:val="004647C6"/>
    <w:rsid w:val="004720EA"/>
    <w:rsid w:val="00472856"/>
    <w:rsid w:val="0047594B"/>
    <w:rsid w:val="00476FEF"/>
    <w:rsid w:val="00482438"/>
    <w:rsid w:val="00483757"/>
    <w:rsid w:val="00483DD5"/>
    <w:rsid w:val="00484D4D"/>
    <w:rsid w:val="0048626B"/>
    <w:rsid w:val="0049203E"/>
    <w:rsid w:val="0049249E"/>
    <w:rsid w:val="00496F64"/>
    <w:rsid w:val="004A0FBE"/>
    <w:rsid w:val="004A185A"/>
    <w:rsid w:val="004A2606"/>
    <w:rsid w:val="004A3C94"/>
    <w:rsid w:val="004A4205"/>
    <w:rsid w:val="004A50AF"/>
    <w:rsid w:val="004A5C5C"/>
    <w:rsid w:val="004A7CAA"/>
    <w:rsid w:val="004B10A3"/>
    <w:rsid w:val="004B420A"/>
    <w:rsid w:val="004B60AD"/>
    <w:rsid w:val="004B7647"/>
    <w:rsid w:val="004B7952"/>
    <w:rsid w:val="004C036C"/>
    <w:rsid w:val="004C038A"/>
    <w:rsid w:val="004C12B2"/>
    <w:rsid w:val="004C1FDF"/>
    <w:rsid w:val="004C6FF9"/>
    <w:rsid w:val="004C7876"/>
    <w:rsid w:val="004D2AFD"/>
    <w:rsid w:val="004D419D"/>
    <w:rsid w:val="004E04D4"/>
    <w:rsid w:val="004E2B09"/>
    <w:rsid w:val="004E3636"/>
    <w:rsid w:val="004E44E5"/>
    <w:rsid w:val="004E7241"/>
    <w:rsid w:val="004E745B"/>
    <w:rsid w:val="004E7F49"/>
    <w:rsid w:val="004F051F"/>
    <w:rsid w:val="004F05C2"/>
    <w:rsid w:val="004F0E49"/>
    <w:rsid w:val="004F0F2A"/>
    <w:rsid w:val="004F25EF"/>
    <w:rsid w:val="004F3035"/>
    <w:rsid w:val="004F343A"/>
    <w:rsid w:val="00501363"/>
    <w:rsid w:val="005020B9"/>
    <w:rsid w:val="00504E38"/>
    <w:rsid w:val="00510570"/>
    <w:rsid w:val="00512B40"/>
    <w:rsid w:val="005151AF"/>
    <w:rsid w:val="005162C2"/>
    <w:rsid w:val="00516501"/>
    <w:rsid w:val="00520C26"/>
    <w:rsid w:val="00521395"/>
    <w:rsid w:val="0052205A"/>
    <w:rsid w:val="00522A9C"/>
    <w:rsid w:val="00524A8D"/>
    <w:rsid w:val="00526688"/>
    <w:rsid w:val="005266C1"/>
    <w:rsid w:val="005270DB"/>
    <w:rsid w:val="0052763A"/>
    <w:rsid w:val="00531311"/>
    <w:rsid w:val="00531AF7"/>
    <w:rsid w:val="00533297"/>
    <w:rsid w:val="005335C7"/>
    <w:rsid w:val="00533947"/>
    <w:rsid w:val="00533FD8"/>
    <w:rsid w:val="00535E6E"/>
    <w:rsid w:val="005362CD"/>
    <w:rsid w:val="00540480"/>
    <w:rsid w:val="00542041"/>
    <w:rsid w:val="00543097"/>
    <w:rsid w:val="00544321"/>
    <w:rsid w:val="00544362"/>
    <w:rsid w:val="0054526B"/>
    <w:rsid w:val="00546AC6"/>
    <w:rsid w:val="005510EE"/>
    <w:rsid w:val="0055120C"/>
    <w:rsid w:val="00551471"/>
    <w:rsid w:val="00552C67"/>
    <w:rsid w:val="00552FE7"/>
    <w:rsid w:val="00553425"/>
    <w:rsid w:val="005538F9"/>
    <w:rsid w:val="00555647"/>
    <w:rsid w:val="00555E0D"/>
    <w:rsid w:val="005609D1"/>
    <w:rsid w:val="00563199"/>
    <w:rsid w:val="00565ECA"/>
    <w:rsid w:val="00572781"/>
    <w:rsid w:val="00572CE5"/>
    <w:rsid w:val="00572DB2"/>
    <w:rsid w:val="0057336B"/>
    <w:rsid w:val="005742A7"/>
    <w:rsid w:val="0057500E"/>
    <w:rsid w:val="0058047F"/>
    <w:rsid w:val="00580D99"/>
    <w:rsid w:val="00582003"/>
    <w:rsid w:val="0058491F"/>
    <w:rsid w:val="00586D6A"/>
    <w:rsid w:val="00593B14"/>
    <w:rsid w:val="00594E67"/>
    <w:rsid w:val="005A13CB"/>
    <w:rsid w:val="005A1B46"/>
    <w:rsid w:val="005A3818"/>
    <w:rsid w:val="005A560A"/>
    <w:rsid w:val="005A5FF8"/>
    <w:rsid w:val="005A6B97"/>
    <w:rsid w:val="005B08C1"/>
    <w:rsid w:val="005B0BB9"/>
    <w:rsid w:val="005B2E05"/>
    <w:rsid w:val="005B361D"/>
    <w:rsid w:val="005B4641"/>
    <w:rsid w:val="005B56C9"/>
    <w:rsid w:val="005C135F"/>
    <w:rsid w:val="005C1C02"/>
    <w:rsid w:val="005C4862"/>
    <w:rsid w:val="005C717C"/>
    <w:rsid w:val="005C7A0B"/>
    <w:rsid w:val="005D03F3"/>
    <w:rsid w:val="005D1042"/>
    <w:rsid w:val="005D1543"/>
    <w:rsid w:val="005D24B3"/>
    <w:rsid w:val="005D498B"/>
    <w:rsid w:val="005D4CBD"/>
    <w:rsid w:val="005D4E71"/>
    <w:rsid w:val="005D5702"/>
    <w:rsid w:val="005D7E91"/>
    <w:rsid w:val="005E0349"/>
    <w:rsid w:val="005E0A30"/>
    <w:rsid w:val="005E1ED0"/>
    <w:rsid w:val="005E2055"/>
    <w:rsid w:val="005E7CB7"/>
    <w:rsid w:val="005F0A19"/>
    <w:rsid w:val="005F4105"/>
    <w:rsid w:val="005F533B"/>
    <w:rsid w:val="005F5578"/>
    <w:rsid w:val="005F7C91"/>
    <w:rsid w:val="006000B9"/>
    <w:rsid w:val="00600B4E"/>
    <w:rsid w:val="00602B2E"/>
    <w:rsid w:val="00604CEB"/>
    <w:rsid w:val="00605012"/>
    <w:rsid w:val="0060530A"/>
    <w:rsid w:val="00606292"/>
    <w:rsid w:val="0060691B"/>
    <w:rsid w:val="00607BF5"/>
    <w:rsid w:val="006102C1"/>
    <w:rsid w:val="006106E3"/>
    <w:rsid w:val="006123A3"/>
    <w:rsid w:val="006216B6"/>
    <w:rsid w:val="006219C5"/>
    <w:rsid w:val="006220CC"/>
    <w:rsid w:val="006243C0"/>
    <w:rsid w:val="006252B4"/>
    <w:rsid w:val="0062585E"/>
    <w:rsid w:val="00626A2B"/>
    <w:rsid w:val="00630E23"/>
    <w:rsid w:val="0063227D"/>
    <w:rsid w:val="006359C4"/>
    <w:rsid w:val="00636203"/>
    <w:rsid w:val="0063773B"/>
    <w:rsid w:val="00637AD6"/>
    <w:rsid w:val="00640151"/>
    <w:rsid w:val="006414B2"/>
    <w:rsid w:val="00642FB7"/>
    <w:rsid w:val="006463EC"/>
    <w:rsid w:val="006502A9"/>
    <w:rsid w:val="00652829"/>
    <w:rsid w:val="0065464A"/>
    <w:rsid w:val="00656551"/>
    <w:rsid w:val="00656EC3"/>
    <w:rsid w:val="00657A01"/>
    <w:rsid w:val="00657DA6"/>
    <w:rsid w:val="006632A2"/>
    <w:rsid w:val="0067210D"/>
    <w:rsid w:val="006733E8"/>
    <w:rsid w:val="00673CA9"/>
    <w:rsid w:val="00675384"/>
    <w:rsid w:val="00676756"/>
    <w:rsid w:val="00680433"/>
    <w:rsid w:val="00682ACF"/>
    <w:rsid w:val="00685CA4"/>
    <w:rsid w:val="00694102"/>
    <w:rsid w:val="00695FD2"/>
    <w:rsid w:val="00697D22"/>
    <w:rsid w:val="006A14FA"/>
    <w:rsid w:val="006A6A36"/>
    <w:rsid w:val="006A76EB"/>
    <w:rsid w:val="006A7D91"/>
    <w:rsid w:val="006B01C5"/>
    <w:rsid w:val="006B05A7"/>
    <w:rsid w:val="006B09E6"/>
    <w:rsid w:val="006B12A1"/>
    <w:rsid w:val="006B1EFF"/>
    <w:rsid w:val="006B2BD2"/>
    <w:rsid w:val="006B3408"/>
    <w:rsid w:val="006B3580"/>
    <w:rsid w:val="006B3F2A"/>
    <w:rsid w:val="006B5EFB"/>
    <w:rsid w:val="006B79D4"/>
    <w:rsid w:val="006B7B38"/>
    <w:rsid w:val="006C31C8"/>
    <w:rsid w:val="006C41B5"/>
    <w:rsid w:val="006C4349"/>
    <w:rsid w:val="006C5E8B"/>
    <w:rsid w:val="006C7280"/>
    <w:rsid w:val="006D3F22"/>
    <w:rsid w:val="006D4557"/>
    <w:rsid w:val="006D6388"/>
    <w:rsid w:val="006E065E"/>
    <w:rsid w:val="006E23DF"/>
    <w:rsid w:val="006E43AC"/>
    <w:rsid w:val="006E5C62"/>
    <w:rsid w:val="006E64DA"/>
    <w:rsid w:val="006F18F6"/>
    <w:rsid w:val="006F201F"/>
    <w:rsid w:val="006F5F92"/>
    <w:rsid w:val="006F68D0"/>
    <w:rsid w:val="006F6A6B"/>
    <w:rsid w:val="007006D1"/>
    <w:rsid w:val="0070224F"/>
    <w:rsid w:val="00703DEA"/>
    <w:rsid w:val="0070456F"/>
    <w:rsid w:val="00705928"/>
    <w:rsid w:val="00705B37"/>
    <w:rsid w:val="00706839"/>
    <w:rsid w:val="0071032A"/>
    <w:rsid w:val="007109F8"/>
    <w:rsid w:val="00712E3F"/>
    <w:rsid w:val="00714185"/>
    <w:rsid w:val="007152A5"/>
    <w:rsid w:val="00716B4C"/>
    <w:rsid w:val="007171ED"/>
    <w:rsid w:val="00717B45"/>
    <w:rsid w:val="00721F54"/>
    <w:rsid w:val="0072245D"/>
    <w:rsid w:val="00723DF6"/>
    <w:rsid w:val="00724BB5"/>
    <w:rsid w:val="00724DF7"/>
    <w:rsid w:val="00724E57"/>
    <w:rsid w:val="00725E88"/>
    <w:rsid w:val="00727DFB"/>
    <w:rsid w:val="00733D18"/>
    <w:rsid w:val="00734582"/>
    <w:rsid w:val="00735159"/>
    <w:rsid w:val="007406E1"/>
    <w:rsid w:val="00740ECA"/>
    <w:rsid w:val="00741A9A"/>
    <w:rsid w:val="00742B0F"/>
    <w:rsid w:val="00743AD3"/>
    <w:rsid w:val="007463B1"/>
    <w:rsid w:val="00751DCA"/>
    <w:rsid w:val="00751E59"/>
    <w:rsid w:val="00751F68"/>
    <w:rsid w:val="007525D0"/>
    <w:rsid w:val="00752BAE"/>
    <w:rsid w:val="0075307F"/>
    <w:rsid w:val="007537E7"/>
    <w:rsid w:val="00753BF6"/>
    <w:rsid w:val="007548BF"/>
    <w:rsid w:val="007549E0"/>
    <w:rsid w:val="0075756C"/>
    <w:rsid w:val="00762F10"/>
    <w:rsid w:val="00763F43"/>
    <w:rsid w:val="00764B6B"/>
    <w:rsid w:val="00766A48"/>
    <w:rsid w:val="00767170"/>
    <w:rsid w:val="00771C82"/>
    <w:rsid w:val="007741EE"/>
    <w:rsid w:val="00774920"/>
    <w:rsid w:val="00775D68"/>
    <w:rsid w:val="0077621F"/>
    <w:rsid w:val="007767E8"/>
    <w:rsid w:val="0078023B"/>
    <w:rsid w:val="00780E83"/>
    <w:rsid w:val="0078193C"/>
    <w:rsid w:val="00783349"/>
    <w:rsid w:val="00783B91"/>
    <w:rsid w:val="00784B09"/>
    <w:rsid w:val="007851A1"/>
    <w:rsid w:val="00785BDD"/>
    <w:rsid w:val="00786E1F"/>
    <w:rsid w:val="007908FB"/>
    <w:rsid w:val="0079113C"/>
    <w:rsid w:val="007920CB"/>
    <w:rsid w:val="00793C73"/>
    <w:rsid w:val="00795720"/>
    <w:rsid w:val="00796219"/>
    <w:rsid w:val="007A00A9"/>
    <w:rsid w:val="007A10E8"/>
    <w:rsid w:val="007A247F"/>
    <w:rsid w:val="007A666E"/>
    <w:rsid w:val="007A7024"/>
    <w:rsid w:val="007A72A5"/>
    <w:rsid w:val="007A779B"/>
    <w:rsid w:val="007B08C1"/>
    <w:rsid w:val="007B560E"/>
    <w:rsid w:val="007B5B4D"/>
    <w:rsid w:val="007B62E2"/>
    <w:rsid w:val="007C11F7"/>
    <w:rsid w:val="007C1F04"/>
    <w:rsid w:val="007D0851"/>
    <w:rsid w:val="007D144A"/>
    <w:rsid w:val="007D189E"/>
    <w:rsid w:val="007D2881"/>
    <w:rsid w:val="007D3318"/>
    <w:rsid w:val="007D6FFD"/>
    <w:rsid w:val="007E4317"/>
    <w:rsid w:val="007E43F2"/>
    <w:rsid w:val="007E4787"/>
    <w:rsid w:val="007E5506"/>
    <w:rsid w:val="007E62E4"/>
    <w:rsid w:val="007E7C0E"/>
    <w:rsid w:val="007F06AB"/>
    <w:rsid w:val="00801540"/>
    <w:rsid w:val="00801807"/>
    <w:rsid w:val="00803172"/>
    <w:rsid w:val="00803F02"/>
    <w:rsid w:val="00804D81"/>
    <w:rsid w:val="00806776"/>
    <w:rsid w:val="008076AD"/>
    <w:rsid w:val="008077AE"/>
    <w:rsid w:val="0080793D"/>
    <w:rsid w:val="00807BC3"/>
    <w:rsid w:val="00812FE7"/>
    <w:rsid w:val="00816868"/>
    <w:rsid w:val="00820E27"/>
    <w:rsid w:val="00820FFF"/>
    <w:rsid w:val="008219B1"/>
    <w:rsid w:val="00822D01"/>
    <w:rsid w:val="0082309C"/>
    <w:rsid w:val="008245FC"/>
    <w:rsid w:val="008262F7"/>
    <w:rsid w:val="00827A51"/>
    <w:rsid w:val="00827F98"/>
    <w:rsid w:val="00831197"/>
    <w:rsid w:val="00832BB1"/>
    <w:rsid w:val="0083302F"/>
    <w:rsid w:val="0083309A"/>
    <w:rsid w:val="00836B85"/>
    <w:rsid w:val="00836E80"/>
    <w:rsid w:val="00837418"/>
    <w:rsid w:val="00841496"/>
    <w:rsid w:val="008423EE"/>
    <w:rsid w:val="00842CD0"/>
    <w:rsid w:val="00845054"/>
    <w:rsid w:val="00846FA7"/>
    <w:rsid w:val="00851DC8"/>
    <w:rsid w:val="00854BB8"/>
    <w:rsid w:val="00855345"/>
    <w:rsid w:val="008556BC"/>
    <w:rsid w:val="00857036"/>
    <w:rsid w:val="00857FBA"/>
    <w:rsid w:val="008608DC"/>
    <w:rsid w:val="00861779"/>
    <w:rsid w:val="00863406"/>
    <w:rsid w:val="008651A4"/>
    <w:rsid w:val="008670B3"/>
    <w:rsid w:val="008712E8"/>
    <w:rsid w:val="008727BA"/>
    <w:rsid w:val="0087322A"/>
    <w:rsid w:val="008742AC"/>
    <w:rsid w:val="00875E0B"/>
    <w:rsid w:val="00880C7B"/>
    <w:rsid w:val="00882291"/>
    <w:rsid w:val="00882DA9"/>
    <w:rsid w:val="00882EBD"/>
    <w:rsid w:val="00884794"/>
    <w:rsid w:val="00884DD3"/>
    <w:rsid w:val="00887870"/>
    <w:rsid w:val="008948F9"/>
    <w:rsid w:val="00896E26"/>
    <w:rsid w:val="008A431D"/>
    <w:rsid w:val="008A5AF5"/>
    <w:rsid w:val="008A6CC4"/>
    <w:rsid w:val="008A7B3A"/>
    <w:rsid w:val="008B17DF"/>
    <w:rsid w:val="008B395F"/>
    <w:rsid w:val="008B3A9D"/>
    <w:rsid w:val="008B4636"/>
    <w:rsid w:val="008C0770"/>
    <w:rsid w:val="008C15B7"/>
    <w:rsid w:val="008C18CD"/>
    <w:rsid w:val="008C20C2"/>
    <w:rsid w:val="008C4846"/>
    <w:rsid w:val="008C63D2"/>
    <w:rsid w:val="008D0912"/>
    <w:rsid w:val="008D5273"/>
    <w:rsid w:val="008D5DAB"/>
    <w:rsid w:val="008D5F09"/>
    <w:rsid w:val="008E10BC"/>
    <w:rsid w:val="008F0C22"/>
    <w:rsid w:val="008F14D4"/>
    <w:rsid w:val="008F409A"/>
    <w:rsid w:val="008F45AE"/>
    <w:rsid w:val="008F6390"/>
    <w:rsid w:val="00901FC6"/>
    <w:rsid w:val="00902D9F"/>
    <w:rsid w:val="009052F4"/>
    <w:rsid w:val="00906489"/>
    <w:rsid w:val="0090663D"/>
    <w:rsid w:val="00906AC9"/>
    <w:rsid w:val="00906ACA"/>
    <w:rsid w:val="00907889"/>
    <w:rsid w:val="0091323E"/>
    <w:rsid w:val="00914BA8"/>
    <w:rsid w:val="00915C88"/>
    <w:rsid w:val="00921D85"/>
    <w:rsid w:val="00922BE8"/>
    <w:rsid w:val="0092315D"/>
    <w:rsid w:val="009236B1"/>
    <w:rsid w:val="0092556B"/>
    <w:rsid w:val="0092709D"/>
    <w:rsid w:val="00927461"/>
    <w:rsid w:val="009275DA"/>
    <w:rsid w:val="0093203D"/>
    <w:rsid w:val="009326A0"/>
    <w:rsid w:val="009328EE"/>
    <w:rsid w:val="00932AE9"/>
    <w:rsid w:val="009333CE"/>
    <w:rsid w:val="00933567"/>
    <w:rsid w:val="0093388D"/>
    <w:rsid w:val="0093393A"/>
    <w:rsid w:val="00933C80"/>
    <w:rsid w:val="00937E18"/>
    <w:rsid w:val="0094001B"/>
    <w:rsid w:val="00940205"/>
    <w:rsid w:val="009412E3"/>
    <w:rsid w:val="00942F6E"/>
    <w:rsid w:val="00944AFF"/>
    <w:rsid w:val="009467DA"/>
    <w:rsid w:val="00946917"/>
    <w:rsid w:val="0095042E"/>
    <w:rsid w:val="00952399"/>
    <w:rsid w:val="0095408C"/>
    <w:rsid w:val="009549C1"/>
    <w:rsid w:val="0095657C"/>
    <w:rsid w:val="00956C0B"/>
    <w:rsid w:val="009573EC"/>
    <w:rsid w:val="00960CE9"/>
    <w:rsid w:val="009644A6"/>
    <w:rsid w:val="009649A0"/>
    <w:rsid w:val="00967650"/>
    <w:rsid w:val="009731D6"/>
    <w:rsid w:val="00975A40"/>
    <w:rsid w:val="00976AB2"/>
    <w:rsid w:val="009805F3"/>
    <w:rsid w:val="009819A7"/>
    <w:rsid w:val="00981A99"/>
    <w:rsid w:val="00981F63"/>
    <w:rsid w:val="009872AF"/>
    <w:rsid w:val="00987AA1"/>
    <w:rsid w:val="00990A53"/>
    <w:rsid w:val="009915B5"/>
    <w:rsid w:val="00993A76"/>
    <w:rsid w:val="00997328"/>
    <w:rsid w:val="00997DF0"/>
    <w:rsid w:val="00997E2F"/>
    <w:rsid w:val="009A09B5"/>
    <w:rsid w:val="009A4AFA"/>
    <w:rsid w:val="009A7036"/>
    <w:rsid w:val="009B0220"/>
    <w:rsid w:val="009B2B45"/>
    <w:rsid w:val="009B3D02"/>
    <w:rsid w:val="009B7A98"/>
    <w:rsid w:val="009C2E1D"/>
    <w:rsid w:val="009C79FF"/>
    <w:rsid w:val="009D4867"/>
    <w:rsid w:val="009D5EB9"/>
    <w:rsid w:val="009E3651"/>
    <w:rsid w:val="009E3D14"/>
    <w:rsid w:val="009E50FA"/>
    <w:rsid w:val="009E7A8F"/>
    <w:rsid w:val="009F2101"/>
    <w:rsid w:val="009F2B00"/>
    <w:rsid w:val="009F2E6C"/>
    <w:rsid w:val="009F3903"/>
    <w:rsid w:val="009F54A2"/>
    <w:rsid w:val="009F5F8F"/>
    <w:rsid w:val="009F6824"/>
    <w:rsid w:val="00A01122"/>
    <w:rsid w:val="00A013E4"/>
    <w:rsid w:val="00A018C8"/>
    <w:rsid w:val="00A058FB"/>
    <w:rsid w:val="00A07876"/>
    <w:rsid w:val="00A12337"/>
    <w:rsid w:val="00A132C5"/>
    <w:rsid w:val="00A15209"/>
    <w:rsid w:val="00A15C57"/>
    <w:rsid w:val="00A172CC"/>
    <w:rsid w:val="00A23ACB"/>
    <w:rsid w:val="00A242DB"/>
    <w:rsid w:val="00A2592B"/>
    <w:rsid w:val="00A2797F"/>
    <w:rsid w:val="00A31531"/>
    <w:rsid w:val="00A357AF"/>
    <w:rsid w:val="00A36D3D"/>
    <w:rsid w:val="00A3738D"/>
    <w:rsid w:val="00A37985"/>
    <w:rsid w:val="00A43FE3"/>
    <w:rsid w:val="00A47ED2"/>
    <w:rsid w:val="00A47F8B"/>
    <w:rsid w:val="00A520CD"/>
    <w:rsid w:val="00A52642"/>
    <w:rsid w:val="00A5409F"/>
    <w:rsid w:val="00A56933"/>
    <w:rsid w:val="00A676E0"/>
    <w:rsid w:val="00A67D05"/>
    <w:rsid w:val="00A72E5B"/>
    <w:rsid w:val="00A74C3F"/>
    <w:rsid w:val="00A75F3E"/>
    <w:rsid w:val="00A770E8"/>
    <w:rsid w:val="00A777D6"/>
    <w:rsid w:val="00A800CC"/>
    <w:rsid w:val="00A80A89"/>
    <w:rsid w:val="00A90C7A"/>
    <w:rsid w:val="00A939E1"/>
    <w:rsid w:val="00A93B32"/>
    <w:rsid w:val="00A95A9D"/>
    <w:rsid w:val="00AA0C4C"/>
    <w:rsid w:val="00AA0CB8"/>
    <w:rsid w:val="00AA17D5"/>
    <w:rsid w:val="00AA3AD8"/>
    <w:rsid w:val="00AA3D30"/>
    <w:rsid w:val="00AA4DE5"/>
    <w:rsid w:val="00AA6FAF"/>
    <w:rsid w:val="00AB19D0"/>
    <w:rsid w:val="00AB1B32"/>
    <w:rsid w:val="00AB6358"/>
    <w:rsid w:val="00AB69A7"/>
    <w:rsid w:val="00AC0A9F"/>
    <w:rsid w:val="00AC1412"/>
    <w:rsid w:val="00AC4181"/>
    <w:rsid w:val="00AC7B3F"/>
    <w:rsid w:val="00AD1480"/>
    <w:rsid w:val="00AD5E72"/>
    <w:rsid w:val="00AD606E"/>
    <w:rsid w:val="00AD62C6"/>
    <w:rsid w:val="00AE2AA4"/>
    <w:rsid w:val="00AE2FEF"/>
    <w:rsid w:val="00AE3FAC"/>
    <w:rsid w:val="00AE77C3"/>
    <w:rsid w:val="00AF1162"/>
    <w:rsid w:val="00AF2576"/>
    <w:rsid w:val="00AF31B3"/>
    <w:rsid w:val="00AF64C2"/>
    <w:rsid w:val="00AF6CC9"/>
    <w:rsid w:val="00AF7549"/>
    <w:rsid w:val="00B00993"/>
    <w:rsid w:val="00B044F3"/>
    <w:rsid w:val="00B05F69"/>
    <w:rsid w:val="00B0677C"/>
    <w:rsid w:val="00B11AF6"/>
    <w:rsid w:val="00B1212D"/>
    <w:rsid w:val="00B12CD6"/>
    <w:rsid w:val="00B14E01"/>
    <w:rsid w:val="00B15949"/>
    <w:rsid w:val="00B205DE"/>
    <w:rsid w:val="00B20995"/>
    <w:rsid w:val="00B23433"/>
    <w:rsid w:val="00B26D19"/>
    <w:rsid w:val="00B3112E"/>
    <w:rsid w:val="00B34CAF"/>
    <w:rsid w:val="00B37057"/>
    <w:rsid w:val="00B37A74"/>
    <w:rsid w:val="00B40110"/>
    <w:rsid w:val="00B46F3D"/>
    <w:rsid w:val="00B53C9E"/>
    <w:rsid w:val="00B5654C"/>
    <w:rsid w:val="00B6020E"/>
    <w:rsid w:val="00B6233E"/>
    <w:rsid w:val="00B62969"/>
    <w:rsid w:val="00B6467A"/>
    <w:rsid w:val="00B64852"/>
    <w:rsid w:val="00B71C7B"/>
    <w:rsid w:val="00B72633"/>
    <w:rsid w:val="00B73DB5"/>
    <w:rsid w:val="00B74E0E"/>
    <w:rsid w:val="00B752FB"/>
    <w:rsid w:val="00B76EF8"/>
    <w:rsid w:val="00B776A4"/>
    <w:rsid w:val="00B77785"/>
    <w:rsid w:val="00B812A7"/>
    <w:rsid w:val="00B839D0"/>
    <w:rsid w:val="00B9074B"/>
    <w:rsid w:val="00B90C18"/>
    <w:rsid w:val="00B938FB"/>
    <w:rsid w:val="00B963D6"/>
    <w:rsid w:val="00B973E2"/>
    <w:rsid w:val="00BA035E"/>
    <w:rsid w:val="00BB0391"/>
    <w:rsid w:val="00BB0A2F"/>
    <w:rsid w:val="00BB4F64"/>
    <w:rsid w:val="00BB52A5"/>
    <w:rsid w:val="00BB54E2"/>
    <w:rsid w:val="00BB577D"/>
    <w:rsid w:val="00BB5B11"/>
    <w:rsid w:val="00BB5F88"/>
    <w:rsid w:val="00BB6A52"/>
    <w:rsid w:val="00BB739C"/>
    <w:rsid w:val="00BB7473"/>
    <w:rsid w:val="00BB7933"/>
    <w:rsid w:val="00BC0D83"/>
    <w:rsid w:val="00BC54B4"/>
    <w:rsid w:val="00BC6565"/>
    <w:rsid w:val="00BD10CE"/>
    <w:rsid w:val="00BD2481"/>
    <w:rsid w:val="00BD2D78"/>
    <w:rsid w:val="00BD3141"/>
    <w:rsid w:val="00BD4B81"/>
    <w:rsid w:val="00BD6AFD"/>
    <w:rsid w:val="00BD76B5"/>
    <w:rsid w:val="00BE0ACE"/>
    <w:rsid w:val="00BE1159"/>
    <w:rsid w:val="00BE1C54"/>
    <w:rsid w:val="00BE57C6"/>
    <w:rsid w:val="00BE6AB1"/>
    <w:rsid w:val="00BE720F"/>
    <w:rsid w:val="00BF3C60"/>
    <w:rsid w:val="00BF6121"/>
    <w:rsid w:val="00BF77E8"/>
    <w:rsid w:val="00C0098C"/>
    <w:rsid w:val="00C01CE5"/>
    <w:rsid w:val="00C02C06"/>
    <w:rsid w:val="00C114B4"/>
    <w:rsid w:val="00C11D4A"/>
    <w:rsid w:val="00C11FFA"/>
    <w:rsid w:val="00C20582"/>
    <w:rsid w:val="00C237BD"/>
    <w:rsid w:val="00C25B66"/>
    <w:rsid w:val="00C26A61"/>
    <w:rsid w:val="00C26BD4"/>
    <w:rsid w:val="00C30549"/>
    <w:rsid w:val="00C34478"/>
    <w:rsid w:val="00C36784"/>
    <w:rsid w:val="00C36C5F"/>
    <w:rsid w:val="00C37E5B"/>
    <w:rsid w:val="00C43CDB"/>
    <w:rsid w:val="00C46238"/>
    <w:rsid w:val="00C47A46"/>
    <w:rsid w:val="00C5072B"/>
    <w:rsid w:val="00C52EBD"/>
    <w:rsid w:val="00C5357F"/>
    <w:rsid w:val="00C535CC"/>
    <w:rsid w:val="00C55064"/>
    <w:rsid w:val="00C557E5"/>
    <w:rsid w:val="00C66DB8"/>
    <w:rsid w:val="00C67501"/>
    <w:rsid w:val="00C71243"/>
    <w:rsid w:val="00C86E03"/>
    <w:rsid w:val="00C92660"/>
    <w:rsid w:val="00C93116"/>
    <w:rsid w:val="00C93310"/>
    <w:rsid w:val="00C939B5"/>
    <w:rsid w:val="00C959D3"/>
    <w:rsid w:val="00C96EB8"/>
    <w:rsid w:val="00CA037E"/>
    <w:rsid w:val="00CA15C3"/>
    <w:rsid w:val="00CA1B9D"/>
    <w:rsid w:val="00CA443A"/>
    <w:rsid w:val="00CA482B"/>
    <w:rsid w:val="00CA5AE4"/>
    <w:rsid w:val="00CA629B"/>
    <w:rsid w:val="00CA6F62"/>
    <w:rsid w:val="00CB17AF"/>
    <w:rsid w:val="00CB34E5"/>
    <w:rsid w:val="00CB4643"/>
    <w:rsid w:val="00CB47D2"/>
    <w:rsid w:val="00CB484D"/>
    <w:rsid w:val="00CB54F8"/>
    <w:rsid w:val="00CB758A"/>
    <w:rsid w:val="00CC3D37"/>
    <w:rsid w:val="00CC4037"/>
    <w:rsid w:val="00CC78DA"/>
    <w:rsid w:val="00CD2571"/>
    <w:rsid w:val="00CD33DD"/>
    <w:rsid w:val="00CE059E"/>
    <w:rsid w:val="00CE7E86"/>
    <w:rsid w:val="00CF297B"/>
    <w:rsid w:val="00D0217A"/>
    <w:rsid w:val="00D054CA"/>
    <w:rsid w:val="00D07F0C"/>
    <w:rsid w:val="00D10836"/>
    <w:rsid w:val="00D114AD"/>
    <w:rsid w:val="00D12D7F"/>
    <w:rsid w:val="00D144A7"/>
    <w:rsid w:val="00D16199"/>
    <w:rsid w:val="00D17FC3"/>
    <w:rsid w:val="00D2104F"/>
    <w:rsid w:val="00D22B46"/>
    <w:rsid w:val="00D22D1C"/>
    <w:rsid w:val="00D2322F"/>
    <w:rsid w:val="00D25493"/>
    <w:rsid w:val="00D26622"/>
    <w:rsid w:val="00D275A3"/>
    <w:rsid w:val="00D3111A"/>
    <w:rsid w:val="00D317FE"/>
    <w:rsid w:val="00D31B05"/>
    <w:rsid w:val="00D31EEE"/>
    <w:rsid w:val="00D3299D"/>
    <w:rsid w:val="00D335BC"/>
    <w:rsid w:val="00D346F6"/>
    <w:rsid w:val="00D359BA"/>
    <w:rsid w:val="00D40B76"/>
    <w:rsid w:val="00D410B0"/>
    <w:rsid w:val="00D41CEA"/>
    <w:rsid w:val="00D43CBC"/>
    <w:rsid w:val="00D51480"/>
    <w:rsid w:val="00D529A4"/>
    <w:rsid w:val="00D532CF"/>
    <w:rsid w:val="00D53659"/>
    <w:rsid w:val="00D54579"/>
    <w:rsid w:val="00D637EB"/>
    <w:rsid w:val="00D70213"/>
    <w:rsid w:val="00D709CC"/>
    <w:rsid w:val="00D715BC"/>
    <w:rsid w:val="00D720D1"/>
    <w:rsid w:val="00D7262D"/>
    <w:rsid w:val="00D76BB8"/>
    <w:rsid w:val="00D772CE"/>
    <w:rsid w:val="00D8043F"/>
    <w:rsid w:val="00D82024"/>
    <w:rsid w:val="00D82BFA"/>
    <w:rsid w:val="00D85E69"/>
    <w:rsid w:val="00D8632C"/>
    <w:rsid w:val="00D87081"/>
    <w:rsid w:val="00D92D9E"/>
    <w:rsid w:val="00D9398F"/>
    <w:rsid w:val="00D94E09"/>
    <w:rsid w:val="00D952F9"/>
    <w:rsid w:val="00D97A49"/>
    <w:rsid w:val="00DA2FF6"/>
    <w:rsid w:val="00DA337D"/>
    <w:rsid w:val="00DA4195"/>
    <w:rsid w:val="00DA47A6"/>
    <w:rsid w:val="00DA5D64"/>
    <w:rsid w:val="00DA621F"/>
    <w:rsid w:val="00DB041D"/>
    <w:rsid w:val="00DB3125"/>
    <w:rsid w:val="00DC1532"/>
    <w:rsid w:val="00DC335D"/>
    <w:rsid w:val="00DC3BE6"/>
    <w:rsid w:val="00DC79FB"/>
    <w:rsid w:val="00DC7C23"/>
    <w:rsid w:val="00DD1DEC"/>
    <w:rsid w:val="00DD53C3"/>
    <w:rsid w:val="00DD5AA6"/>
    <w:rsid w:val="00DD6BC9"/>
    <w:rsid w:val="00DD7800"/>
    <w:rsid w:val="00DE0208"/>
    <w:rsid w:val="00DE1397"/>
    <w:rsid w:val="00DE4033"/>
    <w:rsid w:val="00DE4E7E"/>
    <w:rsid w:val="00DE5159"/>
    <w:rsid w:val="00DF23B6"/>
    <w:rsid w:val="00DF5CE4"/>
    <w:rsid w:val="00DF617A"/>
    <w:rsid w:val="00DF637B"/>
    <w:rsid w:val="00DF715C"/>
    <w:rsid w:val="00E01831"/>
    <w:rsid w:val="00E01B10"/>
    <w:rsid w:val="00E024D2"/>
    <w:rsid w:val="00E0419C"/>
    <w:rsid w:val="00E06E1B"/>
    <w:rsid w:val="00E07014"/>
    <w:rsid w:val="00E07A8C"/>
    <w:rsid w:val="00E1093A"/>
    <w:rsid w:val="00E10F94"/>
    <w:rsid w:val="00E111EE"/>
    <w:rsid w:val="00E11A6F"/>
    <w:rsid w:val="00E13D6F"/>
    <w:rsid w:val="00E15E33"/>
    <w:rsid w:val="00E178F8"/>
    <w:rsid w:val="00E2089D"/>
    <w:rsid w:val="00E21289"/>
    <w:rsid w:val="00E215DA"/>
    <w:rsid w:val="00E222B8"/>
    <w:rsid w:val="00E30EDA"/>
    <w:rsid w:val="00E3257E"/>
    <w:rsid w:val="00E328A6"/>
    <w:rsid w:val="00E33D37"/>
    <w:rsid w:val="00E33EED"/>
    <w:rsid w:val="00E40469"/>
    <w:rsid w:val="00E41453"/>
    <w:rsid w:val="00E421AB"/>
    <w:rsid w:val="00E42C07"/>
    <w:rsid w:val="00E43592"/>
    <w:rsid w:val="00E435C0"/>
    <w:rsid w:val="00E452C5"/>
    <w:rsid w:val="00E46702"/>
    <w:rsid w:val="00E47EF7"/>
    <w:rsid w:val="00E514E4"/>
    <w:rsid w:val="00E53721"/>
    <w:rsid w:val="00E53A9B"/>
    <w:rsid w:val="00E569C8"/>
    <w:rsid w:val="00E57A15"/>
    <w:rsid w:val="00E60087"/>
    <w:rsid w:val="00E62AF8"/>
    <w:rsid w:val="00E63116"/>
    <w:rsid w:val="00E63F34"/>
    <w:rsid w:val="00E64ED5"/>
    <w:rsid w:val="00E65B5E"/>
    <w:rsid w:val="00E65CD4"/>
    <w:rsid w:val="00E67F96"/>
    <w:rsid w:val="00E702D6"/>
    <w:rsid w:val="00E77599"/>
    <w:rsid w:val="00E8071B"/>
    <w:rsid w:val="00E80A8E"/>
    <w:rsid w:val="00E80C70"/>
    <w:rsid w:val="00E82558"/>
    <w:rsid w:val="00E82F6E"/>
    <w:rsid w:val="00E85B2E"/>
    <w:rsid w:val="00E86A25"/>
    <w:rsid w:val="00E8785C"/>
    <w:rsid w:val="00E901AD"/>
    <w:rsid w:val="00E916B3"/>
    <w:rsid w:val="00E95964"/>
    <w:rsid w:val="00EA2785"/>
    <w:rsid w:val="00EA5203"/>
    <w:rsid w:val="00EA68EC"/>
    <w:rsid w:val="00EA6F2C"/>
    <w:rsid w:val="00EA750F"/>
    <w:rsid w:val="00EB059A"/>
    <w:rsid w:val="00EB0778"/>
    <w:rsid w:val="00EB0AFB"/>
    <w:rsid w:val="00EB1990"/>
    <w:rsid w:val="00EB2034"/>
    <w:rsid w:val="00EB3664"/>
    <w:rsid w:val="00EB615B"/>
    <w:rsid w:val="00EB689F"/>
    <w:rsid w:val="00EC79F8"/>
    <w:rsid w:val="00ED2D1B"/>
    <w:rsid w:val="00ED31E8"/>
    <w:rsid w:val="00ED3AA6"/>
    <w:rsid w:val="00ED51E3"/>
    <w:rsid w:val="00ED667B"/>
    <w:rsid w:val="00EE066D"/>
    <w:rsid w:val="00EE3612"/>
    <w:rsid w:val="00EE3703"/>
    <w:rsid w:val="00EE417E"/>
    <w:rsid w:val="00EE51B5"/>
    <w:rsid w:val="00EE5745"/>
    <w:rsid w:val="00EE7ADF"/>
    <w:rsid w:val="00EF4388"/>
    <w:rsid w:val="00EF64B8"/>
    <w:rsid w:val="00F01A1C"/>
    <w:rsid w:val="00F03820"/>
    <w:rsid w:val="00F078C5"/>
    <w:rsid w:val="00F11F2D"/>
    <w:rsid w:val="00F12279"/>
    <w:rsid w:val="00F15501"/>
    <w:rsid w:val="00F15DE2"/>
    <w:rsid w:val="00F16377"/>
    <w:rsid w:val="00F16D7C"/>
    <w:rsid w:val="00F20959"/>
    <w:rsid w:val="00F215F9"/>
    <w:rsid w:val="00F22057"/>
    <w:rsid w:val="00F23557"/>
    <w:rsid w:val="00F2784E"/>
    <w:rsid w:val="00F27E7B"/>
    <w:rsid w:val="00F33C4C"/>
    <w:rsid w:val="00F3479B"/>
    <w:rsid w:val="00F37A61"/>
    <w:rsid w:val="00F422BC"/>
    <w:rsid w:val="00F44460"/>
    <w:rsid w:val="00F445F0"/>
    <w:rsid w:val="00F45CF9"/>
    <w:rsid w:val="00F46001"/>
    <w:rsid w:val="00F46837"/>
    <w:rsid w:val="00F46A84"/>
    <w:rsid w:val="00F50B7F"/>
    <w:rsid w:val="00F51F95"/>
    <w:rsid w:val="00F525F3"/>
    <w:rsid w:val="00F557AB"/>
    <w:rsid w:val="00F575D0"/>
    <w:rsid w:val="00F6131F"/>
    <w:rsid w:val="00F62587"/>
    <w:rsid w:val="00F63BD9"/>
    <w:rsid w:val="00F63CB7"/>
    <w:rsid w:val="00F6492A"/>
    <w:rsid w:val="00F672CB"/>
    <w:rsid w:val="00F739B1"/>
    <w:rsid w:val="00F820B5"/>
    <w:rsid w:val="00F83404"/>
    <w:rsid w:val="00F8491F"/>
    <w:rsid w:val="00F84970"/>
    <w:rsid w:val="00F87FAE"/>
    <w:rsid w:val="00F910F5"/>
    <w:rsid w:val="00F94897"/>
    <w:rsid w:val="00F95AB1"/>
    <w:rsid w:val="00F97610"/>
    <w:rsid w:val="00F97CFA"/>
    <w:rsid w:val="00FA0607"/>
    <w:rsid w:val="00FA3413"/>
    <w:rsid w:val="00FA3A29"/>
    <w:rsid w:val="00FA4750"/>
    <w:rsid w:val="00FA7CC5"/>
    <w:rsid w:val="00FB1296"/>
    <w:rsid w:val="00FB2948"/>
    <w:rsid w:val="00FB3AFC"/>
    <w:rsid w:val="00FB3DC8"/>
    <w:rsid w:val="00FB5AE8"/>
    <w:rsid w:val="00FB5E0D"/>
    <w:rsid w:val="00FB5ED5"/>
    <w:rsid w:val="00FB7819"/>
    <w:rsid w:val="00FC4085"/>
    <w:rsid w:val="00FC4DA8"/>
    <w:rsid w:val="00FC7DD0"/>
    <w:rsid w:val="00FD0822"/>
    <w:rsid w:val="00FD26D1"/>
    <w:rsid w:val="00FD3E35"/>
    <w:rsid w:val="00FE281E"/>
    <w:rsid w:val="00FE553E"/>
    <w:rsid w:val="00FF4892"/>
    <w:rsid w:val="00FF51FC"/>
    <w:rsid w:val="00FF6C4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2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F97610"/>
    <w:rPr>
      <w:rFonts w:ascii="Times New Roman" w:hAnsi="Times New Roman" w:cs="Times New Roman" w:hint="default"/>
      <w:b/>
      <w:bCs/>
      <w:i w:val="0"/>
      <w:iCs w:val="0"/>
      <w:color w:val="000000"/>
      <w:sz w:val="28"/>
      <w:szCs w:val="28"/>
    </w:rPr>
  </w:style>
  <w:style w:type="character" w:customStyle="1" w:styleId="fontstyle21">
    <w:name w:val="fontstyle21"/>
    <w:basedOn w:val="a0"/>
    <w:rsid w:val="00F97610"/>
    <w:rPr>
      <w:rFonts w:ascii="Times New Roman" w:hAnsi="Times New Roman" w:cs="Times New Roman" w:hint="default"/>
      <w:b w:val="0"/>
      <w:bCs w:val="0"/>
      <w:i w:val="0"/>
      <w:iCs w:val="0"/>
      <w:color w:val="000000"/>
      <w:sz w:val="28"/>
      <w:szCs w:val="28"/>
    </w:rPr>
  </w:style>
  <w:style w:type="character" w:customStyle="1" w:styleId="sZamNoBreakSpace">
    <w:name w:val="sZamNoBreakSpace"/>
    <w:rsid w:val="00476FEF"/>
  </w:style>
  <w:style w:type="paragraph" w:styleId="a3">
    <w:name w:val="List Paragraph"/>
    <w:basedOn w:val="a"/>
    <w:uiPriority w:val="34"/>
    <w:qFormat/>
    <w:rsid w:val="00822D01"/>
    <w:pPr>
      <w:ind w:left="720"/>
      <w:contextualSpacing/>
    </w:pPr>
  </w:style>
  <w:style w:type="paragraph" w:customStyle="1" w:styleId="Default">
    <w:name w:val="Default"/>
    <w:rsid w:val="00822D0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xtbluebold1">
    <w:name w:val="text_blue_bold1"/>
    <w:rsid w:val="00822D01"/>
    <w:rPr>
      <w:rFonts w:ascii="Verdana" w:hAnsi="Verdana" w:hint="default"/>
      <w:b/>
      <w:bCs/>
      <w:color w:val="957B32"/>
      <w:sz w:val="18"/>
      <w:szCs w:val="18"/>
    </w:rPr>
  </w:style>
  <w:style w:type="table" w:styleId="a4">
    <w:name w:val="Table Grid"/>
    <w:basedOn w:val="a1"/>
    <w:uiPriority w:val="59"/>
    <w:rsid w:val="00822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822D01"/>
    <w:rPr>
      <w:color w:val="0000FF"/>
      <w:u w:val="single"/>
    </w:rPr>
  </w:style>
  <w:style w:type="character" w:styleId="a6">
    <w:name w:val="Strong"/>
    <w:basedOn w:val="a0"/>
    <w:uiPriority w:val="22"/>
    <w:qFormat/>
    <w:rsid w:val="00822D01"/>
    <w:rPr>
      <w:b/>
      <w:bCs/>
    </w:rPr>
  </w:style>
  <w:style w:type="paragraph" w:styleId="a7">
    <w:name w:val="Normal (Web)"/>
    <w:basedOn w:val="a"/>
    <w:uiPriority w:val="99"/>
    <w:rsid w:val="003A03C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footnote text"/>
    <w:aliases w:val=" Знак1,Знак1"/>
    <w:basedOn w:val="a"/>
    <w:link w:val="a9"/>
    <w:rsid w:val="001C08C6"/>
    <w:pPr>
      <w:spacing w:after="0" w:line="240" w:lineRule="auto"/>
    </w:pPr>
    <w:rPr>
      <w:rFonts w:ascii="Times New Roman" w:eastAsia="Times New Roman" w:hAnsi="Times New Roman" w:cs="Times New Roman"/>
      <w:sz w:val="20"/>
      <w:szCs w:val="20"/>
      <w:lang w:val="ru-RU" w:eastAsia="ru-RU"/>
    </w:rPr>
  </w:style>
  <w:style w:type="character" w:customStyle="1" w:styleId="a9">
    <w:name w:val="Текст сноски Знак"/>
    <w:aliases w:val=" Знак1 Знак,Знак1 Знак"/>
    <w:basedOn w:val="a0"/>
    <w:link w:val="a8"/>
    <w:rsid w:val="001C08C6"/>
    <w:rPr>
      <w:rFonts w:ascii="Times New Roman" w:eastAsia="Times New Roman" w:hAnsi="Times New Roman" w:cs="Times New Roman"/>
      <w:sz w:val="20"/>
      <w:szCs w:val="20"/>
      <w:lang w:val="ru-RU" w:eastAsia="ru-RU"/>
    </w:rPr>
  </w:style>
  <w:style w:type="character" w:styleId="aa">
    <w:name w:val="footnote reference"/>
    <w:semiHidden/>
    <w:rsid w:val="001C08C6"/>
    <w:rPr>
      <w:vertAlign w:val="superscript"/>
    </w:rPr>
  </w:style>
  <w:style w:type="paragraph" w:styleId="ab">
    <w:name w:val="Balloon Text"/>
    <w:basedOn w:val="a"/>
    <w:link w:val="ac"/>
    <w:uiPriority w:val="99"/>
    <w:semiHidden/>
    <w:unhideWhenUsed/>
    <w:rsid w:val="00762F1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62F10"/>
    <w:rPr>
      <w:rFonts w:ascii="Tahoma" w:hAnsi="Tahoma" w:cs="Tahoma"/>
      <w:sz w:val="16"/>
      <w:szCs w:val="16"/>
    </w:rPr>
  </w:style>
  <w:style w:type="paragraph" w:styleId="ad">
    <w:name w:val="Body Text Indent"/>
    <w:basedOn w:val="a"/>
    <w:link w:val="ae"/>
    <w:uiPriority w:val="99"/>
    <w:unhideWhenUsed/>
    <w:rsid w:val="007767E8"/>
    <w:pPr>
      <w:ind w:firstLine="709"/>
      <w:jc w:val="both"/>
    </w:pPr>
    <w:rPr>
      <w:rFonts w:ascii="Times New Roman" w:hAnsi="Times New Roman" w:cs="Times New Roman"/>
      <w:sz w:val="28"/>
      <w:lang w:val="en-US"/>
    </w:rPr>
  </w:style>
  <w:style w:type="character" w:customStyle="1" w:styleId="ae">
    <w:name w:val="Основной текст с отступом Знак"/>
    <w:basedOn w:val="a0"/>
    <w:link w:val="ad"/>
    <w:uiPriority w:val="99"/>
    <w:rsid w:val="007767E8"/>
    <w:rPr>
      <w:rFonts w:ascii="Times New Roman" w:hAnsi="Times New Roman" w:cs="Times New Roman"/>
      <w:sz w:val="28"/>
      <w:lang w:val="en-US"/>
    </w:rPr>
  </w:style>
  <w:style w:type="paragraph" w:styleId="af">
    <w:name w:val="header"/>
    <w:basedOn w:val="a"/>
    <w:link w:val="af0"/>
    <w:uiPriority w:val="99"/>
    <w:unhideWhenUsed/>
    <w:rsid w:val="006B12A1"/>
    <w:pPr>
      <w:tabs>
        <w:tab w:val="center" w:pos="4986"/>
        <w:tab w:val="right" w:pos="9973"/>
      </w:tabs>
      <w:spacing w:after="0" w:line="240" w:lineRule="auto"/>
    </w:pPr>
  </w:style>
  <w:style w:type="character" w:customStyle="1" w:styleId="af0">
    <w:name w:val="Верхний колонтитул Знак"/>
    <w:basedOn w:val="a0"/>
    <w:link w:val="af"/>
    <w:uiPriority w:val="99"/>
    <w:rsid w:val="006B12A1"/>
  </w:style>
  <w:style w:type="paragraph" w:styleId="af1">
    <w:name w:val="footer"/>
    <w:basedOn w:val="a"/>
    <w:link w:val="af2"/>
    <w:uiPriority w:val="99"/>
    <w:unhideWhenUsed/>
    <w:rsid w:val="006B12A1"/>
    <w:pPr>
      <w:tabs>
        <w:tab w:val="center" w:pos="4986"/>
        <w:tab w:val="right" w:pos="9973"/>
      </w:tabs>
      <w:spacing w:after="0" w:line="240" w:lineRule="auto"/>
    </w:pPr>
  </w:style>
  <w:style w:type="character" w:customStyle="1" w:styleId="af2">
    <w:name w:val="Нижний колонтитул Знак"/>
    <w:basedOn w:val="a0"/>
    <w:link w:val="af1"/>
    <w:uiPriority w:val="99"/>
    <w:rsid w:val="006B12A1"/>
  </w:style>
</w:styles>
</file>

<file path=word/webSettings.xml><?xml version="1.0" encoding="utf-8"?>
<w:webSettings xmlns:r="http://schemas.openxmlformats.org/officeDocument/2006/relationships" xmlns:w="http://schemas.openxmlformats.org/wordprocessingml/2006/main">
  <w:divs>
    <w:div w:id="88937307">
      <w:bodyDiv w:val="1"/>
      <w:marLeft w:val="0"/>
      <w:marRight w:val="0"/>
      <w:marTop w:val="0"/>
      <w:marBottom w:val="0"/>
      <w:divBdr>
        <w:top w:val="none" w:sz="0" w:space="0" w:color="auto"/>
        <w:left w:val="none" w:sz="0" w:space="0" w:color="auto"/>
        <w:bottom w:val="none" w:sz="0" w:space="0" w:color="auto"/>
        <w:right w:val="none" w:sz="0" w:space="0" w:color="auto"/>
      </w:divBdr>
    </w:div>
    <w:div w:id="101612730">
      <w:bodyDiv w:val="1"/>
      <w:marLeft w:val="0"/>
      <w:marRight w:val="0"/>
      <w:marTop w:val="0"/>
      <w:marBottom w:val="0"/>
      <w:divBdr>
        <w:top w:val="none" w:sz="0" w:space="0" w:color="auto"/>
        <w:left w:val="none" w:sz="0" w:space="0" w:color="auto"/>
        <w:bottom w:val="none" w:sz="0" w:space="0" w:color="auto"/>
        <w:right w:val="none" w:sz="0" w:space="0" w:color="auto"/>
      </w:divBdr>
    </w:div>
    <w:div w:id="141629968">
      <w:bodyDiv w:val="1"/>
      <w:marLeft w:val="0"/>
      <w:marRight w:val="0"/>
      <w:marTop w:val="0"/>
      <w:marBottom w:val="0"/>
      <w:divBdr>
        <w:top w:val="none" w:sz="0" w:space="0" w:color="auto"/>
        <w:left w:val="none" w:sz="0" w:space="0" w:color="auto"/>
        <w:bottom w:val="none" w:sz="0" w:space="0" w:color="auto"/>
        <w:right w:val="none" w:sz="0" w:space="0" w:color="auto"/>
      </w:divBdr>
    </w:div>
    <w:div w:id="452944875">
      <w:bodyDiv w:val="1"/>
      <w:marLeft w:val="0"/>
      <w:marRight w:val="0"/>
      <w:marTop w:val="0"/>
      <w:marBottom w:val="0"/>
      <w:divBdr>
        <w:top w:val="none" w:sz="0" w:space="0" w:color="auto"/>
        <w:left w:val="none" w:sz="0" w:space="0" w:color="auto"/>
        <w:bottom w:val="none" w:sz="0" w:space="0" w:color="auto"/>
        <w:right w:val="none" w:sz="0" w:space="0" w:color="auto"/>
      </w:divBdr>
    </w:div>
    <w:div w:id="462970512">
      <w:bodyDiv w:val="1"/>
      <w:marLeft w:val="0"/>
      <w:marRight w:val="0"/>
      <w:marTop w:val="0"/>
      <w:marBottom w:val="0"/>
      <w:divBdr>
        <w:top w:val="none" w:sz="0" w:space="0" w:color="auto"/>
        <w:left w:val="none" w:sz="0" w:space="0" w:color="auto"/>
        <w:bottom w:val="none" w:sz="0" w:space="0" w:color="auto"/>
        <w:right w:val="none" w:sz="0" w:space="0" w:color="auto"/>
      </w:divBdr>
    </w:div>
    <w:div w:id="489520569">
      <w:bodyDiv w:val="1"/>
      <w:marLeft w:val="0"/>
      <w:marRight w:val="0"/>
      <w:marTop w:val="0"/>
      <w:marBottom w:val="0"/>
      <w:divBdr>
        <w:top w:val="none" w:sz="0" w:space="0" w:color="auto"/>
        <w:left w:val="none" w:sz="0" w:space="0" w:color="auto"/>
        <w:bottom w:val="none" w:sz="0" w:space="0" w:color="auto"/>
        <w:right w:val="none" w:sz="0" w:space="0" w:color="auto"/>
      </w:divBdr>
    </w:div>
    <w:div w:id="865102611">
      <w:bodyDiv w:val="1"/>
      <w:marLeft w:val="0"/>
      <w:marRight w:val="0"/>
      <w:marTop w:val="0"/>
      <w:marBottom w:val="0"/>
      <w:divBdr>
        <w:top w:val="none" w:sz="0" w:space="0" w:color="auto"/>
        <w:left w:val="none" w:sz="0" w:space="0" w:color="auto"/>
        <w:bottom w:val="none" w:sz="0" w:space="0" w:color="auto"/>
        <w:right w:val="none" w:sz="0" w:space="0" w:color="auto"/>
      </w:divBdr>
    </w:div>
    <w:div w:id="1002858359">
      <w:bodyDiv w:val="1"/>
      <w:marLeft w:val="0"/>
      <w:marRight w:val="0"/>
      <w:marTop w:val="0"/>
      <w:marBottom w:val="0"/>
      <w:divBdr>
        <w:top w:val="none" w:sz="0" w:space="0" w:color="auto"/>
        <w:left w:val="none" w:sz="0" w:space="0" w:color="auto"/>
        <w:bottom w:val="none" w:sz="0" w:space="0" w:color="auto"/>
        <w:right w:val="none" w:sz="0" w:space="0" w:color="auto"/>
      </w:divBdr>
    </w:div>
    <w:div w:id="1103722996">
      <w:bodyDiv w:val="1"/>
      <w:marLeft w:val="0"/>
      <w:marRight w:val="0"/>
      <w:marTop w:val="0"/>
      <w:marBottom w:val="0"/>
      <w:divBdr>
        <w:top w:val="none" w:sz="0" w:space="0" w:color="auto"/>
        <w:left w:val="none" w:sz="0" w:space="0" w:color="auto"/>
        <w:bottom w:val="none" w:sz="0" w:space="0" w:color="auto"/>
        <w:right w:val="none" w:sz="0" w:space="0" w:color="auto"/>
      </w:divBdr>
    </w:div>
    <w:div w:id="1406024208">
      <w:bodyDiv w:val="1"/>
      <w:marLeft w:val="0"/>
      <w:marRight w:val="0"/>
      <w:marTop w:val="0"/>
      <w:marBottom w:val="0"/>
      <w:divBdr>
        <w:top w:val="none" w:sz="0" w:space="0" w:color="auto"/>
        <w:left w:val="none" w:sz="0" w:space="0" w:color="auto"/>
        <w:bottom w:val="none" w:sz="0" w:space="0" w:color="auto"/>
        <w:right w:val="none" w:sz="0" w:space="0" w:color="auto"/>
      </w:divBdr>
    </w:div>
    <w:div w:id="1447891000">
      <w:bodyDiv w:val="1"/>
      <w:marLeft w:val="0"/>
      <w:marRight w:val="0"/>
      <w:marTop w:val="0"/>
      <w:marBottom w:val="0"/>
      <w:divBdr>
        <w:top w:val="none" w:sz="0" w:space="0" w:color="auto"/>
        <w:left w:val="none" w:sz="0" w:space="0" w:color="auto"/>
        <w:bottom w:val="none" w:sz="0" w:space="0" w:color="auto"/>
        <w:right w:val="none" w:sz="0" w:space="0" w:color="auto"/>
      </w:divBdr>
    </w:div>
    <w:div w:id="1608193139">
      <w:bodyDiv w:val="1"/>
      <w:marLeft w:val="0"/>
      <w:marRight w:val="0"/>
      <w:marTop w:val="0"/>
      <w:marBottom w:val="0"/>
      <w:divBdr>
        <w:top w:val="none" w:sz="0" w:space="0" w:color="auto"/>
        <w:left w:val="none" w:sz="0" w:space="0" w:color="auto"/>
        <w:bottom w:val="none" w:sz="0" w:space="0" w:color="auto"/>
        <w:right w:val="none" w:sz="0" w:space="0" w:color="auto"/>
      </w:divBdr>
    </w:div>
    <w:div w:id="1946648428">
      <w:bodyDiv w:val="1"/>
      <w:marLeft w:val="0"/>
      <w:marRight w:val="0"/>
      <w:marTop w:val="0"/>
      <w:marBottom w:val="0"/>
      <w:divBdr>
        <w:top w:val="none" w:sz="0" w:space="0" w:color="auto"/>
        <w:left w:val="none" w:sz="0" w:space="0" w:color="auto"/>
        <w:bottom w:val="none" w:sz="0" w:space="0" w:color="auto"/>
        <w:right w:val="none" w:sz="0" w:space="0" w:color="auto"/>
      </w:divBdr>
    </w:div>
    <w:div w:id="1968392857">
      <w:bodyDiv w:val="1"/>
      <w:marLeft w:val="0"/>
      <w:marRight w:val="0"/>
      <w:marTop w:val="0"/>
      <w:marBottom w:val="0"/>
      <w:divBdr>
        <w:top w:val="none" w:sz="0" w:space="0" w:color="auto"/>
        <w:left w:val="none" w:sz="0" w:space="0" w:color="auto"/>
        <w:bottom w:val="none" w:sz="0" w:space="0" w:color="auto"/>
        <w:right w:val="none" w:sz="0" w:space="0" w:color="auto"/>
      </w:divBdr>
    </w:div>
    <w:div w:id="1982274299">
      <w:bodyDiv w:val="1"/>
      <w:marLeft w:val="0"/>
      <w:marRight w:val="0"/>
      <w:marTop w:val="0"/>
      <w:marBottom w:val="0"/>
      <w:divBdr>
        <w:top w:val="none" w:sz="0" w:space="0" w:color="auto"/>
        <w:left w:val="none" w:sz="0" w:space="0" w:color="auto"/>
        <w:bottom w:val="none" w:sz="0" w:space="0" w:color="auto"/>
        <w:right w:val="none" w:sz="0" w:space="0" w:color="auto"/>
      </w:divBdr>
    </w:div>
    <w:div w:id="2048488777">
      <w:bodyDiv w:val="1"/>
      <w:marLeft w:val="0"/>
      <w:marRight w:val="0"/>
      <w:marTop w:val="0"/>
      <w:marBottom w:val="0"/>
      <w:divBdr>
        <w:top w:val="none" w:sz="0" w:space="0" w:color="auto"/>
        <w:left w:val="none" w:sz="0" w:space="0" w:color="auto"/>
        <w:bottom w:val="none" w:sz="0" w:space="0" w:color="auto"/>
        <w:right w:val="none" w:sz="0" w:space="0" w:color="auto"/>
      </w:divBdr>
    </w:div>
    <w:div w:id="2095084345">
      <w:bodyDiv w:val="1"/>
      <w:marLeft w:val="0"/>
      <w:marRight w:val="0"/>
      <w:marTop w:val="0"/>
      <w:marBottom w:val="0"/>
      <w:divBdr>
        <w:top w:val="none" w:sz="0" w:space="0" w:color="auto"/>
        <w:left w:val="none" w:sz="0" w:space="0" w:color="auto"/>
        <w:bottom w:val="none" w:sz="0" w:space="0" w:color="auto"/>
        <w:right w:val="none" w:sz="0" w:space="0" w:color="auto"/>
      </w:divBdr>
    </w:div>
    <w:div w:id="2104914439">
      <w:bodyDiv w:val="1"/>
      <w:marLeft w:val="0"/>
      <w:marRight w:val="0"/>
      <w:marTop w:val="0"/>
      <w:marBottom w:val="0"/>
      <w:divBdr>
        <w:top w:val="none" w:sz="0" w:space="0" w:color="auto"/>
        <w:left w:val="none" w:sz="0" w:space="0" w:color="auto"/>
        <w:bottom w:val="none" w:sz="0" w:space="0" w:color="auto"/>
        <w:right w:val="none" w:sz="0" w:space="0" w:color="auto"/>
      </w:divBdr>
    </w:div>
    <w:div w:id="211643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8662/rrem/12.3/3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NUL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ciedupress.com/journal/index.php/ijhe/article/view/19393/11878"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5A942-2707-4000-B517-F0751FDCA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69992</Words>
  <Characters>39897</Characters>
  <Application>Microsoft Office Word</Application>
  <DocSecurity>0</DocSecurity>
  <Lines>332</Lines>
  <Paragraphs>219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109670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Volodumur</cp:lastModifiedBy>
  <cp:revision>3</cp:revision>
  <cp:lastPrinted>2021-04-11T05:30:00Z</cp:lastPrinted>
  <dcterms:created xsi:type="dcterms:W3CDTF">2021-05-31T07:45:00Z</dcterms:created>
  <dcterms:modified xsi:type="dcterms:W3CDTF">2021-05-31T07:46:00Z</dcterms:modified>
</cp:coreProperties>
</file>