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Pr="0066338B" w:rsidRDefault="0066338B" w:rsidP="0066338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Електродинаміка</w:t>
      </w:r>
    </w:p>
    <w:p w:rsidR="00C17093" w:rsidRPr="0066338B" w:rsidRDefault="00C17093" w:rsidP="0066338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 ДО ІСПИТУ</w:t>
      </w:r>
    </w:p>
    <w:p w:rsidR="0066338B" w:rsidRPr="0066338B" w:rsidRDefault="0066338B" w:rsidP="0066338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093" w:rsidRPr="0066338B" w:rsidRDefault="0066338B" w:rsidP="0066338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b/>
          <w:sz w:val="28"/>
          <w:szCs w:val="28"/>
          <w:lang w:val="uk-UA"/>
        </w:rPr>
        <w:t>Електродинаміка вакууму.</w:t>
      </w:r>
    </w:p>
    <w:p w:rsidR="0066338B" w:rsidRPr="0066338B" w:rsidRDefault="0066338B" w:rsidP="0066338B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 Заряди і електромагнітне поле. Експериме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тальні основи і математичне формулювання законів електродинаміки. Рівняння електродинаміки для з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рядів і струмів у вакуумі.</w:t>
      </w:r>
    </w:p>
    <w:p w:rsidR="0066338B" w:rsidRPr="0066338B" w:rsidRDefault="0066338B" w:rsidP="0066338B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Система рівнянь Максвела для електромагнітного поля у вакуумі. Основна задача електродинаміки.</w:t>
      </w:r>
    </w:p>
    <w:p w:rsidR="0066338B" w:rsidRPr="0066338B" w:rsidRDefault="0066338B" w:rsidP="0066338B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Закони збереження електродинаміки: рівняння н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перервності, енергії і імпульсу. Тензор напружень.</w:t>
      </w:r>
    </w:p>
    <w:p w:rsidR="0066338B" w:rsidRPr="0066338B" w:rsidRDefault="0066338B" w:rsidP="0066338B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Електромагнітні потенціали. Рівняння для потенці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лів. Градієнтна інваріантність. Розв’язок рівнянь </w:t>
      </w:r>
      <w:proofErr w:type="spellStart"/>
      <w:r w:rsidRPr="0066338B">
        <w:rPr>
          <w:rFonts w:ascii="Times New Roman" w:hAnsi="Times New Roman" w:cs="Times New Roman"/>
          <w:sz w:val="28"/>
          <w:szCs w:val="28"/>
          <w:lang w:val="uk-UA"/>
        </w:rPr>
        <w:t>Даламбера</w:t>
      </w:r>
      <w:proofErr w:type="spellEnd"/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6338B">
        <w:rPr>
          <w:rFonts w:ascii="Times New Roman" w:hAnsi="Times New Roman" w:cs="Times New Roman"/>
          <w:sz w:val="28"/>
          <w:szCs w:val="28"/>
          <w:lang w:val="uk-UA"/>
        </w:rPr>
        <w:t>Запізнюючі</w:t>
      </w:r>
      <w:proofErr w:type="spellEnd"/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 і випер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джуючі потенціали.</w:t>
      </w:r>
    </w:p>
    <w:p w:rsidR="0066338B" w:rsidRPr="0066338B" w:rsidRDefault="0066338B" w:rsidP="0066338B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Стаціонарне електричне поле. Рівняння Пуассона і його розв’язки. Поле на великій відстані від сист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ми. Дипольні і квадрупольні моменти. Енергія електричного поля. Сили, що діють на си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тему зарядів у зовнішньому полі.</w:t>
      </w:r>
    </w:p>
    <w:p w:rsidR="0066338B" w:rsidRPr="0066338B" w:rsidRDefault="0066338B" w:rsidP="0066338B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Стаціонарне магнітне поле. Рівняння для векторного потенціалу. Мультипольні розклади. Енергія магн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тного поля. Магнітний момент. Сили в магнітному полі.</w:t>
      </w:r>
    </w:p>
    <w:p w:rsidR="0066338B" w:rsidRPr="0066338B" w:rsidRDefault="0066338B" w:rsidP="0066338B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Вільне електромагнітне поле. Хвильові рівняння і їх розв’язок методом </w:t>
      </w:r>
      <w:proofErr w:type="spellStart"/>
      <w:r w:rsidRPr="0066338B">
        <w:rPr>
          <w:rFonts w:ascii="Times New Roman" w:hAnsi="Times New Roman" w:cs="Times New Roman"/>
          <w:sz w:val="28"/>
          <w:szCs w:val="28"/>
          <w:lang w:val="uk-UA"/>
        </w:rPr>
        <w:t>Даламбера</w:t>
      </w:r>
      <w:proofErr w:type="spellEnd"/>
      <w:r w:rsidRPr="0066338B">
        <w:rPr>
          <w:rFonts w:ascii="Times New Roman" w:hAnsi="Times New Roman" w:cs="Times New Roman"/>
          <w:sz w:val="28"/>
          <w:szCs w:val="28"/>
          <w:lang w:val="uk-UA"/>
        </w:rPr>
        <w:t>. Загальний розв’язок хвильового рівняння. Хвильовий пакет. Енергія ел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ктромагнітних хвиль.</w:t>
      </w:r>
    </w:p>
    <w:p w:rsidR="0066338B" w:rsidRPr="0066338B" w:rsidRDefault="0066338B" w:rsidP="0066338B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Теорія випромінювання. Потенціали, що випер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джують і запізнюються. Поле на великій відстані від системи. Електричне дипольне випромінювання. Магнітне дипольне і електричне квадрупольне в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промінювання. Сила променистого тертя.</w:t>
      </w:r>
    </w:p>
    <w:p w:rsidR="0066338B" w:rsidRPr="0066338B" w:rsidRDefault="0066338B" w:rsidP="0066338B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Розсіювання електромагнітних хвиль зарядами. Д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ференціальний і повний переріз розсіювання. Фо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мула Томсона.</w:t>
      </w:r>
    </w:p>
    <w:p w:rsidR="0066338B" w:rsidRPr="0066338B" w:rsidRDefault="0066338B" w:rsidP="0066338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Теорія відносності і макроскопічна електродинаміка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Теорія відносності. Принцип причинності. Перетв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рення Лоренца і наслідки з них.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Чотиривимірна інтерпретація СТВ. 4-вектори і 4-тензори. Операції в 4 просторі.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Релятивістська механіка вільної частинки. Функція дії. 4-вектор енергії-імпульсу.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Релятивістська </w:t>
      </w:r>
      <w:proofErr w:type="spellStart"/>
      <w:r w:rsidRPr="0066338B">
        <w:rPr>
          <w:rFonts w:ascii="Times New Roman" w:hAnsi="Times New Roman" w:cs="Times New Roman"/>
          <w:sz w:val="28"/>
          <w:szCs w:val="28"/>
          <w:lang w:val="uk-UA"/>
        </w:rPr>
        <w:t>коваріантність</w:t>
      </w:r>
      <w:proofErr w:type="spellEnd"/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 рівнянь електродин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міки. 4-потенціал. Тензор електромагнітного поля.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Канонічна форма для рівнянь поля. Тензор енергії-імпульсу електромагнітного поля.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Рівняння макроскопічної електродинаміки. Усере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нення полів. Вектори поляризації і </w:t>
      </w:r>
      <w:proofErr w:type="spellStart"/>
      <w:r w:rsidRPr="0066338B">
        <w:rPr>
          <w:rFonts w:ascii="Times New Roman" w:hAnsi="Times New Roman" w:cs="Times New Roman"/>
          <w:sz w:val="28"/>
          <w:szCs w:val="28"/>
          <w:lang w:val="uk-UA"/>
        </w:rPr>
        <w:t>намагнічення</w:t>
      </w:r>
      <w:proofErr w:type="spellEnd"/>
      <w:r w:rsidRPr="0066338B">
        <w:rPr>
          <w:rFonts w:ascii="Times New Roman" w:hAnsi="Times New Roman" w:cs="Times New Roman"/>
          <w:sz w:val="28"/>
          <w:szCs w:val="28"/>
          <w:lang w:val="uk-UA"/>
        </w:rPr>
        <w:t>. Граничні умови.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Електростатика провідників і діелектриків. Методи розв’язування електростатичних задач.: Енергія і сили, що діють на тіла у електрост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тичному полі.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Постійний електричний струм. Сторонні сили. З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кон Ома і Джоуля-Ленца. Струм в необмеженому середовищі.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>Магнітне поле стаціонарних струмів. Енергія магн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тного поля. Коефіцієнти індукції і самоіндукції.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 Квазістаціонарне електромагнітне поле і квазістац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онарні процеси. Скін-ефект.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 Електромагнітні процеси в речовині. Заломлення і відбивання електромагнітних хвиль. Електромагнітні хвилі в провідному середовищі. Хвилі у хвилеводах і рез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наторах.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 Поляризація середовища в змінному електромагні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ному полі. Комплексна діелектрична проникність. Дисперсійні співвідношення. Дисперсія в системі гармонічних осциляторів. Ди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6338B">
        <w:rPr>
          <w:rFonts w:ascii="Times New Roman" w:hAnsi="Times New Roman" w:cs="Times New Roman"/>
          <w:sz w:val="28"/>
          <w:szCs w:val="28"/>
          <w:lang w:val="uk-UA"/>
        </w:rPr>
        <w:t>персія хвиль у провідниках та плазмі.</w:t>
      </w:r>
    </w:p>
    <w:p w:rsidR="0066338B" w:rsidRPr="0066338B" w:rsidRDefault="0066338B" w:rsidP="0066338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38B">
        <w:rPr>
          <w:rFonts w:ascii="Times New Roman" w:hAnsi="Times New Roman" w:cs="Times New Roman"/>
          <w:sz w:val="28"/>
          <w:szCs w:val="28"/>
          <w:lang w:val="uk-UA"/>
        </w:rPr>
        <w:t xml:space="preserve"> Нелінійна електродинаміка. Нелінійні середовища. Система ангармонічних осциляторів.</w:t>
      </w:r>
    </w:p>
    <w:p w:rsidR="00D50C9F" w:rsidRPr="0066338B" w:rsidRDefault="00D50C9F" w:rsidP="0066338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50C9F" w:rsidRPr="0066338B" w:rsidSect="0020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73A"/>
    <w:multiLevelType w:val="hybridMultilevel"/>
    <w:tmpl w:val="56C41F04"/>
    <w:lvl w:ilvl="0" w:tplc="8E7833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0803FC"/>
    <w:multiLevelType w:val="hybridMultilevel"/>
    <w:tmpl w:val="C4D6D3FE"/>
    <w:lvl w:ilvl="0" w:tplc="84A05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4B3ACF"/>
    <w:multiLevelType w:val="hybridMultilevel"/>
    <w:tmpl w:val="DC5C32AC"/>
    <w:lvl w:ilvl="0" w:tplc="931ABEC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8AB6022"/>
    <w:multiLevelType w:val="hybridMultilevel"/>
    <w:tmpl w:val="00C28196"/>
    <w:lvl w:ilvl="0" w:tplc="0460183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BF7227"/>
    <w:multiLevelType w:val="hybridMultilevel"/>
    <w:tmpl w:val="2FEE4BF2"/>
    <w:lvl w:ilvl="0" w:tplc="A6A80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171DFC"/>
    <w:multiLevelType w:val="hybridMultilevel"/>
    <w:tmpl w:val="32544280"/>
    <w:lvl w:ilvl="0" w:tplc="7BDAF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093"/>
    <w:rsid w:val="00206B34"/>
    <w:rsid w:val="002240BA"/>
    <w:rsid w:val="0066338B"/>
    <w:rsid w:val="00C17093"/>
    <w:rsid w:val="00D5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2020-12-20T14:18:00Z</dcterms:created>
  <dcterms:modified xsi:type="dcterms:W3CDTF">2020-12-20T14:23:00Z</dcterms:modified>
</cp:coreProperties>
</file>