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09" w:rsidRPr="00281275" w:rsidRDefault="009E1BE2" w:rsidP="002812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275">
        <w:rPr>
          <w:rFonts w:ascii="Times New Roman" w:hAnsi="Times New Roman" w:cs="Times New Roman"/>
          <w:b/>
          <w:sz w:val="28"/>
          <w:szCs w:val="28"/>
        </w:rPr>
        <w:t>ПАКЕТ</w:t>
      </w:r>
    </w:p>
    <w:p w:rsidR="009E1BE2" w:rsidRPr="00281275" w:rsidRDefault="009E1BE2" w:rsidP="002812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275">
        <w:rPr>
          <w:rFonts w:ascii="Times New Roman" w:hAnsi="Times New Roman" w:cs="Times New Roman"/>
          <w:b/>
          <w:sz w:val="28"/>
          <w:szCs w:val="28"/>
        </w:rPr>
        <w:t>Підсумкових контрольних завдань з курсу «</w:t>
      </w:r>
      <w:r w:rsidR="00655706" w:rsidRPr="00281275">
        <w:rPr>
          <w:rFonts w:ascii="Times New Roman" w:hAnsi="Times New Roman" w:cs="Times New Roman"/>
          <w:b/>
          <w:sz w:val="28"/>
          <w:szCs w:val="28"/>
        </w:rPr>
        <w:t xml:space="preserve">Методологія і методика наукових досліджень, академічна доброчесність» для здобувачів другого (магістерського) рівня вищої освіти з ОП </w:t>
      </w:r>
      <w:r w:rsidR="00281275" w:rsidRPr="00281275">
        <w:rPr>
          <w:rFonts w:ascii="Times New Roman" w:hAnsi="Times New Roman" w:cs="Times New Roman"/>
          <w:b/>
          <w:sz w:val="28"/>
          <w:szCs w:val="28"/>
        </w:rPr>
        <w:t xml:space="preserve">014 </w:t>
      </w:r>
      <w:r w:rsidR="00655706" w:rsidRPr="00281275">
        <w:rPr>
          <w:rFonts w:ascii="Times New Roman" w:hAnsi="Times New Roman" w:cs="Times New Roman"/>
          <w:b/>
          <w:sz w:val="28"/>
          <w:szCs w:val="28"/>
        </w:rPr>
        <w:t>Середня освіта (українська мо</w:t>
      </w:r>
      <w:r w:rsidR="00281275" w:rsidRPr="00281275">
        <w:rPr>
          <w:rFonts w:ascii="Times New Roman" w:hAnsi="Times New Roman" w:cs="Times New Roman"/>
          <w:b/>
          <w:sz w:val="28"/>
          <w:szCs w:val="28"/>
        </w:rPr>
        <w:t>ва і література) та з ОП 035 Філологія (українська мова і література)</w:t>
      </w:r>
    </w:p>
    <w:p w:rsidR="00281275" w:rsidRDefault="00281275" w:rsidP="002812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1275" w:rsidRPr="00E94BA0" w:rsidRDefault="00E94BA0" w:rsidP="00E94BA0">
      <w:pPr>
        <w:pStyle w:val="a3"/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81275" w:rsidRPr="00E94BA0">
        <w:rPr>
          <w:rFonts w:ascii="Times New Roman" w:hAnsi="Times New Roman" w:cs="Times New Roman"/>
          <w:sz w:val="28"/>
          <w:szCs w:val="28"/>
        </w:rPr>
        <w:t>Завдання № 1</w:t>
      </w:r>
    </w:p>
    <w:p w:rsidR="00281275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1275" w:rsidRPr="00BB03B4">
        <w:rPr>
          <w:rFonts w:ascii="Times New Roman" w:hAnsi="Times New Roman" w:cs="Times New Roman"/>
          <w:sz w:val="28"/>
          <w:szCs w:val="28"/>
        </w:rPr>
        <w:t>Визначити і кваліфікувати поняття «методологія», «методика» і «академічна доброчесність».</w:t>
      </w:r>
    </w:p>
    <w:p w:rsidR="00281275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1275" w:rsidRPr="00BB03B4">
        <w:rPr>
          <w:rFonts w:ascii="Times New Roman" w:hAnsi="Times New Roman" w:cs="Times New Roman"/>
          <w:sz w:val="28"/>
          <w:szCs w:val="28"/>
        </w:rPr>
        <w:t>Систематизувати вимоги до написання магістерської роботи, виходячи з критеріїв відповідних освітніх програм.</w:t>
      </w:r>
    </w:p>
    <w:p w:rsidR="00281275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81275" w:rsidRPr="00BB03B4">
        <w:rPr>
          <w:rFonts w:ascii="Times New Roman" w:hAnsi="Times New Roman" w:cs="Times New Roman"/>
          <w:sz w:val="28"/>
          <w:szCs w:val="28"/>
        </w:rPr>
        <w:t>Врахування принципів академічної доброчесності – запорука успішності студентської наукової праці.</w:t>
      </w:r>
    </w:p>
    <w:p w:rsidR="00281275" w:rsidRDefault="00281275" w:rsidP="00BB03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275" w:rsidRDefault="00281275" w:rsidP="00BB03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275">
        <w:rPr>
          <w:rFonts w:ascii="Times New Roman" w:hAnsi="Times New Roman" w:cs="Times New Roman"/>
          <w:sz w:val="28"/>
          <w:szCs w:val="28"/>
        </w:rPr>
        <w:t xml:space="preserve">Завдання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81275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1275" w:rsidRPr="00BB03B4">
        <w:rPr>
          <w:rFonts w:ascii="Times New Roman" w:hAnsi="Times New Roman" w:cs="Times New Roman"/>
          <w:sz w:val="28"/>
          <w:szCs w:val="28"/>
        </w:rPr>
        <w:t>Наукова методологія і використання її у магістерській роботі.</w:t>
      </w:r>
    </w:p>
    <w:p w:rsidR="00281275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81275" w:rsidRPr="00BB03B4">
        <w:rPr>
          <w:rFonts w:ascii="Times New Roman" w:hAnsi="Times New Roman" w:cs="Times New Roman"/>
          <w:sz w:val="28"/>
          <w:szCs w:val="28"/>
        </w:rPr>
        <w:t>Загальна методологія наукової творчості студент</w:t>
      </w:r>
      <w:r w:rsidR="00E94BA0" w:rsidRPr="00BB03B4">
        <w:rPr>
          <w:rFonts w:ascii="Times New Roman" w:hAnsi="Times New Roman" w:cs="Times New Roman"/>
          <w:sz w:val="28"/>
          <w:szCs w:val="28"/>
        </w:rPr>
        <w:t>а: методи і техніка дослідження.</w:t>
      </w:r>
    </w:p>
    <w:p w:rsidR="00E94BA0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94BA0" w:rsidRPr="00BB03B4">
        <w:rPr>
          <w:rFonts w:ascii="Times New Roman" w:hAnsi="Times New Roman" w:cs="Times New Roman"/>
          <w:sz w:val="28"/>
          <w:szCs w:val="28"/>
        </w:rPr>
        <w:t>Дотримання вимог академічної доброчесності під час написання магістерської праці.</w:t>
      </w:r>
    </w:p>
    <w:p w:rsidR="00E94BA0" w:rsidRDefault="00E94BA0" w:rsidP="00BB03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4BA0" w:rsidRDefault="00E94BA0" w:rsidP="00BB03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27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авдання № 3</w:t>
      </w:r>
    </w:p>
    <w:p w:rsidR="00E94BA0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BA0" w:rsidRPr="00BB03B4">
        <w:rPr>
          <w:rFonts w:ascii="Times New Roman" w:hAnsi="Times New Roman" w:cs="Times New Roman"/>
          <w:sz w:val="28"/>
          <w:szCs w:val="28"/>
        </w:rPr>
        <w:t>На</w:t>
      </w:r>
      <w:r w:rsidR="00E94BA0" w:rsidRPr="00BB03B4">
        <w:rPr>
          <w:rFonts w:ascii="Times New Roman" w:hAnsi="Times New Roman" w:cs="Times New Roman"/>
          <w:sz w:val="28"/>
          <w:szCs w:val="28"/>
        </w:rPr>
        <w:t>звати основні вимоги до змісту і структури магістерської праці: обґрунтованість методологічних та методичних підходів.</w:t>
      </w:r>
    </w:p>
    <w:p w:rsidR="00E94BA0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94BA0" w:rsidRPr="00BB03B4">
        <w:rPr>
          <w:rFonts w:ascii="Times New Roman" w:hAnsi="Times New Roman" w:cs="Times New Roman"/>
          <w:sz w:val="28"/>
          <w:szCs w:val="28"/>
        </w:rPr>
        <w:t>Окреслити поліфункціональність поле науково-дослідницької діяльності студентів.</w:t>
      </w:r>
    </w:p>
    <w:p w:rsidR="00E94BA0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94BA0" w:rsidRPr="00BB03B4">
        <w:rPr>
          <w:rFonts w:ascii="Times New Roman" w:hAnsi="Times New Roman" w:cs="Times New Roman"/>
          <w:sz w:val="28"/>
          <w:szCs w:val="28"/>
        </w:rPr>
        <w:t>Академічна доброчесність, особливості використання її принципів у роботах магістерського рівня в філології.</w:t>
      </w:r>
    </w:p>
    <w:p w:rsidR="00E94BA0" w:rsidRPr="00E94BA0" w:rsidRDefault="00E94BA0" w:rsidP="00BB03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4BA0" w:rsidRDefault="00E94BA0" w:rsidP="00BB03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03B4" w:rsidRDefault="00BB03B4" w:rsidP="00BB03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03B4" w:rsidRDefault="00BB03B4" w:rsidP="00BB03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B03B4" w:rsidRDefault="00BB03B4" w:rsidP="00BB03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Pr="0028127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авдання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1.Конкретнонаукова методологія дослідження в галузях знань психолого-педагогічної і філологічної освіти студентів.</w:t>
      </w: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2.Визначити алгоритм написання магістерської роботи згідно з ОП 014 Середня освіта та ОП 035 Філологія (українська мова і література)</w:t>
      </w: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3.Академічна доброчесність як важлива якість у формуванні науковця.</w:t>
      </w:r>
    </w:p>
    <w:p w:rsidR="00E94BA0" w:rsidRPr="00281275" w:rsidRDefault="00E94BA0" w:rsidP="00BB03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03B4" w:rsidRDefault="00BB03B4" w:rsidP="00BB03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8127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авдання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Назвати основні вимоги до використання методологічних принципів і методик при написанні магістерського дослідження.</w:t>
      </w: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Подати систему характеристичних ознак у викладі науковго матеріалу магістерської праці.</w:t>
      </w: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3.Академічна доброчесність </w:t>
      </w:r>
      <w:r>
        <w:rPr>
          <w:rFonts w:ascii="Times New Roman" w:hAnsi="Times New Roman" w:cs="Times New Roman"/>
          <w:sz w:val="28"/>
          <w:szCs w:val="28"/>
        </w:rPr>
        <w:t>і самостійність наукового мислення магістранта.</w:t>
      </w:r>
    </w:p>
    <w:p w:rsidR="00BB03B4" w:rsidRDefault="00BB03B4" w:rsidP="00BB03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BB03B4" w:rsidRDefault="00BB03B4" w:rsidP="00BB03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8127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авдання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Дати загальну характеристику напрямам і методам дослідження, їх доцільності у використанні під час роботи над магістерською працею.</w:t>
      </w: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Методика магістерської роботи як стратегія реалізації її плану.</w:t>
      </w:r>
    </w:p>
    <w:p w:rsid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Приписи академічної доброчесності та їх використання у кваліфікаційному магістерському дослідженні.</w:t>
      </w:r>
    </w:p>
    <w:p w:rsid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3B4" w:rsidRDefault="00BB03B4" w:rsidP="00BB03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27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авдання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Дотримання принципів логіки у магістерській роботі.</w:t>
      </w: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Навести приклади літературознавчих концепцій українських учених у теоретичних та історико-літературних дослідженнях.</w:t>
      </w:r>
    </w:p>
    <w:p w:rsid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3.Академічна доброчесність </w:t>
      </w:r>
      <w:r>
        <w:rPr>
          <w:rFonts w:ascii="Times New Roman" w:hAnsi="Times New Roman" w:cs="Times New Roman"/>
          <w:sz w:val="28"/>
          <w:szCs w:val="28"/>
        </w:rPr>
        <w:t>як основоположний критерій оцінювання магістерської праці.</w:t>
      </w:r>
    </w:p>
    <w:p w:rsid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3B4" w:rsidRDefault="00BB03B4" w:rsidP="00BB03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27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авдання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Назвати методичні праці сучасних українських дослідників з організації наукової роботи студентів-магістрантів, даючи їм коротку характеристику.</w:t>
      </w: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Визначити психологію і технологію наукової творчості здобувачів другого (магістерського) рівня вищої освіти.</w:t>
      </w:r>
    </w:p>
    <w:p w:rsid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Дотримання принципів академічної доброчесності як творча і ділова якість магістранта.</w:t>
      </w:r>
    </w:p>
    <w:p w:rsid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3B4" w:rsidRDefault="00BB03B4" w:rsidP="00BB03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27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авдання №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Методика алгоритму написання магістерської роботи.</w:t>
      </w: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Сучасні методології у літературознавчій науці: теоретичні та історико-літературні аспекти.</w:t>
      </w:r>
    </w:p>
    <w:p w:rsid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Вимоги академічної доброчесності – потреба сьогоднішньої наукової спільноти.</w:t>
      </w:r>
    </w:p>
    <w:p w:rsidR="007D6AFE" w:rsidRDefault="007D6AFE" w:rsidP="007D6A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27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авдання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7D6AFE" w:rsidRPr="00BB03B4" w:rsidRDefault="007D6AFE" w:rsidP="007D6A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Проаналізувати специфіку творчих методів та їх використання у магістерській праці.</w:t>
      </w:r>
    </w:p>
    <w:p w:rsidR="007D6AFE" w:rsidRPr="00BB03B4" w:rsidRDefault="007D6AFE" w:rsidP="007D6A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Методичні засади в системі підготовки до написання і захисту магістерського дослідження.</w:t>
      </w:r>
    </w:p>
    <w:p w:rsidR="007D6AFE" w:rsidRPr="00BB03B4" w:rsidRDefault="007D6AFE" w:rsidP="007D6A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Загальні правила та вимоги до написання магістерської роботи у світлі принципів академічної доброчесності.</w:t>
      </w:r>
    </w:p>
    <w:p w:rsidR="007D6AFE" w:rsidRPr="00BB03B4" w:rsidRDefault="007D6AFE" w:rsidP="00BB03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6AFE" w:rsidRDefault="007D6AFE" w:rsidP="007D6A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27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авдання № 1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7D6AFE" w:rsidRPr="00BB03B4" w:rsidRDefault="007D6AFE" w:rsidP="007D6A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Навести приклади з використання методів і методик у наукових дослідженнях еміграційних українських учених.</w:t>
      </w:r>
    </w:p>
    <w:p w:rsidR="007D6AFE" w:rsidRPr="00BB03B4" w:rsidRDefault="007D6AFE" w:rsidP="007D6A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Дати визначення поняттю «магістерська праці» як кваліфікаційна наукова робота.</w:t>
      </w:r>
    </w:p>
    <w:p w:rsidR="007D6AFE" w:rsidRDefault="007D6AFE" w:rsidP="007D6A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Академічна доброчесність у використанні змістового і структурного наповнення магістерського дослідження.</w:t>
      </w:r>
    </w:p>
    <w:p w:rsidR="007D6AFE" w:rsidRDefault="007D6AFE" w:rsidP="007D6A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6AFE" w:rsidRDefault="007D6AFE" w:rsidP="007D6A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27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авдання №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D6AFE" w:rsidRPr="00BB03B4" w:rsidRDefault="007D6AFE" w:rsidP="007D6A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Сформулювати етапні завдання в організації та методології науково-дослідницької діяльності студентів-магістрантів.</w:t>
      </w:r>
    </w:p>
    <w:p w:rsidR="007D6AFE" w:rsidRPr="00BB03B4" w:rsidRDefault="007D6AFE" w:rsidP="007D6A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Окреслити методичні орієнтири у підготовці магістрів з ОП 014 Середня освіта та ОП 035 Філологія (українська мова та література).</w:t>
      </w:r>
    </w:p>
    <w:p w:rsidR="007D6AFE" w:rsidRPr="00BB03B4" w:rsidRDefault="007D6AFE" w:rsidP="007D6A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Потрактувати вислів «порушення академічної доброчесності не толерується».</w:t>
      </w:r>
      <w:bookmarkStart w:id="0" w:name="_GoBack"/>
      <w:bookmarkEnd w:id="0"/>
    </w:p>
    <w:p w:rsidR="007D6AFE" w:rsidRPr="00BB03B4" w:rsidRDefault="007D6AFE" w:rsidP="007D6A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6AFE" w:rsidRPr="00BB03B4" w:rsidRDefault="007D6AFE" w:rsidP="007D6A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6AFE" w:rsidRPr="00BB03B4" w:rsidRDefault="007D6AFE" w:rsidP="007D6A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03B4" w:rsidRPr="00BB03B4" w:rsidRDefault="00BB03B4" w:rsidP="00BB03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1275" w:rsidRDefault="00281275" w:rsidP="00BB03B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81275" w:rsidRPr="00281275" w:rsidRDefault="00281275" w:rsidP="00BB03B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281275" w:rsidRPr="002812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3D9B"/>
    <w:multiLevelType w:val="hybridMultilevel"/>
    <w:tmpl w:val="E618B204"/>
    <w:lvl w:ilvl="0" w:tplc="F8487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676409"/>
    <w:multiLevelType w:val="hybridMultilevel"/>
    <w:tmpl w:val="15D6F508"/>
    <w:lvl w:ilvl="0" w:tplc="FEB86370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45AB0"/>
    <w:multiLevelType w:val="hybridMultilevel"/>
    <w:tmpl w:val="446AF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E40B6"/>
    <w:multiLevelType w:val="hybridMultilevel"/>
    <w:tmpl w:val="9E2C9C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D47F9"/>
    <w:multiLevelType w:val="hybridMultilevel"/>
    <w:tmpl w:val="AB36D6B0"/>
    <w:lvl w:ilvl="0" w:tplc="DCF2B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44"/>
    <w:rsid w:val="00281275"/>
    <w:rsid w:val="004B7244"/>
    <w:rsid w:val="00655706"/>
    <w:rsid w:val="00664609"/>
    <w:rsid w:val="007D6AFE"/>
    <w:rsid w:val="009E1BE2"/>
    <w:rsid w:val="00BB03B4"/>
    <w:rsid w:val="00E9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2646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2020-09-29T05:36:00Z</dcterms:created>
  <dcterms:modified xsi:type="dcterms:W3CDTF">2020-09-29T07:06:00Z</dcterms:modified>
</cp:coreProperties>
</file>