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CD6" w:rsidRPr="00C82FB7" w:rsidRDefault="00C82FB7" w:rsidP="00C82FB7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82FB7">
        <w:rPr>
          <w:rFonts w:ascii="Times New Roman" w:hAnsi="Times New Roman" w:cs="Times New Roman"/>
          <w:sz w:val="28"/>
          <w:szCs w:val="28"/>
          <w:lang w:val="uk-UA"/>
        </w:rPr>
        <w:t>ПРОГРАМОВІ ВИМОГИ ЗІ ВСТУПУ ДО ЛІТЕРАТУРОЗНАВСТВА.</w:t>
      </w:r>
    </w:p>
    <w:p w:rsidR="00C82FB7" w:rsidRDefault="00C82FB7" w:rsidP="00C82FB7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2FB7">
        <w:rPr>
          <w:rFonts w:ascii="Times New Roman" w:hAnsi="Times New Roman" w:cs="Times New Roman"/>
          <w:sz w:val="28"/>
          <w:szCs w:val="28"/>
          <w:lang w:val="uk-UA"/>
        </w:rPr>
        <w:t>1.Головні й допоміжні літературознавчі дисципліни.</w:t>
      </w:r>
    </w:p>
    <w:p w:rsidR="00C82FB7" w:rsidRDefault="00C82FB7" w:rsidP="00C82FB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Літературознавство серед інших дисциплін.</w:t>
      </w:r>
    </w:p>
    <w:p w:rsidR="00C82FB7" w:rsidRDefault="00C82FB7" w:rsidP="00C82FB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 Короткі відомості про історію розвитку літературознавства.</w:t>
      </w:r>
    </w:p>
    <w:p w:rsidR="00C82FB7" w:rsidRDefault="00C82FB7" w:rsidP="00C82FB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 Наукові методи у літературознавстві.</w:t>
      </w:r>
    </w:p>
    <w:p w:rsidR="00C82FB7" w:rsidRDefault="00C82FB7" w:rsidP="00C82FB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5. Література як вид мистецтва.</w:t>
      </w:r>
    </w:p>
    <w:p w:rsidR="00C82FB7" w:rsidRDefault="00C82FB7" w:rsidP="00C82FB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6. Об’єкт зображення у літературі.</w:t>
      </w:r>
    </w:p>
    <w:p w:rsidR="00C82FB7" w:rsidRDefault="00C82FB7" w:rsidP="00C82FB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7. Критерії художності мистецтва слова.</w:t>
      </w:r>
    </w:p>
    <w:p w:rsidR="00C82FB7" w:rsidRDefault="00C82FB7" w:rsidP="00C82FB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8. Функції літератури.</w:t>
      </w:r>
    </w:p>
    <w:p w:rsidR="00C82FB7" w:rsidRDefault="00C82FB7" w:rsidP="00C82FB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9. Образ як художнє узагальнення.</w:t>
      </w:r>
    </w:p>
    <w:p w:rsidR="00C82FB7" w:rsidRDefault="00C82FB7" w:rsidP="00C82FB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10. Система художніх образів.</w:t>
      </w:r>
    </w:p>
    <w:p w:rsidR="00C82FB7" w:rsidRDefault="00C82FB7" w:rsidP="00C82FB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11. </w:t>
      </w:r>
      <w:r w:rsidR="00AD61FE">
        <w:rPr>
          <w:rFonts w:ascii="Times New Roman" w:hAnsi="Times New Roman" w:cs="Times New Roman"/>
          <w:sz w:val="28"/>
          <w:szCs w:val="28"/>
          <w:lang w:val="uk-UA"/>
        </w:rPr>
        <w:t>Тропи і їх види.</w:t>
      </w:r>
    </w:p>
    <w:p w:rsidR="00AD61FE" w:rsidRDefault="00AD61FE" w:rsidP="00C82FB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12. Домисел і вимисел у структурі образу.</w:t>
      </w:r>
    </w:p>
    <w:p w:rsidR="00AD61FE" w:rsidRDefault="00AD61FE" w:rsidP="00C82FB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13. Поняття про зміст і форму художнього твору.</w:t>
      </w:r>
    </w:p>
    <w:p w:rsidR="00AD61FE" w:rsidRDefault="00AD61FE" w:rsidP="00C82FB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14. Тема і мотив.</w:t>
      </w:r>
    </w:p>
    <w:p w:rsidR="00AD61FE" w:rsidRDefault="00AD61FE" w:rsidP="00C82FB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15. Пафос.</w:t>
      </w:r>
    </w:p>
    <w:p w:rsidR="00AD61FE" w:rsidRDefault="00AD61FE" w:rsidP="00C82FB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16. Фабула і сюжет.</w:t>
      </w:r>
    </w:p>
    <w:p w:rsidR="00AD61FE" w:rsidRDefault="00AD61FE" w:rsidP="00C82FB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17. Композиція.</w:t>
      </w:r>
    </w:p>
    <w:p w:rsidR="00AD61FE" w:rsidRDefault="00AD61FE" w:rsidP="00C82FB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18. Поняття про епос, лірику і драму.</w:t>
      </w:r>
    </w:p>
    <w:p w:rsidR="00AD61FE" w:rsidRDefault="00AD61FE" w:rsidP="00C82FB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19. Епічні жанри.</w:t>
      </w:r>
    </w:p>
    <w:p w:rsidR="00AD61FE" w:rsidRDefault="00AD61FE" w:rsidP="00C82FB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20. Ліричні жанри.</w:t>
      </w:r>
    </w:p>
    <w:p w:rsidR="00AD61FE" w:rsidRDefault="00AD61FE" w:rsidP="00C82FB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21. Драматичні жанри.</w:t>
      </w:r>
    </w:p>
    <w:p w:rsidR="00AD61FE" w:rsidRDefault="00AD61FE" w:rsidP="00C82FB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22. Ліро-епос та інші міжродові й суміжні утворення.</w:t>
      </w:r>
    </w:p>
    <w:p w:rsidR="00AD61FE" w:rsidRDefault="00AD61FE" w:rsidP="00C82FB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23. Жанрова система.</w:t>
      </w:r>
    </w:p>
    <w:p w:rsidR="00AD61FE" w:rsidRDefault="00AD61FE" w:rsidP="00C82FB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24. Основи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наратології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D61FE" w:rsidRDefault="00AD61FE" w:rsidP="00C82FB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25.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Аристотелівське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розуміння оповіді.</w:t>
      </w:r>
    </w:p>
    <w:p w:rsidR="00AD61FE" w:rsidRDefault="00AD61FE" w:rsidP="00C82FB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26. Структура оповіді за В.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Проппом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D61FE" w:rsidRDefault="00AD61FE" w:rsidP="00C82FB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27. Оповідний дискурс Ж.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Жанетта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D61FE" w:rsidRDefault="00AD61FE" w:rsidP="00C82FB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28. «П’ять кодів» для репродукції оповіді (Р.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Барт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AD61FE" w:rsidRDefault="00AD61FE" w:rsidP="00C82FB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29.</w:t>
      </w:r>
      <w:r w:rsidR="00C4468A">
        <w:rPr>
          <w:rFonts w:ascii="Times New Roman" w:hAnsi="Times New Roman" w:cs="Times New Roman"/>
          <w:sz w:val="28"/>
          <w:szCs w:val="28"/>
          <w:lang w:val="uk-UA"/>
        </w:rPr>
        <w:t xml:space="preserve"> Поняття «тип творчості».</w:t>
      </w:r>
    </w:p>
    <w:p w:rsidR="00C4468A" w:rsidRDefault="00C4468A" w:rsidP="00C82FB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30. Типи творчості в історичній парадигмі.</w:t>
      </w:r>
    </w:p>
    <w:p w:rsidR="00C4468A" w:rsidRDefault="00C4468A" w:rsidP="00C82FB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31. Стиль, індивідуальний стиль, стильові різновиди.</w:t>
      </w:r>
    </w:p>
    <w:p w:rsidR="00C4468A" w:rsidRDefault="00C4468A" w:rsidP="00C82FB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4321C" w:rsidRDefault="00F4321C" w:rsidP="00F4321C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Список рекомендованих для ідейно-художнього аналізу творів</w:t>
      </w:r>
    </w:p>
    <w:p w:rsidR="00F4321C" w:rsidRDefault="00F4321C" w:rsidP="00C82FB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2246E" w:rsidRDefault="0082246E" w:rsidP="00C82FB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Квітка-Основ’яненко Г. «Перекотиполе».</w:t>
      </w:r>
    </w:p>
    <w:p w:rsidR="0082246E" w:rsidRDefault="0082246E" w:rsidP="00C82FB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Вовчок Марко. «Козачка», «Одарка», «Сестра».</w:t>
      </w:r>
    </w:p>
    <w:p w:rsidR="0082246E" w:rsidRDefault="0082246E" w:rsidP="00C82FB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Мирний Панас. «Лови».</w:t>
      </w:r>
    </w:p>
    <w:p w:rsidR="0082246E" w:rsidRDefault="0082246E" w:rsidP="00C82FB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Франко І.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Яць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Зелепуга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»,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Полуйка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»,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Сойчине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крило», «Терен у нозі», «Хлопська комісія».</w:t>
      </w:r>
    </w:p>
    <w:p w:rsidR="0082246E" w:rsidRDefault="0082246E" w:rsidP="00C82FB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Коцюбинський М. «Відьма», «Лялечка», «Подарунок на іменини».</w:t>
      </w:r>
    </w:p>
    <w:p w:rsidR="0082246E" w:rsidRDefault="0082246E" w:rsidP="00C82FB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Стефаник В. «Злодій», «Сини».</w:t>
      </w:r>
    </w:p>
    <w:p w:rsidR="0082246E" w:rsidRDefault="0082246E" w:rsidP="00C82FB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Черемшина Марко. «На Боже», «Зведениця», «За мачуху молоденьку!»</w:t>
      </w:r>
    </w:p>
    <w:p w:rsidR="0082246E" w:rsidRDefault="0082246E" w:rsidP="00C82FB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Кобилянська О. «Битва», «Меланхолійний вальс», «Природа».</w:t>
      </w:r>
    </w:p>
    <w:p w:rsidR="0082246E" w:rsidRDefault="0082246E" w:rsidP="00C82FB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4468A" w:rsidRDefault="00C4468A" w:rsidP="00C4468A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Література</w:t>
      </w:r>
    </w:p>
    <w:p w:rsidR="00F4321C" w:rsidRDefault="00F4321C" w:rsidP="00C4468A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27BAA" w:rsidRDefault="00927BAA" w:rsidP="00C82FB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Антологія світової літературно-критичної думки ХХ ст. / За ред. М. Зубрицької. </w:t>
      </w:r>
      <w:r w:rsidRPr="006D3F79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Львів, 1996.</w:t>
      </w:r>
    </w:p>
    <w:p w:rsidR="00927BAA" w:rsidRDefault="00927BAA" w:rsidP="00C82FB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Вступ до літературознавства: Хрестоматія. </w:t>
      </w:r>
      <w:r w:rsidRPr="006D3F79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К., 1995.</w:t>
      </w:r>
    </w:p>
    <w:p w:rsidR="00F4321C" w:rsidRDefault="00F4321C" w:rsidP="00C82FB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Енциклопедія літературознавства: у 2 т. / За ред. Ю.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Коваліва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6D3F79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К., 2007.</w:t>
      </w:r>
    </w:p>
    <w:p w:rsidR="00927BAA" w:rsidRDefault="00927BAA" w:rsidP="00C82FB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Літературознавчий словник-довідник / За ред. Р.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Гром’яка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6D3F79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4321C">
        <w:rPr>
          <w:rFonts w:ascii="Times New Roman" w:hAnsi="Times New Roman" w:cs="Times New Roman"/>
          <w:sz w:val="28"/>
          <w:szCs w:val="28"/>
          <w:lang w:val="uk-UA"/>
        </w:rPr>
        <w:t>К., 2007.</w:t>
      </w:r>
    </w:p>
    <w:p w:rsidR="00F4321C" w:rsidRDefault="00F4321C" w:rsidP="00C82FB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Моклиця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М. Основи літературознавства. </w:t>
      </w:r>
      <w:r w:rsidRPr="006D3F79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Тернопіль, 2002.</w:t>
      </w:r>
    </w:p>
    <w:p w:rsidR="00C4468A" w:rsidRDefault="00C4468A" w:rsidP="00C82FB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Наєнко М. Історія українського літературознавства. </w:t>
      </w:r>
      <w:r w:rsidR="00927BAA" w:rsidRPr="006D3F79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927BAA">
        <w:rPr>
          <w:rFonts w:ascii="Times New Roman" w:hAnsi="Times New Roman" w:cs="Times New Roman"/>
          <w:sz w:val="28"/>
          <w:szCs w:val="28"/>
          <w:lang w:val="uk-UA"/>
        </w:rPr>
        <w:t xml:space="preserve"> К., 2001.</w:t>
      </w:r>
    </w:p>
    <w:p w:rsidR="00927BAA" w:rsidRDefault="00927BAA" w:rsidP="00C82FB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Потебня О. Естетика і поетика. </w:t>
      </w:r>
      <w:r w:rsidRPr="006D3F79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К., 1991.</w:t>
      </w:r>
    </w:p>
    <w:p w:rsidR="00F4321C" w:rsidRDefault="00F4321C" w:rsidP="00C82FB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Теорія літератури / За науковою редакцією О. Галича. </w:t>
      </w:r>
      <w:r w:rsidRPr="006D3F79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К., 2001.</w:t>
      </w:r>
    </w:p>
    <w:p w:rsidR="00F4321C" w:rsidRDefault="00F4321C" w:rsidP="00C82FB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Ткаченко А. Мистецтво слова: Вступ до літературознавства. </w:t>
      </w:r>
      <w:r w:rsidRPr="006D3F79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К., 1998.</w:t>
      </w:r>
    </w:p>
    <w:p w:rsidR="00927BAA" w:rsidRDefault="00927BAA" w:rsidP="00C82FB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Франко І. Із секретів поетичної творчості. </w:t>
      </w:r>
      <w:r w:rsidRPr="006D3F79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К., 1969.</w:t>
      </w:r>
    </w:p>
    <w:p w:rsidR="00927BAA" w:rsidRDefault="00F4321C" w:rsidP="00C82FB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Фролова К. Цікаве літературознавство. </w:t>
      </w:r>
      <w:r w:rsidRPr="006D3F79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К., 1991.</w:t>
      </w:r>
    </w:p>
    <w:p w:rsidR="00927BAA" w:rsidRPr="00F4321C" w:rsidRDefault="00F4321C" w:rsidP="00C82FB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Хализев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Теория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литературы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Изд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2-е. </w:t>
      </w:r>
      <w:r w:rsidRPr="006D3F79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М., 2000.</w:t>
      </w:r>
    </w:p>
    <w:sectPr w:rsidR="00927BAA" w:rsidRPr="00F4321C" w:rsidSect="00AB4C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5448C"/>
    <w:multiLevelType w:val="hybridMultilevel"/>
    <w:tmpl w:val="40A8C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CE0EF7"/>
    <w:multiLevelType w:val="hybridMultilevel"/>
    <w:tmpl w:val="D4043B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856DBF"/>
    <w:multiLevelType w:val="hybridMultilevel"/>
    <w:tmpl w:val="2A683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3D215A"/>
    <w:rsid w:val="003D215A"/>
    <w:rsid w:val="0082246E"/>
    <w:rsid w:val="00867F40"/>
    <w:rsid w:val="00927BAA"/>
    <w:rsid w:val="00AB4CD6"/>
    <w:rsid w:val="00AD61FE"/>
    <w:rsid w:val="00C4468A"/>
    <w:rsid w:val="00C82FB7"/>
    <w:rsid w:val="00F432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C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2F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</dc:creator>
  <cp:lastModifiedBy>ram</cp:lastModifiedBy>
  <cp:revision>3</cp:revision>
  <dcterms:created xsi:type="dcterms:W3CDTF">2014-09-15T14:34:00Z</dcterms:created>
  <dcterms:modified xsi:type="dcterms:W3CDTF">2014-09-15T15:26:00Z</dcterms:modified>
</cp:coreProperties>
</file>