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C4" w:rsidRPr="008250B7" w:rsidRDefault="00FB28C4" w:rsidP="002E1D48">
      <w:pPr>
        <w:jc w:val="center"/>
        <w:rPr>
          <w:b/>
          <w:sz w:val="28"/>
          <w:szCs w:val="28"/>
          <w:lang w:val="uk-UA"/>
        </w:rPr>
      </w:pPr>
      <w:r w:rsidRPr="008250B7">
        <w:rPr>
          <w:b/>
          <w:sz w:val="28"/>
          <w:szCs w:val="28"/>
          <w:lang w:val="uk-UA"/>
        </w:rPr>
        <w:t>МІНІСТЕРСТВО ОСВІТИ І НАУКИ УКРАЇНИ</w:t>
      </w:r>
    </w:p>
    <w:p w:rsidR="00FB28C4" w:rsidRPr="008250B7" w:rsidRDefault="00FB28C4" w:rsidP="002E1D48">
      <w:pPr>
        <w:jc w:val="center"/>
        <w:rPr>
          <w:b/>
          <w:sz w:val="28"/>
          <w:szCs w:val="28"/>
          <w:lang w:val="uk-UA"/>
        </w:rPr>
      </w:pPr>
      <w:r w:rsidRPr="008250B7">
        <w:rPr>
          <w:b/>
          <w:sz w:val="28"/>
          <w:szCs w:val="28"/>
          <w:lang w:val="uk-UA"/>
        </w:rPr>
        <w:t>ДВНЗ «ПРИКАРПАТСЬКИЙ НАЦІОНАЛЬНИЙ УНІВЕРСИТЕТ</w:t>
      </w:r>
    </w:p>
    <w:p w:rsidR="00FB28C4" w:rsidRPr="008250B7" w:rsidRDefault="00FB28C4" w:rsidP="002E1D48">
      <w:pPr>
        <w:jc w:val="center"/>
        <w:rPr>
          <w:b/>
          <w:sz w:val="28"/>
          <w:szCs w:val="28"/>
          <w:lang w:val="uk-UA"/>
        </w:rPr>
      </w:pPr>
      <w:r w:rsidRPr="008250B7">
        <w:rPr>
          <w:b/>
          <w:sz w:val="28"/>
          <w:szCs w:val="28"/>
          <w:lang w:val="uk-UA"/>
        </w:rPr>
        <w:t xml:space="preserve"> ІМЕНІ ВАСИЛЯ СТЕФАНИКА»</w:t>
      </w:r>
    </w:p>
    <w:p w:rsidR="00FB28C4" w:rsidRPr="008250B7" w:rsidRDefault="00FB28C4" w:rsidP="002E1D48">
      <w:pPr>
        <w:jc w:val="center"/>
        <w:rPr>
          <w:b/>
          <w:sz w:val="28"/>
          <w:szCs w:val="28"/>
          <w:lang w:val="uk-UA"/>
        </w:rPr>
      </w:pPr>
    </w:p>
    <w:p w:rsidR="00FB28C4" w:rsidRPr="008250B7" w:rsidRDefault="00FB28C4" w:rsidP="002E1D48">
      <w:pPr>
        <w:jc w:val="center"/>
        <w:rPr>
          <w:b/>
          <w:sz w:val="28"/>
          <w:szCs w:val="28"/>
          <w:lang w:val="uk-UA"/>
        </w:rPr>
      </w:pPr>
    </w:p>
    <w:p w:rsidR="00FB28C4" w:rsidRPr="008250B7" w:rsidRDefault="00FB28C4" w:rsidP="002E1D48">
      <w:pPr>
        <w:jc w:val="center"/>
        <w:rPr>
          <w:b/>
          <w:sz w:val="28"/>
          <w:szCs w:val="28"/>
          <w:lang w:val="uk-UA"/>
        </w:rPr>
      </w:pPr>
    </w:p>
    <w:p w:rsidR="00FB28C4" w:rsidRPr="008250B7" w:rsidRDefault="00FB28C4" w:rsidP="002E1D48">
      <w:pPr>
        <w:jc w:val="center"/>
        <w:rPr>
          <w:b/>
          <w:sz w:val="28"/>
          <w:szCs w:val="28"/>
          <w:lang w:val="uk-UA"/>
        </w:rPr>
      </w:pPr>
    </w:p>
    <w:p w:rsidR="00FB28C4" w:rsidRPr="003E1E6E" w:rsidRDefault="00FB28C4" w:rsidP="002E1D48">
      <w:pPr>
        <w:jc w:val="center"/>
        <w:rPr>
          <w:sz w:val="28"/>
          <w:szCs w:val="28"/>
          <w:lang w:val="uk-UA"/>
        </w:rPr>
      </w:pPr>
      <w:r w:rsidRPr="003E1E6E">
        <w:rPr>
          <w:sz w:val="28"/>
          <w:szCs w:val="28"/>
          <w:lang w:val="uk-UA"/>
        </w:rPr>
        <w:t>Навчально-науковий інститут мистецтв</w:t>
      </w:r>
    </w:p>
    <w:p w:rsidR="00FB28C4" w:rsidRPr="003E1E6E" w:rsidRDefault="00FB28C4" w:rsidP="002E1D48">
      <w:pPr>
        <w:jc w:val="center"/>
        <w:rPr>
          <w:sz w:val="28"/>
          <w:szCs w:val="28"/>
          <w:lang w:val="uk-UA"/>
        </w:rPr>
      </w:pPr>
    </w:p>
    <w:p w:rsidR="00FB28C4" w:rsidRPr="003E1E6E" w:rsidRDefault="00FB28C4" w:rsidP="002E1D48">
      <w:pPr>
        <w:jc w:val="center"/>
        <w:rPr>
          <w:sz w:val="28"/>
          <w:szCs w:val="28"/>
          <w:lang w:val="uk-UA"/>
        </w:rPr>
      </w:pPr>
      <w:r w:rsidRPr="003E1E6E">
        <w:rPr>
          <w:sz w:val="28"/>
          <w:szCs w:val="28"/>
          <w:lang w:val="uk-UA"/>
        </w:rPr>
        <w:t xml:space="preserve">Кафедра музичної україністики та народно-інструментального мистецтва </w:t>
      </w:r>
    </w:p>
    <w:p w:rsidR="00FB28C4" w:rsidRPr="008250B7" w:rsidRDefault="00FB28C4" w:rsidP="002E1D48">
      <w:pPr>
        <w:jc w:val="center"/>
        <w:rPr>
          <w:sz w:val="28"/>
          <w:szCs w:val="28"/>
          <w:lang w:val="uk-UA"/>
        </w:rPr>
      </w:pPr>
    </w:p>
    <w:p w:rsidR="00FB28C4" w:rsidRPr="008250B7" w:rsidRDefault="00FB28C4" w:rsidP="002E1D48">
      <w:pPr>
        <w:jc w:val="center"/>
        <w:rPr>
          <w:sz w:val="28"/>
          <w:szCs w:val="28"/>
          <w:lang w:val="uk-UA"/>
        </w:rPr>
      </w:pPr>
    </w:p>
    <w:p w:rsidR="00FB28C4" w:rsidRPr="008250B7" w:rsidRDefault="00FB28C4" w:rsidP="002E1D48">
      <w:pPr>
        <w:jc w:val="center"/>
        <w:rPr>
          <w:b/>
          <w:sz w:val="28"/>
          <w:szCs w:val="28"/>
          <w:lang w:val="uk-UA"/>
        </w:rPr>
      </w:pPr>
      <w:r w:rsidRPr="008250B7">
        <w:rPr>
          <w:b/>
          <w:sz w:val="28"/>
          <w:szCs w:val="28"/>
          <w:lang w:val="uk-UA"/>
        </w:rPr>
        <w:t>СИЛАБУС НАВЧАЛЬНОЇ ДИСЦИПЛІНИ</w:t>
      </w:r>
    </w:p>
    <w:p w:rsidR="00FB28C4" w:rsidRPr="008250B7" w:rsidRDefault="00FB28C4" w:rsidP="002E1D48">
      <w:pPr>
        <w:jc w:val="center"/>
        <w:rPr>
          <w:b/>
          <w:sz w:val="28"/>
          <w:szCs w:val="28"/>
          <w:lang w:val="uk-UA"/>
        </w:rPr>
      </w:pPr>
    </w:p>
    <w:p w:rsidR="00FB28C4" w:rsidRDefault="00FB28C4" w:rsidP="002E1D48">
      <w:pPr>
        <w:jc w:val="center"/>
        <w:rPr>
          <w:b/>
          <w:sz w:val="28"/>
          <w:szCs w:val="28"/>
          <w:lang w:val="uk-UA"/>
        </w:rPr>
      </w:pPr>
      <w:r>
        <w:rPr>
          <w:b/>
          <w:sz w:val="28"/>
          <w:szCs w:val="28"/>
          <w:lang w:val="uk-UA"/>
        </w:rPr>
        <w:t>ІНСТРУМЕНТОЗНАВСТВО</w:t>
      </w:r>
      <w:r w:rsidR="00371950">
        <w:rPr>
          <w:b/>
          <w:sz w:val="28"/>
          <w:szCs w:val="28"/>
          <w:lang w:val="uk-UA"/>
        </w:rPr>
        <w:t>, ІНСТРУМЕНТОВКА ТА АРАНЖУВАННЯ</w:t>
      </w:r>
      <w:r w:rsidR="00CD5DC8">
        <w:rPr>
          <w:b/>
          <w:sz w:val="28"/>
          <w:szCs w:val="28"/>
          <w:lang w:val="uk-UA"/>
        </w:rPr>
        <w:t xml:space="preserve"> </w:t>
      </w:r>
    </w:p>
    <w:p w:rsidR="005310E1" w:rsidRPr="007E4CEA" w:rsidRDefault="005310E1" w:rsidP="002E1D48">
      <w:pPr>
        <w:jc w:val="center"/>
        <w:rPr>
          <w:b/>
          <w:sz w:val="28"/>
          <w:szCs w:val="28"/>
          <w:lang w:val="uk-UA"/>
        </w:rPr>
      </w:pPr>
    </w:p>
    <w:p w:rsidR="00FB28C4" w:rsidRPr="008250B7" w:rsidRDefault="00FB28C4" w:rsidP="002E1D48">
      <w:pPr>
        <w:jc w:val="center"/>
        <w:rPr>
          <w:b/>
          <w:sz w:val="28"/>
          <w:szCs w:val="28"/>
          <w:u w:val="single"/>
          <w:lang w:val="uk-UA"/>
        </w:rPr>
      </w:pPr>
    </w:p>
    <w:p w:rsidR="00CD5DC8" w:rsidRPr="00CD5DC8" w:rsidRDefault="00CD5DC8" w:rsidP="00CD5DC8">
      <w:pPr>
        <w:pStyle w:val="12"/>
        <w:shd w:val="clear" w:color="auto" w:fill="auto"/>
        <w:spacing w:after="0" w:line="360" w:lineRule="auto"/>
        <w:jc w:val="center"/>
        <w:rPr>
          <w:rFonts w:ascii="Times New Roman" w:hAnsi="Times New Roman"/>
          <w:b/>
          <w:sz w:val="28"/>
          <w:szCs w:val="28"/>
        </w:rPr>
      </w:pPr>
      <w:r>
        <w:rPr>
          <w:rFonts w:ascii="Times New Roman" w:hAnsi="Times New Roman"/>
          <w:sz w:val="28"/>
          <w:szCs w:val="28"/>
          <w:lang w:val="uk-UA"/>
        </w:rPr>
        <w:t xml:space="preserve">     </w:t>
      </w:r>
      <w:r w:rsidR="00FB28C4" w:rsidRPr="00CD5DC8">
        <w:rPr>
          <w:rFonts w:ascii="Times New Roman" w:hAnsi="Times New Roman"/>
          <w:sz w:val="28"/>
          <w:szCs w:val="28"/>
          <w:lang w:val="uk-UA"/>
        </w:rPr>
        <w:t xml:space="preserve">  Освітня програма </w:t>
      </w:r>
      <w:r>
        <w:rPr>
          <w:rFonts w:ascii="Times New Roman" w:hAnsi="Times New Roman"/>
          <w:sz w:val="28"/>
          <w:szCs w:val="28"/>
          <w:lang w:val="uk-UA"/>
        </w:rPr>
        <w:t xml:space="preserve">‒ </w:t>
      </w:r>
      <w:r w:rsidRPr="00CD5DC8">
        <w:rPr>
          <w:rFonts w:ascii="Times New Roman" w:hAnsi="Times New Roman"/>
          <w:b/>
          <w:sz w:val="28"/>
          <w:szCs w:val="28"/>
        </w:rPr>
        <w:t>«</w:t>
      </w:r>
      <w:proofErr w:type="spellStart"/>
      <w:r w:rsidRPr="00CD5DC8">
        <w:rPr>
          <w:rFonts w:ascii="Times New Roman" w:hAnsi="Times New Roman"/>
          <w:b/>
          <w:sz w:val="28"/>
          <w:szCs w:val="28"/>
        </w:rPr>
        <w:t>Інструментально-виконавське</w:t>
      </w:r>
      <w:proofErr w:type="spellEnd"/>
      <w:r w:rsidRPr="00CD5DC8">
        <w:rPr>
          <w:rFonts w:ascii="Times New Roman" w:hAnsi="Times New Roman"/>
          <w:b/>
          <w:sz w:val="28"/>
          <w:szCs w:val="28"/>
        </w:rPr>
        <w:t xml:space="preserve"> </w:t>
      </w:r>
      <w:proofErr w:type="spellStart"/>
      <w:r w:rsidRPr="00CD5DC8">
        <w:rPr>
          <w:rFonts w:ascii="Times New Roman" w:hAnsi="Times New Roman"/>
          <w:b/>
          <w:sz w:val="28"/>
          <w:szCs w:val="28"/>
        </w:rPr>
        <w:t>мистецтво</w:t>
      </w:r>
      <w:proofErr w:type="spellEnd"/>
      <w:r w:rsidRPr="00CD5DC8">
        <w:rPr>
          <w:rFonts w:ascii="Times New Roman" w:hAnsi="Times New Roman"/>
          <w:b/>
          <w:sz w:val="28"/>
          <w:szCs w:val="28"/>
        </w:rPr>
        <w:t>»</w:t>
      </w:r>
    </w:p>
    <w:p w:rsidR="00FB28C4" w:rsidRPr="008250B7" w:rsidRDefault="00FB28C4" w:rsidP="00CD5DC8">
      <w:pPr>
        <w:jc w:val="center"/>
        <w:rPr>
          <w:sz w:val="28"/>
          <w:szCs w:val="28"/>
          <w:lang w:val="uk-UA"/>
        </w:rPr>
      </w:pPr>
      <w:r w:rsidRPr="008250B7">
        <w:rPr>
          <w:sz w:val="28"/>
          <w:szCs w:val="28"/>
          <w:lang w:val="uk-UA"/>
        </w:rPr>
        <w:t xml:space="preserve">за </w:t>
      </w:r>
      <w:r>
        <w:rPr>
          <w:sz w:val="28"/>
          <w:szCs w:val="28"/>
          <w:lang w:val="uk-UA"/>
        </w:rPr>
        <w:t>першим</w:t>
      </w:r>
      <w:r w:rsidRPr="008250B7">
        <w:rPr>
          <w:sz w:val="28"/>
          <w:szCs w:val="28"/>
          <w:lang w:val="uk-UA"/>
        </w:rPr>
        <w:t xml:space="preserve"> (</w:t>
      </w:r>
      <w:r>
        <w:rPr>
          <w:sz w:val="28"/>
          <w:szCs w:val="28"/>
          <w:lang w:val="uk-UA"/>
        </w:rPr>
        <w:t>бакалаврським</w:t>
      </w:r>
      <w:r w:rsidRPr="008250B7">
        <w:rPr>
          <w:sz w:val="28"/>
          <w:szCs w:val="28"/>
          <w:lang w:val="uk-UA"/>
        </w:rPr>
        <w:t>) рівнем</w:t>
      </w:r>
    </w:p>
    <w:p w:rsidR="00FB28C4" w:rsidRPr="008250B7" w:rsidRDefault="00FB28C4" w:rsidP="002E1D48">
      <w:pPr>
        <w:jc w:val="center"/>
        <w:rPr>
          <w:sz w:val="28"/>
          <w:szCs w:val="28"/>
          <w:lang w:val="uk-UA"/>
        </w:rPr>
      </w:pPr>
    </w:p>
    <w:p w:rsidR="00FB28C4" w:rsidRPr="008250B7" w:rsidRDefault="00FB28C4" w:rsidP="002E1D48">
      <w:pPr>
        <w:rPr>
          <w:sz w:val="28"/>
          <w:szCs w:val="28"/>
          <w:lang w:val="uk-UA"/>
        </w:rPr>
      </w:pPr>
      <w:r w:rsidRPr="008250B7">
        <w:rPr>
          <w:sz w:val="28"/>
          <w:szCs w:val="28"/>
          <w:lang w:val="uk-UA"/>
        </w:rPr>
        <w:t xml:space="preserve">                           Спеціальність _0</w:t>
      </w:r>
      <w:r>
        <w:rPr>
          <w:sz w:val="28"/>
          <w:szCs w:val="28"/>
          <w:lang w:val="uk-UA"/>
        </w:rPr>
        <w:t>25</w:t>
      </w:r>
      <w:r w:rsidRPr="008250B7">
        <w:rPr>
          <w:sz w:val="28"/>
          <w:szCs w:val="28"/>
          <w:lang w:val="uk-UA"/>
        </w:rPr>
        <w:t xml:space="preserve"> «Музичне мистецтво»</w:t>
      </w:r>
    </w:p>
    <w:p w:rsidR="00FB28C4" w:rsidRPr="008250B7" w:rsidRDefault="00FB28C4" w:rsidP="002E1D48">
      <w:pPr>
        <w:jc w:val="center"/>
        <w:rPr>
          <w:sz w:val="28"/>
          <w:szCs w:val="28"/>
          <w:lang w:val="uk-UA"/>
        </w:rPr>
      </w:pPr>
    </w:p>
    <w:p w:rsidR="00FB28C4" w:rsidRPr="008250B7" w:rsidRDefault="00FB28C4" w:rsidP="002E1D48">
      <w:pPr>
        <w:rPr>
          <w:sz w:val="28"/>
          <w:szCs w:val="28"/>
          <w:lang w:val="uk-UA"/>
        </w:rPr>
      </w:pPr>
      <w:r w:rsidRPr="008250B7">
        <w:rPr>
          <w:sz w:val="28"/>
          <w:szCs w:val="28"/>
          <w:lang w:val="uk-UA"/>
        </w:rPr>
        <w:t xml:space="preserve">                           Галузь знань 0</w:t>
      </w:r>
      <w:r>
        <w:rPr>
          <w:sz w:val="28"/>
          <w:szCs w:val="28"/>
          <w:lang w:val="uk-UA"/>
        </w:rPr>
        <w:t>2</w:t>
      </w:r>
      <w:r w:rsidRPr="008250B7">
        <w:rPr>
          <w:sz w:val="28"/>
          <w:szCs w:val="28"/>
          <w:lang w:val="uk-UA"/>
        </w:rPr>
        <w:t xml:space="preserve"> </w:t>
      </w:r>
      <w:r>
        <w:rPr>
          <w:sz w:val="28"/>
          <w:szCs w:val="28"/>
          <w:lang w:val="uk-UA"/>
        </w:rPr>
        <w:t>КУЛЬТУРА І МИСТЕЦТВО</w:t>
      </w:r>
    </w:p>
    <w:p w:rsidR="00FB28C4" w:rsidRPr="008250B7" w:rsidRDefault="00FB28C4" w:rsidP="002E1D48">
      <w:pPr>
        <w:jc w:val="center"/>
        <w:rPr>
          <w:sz w:val="28"/>
          <w:szCs w:val="28"/>
          <w:lang w:val="uk-UA"/>
        </w:rPr>
      </w:pPr>
    </w:p>
    <w:p w:rsidR="00FB28C4" w:rsidRPr="008250B7" w:rsidRDefault="00FB28C4" w:rsidP="002E1D48">
      <w:pPr>
        <w:jc w:val="center"/>
        <w:rPr>
          <w:sz w:val="28"/>
          <w:szCs w:val="28"/>
          <w:lang w:val="uk-UA"/>
        </w:rPr>
      </w:pPr>
    </w:p>
    <w:p w:rsidR="00FB28C4" w:rsidRPr="008250B7" w:rsidRDefault="00FB28C4" w:rsidP="002E1D48">
      <w:pPr>
        <w:jc w:val="center"/>
        <w:rPr>
          <w:sz w:val="28"/>
          <w:szCs w:val="28"/>
          <w:lang w:val="uk-UA"/>
        </w:rPr>
      </w:pPr>
    </w:p>
    <w:p w:rsidR="00FB28C4" w:rsidRPr="008250B7" w:rsidRDefault="00FB28C4" w:rsidP="002E1D48">
      <w:pPr>
        <w:jc w:val="center"/>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9920D0" w:rsidRDefault="00FB28C4" w:rsidP="002E1D48">
      <w:pPr>
        <w:jc w:val="right"/>
        <w:rPr>
          <w:sz w:val="28"/>
          <w:szCs w:val="28"/>
          <w:lang w:val="uk-UA"/>
        </w:rPr>
      </w:pPr>
      <w:r w:rsidRPr="009920D0">
        <w:rPr>
          <w:sz w:val="28"/>
          <w:szCs w:val="28"/>
          <w:lang w:val="uk-UA"/>
        </w:rPr>
        <w:t>Затверджено на засіданні кафедри</w:t>
      </w:r>
    </w:p>
    <w:p w:rsidR="00FB28C4" w:rsidRPr="009920D0" w:rsidRDefault="00FB28C4" w:rsidP="002E1D48">
      <w:pPr>
        <w:jc w:val="right"/>
        <w:rPr>
          <w:sz w:val="28"/>
          <w:szCs w:val="28"/>
          <w:lang w:val="uk-UA"/>
        </w:rPr>
      </w:pPr>
      <w:r w:rsidRPr="009920D0">
        <w:rPr>
          <w:sz w:val="28"/>
          <w:szCs w:val="28"/>
          <w:lang w:val="uk-UA"/>
        </w:rPr>
        <w:t>Протокол № 1</w:t>
      </w:r>
      <w:r w:rsidR="00371950">
        <w:rPr>
          <w:sz w:val="28"/>
          <w:szCs w:val="28"/>
          <w:lang w:val="uk-UA"/>
        </w:rPr>
        <w:t>1</w:t>
      </w:r>
      <w:r w:rsidRPr="009920D0">
        <w:rPr>
          <w:sz w:val="28"/>
          <w:szCs w:val="28"/>
          <w:lang w:val="uk-UA"/>
        </w:rPr>
        <w:t xml:space="preserve"> від </w:t>
      </w:r>
      <w:r w:rsidRPr="009920D0">
        <w:rPr>
          <w:sz w:val="28"/>
          <w:szCs w:val="28"/>
        </w:rPr>
        <w:t>“</w:t>
      </w:r>
      <w:r w:rsidR="00371950">
        <w:rPr>
          <w:sz w:val="28"/>
          <w:szCs w:val="28"/>
          <w:lang w:val="uk-UA"/>
        </w:rPr>
        <w:t>19</w:t>
      </w:r>
      <w:r w:rsidRPr="009920D0">
        <w:rPr>
          <w:sz w:val="28"/>
          <w:szCs w:val="28"/>
        </w:rPr>
        <w:t>”</w:t>
      </w:r>
      <w:r w:rsidR="00371950">
        <w:rPr>
          <w:sz w:val="28"/>
          <w:szCs w:val="28"/>
          <w:lang w:val="uk-UA"/>
        </w:rPr>
        <w:t xml:space="preserve"> лютого 2021</w:t>
      </w:r>
      <w:r w:rsidRPr="009920D0">
        <w:rPr>
          <w:sz w:val="28"/>
          <w:szCs w:val="28"/>
          <w:lang w:val="uk-UA"/>
        </w:rPr>
        <w:t xml:space="preserve"> р.  </w:t>
      </w:r>
    </w:p>
    <w:p w:rsidR="00FB28C4" w:rsidRPr="009920D0" w:rsidRDefault="00FB28C4" w:rsidP="002E1D48">
      <w:pPr>
        <w:jc w:val="both"/>
        <w:rPr>
          <w:sz w:val="28"/>
          <w:szCs w:val="28"/>
          <w:lang w:val="uk-UA"/>
        </w:rPr>
      </w:pPr>
    </w:p>
    <w:p w:rsidR="00FB28C4" w:rsidRPr="009920D0" w:rsidRDefault="00FB28C4" w:rsidP="002E1D48">
      <w:pPr>
        <w:jc w:val="both"/>
        <w:rPr>
          <w:sz w:val="28"/>
          <w:szCs w:val="28"/>
          <w:lang w:val="uk-UA"/>
        </w:rPr>
      </w:pPr>
    </w:p>
    <w:p w:rsidR="00FB28C4" w:rsidRPr="009920D0" w:rsidRDefault="00FB28C4" w:rsidP="002E1D48">
      <w:pPr>
        <w:jc w:val="both"/>
        <w:rPr>
          <w:sz w:val="28"/>
          <w:szCs w:val="28"/>
          <w:lang w:val="uk-UA"/>
        </w:rPr>
      </w:pPr>
    </w:p>
    <w:p w:rsidR="00FB28C4" w:rsidRPr="009920D0" w:rsidRDefault="00FB28C4" w:rsidP="002E1D48">
      <w:pPr>
        <w:jc w:val="both"/>
        <w:rPr>
          <w:sz w:val="28"/>
          <w:szCs w:val="28"/>
          <w:lang w:val="uk-UA"/>
        </w:rPr>
      </w:pPr>
    </w:p>
    <w:p w:rsidR="00FB28C4" w:rsidRPr="009920D0" w:rsidRDefault="00FB28C4" w:rsidP="002E1D48">
      <w:pPr>
        <w:jc w:val="center"/>
        <w:rPr>
          <w:sz w:val="28"/>
          <w:szCs w:val="28"/>
          <w:lang w:val="uk-UA"/>
        </w:rPr>
      </w:pPr>
    </w:p>
    <w:p w:rsidR="00FB28C4" w:rsidRPr="009920D0" w:rsidRDefault="00FB28C4" w:rsidP="002E1D48">
      <w:pPr>
        <w:jc w:val="center"/>
        <w:rPr>
          <w:sz w:val="28"/>
          <w:szCs w:val="28"/>
          <w:lang w:val="uk-UA"/>
        </w:rPr>
      </w:pPr>
    </w:p>
    <w:p w:rsidR="00FB28C4" w:rsidRPr="009920D0" w:rsidRDefault="00FB28C4" w:rsidP="002E1D48">
      <w:pPr>
        <w:jc w:val="center"/>
        <w:rPr>
          <w:sz w:val="28"/>
          <w:szCs w:val="28"/>
          <w:lang w:val="uk-UA"/>
        </w:rPr>
      </w:pPr>
    </w:p>
    <w:p w:rsidR="00FB28C4" w:rsidRPr="009920D0" w:rsidRDefault="00FB28C4" w:rsidP="002E1D48">
      <w:pPr>
        <w:jc w:val="center"/>
        <w:rPr>
          <w:sz w:val="28"/>
          <w:szCs w:val="28"/>
          <w:lang w:val="uk-UA"/>
        </w:rPr>
      </w:pPr>
    </w:p>
    <w:p w:rsidR="00FB28C4" w:rsidRPr="009920D0" w:rsidRDefault="00FB28C4" w:rsidP="002E1D48">
      <w:pPr>
        <w:jc w:val="center"/>
        <w:rPr>
          <w:sz w:val="28"/>
          <w:szCs w:val="28"/>
          <w:lang w:val="uk-UA"/>
        </w:rPr>
      </w:pPr>
    </w:p>
    <w:p w:rsidR="00673EBA" w:rsidRDefault="00673EBA" w:rsidP="002E1D48">
      <w:pPr>
        <w:jc w:val="center"/>
        <w:rPr>
          <w:sz w:val="28"/>
          <w:szCs w:val="28"/>
          <w:lang w:val="en-US"/>
        </w:rPr>
      </w:pPr>
    </w:p>
    <w:p w:rsidR="00FB28C4" w:rsidRPr="009920D0" w:rsidRDefault="00FB28C4" w:rsidP="002E1D48">
      <w:pPr>
        <w:jc w:val="center"/>
        <w:rPr>
          <w:sz w:val="28"/>
          <w:szCs w:val="28"/>
          <w:lang w:val="uk-UA"/>
        </w:rPr>
      </w:pPr>
      <w:r w:rsidRPr="009920D0">
        <w:rPr>
          <w:sz w:val="28"/>
          <w:szCs w:val="28"/>
          <w:lang w:val="uk-UA"/>
        </w:rPr>
        <w:t xml:space="preserve">м. Івано-Франківськ </w:t>
      </w:r>
      <w:r w:rsidRPr="009920D0">
        <w:rPr>
          <w:rFonts w:eastAsia="Arial Unicode MS"/>
          <w:sz w:val="28"/>
          <w:szCs w:val="28"/>
          <w:lang w:val="uk-UA"/>
        </w:rPr>
        <w:t>‒</w:t>
      </w:r>
      <w:r w:rsidR="00371950">
        <w:rPr>
          <w:sz w:val="28"/>
          <w:szCs w:val="28"/>
          <w:lang w:val="uk-UA"/>
        </w:rPr>
        <w:t xml:space="preserve"> 2021</w:t>
      </w:r>
    </w:p>
    <w:p w:rsidR="00FB28C4" w:rsidRDefault="00FB28C4" w:rsidP="002E1D48">
      <w:pPr>
        <w:jc w:val="center"/>
        <w:rPr>
          <w:b/>
          <w:sz w:val="28"/>
          <w:szCs w:val="28"/>
          <w:lang w:val="en-US"/>
        </w:rPr>
      </w:pPr>
    </w:p>
    <w:p w:rsidR="00673EBA" w:rsidRPr="00673EBA" w:rsidRDefault="00673EBA" w:rsidP="002E1D48">
      <w:pPr>
        <w:jc w:val="center"/>
        <w:rPr>
          <w:b/>
          <w:sz w:val="28"/>
          <w:szCs w:val="28"/>
          <w:lang w:val="en-US"/>
        </w:rPr>
      </w:pPr>
      <w:bookmarkStart w:id="0" w:name="_GoBack"/>
      <w:bookmarkEnd w:id="0"/>
    </w:p>
    <w:p w:rsidR="00FB28C4" w:rsidRPr="008250B7" w:rsidRDefault="00FB28C4" w:rsidP="002E1D48">
      <w:pPr>
        <w:jc w:val="center"/>
        <w:rPr>
          <w:b/>
          <w:sz w:val="28"/>
          <w:szCs w:val="28"/>
          <w:lang w:val="uk-UA"/>
        </w:rPr>
      </w:pPr>
      <w:r w:rsidRPr="008250B7">
        <w:rPr>
          <w:b/>
          <w:sz w:val="28"/>
          <w:szCs w:val="28"/>
          <w:lang w:val="uk-UA"/>
        </w:rPr>
        <w:t>ЗМІСТ</w:t>
      </w:r>
    </w:p>
    <w:p w:rsidR="00FB28C4" w:rsidRPr="008250B7" w:rsidRDefault="00FB28C4" w:rsidP="002E1D48">
      <w:pPr>
        <w:spacing w:line="360" w:lineRule="auto"/>
        <w:ind w:firstLine="567"/>
        <w:jc w:val="center"/>
        <w:rPr>
          <w:b/>
          <w:sz w:val="28"/>
          <w:szCs w:val="28"/>
          <w:lang w:val="uk-UA"/>
        </w:rPr>
      </w:pPr>
    </w:p>
    <w:p w:rsidR="00FB28C4" w:rsidRPr="008250B7" w:rsidRDefault="00FB28C4" w:rsidP="002E1D48">
      <w:pPr>
        <w:spacing w:line="360" w:lineRule="auto"/>
        <w:ind w:firstLine="567"/>
        <w:jc w:val="center"/>
        <w:rPr>
          <w:b/>
          <w:sz w:val="28"/>
          <w:szCs w:val="28"/>
          <w:lang w:val="uk-UA"/>
        </w:rPr>
      </w:pPr>
    </w:p>
    <w:p w:rsidR="00FB28C4" w:rsidRPr="008250B7" w:rsidRDefault="00FB28C4" w:rsidP="002E1D48">
      <w:pPr>
        <w:pStyle w:val="10"/>
        <w:numPr>
          <w:ilvl w:val="0"/>
          <w:numId w:val="2"/>
        </w:numPr>
        <w:spacing w:line="360" w:lineRule="auto"/>
        <w:ind w:left="0" w:firstLine="567"/>
        <w:contextualSpacing/>
        <w:rPr>
          <w:rFonts w:ascii="Times New Roman" w:hAnsi="Times New Roman" w:cs="Times New Roman"/>
          <w:sz w:val="28"/>
          <w:szCs w:val="28"/>
        </w:rPr>
      </w:pPr>
      <w:r w:rsidRPr="008250B7">
        <w:rPr>
          <w:rFonts w:ascii="Times New Roman" w:hAnsi="Times New Roman" w:cs="Times New Roman"/>
          <w:sz w:val="28"/>
          <w:szCs w:val="28"/>
        </w:rPr>
        <w:t>Загальна інформація</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Анотація до курсу</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Мета та цілі курсу</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Результати навчання (компетентності)</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Організація навчання курсу</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Система оцінювання курсу</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Політика курсу</w:t>
      </w:r>
    </w:p>
    <w:p w:rsidR="00FB28C4" w:rsidRPr="008250B7" w:rsidRDefault="00FB28C4" w:rsidP="002E1D48">
      <w:pPr>
        <w:pStyle w:val="10"/>
        <w:numPr>
          <w:ilvl w:val="0"/>
          <w:numId w:val="2"/>
        </w:numPr>
        <w:spacing w:line="360" w:lineRule="auto"/>
        <w:ind w:left="0" w:firstLine="567"/>
        <w:rPr>
          <w:rFonts w:ascii="Times New Roman" w:hAnsi="Times New Roman" w:cs="Times New Roman"/>
          <w:sz w:val="28"/>
          <w:szCs w:val="28"/>
        </w:rPr>
      </w:pPr>
      <w:r w:rsidRPr="008250B7">
        <w:rPr>
          <w:rFonts w:ascii="Times New Roman" w:hAnsi="Times New Roman" w:cs="Times New Roman"/>
          <w:sz w:val="28"/>
          <w:szCs w:val="28"/>
        </w:rPr>
        <w:t>Рекомендована література</w:t>
      </w:r>
    </w:p>
    <w:p w:rsidR="00FB28C4" w:rsidRPr="008250B7" w:rsidRDefault="00FB28C4" w:rsidP="002E1D48">
      <w:pPr>
        <w:pStyle w:val="10"/>
        <w:widowControl w:val="0"/>
        <w:spacing w:line="360" w:lineRule="auto"/>
        <w:ind w:firstLine="567"/>
        <w:rPr>
          <w:rFonts w:ascii="Times New Roman" w:hAnsi="Times New Roman" w:cs="Times New Roman"/>
          <w:b/>
          <w:sz w:val="28"/>
          <w:szCs w:val="28"/>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p w:rsidR="00FB28C4" w:rsidRPr="008250B7" w:rsidRDefault="00FB28C4" w:rsidP="002E1D4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4"/>
        <w:gridCol w:w="447"/>
        <w:gridCol w:w="989"/>
        <w:gridCol w:w="10"/>
        <w:gridCol w:w="169"/>
        <w:gridCol w:w="1249"/>
        <w:gridCol w:w="96"/>
        <w:gridCol w:w="834"/>
        <w:gridCol w:w="593"/>
        <w:gridCol w:w="36"/>
        <w:gridCol w:w="714"/>
        <w:gridCol w:w="793"/>
        <w:gridCol w:w="52"/>
        <w:gridCol w:w="1518"/>
        <w:gridCol w:w="7"/>
        <w:gridCol w:w="35"/>
      </w:tblGrid>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b/>
                <w:sz w:val="28"/>
                <w:szCs w:val="28"/>
                <w:lang w:val="uk-UA"/>
              </w:rPr>
              <w:t>1. Загальна інформація</w:t>
            </w:r>
          </w:p>
        </w:tc>
      </w:tr>
      <w:tr w:rsidR="00FB28C4" w:rsidRPr="008250B7" w:rsidTr="000225CB">
        <w:trPr>
          <w:gridAfter w:val="1"/>
          <w:wAfter w:w="35" w:type="dxa"/>
        </w:trPr>
        <w:tc>
          <w:tcPr>
            <w:tcW w:w="3679" w:type="dxa"/>
            <w:gridSpan w:val="5"/>
          </w:tcPr>
          <w:p w:rsidR="00FB28C4" w:rsidRPr="000225CB" w:rsidRDefault="00FB28C4" w:rsidP="00BA518B">
            <w:pPr>
              <w:rPr>
                <w:b/>
                <w:sz w:val="28"/>
                <w:szCs w:val="28"/>
                <w:lang w:val="uk-UA"/>
              </w:rPr>
            </w:pPr>
            <w:r w:rsidRPr="000225CB">
              <w:rPr>
                <w:b/>
                <w:sz w:val="28"/>
                <w:szCs w:val="28"/>
                <w:lang w:val="uk-UA"/>
              </w:rPr>
              <w:t>Назва дисципліни</w:t>
            </w:r>
          </w:p>
        </w:tc>
        <w:tc>
          <w:tcPr>
            <w:tcW w:w="5892" w:type="dxa"/>
            <w:gridSpan w:val="10"/>
          </w:tcPr>
          <w:p w:rsidR="00FB28C4" w:rsidRPr="000225CB" w:rsidRDefault="00FB28C4" w:rsidP="000225CB">
            <w:pPr>
              <w:jc w:val="both"/>
              <w:rPr>
                <w:sz w:val="28"/>
                <w:szCs w:val="28"/>
                <w:lang w:val="uk-UA"/>
              </w:rPr>
            </w:pPr>
            <w:r w:rsidRPr="000225CB">
              <w:rPr>
                <w:sz w:val="28"/>
                <w:szCs w:val="28"/>
                <w:lang w:val="uk-UA"/>
              </w:rPr>
              <w:t>Інстру</w:t>
            </w:r>
            <w:r>
              <w:rPr>
                <w:sz w:val="28"/>
                <w:szCs w:val="28"/>
                <w:lang w:val="uk-UA"/>
              </w:rPr>
              <w:t>ментознавство</w:t>
            </w:r>
            <w:r w:rsidR="00371950">
              <w:rPr>
                <w:sz w:val="28"/>
                <w:szCs w:val="28"/>
                <w:lang w:val="uk-UA"/>
              </w:rPr>
              <w:t>, інструментовка та аранжування</w:t>
            </w:r>
          </w:p>
        </w:tc>
      </w:tr>
      <w:tr w:rsidR="00FB28C4" w:rsidRPr="007E4CEA" w:rsidTr="000225CB">
        <w:trPr>
          <w:gridAfter w:val="1"/>
          <w:wAfter w:w="35" w:type="dxa"/>
        </w:trPr>
        <w:tc>
          <w:tcPr>
            <w:tcW w:w="3679" w:type="dxa"/>
            <w:gridSpan w:val="5"/>
          </w:tcPr>
          <w:p w:rsidR="00FB28C4" w:rsidRPr="000225CB" w:rsidRDefault="00FB28C4" w:rsidP="00BA518B">
            <w:pPr>
              <w:rPr>
                <w:b/>
                <w:sz w:val="28"/>
                <w:szCs w:val="28"/>
                <w:lang w:val="uk-UA"/>
              </w:rPr>
            </w:pPr>
            <w:r w:rsidRPr="000225CB">
              <w:rPr>
                <w:b/>
                <w:sz w:val="28"/>
                <w:szCs w:val="28"/>
                <w:lang w:val="uk-UA"/>
              </w:rPr>
              <w:t>Викладач (-і)</w:t>
            </w:r>
          </w:p>
        </w:tc>
        <w:tc>
          <w:tcPr>
            <w:tcW w:w="5892" w:type="dxa"/>
            <w:gridSpan w:val="10"/>
          </w:tcPr>
          <w:p w:rsidR="00FB28C4" w:rsidRPr="000225CB" w:rsidRDefault="00FB28C4" w:rsidP="000225CB">
            <w:pPr>
              <w:jc w:val="both"/>
              <w:rPr>
                <w:sz w:val="28"/>
                <w:szCs w:val="28"/>
                <w:lang w:val="uk-UA"/>
              </w:rPr>
            </w:pPr>
            <w:proofErr w:type="spellStart"/>
            <w:r w:rsidRPr="000225CB">
              <w:rPr>
                <w:b/>
                <w:sz w:val="28"/>
                <w:szCs w:val="28"/>
                <w:lang w:val="uk-UA"/>
              </w:rPr>
              <w:t>Гулянич</w:t>
            </w:r>
            <w:proofErr w:type="spellEnd"/>
            <w:r w:rsidRPr="000225CB">
              <w:rPr>
                <w:b/>
                <w:sz w:val="28"/>
                <w:szCs w:val="28"/>
                <w:lang w:val="uk-UA"/>
              </w:rPr>
              <w:t xml:space="preserve"> Ю. М.</w:t>
            </w:r>
            <w:r w:rsidRPr="000225CB">
              <w:rPr>
                <w:sz w:val="28"/>
                <w:szCs w:val="28"/>
                <w:lang w:val="uk-UA"/>
              </w:rPr>
              <w:t xml:space="preserve"> кандидат мистецтвознавства, доцент кафедри музичної україністики та народно-інструментального мистецтва</w:t>
            </w:r>
          </w:p>
        </w:tc>
      </w:tr>
      <w:tr w:rsidR="00FB28C4" w:rsidRPr="007E4CEA" w:rsidTr="000225CB">
        <w:trPr>
          <w:gridAfter w:val="1"/>
          <w:wAfter w:w="35" w:type="dxa"/>
        </w:trPr>
        <w:tc>
          <w:tcPr>
            <w:tcW w:w="3679" w:type="dxa"/>
            <w:gridSpan w:val="5"/>
          </w:tcPr>
          <w:p w:rsidR="00FB28C4" w:rsidRPr="000225CB" w:rsidRDefault="00FB28C4" w:rsidP="00BA518B">
            <w:pPr>
              <w:rPr>
                <w:b/>
                <w:sz w:val="28"/>
                <w:szCs w:val="28"/>
                <w:lang w:val="uk-UA"/>
              </w:rPr>
            </w:pPr>
            <w:r w:rsidRPr="000225CB">
              <w:rPr>
                <w:b/>
                <w:sz w:val="28"/>
                <w:szCs w:val="28"/>
                <w:lang w:val="uk-UA"/>
              </w:rPr>
              <w:t>Контактний телефон викладача</w:t>
            </w:r>
          </w:p>
        </w:tc>
        <w:tc>
          <w:tcPr>
            <w:tcW w:w="5892" w:type="dxa"/>
            <w:gridSpan w:val="10"/>
          </w:tcPr>
          <w:p w:rsidR="00FB28C4" w:rsidRPr="000225CB" w:rsidRDefault="00FB28C4" w:rsidP="000225CB">
            <w:pPr>
              <w:jc w:val="both"/>
              <w:rPr>
                <w:b/>
                <w:sz w:val="28"/>
                <w:szCs w:val="28"/>
                <w:lang w:val="uk-UA"/>
              </w:rPr>
            </w:pPr>
            <w:proofErr w:type="spellStart"/>
            <w:r w:rsidRPr="000225CB">
              <w:rPr>
                <w:b/>
                <w:sz w:val="28"/>
                <w:szCs w:val="28"/>
                <w:lang w:val="uk-UA"/>
              </w:rPr>
              <w:t>Гулянич</w:t>
            </w:r>
            <w:proofErr w:type="spellEnd"/>
            <w:r w:rsidRPr="000225CB">
              <w:rPr>
                <w:b/>
                <w:sz w:val="28"/>
                <w:szCs w:val="28"/>
                <w:lang w:val="uk-UA"/>
              </w:rPr>
              <w:t xml:space="preserve"> Ю. М. 095 064 94 84  </w:t>
            </w:r>
          </w:p>
        </w:tc>
      </w:tr>
      <w:tr w:rsidR="00FB28C4" w:rsidRPr="00673EBA" w:rsidTr="000225CB">
        <w:trPr>
          <w:gridAfter w:val="1"/>
          <w:wAfter w:w="35" w:type="dxa"/>
        </w:trPr>
        <w:tc>
          <w:tcPr>
            <w:tcW w:w="3679" w:type="dxa"/>
            <w:gridSpan w:val="5"/>
          </w:tcPr>
          <w:p w:rsidR="00FB28C4" w:rsidRPr="000225CB" w:rsidRDefault="00FB28C4" w:rsidP="00BA518B">
            <w:pPr>
              <w:rPr>
                <w:b/>
                <w:sz w:val="28"/>
                <w:szCs w:val="28"/>
                <w:lang w:val="uk-UA"/>
              </w:rPr>
            </w:pPr>
            <w:r w:rsidRPr="000225CB">
              <w:rPr>
                <w:b/>
                <w:sz w:val="28"/>
                <w:szCs w:val="28"/>
                <w:lang w:val="en-US"/>
              </w:rPr>
              <w:t>E</w:t>
            </w:r>
            <w:r w:rsidRPr="000225CB">
              <w:rPr>
                <w:b/>
                <w:sz w:val="28"/>
                <w:szCs w:val="28"/>
                <w:lang w:val="uk-UA"/>
              </w:rPr>
              <w:t>-</w:t>
            </w:r>
            <w:r w:rsidRPr="000225CB">
              <w:rPr>
                <w:b/>
                <w:sz w:val="28"/>
                <w:szCs w:val="28"/>
                <w:lang w:val="en-US"/>
              </w:rPr>
              <w:t>mail</w:t>
            </w:r>
            <w:r w:rsidRPr="000225CB">
              <w:rPr>
                <w:b/>
                <w:sz w:val="28"/>
                <w:szCs w:val="28"/>
                <w:lang w:val="uk-UA"/>
              </w:rPr>
              <w:t xml:space="preserve"> викладача</w:t>
            </w:r>
          </w:p>
        </w:tc>
        <w:tc>
          <w:tcPr>
            <w:tcW w:w="5892" w:type="dxa"/>
            <w:gridSpan w:val="10"/>
          </w:tcPr>
          <w:p w:rsidR="00FB28C4" w:rsidRPr="000225CB" w:rsidRDefault="00FB28C4" w:rsidP="000225CB">
            <w:pPr>
              <w:jc w:val="both"/>
              <w:rPr>
                <w:sz w:val="28"/>
                <w:szCs w:val="28"/>
                <w:lang w:val="uk-UA"/>
              </w:rPr>
            </w:pPr>
            <w:proofErr w:type="spellStart"/>
            <w:r w:rsidRPr="000225CB">
              <w:rPr>
                <w:sz w:val="28"/>
                <w:szCs w:val="28"/>
                <w:lang w:val="en-US"/>
              </w:rPr>
              <w:t>yurii</w:t>
            </w:r>
            <w:proofErr w:type="spellEnd"/>
            <w:r w:rsidRPr="000225CB">
              <w:rPr>
                <w:sz w:val="28"/>
                <w:szCs w:val="28"/>
                <w:lang w:val="uk-UA"/>
              </w:rPr>
              <w:t>.</w:t>
            </w:r>
            <w:proofErr w:type="spellStart"/>
            <w:r w:rsidRPr="000225CB">
              <w:rPr>
                <w:sz w:val="28"/>
                <w:szCs w:val="28"/>
                <w:lang w:val="en-US"/>
              </w:rPr>
              <w:t>hulianych</w:t>
            </w:r>
            <w:proofErr w:type="spellEnd"/>
            <w:r w:rsidRPr="000225CB">
              <w:rPr>
                <w:sz w:val="28"/>
                <w:szCs w:val="28"/>
                <w:lang w:val="uk-UA"/>
              </w:rPr>
              <w:t>@</w:t>
            </w:r>
            <w:proofErr w:type="spellStart"/>
            <w:r w:rsidRPr="000225CB">
              <w:rPr>
                <w:sz w:val="28"/>
                <w:szCs w:val="28"/>
                <w:lang w:val="en-US"/>
              </w:rPr>
              <w:t>pnu</w:t>
            </w:r>
            <w:proofErr w:type="spellEnd"/>
            <w:r w:rsidRPr="000225CB">
              <w:rPr>
                <w:sz w:val="28"/>
                <w:szCs w:val="28"/>
                <w:lang w:val="uk-UA"/>
              </w:rPr>
              <w:t>.</w:t>
            </w:r>
            <w:proofErr w:type="spellStart"/>
            <w:r w:rsidRPr="000225CB">
              <w:rPr>
                <w:sz w:val="28"/>
                <w:szCs w:val="28"/>
                <w:lang w:val="en-US"/>
              </w:rPr>
              <w:t>edu</w:t>
            </w:r>
            <w:proofErr w:type="spellEnd"/>
            <w:r w:rsidRPr="000225CB">
              <w:rPr>
                <w:sz w:val="28"/>
                <w:szCs w:val="28"/>
                <w:lang w:val="uk-UA"/>
              </w:rPr>
              <w:t>.</w:t>
            </w:r>
            <w:proofErr w:type="spellStart"/>
            <w:r w:rsidRPr="000225CB">
              <w:rPr>
                <w:sz w:val="28"/>
                <w:szCs w:val="28"/>
                <w:lang w:val="en-US"/>
              </w:rPr>
              <w:t>ua</w:t>
            </w:r>
            <w:proofErr w:type="spellEnd"/>
          </w:p>
        </w:tc>
      </w:tr>
      <w:tr w:rsidR="00FB28C4" w:rsidRPr="008250B7" w:rsidTr="000225CB">
        <w:trPr>
          <w:gridAfter w:val="1"/>
          <w:wAfter w:w="35" w:type="dxa"/>
        </w:trPr>
        <w:tc>
          <w:tcPr>
            <w:tcW w:w="3679" w:type="dxa"/>
            <w:gridSpan w:val="5"/>
          </w:tcPr>
          <w:p w:rsidR="00FB28C4" w:rsidRPr="000225CB" w:rsidRDefault="00FB28C4" w:rsidP="000225CB">
            <w:pPr>
              <w:jc w:val="both"/>
              <w:rPr>
                <w:b/>
                <w:sz w:val="28"/>
                <w:szCs w:val="28"/>
                <w:lang w:val="uk-UA"/>
              </w:rPr>
            </w:pPr>
            <w:r w:rsidRPr="000225CB">
              <w:rPr>
                <w:b/>
                <w:sz w:val="28"/>
                <w:szCs w:val="28"/>
                <w:lang w:val="uk-UA"/>
              </w:rPr>
              <w:t>Формат дисципліни</w:t>
            </w:r>
          </w:p>
        </w:tc>
        <w:tc>
          <w:tcPr>
            <w:tcW w:w="5892" w:type="dxa"/>
            <w:gridSpan w:val="10"/>
          </w:tcPr>
          <w:p w:rsidR="00FB28C4" w:rsidRPr="000225CB" w:rsidRDefault="00FB28C4" w:rsidP="000225CB">
            <w:pPr>
              <w:jc w:val="both"/>
              <w:rPr>
                <w:sz w:val="28"/>
                <w:szCs w:val="28"/>
                <w:lang w:val="uk-UA"/>
              </w:rPr>
            </w:pPr>
            <w:r w:rsidRPr="000225CB">
              <w:rPr>
                <w:sz w:val="28"/>
                <w:szCs w:val="28"/>
                <w:lang w:val="uk-UA"/>
              </w:rPr>
              <w:t>Індивідуальні заняття</w:t>
            </w:r>
          </w:p>
        </w:tc>
      </w:tr>
      <w:tr w:rsidR="00FB28C4" w:rsidRPr="008250B7" w:rsidTr="000225CB">
        <w:trPr>
          <w:gridAfter w:val="1"/>
          <w:wAfter w:w="35" w:type="dxa"/>
        </w:trPr>
        <w:tc>
          <w:tcPr>
            <w:tcW w:w="3679" w:type="dxa"/>
            <w:gridSpan w:val="5"/>
          </w:tcPr>
          <w:p w:rsidR="00FB28C4" w:rsidRPr="000225CB" w:rsidRDefault="00FB28C4" w:rsidP="000225CB">
            <w:pPr>
              <w:jc w:val="both"/>
              <w:rPr>
                <w:b/>
                <w:sz w:val="28"/>
                <w:szCs w:val="28"/>
                <w:lang w:val="uk-UA"/>
              </w:rPr>
            </w:pPr>
            <w:r w:rsidRPr="000225CB">
              <w:rPr>
                <w:b/>
                <w:sz w:val="28"/>
                <w:szCs w:val="28"/>
                <w:lang w:val="uk-UA"/>
              </w:rPr>
              <w:t>Обсяг дисципліни</w:t>
            </w:r>
          </w:p>
        </w:tc>
        <w:tc>
          <w:tcPr>
            <w:tcW w:w="5892" w:type="dxa"/>
            <w:gridSpan w:val="10"/>
          </w:tcPr>
          <w:p w:rsidR="00FB28C4" w:rsidRPr="000225CB" w:rsidRDefault="00FB28C4" w:rsidP="000225CB">
            <w:pPr>
              <w:jc w:val="both"/>
              <w:rPr>
                <w:sz w:val="28"/>
                <w:szCs w:val="28"/>
                <w:lang w:val="uk-UA"/>
              </w:rPr>
            </w:pPr>
            <w:r w:rsidRPr="000225CB">
              <w:rPr>
                <w:sz w:val="28"/>
                <w:szCs w:val="28"/>
                <w:lang w:val="uk-UA"/>
              </w:rPr>
              <w:t>Два семестри</w:t>
            </w:r>
          </w:p>
        </w:tc>
      </w:tr>
      <w:tr w:rsidR="00FB28C4" w:rsidRPr="008250B7" w:rsidTr="000225CB">
        <w:trPr>
          <w:gridAfter w:val="1"/>
          <w:wAfter w:w="35" w:type="dxa"/>
        </w:trPr>
        <w:tc>
          <w:tcPr>
            <w:tcW w:w="3679" w:type="dxa"/>
            <w:gridSpan w:val="5"/>
          </w:tcPr>
          <w:p w:rsidR="00FB28C4" w:rsidRPr="000225CB" w:rsidRDefault="00FB28C4" w:rsidP="000225CB">
            <w:pPr>
              <w:jc w:val="both"/>
              <w:rPr>
                <w:b/>
                <w:sz w:val="28"/>
                <w:szCs w:val="28"/>
                <w:lang w:val="uk-UA"/>
              </w:rPr>
            </w:pPr>
            <w:r w:rsidRPr="000225CB">
              <w:rPr>
                <w:b/>
                <w:sz w:val="28"/>
                <w:szCs w:val="28"/>
                <w:lang w:val="uk-UA"/>
              </w:rPr>
              <w:t>Посилання на сайт дистанційного навчання</w:t>
            </w:r>
          </w:p>
        </w:tc>
        <w:tc>
          <w:tcPr>
            <w:tcW w:w="5892" w:type="dxa"/>
            <w:gridSpan w:val="10"/>
          </w:tcPr>
          <w:p w:rsidR="00FB28C4" w:rsidRPr="000225CB" w:rsidRDefault="00FB28C4" w:rsidP="000225CB">
            <w:pPr>
              <w:jc w:val="both"/>
              <w:rPr>
                <w:sz w:val="28"/>
                <w:szCs w:val="28"/>
                <w:lang w:val="uk-UA"/>
              </w:rPr>
            </w:pPr>
            <w:r w:rsidRPr="000225CB">
              <w:rPr>
                <w:sz w:val="28"/>
                <w:szCs w:val="28"/>
                <w:lang w:val="uk-UA"/>
              </w:rPr>
              <w:softHyphen/>
              <w:t xml:space="preserve"> -</w:t>
            </w:r>
          </w:p>
        </w:tc>
      </w:tr>
      <w:tr w:rsidR="00FB28C4" w:rsidRPr="008250B7" w:rsidTr="000225CB">
        <w:trPr>
          <w:gridAfter w:val="1"/>
          <w:wAfter w:w="35" w:type="dxa"/>
        </w:trPr>
        <w:tc>
          <w:tcPr>
            <w:tcW w:w="3679" w:type="dxa"/>
            <w:gridSpan w:val="5"/>
          </w:tcPr>
          <w:p w:rsidR="00FB28C4" w:rsidRPr="000225CB" w:rsidRDefault="00FB28C4" w:rsidP="000225CB">
            <w:pPr>
              <w:jc w:val="both"/>
              <w:rPr>
                <w:b/>
                <w:sz w:val="28"/>
                <w:szCs w:val="28"/>
                <w:lang w:val="uk-UA"/>
              </w:rPr>
            </w:pPr>
            <w:r w:rsidRPr="000225CB">
              <w:rPr>
                <w:b/>
                <w:sz w:val="28"/>
                <w:szCs w:val="28"/>
                <w:lang w:val="uk-UA"/>
              </w:rPr>
              <w:t>Консультації</w:t>
            </w:r>
          </w:p>
        </w:tc>
        <w:tc>
          <w:tcPr>
            <w:tcW w:w="5892" w:type="dxa"/>
            <w:gridSpan w:val="10"/>
          </w:tcPr>
          <w:p w:rsidR="00FB28C4" w:rsidRPr="000225CB" w:rsidRDefault="00FB28C4" w:rsidP="000225CB">
            <w:pPr>
              <w:jc w:val="both"/>
              <w:rPr>
                <w:sz w:val="28"/>
                <w:szCs w:val="28"/>
                <w:lang w:val="uk-UA"/>
              </w:rPr>
            </w:pPr>
            <w:r w:rsidRPr="000225CB">
              <w:rPr>
                <w:sz w:val="22"/>
                <w:szCs w:val="22"/>
                <w:lang w:val="uk-UA" w:eastAsia="uk-UA"/>
              </w:rPr>
              <w:t>Консультації проводяться відповідно до графіку індивідуальних занять зі студентами</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b/>
                <w:sz w:val="28"/>
                <w:szCs w:val="28"/>
                <w:lang w:val="uk-UA"/>
              </w:rPr>
              <w:t>2. Анотація до курсу</w:t>
            </w:r>
          </w:p>
        </w:tc>
      </w:tr>
      <w:tr w:rsidR="00FB28C4" w:rsidRPr="00673EBA" w:rsidTr="000225CB">
        <w:trPr>
          <w:gridAfter w:val="1"/>
          <w:wAfter w:w="35" w:type="dxa"/>
        </w:trPr>
        <w:tc>
          <w:tcPr>
            <w:tcW w:w="9571" w:type="dxa"/>
            <w:gridSpan w:val="15"/>
          </w:tcPr>
          <w:p w:rsidR="00FB28C4" w:rsidRPr="002C7FB3" w:rsidRDefault="00FB28C4" w:rsidP="002C7FB3">
            <w:pPr>
              <w:ind w:firstLine="420"/>
              <w:jc w:val="both"/>
              <w:rPr>
                <w:b/>
                <w:lang w:val="uk-UA"/>
              </w:rPr>
            </w:pPr>
            <w:proofErr w:type="spellStart"/>
            <w:r w:rsidRPr="002C7FB3">
              <w:rPr>
                <w:sz w:val="22"/>
                <w:szCs w:val="22"/>
              </w:rPr>
              <w:t>Навчальна</w:t>
            </w:r>
            <w:proofErr w:type="spellEnd"/>
            <w:r w:rsidRPr="002C7FB3">
              <w:rPr>
                <w:sz w:val="22"/>
                <w:szCs w:val="22"/>
              </w:rPr>
              <w:t xml:space="preserve"> </w:t>
            </w:r>
            <w:proofErr w:type="spellStart"/>
            <w:r w:rsidRPr="002C7FB3">
              <w:rPr>
                <w:sz w:val="22"/>
                <w:szCs w:val="22"/>
              </w:rPr>
              <w:t>дисципліна</w:t>
            </w:r>
            <w:proofErr w:type="spellEnd"/>
            <w:r w:rsidRPr="002C7FB3">
              <w:rPr>
                <w:b/>
                <w:sz w:val="22"/>
                <w:szCs w:val="22"/>
                <w:lang w:val="uk-UA"/>
              </w:rPr>
              <w:t xml:space="preserve"> </w:t>
            </w:r>
            <w:r w:rsidRPr="002C7FB3">
              <w:rPr>
                <w:sz w:val="22"/>
                <w:szCs w:val="22"/>
                <w:lang w:val="uk-UA"/>
              </w:rPr>
              <w:t>створена для реалізації педагогічних завдань на сучасному рівні професіоналізму у вивченні музичного інструментарію та в розкритті проблем зародження, розвитку та функціонування всього грандіозного музичного організму, який представляють музичні інструменти. Музичні інструменти – матеріальні представники того виду мистецтва, який серед усіх інших можна визначити як найбільш невловимий і абстрактний. Предметом вивчення може і повинен бути не лише окремий зразок музичних інструментів чи їх характерний для даної історичної епохи чи місцевості комплект – тобто, ансамбль чи оркестр; вивченню підлягають як технічні та виразові можливості музичних інструментів, так і сфера їх застосування й побутування. Більше того: інструментознавство охоплює й проблематику технічного поєднання між собою звучань окремих музичних інструментів, що логічною приводить до проблем фіксації нотного матеріалу в партитурах та збереження виконавських реліктів, що вдалося зафіксувати збирачами-фольклористами від носіїв інструментальної музики у фонографії.</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b/>
                <w:sz w:val="28"/>
                <w:szCs w:val="28"/>
                <w:lang w:val="uk-UA"/>
              </w:rPr>
              <w:t xml:space="preserve">3. Мета та цілі курсу </w:t>
            </w:r>
          </w:p>
        </w:tc>
      </w:tr>
      <w:tr w:rsidR="00FB28C4" w:rsidRPr="00EC65F6" w:rsidTr="000225CB">
        <w:trPr>
          <w:gridAfter w:val="1"/>
          <w:wAfter w:w="35" w:type="dxa"/>
        </w:trPr>
        <w:tc>
          <w:tcPr>
            <w:tcW w:w="9571" w:type="dxa"/>
            <w:gridSpan w:val="15"/>
          </w:tcPr>
          <w:p w:rsidR="00FB28C4" w:rsidRPr="00EC65F6" w:rsidRDefault="00FB28C4" w:rsidP="00EC65F6">
            <w:pPr>
              <w:jc w:val="both"/>
              <w:rPr>
                <w:lang w:val="uk-UA"/>
              </w:rPr>
            </w:pPr>
            <w:r w:rsidRPr="00473B79">
              <w:rPr>
                <w:sz w:val="22"/>
                <w:szCs w:val="28"/>
              </w:rPr>
              <w:tab/>
            </w:r>
            <w:r w:rsidRPr="00EC65F6">
              <w:rPr>
                <w:sz w:val="22"/>
                <w:szCs w:val="22"/>
              </w:rPr>
              <w:t>Мета</w:t>
            </w:r>
            <w:r w:rsidRPr="00473B79">
              <w:rPr>
                <w:sz w:val="22"/>
                <w:szCs w:val="22"/>
              </w:rPr>
              <w:t xml:space="preserve"> </w:t>
            </w:r>
            <w:proofErr w:type="spellStart"/>
            <w:r w:rsidRPr="00EC65F6">
              <w:rPr>
                <w:sz w:val="22"/>
                <w:szCs w:val="22"/>
              </w:rPr>
              <w:t>викладання</w:t>
            </w:r>
            <w:proofErr w:type="spellEnd"/>
            <w:r w:rsidRPr="00473B79">
              <w:rPr>
                <w:sz w:val="22"/>
                <w:szCs w:val="22"/>
              </w:rPr>
              <w:t xml:space="preserve"> </w:t>
            </w:r>
            <w:r w:rsidRPr="00EC65F6">
              <w:rPr>
                <w:sz w:val="22"/>
                <w:szCs w:val="22"/>
              </w:rPr>
              <w:t>курсу</w:t>
            </w:r>
            <w:r w:rsidRPr="00473B79">
              <w:rPr>
                <w:sz w:val="22"/>
                <w:szCs w:val="22"/>
              </w:rPr>
              <w:t xml:space="preserve"> «</w:t>
            </w:r>
            <w:r w:rsidRPr="00EC65F6">
              <w:rPr>
                <w:sz w:val="22"/>
                <w:szCs w:val="22"/>
                <w:lang w:val="uk-UA"/>
              </w:rPr>
              <w:t>Інструментознавство</w:t>
            </w:r>
            <w:r w:rsidR="00371950">
              <w:rPr>
                <w:sz w:val="22"/>
                <w:szCs w:val="22"/>
                <w:lang w:val="uk-UA"/>
              </w:rPr>
              <w:t>, інструментовка та аранжування</w:t>
            </w:r>
            <w:r w:rsidRPr="00473B79">
              <w:rPr>
                <w:b/>
                <w:sz w:val="22"/>
                <w:szCs w:val="22"/>
              </w:rPr>
              <w:t xml:space="preserve">» </w:t>
            </w:r>
            <w:r w:rsidRPr="00EC65F6">
              <w:rPr>
                <w:sz w:val="22"/>
                <w:szCs w:val="22"/>
                <w:lang w:val="uk-UA"/>
              </w:rPr>
              <w:t xml:space="preserve">полягає в успішному засвоєнні студентами знань із інструментарію оркестрів </w:t>
            </w:r>
            <w:proofErr w:type="gramStart"/>
            <w:r w:rsidRPr="00EC65F6">
              <w:rPr>
                <w:sz w:val="22"/>
                <w:szCs w:val="22"/>
                <w:lang w:val="uk-UA"/>
              </w:rPr>
              <w:t>р</w:t>
            </w:r>
            <w:proofErr w:type="gramEnd"/>
            <w:r w:rsidRPr="00EC65F6">
              <w:rPr>
                <w:sz w:val="22"/>
                <w:szCs w:val="22"/>
                <w:lang w:val="uk-UA"/>
              </w:rPr>
              <w:t>ізних складів, його історичної еволюції від появи до сучасного стану, конструкції інструментів їх різновидів, художніх можливостей, прийомів виконання з формами застосування інструментів у різних складах оркестрових груп.</w:t>
            </w:r>
          </w:p>
          <w:p w:rsidR="00FB28C4" w:rsidRPr="00F27AED" w:rsidRDefault="00FB28C4" w:rsidP="00F27AED">
            <w:pPr>
              <w:ind w:firstLine="283"/>
              <w:jc w:val="both"/>
              <w:rPr>
                <w:lang w:val="uk-UA"/>
              </w:rPr>
            </w:pPr>
            <w:r w:rsidRPr="00EC65F6">
              <w:rPr>
                <w:sz w:val="22"/>
                <w:szCs w:val="22"/>
                <w:lang w:val="uk-UA"/>
              </w:rPr>
              <w:t xml:space="preserve">Вивчення даної дисципліни дає змогу сформувати у студента-бакалавра еволюційно-історичний підхід до розуміння культури народного музикування, поняття про характерні особливості, художні можливості та практичне застосування музичного інструментарію. </w:t>
            </w:r>
          </w:p>
          <w:p w:rsidR="00FB28C4" w:rsidRPr="000225CB" w:rsidRDefault="00FB28C4" w:rsidP="000225CB">
            <w:pPr>
              <w:tabs>
                <w:tab w:val="left" w:pos="284"/>
                <w:tab w:val="left" w:pos="567"/>
              </w:tabs>
              <w:ind w:firstLine="567"/>
              <w:jc w:val="both"/>
              <w:rPr>
                <w:szCs w:val="28"/>
                <w:lang w:val="uk-UA"/>
              </w:rPr>
            </w:pPr>
            <w:r w:rsidRPr="000225CB">
              <w:rPr>
                <w:sz w:val="22"/>
                <w:szCs w:val="28"/>
                <w:lang w:val="uk-UA"/>
              </w:rPr>
              <w:t>Завдання – у результаті вивчення дисципліни «Інструментознавство</w:t>
            </w:r>
            <w:r w:rsidR="00371950">
              <w:rPr>
                <w:sz w:val="22"/>
                <w:szCs w:val="28"/>
                <w:lang w:val="uk-UA"/>
              </w:rPr>
              <w:t>, інструментовка та аранжування</w:t>
            </w:r>
            <w:r w:rsidRPr="000225CB">
              <w:rPr>
                <w:sz w:val="22"/>
                <w:szCs w:val="28"/>
                <w:lang w:val="uk-UA"/>
              </w:rPr>
              <w:t>» студенти повинні:</w:t>
            </w:r>
          </w:p>
          <w:p w:rsidR="00FB28C4" w:rsidRPr="00F27AED" w:rsidRDefault="00FB28C4" w:rsidP="000225CB">
            <w:pPr>
              <w:tabs>
                <w:tab w:val="left" w:pos="284"/>
                <w:tab w:val="left" w:pos="567"/>
              </w:tabs>
              <w:ind w:firstLine="567"/>
              <w:jc w:val="both"/>
              <w:rPr>
                <w:szCs w:val="28"/>
                <w:lang w:val="uk-UA"/>
              </w:rPr>
            </w:pPr>
            <w:r w:rsidRPr="00F27AED">
              <w:rPr>
                <w:sz w:val="22"/>
                <w:szCs w:val="28"/>
                <w:lang w:val="uk-UA"/>
              </w:rPr>
              <w:t xml:space="preserve">знати: </w:t>
            </w:r>
          </w:p>
          <w:p w:rsidR="00FB28C4" w:rsidRPr="00F27AED" w:rsidRDefault="00FB28C4" w:rsidP="00F27AED">
            <w:pPr>
              <w:numPr>
                <w:ilvl w:val="0"/>
                <w:numId w:val="27"/>
              </w:numPr>
            </w:pPr>
            <w:proofErr w:type="spellStart"/>
            <w:r w:rsidRPr="00F27AED">
              <w:rPr>
                <w:sz w:val="22"/>
                <w:szCs w:val="22"/>
              </w:rPr>
              <w:t>історію</w:t>
            </w:r>
            <w:proofErr w:type="spellEnd"/>
            <w:r w:rsidRPr="00F27AED">
              <w:rPr>
                <w:sz w:val="22"/>
                <w:szCs w:val="22"/>
              </w:rPr>
              <w:t xml:space="preserve"> </w:t>
            </w:r>
            <w:proofErr w:type="spellStart"/>
            <w:r w:rsidRPr="00F27AED">
              <w:rPr>
                <w:sz w:val="22"/>
                <w:szCs w:val="22"/>
              </w:rPr>
              <w:t>виникнення</w:t>
            </w:r>
            <w:proofErr w:type="spellEnd"/>
            <w:r w:rsidRPr="00F27AED">
              <w:rPr>
                <w:sz w:val="22"/>
                <w:szCs w:val="22"/>
              </w:rPr>
              <w:t xml:space="preserve"> та </w:t>
            </w:r>
            <w:proofErr w:type="spellStart"/>
            <w:r w:rsidRPr="00F27AED">
              <w:rPr>
                <w:sz w:val="22"/>
                <w:szCs w:val="22"/>
              </w:rPr>
              <w:t>походження</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w:t>
            </w:r>
            <w:proofErr w:type="spellStart"/>
            <w:r w:rsidRPr="00F27AED">
              <w:rPr>
                <w:sz w:val="22"/>
                <w:szCs w:val="22"/>
              </w:rPr>
              <w:t>процес</w:t>
            </w:r>
            <w:proofErr w:type="spellEnd"/>
            <w:r w:rsidRPr="00F27AED">
              <w:rPr>
                <w:sz w:val="22"/>
                <w:szCs w:val="22"/>
              </w:rPr>
              <w:t xml:space="preserve"> </w:t>
            </w:r>
            <w:proofErr w:type="spellStart"/>
            <w:r w:rsidRPr="00F27AED">
              <w:rPr>
                <w:sz w:val="22"/>
                <w:szCs w:val="22"/>
              </w:rPr>
              <w:t>їх</w:t>
            </w:r>
            <w:proofErr w:type="spellEnd"/>
            <w:r w:rsidRPr="00F27AED">
              <w:rPr>
                <w:sz w:val="22"/>
                <w:szCs w:val="22"/>
              </w:rPr>
              <w:t xml:space="preserve"> </w:t>
            </w:r>
            <w:proofErr w:type="spellStart"/>
            <w:r w:rsidRPr="00F27AED">
              <w:rPr>
                <w:sz w:val="22"/>
                <w:szCs w:val="22"/>
              </w:rPr>
              <w:t>становлення</w:t>
            </w:r>
            <w:proofErr w:type="spellEnd"/>
            <w:r w:rsidRPr="00F27AED">
              <w:rPr>
                <w:sz w:val="22"/>
                <w:szCs w:val="22"/>
              </w:rPr>
              <w:t xml:space="preserve"> і </w:t>
            </w:r>
            <w:proofErr w:type="spellStart"/>
            <w:r w:rsidRPr="00F27AED">
              <w:rPr>
                <w:sz w:val="22"/>
                <w:szCs w:val="22"/>
              </w:rPr>
              <w:t>розвитку</w:t>
            </w:r>
            <w:proofErr w:type="spellEnd"/>
            <w:r w:rsidRPr="00F27AED">
              <w:rPr>
                <w:sz w:val="22"/>
                <w:szCs w:val="22"/>
              </w:rPr>
              <w:t xml:space="preserve">; </w:t>
            </w:r>
          </w:p>
          <w:p w:rsidR="00FB28C4" w:rsidRPr="00F27AED" w:rsidRDefault="00FB28C4" w:rsidP="00F27AED">
            <w:pPr>
              <w:numPr>
                <w:ilvl w:val="0"/>
                <w:numId w:val="27"/>
              </w:numPr>
            </w:pPr>
            <w:proofErr w:type="spellStart"/>
            <w:r w:rsidRPr="00F27AED">
              <w:rPr>
                <w:sz w:val="22"/>
                <w:szCs w:val="22"/>
              </w:rPr>
              <w:t>методологію</w:t>
            </w:r>
            <w:proofErr w:type="spellEnd"/>
            <w:r w:rsidRPr="00F27AED">
              <w:rPr>
                <w:sz w:val="22"/>
                <w:szCs w:val="22"/>
              </w:rPr>
              <w:t xml:space="preserve"> і методику </w:t>
            </w:r>
            <w:proofErr w:type="spellStart"/>
            <w:r w:rsidRPr="00F27AED">
              <w:rPr>
                <w:sz w:val="22"/>
                <w:szCs w:val="22"/>
              </w:rPr>
              <w:t>дослідження</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w:t>
            </w:r>
          </w:p>
          <w:p w:rsidR="00FB28C4" w:rsidRPr="00F27AED" w:rsidRDefault="00FB28C4" w:rsidP="00F27AED">
            <w:pPr>
              <w:numPr>
                <w:ilvl w:val="0"/>
                <w:numId w:val="27"/>
              </w:numPr>
            </w:pPr>
            <w:proofErr w:type="spellStart"/>
            <w:r w:rsidRPr="00F27AED">
              <w:rPr>
                <w:sz w:val="22"/>
                <w:szCs w:val="22"/>
              </w:rPr>
              <w:t>класифікацію</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за системою </w:t>
            </w:r>
            <w:proofErr w:type="spellStart"/>
            <w:r w:rsidRPr="00F27AED">
              <w:rPr>
                <w:sz w:val="22"/>
                <w:szCs w:val="22"/>
              </w:rPr>
              <w:t>Е.Горнбостля</w:t>
            </w:r>
            <w:proofErr w:type="spellEnd"/>
            <w:r w:rsidRPr="00F27AED">
              <w:rPr>
                <w:sz w:val="22"/>
                <w:szCs w:val="22"/>
              </w:rPr>
              <w:t xml:space="preserve"> – </w:t>
            </w:r>
            <w:proofErr w:type="spellStart"/>
            <w:r w:rsidRPr="00F27AED">
              <w:rPr>
                <w:sz w:val="22"/>
                <w:szCs w:val="22"/>
              </w:rPr>
              <w:t>К.Закса</w:t>
            </w:r>
            <w:proofErr w:type="spellEnd"/>
            <w:r w:rsidRPr="00F27AED">
              <w:rPr>
                <w:sz w:val="22"/>
                <w:szCs w:val="22"/>
              </w:rPr>
              <w:t xml:space="preserve"> та </w:t>
            </w:r>
            <w:proofErr w:type="spellStart"/>
            <w:r w:rsidRPr="00F27AED">
              <w:rPr>
                <w:sz w:val="22"/>
                <w:szCs w:val="22"/>
              </w:rPr>
              <w:t>іншими</w:t>
            </w:r>
            <w:proofErr w:type="spellEnd"/>
            <w:r w:rsidRPr="00F27AED">
              <w:rPr>
                <w:sz w:val="22"/>
                <w:szCs w:val="22"/>
              </w:rPr>
              <w:t xml:space="preserve"> </w:t>
            </w:r>
            <w:proofErr w:type="spellStart"/>
            <w:r w:rsidRPr="00F27AED">
              <w:rPr>
                <w:sz w:val="22"/>
                <w:szCs w:val="22"/>
              </w:rPr>
              <w:t>можливими</w:t>
            </w:r>
            <w:proofErr w:type="spellEnd"/>
            <w:r w:rsidRPr="00F27AED">
              <w:rPr>
                <w:sz w:val="22"/>
                <w:szCs w:val="22"/>
              </w:rPr>
              <w:t xml:space="preserve"> системами </w:t>
            </w:r>
            <w:proofErr w:type="spellStart"/>
            <w:r w:rsidRPr="00F27AED">
              <w:rPr>
                <w:sz w:val="22"/>
                <w:szCs w:val="22"/>
              </w:rPr>
              <w:t>класифікації</w:t>
            </w:r>
            <w:proofErr w:type="spellEnd"/>
            <w:r w:rsidRPr="00F27AED">
              <w:rPr>
                <w:sz w:val="22"/>
                <w:szCs w:val="22"/>
              </w:rPr>
              <w:t xml:space="preserve">; </w:t>
            </w:r>
          </w:p>
          <w:p w:rsidR="00FB28C4" w:rsidRPr="00F27AED" w:rsidRDefault="00FB28C4" w:rsidP="00F27AED">
            <w:pPr>
              <w:numPr>
                <w:ilvl w:val="0"/>
                <w:numId w:val="27"/>
              </w:numPr>
            </w:pPr>
            <w:proofErr w:type="spellStart"/>
            <w:r w:rsidRPr="00F27AED">
              <w:rPr>
                <w:sz w:val="22"/>
                <w:szCs w:val="22"/>
              </w:rPr>
              <w:t>художньо-виражальні</w:t>
            </w:r>
            <w:proofErr w:type="spellEnd"/>
            <w:r w:rsidRPr="00F27AED">
              <w:rPr>
                <w:sz w:val="22"/>
                <w:szCs w:val="22"/>
              </w:rPr>
              <w:t xml:space="preserve"> </w:t>
            </w:r>
            <w:proofErr w:type="spellStart"/>
            <w:r w:rsidRPr="00F27AED">
              <w:rPr>
                <w:sz w:val="22"/>
                <w:szCs w:val="22"/>
              </w:rPr>
              <w:t>можливості</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w:t>
            </w:r>
            <w:proofErr w:type="spellStart"/>
            <w:r w:rsidRPr="00F27AED">
              <w:rPr>
                <w:sz w:val="22"/>
                <w:szCs w:val="22"/>
              </w:rPr>
              <w:t>щодо</w:t>
            </w:r>
            <w:proofErr w:type="spellEnd"/>
            <w:r w:rsidRPr="00F27AED">
              <w:rPr>
                <w:sz w:val="22"/>
                <w:szCs w:val="22"/>
              </w:rPr>
              <w:t xml:space="preserve"> </w:t>
            </w:r>
            <w:proofErr w:type="spellStart"/>
            <w:r w:rsidRPr="00F27AED">
              <w:rPr>
                <w:sz w:val="22"/>
                <w:szCs w:val="22"/>
              </w:rPr>
              <w:t>їх</w:t>
            </w:r>
            <w:proofErr w:type="spellEnd"/>
            <w:r w:rsidRPr="00F27AED">
              <w:rPr>
                <w:sz w:val="22"/>
                <w:szCs w:val="22"/>
              </w:rPr>
              <w:t xml:space="preserve"> </w:t>
            </w:r>
            <w:proofErr w:type="spellStart"/>
            <w:r w:rsidRPr="00F27AED">
              <w:rPr>
                <w:sz w:val="22"/>
                <w:szCs w:val="22"/>
              </w:rPr>
              <w:t>використання</w:t>
            </w:r>
            <w:proofErr w:type="spellEnd"/>
            <w:r w:rsidRPr="00F27AED">
              <w:rPr>
                <w:sz w:val="22"/>
                <w:szCs w:val="22"/>
              </w:rPr>
              <w:t xml:space="preserve"> в </w:t>
            </w:r>
            <w:proofErr w:type="spellStart"/>
            <w:r w:rsidRPr="00F27AED">
              <w:rPr>
                <w:sz w:val="22"/>
                <w:szCs w:val="22"/>
              </w:rPr>
              <w:t>ансамблі</w:t>
            </w:r>
            <w:proofErr w:type="spellEnd"/>
            <w:r w:rsidRPr="00F27AED">
              <w:rPr>
                <w:sz w:val="22"/>
                <w:szCs w:val="22"/>
              </w:rPr>
              <w:t xml:space="preserve">, </w:t>
            </w:r>
            <w:proofErr w:type="spellStart"/>
            <w:r w:rsidRPr="00F27AED">
              <w:rPr>
                <w:sz w:val="22"/>
                <w:szCs w:val="22"/>
              </w:rPr>
              <w:t>оркестрі</w:t>
            </w:r>
            <w:proofErr w:type="spellEnd"/>
            <w:r w:rsidRPr="00F27AED">
              <w:rPr>
                <w:sz w:val="22"/>
                <w:szCs w:val="22"/>
              </w:rPr>
              <w:t xml:space="preserve">; </w:t>
            </w:r>
          </w:p>
          <w:p w:rsidR="00FB28C4" w:rsidRPr="00F27AED" w:rsidRDefault="00FB28C4" w:rsidP="00F27AED">
            <w:pPr>
              <w:numPr>
                <w:ilvl w:val="0"/>
                <w:numId w:val="27"/>
              </w:numPr>
              <w:rPr>
                <w:lang w:val="uk-UA"/>
              </w:rPr>
            </w:pPr>
            <w:proofErr w:type="spellStart"/>
            <w:r w:rsidRPr="00F27AED">
              <w:rPr>
                <w:sz w:val="22"/>
                <w:szCs w:val="22"/>
              </w:rPr>
              <w:t>основні</w:t>
            </w:r>
            <w:proofErr w:type="spellEnd"/>
            <w:r w:rsidRPr="00F27AED">
              <w:rPr>
                <w:sz w:val="22"/>
                <w:szCs w:val="22"/>
              </w:rPr>
              <w:t xml:space="preserve"> </w:t>
            </w:r>
            <w:proofErr w:type="spellStart"/>
            <w:r w:rsidRPr="00F27AED">
              <w:rPr>
                <w:sz w:val="22"/>
                <w:szCs w:val="22"/>
              </w:rPr>
              <w:t>завдання</w:t>
            </w:r>
            <w:proofErr w:type="spellEnd"/>
            <w:r w:rsidRPr="00F27AED">
              <w:rPr>
                <w:sz w:val="22"/>
                <w:szCs w:val="22"/>
              </w:rPr>
              <w:t xml:space="preserve"> та </w:t>
            </w:r>
            <w:proofErr w:type="spellStart"/>
            <w:r w:rsidRPr="00F27AED">
              <w:rPr>
                <w:sz w:val="22"/>
                <w:szCs w:val="22"/>
              </w:rPr>
              <w:t>досягнення</w:t>
            </w:r>
            <w:proofErr w:type="spellEnd"/>
            <w:r w:rsidRPr="00F27AED">
              <w:rPr>
                <w:sz w:val="22"/>
                <w:szCs w:val="22"/>
              </w:rPr>
              <w:t xml:space="preserve"> </w:t>
            </w:r>
            <w:proofErr w:type="spellStart"/>
            <w:r w:rsidRPr="00F27AED">
              <w:rPr>
                <w:sz w:val="22"/>
                <w:szCs w:val="22"/>
              </w:rPr>
              <w:t>сучасних</w:t>
            </w:r>
            <w:proofErr w:type="spellEnd"/>
            <w:r>
              <w:rPr>
                <w:sz w:val="22"/>
                <w:szCs w:val="22"/>
              </w:rPr>
              <w:t xml:space="preserve"> </w:t>
            </w:r>
            <w:proofErr w:type="spellStart"/>
            <w:r>
              <w:rPr>
                <w:sz w:val="22"/>
                <w:szCs w:val="22"/>
              </w:rPr>
              <w:t>етноорганологічних</w:t>
            </w:r>
            <w:proofErr w:type="spellEnd"/>
            <w:r>
              <w:rPr>
                <w:sz w:val="22"/>
                <w:szCs w:val="22"/>
              </w:rPr>
              <w:t xml:space="preserve"> </w:t>
            </w:r>
            <w:proofErr w:type="spellStart"/>
            <w:r>
              <w:rPr>
                <w:sz w:val="22"/>
                <w:szCs w:val="22"/>
              </w:rPr>
              <w:t>досліджень</w:t>
            </w:r>
            <w:proofErr w:type="spellEnd"/>
            <w:r>
              <w:rPr>
                <w:sz w:val="22"/>
                <w:szCs w:val="22"/>
              </w:rPr>
              <w:t>;</w:t>
            </w:r>
          </w:p>
          <w:p w:rsidR="00FB28C4" w:rsidRPr="00F27AED" w:rsidRDefault="00FB28C4" w:rsidP="00F27AED">
            <w:pPr>
              <w:numPr>
                <w:ilvl w:val="0"/>
                <w:numId w:val="27"/>
              </w:numPr>
            </w:pPr>
            <w:proofErr w:type="spellStart"/>
            <w:r w:rsidRPr="00F27AED">
              <w:rPr>
                <w:sz w:val="22"/>
                <w:szCs w:val="22"/>
              </w:rPr>
              <w:t>основні</w:t>
            </w:r>
            <w:proofErr w:type="spellEnd"/>
            <w:r w:rsidRPr="00F27AED">
              <w:rPr>
                <w:sz w:val="22"/>
                <w:szCs w:val="22"/>
              </w:rPr>
              <w:t xml:space="preserve"> </w:t>
            </w:r>
            <w:proofErr w:type="spellStart"/>
            <w:r w:rsidRPr="00F27AED">
              <w:rPr>
                <w:sz w:val="22"/>
                <w:szCs w:val="22"/>
              </w:rPr>
              <w:t>типи</w:t>
            </w:r>
            <w:proofErr w:type="spellEnd"/>
            <w:r w:rsidRPr="00F27AED">
              <w:rPr>
                <w:sz w:val="22"/>
                <w:szCs w:val="22"/>
              </w:rPr>
              <w:t xml:space="preserve"> і </w:t>
            </w:r>
            <w:proofErr w:type="spellStart"/>
            <w:r w:rsidRPr="00F27AED">
              <w:rPr>
                <w:sz w:val="22"/>
                <w:szCs w:val="22"/>
              </w:rPr>
              <w:t>види</w:t>
            </w:r>
            <w:proofErr w:type="spellEnd"/>
            <w:r w:rsidRPr="00F27AED">
              <w:rPr>
                <w:sz w:val="22"/>
                <w:szCs w:val="22"/>
              </w:rPr>
              <w:t xml:space="preserve"> </w:t>
            </w:r>
            <w:proofErr w:type="spellStart"/>
            <w:r w:rsidRPr="00F27AED">
              <w:rPr>
                <w:sz w:val="22"/>
                <w:szCs w:val="22"/>
              </w:rPr>
              <w:t>оркестрів</w:t>
            </w:r>
            <w:proofErr w:type="spellEnd"/>
            <w:r w:rsidRPr="00F27AED">
              <w:rPr>
                <w:sz w:val="22"/>
                <w:szCs w:val="22"/>
              </w:rPr>
              <w:t xml:space="preserve"> та </w:t>
            </w:r>
            <w:proofErr w:type="spellStart"/>
            <w:r w:rsidRPr="00F27AED">
              <w:rPr>
                <w:sz w:val="22"/>
                <w:szCs w:val="22"/>
              </w:rPr>
              <w:t>їх</w:t>
            </w:r>
            <w:proofErr w:type="spellEnd"/>
            <w:r w:rsidRPr="00F27AED">
              <w:rPr>
                <w:sz w:val="22"/>
                <w:szCs w:val="22"/>
              </w:rPr>
              <w:t xml:space="preserve"> </w:t>
            </w:r>
            <w:proofErr w:type="spellStart"/>
            <w:r w:rsidRPr="00F27AED">
              <w:rPr>
                <w:sz w:val="22"/>
                <w:szCs w:val="22"/>
              </w:rPr>
              <w:t>застосування</w:t>
            </w:r>
            <w:proofErr w:type="spellEnd"/>
            <w:r w:rsidRPr="00F27AED">
              <w:rPr>
                <w:sz w:val="22"/>
                <w:szCs w:val="22"/>
              </w:rPr>
              <w:t xml:space="preserve"> на </w:t>
            </w:r>
            <w:proofErr w:type="spellStart"/>
            <w:r w:rsidRPr="00F27AED">
              <w:rPr>
                <w:sz w:val="22"/>
                <w:szCs w:val="22"/>
              </w:rPr>
              <w:t>різних</w:t>
            </w:r>
            <w:proofErr w:type="spellEnd"/>
            <w:r w:rsidRPr="00F27AED">
              <w:rPr>
                <w:sz w:val="22"/>
                <w:szCs w:val="22"/>
              </w:rPr>
              <w:t xml:space="preserve"> </w:t>
            </w:r>
            <w:proofErr w:type="spellStart"/>
            <w:r w:rsidRPr="00F27AED">
              <w:rPr>
                <w:sz w:val="22"/>
                <w:szCs w:val="22"/>
              </w:rPr>
              <w:t>етапах</w:t>
            </w:r>
            <w:proofErr w:type="spellEnd"/>
            <w:r w:rsidRPr="00F27AED">
              <w:rPr>
                <w:sz w:val="22"/>
                <w:szCs w:val="22"/>
              </w:rPr>
              <w:t>;</w:t>
            </w:r>
          </w:p>
          <w:p w:rsidR="00FB28C4" w:rsidRPr="00F27AED" w:rsidRDefault="00FB28C4" w:rsidP="00F27AED">
            <w:pPr>
              <w:numPr>
                <w:ilvl w:val="0"/>
                <w:numId w:val="27"/>
              </w:numPr>
            </w:pPr>
            <w:proofErr w:type="spellStart"/>
            <w:r w:rsidRPr="00F27AED">
              <w:rPr>
                <w:sz w:val="22"/>
                <w:szCs w:val="22"/>
              </w:rPr>
              <w:lastRenderedPageBreak/>
              <w:t>основні</w:t>
            </w:r>
            <w:proofErr w:type="spellEnd"/>
            <w:r w:rsidRPr="00F27AED">
              <w:rPr>
                <w:sz w:val="22"/>
                <w:szCs w:val="22"/>
              </w:rPr>
              <w:t xml:space="preserve"> </w:t>
            </w:r>
            <w:proofErr w:type="spellStart"/>
            <w:r w:rsidRPr="00F27AED">
              <w:rPr>
                <w:sz w:val="22"/>
                <w:szCs w:val="22"/>
              </w:rPr>
              <w:t>прийоми</w:t>
            </w:r>
            <w:proofErr w:type="spellEnd"/>
            <w:r w:rsidRPr="00F27AED">
              <w:rPr>
                <w:sz w:val="22"/>
                <w:szCs w:val="22"/>
              </w:rPr>
              <w:t xml:space="preserve">, оркестровки та аранжировки </w:t>
            </w:r>
            <w:proofErr w:type="spellStart"/>
            <w:r w:rsidRPr="00F27AED">
              <w:rPr>
                <w:sz w:val="22"/>
                <w:szCs w:val="22"/>
              </w:rPr>
              <w:t>інструментальних</w:t>
            </w:r>
            <w:proofErr w:type="spellEnd"/>
            <w:r w:rsidRPr="00F27AED">
              <w:rPr>
                <w:sz w:val="22"/>
                <w:szCs w:val="22"/>
              </w:rPr>
              <w:t xml:space="preserve"> </w:t>
            </w:r>
            <w:proofErr w:type="spellStart"/>
            <w:r w:rsidRPr="00F27AED">
              <w:rPr>
                <w:sz w:val="22"/>
                <w:szCs w:val="22"/>
              </w:rPr>
              <w:t>творів</w:t>
            </w:r>
            <w:proofErr w:type="spellEnd"/>
            <w:r w:rsidRPr="00F27AED">
              <w:rPr>
                <w:sz w:val="22"/>
                <w:szCs w:val="22"/>
              </w:rPr>
              <w:t xml:space="preserve"> для оркестру </w:t>
            </w:r>
            <w:proofErr w:type="spellStart"/>
            <w:r w:rsidRPr="00F27AED">
              <w:rPr>
                <w:sz w:val="22"/>
                <w:szCs w:val="22"/>
              </w:rPr>
              <w:t>народних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w:t>
            </w:r>
          </w:p>
          <w:p w:rsidR="00FB28C4" w:rsidRPr="00F27AED" w:rsidRDefault="00FB28C4" w:rsidP="00F27AED">
            <w:pPr>
              <w:tabs>
                <w:tab w:val="left" w:pos="284"/>
                <w:tab w:val="left" w:pos="567"/>
              </w:tabs>
              <w:ind w:firstLine="567"/>
              <w:jc w:val="both"/>
              <w:rPr>
                <w:szCs w:val="28"/>
                <w:lang w:val="uk-UA"/>
              </w:rPr>
            </w:pPr>
            <w:r w:rsidRPr="00F27AED">
              <w:rPr>
                <w:sz w:val="22"/>
                <w:szCs w:val="28"/>
                <w:lang w:val="uk-UA"/>
              </w:rPr>
              <w:t xml:space="preserve">вміти: </w:t>
            </w:r>
          </w:p>
          <w:p w:rsidR="00FB28C4" w:rsidRPr="00F27AED" w:rsidRDefault="00FB28C4" w:rsidP="00F27AED">
            <w:pPr>
              <w:numPr>
                <w:ilvl w:val="0"/>
                <w:numId w:val="25"/>
              </w:numPr>
              <w:jc w:val="both"/>
            </w:pPr>
            <w:proofErr w:type="spellStart"/>
            <w:r w:rsidRPr="00F27AED">
              <w:rPr>
                <w:sz w:val="22"/>
                <w:szCs w:val="22"/>
              </w:rPr>
              <w:t>аналізувати</w:t>
            </w:r>
            <w:proofErr w:type="spellEnd"/>
            <w:r w:rsidRPr="00F27AED">
              <w:rPr>
                <w:sz w:val="22"/>
                <w:szCs w:val="22"/>
              </w:rPr>
              <w:t xml:space="preserve"> </w:t>
            </w:r>
            <w:proofErr w:type="spellStart"/>
            <w:r w:rsidRPr="00F27AED">
              <w:rPr>
                <w:sz w:val="22"/>
                <w:szCs w:val="22"/>
              </w:rPr>
              <w:t>історичні</w:t>
            </w:r>
            <w:proofErr w:type="spellEnd"/>
            <w:r w:rsidRPr="00F27AED">
              <w:rPr>
                <w:sz w:val="22"/>
                <w:szCs w:val="22"/>
              </w:rPr>
              <w:t xml:space="preserve"> </w:t>
            </w:r>
            <w:proofErr w:type="spellStart"/>
            <w:r w:rsidRPr="00F27AED">
              <w:rPr>
                <w:sz w:val="22"/>
                <w:szCs w:val="22"/>
              </w:rPr>
              <w:t>процеси</w:t>
            </w:r>
            <w:proofErr w:type="spellEnd"/>
            <w:r w:rsidRPr="00F27AED">
              <w:rPr>
                <w:sz w:val="22"/>
                <w:szCs w:val="22"/>
              </w:rPr>
              <w:t xml:space="preserve">, </w:t>
            </w:r>
            <w:proofErr w:type="spellStart"/>
            <w:r w:rsidRPr="00F27AED">
              <w:rPr>
                <w:sz w:val="22"/>
                <w:szCs w:val="22"/>
              </w:rPr>
              <w:t>які</w:t>
            </w:r>
            <w:proofErr w:type="spellEnd"/>
            <w:r w:rsidRPr="00F27AED">
              <w:rPr>
                <w:sz w:val="22"/>
                <w:szCs w:val="22"/>
              </w:rPr>
              <w:t xml:space="preserve"> </w:t>
            </w:r>
            <w:proofErr w:type="spellStart"/>
            <w:r w:rsidRPr="00F27AED">
              <w:rPr>
                <w:sz w:val="22"/>
                <w:szCs w:val="22"/>
              </w:rPr>
              <w:t>визначили</w:t>
            </w:r>
            <w:proofErr w:type="spellEnd"/>
            <w:r w:rsidRPr="00F27AED">
              <w:rPr>
                <w:sz w:val="22"/>
                <w:szCs w:val="22"/>
              </w:rPr>
              <w:t xml:space="preserve"> </w:t>
            </w:r>
            <w:proofErr w:type="spellStart"/>
            <w:r w:rsidRPr="00F27AED">
              <w:rPr>
                <w:sz w:val="22"/>
                <w:szCs w:val="22"/>
              </w:rPr>
              <w:t>напрями</w:t>
            </w:r>
            <w:proofErr w:type="spellEnd"/>
            <w:r w:rsidRPr="00F27AED">
              <w:rPr>
                <w:sz w:val="22"/>
                <w:szCs w:val="22"/>
              </w:rPr>
              <w:t xml:space="preserve"> </w:t>
            </w:r>
            <w:proofErr w:type="spellStart"/>
            <w:r w:rsidRPr="00F27AED">
              <w:rPr>
                <w:sz w:val="22"/>
                <w:szCs w:val="22"/>
              </w:rPr>
              <w:t>формування</w:t>
            </w:r>
            <w:proofErr w:type="spellEnd"/>
            <w:r w:rsidRPr="00F27AED">
              <w:rPr>
                <w:sz w:val="22"/>
                <w:szCs w:val="22"/>
              </w:rPr>
              <w:t xml:space="preserve"> та </w:t>
            </w:r>
            <w:proofErr w:type="spellStart"/>
            <w:r w:rsidRPr="00F27AED">
              <w:rPr>
                <w:sz w:val="22"/>
                <w:szCs w:val="22"/>
              </w:rPr>
              <w:t>розвитку</w:t>
            </w:r>
            <w:proofErr w:type="spellEnd"/>
            <w:r w:rsidRPr="00F27AED">
              <w:rPr>
                <w:sz w:val="22"/>
                <w:szCs w:val="22"/>
              </w:rPr>
              <w:t xml:space="preserve"> </w:t>
            </w:r>
            <w:proofErr w:type="spellStart"/>
            <w:r w:rsidRPr="00F27AED">
              <w:rPr>
                <w:sz w:val="22"/>
                <w:szCs w:val="22"/>
              </w:rPr>
              <w:t>музичного</w:t>
            </w:r>
            <w:proofErr w:type="spellEnd"/>
            <w:r w:rsidRPr="00F27AED">
              <w:rPr>
                <w:sz w:val="22"/>
                <w:szCs w:val="22"/>
              </w:rPr>
              <w:t xml:space="preserve"> </w:t>
            </w:r>
            <w:proofErr w:type="spellStart"/>
            <w:r w:rsidRPr="00F27AED">
              <w:rPr>
                <w:sz w:val="22"/>
                <w:szCs w:val="22"/>
              </w:rPr>
              <w:t>інструменталізму</w:t>
            </w:r>
            <w:proofErr w:type="spellEnd"/>
            <w:r w:rsidRPr="00F27AED">
              <w:rPr>
                <w:sz w:val="22"/>
                <w:szCs w:val="22"/>
              </w:rPr>
              <w:t>;</w:t>
            </w:r>
          </w:p>
          <w:p w:rsidR="00FB28C4" w:rsidRPr="00F27AED" w:rsidRDefault="00FB28C4" w:rsidP="00F27AED">
            <w:pPr>
              <w:numPr>
                <w:ilvl w:val="0"/>
                <w:numId w:val="25"/>
              </w:numPr>
              <w:jc w:val="both"/>
            </w:pPr>
            <w:proofErr w:type="spellStart"/>
            <w:r w:rsidRPr="00F27AED">
              <w:rPr>
                <w:sz w:val="22"/>
                <w:szCs w:val="22"/>
              </w:rPr>
              <w:t>аналізувати</w:t>
            </w:r>
            <w:proofErr w:type="spellEnd"/>
            <w:r w:rsidRPr="00F27AED">
              <w:rPr>
                <w:sz w:val="22"/>
                <w:szCs w:val="22"/>
              </w:rPr>
              <w:t xml:space="preserve"> </w:t>
            </w:r>
            <w:proofErr w:type="spellStart"/>
            <w:r w:rsidRPr="00F27AED">
              <w:rPr>
                <w:sz w:val="22"/>
                <w:szCs w:val="22"/>
              </w:rPr>
              <w:t>літературу</w:t>
            </w:r>
            <w:proofErr w:type="spellEnd"/>
            <w:r w:rsidRPr="00F27AED">
              <w:rPr>
                <w:sz w:val="22"/>
                <w:szCs w:val="22"/>
              </w:rPr>
              <w:t xml:space="preserve"> з </w:t>
            </w:r>
            <w:proofErr w:type="spellStart"/>
            <w:r w:rsidRPr="00F27AED">
              <w:rPr>
                <w:sz w:val="22"/>
                <w:szCs w:val="22"/>
              </w:rPr>
              <w:t>питання</w:t>
            </w:r>
            <w:proofErr w:type="spellEnd"/>
            <w:r w:rsidRPr="00F27AED">
              <w:rPr>
                <w:sz w:val="22"/>
                <w:szCs w:val="22"/>
              </w:rPr>
              <w:t xml:space="preserve"> </w:t>
            </w:r>
            <w:proofErr w:type="spellStart"/>
            <w:r w:rsidRPr="00F27AED">
              <w:rPr>
                <w:sz w:val="22"/>
                <w:szCs w:val="22"/>
              </w:rPr>
              <w:t>дослідження</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і на </w:t>
            </w:r>
            <w:proofErr w:type="spellStart"/>
            <w:r w:rsidRPr="00F27AED">
              <w:rPr>
                <w:sz w:val="22"/>
                <w:szCs w:val="22"/>
              </w:rPr>
              <w:t>цій</w:t>
            </w:r>
            <w:proofErr w:type="spellEnd"/>
            <w:r w:rsidRPr="00F27AED">
              <w:rPr>
                <w:sz w:val="22"/>
                <w:szCs w:val="22"/>
              </w:rPr>
              <w:t xml:space="preserve"> </w:t>
            </w:r>
            <w:proofErr w:type="spellStart"/>
            <w:r w:rsidRPr="00F27AED">
              <w:rPr>
                <w:sz w:val="22"/>
                <w:szCs w:val="22"/>
              </w:rPr>
              <w:t>основі</w:t>
            </w:r>
            <w:proofErr w:type="spellEnd"/>
            <w:r w:rsidRPr="00F27AED">
              <w:rPr>
                <w:sz w:val="22"/>
                <w:szCs w:val="22"/>
              </w:rPr>
              <w:t xml:space="preserve"> </w:t>
            </w:r>
            <w:proofErr w:type="spellStart"/>
            <w:r w:rsidRPr="00F27AED">
              <w:rPr>
                <w:sz w:val="22"/>
                <w:szCs w:val="22"/>
              </w:rPr>
              <w:t>здійснювати</w:t>
            </w:r>
            <w:proofErr w:type="spellEnd"/>
            <w:r w:rsidRPr="00F27AED">
              <w:rPr>
                <w:sz w:val="22"/>
                <w:szCs w:val="22"/>
              </w:rPr>
              <w:t xml:space="preserve"> </w:t>
            </w:r>
            <w:proofErr w:type="spellStart"/>
            <w:r w:rsidRPr="00F27AED">
              <w:rPr>
                <w:sz w:val="22"/>
                <w:szCs w:val="22"/>
              </w:rPr>
              <w:t>порівняльні</w:t>
            </w:r>
            <w:proofErr w:type="spellEnd"/>
            <w:r w:rsidRPr="00F27AED">
              <w:rPr>
                <w:sz w:val="22"/>
                <w:szCs w:val="22"/>
              </w:rPr>
              <w:t xml:space="preserve">, </w:t>
            </w:r>
            <w:proofErr w:type="spellStart"/>
            <w:r w:rsidRPr="00F27AED">
              <w:rPr>
                <w:sz w:val="22"/>
                <w:szCs w:val="22"/>
              </w:rPr>
              <w:t>етносоціологічні</w:t>
            </w:r>
            <w:proofErr w:type="spellEnd"/>
            <w:r w:rsidRPr="00F27AED">
              <w:rPr>
                <w:sz w:val="22"/>
                <w:szCs w:val="22"/>
              </w:rPr>
              <w:t xml:space="preserve"> </w:t>
            </w:r>
            <w:proofErr w:type="spellStart"/>
            <w:r w:rsidRPr="00F27AED">
              <w:rPr>
                <w:sz w:val="22"/>
                <w:szCs w:val="22"/>
              </w:rPr>
              <w:t>розгляди</w:t>
            </w:r>
            <w:proofErr w:type="spellEnd"/>
            <w:r w:rsidRPr="00F27AED">
              <w:rPr>
                <w:sz w:val="22"/>
                <w:szCs w:val="22"/>
              </w:rPr>
              <w:t xml:space="preserve"> </w:t>
            </w:r>
            <w:proofErr w:type="spellStart"/>
            <w:r w:rsidRPr="00F27AED">
              <w:rPr>
                <w:sz w:val="22"/>
                <w:szCs w:val="22"/>
              </w:rPr>
              <w:t>зразків</w:t>
            </w:r>
            <w:proofErr w:type="spellEnd"/>
            <w:r w:rsidRPr="00F27AED">
              <w:rPr>
                <w:sz w:val="22"/>
                <w:szCs w:val="22"/>
              </w:rPr>
              <w:t xml:space="preserve"> і </w:t>
            </w:r>
            <w:proofErr w:type="spellStart"/>
            <w:r w:rsidRPr="00F27AED">
              <w:rPr>
                <w:sz w:val="22"/>
                <w:szCs w:val="22"/>
              </w:rPr>
              <w:t>явищ</w:t>
            </w:r>
            <w:proofErr w:type="spellEnd"/>
            <w:r w:rsidRPr="00F27AED">
              <w:rPr>
                <w:sz w:val="22"/>
                <w:szCs w:val="22"/>
              </w:rPr>
              <w:t xml:space="preserve"> </w:t>
            </w:r>
            <w:proofErr w:type="spellStart"/>
            <w:r w:rsidRPr="00F27AED">
              <w:rPr>
                <w:sz w:val="22"/>
                <w:szCs w:val="22"/>
              </w:rPr>
              <w:t>музичних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w:t>
            </w:r>
          </w:p>
          <w:p w:rsidR="00FB28C4" w:rsidRPr="00F27AED" w:rsidRDefault="00FB28C4" w:rsidP="00F27AED">
            <w:pPr>
              <w:numPr>
                <w:ilvl w:val="0"/>
                <w:numId w:val="25"/>
              </w:numPr>
              <w:jc w:val="both"/>
            </w:pPr>
            <w:proofErr w:type="spellStart"/>
            <w:r w:rsidRPr="00F27AED">
              <w:rPr>
                <w:sz w:val="22"/>
                <w:szCs w:val="22"/>
              </w:rPr>
              <w:t>професійно</w:t>
            </w:r>
            <w:proofErr w:type="spellEnd"/>
            <w:r w:rsidRPr="00F27AED">
              <w:rPr>
                <w:sz w:val="22"/>
                <w:szCs w:val="22"/>
              </w:rPr>
              <w:t xml:space="preserve"> і </w:t>
            </w:r>
            <w:proofErr w:type="spellStart"/>
            <w:r w:rsidRPr="00F27AED">
              <w:rPr>
                <w:sz w:val="22"/>
                <w:szCs w:val="22"/>
              </w:rPr>
              <w:t>вільно</w:t>
            </w:r>
            <w:proofErr w:type="spellEnd"/>
            <w:r w:rsidRPr="00F27AED">
              <w:rPr>
                <w:sz w:val="22"/>
                <w:szCs w:val="22"/>
              </w:rPr>
              <w:t xml:space="preserve"> </w:t>
            </w:r>
            <w:proofErr w:type="spellStart"/>
            <w:r w:rsidRPr="00F27AED">
              <w:rPr>
                <w:sz w:val="22"/>
                <w:szCs w:val="22"/>
              </w:rPr>
              <w:t>оперувати</w:t>
            </w:r>
            <w:proofErr w:type="spellEnd"/>
            <w:r w:rsidRPr="00F27AED">
              <w:rPr>
                <w:sz w:val="22"/>
                <w:szCs w:val="22"/>
              </w:rPr>
              <w:t xml:space="preserve"> </w:t>
            </w:r>
            <w:proofErr w:type="spellStart"/>
            <w:r w:rsidRPr="00F27AED">
              <w:rPr>
                <w:sz w:val="22"/>
                <w:szCs w:val="22"/>
              </w:rPr>
              <w:t>термінологією</w:t>
            </w:r>
            <w:proofErr w:type="spellEnd"/>
            <w:r w:rsidRPr="00F27AED">
              <w:rPr>
                <w:sz w:val="22"/>
                <w:szCs w:val="22"/>
              </w:rPr>
              <w:t xml:space="preserve"> </w:t>
            </w:r>
            <w:proofErr w:type="spellStart"/>
            <w:r w:rsidRPr="00F27AED">
              <w:rPr>
                <w:sz w:val="22"/>
                <w:szCs w:val="22"/>
              </w:rPr>
              <w:t>методичної</w:t>
            </w:r>
            <w:proofErr w:type="spellEnd"/>
            <w:r w:rsidRPr="00F27AED">
              <w:rPr>
                <w:sz w:val="22"/>
                <w:szCs w:val="22"/>
              </w:rPr>
              <w:t xml:space="preserve"> </w:t>
            </w:r>
            <w:proofErr w:type="spellStart"/>
            <w:r w:rsidRPr="00F27AED">
              <w:rPr>
                <w:sz w:val="22"/>
                <w:szCs w:val="22"/>
              </w:rPr>
              <w:t>оркестрової</w:t>
            </w:r>
            <w:proofErr w:type="spellEnd"/>
            <w:r w:rsidRPr="00F27AED">
              <w:rPr>
                <w:sz w:val="22"/>
                <w:szCs w:val="22"/>
              </w:rPr>
              <w:t xml:space="preserve"> </w:t>
            </w:r>
            <w:proofErr w:type="spellStart"/>
            <w:r w:rsidRPr="00F27AED">
              <w:rPr>
                <w:sz w:val="22"/>
                <w:szCs w:val="22"/>
              </w:rPr>
              <w:t>літератури</w:t>
            </w:r>
            <w:proofErr w:type="spellEnd"/>
            <w:r w:rsidRPr="00F27AED">
              <w:rPr>
                <w:sz w:val="22"/>
                <w:szCs w:val="22"/>
              </w:rPr>
              <w:t>;</w:t>
            </w:r>
          </w:p>
          <w:p w:rsidR="00FB28C4" w:rsidRPr="00F27AED" w:rsidRDefault="00FB28C4" w:rsidP="00F27AED">
            <w:pPr>
              <w:numPr>
                <w:ilvl w:val="0"/>
                <w:numId w:val="25"/>
              </w:numPr>
              <w:jc w:val="both"/>
            </w:pPr>
            <w:r w:rsidRPr="00F27AED">
              <w:rPr>
                <w:sz w:val="22"/>
                <w:szCs w:val="22"/>
              </w:rPr>
              <w:t xml:space="preserve">на </w:t>
            </w:r>
            <w:proofErr w:type="spellStart"/>
            <w:r w:rsidRPr="00F27AED">
              <w:rPr>
                <w:sz w:val="22"/>
                <w:szCs w:val="22"/>
              </w:rPr>
              <w:t>належному</w:t>
            </w:r>
            <w:proofErr w:type="spellEnd"/>
            <w:r w:rsidRPr="00F27AED">
              <w:rPr>
                <w:sz w:val="22"/>
                <w:szCs w:val="22"/>
              </w:rPr>
              <w:t xml:space="preserve"> методичному </w:t>
            </w:r>
            <w:proofErr w:type="spellStart"/>
            <w:r w:rsidRPr="00F27AED">
              <w:rPr>
                <w:sz w:val="22"/>
                <w:szCs w:val="22"/>
              </w:rPr>
              <w:t>рівні</w:t>
            </w:r>
            <w:proofErr w:type="spellEnd"/>
            <w:r w:rsidRPr="00F27AED">
              <w:rPr>
                <w:sz w:val="22"/>
                <w:szCs w:val="22"/>
              </w:rPr>
              <w:t xml:space="preserve"> </w:t>
            </w:r>
            <w:proofErr w:type="spellStart"/>
            <w:r w:rsidRPr="00F27AED">
              <w:rPr>
                <w:sz w:val="22"/>
                <w:szCs w:val="22"/>
              </w:rPr>
              <w:t>проводити</w:t>
            </w:r>
            <w:proofErr w:type="spellEnd"/>
            <w:r w:rsidRPr="00F27AED">
              <w:rPr>
                <w:sz w:val="22"/>
                <w:szCs w:val="22"/>
              </w:rPr>
              <w:t xml:space="preserve"> </w:t>
            </w:r>
            <w:proofErr w:type="spellStart"/>
            <w:r w:rsidRPr="00F27AED">
              <w:rPr>
                <w:sz w:val="22"/>
                <w:szCs w:val="22"/>
              </w:rPr>
              <w:t>заняття</w:t>
            </w:r>
            <w:proofErr w:type="spellEnd"/>
            <w:r w:rsidRPr="00F27AED">
              <w:rPr>
                <w:sz w:val="22"/>
                <w:szCs w:val="22"/>
              </w:rPr>
              <w:t xml:space="preserve"> в оркестровому </w:t>
            </w:r>
            <w:proofErr w:type="spellStart"/>
            <w:r w:rsidRPr="00F27AED">
              <w:rPr>
                <w:sz w:val="22"/>
                <w:szCs w:val="22"/>
              </w:rPr>
              <w:t>класі</w:t>
            </w:r>
            <w:proofErr w:type="spellEnd"/>
            <w:r w:rsidRPr="00F27AED">
              <w:rPr>
                <w:sz w:val="22"/>
                <w:szCs w:val="22"/>
              </w:rPr>
              <w:t xml:space="preserve">, а </w:t>
            </w:r>
            <w:proofErr w:type="spellStart"/>
            <w:r w:rsidRPr="00F27AED">
              <w:rPr>
                <w:sz w:val="22"/>
                <w:szCs w:val="22"/>
              </w:rPr>
              <w:t>також</w:t>
            </w:r>
            <w:proofErr w:type="spellEnd"/>
            <w:r w:rsidRPr="00F27AED">
              <w:rPr>
                <w:sz w:val="22"/>
                <w:szCs w:val="22"/>
              </w:rPr>
              <w:t xml:space="preserve"> </w:t>
            </w:r>
            <w:proofErr w:type="spellStart"/>
            <w:r w:rsidRPr="00F27AED">
              <w:rPr>
                <w:sz w:val="22"/>
                <w:szCs w:val="22"/>
              </w:rPr>
              <w:t>професійно</w:t>
            </w:r>
            <w:proofErr w:type="spellEnd"/>
            <w:r w:rsidRPr="00F27AED">
              <w:rPr>
                <w:sz w:val="22"/>
                <w:szCs w:val="22"/>
              </w:rPr>
              <w:t xml:space="preserve"> </w:t>
            </w:r>
            <w:proofErr w:type="spellStart"/>
            <w:r w:rsidRPr="00F27AED">
              <w:rPr>
                <w:sz w:val="22"/>
                <w:szCs w:val="22"/>
              </w:rPr>
              <w:t>робити</w:t>
            </w:r>
            <w:proofErr w:type="spellEnd"/>
            <w:r w:rsidRPr="00F27AED">
              <w:rPr>
                <w:sz w:val="22"/>
                <w:szCs w:val="22"/>
              </w:rPr>
              <w:t xml:space="preserve"> </w:t>
            </w:r>
            <w:proofErr w:type="spellStart"/>
            <w:r w:rsidRPr="00F27AED">
              <w:rPr>
                <w:sz w:val="22"/>
                <w:szCs w:val="22"/>
              </w:rPr>
              <w:t>інструментовки</w:t>
            </w:r>
            <w:proofErr w:type="spellEnd"/>
            <w:r w:rsidRPr="00F27AED">
              <w:rPr>
                <w:sz w:val="22"/>
                <w:szCs w:val="22"/>
              </w:rPr>
              <w:t xml:space="preserve"> та </w:t>
            </w:r>
            <w:proofErr w:type="spellStart"/>
            <w:r w:rsidRPr="00F27AED">
              <w:rPr>
                <w:sz w:val="22"/>
                <w:szCs w:val="22"/>
              </w:rPr>
              <w:t>переклади</w:t>
            </w:r>
            <w:proofErr w:type="spellEnd"/>
            <w:r w:rsidRPr="00F27AED">
              <w:rPr>
                <w:sz w:val="22"/>
                <w:szCs w:val="22"/>
              </w:rPr>
              <w:t xml:space="preserve"> для </w:t>
            </w:r>
            <w:proofErr w:type="spellStart"/>
            <w:r w:rsidRPr="00F27AED">
              <w:rPr>
                <w:sz w:val="22"/>
                <w:szCs w:val="22"/>
              </w:rPr>
              <w:t>оркестрів</w:t>
            </w:r>
            <w:proofErr w:type="spellEnd"/>
            <w:r w:rsidRPr="00F27AED">
              <w:rPr>
                <w:sz w:val="22"/>
                <w:szCs w:val="22"/>
              </w:rPr>
              <w:t xml:space="preserve"> </w:t>
            </w:r>
            <w:proofErr w:type="spellStart"/>
            <w:r w:rsidRPr="00F27AED">
              <w:rPr>
                <w:sz w:val="22"/>
                <w:szCs w:val="22"/>
              </w:rPr>
              <w:t>різних</w:t>
            </w:r>
            <w:proofErr w:type="spellEnd"/>
            <w:r w:rsidRPr="00F27AED">
              <w:rPr>
                <w:sz w:val="22"/>
                <w:szCs w:val="22"/>
              </w:rPr>
              <w:t xml:space="preserve"> </w:t>
            </w:r>
            <w:proofErr w:type="spellStart"/>
            <w:r w:rsidRPr="00F27AED">
              <w:rPr>
                <w:sz w:val="22"/>
                <w:szCs w:val="22"/>
              </w:rPr>
              <w:t>типів</w:t>
            </w:r>
            <w:proofErr w:type="spellEnd"/>
            <w:r w:rsidRPr="00F27AED">
              <w:rPr>
                <w:sz w:val="22"/>
                <w:szCs w:val="22"/>
              </w:rPr>
              <w:t>;</w:t>
            </w:r>
          </w:p>
          <w:p w:rsidR="00FB28C4" w:rsidRPr="00F27AED" w:rsidRDefault="00FB28C4" w:rsidP="00F27AED">
            <w:pPr>
              <w:numPr>
                <w:ilvl w:val="0"/>
                <w:numId w:val="25"/>
              </w:numPr>
              <w:jc w:val="both"/>
            </w:pPr>
            <w:proofErr w:type="spellStart"/>
            <w:r w:rsidRPr="00F27AED">
              <w:rPr>
                <w:sz w:val="22"/>
                <w:szCs w:val="22"/>
              </w:rPr>
              <w:t>вільно</w:t>
            </w:r>
            <w:proofErr w:type="spellEnd"/>
            <w:r w:rsidRPr="00F27AED">
              <w:rPr>
                <w:sz w:val="22"/>
                <w:szCs w:val="22"/>
              </w:rPr>
              <w:t xml:space="preserve"> </w:t>
            </w:r>
            <w:proofErr w:type="spellStart"/>
            <w:r w:rsidRPr="00F27AED">
              <w:rPr>
                <w:sz w:val="22"/>
                <w:szCs w:val="22"/>
              </w:rPr>
              <w:t>володіти</w:t>
            </w:r>
            <w:proofErr w:type="spellEnd"/>
            <w:r w:rsidRPr="00F27AED">
              <w:rPr>
                <w:sz w:val="22"/>
                <w:szCs w:val="22"/>
              </w:rPr>
              <w:t xml:space="preserve"> </w:t>
            </w:r>
            <w:proofErr w:type="spellStart"/>
            <w:r w:rsidRPr="00F27AED">
              <w:rPr>
                <w:sz w:val="22"/>
                <w:szCs w:val="22"/>
              </w:rPr>
              <w:t>характерними</w:t>
            </w:r>
            <w:proofErr w:type="spellEnd"/>
            <w:r w:rsidRPr="00F27AED">
              <w:rPr>
                <w:sz w:val="22"/>
                <w:szCs w:val="22"/>
              </w:rPr>
              <w:t xml:space="preserve"> </w:t>
            </w:r>
            <w:proofErr w:type="spellStart"/>
            <w:r w:rsidRPr="00F27AED">
              <w:rPr>
                <w:sz w:val="22"/>
                <w:szCs w:val="22"/>
              </w:rPr>
              <w:t>особливостями</w:t>
            </w:r>
            <w:proofErr w:type="spellEnd"/>
            <w:r w:rsidRPr="00F27AED">
              <w:rPr>
                <w:sz w:val="22"/>
                <w:szCs w:val="22"/>
              </w:rPr>
              <w:t xml:space="preserve"> </w:t>
            </w:r>
            <w:proofErr w:type="spellStart"/>
            <w:r w:rsidRPr="00F27AED">
              <w:rPr>
                <w:sz w:val="22"/>
                <w:szCs w:val="22"/>
              </w:rPr>
              <w:t>групи</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 xml:space="preserve"> ор</w:t>
            </w:r>
            <w:r w:rsidRPr="00F27AED">
              <w:rPr>
                <w:sz w:val="22"/>
                <w:szCs w:val="22"/>
              </w:rPr>
              <w:softHyphen/>
              <w:t>кест</w:t>
            </w:r>
            <w:r w:rsidRPr="00F27AED">
              <w:rPr>
                <w:sz w:val="22"/>
                <w:szCs w:val="22"/>
              </w:rPr>
              <w:softHyphen/>
              <w:t xml:space="preserve">ру </w:t>
            </w:r>
            <w:proofErr w:type="spellStart"/>
            <w:r w:rsidRPr="00F27AED">
              <w:rPr>
                <w:sz w:val="22"/>
                <w:szCs w:val="22"/>
              </w:rPr>
              <w:t>народних</w:t>
            </w:r>
            <w:proofErr w:type="spellEnd"/>
            <w:r w:rsidRPr="00F27AED">
              <w:rPr>
                <w:sz w:val="22"/>
                <w:szCs w:val="22"/>
              </w:rPr>
              <w:t xml:space="preserve"> </w:t>
            </w:r>
            <w:proofErr w:type="spellStart"/>
            <w:r w:rsidRPr="00F27AED">
              <w:rPr>
                <w:sz w:val="22"/>
                <w:szCs w:val="22"/>
              </w:rPr>
              <w:t>інструментів</w:t>
            </w:r>
            <w:proofErr w:type="spellEnd"/>
            <w:r w:rsidRPr="00F27AED">
              <w:rPr>
                <w:sz w:val="22"/>
                <w:szCs w:val="22"/>
              </w:rPr>
              <w:t>;</w:t>
            </w:r>
          </w:p>
          <w:p w:rsidR="00FB28C4" w:rsidRPr="00F27AED" w:rsidRDefault="00FB28C4" w:rsidP="00F27AED">
            <w:pPr>
              <w:numPr>
                <w:ilvl w:val="0"/>
                <w:numId w:val="25"/>
              </w:numPr>
              <w:jc w:val="both"/>
            </w:pPr>
            <w:proofErr w:type="spellStart"/>
            <w:r w:rsidRPr="00F27AED">
              <w:rPr>
                <w:sz w:val="22"/>
                <w:szCs w:val="22"/>
              </w:rPr>
              <w:t>вміло</w:t>
            </w:r>
            <w:proofErr w:type="spellEnd"/>
            <w:r w:rsidRPr="00F27AED">
              <w:rPr>
                <w:sz w:val="22"/>
                <w:szCs w:val="22"/>
              </w:rPr>
              <w:t xml:space="preserve"> </w:t>
            </w:r>
            <w:proofErr w:type="spellStart"/>
            <w:r w:rsidRPr="00F27AED">
              <w:rPr>
                <w:sz w:val="22"/>
                <w:szCs w:val="22"/>
              </w:rPr>
              <w:t>читати</w:t>
            </w:r>
            <w:proofErr w:type="spellEnd"/>
            <w:r w:rsidRPr="00F27AED">
              <w:rPr>
                <w:sz w:val="22"/>
                <w:szCs w:val="22"/>
              </w:rPr>
              <w:t xml:space="preserve"> та </w:t>
            </w:r>
            <w:proofErr w:type="spellStart"/>
            <w:r w:rsidRPr="00F27AED">
              <w:rPr>
                <w:sz w:val="22"/>
                <w:szCs w:val="22"/>
              </w:rPr>
              <w:t>відтворювати</w:t>
            </w:r>
            <w:proofErr w:type="spellEnd"/>
            <w:r w:rsidRPr="00F27AED">
              <w:rPr>
                <w:sz w:val="22"/>
                <w:szCs w:val="22"/>
              </w:rPr>
              <w:t xml:space="preserve"> на </w:t>
            </w:r>
            <w:proofErr w:type="spellStart"/>
            <w:r w:rsidRPr="00F27AED">
              <w:rPr>
                <w:sz w:val="22"/>
                <w:szCs w:val="22"/>
              </w:rPr>
              <w:t>фортепіано</w:t>
            </w:r>
            <w:proofErr w:type="spellEnd"/>
            <w:r w:rsidRPr="00F27AED">
              <w:rPr>
                <w:sz w:val="22"/>
                <w:szCs w:val="22"/>
              </w:rPr>
              <w:t xml:space="preserve"> </w:t>
            </w:r>
            <w:proofErr w:type="spellStart"/>
            <w:r w:rsidRPr="00F27AED">
              <w:rPr>
                <w:sz w:val="22"/>
                <w:szCs w:val="22"/>
              </w:rPr>
              <w:t>оркестрову</w:t>
            </w:r>
            <w:proofErr w:type="spellEnd"/>
            <w:r w:rsidRPr="00F27AED">
              <w:rPr>
                <w:sz w:val="22"/>
                <w:szCs w:val="22"/>
              </w:rPr>
              <w:t xml:space="preserve"> </w:t>
            </w:r>
            <w:proofErr w:type="spellStart"/>
            <w:r w:rsidRPr="00F27AED">
              <w:rPr>
                <w:sz w:val="22"/>
                <w:szCs w:val="22"/>
              </w:rPr>
              <w:t>чи</w:t>
            </w:r>
            <w:proofErr w:type="spellEnd"/>
            <w:r w:rsidRPr="00F27AED">
              <w:rPr>
                <w:sz w:val="22"/>
                <w:szCs w:val="22"/>
              </w:rPr>
              <w:t xml:space="preserve"> </w:t>
            </w:r>
            <w:proofErr w:type="spellStart"/>
            <w:r w:rsidRPr="00F27AED">
              <w:rPr>
                <w:sz w:val="22"/>
                <w:szCs w:val="22"/>
              </w:rPr>
              <w:t>ансамблеву</w:t>
            </w:r>
            <w:proofErr w:type="spellEnd"/>
            <w:r w:rsidRPr="00F27AED">
              <w:rPr>
                <w:sz w:val="22"/>
                <w:szCs w:val="22"/>
              </w:rPr>
              <w:t xml:space="preserve"> партитуру.</w:t>
            </w:r>
          </w:p>
          <w:p w:rsidR="00FB28C4" w:rsidRPr="000225CB" w:rsidRDefault="00FB28C4" w:rsidP="00F27AED">
            <w:pPr>
              <w:tabs>
                <w:tab w:val="left" w:pos="284"/>
                <w:tab w:val="left" w:pos="567"/>
              </w:tabs>
              <w:spacing w:line="276" w:lineRule="auto"/>
              <w:ind w:firstLine="567"/>
              <w:jc w:val="center"/>
              <w:rPr>
                <w:sz w:val="28"/>
                <w:szCs w:val="28"/>
                <w:lang w:val="uk-UA"/>
              </w:rPr>
            </w:pPr>
          </w:p>
        </w:tc>
      </w:tr>
      <w:tr w:rsidR="00FB28C4" w:rsidRPr="008250B7" w:rsidTr="000225CB">
        <w:trPr>
          <w:gridAfter w:val="1"/>
          <w:wAfter w:w="35" w:type="dxa"/>
        </w:trPr>
        <w:tc>
          <w:tcPr>
            <w:tcW w:w="9571" w:type="dxa"/>
            <w:gridSpan w:val="15"/>
          </w:tcPr>
          <w:p w:rsidR="00FB28C4" w:rsidRPr="000225CB" w:rsidRDefault="00FB28C4" w:rsidP="000225CB">
            <w:pPr>
              <w:jc w:val="center"/>
              <w:rPr>
                <w:b/>
                <w:sz w:val="28"/>
                <w:szCs w:val="28"/>
                <w:lang w:val="uk-UA"/>
              </w:rPr>
            </w:pPr>
            <w:r w:rsidRPr="000225CB">
              <w:rPr>
                <w:b/>
                <w:sz w:val="28"/>
                <w:szCs w:val="28"/>
                <w:lang w:val="uk-UA"/>
              </w:rPr>
              <w:lastRenderedPageBreak/>
              <w:t>4. Результати навчання (компетентності)</w:t>
            </w:r>
          </w:p>
        </w:tc>
      </w:tr>
      <w:tr w:rsidR="00FB28C4" w:rsidRPr="00854966" w:rsidTr="000225CB">
        <w:trPr>
          <w:gridAfter w:val="1"/>
          <w:wAfter w:w="35" w:type="dxa"/>
        </w:trPr>
        <w:tc>
          <w:tcPr>
            <w:tcW w:w="9571" w:type="dxa"/>
            <w:gridSpan w:val="15"/>
          </w:tcPr>
          <w:p w:rsidR="00FB28C4" w:rsidRPr="00BB7129" w:rsidRDefault="00FB28C4" w:rsidP="00BB7129">
            <w:pPr>
              <w:tabs>
                <w:tab w:val="left" w:pos="284"/>
                <w:tab w:val="left" w:pos="567"/>
              </w:tabs>
              <w:ind w:firstLine="567"/>
              <w:jc w:val="both"/>
              <w:rPr>
                <w:sz w:val="28"/>
                <w:szCs w:val="28"/>
                <w:lang w:val="uk-UA"/>
              </w:rPr>
            </w:pPr>
            <w:r w:rsidRPr="000225CB">
              <w:rPr>
                <w:lang w:val="uk-UA"/>
              </w:rPr>
              <w:t>Вивчення дисципліни «Інструментознавство</w:t>
            </w:r>
            <w:r w:rsidR="00371950">
              <w:rPr>
                <w:lang w:val="uk-UA"/>
              </w:rPr>
              <w:t>, інструментовка та аранжування</w:t>
            </w:r>
            <w:r w:rsidRPr="000225CB">
              <w:rPr>
                <w:lang w:val="uk-UA"/>
              </w:rPr>
              <w:t xml:space="preserve">» сприяє формуванню у студента таких фахових </w:t>
            </w:r>
            <w:proofErr w:type="spellStart"/>
            <w:r w:rsidRPr="000225CB">
              <w:rPr>
                <w:lang w:val="uk-UA"/>
              </w:rPr>
              <w:t>компетентностей</w:t>
            </w:r>
            <w:proofErr w:type="spellEnd"/>
            <w:r w:rsidRPr="000225CB">
              <w:rPr>
                <w:lang w:val="uk-UA"/>
              </w:rPr>
              <w:t>:</w:t>
            </w:r>
          </w:p>
          <w:p w:rsidR="00FB28C4" w:rsidRPr="009920D0" w:rsidRDefault="00FB28C4" w:rsidP="00DC6C91">
            <w:pPr>
              <w:pStyle w:val="11"/>
              <w:widowControl w:val="0"/>
              <w:shd w:val="clear" w:color="auto" w:fill="FFFFFF"/>
              <w:tabs>
                <w:tab w:val="left" w:pos="0"/>
              </w:tabs>
              <w:autoSpaceDE w:val="0"/>
              <w:autoSpaceDN w:val="0"/>
              <w:adjustRightInd w:val="0"/>
              <w:spacing w:after="0" w:line="240" w:lineRule="auto"/>
              <w:ind w:left="0"/>
              <w:jc w:val="both"/>
              <w:rPr>
                <w:rFonts w:ascii="Times New Roman" w:hAnsi="Times New Roman"/>
                <w:lang w:val="uk-UA"/>
              </w:rPr>
            </w:pPr>
            <w:r w:rsidRPr="009920D0">
              <w:rPr>
                <w:rFonts w:ascii="Times New Roman" w:hAnsi="Times New Roman"/>
                <w:lang w:val="uk-UA"/>
              </w:rPr>
              <w:t>• Застосовування професійно-профільованих знань у репетиційній, концертній, педагогічній, науково-дослідницькій, музикознавчій роботі;</w:t>
            </w:r>
          </w:p>
          <w:p w:rsidR="00FB28C4" w:rsidRPr="009920D0" w:rsidRDefault="00FB28C4" w:rsidP="00DC6C91">
            <w:pPr>
              <w:pStyle w:val="11"/>
              <w:widowControl w:val="0"/>
              <w:shd w:val="clear" w:color="auto" w:fill="FFFFFF"/>
              <w:tabs>
                <w:tab w:val="left" w:pos="0"/>
              </w:tabs>
              <w:autoSpaceDE w:val="0"/>
              <w:autoSpaceDN w:val="0"/>
              <w:adjustRightInd w:val="0"/>
              <w:spacing w:after="0" w:line="240" w:lineRule="auto"/>
              <w:ind w:left="0"/>
              <w:jc w:val="both"/>
              <w:rPr>
                <w:rFonts w:ascii="Times New Roman" w:hAnsi="Times New Roman"/>
                <w:lang w:val="uk-UA"/>
              </w:rPr>
            </w:pPr>
            <w:r w:rsidRPr="002C7FB3">
              <w:rPr>
                <w:rFonts w:ascii="Times New Roman" w:hAnsi="Times New Roman"/>
              </w:rPr>
              <w:t xml:space="preserve">• </w:t>
            </w:r>
            <w:proofErr w:type="spellStart"/>
            <w:r w:rsidRPr="002C7FB3">
              <w:rPr>
                <w:rFonts w:ascii="Times New Roman" w:hAnsi="Times New Roman"/>
              </w:rPr>
              <w:t>Знання</w:t>
            </w:r>
            <w:proofErr w:type="spellEnd"/>
            <w:r w:rsidRPr="002C7FB3">
              <w:rPr>
                <w:rFonts w:ascii="Times New Roman" w:hAnsi="Times New Roman"/>
              </w:rPr>
              <w:t xml:space="preserve"> </w:t>
            </w:r>
            <w:proofErr w:type="spellStart"/>
            <w:r w:rsidRPr="002C7FB3">
              <w:rPr>
                <w:rFonts w:ascii="Times New Roman" w:hAnsi="Times New Roman"/>
              </w:rPr>
              <w:t>основних</w:t>
            </w:r>
            <w:proofErr w:type="spellEnd"/>
            <w:r w:rsidRPr="002C7FB3">
              <w:rPr>
                <w:rFonts w:ascii="Times New Roman" w:hAnsi="Times New Roman"/>
              </w:rPr>
              <w:t xml:space="preserve"> </w:t>
            </w:r>
            <w:proofErr w:type="spellStart"/>
            <w:r w:rsidRPr="002C7FB3">
              <w:rPr>
                <w:rFonts w:ascii="Times New Roman" w:hAnsi="Times New Roman"/>
              </w:rPr>
              <w:t>шляхів</w:t>
            </w:r>
            <w:proofErr w:type="spellEnd"/>
            <w:r w:rsidRPr="002C7FB3">
              <w:rPr>
                <w:rFonts w:ascii="Times New Roman" w:hAnsi="Times New Roman"/>
              </w:rPr>
              <w:t xml:space="preserve"> </w:t>
            </w:r>
            <w:proofErr w:type="spellStart"/>
            <w:r w:rsidRPr="002C7FB3">
              <w:rPr>
                <w:rFonts w:ascii="Times New Roman" w:hAnsi="Times New Roman"/>
              </w:rPr>
              <w:t>пошуку</w:t>
            </w:r>
            <w:proofErr w:type="spellEnd"/>
            <w:r w:rsidRPr="002C7FB3">
              <w:rPr>
                <w:rFonts w:ascii="Times New Roman" w:hAnsi="Times New Roman"/>
              </w:rPr>
              <w:t xml:space="preserve"> </w:t>
            </w:r>
            <w:proofErr w:type="spellStart"/>
            <w:r w:rsidRPr="002C7FB3">
              <w:rPr>
                <w:rFonts w:ascii="Times New Roman" w:hAnsi="Times New Roman"/>
              </w:rPr>
              <w:t>виконавських</w:t>
            </w:r>
            <w:proofErr w:type="spellEnd"/>
            <w:r w:rsidRPr="002C7FB3">
              <w:rPr>
                <w:rFonts w:ascii="Times New Roman" w:hAnsi="Times New Roman"/>
              </w:rPr>
              <w:t xml:space="preserve"> </w:t>
            </w:r>
            <w:proofErr w:type="spellStart"/>
            <w:r w:rsidRPr="002C7FB3">
              <w:rPr>
                <w:rFonts w:ascii="Times New Roman" w:hAnsi="Times New Roman"/>
              </w:rPr>
              <w:t>засобів</w:t>
            </w:r>
            <w:proofErr w:type="spellEnd"/>
            <w:r w:rsidRPr="002C7FB3">
              <w:rPr>
                <w:rFonts w:ascii="Times New Roman" w:hAnsi="Times New Roman"/>
              </w:rPr>
              <w:t xml:space="preserve"> </w:t>
            </w:r>
            <w:proofErr w:type="spellStart"/>
            <w:r w:rsidRPr="002C7FB3">
              <w:rPr>
                <w:rFonts w:ascii="Times New Roman" w:hAnsi="Times New Roman"/>
              </w:rPr>
              <w:t>втілення</w:t>
            </w:r>
            <w:proofErr w:type="spellEnd"/>
            <w:r w:rsidRPr="002C7FB3">
              <w:rPr>
                <w:rFonts w:ascii="Times New Roman" w:hAnsi="Times New Roman"/>
              </w:rPr>
              <w:t xml:space="preserve"> </w:t>
            </w:r>
            <w:proofErr w:type="spellStart"/>
            <w:r w:rsidRPr="002C7FB3">
              <w:rPr>
                <w:rFonts w:ascii="Times New Roman" w:hAnsi="Times New Roman"/>
              </w:rPr>
              <w:t>ху</w:t>
            </w:r>
            <w:r w:rsidR="009920D0">
              <w:rPr>
                <w:rFonts w:ascii="Times New Roman" w:hAnsi="Times New Roman"/>
              </w:rPr>
              <w:t>дожнього</w:t>
            </w:r>
            <w:proofErr w:type="spellEnd"/>
            <w:r w:rsidR="009920D0">
              <w:rPr>
                <w:rFonts w:ascii="Times New Roman" w:hAnsi="Times New Roman"/>
              </w:rPr>
              <w:t xml:space="preserve"> образу у </w:t>
            </w:r>
            <w:proofErr w:type="spellStart"/>
            <w:r w:rsidR="009920D0">
              <w:rPr>
                <w:rFonts w:ascii="Times New Roman" w:hAnsi="Times New Roman"/>
              </w:rPr>
              <w:t>виконавській</w:t>
            </w:r>
            <w:proofErr w:type="gramStart"/>
            <w:r w:rsidR="009920D0">
              <w:rPr>
                <w:rFonts w:ascii="Times New Roman" w:hAnsi="Times New Roman"/>
              </w:rPr>
              <w:t>,</w:t>
            </w:r>
            <w:r w:rsidRPr="002C7FB3">
              <w:rPr>
                <w:rFonts w:ascii="Times New Roman" w:hAnsi="Times New Roman"/>
              </w:rPr>
              <w:t>д</w:t>
            </w:r>
            <w:proofErr w:type="gramEnd"/>
            <w:r w:rsidRPr="002C7FB3">
              <w:rPr>
                <w:rFonts w:ascii="Times New Roman" w:hAnsi="Times New Roman"/>
              </w:rPr>
              <w:t>іяльності</w:t>
            </w:r>
            <w:proofErr w:type="spellEnd"/>
            <w:r w:rsidRPr="002C7FB3">
              <w:rPr>
                <w:rFonts w:ascii="Times New Roman" w:hAnsi="Times New Roman"/>
              </w:rPr>
              <w:t>;</w:t>
            </w:r>
            <w:r w:rsidR="009920D0">
              <w:rPr>
                <w:rFonts w:ascii="Times New Roman" w:hAnsi="Times New Roman"/>
                <w:lang w:val="uk-UA"/>
              </w:rPr>
              <w:t xml:space="preserve"> </w:t>
            </w:r>
          </w:p>
          <w:p w:rsidR="00FB28C4" w:rsidRPr="005310E1" w:rsidRDefault="00FB28C4" w:rsidP="00DC6C91">
            <w:pPr>
              <w:pStyle w:val="11"/>
              <w:widowControl w:val="0"/>
              <w:shd w:val="clear" w:color="auto" w:fill="FFFFFF"/>
              <w:tabs>
                <w:tab w:val="left" w:pos="0"/>
              </w:tabs>
              <w:autoSpaceDE w:val="0"/>
              <w:autoSpaceDN w:val="0"/>
              <w:adjustRightInd w:val="0"/>
              <w:spacing w:after="0" w:line="240" w:lineRule="auto"/>
              <w:ind w:left="0"/>
              <w:jc w:val="both"/>
              <w:rPr>
                <w:rFonts w:ascii="Times New Roman" w:hAnsi="Times New Roman"/>
                <w:lang w:val="uk-UA"/>
              </w:rPr>
            </w:pPr>
            <w:r w:rsidRPr="005310E1">
              <w:rPr>
                <w:rFonts w:ascii="Times New Roman" w:hAnsi="Times New Roman"/>
                <w:lang w:val="uk-UA"/>
              </w:rPr>
              <w:t>• Використання професійно-профільованих знань у виконавській, педагогічній, науково-дослідницькій, музикознавчій діяльності;</w:t>
            </w:r>
          </w:p>
          <w:p w:rsidR="00FB28C4" w:rsidRPr="002C7FB3" w:rsidRDefault="00FB28C4" w:rsidP="00DC6C91">
            <w:pPr>
              <w:pStyle w:val="11"/>
              <w:widowControl w:val="0"/>
              <w:shd w:val="clear" w:color="auto" w:fill="FFFFFF"/>
              <w:tabs>
                <w:tab w:val="left" w:pos="0"/>
              </w:tabs>
              <w:autoSpaceDE w:val="0"/>
              <w:autoSpaceDN w:val="0"/>
              <w:adjustRightInd w:val="0"/>
              <w:spacing w:after="0" w:line="240" w:lineRule="auto"/>
              <w:ind w:left="0"/>
              <w:jc w:val="both"/>
              <w:rPr>
                <w:rFonts w:ascii="Times New Roman" w:hAnsi="Times New Roman"/>
              </w:rPr>
            </w:pPr>
            <w:r w:rsidRPr="002C7FB3">
              <w:rPr>
                <w:rFonts w:ascii="Times New Roman" w:hAnsi="Times New Roman"/>
              </w:rPr>
              <w:t xml:space="preserve">• </w:t>
            </w:r>
            <w:proofErr w:type="spellStart"/>
            <w:r w:rsidRPr="002C7FB3">
              <w:rPr>
                <w:rFonts w:ascii="Times New Roman" w:hAnsi="Times New Roman"/>
              </w:rPr>
              <w:t>Використання</w:t>
            </w:r>
            <w:proofErr w:type="spellEnd"/>
            <w:r w:rsidRPr="002C7FB3">
              <w:rPr>
                <w:rFonts w:ascii="Times New Roman" w:hAnsi="Times New Roman"/>
              </w:rPr>
              <w:t xml:space="preserve"> </w:t>
            </w:r>
            <w:proofErr w:type="spellStart"/>
            <w:r w:rsidRPr="002C7FB3">
              <w:rPr>
                <w:rFonts w:ascii="Times New Roman" w:hAnsi="Times New Roman"/>
              </w:rPr>
              <w:t>теоретичних</w:t>
            </w:r>
            <w:proofErr w:type="spellEnd"/>
            <w:r w:rsidRPr="002C7FB3">
              <w:rPr>
                <w:rFonts w:ascii="Times New Roman" w:hAnsi="Times New Roman"/>
              </w:rPr>
              <w:t xml:space="preserve"> </w:t>
            </w:r>
            <w:proofErr w:type="spellStart"/>
            <w:r w:rsidRPr="002C7FB3">
              <w:rPr>
                <w:rFonts w:ascii="Times New Roman" w:hAnsi="Times New Roman"/>
              </w:rPr>
              <w:t>знань</w:t>
            </w:r>
            <w:proofErr w:type="spellEnd"/>
            <w:r w:rsidRPr="002C7FB3">
              <w:rPr>
                <w:rFonts w:ascii="Times New Roman" w:hAnsi="Times New Roman"/>
              </w:rPr>
              <w:t xml:space="preserve"> та </w:t>
            </w:r>
            <w:proofErr w:type="spellStart"/>
            <w:r w:rsidRPr="002C7FB3">
              <w:rPr>
                <w:rFonts w:ascii="Times New Roman" w:hAnsi="Times New Roman"/>
              </w:rPr>
              <w:t>володіння</w:t>
            </w:r>
            <w:proofErr w:type="spellEnd"/>
            <w:r w:rsidRPr="002C7FB3">
              <w:rPr>
                <w:rFonts w:ascii="Times New Roman" w:hAnsi="Times New Roman"/>
              </w:rPr>
              <w:t xml:space="preserve"> </w:t>
            </w:r>
            <w:proofErr w:type="spellStart"/>
            <w:r w:rsidRPr="002C7FB3">
              <w:rPr>
                <w:rFonts w:ascii="Times New Roman" w:hAnsi="Times New Roman"/>
              </w:rPr>
              <w:t>музичним</w:t>
            </w:r>
            <w:proofErr w:type="spellEnd"/>
            <w:r w:rsidRPr="002C7FB3">
              <w:rPr>
                <w:rFonts w:ascii="Times New Roman" w:hAnsi="Times New Roman"/>
              </w:rPr>
              <w:t xml:space="preserve"> </w:t>
            </w:r>
            <w:proofErr w:type="spellStart"/>
            <w:r w:rsidRPr="002C7FB3">
              <w:rPr>
                <w:rFonts w:ascii="Times New Roman" w:hAnsi="Times New Roman"/>
              </w:rPr>
              <w:t>матеріалом</w:t>
            </w:r>
            <w:proofErr w:type="spellEnd"/>
            <w:r w:rsidRPr="002C7FB3">
              <w:rPr>
                <w:rFonts w:ascii="Times New Roman" w:hAnsi="Times New Roman"/>
              </w:rPr>
              <w:t xml:space="preserve"> </w:t>
            </w:r>
            <w:proofErr w:type="spellStart"/>
            <w:proofErr w:type="gramStart"/>
            <w:r w:rsidRPr="002C7FB3">
              <w:rPr>
                <w:rFonts w:ascii="Times New Roman" w:hAnsi="Times New Roman"/>
              </w:rPr>
              <w:t>р</w:t>
            </w:r>
            <w:proofErr w:type="gramEnd"/>
            <w:r w:rsidRPr="002C7FB3">
              <w:rPr>
                <w:rFonts w:ascii="Times New Roman" w:hAnsi="Times New Roman"/>
              </w:rPr>
              <w:t>ізних</w:t>
            </w:r>
            <w:proofErr w:type="spellEnd"/>
            <w:r w:rsidRPr="002C7FB3">
              <w:rPr>
                <w:rFonts w:ascii="Times New Roman" w:hAnsi="Times New Roman"/>
              </w:rPr>
              <w:t xml:space="preserve"> </w:t>
            </w:r>
            <w:proofErr w:type="spellStart"/>
            <w:r w:rsidRPr="002C7FB3">
              <w:rPr>
                <w:rFonts w:ascii="Times New Roman" w:hAnsi="Times New Roman"/>
              </w:rPr>
              <w:t>епох</w:t>
            </w:r>
            <w:proofErr w:type="spellEnd"/>
            <w:r w:rsidRPr="002C7FB3">
              <w:rPr>
                <w:rFonts w:ascii="Times New Roman" w:hAnsi="Times New Roman"/>
              </w:rPr>
              <w:t xml:space="preserve"> для</w:t>
            </w:r>
            <w:r w:rsidR="009920D0">
              <w:rPr>
                <w:rFonts w:ascii="Times New Roman" w:hAnsi="Times New Roman"/>
                <w:lang w:val="uk-UA"/>
              </w:rPr>
              <w:t xml:space="preserve"> здійснення </w:t>
            </w:r>
            <w:proofErr w:type="spellStart"/>
            <w:r w:rsidR="009920D0">
              <w:rPr>
                <w:rFonts w:ascii="Times New Roman" w:hAnsi="Times New Roman"/>
                <w:lang w:val="uk-UA"/>
              </w:rPr>
              <w:t>інтрументовок</w:t>
            </w:r>
            <w:proofErr w:type="spellEnd"/>
            <w:r w:rsidRPr="002C7FB3">
              <w:rPr>
                <w:rFonts w:ascii="Times New Roman" w:hAnsi="Times New Roman"/>
              </w:rPr>
              <w:t>;</w:t>
            </w:r>
          </w:p>
          <w:p w:rsidR="00FB28C4" w:rsidRPr="002C7FB3" w:rsidRDefault="00FB28C4" w:rsidP="00DC6C91">
            <w:pPr>
              <w:pStyle w:val="11"/>
              <w:widowControl w:val="0"/>
              <w:shd w:val="clear" w:color="auto" w:fill="FFFFFF"/>
              <w:tabs>
                <w:tab w:val="left" w:pos="0"/>
              </w:tabs>
              <w:autoSpaceDE w:val="0"/>
              <w:autoSpaceDN w:val="0"/>
              <w:adjustRightInd w:val="0"/>
              <w:spacing w:after="0" w:line="240" w:lineRule="auto"/>
              <w:ind w:left="0"/>
              <w:jc w:val="both"/>
              <w:rPr>
                <w:rFonts w:ascii="Times New Roman" w:hAnsi="Times New Roman"/>
              </w:rPr>
            </w:pPr>
            <w:r w:rsidRPr="002C7FB3">
              <w:rPr>
                <w:rFonts w:ascii="Times New Roman" w:hAnsi="Times New Roman"/>
              </w:rPr>
              <w:t xml:space="preserve">• </w:t>
            </w:r>
            <w:proofErr w:type="spellStart"/>
            <w:r w:rsidRPr="002C7FB3">
              <w:rPr>
                <w:rFonts w:ascii="Times New Roman" w:hAnsi="Times New Roman"/>
              </w:rPr>
              <w:t>Використання</w:t>
            </w:r>
            <w:proofErr w:type="spellEnd"/>
            <w:r w:rsidRPr="002C7FB3">
              <w:rPr>
                <w:rFonts w:ascii="Times New Roman" w:hAnsi="Times New Roman"/>
              </w:rPr>
              <w:t xml:space="preserve"> </w:t>
            </w:r>
            <w:proofErr w:type="spellStart"/>
            <w:r w:rsidRPr="002C7FB3">
              <w:rPr>
                <w:rFonts w:ascii="Times New Roman" w:hAnsi="Times New Roman"/>
              </w:rPr>
              <w:t>професійно-профільованих</w:t>
            </w:r>
            <w:proofErr w:type="spellEnd"/>
            <w:r w:rsidRPr="002C7FB3">
              <w:rPr>
                <w:rFonts w:ascii="Times New Roman" w:hAnsi="Times New Roman"/>
              </w:rPr>
              <w:t xml:space="preserve"> </w:t>
            </w:r>
            <w:proofErr w:type="spellStart"/>
            <w:r w:rsidRPr="002C7FB3">
              <w:rPr>
                <w:rFonts w:ascii="Times New Roman" w:hAnsi="Times New Roman"/>
              </w:rPr>
              <w:t>знань</w:t>
            </w:r>
            <w:proofErr w:type="spellEnd"/>
            <w:r w:rsidRPr="002C7FB3">
              <w:rPr>
                <w:rFonts w:ascii="Times New Roman" w:hAnsi="Times New Roman"/>
              </w:rPr>
              <w:t xml:space="preserve"> та </w:t>
            </w:r>
            <w:proofErr w:type="spellStart"/>
            <w:r w:rsidRPr="002C7FB3">
              <w:rPr>
                <w:rFonts w:ascii="Times New Roman" w:hAnsi="Times New Roman"/>
              </w:rPr>
              <w:t>навичок</w:t>
            </w:r>
            <w:proofErr w:type="spellEnd"/>
            <w:r w:rsidRPr="002C7FB3">
              <w:rPr>
                <w:rFonts w:ascii="Times New Roman" w:hAnsi="Times New Roman"/>
              </w:rPr>
              <w:t xml:space="preserve"> при </w:t>
            </w:r>
            <w:proofErr w:type="spellStart"/>
            <w:r w:rsidRPr="002C7FB3">
              <w:rPr>
                <w:rFonts w:ascii="Times New Roman" w:hAnsi="Times New Roman"/>
              </w:rPr>
              <w:t>в</w:t>
            </w:r>
            <w:r w:rsidR="009920D0">
              <w:rPr>
                <w:rFonts w:ascii="Times New Roman" w:hAnsi="Times New Roman"/>
              </w:rPr>
              <w:t>ихованні</w:t>
            </w:r>
            <w:proofErr w:type="spellEnd"/>
            <w:r w:rsidR="009920D0">
              <w:rPr>
                <w:rFonts w:ascii="Times New Roman" w:hAnsi="Times New Roman"/>
              </w:rPr>
              <w:t xml:space="preserve"> та </w:t>
            </w:r>
            <w:proofErr w:type="spellStart"/>
            <w:r w:rsidR="009920D0">
              <w:rPr>
                <w:rFonts w:ascii="Times New Roman" w:hAnsi="Times New Roman"/>
              </w:rPr>
              <w:t>навчанні</w:t>
            </w:r>
            <w:proofErr w:type="spellEnd"/>
            <w:r w:rsidR="009920D0">
              <w:rPr>
                <w:rFonts w:ascii="Times New Roman" w:hAnsi="Times New Roman"/>
              </w:rPr>
              <w:t xml:space="preserve"> </w:t>
            </w:r>
            <w:proofErr w:type="spellStart"/>
            <w:r w:rsidR="009920D0">
              <w:rPr>
                <w:rFonts w:ascii="Times New Roman" w:hAnsi="Times New Roman"/>
              </w:rPr>
              <w:t>музиканті</w:t>
            </w:r>
            <w:proofErr w:type="gramStart"/>
            <w:r w:rsidR="009920D0">
              <w:rPr>
                <w:rFonts w:ascii="Times New Roman" w:hAnsi="Times New Roman"/>
              </w:rPr>
              <w:t>в</w:t>
            </w:r>
            <w:proofErr w:type="spellEnd"/>
            <w:proofErr w:type="gramEnd"/>
            <w:r w:rsidRPr="002C7FB3">
              <w:rPr>
                <w:rFonts w:ascii="Times New Roman" w:hAnsi="Times New Roman"/>
              </w:rPr>
              <w:t>;</w:t>
            </w:r>
          </w:p>
          <w:p w:rsidR="00FB28C4" w:rsidRPr="00BB7129" w:rsidRDefault="00FB28C4" w:rsidP="000225CB">
            <w:pPr>
              <w:jc w:val="both"/>
              <w:rPr>
                <w:sz w:val="28"/>
                <w:szCs w:val="28"/>
              </w:rPr>
            </w:pPr>
            <w:r w:rsidRPr="002C7FB3">
              <w:rPr>
                <w:sz w:val="22"/>
                <w:szCs w:val="22"/>
              </w:rPr>
              <w:t>•</w:t>
            </w:r>
            <w:r w:rsidRPr="002C7FB3">
              <w:rPr>
                <w:sz w:val="22"/>
                <w:szCs w:val="22"/>
                <w:lang w:val="uk-UA"/>
              </w:rPr>
              <w:t xml:space="preserve"> </w:t>
            </w:r>
            <w:proofErr w:type="spellStart"/>
            <w:r w:rsidRPr="002C7FB3">
              <w:rPr>
                <w:sz w:val="22"/>
                <w:szCs w:val="22"/>
              </w:rPr>
              <w:t>Використання</w:t>
            </w:r>
            <w:proofErr w:type="spellEnd"/>
            <w:r w:rsidRPr="002C7FB3">
              <w:rPr>
                <w:sz w:val="22"/>
                <w:szCs w:val="22"/>
              </w:rPr>
              <w:t xml:space="preserve"> </w:t>
            </w:r>
            <w:proofErr w:type="spellStart"/>
            <w:r w:rsidRPr="002C7FB3">
              <w:rPr>
                <w:sz w:val="22"/>
                <w:szCs w:val="22"/>
              </w:rPr>
              <w:t>знань</w:t>
            </w:r>
            <w:proofErr w:type="spellEnd"/>
            <w:r w:rsidRPr="002C7FB3">
              <w:rPr>
                <w:sz w:val="22"/>
                <w:szCs w:val="22"/>
              </w:rPr>
              <w:t xml:space="preserve">, </w:t>
            </w:r>
            <w:proofErr w:type="spellStart"/>
            <w:r w:rsidRPr="002C7FB3">
              <w:rPr>
                <w:sz w:val="22"/>
                <w:szCs w:val="22"/>
              </w:rPr>
              <w:t>умінь</w:t>
            </w:r>
            <w:proofErr w:type="spellEnd"/>
            <w:r w:rsidRPr="002C7FB3">
              <w:rPr>
                <w:sz w:val="22"/>
                <w:szCs w:val="22"/>
              </w:rPr>
              <w:t xml:space="preserve"> і </w:t>
            </w:r>
            <w:proofErr w:type="spellStart"/>
            <w:r w:rsidRPr="002C7FB3">
              <w:rPr>
                <w:sz w:val="22"/>
                <w:szCs w:val="22"/>
              </w:rPr>
              <w:t>навичок</w:t>
            </w:r>
            <w:proofErr w:type="spellEnd"/>
            <w:r w:rsidRPr="002C7FB3">
              <w:rPr>
                <w:sz w:val="22"/>
                <w:szCs w:val="22"/>
              </w:rPr>
              <w:t xml:space="preserve"> </w:t>
            </w:r>
            <w:proofErr w:type="spellStart"/>
            <w:r w:rsidRPr="002C7FB3">
              <w:rPr>
                <w:sz w:val="22"/>
                <w:szCs w:val="22"/>
              </w:rPr>
              <w:t>зі</w:t>
            </w:r>
            <w:proofErr w:type="spellEnd"/>
            <w:r w:rsidRPr="002C7FB3">
              <w:rPr>
                <w:sz w:val="22"/>
                <w:szCs w:val="22"/>
              </w:rPr>
              <w:t xml:space="preserve"> </w:t>
            </w:r>
            <w:proofErr w:type="spellStart"/>
            <w:r w:rsidRPr="002C7FB3">
              <w:rPr>
                <w:sz w:val="22"/>
                <w:szCs w:val="22"/>
              </w:rPr>
              <w:t>спеціалізованих</w:t>
            </w:r>
            <w:proofErr w:type="spellEnd"/>
            <w:r w:rsidRPr="002C7FB3">
              <w:rPr>
                <w:sz w:val="22"/>
                <w:szCs w:val="22"/>
              </w:rPr>
              <w:t xml:space="preserve"> </w:t>
            </w:r>
            <w:proofErr w:type="spellStart"/>
            <w:r w:rsidRPr="002C7FB3">
              <w:rPr>
                <w:sz w:val="22"/>
                <w:szCs w:val="22"/>
              </w:rPr>
              <w:t>професійних</w:t>
            </w:r>
            <w:proofErr w:type="spellEnd"/>
            <w:r w:rsidRPr="002C7FB3">
              <w:rPr>
                <w:sz w:val="22"/>
                <w:szCs w:val="22"/>
              </w:rPr>
              <w:t xml:space="preserve"> </w:t>
            </w:r>
            <w:proofErr w:type="spellStart"/>
            <w:r w:rsidRPr="002C7FB3">
              <w:rPr>
                <w:sz w:val="22"/>
                <w:szCs w:val="22"/>
              </w:rPr>
              <w:t>дисциплін</w:t>
            </w:r>
            <w:proofErr w:type="spellEnd"/>
            <w:r w:rsidRPr="002C7FB3">
              <w:rPr>
                <w:sz w:val="22"/>
                <w:szCs w:val="22"/>
              </w:rPr>
              <w:t xml:space="preserve"> в </w:t>
            </w:r>
            <w:proofErr w:type="spellStart"/>
            <w:r w:rsidRPr="002C7FB3">
              <w:rPr>
                <w:sz w:val="22"/>
                <w:szCs w:val="22"/>
              </w:rPr>
              <w:t>процесі</w:t>
            </w:r>
            <w:proofErr w:type="spellEnd"/>
            <w:r w:rsidRPr="002C7FB3">
              <w:rPr>
                <w:sz w:val="22"/>
                <w:szCs w:val="22"/>
              </w:rPr>
              <w:t xml:space="preserve"> </w:t>
            </w:r>
            <w:proofErr w:type="spellStart"/>
            <w:r w:rsidRPr="002C7FB3">
              <w:rPr>
                <w:sz w:val="22"/>
                <w:szCs w:val="22"/>
              </w:rPr>
              <w:t>вирішення</w:t>
            </w:r>
            <w:proofErr w:type="spellEnd"/>
            <w:r w:rsidRPr="002C7FB3">
              <w:rPr>
                <w:sz w:val="22"/>
                <w:szCs w:val="22"/>
              </w:rPr>
              <w:t xml:space="preserve"> </w:t>
            </w:r>
            <w:proofErr w:type="spellStart"/>
            <w:r w:rsidRPr="002C7FB3">
              <w:rPr>
                <w:sz w:val="22"/>
                <w:szCs w:val="22"/>
              </w:rPr>
              <w:t>практичних</w:t>
            </w:r>
            <w:proofErr w:type="spellEnd"/>
            <w:r w:rsidRPr="002C7FB3">
              <w:rPr>
                <w:sz w:val="22"/>
                <w:szCs w:val="22"/>
              </w:rPr>
              <w:t xml:space="preserve"> </w:t>
            </w:r>
            <w:proofErr w:type="spellStart"/>
            <w:r w:rsidRPr="002C7FB3">
              <w:rPr>
                <w:sz w:val="22"/>
                <w:szCs w:val="22"/>
              </w:rPr>
              <w:t>завдань</w:t>
            </w:r>
            <w:proofErr w:type="spellEnd"/>
            <w:r w:rsidR="009920D0">
              <w:rPr>
                <w:sz w:val="22"/>
                <w:szCs w:val="22"/>
                <w:lang w:val="uk-UA"/>
              </w:rPr>
              <w:t xml:space="preserve"> із </w:t>
            </w:r>
            <w:proofErr w:type="gramStart"/>
            <w:r w:rsidR="009920D0">
              <w:rPr>
                <w:sz w:val="22"/>
                <w:szCs w:val="22"/>
                <w:lang w:val="uk-UA"/>
              </w:rPr>
              <w:t>названого</w:t>
            </w:r>
            <w:proofErr w:type="gramEnd"/>
            <w:r w:rsidR="009920D0">
              <w:rPr>
                <w:sz w:val="22"/>
                <w:szCs w:val="22"/>
                <w:lang w:val="uk-UA"/>
              </w:rPr>
              <w:t xml:space="preserve"> курсу</w:t>
            </w:r>
            <w:r w:rsidRPr="002C7FB3">
              <w:rPr>
                <w:sz w:val="22"/>
                <w:szCs w:val="22"/>
              </w:rPr>
              <w:t>.</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b/>
                <w:sz w:val="28"/>
                <w:szCs w:val="28"/>
                <w:lang w:val="uk-UA"/>
              </w:rPr>
              <w:t>5. Організація навчання курсу</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Pr>
                <w:sz w:val="28"/>
                <w:szCs w:val="28"/>
                <w:lang w:val="uk-UA"/>
              </w:rPr>
              <w:t>Обсяг курсу – два</w:t>
            </w:r>
            <w:r w:rsidRPr="000225CB">
              <w:rPr>
                <w:sz w:val="28"/>
                <w:szCs w:val="28"/>
                <w:lang w:val="uk-UA"/>
              </w:rPr>
              <w:t xml:space="preserve"> семестри</w:t>
            </w:r>
          </w:p>
        </w:tc>
      </w:tr>
      <w:tr w:rsidR="00FB28C4" w:rsidRPr="008250B7" w:rsidTr="000225CB">
        <w:trPr>
          <w:gridAfter w:val="1"/>
          <w:wAfter w:w="35" w:type="dxa"/>
        </w:trPr>
        <w:tc>
          <w:tcPr>
            <w:tcW w:w="5858" w:type="dxa"/>
            <w:gridSpan w:val="8"/>
          </w:tcPr>
          <w:p w:rsidR="00FB28C4" w:rsidRPr="000225CB" w:rsidRDefault="00FB28C4" w:rsidP="000225CB">
            <w:pPr>
              <w:jc w:val="center"/>
              <w:rPr>
                <w:sz w:val="28"/>
                <w:szCs w:val="28"/>
                <w:lang w:val="uk-UA"/>
              </w:rPr>
            </w:pPr>
            <w:r w:rsidRPr="000225CB">
              <w:rPr>
                <w:sz w:val="28"/>
                <w:szCs w:val="28"/>
                <w:lang w:val="uk-UA"/>
              </w:rPr>
              <w:t>Вид заняття - індивідуальні</w:t>
            </w:r>
          </w:p>
        </w:tc>
        <w:tc>
          <w:tcPr>
            <w:tcW w:w="3713" w:type="dxa"/>
            <w:gridSpan w:val="7"/>
          </w:tcPr>
          <w:p w:rsidR="00FB28C4" w:rsidRPr="007A34CF" w:rsidRDefault="00FB28C4" w:rsidP="000225CB">
            <w:pPr>
              <w:jc w:val="center"/>
              <w:rPr>
                <w:sz w:val="28"/>
                <w:szCs w:val="28"/>
                <w:lang w:val="en-US"/>
              </w:rPr>
            </w:pPr>
            <w:r w:rsidRPr="000225CB">
              <w:rPr>
                <w:sz w:val="28"/>
                <w:szCs w:val="28"/>
                <w:lang w:val="uk-UA"/>
              </w:rPr>
              <w:t xml:space="preserve">Загальна кількість годин - </w:t>
            </w:r>
            <w:r>
              <w:rPr>
                <w:sz w:val="28"/>
                <w:szCs w:val="28"/>
                <w:lang w:val="en-US"/>
              </w:rPr>
              <w:t>180</w:t>
            </w:r>
          </w:p>
        </w:tc>
      </w:tr>
      <w:tr w:rsidR="00FB28C4" w:rsidRPr="008250B7" w:rsidTr="000225CB">
        <w:trPr>
          <w:gridAfter w:val="1"/>
          <w:wAfter w:w="35" w:type="dxa"/>
        </w:trPr>
        <w:tc>
          <w:tcPr>
            <w:tcW w:w="5858" w:type="dxa"/>
            <w:gridSpan w:val="8"/>
          </w:tcPr>
          <w:p w:rsidR="00FB28C4" w:rsidRPr="000225CB" w:rsidRDefault="00FB28C4" w:rsidP="000225CB">
            <w:pPr>
              <w:pStyle w:val="10"/>
              <w:spacing w:line="240" w:lineRule="auto"/>
              <w:rPr>
                <w:rFonts w:ascii="Times New Roman" w:hAnsi="Times New Roman" w:cs="Times New Roman"/>
                <w:sz w:val="28"/>
                <w:szCs w:val="28"/>
              </w:rPr>
            </w:pPr>
            <w:r w:rsidRPr="000225CB">
              <w:rPr>
                <w:rFonts w:ascii="Times New Roman" w:hAnsi="Times New Roman" w:cs="Times New Roman"/>
                <w:sz w:val="28"/>
                <w:szCs w:val="28"/>
              </w:rPr>
              <w:t xml:space="preserve">Лекції </w:t>
            </w:r>
          </w:p>
        </w:tc>
        <w:tc>
          <w:tcPr>
            <w:tcW w:w="3713" w:type="dxa"/>
            <w:gridSpan w:val="7"/>
          </w:tcPr>
          <w:p w:rsidR="00FB28C4" w:rsidRPr="007A34CF" w:rsidRDefault="00371950" w:rsidP="007A34CF">
            <w:pPr>
              <w:jc w:val="center"/>
              <w:rPr>
                <w:sz w:val="28"/>
                <w:szCs w:val="28"/>
                <w:lang w:val="en-US"/>
              </w:rPr>
            </w:pPr>
            <w:r>
              <w:rPr>
                <w:sz w:val="28"/>
                <w:szCs w:val="28"/>
                <w:lang w:val="uk-UA"/>
              </w:rPr>
              <w:t>2</w:t>
            </w:r>
            <w:r w:rsidR="00FB28C4">
              <w:rPr>
                <w:sz w:val="28"/>
                <w:szCs w:val="28"/>
                <w:lang w:val="en-US"/>
              </w:rPr>
              <w:t>0</w:t>
            </w:r>
          </w:p>
        </w:tc>
      </w:tr>
      <w:tr w:rsidR="00FB28C4" w:rsidRPr="008250B7" w:rsidTr="000225CB">
        <w:trPr>
          <w:gridAfter w:val="1"/>
          <w:wAfter w:w="35" w:type="dxa"/>
        </w:trPr>
        <w:tc>
          <w:tcPr>
            <w:tcW w:w="5858" w:type="dxa"/>
            <w:gridSpan w:val="8"/>
          </w:tcPr>
          <w:p w:rsidR="00FB28C4" w:rsidRPr="000225CB" w:rsidRDefault="00FB28C4" w:rsidP="000225CB">
            <w:pPr>
              <w:pStyle w:val="10"/>
              <w:spacing w:line="240" w:lineRule="auto"/>
              <w:rPr>
                <w:rFonts w:ascii="Times New Roman" w:hAnsi="Times New Roman" w:cs="Times New Roman"/>
                <w:sz w:val="28"/>
                <w:szCs w:val="28"/>
              </w:rPr>
            </w:pPr>
            <w:r w:rsidRPr="000225CB">
              <w:rPr>
                <w:rFonts w:ascii="Times New Roman" w:hAnsi="Times New Roman" w:cs="Times New Roman"/>
                <w:sz w:val="28"/>
                <w:szCs w:val="28"/>
              </w:rPr>
              <w:t xml:space="preserve">семінарські заняття / практичні / лабораторні </w:t>
            </w:r>
          </w:p>
        </w:tc>
        <w:tc>
          <w:tcPr>
            <w:tcW w:w="3713" w:type="dxa"/>
            <w:gridSpan w:val="7"/>
          </w:tcPr>
          <w:p w:rsidR="00FB28C4" w:rsidRPr="000225CB" w:rsidRDefault="00371950" w:rsidP="000225CB">
            <w:pPr>
              <w:jc w:val="center"/>
              <w:rPr>
                <w:sz w:val="28"/>
                <w:szCs w:val="28"/>
                <w:lang w:val="uk-UA"/>
              </w:rPr>
            </w:pPr>
            <w:r>
              <w:rPr>
                <w:sz w:val="28"/>
                <w:szCs w:val="28"/>
                <w:lang w:val="uk-UA"/>
              </w:rPr>
              <w:t>40</w:t>
            </w:r>
          </w:p>
        </w:tc>
      </w:tr>
      <w:tr w:rsidR="00FB28C4" w:rsidRPr="008250B7" w:rsidTr="000225CB">
        <w:trPr>
          <w:gridAfter w:val="1"/>
          <w:wAfter w:w="35" w:type="dxa"/>
        </w:trPr>
        <w:tc>
          <w:tcPr>
            <w:tcW w:w="5858" w:type="dxa"/>
            <w:gridSpan w:val="8"/>
          </w:tcPr>
          <w:p w:rsidR="00FB28C4" w:rsidRPr="000225CB" w:rsidRDefault="00FB28C4" w:rsidP="000225CB">
            <w:pPr>
              <w:pStyle w:val="10"/>
              <w:spacing w:line="240" w:lineRule="auto"/>
              <w:rPr>
                <w:rFonts w:ascii="Times New Roman" w:hAnsi="Times New Roman" w:cs="Times New Roman"/>
                <w:sz w:val="28"/>
                <w:szCs w:val="28"/>
              </w:rPr>
            </w:pPr>
            <w:r w:rsidRPr="000225CB">
              <w:rPr>
                <w:rFonts w:ascii="Times New Roman" w:hAnsi="Times New Roman" w:cs="Times New Roman"/>
                <w:sz w:val="28"/>
                <w:szCs w:val="28"/>
              </w:rPr>
              <w:t xml:space="preserve">самостійна робота </w:t>
            </w:r>
          </w:p>
        </w:tc>
        <w:tc>
          <w:tcPr>
            <w:tcW w:w="3713" w:type="dxa"/>
            <w:gridSpan w:val="7"/>
          </w:tcPr>
          <w:p w:rsidR="00FB28C4" w:rsidRPr="000225CB" w:rsidRDefault="00371950" w:rsidP="000225CB">
            <w:pPr>
              <w:jc w:val="center"/>
              <w:rPr>
                <w:sz w:val="28"/>
                <w:szCs w:val="28"/>
                <w:lang w:val="uk-UA"/>
              </w:rPr>
            </w:pPr>
            <w:r>
              <w:rPr>
                <w:sz w:val="28"/>
                <w:szCs w:val="28"/>
                <w:lang w:val="uk-UA"/>
              </w:rPr>
              <w:t>120</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sz w:val="28"/>
                <w:szCs w:val="28"/>
                <w:lang w:val="uk-UA"/>
              </w:rPr>
              <w:t>Ознаки курсу</w:t>
            </w:r>
          </w:p>
        </w:tc>
      </w:tr>
      <w:tr w:rsidR="00FB28C4" w:rsidRPr="008250B7" w:rsidTr="000225CB">
        <w:trPr>
          <w:gridAfter w:val="1"/>
          <w:wAfter w:w="35" w:type="dxa"/>
          <w:trHeight w:val="788"/>
        </w:trPr>
        <w:tc>
          <w:tcPr>
            <w:tcW w:w="2511" w:type="dxa"/>
            <w:gridSpan w:val="2"/>
            <w:vAlign w:val="center"/>
          </w:tcPr>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Семестр</w:t>
            </w:r>
          </w:p>
          <w:p w:rsidR="00FB28C4" w:rsidRPr="000225CB" w:rsidRDefault="00FB28C4" w:rsidP="000225CB">
            <w:pPr>
              <w:pStyle w:val="10"/>
              <w:spacing w:line="240" w:lineRule="auto"/>
              <w:ind w:left="164"/>
              <w:jc w:val="center"/>
              <w:rPr>
                <w:rFonts w:ascii="Times New Roman" w:hAnsi="Times New Roman" w:cs="Times New Roman"/>
                <w:sz w:val="28"/>
                <w:szCs w:val="28"/>
              </w:rPr>
            </w:pPr>
          </w:p>
        </w:tc>
        <w:tc>
          <w:tcPr>
            <w:tcW w:w="2513" w:type="dxa"/>
            <w:gridSpan w:val="5"/>
            <w:vAlign w:val="center"/>
          </w:tcPr>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Спеціальність</w:t>
            </w:r>
          </w:p>
          <w:p w:rsidR="00FB28C4" w:rsidRPr="000225CB" w:rsidRDefault="00FB28C4" w:rsidP="000225CB">
            <w:pPr>
              <w:pStyle w:val="10"/>
              <w:spacing w:line="240" w:lineRule="auto"/>
              <w:ind w:left="164"/>
              <w:jc w:val="center"/>
              <w:rPr>
                <w:rFonts w:ascii="Times New Roman" w:hAnsi="Times New Roman" w:cs="Times New Roman"/>
                <w:sz w:val="28"/>
                <w:szCs w:val="28"/>
              </w:rPr>
            </w:pPr>
          </w:p>
        </w:tc>
        <w:tc>
          <w:tcPr>
            <w:tcW w:w="2177" w:type="dxa"/>
            <w:gridSpan w:val="4"/>
          </w:tcPr>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Курс</w:t>
            </w:r>
          </w:p>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(рік навчання)</w:t>
            </w:r>
          </w:p>
          <w:p w:rsidR="00FB28C4" w:rsidRPr="000225CB" w:rsidRDefault="00FB28C4" w:rsidP="000225CB">
            <w:pPr>
              <w:pStyle w:val="10"/>
              <w:spacing w:line="240" w:lineRule="auto"/>
              <w:ind w:left="164"/>
              <w:jc w:val="center"/>
              <w:rPr>
                <w:rFonts w:ascii="Times New Roman" w:hAnsi="Times New Roman" w:cs="Times New Roman"/>
                <w:sz w:val="28"/>
                <w:szCs w:val="28"/>
              </w:rPr>
            </w:pPr>
          </w:p>
        </w:tc>
        <w:tc>
          <w:tcPr>
            <w:tcW w:w="2370" w:type="dxa"/>
            <w:gridSpan w:val="4"/>
          </w:tcPr>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 xml:space="preserve">Нормативний </w:t>
            </w:r>
            <w:r w:rsidRPr="000225CB">
              <w:rPr>
                <w:rFonts w:ascii="Times New Roman" w:hAnsi="Times New Roman" w:cs="Times New Roman"/>
                <w:sz w:val="28"/>
                <w:szCs w:val="28"/>
                <w:lang w:val="en-US"/>
              </w:rPr>
              <w:t>/</w:t>
            </w:r>
          </w:p>
          <w:p w:rsidR="00FB28C4" w:rsidRPr="000225CB" w:rsidRDefault="00FB28C4" w:rsidP="000225CB">
            <w:pPr>
              <w:pStyle w:val="10"/>
              <w:spacing w:line="240" w:lineRule="auto"/>
              <w:ind w:left="164"/>
              <w:jc w:val="center"/>
              <w:rPr>
                <w:rFonts w:ascii="Times New Roman" w:hAnsi="Times New Roman" w:cs="Times New Roman"/>
                <w:sz w:val="28"/>
                <w:szCs w:val="28"/>
              </w:rPr>
            </w:pPr>
            <w:r w:rsidRPr="000225CB">
              <w:rPr>
                <w:rFonts w:ascii="Times New Roman" w:hAnsi="Times New Roman" w:cs="Times New Roman"/>
                <w:sz w:val="28"/>
                <w:szCs w:val="28"/>
              </w:rPr>
              <w:t>вибірковий</w:t>
            </w:r>
          </w:p>
          <w:p w:rsidR="00FB28C4" w:rsidRPr="000225CB" w:rsidRDefault="00FB28C4" w:rsidP="000225CB">
            <w:pPr>
              <w:pStyle w:val="10"/>
              <w:spacing w:line="240" w:lineRule="auto"/>
              <w:ind w:left="164"/>
              <w:jc w:val="center"/>
              <w:rPr>
                <w:rFonts w:ascii="Times New Roman" w:hAnsi="Times New Roman" w:cs="Times New Roman"/>
                <w:sz w:val="28"/>
                <w:szCs w:val="28"/>
              </w:rPr>
            </w:pPr>
          </w:p>
        </w:tc>
      </w:tr>
      <w:tr w:rsidR="00FB28C4" w:rsidRPr="008250B7" w:rsidTr="000225CB">
        <w:trPr>
          <w:gridAfter w:val="1"/>
          <w:wAfter w:w="35" w:type="dxa"/>
          <w:trHeight w:val="823"/>
        </w:trPr>
        <w:tc>
          <w:tcPr>
            <w:tcW w:w="2511" w:type="dxa"/>
            <w:gridSpan w:val="2"/>
            <w:vAlign w:val="center"/>
          </w:tcPr>
          <w:p w:rsidR="00FB28C4" w:rsidRPr="000225CB" w:rsidRDefault="00FB28C4" w:rsidP="00BB7129">
            <w:pPr>
              <w:pStyle w:val="10"/>
              <w:spacing w:line="240" w:lineRule="auto"/>
              <w:jc w:val="center"/>
              <w:rPr>
                <w:rFonts w:ascii="Times New Roman" w:hAnsi="Times New Roman" w:cs="Times New Roman"/>
                <w:sz w:val="28"/>
                <w:szCs w:val="28"/>
              </w:rPr>
            </w:pPr>
            <w:r>
              <w:rPr>
                <w:rFonts w:ascii="Times New Roman" w:hAnsi="Times New Roman" w:cs="Times New Roman"/>
                <w:sz w:val="28"/>
                <w:szCs w:val="28"/>
              </w:rPr>
              <w:t>V-VI</w:t>
            </w:r>
          </w:p>
        </w:tc>
        <w:tc>
          <w:tcPr>
            <w:tcW w:w="2513" w:type="dxa"/>
            <w:gridSpan w:val="5"/>
            <w:vAlign w:val="center"/>
          </w:tcPr>
          <w:p w:rsidR="00FB28C4" w:rsidRPr="00BB7129" w:rsidRDefault="00FB28C4" w:rsidP="000225CB">
            <w:pPr>
              <w:pStyle w:val="10"/>
              <w:spacing w:line="240" w:lineRule="auto"/>
              <w:ind w:left="164"/>
              <w:jc w:val="center"/>
              <w:rPr>
                <w:rFonts w:ascii="Times New Roman" w:hAnsi="Times New Roman" w:cs="Times New Roman"/>
                <w:sz w:val="28"/>
                <w:szCs w:val="28"/>
              </w:rPr>
            </w:pPr>
            <w:r w:rsidRPr="00BB7129">
              <w:rPr>
                <w:rFonts w:ascii="Times New Roman" w:hAnsi="Times New Roman" w:cs="Times New Roman"/>
                <w:sz w:val="28"/>
                <w:szCs w:val="28"/>
              </w:rPr>
              <w:t>025 «Музичне мистецтво»</w:t>
            </w:r>
          </w:p>
        </w:tc>
        <w:tc>
          <w:tcPr>
            <w:tcW w:w="2177" w:type="dxa"/>
            <w:gridSpan w:val="4"/>
          </w:tcPr>
          <w:p w:rsidR="00FB28C4" w:rsidRPr="000225CB" w:rsidRDefault="006B3BCF" w:rsidP="000225CB">
            <w:pPr>
              <w:pStyle w:val="10"/>
              <w:spacing w:line="240" w:lineRule="auto"/>
              <w:ind w:left="164"/>
              <w:jc w:val="center"/>
              <w:rPr>
                <w:rFonts w:ascii="Times New Roman" w:hAnsi="Times New Roman" w:cs="Times New Roman"/>
                <w:sz w:val="28"/>
                <w:szCs w:val="28"/>
              </w:rPr>
            </w:pPr>
            <w:r>
              <w:rPr>
                <w:rFonts w:ascii="Times New Roman" w:hAnsi="Times New Roman" w:cs="Times New Roman"/>
                <w:sz w:val="28"/>
                <w:szCs w:val="28"/>
              </w:rPr>
              <w:t>4</w:t>
            </w:r>
          </w:p>
        </w:tc>
        <w:tc>
          <w:tcPr>
            <w:tcW w:w="2370" w:type="dxa"/>
            <w:gridSpan w:val="4"/>
          </w:tcPr>
          <w:p w:rsidR="00FB28C4" w:rsidRPr="000225CB" w:rsidRDefault="009920D0" w:rsidP="000225CB">
            <w:pPr>
              <w:pStyle w:val="10"/>
              <w:spacing w:line="240" w:lineRule="auto"/>
              <w:ind w:left="164"/>
              <w:jc w:val="center"/>
              <w:rPr>
                <w:rFonts w:ascii="Times New Roman" w:hAnsi="Times New Roman" w:cs="Times New Roman"/>
                <w:sz w:val="28"/>
                <w:szCs w:val="28"/>
              </w:rPr>
            </w:pPr>
            <w:r>
              <w:rPr>
                <w:rFonts w:ascii="Times New Roman" w:hAnsi="Times New Roman" w:cs="Times New Roman"/>
                <w:sz w:val="28"/>
                <w:szCs w:val="28"/>
              </w:rPr>
              <w:t>Вибірковий</w:t>
            </w:r>
          </w:p>
        </w:tc>
      </w:tr>
      <w:tr w:rsidR="00FB28C4" w:rsidRPr="008250B7" w:rsidTr="000225CB">
        <w:trPr>
          <w:gridAfter w:val="1"/>
          <w:wAfter w:w="35" w:type="dxa"/>
        </w:trPr>
        <w:tc>
          <w:tcPr>
            <w:tcW w:w="9571" w:type="dxa"/>
            <w:gridSpan w:val="15"/>
          </w:tcPr>
          <w:p w:rsidR="00FB28C4" w:rsidRPr="000225CB" w:rsidRDefault="00FB28C4" w:rsidP="000225CB">
            <w:pPr>
              <w:jc w:val="center"/>
              <w:rPr>
                <w:sz w:val="28"/>
                <w:szCs w:val="28"/>
                <w:lang w:val="uk-UA"/>
              </w:rPr>
            </w:pPr>
            <w:r w:rsidRPr="000225CB">
              <w:rPr>
                <w:sz w:val="28"/>
                <w:szCs w:val="28"/>
                <w:lang w:val="uk-UA"/>
              </w:rPr>
              <w:t>Тематика курсу</w:t>
            </w:r>
          </w:p>
        </w:tc>
      </w:tr>
      <w:tr w:rsidR="00FB28C4" w:rsidRPr="008250B7" w:rsidTr="000225CB">
        <w:trPr>
          <w:gridAfter w:val="1"/>
          <w:wAfter w:w="35" w:type="dxa"/>
        </w:trPr>
        <w:tc>
          <w:tcPr>
            <w:tcW w:w="2064" w:type="dxa"/>
          </w:tcPr>
          <w:p w:rsidR="00FB28C4" w:rsidRPr="000225CB" w:rsidRDefault="00FB28C4" w:rsidP="000225CB">
            <w:pPr>
              <w:jc w:val="center"/>
              <w:rPr>
                <w:sz w:val="28"/>
                <w:szCs w:val="28"/>
                <w:lang w:val="uk-UA"/>
              </w:rPr>
            </w:pPr>
            <w:r w:rsidRPr="000225CB">
              <w:rPr>
                <w:color w:val="000000"/>
                <w:sz w:val="28"/>
                <w:szCs w:val="28"/>
                <w:lang w:val="uk-UA"/>
              </w:rPr>
              <w:t>Тема, план</w:t>
            </w:r>
          </w:p>
        </w:tc>
        <w:tc>
          <w:tcPr>
            <w:tcW w:w="1436" w:type="dxa"/>
            <w:gridSpan w:val="2"/>
          </w:tcPr>
          <w:p w:rsidR="00FB28C4" w:rsidRPr="006E7846" w:rsidRDefault="00FB28C4" w:rsidP="000225CB">
            <w:pPr>
              <w:jc w:val="center"/>
              <w:rPr>
                <w:rStyle w:val="a6"/>
                <w:i w:val="0"/>
                <w:color w:val="auto"/>
                <w:sz w:val="28"/>
                <w:szCs w:val="28"/>
                <w:lang w:val="uk-UA"/>
              </w:rPr>
            </w:pPr>
            <w:r w:rsidRPr="006E7846">
              <w:rPr>
                <w:rStyle w:val="a6"/>
                <w:i w:val="0"/>
                <w:color w:val="auto"/>
                <w:sz w:val="28"/>
                <w:szCs w:val="28"/>
                <w:lang w:val="uk-UA"/>
              </w:rPr>
              <w:t>Форма заняття</w:t>
            </w:r>
          </w:p>
        </w:tc>
        <w:tc>
          <w:tcPr>
            <w:tcW w:w="1524" w:type="dxa"/>
            <w:gridSpan w:val="4"/>
          </w:tcPr>
          <w:p w:rsidR="00FB28C4" w:rsidRPr="000225CB" w:rsidRDefault="00FB28C4" w:rsidP="000225CB">
            <w:pPr>
              <w:jc w:val="center"/>
              <w:rPr>
                <w:sz w:val="28"/>
                <w:szCs w:val="28"/>
                <w:lang w:val="uk-UA"/>
              </w:rPr>
            </w:pPr>
            <w:r w:rsidRPr="000225CB">
              <w:rPr>
                <w:sz w:val="28"/>
                <w:szCs w:val="28"/>
                <w:lang w:val="uk-UA"/>
              </w:rPr>
              <w:t>Література</w:t>
            </w:r>
          </w:p>
        </w:tc>
        <w:tc>
          <w:tcPr>
            <w:tcW w:w="1427" w:type="dxa"/>
            <w:gridSpan w:val="2"/>
          </w:tcPr>
          <w:p w:rsidR="00FB28C4" w:rsidRPr="000225CB" w:rsidRDefault="00FB28C4" w:rsidP="000225CB">
            <w:pPr>
              <w:jc w:val="center"/>
              <w:rPr>
                <w:sz w:val="28"/>
                <w:szCs w:val="28"/>
                <w:lang w:val="uk-UA"/>
              </w:rPr>
            </w:pPr>
            <w:r w:rsidRPr="000225CB">
              <w:rPr>
                <w:sz w:val="28"/>
                <w:szCs w:val="28"/>
                <w:lang w:val="uk-UA"/>
              </w:rPr>
              <w:t xml:space="preserve">Завдання, </w:t>
            </w:r>
            <w:proofErr w:type="spellStart"/>
            <w:r w:rsidRPr="000225CB">
              <w:rPr>
                <w:sz w:val="28"/>
                <w:szCs w:val="28"/>
                <w:lang w:val="uk-UA"/>
              </w:rPr>
              <w:t>год</w:t>
            </w:r>
            <w:proofErr w:type="spellEnd"/>
          </w:p>
        </w:tc>
        <w:tc>
          <w:tcPr>
            <w:tcW w:w="1543" w:type="dxa"/>
            <w:gridSpan w:val="3"/>
          </w:tcPr>
          <w:p w:rsidR="00FB28C4" w:rsidRPr="000225CB" w:rsidRDefault="00FB28C4" w:rsidP="000225CB">
            <w:pPr>
              <w:jc w:val="center"/>
              <w:rPr>
                <w:sz w:val="28"/>
                <w:szCs w:val="28"/>
                <w:lang w:val="uk-UA"/>
              </w:rPr>
            </w:pPr>
            <w:r w:rsidRPr="000225CB">
              <w:rPr>
                <w:sz w:val="28"/>
                <w:szCs w:val="28"/>
                <w:lang w:val="uk-UA"/>
              </w:rPr>
              <w:t>Вага оцінки</w:t>
            </w:r>
          </w:p>
        </w:tc>
        <w:tc>
          <w:tcPr>
            <w:tcW w:w="1577" w:type="dxa"/>
            <w:gridSpan w:val="3"/>
          </w:tcPr>
          <w:p w:rsidR="00FB28C4" w:rsidRPr="000225CB" w:rsidRDefault="00FB28C4" w:rsidP="000225CB">
            <w:pPr>
              <w:jc w:val="center"/>
              <w:rPr>
                <w:sz w:val="28"/>
                <w:szCs w:val="28"/>
                <w:lang w:val="uk-UA"/>
              </w:rPr>
            </w:pPr>
            <w:r w:rsidRPr="000225CB">
              <w:rPr>
                <w:sz w:val="28"/>
                <w:szCs w:val="28"/>
                <w:lang w:val="uk-UA"/>
              </w:rPr>
              <w:t>Термін виконання</w:t>
            </w:r>
          </w:p>
        </w:tc>
      </w:tr>
      <w:tr w:rsidR="00FB28C4" w:rsidRPr="00E94F4A" w:rsidTr="000225CB">
        <w:trPr>
          <w:gridAfter w:val="1"/>
          <w:wAfter w:w="35" w:type="dxa"/>
        </w:trPr>
        <w:tc>
          <w:tcPr>
            <w:tcW w:w="9571" w:type="dxa"/>
            <w:gridSpan w:val="15"/>
          </w:tcPr>
          <w:p w:rsidR="00FB28C4" w:rsidRPr="00E94F4A" w:rsidRDefault="00FB28C4" w:rsidP="000225CB">
            <w:pPr>
              <w:jc w:val="center"/>
              <w:rPr>
                <w:b/>
                <w:lang w:val="uk-UA"/>
              </w:rPr>
            </w:pPr>
            <w:r w:rsidRPr="00E94F4A">
              <w:rPr>
                <w:b/>
                <w:sz w:val="22"/>
                <w:szCs w:val="22"/>
                <w:lang w:val="uk-UA"/>
              </w:rPr>
              <w:t xml:space="preserve">Змістовий модуль 1. </w:t>
            </w:r>
            <w:r w:rsidRPr="00E94F4A">
              <w:rPr>
                <w:sz w:val="22"/>
                <w:szCs w:val="22"/>
                <w:lang w:val="uk-UA"/>
              </w:rPr>
              <w:t xml:space="preserve">Характеристика інструментарію оркестру народних інструментів, діапазон, принципи </w:t>
            </w:r>
            <w:proofErr w:type="spellStart"/>
            <w:r w:rsidRPr="00E94F4A">
              <w:rPr>
                <w:sz w:val="22"/>
                <w:szCs w:val="22"/>
                <w:lang w:val="uk-UA"/>
              </w:rPr>
              <w:t>звуковидобування</w:t>
            </w:r>
            <w:proofErr w:type="spellEnd"/>
            <w:r w:rsidRPr="00E94F4A">
              <w:rPr>
                <w:sz w:val="22"/>
                <w:szCs w:val="22"/>
                <w:lang w:val="uk-UA"/>
              </w:rPr>
              <w:t>.</w:t>
            </w:r>
          </w:p>
        </w:tc>
      </w:tr>
      <w:tr w:rsidR="00FB28C4" w:rsidRPr="00E94F4A" w:rsidTr="00B203DC">
        <w:trPr>
          <w:gridAfter w:val="1"/>
          <w:wAfter w:w="35" w:type="dxa"/>
          <w:trHeight w:val="1244"/>
        </w:trPr>
        <w:tc>
          <w:tcPr>
            <w:tcW w:w="2064" w:type="dxa"/>
          </w:tcPr>
          <w:p w:rsidR="00FB28C4" w:rsidRDefault="00FB28C4" w:rsidP="00A71A30">
            <w:pPr>
              <w:rPr>
                <w:bCs/>
                <w:lang w:val="uk-UA"/>
              </w:rPr>
            </w:pPr>
            <w:r w:rsidRPr="00E94F4A">
              <w:rPr>
                <w:bCs/>
                <w:sz w:val="22"/>
                <w:szCs w:val="22"/>
                <w:lang w:val="uk-UA"/>
              </w:rPr>
              <w:lastRenderedPageBreak/>
              <w:t>Тема 1. Пред</w:t>
            </w:r>
            <w:r w:rsidRPr="00E94F4A">
              <w:rPr>
                <w:bCs/>
                <w:sz w:val="22"/>
                <w:szCs w:val="22"/>
                <w:lang w:val="uk-UA"/>
              </w:rPr>
              <w:softHyphen/>
              <w:t>мет інстру</w:t>
            </w:r>
            <w:r w:rsidRPr="00E94F4A">
              <w:rPr>
                <w:bCs/>
                <w:sz w:val="22"/>
                <w:szCs w:val="22"/>
                <w:lang w:val="uk-UA"/>
              </w:rPr>
              <w:softHyphen/>
              <w:t>ментовки і перекладу.</w:t>
            </w:r>
          </w:p>
          <w:p w:rsidR="00FB28C4" w:rsidRDefault="00FB28C4" w:rsidP="00A71A30">
            <w:pPr>
              <w:rPr>
                <w:bCs/>
                <w:lang w:val="uk-UA"/>
              </w:rPr>
            </w:pPr>
          </w:p>
          <w:p w:rsidR="00FB28C4" w:rsidRPr="00E94F4A" w:rsidRDefault="00FB28C4" w:rsidP="00A71A30">
            <w:pPr>
              <w:jc w:val="both"/>
              <w:rPr>
                <w:lang w:val="uk-UA"/>
              </w:rPr>
            </w:pPr>
          </w:p>
        </w:tc>
        <w:tc>
          <w:tcPr>
            <w:tcW w:w="1436" w:type="dxa"/>
            <w:gridSpan w:val="2"/>
          </w:tcPr>
          <w:p w:rsidR="00FB28C4" w:rsidRDefault="00FB28C4" w:rsidP="000225CB">
            <w:pPr>
              <w:jc w:val="center"/>
              <w:rPr>
                <w:lang w:val="uk-UA"/>
              </w:rPr>
            </w:pPr>
            <w:r>
              <w:rPr>
                <w:sz w:val="22"/>
                <w:szCs w:val="22"/>
                <w:lang w:val="uk-UA"/>
              </w:rPr>
              <w:t xml:space="preserve">Аудиторні </w:t>
            </w:r>
          </w:p>
          <w:p w:rsidR="00FB28C4" w:rsidRPr="00E94F4A" w:rsidRDefault="00FB28C4" w:rsidP="000225CB">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976F03" w:rsidP="00976F03">
            <w:pPr>
              <w:jc w:val="center"/>
              <w:rPr>
                <w:lang w:val="uk-UA"/>
              </w:rPr>
            </w:pPr>
            <w:r>
              <w:rPr>
                <w:sz w:val="22"/>
                <w:szCs w:val="22"/>
                <w:lang w:val="uk-UA"/>
              </w:rPr>
              <w:t>2</w:t>
            </w:r>
            <w:r w:rsidR="00FB28C4">
              <w:rPr>
                <w:sz w:val="22"/>
                <w:szCs w:val="22"/>
                <w:lang w:val="uk-UA"/>
              </w:rPr>
              <w:t xml:space="preserve"> л., </w:t>
            </w:r>
          </w:p>
          <w:p w:rsidR="00FB28C4" w:rsidRPr="00E94F4A" w:rsidRDefault="00976F03" w:rsidP="001F0703">
            <w:pPr>
              <w:jc w:val="center"/>
              <w:rPr>
                <w:lang w:val="uk-UA"/>
              </w:rPr>
            </w:pPr>
            <w:r>
              <w:rPr>
                <w:sz w:val="22"/>
                <w:szCs w:val="22"/>
                <w:lang w:val="uk-UA"/>
              </w:rPr>
              <w:t>4</w:t>
            </w:r>
            <w:r w:rsidR="00FB28C4" w:rsidRPr="00E94F4A">
              <w:rPr>
                <w:sz w:val="22"/>
                <w:szCs w:val="22"/>
                <w:lang w:val="uk-UA"/>
              </w:rPr>
              <w:t xml:space="preserve"> год. сам. роб.</w:t>
            </w:r>
          </w:p>
        </w:tc>
        <w:tc>
          <w:tcPr>
            <w:tcW w:w="1595" w:type="dxa"/>
            <w:gridSpan w:val="4"/>
          </w:tcPr>
          <w:p w:rsidR="00FB28C4" w:rsidRPr="00E94F4A" w:rsidRDefault="00FB28C4" w:rsidP="000225CB">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1F0703">
        <w:trPr>
          <w:gridAfter w:val="1"/>
          <w:wAfter w:w="35" w:type="dxa"/>
          <w:trHeight w:val="933"/>
        </w:trPr>
        <w:tc>
          <w:tcPr>
            <w:tcW w:w="2064" w:type="dxa"/>
          </w:tcPr>
          <w:p w:rsidR="00FB28C4" w:rsidRDefault="00FB28C4" w:rsidP="00A71A30">
            <w:pPr>
              <w:jc w:val="both"/>
              <w:rPr>
                <w:bCs/>
                <w:lang w:val="uk-UA"/>
              </w:rPr>
            </w:pPr>
            <w:r w:rsidRPr="00E94F4A">
              <w:rPr>
                <w:sz w:val="22"/>
                <w:szCs w:val="22"/>
                <w:lang w:val="uk-UA"/>
              </w:rPr>
              <w:t xml:space="preserve">Тема 2. </w:t>
            </w:r>
            <w:r w:rsidRPr="00E94F4A">
              <w:rPr>
                <w:bCs/>
                <w:sz w:val="22"/>
                <w:szCs w:val="22"/>
                <w:lang w:val="uk-UA"/>
              </w:rPr>
              <w:t>Зав</w:t>
            </w:r>
            <w:r w:rsidRPr="00E94F4A">
              <w:rPr>
                <w:bCs/>
                <w:sz w:val="22"/>
                <w:szCs w:val="22"/>
                <w:lang w:val="uk-UA"/>
              </w:rPr>
              <w:softHyphen/>
              <w:t>дання курсу.</w:t>
            </w:r>
          </w:p>
          <w:p w:rsidR="00FB28C4" w:rsidRDefault="00FB28C4" w:rsidP="00A71A30">
            <w:pPr>
              <w:jc w:val="both"/>
              <w:rPr>
                <w:bCs/>
                <w:lang w:val="uk-UA"/>
              </w:rPr>
            </w:pPr>
          </w:p>
          <w:p w:rsidR="00FB28C4" w:rsidRPr="00E94F4A" w:rsidRDefault="00FB28C4" w:rsidP="00A71A30">
            <w:pPr>
              <w:jc w:val="both"/>
              <w:rPr>
                <w:bCs/>
                <w:lang w:val="uk-UA"/>
              </w:rPr>
            </w:pP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976F03" w:rsidP="00976F03">
            <w:pPr>
              <w:jc w:val="center"/>
              <w:rPr>
                <w:lang w:val="uk-UA"/>
              </w:rPr>
            </w:pPr>
            <w:r>
              <w:rPr>
                <w:sz w:val="22"/>
                <w:szCs w:val="22"/>
                <w:lang w:val="uk-UA"/>
              </w:rPr>
              <w:t>2 п.,</w:t>
            </w:r>
          </w:p>
          <w:p w:rsidR="00FB28C4" w:rsidRPr="00E94F4A" w:rsidRDefault="00FB28C4" w:rsidP="00976F03">
            <w:pPr>
              <w:jc w:val="center"/>
              <w:rPr>
                <w:lang w:val="uk-UA"/>
              </w:rPr>
            </w:pPr>
            <w:r>
              <w:rPr>
                <w:sz w:val="22"/>
                <w:szCs w:val="22"/>
                <w:lang w:val="uk-UA"/>
              </w:rPr>
              <w:t>6</w:t>
            </w:r>
            <w:r w:rsidRPr="00E94F4A">
              <w:rPr>
                <w:sz w:val="22"/>
                <w:szCs w:val="22"/>
                <w:lang w:val="uk-UA"/>
              </w:rPr>
              <w:t xml:space="preserve"> год. сам. роб.</w:t>
            </w:r>
          </w:p>
        </w:tc>
        <w:tc>
          <w:tcPr>
            <w:tcW w:w="1595" w:type="dxa"/>
            <w:gridSpan w:val="4"/>
          </w:tcPr>
          <w:p w:rsidR="00FB28C4" w:rsidRPr="00E94F4A" w:rsidRDefault="00FB28C4" w:rsidP="000225CB">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3643CA">
        <w:trPr>
          <w:gridAfter w:val="1"/>
          <w:wAfter w:w="35" w:type="dxa"/>
          <w:trHeight w:val="1106"/>
        </w:trPr>
        <w:tc>
          <w:tcPr>
            <w:tcW w:w="2064" w:type="dxa"/>
          </w:tcPr>
          <w:p w:rsidR="00FB28C4" w:rsidRPr="00E94F4A" w:rsidRDefault="00FB28C4" w:rsidP="00A71A30">
            <w:pPr>
              <w:jc w:val="both"/>
              <w:rPr>
                <w:lang w:val="uk-UA"/>
              </w:rPr>
            </w:pPr>
            <w:r w:rsidRPr="00E94F4A">
              <w:rPr>
                <w:sz w:val="22"/>
                <w:szCs w:val="22"/>
                <w:lang w:val="uk-UA"/>
              </w:rPr>
              <w:t>Тема 3. Ха</w:t>
            </w:r>
            <w:r w:rsidRPr="00E94F4A">
              <w:rPr>
                <w:sz w:val="22"/>
                <w:szCs w:val="22"/>
                <w:lang w:val="uk-UA"/>
              </w:rPr>
              <w:softHyphen/>
              <w:t>рак</w:t>
            </w:r>
            <w:r w:rsidRPr="00E94F4A">
              <w:rPr>
                <w:sz w:val="22"/>
                <w:szCs w:val="22"/>
                <w:lang w:val="uk-UA"/>
              </w:rPr>
              <w:softHyphen/>
            </w:r>
            <w:r w:rsidRPr="00E94F4A">
              <w:rPr>
                <w:sz w:val="22"/>
                <w:szCs w:val="22"/>
                <w:lang w:val="uk-UA"/>
              </w:rPr>
              <w:softHyphen/>
              <w:t>те</w:t>
            </w:r>
            <w:r w:rsidRPr="00E94F4A">
              <w:rPr>
                <w:sz w:val="22"/>
                <w:szCs w:val="22"/>
                <w:lang w:val="uk-UA"/>
              </w:rPr>
              <w:softHyphen/>
              <w:t>ристика інстру</w:t>
            </w:r>
            <w:r w:rsidRPr="00E94F4A">
              <w:rPr>
                <w:sz w:val="22"/>
                <w:szCs w:val="22"/>
                <w:lang w:val="uk-UA"/>
              </w:rPr>
              <w:softHyphen/>
              <w:t>ментів струнної групи</w:t>
            </w:r>
            <w:r w:rsidRPr="00E94F4A">
              <w:rPr>
                <w:bCs/>
                <w:sz w:val="22"/>
                <w:szCs w:val="22"/>
                <w:lang w:val="uk-UA"/>
              </w:rPr>
              <w:t>.</w:t>
            </w: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6B3BCF" w:rsidP="001F0703">
            <w:pPr>
              <w:jc w:val="center"/>
              <w:rPr>
                <w:lang w:val="uk-UA"/>
              </w:rPr>
            </w:pPr>
            <w:r>
              <w:rPr>
                <w:sz w:val="22"/>
                <w:szCs w:val="22"/>
                <w:lang w:val="uk-UA"/>
              </w:rPr>
              <w:t>2</w:t>
            </w:r>
            <w:r w:rsidR="00FB28C4">
              <w:rPr>
                <w:sz w:val="22"/>
                <w:szCs w:val="22"/>
                <w:lang w:val="uk-UA"/>
              </w:rPr>
              <w:t xml:space="preserve"> л., </w:t>
            </w:r>
          </w:p>
          <w:p w:rsidR="00065478" w:rsidRDefault="00976F03" w:rsidP="001F0703">
            <w:pPr>
              <w:jc w:val="center"/>
              <w:rPr>
                <w:sz w:val="22"/>
                <w:szCs w:val="22"/>
                <w:lang w:val="uk-UA"/>
              </w:rPr>
            </w:pPr>
            <w:r>
              <w:rPr>
                <w:sz w:val="22"/>
                <w:szCs w:val="22"/>
                <w:lang w:val="uk-UA"/>
              </w:rPr>
              <w:t>2</w:t>
            </w:r>
            <w:r w:rsidR="00065478">
              <w:rPr>
                <w:sz w:val="22"/>
                <w:szCs w:val="22"/>
                <w:lang w:val="uk-UA"/>
              </w:rPr>
              <w:t xml:space="preserve"> п.,</w:t>
            </w:r>
          </w:p>
          <w:p w:rsidR="00FB28C4" w:rsidRPr="00E94F4A" w:rsidRDefault="00FB28C4" w:rsidP="00976F03">
            <w:pPr>
              <w:jc w:val="center"/>
              <w:rPr>
                <w:lang w:val="uk-UA"/>
              </w:rPr>
            </w:pPr>
            <w:r w:rsidRPr="00E94F4A">
              <w:rPr>
                <w:sz w:val="22"/>
                <w:szCs w:val="22"/>
                <w:lang w:val="uk-UA"/>
              </w:rPr>
              <w:t xml:space="preserve"> </w:t>
            </w:r>
            <w:r w:rsidR="00976F03">
              <w:rPr>
                <w:sz w:val="22"/>
                <w:szCs w:val="22"/>
                <w:lang w:val="uk-UA"/>
              </w:rPr>
              <w:t>8</w:t>
            </w:r>
            <w:r w:rsidR="00065478">
              <w:rPr>
                <w:sz w:val="22"/>
                <w:szCs w:val="22"/>
                <w:lang w:val="uk-UA"/>
              </w:rPr>
              <w:t xml:space="preserve"> </w:t>
            </w:r>
            <w:r w:rsidRPr="00E94F4A">
              <w:rPr>
                <w:sz w:val="22"/>
                <w:szCs w:val="22"/>
                <w:lang w:val="uk-UA"/>
              </w:rPr>
              <w:t>год. сам. роб.</w:t>
            </w:r>
          </w:p>
        </w:tc>
        <w:tc>
          <w:tcPr>
            <w:tcW w:w="1595" w:type="dxa"/>
            <w:gridSpan w:val="4"/>
          </w:tcPr>
          <w:p w:rsidR="00FB28C4" w:rsidRPr="00E94F4A" w:rsidRDefault="00FB28C4" w:rsidP="000225CB">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1F0703">
        <w:trPr>
          <w:gridAfter w:val="1"/>
          <w:wAfter w:w="35" w:type="dxa"/>
          <w:trHeight w:val="1278"/>
        </w:trPr>
        <w:tc>
          <w:tcPr>
            <w:tcW w:w="2064" w:type="dxa"/>
          </w:tcPr>
          <w:p w:rsidR="00FB28C4" w:rsidRDefault="00FB28C4" w:rsidP="00A71A30">
            <w:pPr>
              <w:jc w:val="both"/>
              <w:rPr>
                <w:bCs/>
                <w:lang w:val="uk-UA"/>
              </w:rPr>
            </w:pPr>
            <w:r w:rsidRPr="00E94F4A">
              <w:rPr>
                <w:sz w:val="22"/>
                <w:szCs w:val="22"/>
                <w:lang w:val="uk-UA"/>
              </w:rPr>
              <w:t>Тема 4. Ха</w:t>
            </w:r>
            <w:r w:rsidRPr="00E94F4A">
              <w:rPr>
                <w:sz w:val="22"/>
                <w:szCs w:val="22"/>
                <w:lang w:val="uk-UA"/>
              </w:rPr>
              <w:softHyphen/>
              <w:t>рак</w:t>
            </w:r>
            <w:r w:rsidRPr="00E94F4A">
              <w:rPr>
                <w:sz w:val="22"/>
                <w:szCs w:val="22"/>
                <w:lang w:val="uk-UA"/>
              </w:rPr>
              <w:softHyphen/>
              <w:t>те</w:t>
            </w:r>
            <w:r w:rsidRPr="00E94F4A">
              <w:rPr>
                <w:sz w:val="22"/>
                <w:szCs w:val="22"/>
                <w:lang w:val="uk-UA"/>
              </w:rPr>
              <w:softHyphen/>
              <w:t>ристика групи баянів-акорде</w:t>
            </w:r>
            <w:r w:rsidRPr="00E94F4A">
              <w:rPr>
                <w:sz w:val="22"/>
                <w:szCs w:val="22"/>
                <w:lang w:val="uk-UA"/>
              </w:rPr>
              <w:softHyphen/>
              <w:t>о</w:t>
            </w:r>
            <w:r w:rsidRPr="00E94F4A">
              <w:rPr>
                <w:sz w:val="22"/>
                <w:szCs w:val="22"/>
                <w:lang w:val="uk-UA"/>
              </w:rPr>
              <w:softHyphen/>
              <w:t>нів</w:t>
            </w:r>
            <w:r w:rsidRPr="00E94F4A">
              <w:rPr>
                <w:bCs/>
                <w:sz w:val="22"/>
                <w:szCs w:val="22"/>
                <w:lang w:val="uk-UA"/>
              </w:rPr>
              <w:t>.</w:t>
            </w:r>
          </w:p>
          <w:p w:rsidR="00FB28C4" w:rsidRPr="00E94F4A" w:rsidRDefault="00FB28C4" w:rsidP="00A71A30">
            <w:pPr>
              <w:jc w:val="both"/>
              <w:rPr>
                <w:lang w:val="uk-UA"/>
              </w:rPr>
            </w:pP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FB28C4" w:rsidP="001F0703">
            <w:pPr>
              <w:jc w:val="center"/>
              <w:rPr>
                <w:lang w:val="uk-UA"/>
              </w:rPr>
            </w:pPr>
            <w:r>
              <w:rPr>
                <w:sz w:val="22"/>
                <w:szCs w:val="22"/>
                <w:lang w:val="uk-UA"/>
              </w:rPr>
              <w:t xml:space="preserve">2 л., </w:t>
            </w:r>
          </w:p>
          <w:p w:rsidR="00FB28C4" w:rsidRDefault="00FB28C4" w:rsidP="001F0703">
            <w:pPr>
              <w:jc w:val="center"/>
              <w:rPr>
                <w:lang w:val="uk-UA"/>
              </w:rPr>
            </w:pPr>
            <w:r>
              <w:rPr>
                <w:sz w:val="22"/>
                <w:szCs w:val="22"/>
                <w:lang w:val="uk-UA"/>
              </w:rPr>
              <w:t>2 п.,</w:t>
            </w:r>
          </w:p>
          <w:p w:rsidR="00FB28C4" w:rsidRPr="00E94F4A" w:rsidRDefault="00976F03" w:rsidP="001F0703">
            <w:pPr>
              <w:jc w:val="center"/>
              <w:rPr>
                <w:lang w:val="uk-UA"/>
              </w:rPr>
            </w:pPr>
            <w:r>
              <w:rPr>
                <w:sz w:val="22"/>
                <w:szCs w:val="22"/>
                <w:lang w:val="uk-UA"/>
              </w:rPr>
              <w:t>6</w:t>
            </w:r>
            <w:r w:rsidR="00FB28C4" w:rsidRPr="00E94F4A">
              <w:rPr>
                <w:sz w:val="22"/>
                <w:szCs w:val="22"/>
                <w:lang w:val="uk-UA"/>
              </w:rPr>
              <w:t xml:space="preserve"> год. сам. роб.</w:t>
            </w:r>
          </w:p>
        </w:tc>
        <w:tc>
          <w:tcPr>
            <w:tcW w:w="1595" w:type="dxa"/>
            <w:gridSpan w:val="4"/>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B203DC">
        <w:trPr>
          <w:gridAfter w:val="1"/>
          <w:wAfter w:w="35" w:type="dxa"/>
        </w:trPr>
        <w:tc>
          <w:tcPr>
            <w:tcW w:w="2064" w:type="dxa"/>
          </w:tcPr>
          <w:p w:rsidR="00FB28C4" w:rsidRPr="00E94F4A" w:rsidRDefault="00FB28C4" w:rsidP="00A71A30">
            <w:pPr>
              <w:jc w:val="both"/>
              <w:rPr>
                <w:lang w:val="uk-UA"/>
              </w:rPr>
            </w:pPr>
          </w:p>
        </w:tc>
        <w:tc>
          <w:tcPr>
            <w:tcW w:w="1436" w:type="dxa"/>
            <w:gridSpan w:val="2"/>
          </w:tcPr>
          <w:p w:rsidR="00FB28C4" w:rsidRPr="00E94F4A" w:rsidRDefault="00FB28C4" w:rsidP="000225CB">
            <w:pPr>
              <w:jc w:val="center"/>
              <w:rPr>
                <w:lang w:val="uk-UA"/>
              </w:rPr>
            </w:pPr>
          </w:p>
        </w:tc>
        <w:tc>
          <w:tcPr>
            <w:tcW w:w="1524" w:type="dxa"/>
            <w:gridSpan w:val="4"/>
          </w:tcPr>
          <w:p w:rsidR="00FB28C4" w:rsidRPr="00E94F4A" w:rsidRDefault="00FB28C4" w:rsidP="000225CB">
            <w:pPr>
              <w:jc w:val="center"/>
              <w:rPr>
                <w:lang w:val="uk-UA"/>
              </w:rPr>
            </w:pPr>
          </w:p>
        </w:tc>
        <w:tc>
          <w:tcPr>
            <w:tcW w:w="1427" w:type="dxa"/>
            <w:gridSpan w:val="2"/>
          </w:tcPr>
          <w:p w:rsidR="00FB28C4" w:rsidRPr="00E94F4A" w:rsidRDefault="00FB28C4" w:rsidP="000225CB">
            <w:pPr>
              <w:jc w:val="center"/>
              <w:rPr>
                <w:lang w:val="uk-UA"/>
              </w:rPr>
            </w:pPr>
          </w:p>
        </w:tc>
        <w:tc>
          <w:tcPr>
            <w:tcW w:w="1595" w:type="dxa"/>
            <w:gridSpan w:val="4"/>
          </w:tcPr>
          <w:p w:rsidR="00FB28C4" w:rsidRPr="00E94F4A" w:rsidRDefault="00FB28C4" w:rsidP="00BA518B">
            <w:pPr>
              <w:rPr>
                <w:lang w:val="uk-UA"/>
              </w:rPr>
            </w:pPr>
          </w:p>
        </w:tc>
        <w:tc>
          <w:tcPr>
            <w:tcW w:w="1525" w:type="dxa"/>
            <w:gridSpan w:val="2"/>
          </w:tcPr>
          <w:p w:rsidR="00FB28C4" w:rsidRPr="00E94F4A" w:rsidRDefault="00FB28C4" w:rsidP="000225CB">
            <w:pPr>
              <w:jc w:val="center"/>
              <w:rPr>
                <w:lang w:val="uk-UA"/>
              </w:rPr>
            </w:pPr>
          </w:p>
        </w:tc>
      </w:tr>
      <w:tr w:rsidR="00FB28C4" w:rsidRPr="00E94F4A" w:rsidTr="00E86A68">
        <w:trPr>
          <w:gridAfter w:val="1"/>
          <w:wAfter w:w="35" w:type="dxa"/>
          <w:trHeight w:val="1244"/>
        </w:trPr>
        <w:tc>
          <w:tcPr>
            <w:tcW w:w="2064" w:type="dxa"/>
          </w:tcPr>
          <w:p w:rsidR="00FB28C4" w:rsidRPr="00E94F4A" w:rsidRDefault="00FB28C4" w:rsidP="00A71A30">
            <w:pPr>
              <w:jc w:val="both"/>
              <w:rPr>
                <w:lang w:val="uk-UA"/>
              </w:rPr>
            </w:pPr>
            <w:r w:rsidRPr="00E94F4A">
              <w:rPr>
                <w:sz w:val="22"/>
                <w:szCs w:val="22"/>
                <w:lang w:val="uk-UA"/>
              </w:rPr>
              <w:t xml:space="preserve">Тема 5. </w:t>
            </w:r>
            <w:r w:rsidRPr="00E94F4A">
              <w:rPr>
                <w:bCs/>
                <w:sz w:val="22"/>
                <w:szCs w:val="22"/>
                <w:lang w:val="uk-UA"/>
              </w:rPr>
              <w:t>Діа</w:t>
            </w:r>
            <w:r w:rsidRPr="00E94F4A">
              <w:rPr>
                <w:bCs/>
                <w:sz w:val="22"/>
                <w:szCs w:val="22"/>
                <w:lang w:val="uk-UA"/>
              </w:rPr>
              <w:softHyphen/>
              <w:t>па</w:t>
            </w:r>
            <w:r w:rsidRPr="00E94F4A">
              <w:rPr>
                <w:bCs/>
                <w:sz w:val="22"/>
                <w:szCs w:val="22"/>
                <w:lang w:val="uk-UA"/>
              </w:rPr>
              <w:softHyphen/>
              <w:t>зон, тембр, тех</w:t>
            </w:r>
            <w:r w:rsidRPr="00E94F4A">
              <w:rPr>
                <w:bCs/>
                <w:sz w:val="22"/>
                <w:szCs w:val="22"/>
                <w:lang w:val="uk-UA"/>
              </w:rPr>
              <w:softHyphen/>
              <w:t>ніч</w:t>
            </w:r>
            <w:r w:rsidRPr="00E94F4A">
              <w:rPr>
                <w:bCs/>
                <w:sz w:val="22"/>
                <w:szCs w:val="22"/>
                <w:lang w:val="uk-UA"/>
              </w:rPr>
              <w:softHyphen/>
              <w:t>ні мож</w:t>
            </w:r>
            <w:r w:rsidRPr="00E94F4A">
              <w:rPr>
                <w:bCs/>
                <w:sz w:val="22"/>
                <w:szCs w:val="22"/>
                <w:lang w:val="uk-UA"/>
              </w:rPr>
              <w:softHyphen/>
            </w:r>
            <w:r w:rsidRPr="00E94F4A">
              <w:rPr>
                <w:bCs/>
                <w:sz w:val="22"/>
                <w:szCs w:val="22"/>
                <w:lang w:val="uk-UA"/>
              </w:rPr>
              <w:softHyphen/>
            </w:r>
            <w:r w:rsidRPr="00E94F4A">
              <w:rPr>
                <w:bCs/>
                <w:sz w:val="22"/>
                <w:szCs w:val="22"/>
                <w:lang w:val="uk-UA"/>
              </w:rPr>
              <w:softHyphen/>
              <w:t>ли</w:t>
            </w:r>
            <w:r w:rsidRPr="00E94F4A">
              <w:rPr>
                <w:bCs/>
                <w:sz w:val="22"/>
                <w:szCs w:val="22"/>
                <w:lang w:val="uk-UA"/>
              </w:rPr>
              <w:softHyphen/>
              <w:t>вос</w:t>
            </w:r>
            <w:r w:rsidRPr="00E94F4A">
              <w:rPr>
                <w:bCs/>
                <w:sz w:val="22"/>
                <w:szCs w:val="22"/>
                <w:lang w:val="uk-UA"/>
              </w:rPr>
              <w:softHyphen/>
              <w:t>ті дере</w:t>
            </w:r>
            <w:r w:rsidRPr="00E94F4A">
              <w:rPr>
                <w:bCs/>
                <w:sz w:val="22"/>
                <w:szCs w:val="22"/>
                <w:lang w:val="uk-UA"/>
              </w:rPr>
              <w:softHyphen/>
              <w:t>в’я</w:t>
            </w:r>
            <w:r w:rsidRPr="00E94F4A">
              <w:rPr>
                <w:bCs/>
                <w:sz w:val="22"/>
                <w:szCs w:val="22"/>
                <w:lang w:val="uk-UA"/>
              </w:rPr>
              <w:softHyphen/>
              <w:t>но-ду</w:t>
            </w:r>
            <w:r w:rsidRPr="00E94F4A">
              <w:rPr>
                <w:bCs/>
                <w:sz w:val="22"/>
                <w:szCs w:val="22"/>
                <w:lang w:val="uk-UA"/>
              </w:rPr>
              <w:softHyphen/>
              <w:t>хо</w:t>
            </w:r>
            <w:r w:rsidRPr="00E94F4A">
              <w:rPr>
                <w:bCs/>
                <w:sz w:val="22"/>
                <w:szCs w:val="22"/>
                <w:lang w:val="uk-UA"/>
              </w:rPr>
              <w:softHyphen/>
              <w:t>вих інстру</w:t>
            </w:r>
            <w:r w:rsidRPr="00E94F4A">
              <w:rPr>
                <w:bCs/>
                <w:sz w:val="22"/>
                <w:szCs w:val="22"/>
                <w:lang w:val="uk-UA"/>
              </w:rPr>
              <w:softHyphen/>
              <w:t>ментів.</w:t>
            </w: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976F03" w:rsidP="001F0703">
            <w:pPr>
              <w:jc w:val="center"/>
              <w:rPr>
                <w:lang w:val="uk-UA"/>
              </w:rPr>
            </w:pPr>
            <w:r>
              <w:rPr>
                <w:sz w:val="22"/>
                <w:szCs w:val="22"/>
                <w:lang w:val="uk-UA"/>
              </w:rPr>
              <w:t>2</w:t>
            </w:r>
            <w:r w:rsidR="00FB28C4">
              <w:rPr>
                <w:sz w:val="22"/>
                <w:szCs w:val="22"/>
                <w:lang w:val="uk-UA"/>
              </w:rPr>
              <w:t xml:space="preserve"> л., </w:t>
            </w:r>
          </w:p>
          <w:p w:rsidR="00FB28C4" w:rsidRPr="00E94F4A" w:rsidRDefault="00976F03" w:rsidP="001F0703">
            <w:pPr>
              <w:jc w:val="center"/>
              <w:rPr>
                <w:lang w:val="uk-UA"/>
              </w:rPr>
            </w:pPr>
            <w:r>
              <w:rPr>
                <w:sz w:val="22"/>
                <w:szCs w:val="22"/>
                <w:lang w:val="uk-UA"/>
              </w:rPr>
              <w:t>6</w:t>
            </w:r>
            <w:r w:rsidR="00FB28C4" w:rsidRPr="00E94F4A">
              <w:rPr>
                <w:sz w:val="22"/>
                <w:szCs w:val="22"/>
                <w:lang w:val="uk-UA"/>
              </w:rPr>
              <w:t xml:space="preserve"> год. сам. роб.</w:t>
            </w:r>
          </w:p>
        </w:tc>
        <w:tc>
          <w:tcPr>
            <w:tcW w:w="1595" w:type="dxa"/>
            <w:gridSpan w:val="4"/>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27779C">
        <w:trPr>
          <w:gridAfter w:val="1"/>
          <w:wAfter w:w="35" w:type="dxa"/>
          <w:trHeight w:val="1657"/>
        </w:trPr>
        <w:tc>
          <w:tcPr>
            <w:tcW w:w="2064" w:type="dxa"/>
          </w:tcPr>
          <w:p w:rsidR="00FB28C4" w:rsidRPr="00E94F4A" w:rsidRDefault="00FB28C4" w:rsidP="000225CB">
            <w:pPr>
              <w:widowControl w:val="0"/>
              <w:autoSpaceDE w:val="0"/>
              <w:autoSpaceDN w:val="0"/>
              <w:adjustRightInd w:val="0"/>
              <w:rPr>
                <w:lang w:val="uk-UA"/>
              </w:rPr>
            </w:pPr>
            <w:r w:rsidRPr="00E94F4A">
              <w:rPr>
                <w:sz w:val="22"/>
                <w:szCs w:val="22"/>
                <w:lang w:val="uk-UA"/>
              </w:rPr>
              <w:t xml:space="preserve">Тема 6. </w:t>
            </w:r>
            <w:r w:rsidRPr="00E94F4A">
              <w:rPr>
                <w:bCs/>
                <w:sz w:val="22"/>
                <w:szCs w:val="22"/>
                <w:lang w:val="uk-UA"/>
              </w:rPr>
              <w:t>Орке</w:t>
            </w:r>
            <w:r w:rsidRPr="00E94F4A">
              <w:rPr>
                <w:bCs/>
                <w:sz w:val="22"/>
                <w:szCs w:val="22"/>
                <w:lang w:val="uk-UA"/>
              </w:rPr>
              <w:softHyphen/>
              <w:t>ст</w:t>
            </w:r>
            <w:r w:rsidRPr="00E94F4A">
              <w:rPr>
                <w:bCs/>
                <w:sz w:val="22"/>
                <w:szCs w:val="22"/>
                <w:lang w:val="uk-UA"/>
              </w:rPr>
              <w:softHyphen/>
              <w:t>рова пе</w:t>
            </w:r>
            <w:r w:rsidRPr="00E94F4A">
              <w:rPr>
                <w:bCs/>
                <w:sz w:val="22"/>
                <w:szCs w:val="22"/>
                <w:lang w:val="uk-UA"/>
              </w:rPr>
              <w:softHyphen/>
              <w:t>да</w:t>
            </w:r>
            <w:r w:rsidRPr="00E94F4A">
              <w:rPr>
                <w:bCs/>
                <w:sz w:val="22"/>
                <w:szCs w:val="22"/>
                <w:lang w:val="uk-UA"/>
              </w:rPr>
              <w:softHyphen/>
              <w:t>лі</w:t>
            </w:r>
            <w:r w:rsidRPr="00E94F4A">
              <w:rPr>
                <w:bCs/>
                <w:sz w:val="22"/>
                <w:szCs w:val="22"/>
                <w:lang w:val="uk-UA"/>
              </w:rPr>
              <w:softHyphen/>
            </w:r>
            <w:r w:rsidRPr="00E94F4A">
              <w:rPr>
                <w:bCs/>
                <w:sz w:val="22"/>
                <w:szCs w:val="22"/>
                <w:lang w:val="uk-UA"/>
              </w:rPr>
              <w:softHyphen/>
              <w:t>за</w:t>
            </w:r>
            <w:r w:rsidRPr="00E94F4A">
              <w:rPr>
                <w:bCs/>
                <w:sz w:val="22"/>
                <w:szCs w:val="22"/>
                <w:lang w:val="uk-UA"/>
              </w:rPr>
              <w:softHyphen/>
              <w:t>ція, полі</w:t>
            </w:r>
            <w:r w:rsidRPr="00E94F4A">
              <w:rPr>
                <w:bCs/>
                <w:sz w:val="22"/>
                <w:szCs w:val="22"/>
                <w:lang w:val="uk-UA"/>
              </w:rPr>
              <w:softHyphen/>
              <w:t>фо</w:t>
            </w:r>
            <w:r w:rsidRPr="00E94F4A">
              <w:rPr>
                <w:bCs/>
                <w:sz w:val="22"/>
                <w:szCs w:val="22"/>
                <w:lang w:val="uk-UA"/>
              </w:rPr>
              <w:softHyphen/>
              <w:t>нія, конт</w:t>
            </w:r>
            <w:r w:rsidRPr="00E94F4A">
              <w:rPr>
                <w:bCs/>
                <w:sz w:val="22"/>
                <w:szCs w:val="22"/>
                <w:lang w:val="uk-UA"/>
              </w:rPr>
              <w:softHyphen/>
              <w:t>ра</w:t>
            </w:r>
            <w:r w:rsidRPr="00E94F4A">
              <w:rPr>
                <w:bCs/>
                <w:sz w:val="22"/>
                <w:szCs w:val="22"/>
                <w:lang w:val="uk-UA"/>
              </w:rPr>
              <w:softHyphen/>
              <w:t>пункт тощо.</w:t>
            </w: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976F03" w:rsidP="00976F03">
            <w:pPr>
              <w:jc w:val="center"/>
              <w:rPr>
                <w:lang w:val="uk-UA"/>
              </w:rPr>
            </w:pPr>
            <w:r>
              <w:rPr>
                <w:sz w:val="22"/>
                <w:szCs w:val="22"/>
                <w:lang w:val="uk-UA"/>
              </w:rPr>
              <w:t>2</w:t>
            </w:r>
            <w:r w:rsidR="00FB28C4">
              <w:rPr>
                <w:sz w:val="22"/>
                <w:szCs w:val="22"/>
                <w:lang w:val="uk-UA"/>
              </w:rPr>
              <w:t xml:space="preserve"> л., </w:t>
            </w:r>
          </w:p>
          <w:p w:rsidR="00FB28C4" w:rsidRPr="00E94F4A" w:rsidRDefault="00976F03" w:rsidP="001F0703">
            <w:pPr>
              <w:jc w:val="center"/>
              <w:rPr>
                <w:lang w:val="uk-UA"/>
              </w:rPr>
            </w:pPr>
            <w:r>
              <w:rPr>
                <w:sz w:val="22"/>
                <w:szCs w:val="22"/>
                <w:lang w:val="uk-UA"/>
              </w:rPr>
              <w:t>4</w:t>
            </w:r>
            <w:r w:rsidR="00FB28C4" w:rsidRPr="00E94F4A">
              <w:rPr>
                <w:sz w:val="22"/>
                <w:szCs w:val="22"/>
                <w:lang w:val="uk-UA"/>
              </w:rPr>
              <w:t xml:space="preserve"> год. сам. роб.</w:t>
            </w:r>
          </w:p>
        </w:tc>
        <w:tc>
          <w:tcPr>
            <w:tcW w:w="1595" w:type="dxa"/>
            <w:gridSpan w:val="4"/>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561690">
        <w:trPr>
          <w:gridAfter w:val="1"/>
          <w:wAfter w:w="35" w:type="dxa"/>
          <w:trHeight w:val="1991"/>
        </w:trPr>
        <w:tc>
          <w:tcPr>
            <w:tcW w:w="2064" w:type="dxa"/>
          </w:tcPr>
          <w:p w:rsidR="00FB28C4" w:rsidRPr="00E94F4A" w:rsidRDefault="00FB28C4" w:rsidP="000225CB">
            <w:pPr>
              <w:widowControl w:val="0"/>
              <w:autoSpaceDE w:val="0"/>
              <w:autoSpaceDN w:val="0"/>
              <w:adjustRightInd w:val="0"/>
              <w:rPr>
                <w:lang w:val="uk-UA"/>
              </w:rPr>
            </w:pPr>
            <w:r w:rsidRPr="00E94F4A">
              <w:rPr>
                <w:sz w:val="22"/>
                <w:szCs w:val="22"/>
                <w:lang w:val="uk-UA"/>
              </w:rPr>
              <w:t>Тема 7. Ха</w:t>
            </w:r>
            <w:r w:rsidRPr="00E94F4A">
              <w:rPr>
                <w:sz w:val="22"/>
                <w:szCs w:val="22"/>
                <w:lang w:val="uk-UA"/>
              </w:rPr>
              <w:softHyphen/>
              <w:t>ра</w:t>
            </w:r>
            <w:r w:rsidRPr="00E94F4A">
              <w:rPr>
                <w:sz w:val="22"/>
                <w:szCs w:val="22"/>
                <w:lang w:val="uk-UA"/>
              </w:rPr>
              <w:softHyphen/>
              <w:t>к</w:t>
            </w:r>
            <w:r w:rsidRPr="00E94F4A">
              <w:rPr>
                <w:sz w:val="22"/>
                <w:szCs w:val="22"/>
                <w:lang w:val="uk-UA"/>
              </w:rPr>
              <w:softHyphen/>
              <w:t>те</w:t>
            </w:r>
            <w:r w:rsidRPr="00E94F4A">
              <w:rPr>
                <w:sz w:val="22"/>
                <w:szCs w:val="22"/>
                <w:lang w:val="uk-UA"/>
              </w:rPr>
              <w:softHyphen/>
              <w:t xml:space="preserve">ристика </w:t>
            </w:r>
            <w:proofErr w:type="spellStart"/>
            <w:r w:rsidRPr="00E94F4A">
              <w:rPr>
                <w:sz w:val="22"/>
                <w:szCs w:val="22"/>
                <w:lang w:val="uk-UA"/>
              </w:rPr>
              <w:t>коб</w:t>
            </w:r>
            <w:r w:rsidRPr="00E94F4A">
              <w:rPr>
                <w:sz w:val="22"/>
                <w:szCs w:val="22"/>
                <w:lang w:val="uk-UA"/>
              </w:rPr>
              <w:softHyphen/>
              <w:t>зо</w:t>
            </w:r>
            <w:r w:rsidRPr="00E94F4A">
              <w:rPr>
                <w:sz w:val="22"/>
                <w:szCs w:val="22"/>
                <w:lang w:val="uk-UA"/>
              </w:rPr>
              <w:softHyphen/>
              <w:t>вих</w:t>
            </w:r>
            <w:proofErr w:type="spellEnd"/>
            <w:r w:rsidRPr="00E94F4A">
              <w:rPr>
                <w:sz w:val="22"/>
                <w:szCs w:val="22"/>
                <w:lang w:val="uk-UA"/>
              </w:rPr>
              <w:t xml:space="preserve"> ін</w:t>
            </w:r>
            <w:r w:rsidRPr="00E94F4A">
              <w:rPr>
                <w:sz w:val="22"/>
                <w:szCs w:val="22"/>
                <w:lang w:val="uk-UA"/>
              </w:rPr>
              <w:softHyphen/>
              <w:t>ст</w:t>
            </w:r>
            <w:r w:rsidRPr="00E94F4A">
              <w:rPr>
                <w:sz w:val="22"/>
                <w:szCs w:val="22"/>
                <w:lang w:val="uk-UA"/>
              </w:rPr>
              <w:softHyphen/>
              <w:t>ру</w:t>
            </w:r>
            <w:r w:rsidRPr="00E94F4A">
              <w:rPr>
                <w:sz w:val="22"/>
                <w:szCs w:val="22"/>
                <w:lang w:val="uk-UA"/>
              </w:rPr>
              <w:softHyphen/>
              <w:t>мен</w:t>
            </w:r>
            <w:r w:rsidRPr="00E94F4A">
              <w:rPr>
                <w:sz w:val="22"/>
                <w:szCs w:val="22"/>
                <w:lang w:val="uk-UA"/>
              </w:rPr>
              <w:softHyphen/>
              <w:t>тів, бан</w:t>
            </w:r>
            <w:r w:rsidRPr="00E94F4A">
              <w:rPr>
                <w:sz w:val="22"/>
                <w:szCs w:val="22"/>
                <w:lang w:val="uk-UA"/>
              </w:rPr>
              <w:softHyphen/>
              <w:t>дури, цим</w:t>
            </w:r>
            <w:r w:rsidRPr="00E94F4A">
              <w:rPr>
                <w:sz w:val="22"/>
                <w:szCs w:val="22"/>
                <w:lang w:val="uk-UA"/>
              </w:rPr>
              <w:softHyphen/>
            </w:r>
            <w:r w:rsidRPr="00E94F4A">
              <w:rPr>
                <w:sz w:val="22"/>
                <w:szCs w:val="22"/>
                <w:lang w:val="uk-UA"/>
              </w:rPr>
              <w:softHyphen/>
            </w:r>
            <w:r w:rsidRPr="00E94F4A">
              <w:rPr>
                <w:sz w:val="22"/>
                <w:szCs w:val="22"/>
                <w:lang w:val="uk-UA"/>
              </w:rPr>
              <w:softHyphen/>
              <w:t>балів та групи удар</w:t>
            </w:r>
            <w:r w:rsidRPr="00E94F4A">
              <w:rPr>
                <w:sz w:val="22"/>
                <w:szCs w:val="22"/>
                <w:lang w:val="uk-UA"/>
              </w:rPr>
              <w:softHyphen/>
              <w:t>них інстру</w:t>
            </w:r>
            <w:r w:rsidRPr="00E94F4A">
              <w:rPr>
                <w:sz w:val="22"/>
                <w:szCs w:val="22"/>
                <w:lang w:val="uk-UA"/>
              </w:rPr>
              <w:softHyphen/>
              <w:t>ментів.</w:t>
            </w:r>
          </w:p>
        </w:tc>
        <w:tc>
          <w:tcPr>
            <w:tcW w:w="1436" w:type="dxa"/>
            <w:gridSpan w:val="2"/>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524" w:type="dxa"/>
            <w:gridSpan w:val="4"/>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427" w:type="dxa"/>
            <w:gridSpan w:val="2"/>
          </w:tcPr>
          <w:p w:rsidR="00FB28C4" w:rsidRDefault="006B3BCF" w:rsidP="001F0703">
            <w:pPr>
              <w:jc w:val="center"/>
              <w:rPr>
                <w:lang w:val="uk-UA"/>
              </w:rPr>
            </w:pPr>
            <w:r>
              <w:rPr>
                <w:sz w:val="22"/>
                <w:szCs w:val="22"/>
                <w:lang w:val="uk-UA"/>
              </w:rPr>
              <w:t>2</w:t>
            </w:r>
            <w:r w:rsidR="00FB28C4">
              <w:rPr>
                <w:sz w:val="22"/>
                <w:szCs w:val="22"/>
                <w:lang w:val="uk-UA"/>
              </w:rPr>
              <w:t xml:space="preserve"> л., </w:t>
            </w:r>
          </w:p>
          <w:p w:rsidR="00FB28C4" w:rsidRDefault="00976F03" w:rsidP="001F0703">
            <w:pPr>
              <w:jc w:val="center"/>
              <w:rPr>
                <w:lang w:val="uk-UA"/>
              </w:rPr>
            </w:pPr>
            <w:r>
              <w:rPr>
                <w:sz w:val="22"/>
                <w:szCs w:val="22"/>
                <w:lang w:val="uk-UA"/>
              </w:rPr>
              <w:t>2</w:t>
            </w:r>
            <w:r w:rsidR="00FB28C4">
              <w:rPr>
                <w:sz w:val="22"/>
                <w:szCs w:val="22"/>
                <w:lang w:val="uk-UA"/>
              </w:rPr>
              <w:t xml:space="preserve"> п.,</w:t>
            </w:r>
          </w:p>
          <w:p w:rsidR="00FB28C4" w:rsidRPr="00E94F4A" w:rsidRDefault="00976F03" w:rsidP="001F0703">
            <w:pPr>
              <w:jc w:val="center"/>
              <w:rPr>
                <w:lang w:val="uk-UA"/>
              </w:rPr>
            </w:pPr>
            <w:r>
              <w:rPr>
                <w:sz w:val="22"/>
                <w:szCs w:val="22"/>
                <w:lang w:val="uk-UA"/>
              </w:rPr>
              <w:t>6</w:t>
            </w:r>
            <w:r w:rsidR="00FB28C4" w:rsidRPr="00E94F4A">
              <w:rPr>
                <w:sz w:val="22"/>
                <w:szCs w:val="22"/>
                <w:lang w:val="uk-UA"/>
              </w:rPr>
              <w:t xml:space="preserve"> год. сам. роб.</w:t>
            </w:r>
          </w:p>
        </w:tc>
        <w:tc>
          <w:tcPr>
            <w:tcW w:w="1595" w:type="dxa"/>
            <w:gridSpan w:val="4"/>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25" w:type="dxa"/>
            <w:gridSpan w:val="2"/>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0225CB">
        <w:trPr>
          <w:gridAfter w:val="2"/>
          <w:wAfter w:w="42" w:type="dxa"/>
          <w:trHeight w:val="469"/>
        </w:trPr>
        <w:tc>
          <w:tcPr>
            <w:tcW w:w="9564" w:type="dxa"/>
            <w:gridSpan w:val="14"/>
          </w:tcPr>
          <w:p w:rsidR="00FB28C4" w:rsidRPr="00E94F4A" w:rsidRDefault="00FB28C4" w:rsidP="000225CB">
            <w:pPr>
              <w:spacing w:after="200" w:line="276" w:lineRule="auto"/>
              <w:jc w:val="center"/>
              <w:rPr>
                <w:lang w:val="uk-UA"/>
              </w:rPr>
            </w:pPr>
            <w:r w:rsidRPr="00E94F4A">
              <w:rPr>
                <w:b/>
                <w:bCs/>
                <w:w w:val="99"/>
                <w:sz w:val="22"/>
                <w:szCs w:val="22"/>
                <w:lang w:val="uk-UA"/>
              </w:rPr>
              <w:t xml:space="preserve">Змістовий модуль 2. </w:t>
            </w:r>
            <w:r w:rsidRPr="00E94F4A">
              <w:rPr>
                <w:sz w:val="22"/>
                <w:szCs w:val="22"/>
                <w:lang w:val="uk-UA"/>
              </w:rPr>
              <w:t>Прийоми та методи інстру</w:t>
            </w:r>
            <w:r w:rsidRPr="00E94F4A">
              <w:rPr>
                <w:sz w:val="22"/>
                <w:szCs w:val="22"/>
                <w:lang w:val="uk-UA"/>
              </w:rPr>
              <w:softHyphen/>
              <w:t>мен</w:t>
            </w:r>
            <w:r w:rsidRPr="00E94F4A">
              <w:rPr>
                <w:sz w:val="22"/>
                <w:szCs w:val="22"/>
                <w:lang w:val="uk-UA"/>
              </w:rPr>
              <w:softHyphen/>
              <w:t>тов</w:t>
            </w:r>
            <w:r w:rsidRPr="00E94F4A">
              <w:rPr>
                <w:sz w:val="22"/>
                <w:szCs w:val="22"/>
                <w:lang w:val="uk-UA"/>
              </w:rPr>
              <w:softHyphen/>
              <w:t xml:space="preserve">ки та </w:t>
            </w:r>
            <w:proofErr w:type="spellStart"/>
            <w:r w:rsidRPr="00E94F4A">
              <w:rPr>
                <w:sz w:val="22"/>
                <w:szCs w:val="22"/>
                <w:lang w:val="uk-UA"/>
              </w:rPr>
              <w:t>аран</w:t>
            </w:r>
            <w:r w:rsidRPr="00E94F4A">
              <w:rPr>
                <w:sz w:val="22"/>
                <w:szCs w:val="22"/>
                <w:lang w:val="uk-UA"/>
              </w:rPr>
              <w:softHyphen/>
              <w:t>жи</w:t>
            </w:r>
            <w:r w:rsidRPr="00E94F4A">
              <w:rPr>
                <w:sz w:val="22"/>
                <w:szCs w:val="22"/>
                <w:lang w:val="uk-UA"/>
              </w:rPr>
              <w:softHyphen/>
              <w:t>ров</w:t>
            </w:r>
            <w:r w:rsidRPr="00E94F4A">
              <w:rPr>
                <w:sz w:val="22"/>
                <w:szCs w:val="22"/>
                <w:lang w:val="uk-UA"/>
              </w:rPr>
              <w:softHyphen/>
              <w:t>ки</w:t>
            </w:r>
            <w:proofErr w:type="spellEnd"/>
            <w:r w:rsidRPr="00E94F4A">
              <w:rPr>
                <w:sz w:val="22"/>
                <w:szCs w:val="22"/>
                <w:lang w:val="uk-UA"/>
              </w:rPr>
              <w:t xml:space="preserve"> інстру</w:t>
            </w:r>
            <w:r w:rsidRPr="00E94F4A">
              <w:rPr>
                <w:sz w:val="22"/>
                <w:szCs w:val="22"/>
                <w:lang w:val="uk-UA"/>
              </w:rPr>
              <w:softHyphen/>
              <w:t>мен</w:t>
            </w:r>
            <w:r w:rsidRPr="00E94F4A">
              <w:rPr>
                <w:sz w:val="22"/>
                <w:szCs w:val="22"/>
                <w:lang w:val="uk-UA"/>
              </w:rPr>
              <w:softHyphen/>
              <w:t>таль</w:t>
            </w:r>
            <w:r w:rsidRPr="00E94F4A">
              <w:rPr>
                <w:sz w:val="22"/>
                <w:szCs w:val="22"/>
                <w:lang w:val="uk-UA"/>
              </w:rPr>
              <w:softHyphen/>
              <w:t>них та вокальних тво</w:t>
            </w:r>
            <w:r w:rsidRPr="00E94F4A">
              <w:rPr>
                <w:sz w:val="22"/>
                <w:szCs w:val="22"/>
                <w:lang w:val="uk-UA"/>
              </w:rPr>
              <w:softHyphen/>
              <w:t>рів для оркестру народних інстру</w:t>
            </w:r>
            <w:r w:rsidRPr="00E94F4A">
              <w:rPr>
                <w:sz w:val="22"/>
                <w:szCs w:val="22"/>
                <w:lang w:val="uk-UA"/>
              </w:rPr>
              <w:softHyphen/>
              <w:t>мен</w:t>
            </w:r>
            <w:r w:rsidRPr="00E94F4A">
              <w:rPr>
                <w:sz w:val="22"/>
                <w:szCs w:val="22"/>
                <w:lang w:val="uk-UA"/>
              </w:rPr>
              <w:softHyphen/>
              <w:t>тів.</w:t>
            </w:r>
          </w:p>
        </w:tc>
      </w:tr>
      <w:tr w:rsidR="00FB28C4" w:rsidRPr="00E94F4A" w:rsidTr="007C2468">
        <w:trPr>
          <w:trHeight w:val="2049"/>
        </w:trPr>
        <w:tc>
          <w:tcPr>
            <w:tcW w:w="2064" w:type="dxa"/>
          </w:tcPr>
          <w:p w:rsidR="00FB28C4" w:rsidRDefault="00FB28C4" w:rsidP="00A71A30">
            <w:pPr>
              <w:jc w:val="both"/>
              <w:rPr>
                <w:lang w:val="uk-UA"/>
              </w:rPr>
            </w:pPr>
            <w:r w:rsidRPr="00E94F4A">
              <w:rPr>
                <w:bCs/>
                <w:sz w:val="22"/>
                <w:szCs w:val="22"/>
                <w:lang w:val="uk-UA"/>
              </w:rPr>
              <w:t>Тема</w:t>
            </w:r>
            <w:r w:rsidRPr="00E94F4A">
              <w:rPr>
                <w:sz w:val="22"/>
                <w:szCs w:val="22"/>
                <w:lang w:val="uk-UA"/>
              </w:rPr>
              <w:t xml:space="preserve"> 1. При</w:t>
            </w:r>
            <w:r w:rsidRPr="00E94F4A">
              <w:rPr>
                <w:sz w:val="22"/>
                <w:szCs w:val="22"/>
                <w:lang w:val="uk-UA"/>
              </w:rPr>
              <w:softHyphen/>
              <w:t>й</w:t>
            </w:r>
            <w:r w:rsidRPr="00E94F4A">
              <w:rPr>
                <w:sz w:val="22"/>
                <w:szCs w:val="22"/>
                <w:lang w:val="uk-UA"/>
              </w:rPr>
              <w:softHyphen/>
            </w:r>
            <w:r w:rsidRPr="00E94F4A">
              <w:rPr>
                <w:sz w:val="22"/>
                <w:szCs w:val="22"/>
                <w:lang w:val="uk-UA"/>
              </w:rPr>
              <w:softHyphen/>
              <w:t>о</w:t>
            </w:r>
            <w:r w:rsidRPr="00E94F4A">
              <w:rPr>
                <w:sz w:val="22"/>
                <w:szCs w:val="22"/>
                <w:lang w:val="uk-UA"/>
              </w:rPr>
              <w:softHyphen/>
              <w:t>ми ін</w:t>
            </w:r>
            <w:r w:rsidRPr="00E94F4A">
              <w:rPr>
                <w:sz w:val="22"/>
                <w:szCs w:val="22"/>
                <w:lang w:val="uk-UA"/>
              </w:rPr>
              <w:softHyphen/>
              <w:t>стру</w:t>
            </w:r>
            <w:r w:rsidRPr="00E94F4A">
              <w:rPr>
                <w:sz w:val="22"/>
                <w:szCs w:val="22"/>
                <w:lang w:val="uk-UA"/>
              </w:rPr>
              <w:softHyphen/>
              <w:t>мен</w:t>
            </w:r>
            <w:r w:rsidRPr="00E94F4A">
              <w:rPr>
                <w:sz w:val="22"/>
                <w:szCs w:val="22"/>
                <w:lang w:val="uk-UA"/>
              </w:rPr>
              <w:softHyphen/>
            </w:r>
            <w:r w:rsidRPr="00E94F4A">
              <w:rPr>
                <w:sz w:val="22"/>
                <w:szCs w:val="22"/>
                <w:lang w:val="uk-UA"/>
              </w:rPr>
              <w:softHyphen/>
              <w:t>тов</w:t>
            </w:r>
            <w:r w:rsidRPr="00E94F4A">
              <w:rPr>
                <w:sz w:val="22"/>
                <w:szCs w:val="22"/>
                <w:lang w:val="uk-UA"/>
              </w:rPr>
              <w:softHyphen/>
              <w:t>ки му</w:t>
            </w:r>
            <w:r w:rsidRPr="00E94F4A">
              <w:rPr>
                <w:sz w:val="22"/>
                <w:szCs w:val="22"/>
                <w:lang w:val="uk-UA"/>
              </w:rPr>
              <w:softHyphen/>
              <w:t>зич</w:t>
            </w:r>
            <w:r w:rsidRPr="00E94F4A">
              <w:rPr>
                <w:sz w:val="22"/>
                <w:szCs w:val="22"/>
                <w:lang w:val="uk-UA"/>
              </w:rPr>
              <w:softHyphen/>
              <w:t>ного тво</w:t>
            </w:r>
            <w:r w:rsidRPr="00E94F4A">
              <w:rPr>
                <w:sz w:val="22"/>
                <w:szCs w:val="22"/>
                <w:lang w:val="uk-UA"/>
              </w:rPr>
              <w:softHyphen/>
              <w:t>ру для ор</w:t>
            </w:r>
            <w:r w:rsidRPr="00E94F4A">
              <w:rPr>
                <w:sz w:val="22"/>
                <w:szCs w:val="22"/>
                <w:lang w:val="uk-UA"/>
              </w:rPr>
              <w:softHyphen/>
              <w:t>кес</w:t>
            </w:r>
            <w:r w:rsidRPr="00E94F4A">
              <w:rPr>
                <w:sz w:val="22"/>
                <w:szCs w:val="22"/>
                <w:lang w:val="uk-UA"/>
              </w:rPr>
              <w:softHyphen/>
              <w:t>тру народних інструментів.</w:t>
            </w:r>
          </w:p>
          <w:p w:rsidR="00FB28C4" w:rsidRDefault="00FB28C4" w:rsidP="00A71A30">
            <w:pPr>
              <w:jc w:val="both"/>
              <w:rPr>
                <w:lang w:val="uk-UA"/>
              </w:rPr>
            </w:pPr>
          </w:p>
          <w:p w:rsidR="00FB28C4" w:rsidRPr="00E94F4A" w:rsidRDefault="00FB28C4" w:rsidP="00A71A30">
            <w:pPr>
              <w:jc w:val="both"/>
              <w:rPr>
                <w:lang w:val="uk-UA"/>
              </w:rPr>
            </w:pP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 w:rsidRPr="00E94F4A">
              <w:rPr>
                <w:sz w:val="22"/>
                <w:szCs w:val="22"/>
                <w:lang w:val="uk-UA"/>
              </w:rPr>
              <w:t xml:space="preserve">Література до теми </w:t>
            </w:r>
          </w:p>
        </w:tc>
        <w:tc>
          <w:tcPr>
            <w:tcW w:w="1559" w:type="dxa"/>
            <w:gridSpan w:val="4"/>
          </w:tcPr>
          <w:p w:rsidR="00FB28C4" w:rsidRDefault="00976F03" w:rsidP="001F0703">
            <w:pPr>
              <w:jc w:val="center"/>
              <w:rPr>
                <w:lang w:val="uk-UA"/>
              </w:rPr>
            </w:pPr>
            <w:r>
              <w:rPr>
                <w:sz w:val="22"/>
                <w:szCs w:val="22"/>
                <w:lang w:val="uk-UA"/>
              </w:rPr>
              <w:t>2</w:t>
            </w:r>
            <w:r w:rsidR="00FB28C4">
              <w:rPr>
                <w:sz w:val="22"/>
                <w:szCs w:val="22"/>
                <w:lang w:val="uk-UA"/>
              </w:rPr>
              <w:t xml:space="preserve"> л., </w:t>
            </w:r>
          </w:p>
          <w:p w:rsidR="00FB28C4" w:rsidRDefault="00FB28C4" w:rsidP="001F0703">
            <w:pPr>
              <w:jc w:val="center"/>
              <w:rPr>
                <w:lang w:val="uk-UA"/>
              </w:rPr>
            </w:pPr>
            <w:r>
              <w:rPr>
                <w:sz w:val="22"/>
                <w:szCs w:val="22"/>
                <w:lang w:val="uk-UA"/>
              </w:rPr>
              <w:t>2 п.,</w:t>
            </w:r>
          </w:p>
          <w:p w:rsidR="00FB28C4" w:rsidRPr="00E94F4A" w:rsidRDefault="00163B43" w:rsidP="001F0703">
            <w:pPr>
              <w:jc w:val="center"/>
              <w:rPr>
                <w:lang w:val="uk-UA"/>
              </w:rPr>
            </w:pPr>
            <w:r>
              <w:rPr>
                <w:sz w:val="22"/>
                <w:szCs w:val="22"/>
                <w:lang w:val="uk-UA"/>
              </w:rPr>
              <w:t>8</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0225CB">
        <w:trPr>
          <w:trHeight w:val="1809"/>
        </w:trPr>
        <w:tc>
          <w:tcPr>
            <w:tcW w:w="2064" w:type="dxa"/>
          </w:tcPr>
          <w:p w:rsidR="00FB28C4" w:rsidRPr="00E94F4A" w:rsidRDefault="00FB28C4" w:rsidP="00A71A30">
            <w:pPr>
              <w:jc w:val="both"/>
              <w:rPr>
                <w:lang w:val="uk-UA"/>
              </w:rPr>
            </w:pPr>
            <w:r w:rsidRPr="00E94F4A">
              <w:rPr>
                <w:bCs/>
                <w:sz w:val="22"/>
                <w:szCs w:val="22"/>
                <w:lang w:val="uk-UA"/>
              </w:rPr>
              <w:lastRenderedPageBreak/>
              <w:t>Тема 2. Інст</w:t>
            </w:r>
            <w:r w:rsidRPr="00E94F4A">
              <w:rPr>
                <w:bCs/>
                <w:sz w:val="22"/>
                <w:szCs w:val="22"/>
                <w:lang w:val="uk-UA"/>
              </w:rPr>
              <w:softHyphen/>
              <w:t>ру</w:t>
            </w:r>
            <w:r w:rsidRPr="00E94F4A">
              <w:rPr>
                <w:bCs/>
                <w:sz w:val="22"/>
                <w:szCs w:val="22"/>
                <w:lang w:val="uk-UA"/>
              </w:rPr>
              <w:softHyphen/>
              <w:t>мен</w:t>
            </w:r>
            <w:r w:rsidRPr="00E94F4A">
              <w:rPr>
                <w:bCs/>
                <w:sz w:val="22"/>
                <w:szCs w:val="22"/>
                <w:lang w:val="uk-UA"/>
              </w:rPr>
              <w:softHyphen/>
              <w:t>товка му</w:t>
            </w:r>
            <w:r w:rsidRPr="00E94F4A">
              <w:rPr>
                <w:bCs/>
                <w:sz w:val="22"/>
                <w:szCs w:val="22"/>
                <w:lang w:val="uk-UA"/>
              </w:rPr>
              <w:softHyphen/>
              <w:t>зич</w:t>
            </w:r>
            <w:r w:rsidRPr="00E94F4A">
              <w:rPr>
                <w:bCs/>
                <w:sz w:val="22"/>
                <w:szCs w:val="22"/>
                <w:lang w:val="uk-UA"/>
              </w:rPr>
              <w:softHyphen/>
              <w:t>ного тво</w:t>
            </w:r>
            <w:r w:rsidRPr="00E94F4A">
              <w:rPr>
                <w:bCs/>
                <w:sz w:val="22"/>
                <w:szCs w:val="22"/>
                <w:lang w:val="uk-UA"/>
              </w:rPr>
              <w:softHyphen/>
              <w:t>ру</w:t>
            </w:r>
            <w:r w:rsidRPr="00E94F4A">
              <w:rPr>
                <w:sz w:val="22"/>
                <w:szCs w:val="22"/>
                <w:lang w:val="uk-UA"/>
              </w:rPr>
              <w:t xml:space="preserve"> для соліста-інстру</w:t>
            </w:r>
            <w:r w:rsidRPr="00E94F4A">
              <w:rPr>
                <w:sz w:val="22"/>
                <w:szCs w:val="22"/>
                <w:lang w:val="uk-UA"/>
              </w:rPr>
              <w:softHyphen/>
              <w:t>мен</w:t>
            </w:r>
            <w:r w:rsidRPr="00E94F4A">
              <w:rPr>
                <w:sz w:val="22"/>
                <w:szCs w:val="22"/>
                <w:lang w:val="uk-UA"/>
              </w:rPr>
              <w:softHyphen/>
              <w:t>та</w:t>
            </w:r>
            <w:r w:rsidRPr="00E94F4A">
              <w:rPr>
                <w:sz w:val="22"/>
                <w:szCs w:val="22"/>
                <w:lang w:val="uk-UA"/>
              </w:rPr>
              <w:softHyphen/>
              <w:t>ліс</w:t>
            </w:r>
            <w:r w:rsidRPr="00E94F4A">
              <w:rPr>
                <w:sz w:val="22"/>
                <w:szCs w:val="22"/>
                <w:lang w:val="uk-UA"/>
              </w:rPr>
              <w:softHyphen/>
              <w:t>та з ор</w:t>
            </w:r>
            <w:r w:rsidRPr="00E94F4A">
              <w:rPr>
                <w:sz w:val="22"/>
                <w:szCs w:val="22"/>
                <w:lang w:val="uk-UA"/>
              </w:rPr>
              <w:softHyphen/>
              <w:t>кест</w:t>
            </w:r>
            <w:r w:rsidRPr="00E94F4A">
              <w:rPr>
                <w:sz w:val="22"/>
                <w:szCs w:val="22"/>
                <w:lang w:val="uk-UA"/>
              </w:rPr>
              <w:softHyphen/>
              <w:t>ром на</w:t>
            </w:r>
            <w:r w:rsidRPr="00E94F4A">
              <w:rPr>
                <w:sz w:val="22"/>
                <w:szCs w:val="22"/>
                <w:lang w:val="uk-UA"/>
              </w:rPr>
              <w:softHyphen/>
              <w:t>родних інструментів.</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 w:rsidRPr="00E94F4A">
              <w:rPr>
                <w:sz w:val="22"/>
                <w:szCs w:val="22"/>
                <w:lang w:val="uk-UA"/>
              </w:rPr>
              <w:t xml:space="preserve">Література до теми </w:t>
            </w:r>
          </w:p>
        </w:tc>
        <w:tc>
          <w:tcPr>
            <w:tcW w:w="1559" w:type="dxa"/>
            <w:gridSpan w:val="4"/>
          </w:tcPr>
          <w:p w:rsidR="00FB28C4" w:rsidRDefault="00976F03" w:rsidP="001F0703">
            <w:pPr>
              <w:jc w:val="center"/>
              <w:rPr>
                <w:sz w:val="22"/>
                <w:szCs w:val="22"/>
                <w:lang w:val="uk-UA"/>
              </w:rPr>
            </w:pPr>
            <w:r>
              <w:rPr>
                <w:sz w:val="22"/>
                <w:szCs w:val="22"/>
                <w:lang w:val="uk-UA"/>
              </w:rPr>
              <w:t xml:space="preserve">2 </w:t>
            </w:r>
            <w:r w:rsidR="00FB28C4">
              <w:rPr>
                <w:sz w:val="22"/>
                <w:szCs w:val="22"/>
                <w:lang w:val="uk-UA"/>
              </w:rPr>
              <w:t xml:space="preserve">л., </w:t>
            </w:r>
          </w:p>
          <w:p w:rsidR="00065478" w:rsidRDefault="00976F03" w:rsidP="001F0703">
            <w:pPr>
              <w:jc w:val="center"/>
              <w:rPr>
                <w:lang w:val="uk-UA"/>
              </w:rPr>
            </w:pPr>
            <w:r>
              <w:rPr>
                <w:sz w:val="22"/>
                <w:szCs w:val="22"/>
                <w:lang w:val="uk-UA"/>
              </w:rPr>
              <w:t>4</w:t>
            </w:r>
            <w:r w:rsidR="00065478">
              <w:rPr>
                <w:sz w:val="22"/>
                <w:szCs w:val="22"/>
                <w:lang w:val="uk-UA"/>
              </w:rPr>
              <w:t xml:space="preserve"> п.,</w:t>
            </w:r>
          </w:p>
          <w:p w:rsidR="00FB28C4" w:rsidRPr="00E94F4A" w:rsidRDefault="00163B43" w:rsidP="001F0703">
            <w:pPr>
              <w:jc w:val="center"/>
              <w:rPr>
                <w:lang w:val="uk-UA"/>
              </w:rPr>
            </w:pPr>
            <w:r>
              <w:rPr>
                <w:sz w:val="22"/>
                <w:szCs w:val="22"/>
                <w:lang w:val="uk-UA"/>
              </w:rPr>
              <w:t>10</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0225CB">
        <w:trPr>
          <w:trHeight w:val="469"/>
        </w:trPr>
        <w:tc>
          <w:tcPr>
            <w:tcW w:w="2064" w:type="dxa"/>
          </w:tcPr>
          <w:p w:rsidR="00FB28C4" w:rsidRPr="00E94F4A" w:rsidRDefault="00FB28C4" w:rsidP="00A71A30">
            <w:pPr>
              <w:jc w:val="both"/>
              <w:rPr>
                <w:bCs/>
                <w:lang w:val="uk-UA"/>
              </w:rPr>
            </w:pPr>
            <w:r w:rsidRPr="00E94F4A">
              <w:rPr>
                <w:bCs/>
                <w:sz w:val="22"/>
                <w:szCs w:val="22"/>
                <w:lang w:val="uk-UA"/>
              </w:rPr>
              <w:t xml:space="preserve">Тема 3. </w:t>
            </w:r>
            <w:proofErr w:type="spellStart"/>
            <w:r w:rsidRPr="00E94F4A">
              <w:rPr>
                <w:bCs/>
                <w:sz w:val="22"/>
                <w:szCs w:val="22"/>
                <w:lang w:val="uk-UA"/>
              </w:rPr>
              <w:t>Аран</w:t>
            </w:r>
            <w:r w:rsidRPr="00E94F4A">
              <w:rPr>
                <w:bCs/>
                <w:sz w:val="22"/>
                <w:szCs w:val="22"/>
                <w:lang w:val="uk-UA"/>
              </w:rPr>
              <w:softHyphen/>
              <w:t>жи</w:t>
            </w:r>
            <w:r w:rsidRPr="00E94F4A">
              <w:rPr>
                <w:bCs/>
                <w:sz w:val="22"/>
                <w:szCs w:val="22"/>
                <w:lang w:val="uk-UA"/>
              </w:rPr>
              <w:softHyphen/>
              <w:t>ровка</w:t>
            </w:r>
            <w:proofErr w:type="spellEnd"/>
            <w:r w:rsidRPr="00E94F4A">
              <w:rPr>
                <w:bCs/>
                <w:sz w:val="22"/>
                <w:szCs w:val="22"/>
                <w:lang w:val="uk-UA"/>
              </w:rPr>
              <w:t xml:space="preserve"> та пе</w:t>
            </w:r>
            <w:r w:rsidRPr="00E94F4A">
              <w:rPr>
                <w:bCs/>
                <w:sz w:val="22"/>
                <w:szCs w:val="22"/>
                <w:lang w:val="uk-UA"/>
              </w:rPr>
              <w:softHyphen/>
              <w:t>реклад му</w:t>
            </w:r>
            <w:r w:rsidRPr="00E94F4A">
              <w:rPr>
                <w:bCs/>
                <w:sz w:val="22"/>
                <w:szCs w:val="22"/>
                <w:lang w:val="uk-UA"/>
              </w:rPr>
              <w:softHyphen/>
              <w:t>зич</w:t>
            </w:r>
            <w:r w:rsidRPr="00E94F4A">
              <w:rPr>
                <w:bCs/>
                <w:sz w:val="22"/>
                <w:szCs w:val="22"/>
                <w:lang w:val="uk-UA"/>
              </w:rPr>
              <w:softHyphen/>
              <w:t>них тво</w:t>
            </w:r>
            <w:r w:rsidRPr="00E94F4A">
              <w:rPr>
                <w:bCs/>
                <w:sz w:val="22"/>
                <w:szCs w:val="22"/>
                <w:lang w:val="uk-UA"/>
              </w:rPr>
              <w:softHyphen/>
              <w:t>рів для соліста-во</w:t>
            </w:r>
            <w:r w:rsidRPr="00E94F4A">
              <w:rPr>
                <w:bCs/>
                <w:sz w:val="22"/>
                <w:szCs w:val="22"/>
                <w:lang w:val="uk-UA"/>
              </w:rPr>
              <w:softHyphen/>
              <w:t>ка</w:t>
            </w:r>
            <w:r w:rsidRPr="00E94F4A">
              <w:rPr>
                <w:bCs/>
                <w:sz w:val="22"/>
                <w:szCs w:val="22"/>
                <w:lang w:val="uk-UA"/>
              </w:rPr>
              <w:softHyphen/>
              <w:t>ліс</w:t>
            </w:r>
            <w:r w:rsidRPr="00E94F4A">
              <w:rPr>
                <w:bCs/>
                <w:sz w:val="22"/>
                <w:szCs w:val="22"/>
                <w:lang w:val="uk-UA"/>
              </w:rPr>
              <w:softHyphen/>
              <w:t>та, хору з ор</w:t>
            </w:r>
            <w:r w:rsidRPr="00E94F4A">
              <w:rPr>
                <w:bCs/>
                <w:sz w:val="22"/>
                <w:szCs w:val="22"/>
                <w:lang w:val="uk-UA"/>
              </w:rPr>
              <w:softHyphen/>
              <w:t>ке</w:t>
            </w:r>
            <w:r w:rsidRPr="00E94F4A">
              <w:rPr>
                <w:bCs/>
                <w:sz w:val="22"/>
                <w:szCs w:val="22"/>
                <w:lang w:val="uk-UA"/>
              </w:rPr>
              <w:softHyphen/>
              <w:t>стром на</w:t>
            </w:r>
            <w:r w:rsidRPr="00E94F4A">
              <w:rPr>
                <w:bCs/>
                <w:sz w:val="22"/>
                <w:szCs w:val="22"/>
                <w:lang w:val="uk-UA"/>
              </w:rPr>
              <w:softHyphen/>
              <w:t>родних ін</w:t>
            </w:r>
            <w:r w:rsidRPr="00E94F4A">
              <w:rPr>
                <w:bCs/>
                <w:sz w:val="22"/>
                <w:szCs w:val="22"/>
                <w:lang w:val="uk-UA"/>
              </w:rPr>
              <w:softHyphen/>
              <w:t>ст</w:t>
            </w:r>
            <w:r w:rsidRPr="00E94F4A">
              <w:rPr>
                <w:bCs/>
                <w:sz w:val="22"/>
                <w:szCs w:val="22"/>
                <w:lang w:val="uk-UA"/>
              </w:rPr>
              <w:softHyphen/>
              <w:t>ру</w:t>
            </w:r>
            <w:r w:rsidRPr="00E94F4A">
              <w:rPr>
                <w:bCs/>
                <w:sz w:val="22"/>
                <w:szCs w:val="22"/>
                <w:lang w:val="uk-UA"/>
              </w:rPr>
              <w:softHyphen/>
              <w:t>ментів.</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976F03" w:rsidP="001F0703">
            <w:pPr>
              <w:jc w:val="center"/>
              <w:rPr>
                <w:sz w:val="22"/>
                <w:szCs w:val="22"/>
                <w:lang w:val="uk-UA"/>
              </w:rPr>
            </w:pPr>
            <w:r>
              <w:rPr>
                <w:sz w:val="22"/>
                <w:szCs w:val="22"/>
                <w:lang w:val="uk-UA"/>
              </w:rPr>
              <w:t>2</w:t>
            </w:r>
            <w:r w:rsidR="00FB28C4">
              <w:rPr>
                <w:sz w:val="22"/>
                <w:szCs w:val="22"/>
                <w:lang w:val="uk-UA"/>
              </w:rPr>
              <w:t xml:space="preserve"> л., </w:t>
            </w:r>
          </w:p>
          <w:p w:rsidR="00065478" w:rsidRDefault="00976F03" w:rsidP="001F0703">
            <w:pPr>
              <w:jc w:val="center"/>
              <w:rPr>
                <w:lang w:val="uk-UA"/>
              </w:rPr>
            </w:pPr>
            <w:r>
              <w:rPr>
                <w:sz w:val="22"/>
                <w:szCs w:val="22"/>
                <w:lang w:val="uk-UA"/>
              </w:rPr>
              <w:t>4</w:t>
            </w:r>
            <w:r w:rsidR="00065478">
              <w:rPr>
                <w:sz w:val="22"/>
                <w:szCs w:val="22"/>
                <w:lang w:val="uk-UA"/>
              </w:rPr>
              <w:t xml:space="preserve"> п.,</w:t>
            </w:r>
          </w:p>
          <w:p w:rsidR="00FB28C4" w:rsidRPr="00E94F4A" w:rsidRDefault="00163B43" w:rsidP="001F0703">
            <w:pPr>
              <w:jc w:val="center"/>
              <w:rPr>
                <w:lang w:val="uk-UA"/>
              </w:rPr>
            </w:pPr>
            <w:r>
              <w:rPr>
                <w:sz w:val="22"/>
                <w:szCs w:val="22"/>
                <w:lang w:val="uk-UA"/>
              </w:rPr>
              <w:t>10</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0225CB">
        <w:trPr>
          <w:trHeight w:val="469"/>
        </w:trPr>
        <w:tc>
          <w:tcPr>
            <w:tcW w:w="2064" w:type="dxa"/>
          </w:tcPr>
          <w:p w:rsidR="00FB28C4" w:rsidRPr="00E94F4A" w:rsidRDefault="00FB28C4" w:rsidP="00A71A30">
            <w:pPr>
              <w:jc w:val="both"/>
              <w:rPr>
                <w:bCs/>
                <w:lang w:val="uk-UA"/>
              </w:rPr>
            </w:pPr>
            <w:r w:rsidRPr="00E94F4A">
              <w:rPr>
                <w:bCs/>
                <w:sz w:val="22"/>
                <w:szCs w:val="22"/>
                <w:lang w:val="uk-UA"/>
              </w:rPr>
              <w:t>Тема 4. Напи</w:t>
            </w:r>
            <w:r w:rsidRPr="00E94F4A">
              <w:rPr>
                <w:bCs/>
                <w:sz w:val="22"/>
                <w:szCs w:val="22"/>
                <w:lang w:val="uk-UA"/>
              </w:rPr>
              <w:softHyphen/>
              <w:t>сання оркест</w:t>
            </w:r>
            <w:r w:rsidRPr="00E94F4A">
              <w:rPr>
                <w:bCs/>
                <w:sz w:val="22"/>
                <w:szCs w:val="22"/>
                <w:lang w:val="uk-UA"/>
              </w:rPr>
              <w:softHyphen/>
              <w:t>ро</w:t>
            </w:r>
            <w:r w:rsidRPr="00E94F4A">
              <w:rPr>
                <w:bCs/>
                <w:sz w:val="22"/>
                <w:szCs w:val="22"/>
                <w:lang w:val="uk-UA"/>
              </w:rPr>
              <w:softHyphen/>
              <w:t>вих пар</w:t>
            </w:r>
            <w:r w:rsidRPr="00E94F4A">
              <w:rPr>
                <w:bCs/>
                <w:sz w:val="22"/>
                <w:szCs w:val="22"/>
                <w:lang w:val="uk-UA"/>
              </w:rPr>
              <w:softHyphen/>
              <w:t>ти</w:t>
            </w:r>
            <w:r w:rsidRPr="00E94F4A">
              <w:rPr>
                <w:bCs/>
                <w:sz w:val="22"/>
                <w:szCs w:val="22"/>
                <w:lang w:val="uk-UA"/>
              </w:rPr>
              <w:softHyphen/>
              <w:t>тур для троїстих му</w:t>
            </w:r>
            <w:r w:rsidRPr="00E94F4A">
              <w:rPr>
                <w:bCs/>
                <w:sz w:val="22"/>
                <w:szCs w:val="22"/>
                <w:lang w:val="uk-UA"/>
              </w:rPr>
              <w:softHyphen/>
            </w:r>
            <w:r w:rsidRPr="00E94F4A">
              <w:rPr>
                <w:bCs/>
                <w:sz w:val="22"/>
                <w:szCs w:val="22"/>
                <w:lang w:val="uk-UA"/>
              </w:rPr>
              <w:softHyphen/>
              <w:t>зик, інстру</w:t>
            </w:r>
            <w:r w:rsidRPr="00E94F4A">
              <w:rPr>
                <w:bCs/>
                <w:sz w:val="22"/>
                <w:szCs w:val="22"/>
                <w:lang w:val="uk-UA"/>
              </w:rPr>
              <w:softHyphen/>
              <w:t>мен</w:t>
            </w:r>
            <w:r w:rsidRPr="00E94F4A">
              <w:rPr>
                <w:bCs/>
                <w:sz w:val="22"/>
                <w:szCs w:val="22"/>
                <w:lang w:val="uk-UA"/>
              </w:rPr>
              <w:softHyphen/>
              <w:t>таль</w:t>
            </w:r>
            <w:r w:rsidRPr="00E94F4A">
              <w:rPr>
                <w:bCs/>
                <w:sz w:val="22"/>
                <w:szCs w:val="22"/>
                <w:lang w:val="uk-UA"/>
              </w:rPr>
              <w:softHyphen/>
              <w:t>них ан</w:t>
            </w:r>
            <w:r w:rsidRPr="00E94F4A">
              <w:rPr>
                <w:bCs/>
                <w:sz w:val="22"/>
                <w:szCs w:val="22"/>
                <w:lang w:val="uk-UA"/>
              </w:rPr>
              <w:softHyphen/>
              <w:t>самблів та шкіль</w:t>
            </w:r>
            <w:r w:rsidRPr="00E94F4A">
              <w:rPr>
                <w:bCs/>
                <w:sz w:val="22"/>
                <w:szCs w:val="22"/>
                <w:lang w:val="uk-UA"/>
              </w:rPr>
              <w:softHyphen/>
              <w:t>них орке</w:t>
            </w:r>
            <w:r w:rsidRPr="00E94F4A">
              <w:rPr>
                <w:bCs/>
                <w:sz w:val="22"/>
                <w:szCs w:val="22"/>
                <w:lang w:val="uk-UA"/>
              </w:rPr>
              <w:softHyphen/>
              <w:t>стро</w:t>
            </w:r>
            <w:r w:rsidRPr="00E94F4A">
              <w:rPr>
                <w:bCs/>
                <w:sz w:val="22"/>
                <w:szCs w:val="22"/>
                <w:lang w:val="uk-UA"/>
              </w:rPr>
              <w:softHyphen/>
              <w:t>вих груп.</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065478" w:rsidP="001F0703">
            <w:pPr>
              <w:jc w:val="center"/>
              <w:rPr>
                <w:lang w:val="uk-UA"/>
              </w:rPr>
            </w:pPr>
            <w:r>
              <w:rPr>
                <w:sz w:val="22"/>
                <w:szCs w:val="22"/>
                <w:lang w:val="uk-UA"/>
              </w:rPr>
              <w:t>2</w:t>
            </w:r>
            <w:r w:rsidR="00FB28C4">
              <w:rPr>
                <w:sz w:val="22"/>
                <w:szCs w:val="22"/>
                <w:lang w:val="uk-UA"/>
              </w:rPr>
              <w:t xml:space="preserve"> л., </w:t>
            </w:r>
          </w:p>
          <w:p w:rsidR="00FB28C4" w:rsidRDefault="00976F03" w:rsidP="001F0703">
            <w:pPr>
              <w:jc w:val="center"/>
              <w:rPr>
                <w:lang w:val="uk-UA"/>
              </w:rPr>
            </w:pPr>
            <w:r>
              <w:rPr>
                <w:sz w:val="22"/>
                <w:szCs w:val="22"/>
                <w:lang w:val="uk-UA"/>
              </w:rPr>
              <w:t>6</w:t>
            </w:r>
            <w:r w:rsidR="00FB28C4">
              <w:rPr>
                <w:sz w:val="22"/>
                <w:szCs w:val="22"/>
                <w:lang w:val="uk-UA"/>
              </w:rPr>
              <w:t xml:space="preserve"> п.,</w:t>
            </w:r>
          </w:p>
          <w:p w:rsidR="00FB28C4" w:rsidRPr="00E94F4A" w:rsidRDefault="00163B43" w:rsidP="001F0703">
            <w:pPr>
              <w:jc w:val="center"/>
              <w:rPr>
                <w:lang w:val="uk-UA"/>
              </w:rPr>
            </w:pPr>
            <w:r>
              <w:rPr>
                <w:sz w:val="22"/>
                <w:szCs w:val="22"/>
                <w:lang w:val="uk-UA"/>
              </w:rPr>
              <w:t>12</w:t>
            </w:r>
            <w:r w:rsidR="00FB28C4" w:rsidRPr="00E94F4A">
              <w:rPr>
                <w:sz w:val="22"/>
                <w:szCs w:val="22"/>
                <w:lang w:val="uk-UA"/>
              </w:rPr>
              <w:t xml:space="preserve"> год. сам. роб.</w:t>
            </w:r>
          </w:p>
        </w:tc>
        <w:tc>
          <w:tcPr>
            <w:tcW w:w="1559" w:type="dxa"/>
            <w:gridSpan w:val="3"/>
          </w:tcPr>
          <w:p w:rsidR="00FB28C4" w:rsidRDefault="00FB28C4" w:rsidP="001F0703">
            <w:pPr>
              <w:jc w:val="center"/>
            </w:pPr>
            <w:r w:rsidRPr="003C421B">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E94F4A">
        <w:trPr>
          <w:trHeight w:val="1267"/>
        </w:trPr>
        <w:tc>
          <w:tcPr>
            <w:tcW w:w="2064" w:type="dxa"/>
          </w:tcPr>
          <w:p w:rsidR="00FB28C4" w:rsidRDefault="00FB28C4" w:rsidP="00A71A30">
            <w:pPr>
              <w:jc w:val="both"/>
              <w:rPr>
                <w:bCs/>
                <w:lang w:val="uk-UA"/>
              </w:rPr>
            </w:pPr>
            <w:r w:rsidRPr="00E94F4A">
              <w:rPr>
                <w:bCs/>
                <w:sz w:val="22"/>
                <w:szCs w:val="22"/>
                <w:lang w:val="uk-UA"/>
              </w:rPr>
              <w:t>Тема 5. Бага</w:t>
            </w:r>
            <w:r w:rsidRPr="00E94F4A">
              <w:rPr>
                <w:bCs/>
                <w:sz w:val="22"/>
                <w:szCs w:val="22"/>
                <w:lang w:val="uk-UA"/>
              </w:rPr>
              <w:softHyphen/>
              <w:t>тоголосся по</w:t>
            </w:r>
            <w:r w:rsidRPr="00E94F4A">
              <w:rPr>
                <w:bCs/>
                <w:sz w:val="22"/>
                <w:szCs w:val="22"/>
                <w:lang w:val="uk-UA"/>
              </w:rPr>
              <w:softHyphen/>
              <w:t>лі</w:t>
            </w:r>
            <w:r w:rsidRPr="00E94F4A">
              <w:rPr>
                <w:bCs/>
                <w:sz w:val="22"/>
                <w:szCs w:val="22"/>
                <w:lang w:val="uk-UA"/>
              </w:rPr>
              <w:softHyphen/>
              <w:t>фоніч</w:t>
            </w:r>
            <w:r w:rsidRPr="00E94F4A">
              <w:rPr>
                <w:bCs/>
                <w:sz w:val="22"/>
                <w:szCs w:val="22"/>
                <w:lang w:val="uk-UA"/>
              </w:rPr>
              <w:softHyphen/>
              <w:t>ного скла</w:t>
            </w:r>
            <w:r w:rsidRPr="00E94F4A">
              <w:rPr>
                <w:bCs/>
                <w:sz w:val="22"/>
                <w:szCs w:val="22"/>
                <w:lang w:val="uk-UA"/>
              </w:rPr>
              <w:softHyphen/>
              <w:t>ду.</w:t>
            </w:r>
          </w:p>
          <w:p w:rsidR="00FB28C4" w:rsidRDefault="00FB28C4" w:rsidP="00A71A30">
            <w:pPr>
              <w:jc w:val="both"/>
              <w:rPr>
                <w:bCs/>
                <w:lang w:val="uk-UA"/>
              </w:rPr>
            </w:pPr>
          </w:p>
          <w:p w:rsidR="00FB28C4" w:rsidRPr="00E94F4A" w:rsidRDefault="00FB28C4" w:rsidP="00A71A30">
            <w:pPr>
              <w:jc w:val="both"/>
              <w:rPr>
                <w:bCs/>
                <w:lang w:val="uk-UA"/>
              </w:rPr>
            </w:pP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FB28C4" w:rsidP="00976F03">
            <w:pPr>
              <w:rPr>
                <w:lang w:val="uk-UA"/>
              </w:rPr>
            </w:pPr>
            <w:r>
              <w:rPr>
                <w:sz w:val="22"/>
                <w:szCs w:val="22"/>
                <w:lang w:val="uk-UA"/>
              </w:rPr>
              <w:t xml:space="preserve"> </w:t>
            </w:r>
            <w:r w:rsidR="00976F03">
              <w:rPr>
                <w:lang w:val="uk-UA"/>
              </w:rPr>
              <w:t xml:space="preserve">       </w:t>
            </w:r>
            <w:r>
              <w:rPr>
                <w:sz w:val="22"/>
                <w:szCs w:val="22"/>
                <w:lang w:val="uk-UA"/>
              </w:rPr>
              <w:t>2 п.,</w:t>
            </w:r>
          </w:p>
          <w:p w:rsidR="00FB28C4" w:rsidRPr="00E94F4A" w:rsidRDefault="00163B43" w:rsidP="001F0703">
            <w:pPr>
              <w:jc w:val="center"/>
              <w:rPr>
                <w:lang w:val="uk-UA"/>
              </w:rPr>
            </w:pPr>
            <w:r>
              <w:rPr>
                <w:sz w:val="22"/>
                <w:szCs w:val="22"/>
                <w:lang w:val="uk-UA"/>
              </w:rPr>
              <w:t>6</w:t>
            </w:r>
            <w:r w:rsidR="00FB28C4" w:rsidRPr="00E94F4A">
              <w:rPr>
                <w:sz w:val="22"/>
                <w:szCs w:val="22"/>
                <w:lang w:val="uk-UA"/>
              </w:rPr>
              <w:t xml:space="preserve"> год. сам. роб.</w:t>
            </w:r>
          </w:p>
        </w:tc>
        <w:tc>
          <w:tcPr>
            <w:tcW w:w="1559" w:type="dxa"/>
            <w:gridSpan w:val="3"/>
          </w:tcPr>
          <w:p w:rsidR="00FB28C4" w:rsidRDefault="00FB28C4" w:rsidP="001F0703">
            <w:pPr>
              <w:jc w:val="center"/>
            </w:pPr>
            <w:r w:rsidRPr="003C421B">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1F0703">
        <w:trPr>
          <w:trHeight w:val="1036"/>
        </w:trPr>
        <w:tc>
          <w:tcPr>
            <w:tcW w:w="2064" w:type="dxa"/>
          </w:tcPr>
          <w:p w:rsidR="00FB28C4" w:rsidRDefault="00FB28C4" w:rsidP="00A71A30">
            <w:pPr>
              <w:jc w:val="both"/>
              <w:rPr>
                <w:bCs/>
                <w:lang w:val="uk-UA"/>
              </w:rPr>
            </w:pPr>
            <w:r w:rsidRPr="00E94F4A">
              <w:rPr>
                <w:bCs/>
                <w:sz w:val="22"/>
                <w:szCs w:val="22"/>
                <w:lang w:val="uk-UA"/>
              </w:rPr>
              <w:t>Тема 6. Дина</w:t>
            </w:r>
            <w:r w:rsidRPr="00E94F4A">
              <w:rPr>
                <w:bCs/>
                <w:sz w:val="22"/>
                <w:szCs w:val="22"/>
                <w:lang w:val="uk-UA"/>
              </w:rPr>
              <w:softHyphen/>
              <w:t>міка, арти</w:t>
            </w:r>
            <w:r w:rsidRPr="00E94F4A">
              <w:rPr>
                <w:bCs/>
                <w:sz w:val="22"/>
                <w:szCs w:val="22"/>
                <w:lang w:val="uk-UA"/>
              </w:rPr>
              <w:softHyphen/>
              <w:t>ку</w:t>
            </w:r>
            <w:r w:rsidRPr="00E94F4A">
              <w:rPr>
                <w:bCs/>
                <w:sz w:val="22"/>
                <w:szCs w:val="22"/>
                <w:lang w:val="uk-UA"/>
              </w:rPr>
              <w:softHyphen/>
              <w:t>ля</w:t>
            </w:r>
            <w:r w:rsidRPr="00E94F4A">
              <w:rPr>
                <w:bCs/>
                <w:sz w:val="22"/>
                <w:szCs w:val="22"/>
                <w:lang w:val="uk-UA"/>
              </w:rPr>
              <w:softHyphen/>
              <w:t>ція. Орке</w:t>
            </w:r>
            <w:r w:rsidRPr="00E94F4A">
              <w:rPr>
                <w:bCs/>
                <w:sz w:val="22"/>
                <w:szCs w:val="22"/>
                <w:lang w:val="uk-UA"/>
              </w:rPr>
              <w:softHyphen/>
              <w:t>строва рит</w:t>
            </w:r>
            <w:r w:rsidRPr="00E94F4A">
              <w:rPr>
                <w:bCs/>
                <w:sz w:val="22"/>
                <w:szCs w:val="22"/>
                <w:lang w:val="uk-UA"/>
              </w:rPr>
              <w:softHyphen/>
              <w:t>міка.</w:t>
            </w:r>
          </w:p>
          <w:p w:rsidR="00FB28C4" w:rsidRPr="00E94F4A" w:rsidRDefault="00FB28C4" w:rsidP="00A71A30">
            <w:pPr>
              <w:jc w:val="both"/>
              <w:rPr>
                <w:bCs/>
                <w:lang w:val="uk-UA"/>
              </w:rPr>
            </w:pP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976F03" w:rsidP="001F0703">
            <w:pPr>
              <w:jc w:val="center"/>
              <w:rPr>
                <w:lang w:val="uk-UA"/>
              </w:rPr>
            </w:pPr>
            <w:r>
              <w:rPr>
                <w:sz w:val="22"/>
                <w:szCs w:val="22"/>
                <w:lang w:val="uk-UA"/>
              </w:rPr>
              <w:t>4</w:t>
            </w:r>
            <w:r w:rsidR="00065478">
              <w:rPr>
                <w:sz w:val="22"/>
                <w:szCs w:val="22"/>
                <w:lang w:val="uk-UA"/>
              </w:rPr>
              <w:t xml:space="preserve"> п</w:t>
            </w:r>
            <w:r w:rsidR="00FB28C4">
              <w:rPr>
                <w:sz w:val="22"/>
                <w:szCs w:val="22"/>
                <w:lang w:val="uk-UA"/>
              </w:rPr>
              <w:t xml:space="preserve">., </w:t>
            </w:r>
          </w:p>
          <w:p w:rsidR="00FB28C4" w:rsidRPr="00E94F4A" w:rsidRDefault="00976F03" w:rsidP="001F0703">
            <w:pPr>
              <w:jc w:val="center"/>
              <w:rPr>
                <w:lang w:val="uk-UA"/>
              </w:rPr>
            </w:pPr>
            <w:r>
              <w:rPr>
                <w:sz w:val="22"/>
                <w:szCs w:val="22"/>
                <w:lang w:val="uk-UA"/>
              </w:rPr>
              <w:t>4</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0225CB">
        <w:trPr>
          <w:trHeight w:val="1003"/>
        </w:trPr>
        <w:tc>
          <w:tcPr>
            <w:tcW w:w="2064" w:type="dxa"/>
          </w:tcPr>
          <w:p w:rsidR="00FB28C4" w:rsidRPr="00E94F4A" w:rsidRDefault="00FB28C4" w:rsidP="00A71A30">
            <w:pPr>
              <w:jc w:val="both"/>
              <w:rPr>
                <w:bCs/>
                <w:lang w:val="uk-UA"/>
              </w:rPr>
            </w:pPr>
            <w:r w:rsidRPr="00E94F4A">
              <w:rPr>
                <w:bCs/>
                <w:sz w:val="22"/>
                <w:szCs w:val="22"/>
                <w:lang w:val="uk-UA"/>
              </w:rPr>
              <w:t>Тема 7. Пе</w:t>
            </w:r>
            <w:r w:rsidRPr="00E94F4A">
              <w:rPr>
                <w:bCs/>
                <w:sz w:val="22"/>
                <w:szCs w:val="22"/>
                <w:lang w:val="uk-UA"/>
              </w:rPr>
              <w:softHyphen/>
              <w:t>ре</w:t>
            </w:r>
            <w:r w:rsidRPr="00E94F4A">
              <w:rPr>
                <w:bCs/>
                <w:sz w:val="22"/>
                <w:szCs w:val="22"/>
                <w:lang w:val="uk-UA"/>
              </w:rPr>
              <w:softHyphen/>
              <w:t>к</w:t>
            </w:r>
            <w:r w:rsidRPr="00E94F4A">
              <w:rPr>
                <w:bCs/>
                <w:sz w:val="22"/>
                <w:szCs w:val="22"/>
                <w:lang w:val="uk-UA"/>
              </w:rPr>
              <w:softHyphen/>
              <w:t>лад форте</w:t>
            </w:r>
            <w:r w:rsidRPr="00E94F4A">
              <w:rPr>
                <w:bCs/>
                <w:sz w:val="22"/>
                <w:szCs w:val="22"/>
                <w:lang w:val="uk-UA"/>
              </w:rPr>
              <w:softHyphen/>
              <w:t>пі</w:t>
            </w:r>
            <w:r w:rsidRPr="00E94F4A">
              <w:rPr>
                <w:bCs/>
                <w:sz w:val="22"/>
                <w:szCs w:val="22"/>
                <w:lang w:val="uk-UA"/>
              </w:rPr>
              <w:softHyphen/>
              <w:t>ан</w:t>
            </w:r>
            <w:r w:rsidRPr="00E94F4A">
              <w:rPr>
                <w:bCs/>
                <w:sz w:val="22"/>
                <w:szCs w:val="22"/>
                <w:lang w:val="uk-UA"/>
              </w:rPr>
              <w:softHyphen/>
              <w:t>ної факту</w:t>
            </w:r>
            <w:r w:rsidRPr="00E94F4A">
              <w:rPr>
                <w:bCs/>
                <w:sz w:val="22"/>
                <w:szCs w:val="22"/>
                <w:lang w:val="uk-UA"/>
              </w:rPr>
              <w:softHyphen/>
              <w:t>ри в ор</w:t>
            </w:r>
            <w:r w:rsidRPr="00E94F4A">
              <w:rPr>
                <w:bCs/>
                <w:sz w:val="22"/>
                <w:szCs w:val="22"/>
                <w:lang w:val="uk-UA"/>
              </w:rPr>
              <w:softHyphen/>
              <w:t>кест</w:t>
            </w:r>
            <w:r w:rsidRPr="00E94F4A">
              <w:rPr>
                <w:bCs/>
                <w:sz w:val="22"/>
                <w:szCs w:val="22"/>
                <w:lang w:val="uk-UA"/>
              </w:rPr>
              <w:softHyphen/>
              <w:t>рову.</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976F03" w:rsidP="001F0703">
            <w:pPr>
              <w:jc w:val="center"/>
              <w:rPr>
                <w:lang w:val="uk-UA"/>
              </w:rPr>
            </w:pPr>
            <w:r>
              <w:rPr>
                <w:sz w:val="22"/>
                <w:szCs w:val="22"/>
                <w:lang w:val="uk-UA"/>
              </w:rPr>
              <w:t xml:space="preserve">2 </w:t>
            </w:r>
            <w:r w:rsidR="00FB28C4">
              <w:rPr>
                <w:sz w:val="22"/>
                <w:szCs w:val="22"/>
                <w:lang w:val="uk-UA"/>
              </w:rPr>
              <w:t xml:space="preserve">л., </w:t>
            </w:r>
          </w:p>
          <w:p w:rsidR="00FB28C4" w:rsidRDefault="00976F03" w:rsidP="001F0703">
            <w:pPr>
              <w:jc w:val="center"/>
              <w:rPr>
                <w:lang w:val="uk-UA"/>
              </w:rPr>
            </w:pPr>
            <w:r>
              <w:rPr>
                <w:sz w:val="22"/>
                <w:szCs w:val="22"/>
                <w:lang w:val="uk-UA"/>
              </w:rPr>
              <w:t>4</w:t>
            </w:r>
            <w:r w:rsidR="00FB28C4">
              <w:rPr>
                <w:sz w:val="22"/>
                <w:szCs w:val="22"/>
                <w:lang w:val="uk-UA"/>
              </w:rPr>
              <w:t xml:space="preserve"> п.,</w:t>
            </w:r>
          </w:p>
          <w:p w:rsidR="00FB28C4" w:rsidRPr="00E94F4A" w:rsidRDefault="00163B43" w:rsidP="001F0703">
            <w:pPr>
              <w:jc w:val="center"/>
              <w:rPr>
                <w:lang w:val="uk-UA"/>
              </w:rPr>
            </w:pPr>
            <w:r>
              <w:rPr>
                <w:sz w:val="22"/>
                <w:szCs w:val="22"/>
                <w:lang w:val="uk-UA"/>
              </w:rPr>
              <w:t>10</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242327">
        <w:trPr>
          <w:trHeight w:val="1312"/>
        </w:trPr>
        <w:tc>
          <w:tcPr>
            <w:tcW w:w="2064" w:type="dxa"/>
          </w:tcPr>
          <w:p w:rsidR="00FB28C4" w:rsidRPr="00E94F4A" w:rsidRDefault="00FB28C4" w:rsidP="00A71A30">
            <w:pPr>
              <w:jc w:val="both"/>
              <w:rPr>
                <w:bCs/>
                <w:lang w:val="uk-UA"/>
              </w:rPr>
            </w:pPr>
            <w:r w:rsidRPr="00E94F4A">
              <w:rPr>
                <w:bCs/>
                <w:sz w:val="22"/>
                <w:szCs w:val="22"/>
                <w:lang w:val="uk-UA"/>
              </w:rPr>
              <w:t>Тема 8. Пере</w:t>
            </w:r>
            <w:r w:rsidRPr="00E94F4A">
              <w:rPr>
                <w:bCs/>
                <w:sz w:val="22"/>
                <w:szCs w:val="22"/>
                <w:lang w:val="uk-UA"/>
              </w:rPr>
              <w:softHyphen/>
              <w:t>к</w:t>
            </w:r>
            <w:r w:rsidRPr="00E94F4A">
              <w:rPr>
                <w:bCs/>
                <w:sz w:val="22"/>
                <w:szCs w:val="22"/>
                <w:lang w:val="uk-UA"/>
              </w:rPr>
              <w:softHyphen/>
              <w:t>лад симфо</w:t>
            </w:r>
            <w:r w:rsidRPr="00E94F4A">
              <w:rPr>
                <w:bCs/>
                <w:sz w:val="22"/>
                <w:szCs w:val="22"/>
                <w:lang w:val="uk-UA"/>
              </w:rPr>
              <w:softHyphen/>
              <w:t>ніч</w:t>
            </w:r>
            <w:r w:rsidRPr="00E94F4A">
              <w:rPr>
                <w:bCs/>
                <w:sz w:val="22"/>
                <w:szCs w:val="22"/>
                <w:lang w:val="uk-UA"/>
              </w:rPr>
              <w:softHyphen/>
              <w:t>них творів для оркестру на</w:t>
            </w:r>
            <w:r w:rsidRPr="00E94F4A">
              <w:rPr>
                <w:bCs/>
                <w:sz w:val="22"/>
                <w:szCs w:val="22"/>
                <w:lang w:val="uk-UA"/>
              </w:rPr>
              <w:softHyphen/>
              <w:t>род</w:t>
            </w:r>
            <w:r w:rsidRPr="00E94F4A">
              <w:rPr>
                <w:bCs/>
                <w:sz w:val="22"/>
                <w:szCs w:val="22"/>
                <w:lang w:val="uk-UA"/>
              </w:rPr>
              <w:softHyphen/>
              <w:t>них інстру</w:t>
            </w:r>
            <w:r w:rsidRPr="00E94F4A">
              <w:rPr>
                <w:bCs/>
                <w:sz w:val="22"/>
                <w:szCs w:val="22"/>
                <w:lang w:val="uk-UA"/>
              </w:rPr>
              <w:softHyphen/>
              <w:t>ментів.</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065478" w:rsidP="001F0703">
            <w:pPr>
              <w:jc w:val="center"/>
              <w:rPr>
                <w:lang w:val="uk-UA"/>
              </w:rPr>
            </w:pPr>
            <w:r>
              <w:rPr>
                <w:sz w:val="22"/>
                <w:szCs w:val="22"/>
                <w:lang w:val="uk-UA"/>
              </w:rPr>
              <w:t>2</w:t>
            </w:r>
            <w:r w:rsidR="00FB28C4">
              <w:rPr>
                <w:sz w:val="22"/>
                <w:szCs w:val="22"/>
                <w:lang w:val="uk-UA"/>
              </w:rPr>
              <w:t xml:space="preserve"> л., </w:t>
            </w:r>
          </w:p>
          <w:p w:rsidR="00FB28C4" w:rsidRDefault="00976F03" w:rsidP="001F0703">
            <w:pPr>
              <w:jc w:val="center"/>
              <w:rPr>
                <w:lang w:val="uk-UA"/>
              </w:rPr>
            </w:pPr>
            <w:r>
              <w:rPr>
                <w:sz w:val="22"/>
                <w:szCs w:val="22"/>
                <w:lang w:val="uk-UA"/>
              </w:rPr>
              <w:t>4</w:t>
            </w:r>
            <w:r w:rsidR="00FB28C4">
              <w:rPr>
                <w:sz w:val="22"/>
                <w:szCs w:val="22"/>
                <w:lang w:val="uk-UA"/>
              </w:rPr>
              <w:t xml:space="preserve"> п.,</w:t>
            </w:r>
          </w:p>
          <w:p w:rsidR="00FB28C4" w:rsidRPr="00E94F4A" w:rsidRDefault="00163B43" w:rsidP="001F0703">
            <w:pPr>
              <w:jc w:val="center"/>
              <w:rPr>
                <w:lang w:val="uk-UA"/>
              </w:rPr>
            </w:pPr>
            <w:r>
              <w:rPr>
                <w:sz w:val="22"/>
                <w:szCs w:val="22"/>
                <w:lang w:val="uk-UA"/>
              </w:rPr>
              <w:t>12</w:t>
            </w:r>
            <w:r w:rsidR="00FB28C4">
              <w:rPr>
                <w:sz w:val="22"/>
                <w:szCs w:val="22"/>
                <w:lang w:val="uk-UA"/>
              </w:rPr>
              <w:t xml:space="preserve"> </w:t>
            </w:r>
            <w:r w:rsidR="00FB28C4" w:rsidRPr="00E94F4A">
              <w:rPr>
                <w:sz w:val="22"/>
                <w:szCs w:val="22"/>
                <w:lang w:val="uk-UA"/>
              </w:rPr>
              <w:t>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E94F4A" w:rsidTr="005A0669">
        <w:trPr>
          <w:trHeight w:val="1162"/>
        </w:trPr>
        <w:tc>
          <w:tcPr>
            <w:tcW w:w="2064" w:type="dxa"/>
          </w:tcPr>
          <w:p w:rsidR="00FB28C4" w:rsidRPr="00E94F4A" w:rsidRDefault="00FB28C4" w:rsidP="00A71A30">
            <w:pPr>
              <w:jc w:val="both"/>
              <w:rPr>
                <w:bCs/>
                <w:lang w:val="uk-UA"/>
              </w:rPr>
            </w:pPr>
            <w:r w:rsidRPr="00E94F4A">
              <w:rPr>
                <w:bCs/>
                <w:sz w:val="22"/>
                <w:szCs w:val="22"/>
                <w:lang w:val="uk-UA"/>
              </w:rPr>
              <w:t>Тема 9. Ор</w:t>
            </w:r>
            <w:r w:rsidRPr="00E94F4A">
              <w:rPr>
                <w:bCs/>
                <w:sz w:val="22"/>
                <w:szCs w:val="22"/>
                <w:lang w:val="uk-UA"/>
              </w:rPr>
              <w:softHyphen/>
              <w:t>ке</w:t>
            </w:r>
            <w:r w:rsidRPr="00E94F4A">
              <w:rPr>
                <w:bCs/>
                <w:sz w:val="22"/>
                <w:szCs w:val="22"/>
                <w:lang w:val="uk-UA"/>
              </w:rPr>
              <w:softHyphen/>
              <w:t>ст</w:t>
            </w:r>
            <w:r w:rsidRPr="00E94F4A">
              <w:rPr>
                <w:bCs/>
                <w:sz w:val="22"/>
                <w:szCs w:val="22"/>
                <w:lang w:val="uk-UA"/>
              </w:rPr>
              <w:softHyphen/>
              <w:t>рова об</w:t>
            </w:r>
            <w:r w:rsidRPr="00E94F4A">
              <w:rPr>
                <w:bCs/>
                <w:sz w:val="22"/>
                <w:szCs w:val="22"/>
                <w:lang w:val="uk-UA"/>
              </w:rPr>
              <w:softHyphen/>
              <w:t>роб</w:t>
            </w:r>
            <w:r w:rsidRPr="00E94F4A">
              <w:rPr>
                <w:bCs/>
                <w:sz w:val="22"/>
                <w:szCs w:val="22"/>
                <w:lang w:val="uk-UA"/>
              </w:rPr>
              <w:softHyphen/>
              <w:t>ка народних пісень.</w:t>
            </w:r>
          </w:p>
        </w:tc>
        <w:tc>
          <w:tcPr>
            <w:tcW w:w="1446" w:type="dxa"/>
            <w:gridSpan w:val="3"/>
          </w:tcPr>
          <w:p w:rsidR="00FB28C4" w:rsidRDefault="00FB28C4" w:rsidP="001F0703">
            <w:pPr>
              <w:jc w:val="center"/>
              <w:rPr>
                <w:lang w:val="uk-UA"/>
              </w:rPr>
            </w:pPr>
            <w:r>
              <w:rPr>
                <w:sz w:val="22"/>
                <w:szCs w:val="22"/>
                <w:lang w:val="uk-UA"/>
              </w:rPr>
              <w:t xml:space="preserve">Аудиторні </w:t>
            </w:r>
          </w:p>
          <w:p w:rsidR="00FB28C4" w:rsidRPr="00E94F4A" w:rsidRDefault="00FB28C4" w:rsidP="001F0703">
            <w:pPr>
              <w:jc w:val="center"/>
              <w:rPr>
                <w:lang w:val="uk-UA"/>
              </w:rPr>
            </w:pPr>
            <w:r>
              <w:rPr>
                <w:sz w:val="22"/>
                <w:szCs w:val="22"/>
                <w:lang w:val="uk-UA"/>
              </w:rPr>
              <w:t>заняття</w:t>
            </w:r>
          </w:p>
        </w:tc>
        <w:tc>
          <w:tcPr>
            <w:tcW w:w="1418" w:type="dxa"/>
            <w:gridSpan w:val="2"/>
          </w:tcPr>
          <w:p w:rsidR="00FB28C4" w:rsidRPr="00E94F4A" w:rsidRDefault="00FB28C4" w:rsidP="000225CB">
            <w:pPr>
              <w:jc w:val="center"/>
              <w:rPr>
                <w:lang w:val="uk-UA"/>
              </w:rPr>
            </w:pPr>
            <w:r w:rsidRPr="00E94F4A">
              <w:rPr>
                <w:sz w:val="22"/>
                <w:szCs w:val="22"/>
                <w:lang w:val="uk-UA"/>
              </w:rPr>
              <w:t xml:space="preserve">Література до теми </w:t>
            </w:r>
          </w:p>
        </w:tc>
        <w:tc>
          <w:tcPr>
            <w:tcW w:w="1559" w:type="dxa"/>
            <w:gridSpan w:val="4"/>
          </w:tcPr>
          <w:p w:rsidR="00FB28C4" w:rsidRDefault="00976F03" w:rsidP="001F0703">
            <w:pPr>
              <w:jc w:val="center"/>
              <w:rPr>
                <w:sz w:val="22"/>
                <w:szCs w:val="22"/>
                <w:lang w:val="uk-UA"/>
              </w:rPr>
            </w:pPr>
            <w:r>
              <w:rPr>
                <w:sz w:val="22"/>
                <w:szCs w:val="22"/>
                <w:lang w:val="uk-UA"/>
              </w:rPr>
              <w:t>2</w:t>
            </w:r>
            <w:r w:rsidR="00FB28C4">
              <w:rPr>
                <w:sz w:val="22"/>
                <w:szCs w:val="22"/>
                <w:lang w:val="uk-UA"/>
              </w:rPr>
              <w:t xml:space="preserve"> л., </w:t>
            </w:r>
          </w:p>
          <w:p w:rsidR="00976F03" w:rsidRDefault="00976F03" w:rsidP="001F0703">
            <w:pPr>
              <w:jc w:val="center"/>
              <w:rPr>
                <w:lang w:val="uk-UA"/>
              </w:rPr>
            </w:pPr>
            <w:r>
              <w:rPr>
                <w:sz w:val="22"/>
                <w:szCs w:val="22"/>
                <w:lang w:val="uk-UA"/>
              </w:rPr>
              <w:t>2 п.,</w:t>
            </w:r>
          </w:p>
          <w:p w:rsidR="00FB28C4" w:rsidRPr="00E94F4A" w:rsidRDefault="00163B43" w:rsidP="001F0703">
            <w:pPr>
              <w:jc w:val="center"/>
              <w:rPr>
                <w:lang w:val="uk-UA"/>
              </w:rPr>
            </w:pPr>
            <w:r>
              <w:rPr>
                <w:sz w:val="22"/>
                <w:szCs w:val="22"/>
                <w:lang w:val="uk-UA"/>
              </w:rPr>
              <w:t>8</w:t>
            </w:r>
            <w:r w:rsidR="00FB28C4" w:rsidRPr="00E94F4A">
              <w:rPr>
                <w:sz w:val="22"/>
                <w:szCs w:val="22"/>
                <w:lang w:val="uk-UA"/>
              </w:rPr>
              <w:t xml:space="preserve"> год. сам. роб.</w:t>
            </w:r>
          </w:p>
        </w:tc>
        <w:tc>
          <w:tcPr>
            <w:tcW w:w="1559" w:type="dxa"/>
            <w:gridSpan w:val="3"/>
          </w:tcPr>
          <w:p w:rsidR="00FB28C4" w:rsidRPr="00E94F4A" w:rsidRDefault="00FB28C4" w:rsidP="001F0703">
            <w:pPr>
              <w:jc w:val="center"/>
              <w:rPr>
                <w:lang w:val="uk-UA"/>
              </w:rPr>
            </w:pPr>
            <w:r w:rsidRPr="00E94F4A">
              <w:rPr>
                <w:sz w:val="22"/>
                <w:szCs w:val="22"/>
                <w:lang w:val="uk-UA"/>
              </w:rPr>
              <w:t>Згідно системи оцінювання курсу</w:t>
            </w:r>
          </w:p>
        </w:tc>
        <w:tc>
          <w:tcPr>
            <w:tcW w:w="1560" w:type="dxa"/>
            <w:gridSpan w:val="3"/>
          </w:tcPr>
          <w:p w:rsidR="00FB28C4" w:rsidRPr="00E94F4A" w:rsidRDefault="00FB28C4" w:rsidP="000225CB">
            <w:pPr>
              <w:jc w:val="center"/>
              <w:rPr>
                <w:lang w:val="uk-UA"/>
              </w:rPr>
            </w:pPr>
            <w:r>
              <w:rPr>
                <w:sz w:val="22"/>
                <w:szCs w:val="22"/>
                <w:lang w:val="uk-UA"/>
              </w:rPr>
              <w:t>З</w:t>
            </w:r>
            <w:r w:rsidRPr="00E94F4A">
              <w:rPr>
                <w:sz w:val="22"/>
                <w:szCs w:val="22"/>
                <w:lang w:val="uk-UA"/>
              </w:rPr>
              <w:t xml:space="preserve">гідно робочої програми навчальної дисципліни </w:t>
            </w:r>
          </w:p>
        </w:tc>
      </w:tr>
      <w:tr w:rsidR="00FB28C4" w:rsidRPr="008250B7" w:rsidTr="000225CB">
        <w:trPr>
          <w:gridAfter w:val="1"/>
          <w:wAfter w:w="35" w:type="dxa"/>
        </w:trPr>
        <w:tc>
          <w:tcPr>
            <w:tcW w:w="9571" w:type="dxa"/>
            <w:gridSpan w:val="15"/>
          </w:tcPr>
          <w:p w:rsidR="00FB28C4" w:rsidRPr="000225CB" w:rsidRDefault="00FB28C4" w:rsidP="000225CB">
            <w:pPr>
              <w:jc w:val="center"/>
              <w:rPr>
                <w:b/>
                <w:sz w:val="28"/>
                <w:szCs w:val="28"/>
                <w:lang w:val="uk-UA"/>
              </w:rPr>
            </w:pPr>
            <w:r w:rsidRPr="000225CB">
              <w:rPr>
                <w:b/>
                <w:sz w:val="28"/>
                <w:szCs w:val="28"/>
                <w:lang w:val="uk-UA"/>
              </w:rPr>
              <w:t>6. Система оцінювання курсу</w:t>
            </w:r>
          </w:p>
        </w:tc>
      </w:tr>
      <w:tr w:rsidR="00FB28C4" w:rsidRPr="008250B7" w:rsidTr="000225CB">
        <w:trPr>
          <w:gridAfter w:val="1"/>
          <w:wAfter w:w="35" w:type="dxa"/>
        </w:trPr>
        <w:tc>
          <w:tcPr>
            <w:tcW w:w="3500" w:type="dxa"/>
            <w:gridSpan w:val="3"/>
          </w:tcPr>
          <w:p w:rsidR="00FB28C4" w:rsidRPr="000225CB" w:rsidRDefault="00FB28C4" w:rsidP="000225CB">
            <w:pPr>
              <w:pStyle w:val="10"/>
              <w:widowControl w:val="0"/>
              <w:spacing w:line="240" w:lineRule="auto"/>
              <w:jc w:val="center"/>
              <w:rPr>
                <w:rFonts w:ascii="Times New Roman" w:hAnsi="Times New Roman" w:cs="Times New Roman"/>
                <w:sz w:val="28"/>
                <w:szCs w:val="28"/>
              </w:rPr>
            </w:pPr>
            <w:r w:rsidRPr="000225CB">
              <w:rPr>
                <w:rFonts w:ascii="Times New Roman" w:hAnsi="Times New Roman" w:cs="Times New Roman"/>
                <w:sz w:val="28"/>
                <w:szCs w:val="28"/>
              </w:rPr>
              <w:t>Загальна система оцінювання курсу</w:t>
            </w:r>
          </w:p>
        </w:tc>
        <w:tc>
          <w:tcPr>
            <w:tcW w:w="6071" w:type="dxa"/>
            <w:gridSpan w:val="12"/>
          </w:tcPr>
          <w:p w:rsidR="00FB28C4" w:rsidRPr="000225CB" w:rsidRDefault="00FB28C4" w:rsidP="000225CB">
            <w:pPr>
              <w:ind w:firstLine="470"/>
              <w:jc w:val="both"/>
              <w:rPr>
                <w:lang w:val="uk-UA" w:eastAsia="uk-UA"/>
              </w:rPr>
            </w:pPr>
            <w:r w:rsidRPr="000225CB">
              <w:rPr>
                <w:sz w:val="22"/>
                <w:szCs w:val="22"/>
                <w:lang w:val="uk-UA" w:eastAsia="uk-UA"/>
              </w:rPr>
              <w:t xml:space="preserve">Загальна система оцінювання курсу є уніфікованою та здійснюється 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та </w:t>
            </w:r>
            <w:r w:rsidRPr="000225CB">
              <w:rPr>
                <w:sz w:val="22"/>
                <w:szCs w:val="22"/>
                <w:shd w:val="clear" w:color="auto" w:fill="FFFFFF"/>
                <w:lang w:val="uk-UA" w:eastAsia="uk-UA"/>
              </w:rPr>
              <w:t>Порядку організації та проведення оцінювання успішності студентів</w:t>
            </w:r>
            <w:r w:rsidRPr="000225CB">
              <w:rPr>
                <w:sz w:val="22"/>
                <w:szCs w:val="22"/>
                <w:lang w:val="uk-UA" w:eastAsia="uk-UA"/>
              </w:rPr>
              <w:t xml:space="preserve">. </w:t>
            </w:r>
          </w:p>
          <w:p w:rsidR="00FB28C4" w:rsidRPr="000225CB" w:rsidRDefault="00FB28C4" w:rsidP="000225CB">
            <w:pPr>
              <w:ind w:firstLine="470"/>
              <w:jc w:val="both"/>
              <w:rPr>
                <w:lang w:val="uk-UA" w:eastAsia="uk-UA"/>
              </w:rPr>
            </w:pPr>
            <w:r w:rsidRPr="000225CB">
              <w:rPr>
                <w:sz w:val="22"/>
                <w:szCs w:val="22"/>
                <w:lang w:val="uk-UA" w:eastAsia="uk-UA"/>
              </w:rPr>
              <w:t xml:space="preserve">Оцінювання курсу здійснюється з урахуванням усіх видів навчальної роботи за стобальною шкалою і </w:t>
            </w:r>
            <w:r w:rsidRPr="000225CB">
              <w:rPr>
                <w:sz w:val="22"/>
                <w:szCs w:val="22"/>
                <w:lang w:val="uk-UA" w:eastAsia="uk-UA"/>
              </w:rPr>
              <w:lastRenderedPageBreak/>
              <w:t xml:space="preserve">переводиться у національну шкалу та шкалу ЄКТС. </w:t>
            </w:r>
          </w:p>
          <w:p w:rsidR="00FB28C4" w:rsidRPr="000225CB" w:rsidRDefault="00FB28C4" w:rsidP="006E7846">
            <w:pPr>
              <w:ind w:firstLine="470"/>
              <w:jc w:val="both"/>
              <w:rPr>
                <w:lang w:val="uk-UA" w:eastAsia="uk-UA"/>
              </w:rPr>
            </w:pPr>
            <w:r w:rsidRPr="000225CB">
              <w:rPr>
                <w:b/>
                <w:color w:val="000000"/>
                <w:sz w:val="22"/>
                <w:szCs w:val="22"/>
                <w:shd w:val="clear" w:color="auto" w:fill="FFFFFF"/>
                <w:lang w:val="uk-UA" w:eastAsia="uk-UA"/>
              </w:rPr>
              <w:t xml:space="preserve">Поточний </w:t>
            </w:r>
            <w:r w:rsidRPr="000225CB">
              <w:rPr>
                <w:color w:val="000000"/>
                <w:sz w:val="22"/>
                <w:szCs w:val="22"/>
                <w:shd w:val="clear" w:color="auto" w:fill="FFFFFF"/>
                <w:lang w:val="uk-UA" w:eastAsia="uk-UA"/>
              </w:rPr>
              <w:t>контроль та оцінювання проводиться безпосередньо викладач</w:t>
            </w:r>
            <w:r>
              <w:rPr>
                <w:color w:val="000000"/>
                <w:sz w:val="22"/>
                <w:szCs w:val="22"/>
                <w:shd w:val="clear" w:color="auto" w:fill="FFFFFF"/>
                <w:lang w:val="uk-UA" w:eastAsia="uk-UA"/>
              </w:rPr>
              <w:t>ем.</w:t>
            </w:r>
          </w:p>
          <w:p w:rsidR="00FB28C4" w:rsidRPr="000225CB" w:rsidRDefault="00FB28C4" w:rsidP="006E7846">
            <w:pPr>
              <w:shd w:val="clear" w:color="auto" w:fill="FFFFFF"/>
              <w:tabs>
                <w:tab w:val="left" w:pos="1276"/>
              </w:tabs>
              <w:ind w:firstLine="470"/>
              <w:jc w:val="both"/>
              <w:rPr>
                <w:color w:val="000000"/>
                <w:shd w:val="clear" w:color="auto" w:fill="FFFFFF"/>
                <w:lang w:val="uk-UA" w:eastAsia="uk-UA"/>
              </w:rPr>
            </w:pPr>
            <w:r w:rsidRPr="000225CB">
              <w:rPr>
                <w:b/>
                <w:color w:val="000000"/>
                <w:sz w:val="22"/>
                <w:szCs w:val="22"/>
                <w:shd w:val="clear" w:color="auto" w:fill="FFFFFF"/>
                <w:lang w:val="uk-UA" w:eastAsia="uk-UA"/>
              </w:rPr>
              <w:t>Періодичний</w:t>
            </w:r>
            <w:r w:rsidRPr="000225CB">
              <w:rPr>
                <w:color w:val="000000"/>
                <w:sz w:val="22"/>
                <w:szCs w:val="22"/>
                <w:shd w:val="clear" w:color="auto" w:fill="FFFFFF"/>
                <w:lang w:val="uk-UA" w:eastAsia="uk-UA"/>
              </w:rPr>
              <w:t xml:space="preserve"> </w:t>
            </w:r>
            <w:r w:rsidRPr="000225CB">
              <w:rPr>
                <w:b/>
                <w:color w:val="000000"/>
                <w:sz w:val="22"/>
                <w:szCs w:val="22"/>
                <w:shd w:val="clear" w:color="auto" w:fill="FFFFFF"/>
                <w:lang w:val="uk-UA" w:eastAsia="uk-UA"/>
              </w:rPr>
              <w:t>та</w:t>
            </w:r>
            <w:r w:rsidRPr="000225CB">
              <w:rPr>
                <w:color w:val="000000"/>
                <w:sz w:val="22"/>
                <w:szCs w:val="22"/>
                <w:shd w:val="clear" w:color="auto" w:fill="FFFFFF"/>
                <w:lang w:val="uk-UA" w:eastAsia="uk-UA"/>
              </w:rPr>
              <w:t xml:space="preserve"> </w:t>
            </w:r>
            <w:r w:rsidRPr="000225CB">
              <w:rPr>
                <w:b/>
                <w:color w:val="000000"/>
                <w:sz w:val="22"/>
                <w:szCs w:val="22"/>
                <w:shd w:val="clear" w:color="auto" w:fill="FFFFFF"/>
                <w:lang w:val="uk-UA" w:eastAsia="uk-UA"/>
              </w:rPr>
              <w:t>семестровий</w:t>
            </w:r>
            <w:r w:rsidRPr="000225CB">
              <w:rPr>
                <w:color w:val="000000"/>
                <w:sz w:val="22"/>
                <w:szCs w:val="22"/>
                <w:shd w:val="clear" w:color="auto" w:fill="FFFFFF"/>
                <w:lang w:val="uk-UA" w:eastAsia="uk-UA"/>
              </w:rPr>
              <w:t xml:space="preserve"> контроль проводиться з метою визначення успішності розвитку </w:t>
            </w:r>
            <w:r>
              <w:rPr>
                <w:color w:val="000000"/>
                <w:sz w:val="22"/>
                <w:szCs w:val="22"/>
                <w:shd w:val="clear" w:color="auto" w:fill="FFFFFF"/>
                <w:lang w:val="uk-UA" w:eastAsia="uk-UA"/>
              </w:rPr>
              <w:t>бакалавра</w:t>
            </w:r>
            <w:r w:rsidRPr="000225CB">
              <w:rPr>
                <w:color w:val="000000"/>
                <w:sz w:val="22"/>
                <w:szCs w:val="22"/>
                <w:shd w:val="clear" w:color="auto" w:fill="FFFFFF"/>
                <w:lang w:val="uk-UA" w:eastAsia="uk-UA"/>
              </w:rPr>
              <w:t xml:space="preserve"> та засвоєння ними навчальної програми на певному етапі навчання. </w:t>
            </w:r>
          </w:p>
          <w:p w:rsidR="00FB28C4" w:rsidRPr="000225CB" w:rsidRDefault="00FB28C4" w:rsidP="006E7846">
            <w:pPr>
              <w:shd w:val="clear" w:color="auto" w:fill="FFFFFF"/>
              <w:tabs>
                <w:tab w:val="left" w:pos="1276"/>
              </w:tabs>
              <w:ind w:firstLine="470"/>
              <w:jc w:val="both"/>
              <w:rPr>
                <w:b/>
                <w:color w:val="000000"/>
                <w:shd w:val="clear" w:color="auto" w:fill="FFFFFF"/>
                <w:lang w:val="uk-UA" w:eastAsia="uk-UA"/>
              </w:rPr>
            </w:pPr>
            <w:r w:rsidRPr="000225CB">
              <w:rPr>
                <w:b/>
                <w:color w:val="000000"/>
                <w:sz w:val="22"/>
                <w:szCs w:val="22"/>
                <w:shd w:val="clear" w:color="auto" w:fill="FFFFFF"/>
                <w:lang w:val="uk-UA" w:eastAsia="uk-UA"/>
              </w:rPr>
              <w:t xml:space="preserve">Форма контролю: екзамен. </w:t>
            </w:r>
          </w:p>
          <w:p w:rsidR="00FB28C4" w:rsidRPr="000225CB" w:rsidRDefault="00FB28C4" w:rsidP="006E7846">
            <w:pPr>
              <w:ind w:firstLine="180"/>
              <w:jc w:val="center"/>
              <w:rPr>
                <w:b/>
                <w:szCs w:val="28"/>
                <w:lang w:val="uk-UA" w:eastAsia="uk-UA"/>
              </w:rPr>
            </w:pPr>
            <w:r w:rsidRPr="000225CB">
              <w:rPr>
                <w:b/>
                <w:sz w:val="22"/>
                <w:szCs w:val="28"/>
                <w:lang w:val="uk-UA" w:eastAsia="uk-UA"/>
              </w:rPr>
              <w:t>Критерії оцінювання:</w:t>
            </w:r>
          </w:p>
          <w:p w:rsidR="00FB28C4" w:rsidRDefault="00FB28C4" w:rsidP="006E7846">
            <w:pPr>
              <w:tabs>
                <w:tab w:val="left" w:pos="540"/>
                <w:tab w:val="left" w:pos="1800"/>
                <w:tab w:val="left" w:pos="2160"/>
              </w:tabs>
              <w:ind w:left="540" w:hanging="360"/>
              <w:jc w:val="both"/>
              <w:rPr>
                <w:szCs w:val="28"/>
                <w:lang w:val="uk-UA" w:eastAsia="uk-UA"/>
              </w:rPr>
            </w:pPr>
            <w:r w:rsidRPr="000225CB">
              <w:rPr>
                <w:b/>
                <w:sz w:val="22"/>
                <w:szCs w:val="28"/>
                <w:lang w:val="uk-UA" w:eastAsia="uk-UA"/>
              </w:rPr>
              <w:t xml:space="preserve">«ВІДМІННО» (90 – 100 балів) </w:t>
            </w:r>
            <w:r>
              <w:rPr>
                <w:sz w:val="22"/>
                <w:szCs w:val="28"/>
                <w:lang w:val="uk-UA" w:eastAsia="uk-UA"/>
              </w:rPr>
              <w:t>виставляється бакалавру</w:t>
            </w:r>
            <w:r w:rsidRPr="000225CB">
              <w:rPr>
                <w:sz w:val="22"/>
                <w:szCs w:val="28"/>
                <w:lang w:val="uk-UA" w:eastAsia="uk-UA"/>
              </w:rPr>
              <w:t xml:space="preserve">, </w:t>
            </w:r>
            <w:r>
              <w:rPr>
                <w:sz w:val="22"/>
                <w:szCs w:val="28"/>
                <w:lang w:val="uk-UA" w:eastAsia="uk-UA"/>
              </w:rPr>
              <w:t>який:</w:t>
            </w:r>
          </w:p>
          <w:p w:rsidR="00FB28C4" w:rsidRDefault="00FB28C4" w:rsidP="006E7846">
            <w:pPr>
              <w:tabs>
                <w:tab w:val="left" w:pos="540"/>
                <w:tab w:val="left" w:pos="1800"/>
                <w:tab w:val="left" w:pos="2160"/>
              </w:tabs>
              <w:ind w:left="540" w:hanging="360"/>
              <w:jc w:val="both"/>
              <w:rPr>
                <w:szCs w:val="28"/>
                <w:lang w:val="uk-UA" w:eastAsia="uk-UA"/>
              </w:rPr>
            </w:pPr>
            <w:r w:rsidRPr="008B0980">
              <w:rPr>
                <w:sz w:val="22"/>
                <w:szCs w:val="28"/>
                <w:lang w:val="uk-UA" w:eastAsia="uk-UA"/>
              </w:rPr>
              <w:t>Вільно володіє навчальним матеріалом</w:t>
            </w:r>
            <w:r>
              <w:rPr>
                <w:sz w:val="22"/>
                <w:szCs w:val="28"/>
                <w:lang w:val="uk-UA" w:eastAsia="uk-UA"/>
              </w:rPr>
              <w:t>, висловлює свої думки, робить аргументовані висновки, рецензує відповіді інших студентів, творчо виконує індивідуальні завдання, самостійно знаходить додаткову інформацію та використовує її для реалізації поставлених перед ним завдань, показує оригінальний підхід у викладенні основних тем, має конкретні позитивні результати самостійної науково-пошукової діяльності.</w:t>
            </w:r>
          </w:p>
          <w:p w:rsidR="00FB28C4" w:rsidRPr="002B05A8" w:rsidRDefault="00FB28C4" w:rsidP="002B05A8">
            <w:pPr>
              <w:tabs>
                <w:tab w:val="left" w:pos="540"/>
                <w:tab w:val="left" w:pos="1800"/>
                <w:tab w:val="left" w:pos="2160"/>
              </w:tabs>
              <w:ind w:left="540" w:hanging="360"/>
              <w:jc w:val="both"/>
              <w:rPr>
                <w:szCs w:val="28"/>
                <w:lang w:val="uk-UA" w:eastAsia="uk-UA"/>
              </w:rPr>
            </w:pPr>
            <w:r>
              <w:rPr>
                <w:sz w:val="22"/>
                <w:szCs w:val="28"/>
                <w:lang w:val="uk-UA" w:eastAsia="uk-UA"/>
              </w:rPr>
              <w:t>Здатен до самостійного виконання практичного завдання, може аргументовано обрати спосіб інструментовки, відповідні образу художнього твору, вільно використовує знання особливостей конструкції, строю та діапазону інструментів, способів звуковідтворення, особливостей інструментовки музичних творів різних стилів, жанрів для розв'язання поставлених перед ним завдань.</w:t>
            </w:r>
          </w:p>
          <w:p w:rsidR="00FB28C4" w:rsidRPr="000225CB" w:rsidRDefault="00FB28C4" w:rsidP="006E7846">
            <w:pPr>
              <w:tabs>
                <w:tab w:val="left" w:pos="540"/>
                <w:tab w:val="left" w:pos="1800"/>
                <w:tab w:val="left" w:pos="2160"/>
              </w:tabs>
              <w:ind w:left="540" w:hanging="360"/>
              <w:jc w:val="both"/>
              <w:rPr>
                <w:szCs w:val="28"/>
                <w:lang w:val="uk-UA" w:eastAsia="uk-UA"/>
              </w:rPr>
            </w:pPr>
            <w:r w:rsidRPr="000225CB">
              <w:rPr>
                <w:b/>
                <w:sz w:val="22"/>
                <w:szCs w:val="28"/>
                <w:lang w:val="uk-UA" w:eastAsia="uk-UA"/>
              </w:rPr>
              <w:t>«ДОБРЕ» (70 – 89 балів)</w:t>
            </w:r>
            <w:r w:rsidRPr="000225CB">
              <w:rPr>
                <w:sz w:val="22"/>
                <w:szCs w:val="28"/>
                <w:lang w:val="uk-UA" w:eastAsia="uk-UA"/>
              </w:rPr>
              <w:t xml:space="preserve"> </w:t>
            </w:r>
            <w:r>
              <w:rPr>
                <w:sz w:val="22"/>
                <w:szCs w:val="28"/>
                <w:lang w:val="uk-UA" w:eastAsia="uk-UA"/>
              </w:rPr>
              <w:t>виставляється бакалавру, який:</w:t>
            </w:r>
          </w:p>
          <w:p w:rsidR="00FB28C4" w:rsidRDefault="00FB28C4" w:rsidP="006E7846">
            <w:pPr>
              <w:tabs>
                <w:tab w:val="left" w:pos="540"/>
                <w:tab w:val="left" w:pos="1800"/>
                <w:tab w:val="left" w:pos="2160"/>
              </w:tabs>
              <w:ind w:left="540" w:hanging="360"/>
              <w:jc w:val="both"/>
              <w:rPr>
                <w:szCs w:val="28"/>
                <w:lang w:val="uk-UA" w:eastAsia="uk-UA"/>
              </w:rPr>
            </w:pPr>
            <w:r>
              <w:rPr>
                <w:sz w:val="22"/>
                <w:szCs w:val="28"/>
                <w:lang w:val="uk-UA" w:eastAsia="uk-UA"/>
              </w:rPr>
              <w:t xml:space="preserve">Вільно </w:t>
            </w:r>
            <w:r w:rsidRPr="008B0980">
              <w:rPr>
                <w:sz w:val="22"/>
                <w:szCs w:val="28"/>
                <w:lang w:val="uk-UA" w:eastAsia="uk-UA"/>
              </w:rPr>
              <w:t>володіє навчальним матеріалом</w:t>
            </w:r>
            <w:r>
              <w:rPr>
                <w:sz w:val="22"/>
                <w:szCs w:val="28"/>
                <w:lang w:val="uk-UA" w:eastAsia="uk-UA"/>
              </w:rPr>
              <w:t xml:space="preserve">, застосовує знання на практиці, </w:t>
            </w:r>
            <w:proofErr w:type="spellStart"/>
            <w:r>
              <w:rPr>
                <w:sz w:val="22"/>
                <w:szCs w:val="28"/>
                <w:lang w:val="uk-UA" w:eastAsia="uk-UA"/>
              </w:rPr>
              <w:t>узугальнює</w:t>
            </w:r>
            <w:proofErr w:type="spellEnd"/>
            <w:r>
              <w:rPr>
                <w:sz w:val="22"/>
                <w:szCs w:val="28"/>
                <w:lang w:val="uk-UA" w:eastAsia="uk-UA"/>
              </w:rPr>
              <w:t xml:space="preserve"> і систематизує навчальну інформацію, але допускає незначні огріхи у порівняннях та формуванні висновків, застосуванні теоретичних знань на практиці за зразком, самостійно виконує практичні завдання передбачені програмою.</w:t>
            </w:r>
          </w:p>
          <w:p w:rsidR="00FB28C4" w:rsidRDefault="00FB28C4" w:rsidP="006E7846">
            <w:pPr>
              <w:tabs>
                <w:tab w:val="left" w:pos="540"/>
                <w:tab w:val="left" w:pos="1800"/>
                <w:tab w:val="left" w:pos="2160"/>
              </w:tabs>
              <w:ind w:left="540" w:hanging="360"/>
              <w:jc w:val="both"/>
              <w:rPr>
                <w:szCs w:val="28"/>
                <w:lang w:val="uk-UA" w:eastAsia="uk-UA"/>
              </w:rPr>
            </w:pPr>
            <w:r>
              <w:rPr>
                <w:sz w:val="22"/>
                <w:szCs w:val="28"/>
                <w:lang w:val="uk-UA" w:eastAsia="uk-UA"/>
              </w:rPr>
              <w:t>Має стійкі навички виконання завдання, використовує знання особливостей конструкції, строю та діапазону інструментів, різновидів оркестрових фактур.</w:t>
            </w:r>
          </w:p>
          <w:p w:rsidR="00FB28C4" w:rsidRPr="00F07ABD" w:rsidRDefault="00FB28C4" w:rsidP="006E7846">
            <w:pPr>
              <w:tabs>
                <w:tab w:val="left" w:pos="540"/>
                <w:tab w:val="left" w:pos="1800"/>
                <w:tab w:val="left" w:pos="2160"/>
              </w:tabs>
              <w:ind w:left="540" w:hanging="360"/>
              <w:jc w:val="both"/>
              <w:rPr>
                <w:szCs w:val="28"/>
                <w:lang w:val="uk-UA" w:eastAsia="uk-UA"/>
              </w:rPr>
            </w:pPr>
          </w:p>
          <w:p w:rsidR="00FB28C4" w:rsidRPr="000225CB" w:rsidRDefault="00FB28C4" w:rsidP="006E7846">
            <w:pPr>
              <w:tabs>
                <w:tab w:val="left" w:pos="540"/>
                <w:tab w:val="left" w:pos="1800"/>
                <w:tab w:val="left" w:pos="2160"/>
              </w:tabs>
              <w:ind w:left="540" w:hanging="360"/>
              <w:jc w:val="both"/>
              <w:rPr>
                <w:szCs w:val="28"/>
                <w:lang w:val="uk-UA" w:eastAsia="uk-UA"/>
              </w:rPr>
            </w:pPr>
            <w:r w:rsidRPr="000225CB">
              <w:rPr>
                <w:b/>
                <w:sz w:val="22"/>
                <w:szCs w:val="28"/>
                <w:lang w:val="uk-UA" w:eastAsia="uk-UA"/>
              </w:rPr>
              <w:t>«ЗАДОВІЛЬНО» (50 – 69 балів)</w:t>
            </w:r>
            <w:r w:rsidRPr="000225CB">
              <w:rPr>
                <w:sz w:val="22"/>
                <w:szCs w:val="28"/>
                <w:lang w:val="uk-UA" w:eastAsia="uk-UA"/>
              </w:rPr>
              <w:t xml:space="preserve"> </w:t>
            </w:r>
            <w:r>
              <w:rPr>
                <w:sz w:val="22"/>
                <w:szCs w:val="28"/>
                <w:lang w:val="uk-UA" w:eastAsia="uk-UA"/>
              </w:rPr>
              <w:t>виставляється бакалавру, який</w:t>
            </w:r>
            <w:r w:rsidRPr="000225CB">
              <w:rPr>
                <w:sz w:val="22"/>
                <w:szCs w:val="28"/>
                <w:lang w:val="uk-UA" w:eastAsia="uk-UA"/>
              </w:rPr>
              <w:t>:</w:t>
            </w:r>
          </w:p>
          <w:p w:rsidR="00FB28C4" w:rsidRDefault="00FB28C4" w:rsidP="006E7846">
            <w:pPr>
              <w:tabs>
                <w:tab w:val="left" w:pos="540"/>
                <w:tab w:val="left" w:pos="1800"/>
                <w:tab w:val="left" w:pos="2160"/>
              </w:tabs>
              <w:ind w:left="540" w:hanging="360"/>
              <w:jc w:val="both"/>
              <w:rPr>
                <w:szCs w:val="28"/>
                <w:lang w:val="uk-UA" w:eastAsia="uk-UA"/>
              </w:rPr>
            </w:pPr>
            <w:r>
              <w:rPr>
                <w:szCs w:val="28"/>
                <w:lang w:val="uk-UA" w:eastAsia="uk-UA"/>
              </w:rPr>
              <w:t>Володіє навчальним матеріалом поверхнево, фрагментарно, знайомий з основними поняттями навчального матеріалу.</w:t>
            </w:r>
          </w:p>
          <w:p w:rsidR="00FB28C4" w:rsidRPr="000225CB" w:rsidRDefault="00FB28C4" w:rsidP="006E7846">
            <w:pPr>
              <w:tabs>
                <w:tab w:val="left" w:pos="540"/>
                <w:tab w:val="left" w:pos="1800"/>
                <w:tab w:val="left" w:pos="2160"/>
              </w:tabs>
              <w:ind w:left="540" w:hanging="360"/>
              <w:jc w:val="both"/>
              <w:rPr>
                <w:szCs w:val="28"/>
                <w:lang w:val="uk-UA" w:eastAsia="uk-UA"/>
              </w:rPr>
            </w:pPr>
            <w:r>
              <w:rPr>
                <w:szCs w:val="28"/>
                <w:lang w:val="uk-UA" w:eastAsia="uk-UA"/>
              </w:rPr>
              <w:t>Має елементарні, нестійкі навички виконання завдання, невпевнено оперує знаннями будови та художньо-виражальних особливостей інструментів.</w:t>
            </w:r>
          </w:p>
          <w:p w:rsidR="00FB28C4" w:rsidRPr="000225CB" w:rsidRDefault="00FB28C4" w:rsidP="006E7846">
            <w:pPr>
              <w:tabs>
                <w:tab w:val="left" w:pos="540"/>
                <w:tab w:val="left" w:pos="1800"/>
                <w:tab w:val="left" w:pos="2160"/>
              </w:tabs>
              <w:ind w:left="540" w:hanging="360"/>
              <w:jc w:val="both"/>
              <w:rPr>
                <w:szCs w:val="28"/>
                <w:lang w:val="uk-UA" w:eastAsia="uk-UA"/>
              </w:rPr>
            </w:pPr>
            <w:r w:rsidRPr="000225CB">
              <w:rPr>
                <w:b/>
                <w:sz w:val="22"/>
                <w:szCs w:val="28"/>
                <w:lang w:val="uk-UA" w:eastAsia="uk-UA"/>
              </w:rPr>
              <w:t>«НЕЗАДОВІЛЬНО»</w:t>
            </w:r>
            <w:r w:rsidRPr="000225CB">
              <w:rPr>
                <w:sz w:val="22"/>
                <w:szCs w:val="28"/>
                <w:lang w:val="uk-UA" w:eastAsia="uk-UA"/>
              </w:rPr>
              <w:t xml:space="preserve"> </w:t>
            </w:r>
            <w:r>
              <w:rPr>
                <w:b/>
                <w:sz w:val="22"/>
                <w:szCs w:val="28"/>
                <w:lang w:val="uk-UA" w:eastAsia="uk-UA"/>
              </w:rPr>
              <w:t>(25 – 49</w:t>
            </w:r>
            <w:r w:rsidRPr="000225CB">
              <w:rPr>
                <w:b/>
                <w:sz w:val="22"/>
                <w:szCs w:val="28"/>
                <w:lang w:val="uk-UA" w:eastAsia="uk-UA"/>
              </w:rPr>
              <w:t xml:space="preserve"> балів)</w:t>
            </w:r>
            <w:r w:rsidRPr="00C13950">
              <w:rPr>
                <w:lang w:val="uk-UA" w:eastAsia="uk-UA"/>
              </w:rPr>
              <w:t xml:space="preserve"> виставляється бакалавру, який:</w:t>
            </w:r>
          </w:p>
          <w:p w:rsidR="00FB28C4" w:rsidRPr="00C13950" w:rsidRDefault="00FB28C4" w:rsidP="006E7846">
            <w:pPr>
              <w:ind w:left="360"/>
              <w:jc w:val="both"/>
              <w:rPr>
                <w:lang w:val="uk-UA" w:eastAsia="uk-UA"/>
              </w:rPr>
            </w:pPr>
            <w:r w:rsidRPr="00C13950">
              <w:rPr>
                <w:lang w:val="uk-UA" w:eastAsia="uk-UA"/>
              </w:rPr>
              <w:t>Має фрагментарні знання (менше половини)</w:t>
            </w:r>
            <w:r>
              <w:rPr>
                <w:lang w:val="uk-UA" w:eastAsia="uk-UA"/>
              </w:rPr>
              <w:t xml:space="preserve"> </w:t>
            </w:r>
            <w:proofErr w:type="spellStart"/>
            <w:r>
              <w:rPr>
                <w:lang w:val="uk-UA" w:eastAsia="uk-UA"/>
              </w:rPr>
              <w:t>принезначному</w:t>
            </w:r>
            <w:proofErr w:type="spellEnd"/>
            <w:r>
              <w:rPr>
                <w:lang w:val="uk-UA" w:eastAsia="uk-UA"/>
              </w:rPr>
              <w:t xml:space="preserve"> </w:t>
            </w:r>
            <w:r w:rsidRPr="00C13950">
              <w:rPr>
                <w:lang w:val="uk-UA" w:eastAsia="uk-UA"/>
              </w:rPr>
              <w:t>загальному обсязі</w:t>
            </w:r>
            <w:r>
              <w:rPr>
                <w:lang w:val="uk-UA" w:eastAsia="uk-UA"/>
              </w:rPr>
              <w:t xml:space="preserve"> </w:t>
            </w:r>
            <w:proofErr w:type="spellStart"/>
            <w:r w:rsidRPr="00C13950">
              <w:rPr>
                <w:lang w:val="uk-UA" w:eastAsia="uk-UA"/>
              </w:rPr>
              <w:t>навчальго</w:t>
            </w:r>
            <w:proofErr w:type="spellEnd"/>
            <w:r>
              <w:rPr>
                <w:lang w:val="uk-UA" w:eastAsia="uk-UA"/>
              </w:rPr>
              <w:t xml:space="preserve"> </w:t>
            </w:r>
            <w:r w:rsidRPr="00C13950">
              <w:rPr>
                <w:lang w:val="uk-UA" w:eastAsia="uk-UA"/>
              </w:rPr>
              <w:t>матеріалу, під час відповіді допускаються суттєві помилки.</w:t>
            </w:r>
          </w:p>
          <w:p w:rsidR="00FB28C4" w:rsidRPr="00C13950" w:rsidRDefault="00FB28C4" w:rsidP="006E7846">
            <w:pPr>
              <w:ind w:left="360"/>
              <w:jc w:val="both"/>
              <w:rPr>
                <w:lang w:val="uk-UA" w:eastAsia="uk-UA"/>
              </w:rPr>
            </w:pPr>
            <w:r w:rsidRPr="00C13950">
              <w:rPr>
                <w:lang w:val="uk-UA" w:eastAsia="uk-UA"/>
              </w:rPr>
              <w:t>Планує та виконує частину завдання за допомогою викладача,</w:t>
            </w:r>
            <w:r>
              <w:rPr>
                <w:lang w:val="uk-UA" w:eastAsia="uk-UA"/>
              </w:rPr>
              <w:t xml:space="preserve"> </w:t>
            </w:r>
            <w:r w:rsidRPr="00C13950">
              <w:rPr>
                <w:lang w:val="uk-UA" w:eastAsia="uk-UA"/>
              </w:rPr>
              <w:t>відсутні сформовані уміння та навички.</w:t>
            </w:r>
          </w:p>
          <w:p w:rsidR="00FB28C4" w:rsidRPr="000225CB" w:rsidRDefault="00FB28C4" w:rsidP="006E7846">
            <w:pPr>
              <w:tabs>
                <w:tab w:val="left" w:pos="540"/>
                <w:tab w:val="left" w:pos="1800"/>
                <w:tab w:val="left" w:pos="2160"/>
              </w:tabs>
              <w:ind w:left="540" w:hanging="360"/>
              <w:jc w:val="both"/>
              <w:rPr>
                <w:szCs w:val="28"/>
                <w:lang w:val="uk-UA" w:eastAsia="uk-UA"/>
              </w:rPr>
            </w:pPr>
            <w:r w:rsidRPr="000225CB">
              <w:rPr>
                <w:b/>
                <w:sz w:val="22"/>
                <w:szCs w:val="28"/>
                <w:lang w:val="uk-UA" w:eastAsia="uk-UA"/>
              </w:rPr>
              <w:lastRenderedPageBreak/>
              <w:t>«НЕЗАДОВІЛЬНО»</w:t>
            </w:r>
            <w:r w:rsidRPr="000225CB">
              <w:rPr>
                <w:sz w:val="22"/>
                <w:szCs w:val="28"/>
                <w:lang w:val="uk-UA" w:eastAsia="uk-UA"/>
              </w:rPr>
              <w:t xml:space="preserve"> </w:t>
            </w:r>
            <w:r>
              <w:rPr>
                <w:b/>
                <w:sz w:val="22"/>
                <w:szCs w:val="28"/>
                <w:lang w:val="uk-UA" w:eastAsia="uk-UA"/>
              </w:rPr>
              <w:t>(0 – 24</w:t>
            </w:r>
            <w:r w:rsidRPr="000225CB">
              <w:rPr>
                <w:b/>
                <w:sz w:val="22"/>
                <w:szCs w:val="28"/>
                <w:lang w:val="uk-UA" w:eastAsia="uk-UA"/>
              </w:rPr>
              <w:t xml:space="preserve"> балів)</w:t>
            </w:r>
            <w:r>
              <w:rPr>
                <w:sz w:val="22"/>
                <w:szCs w:val="28"/>
                <w:lang w:val="uk-UA" w:eastAsia="uk-UA"/>
              </w:rPr>
              <w:t xml:space="preserve"> виставляється бакалавру, який</w:t>
            </w:r>
            <w:r w:rsidRPr="000225CB">
              <w:rPr>
                <w:sz w:val="22"/>
                <w:szCs w:val="28"/>
                <w:lang w:val="uk-UA" w:eastAsia="uk-UA"/>
              </w:rPr>
              <w:t>:</w:t>
            </w:r>
          </w:p>
          <w:p w:rsidR="00FB28C4" w:rsidRPr="007529F3" w:rsidRDefault="00FB28C4" w:rsidP="006E7846">
            <w:pPr>
              <w:ind w:left="360"/>
              <w:jc w:val="both"/>
              <w:rPr>
                <w:lang w:val="uk-UA"/>
              </w:rPr>
            </w:pPr>
            <w:r w:rsidRPr="007529F3">
              <w:rPr>
                <w:sz w:val="22"/>
                <w:szCs w:val="22"/>
                <w:lang w:val="uk-UA"/>
              </w:rPr>
              <w:t>не володіє нав</w:t>
            </w:r>
            <w:r>
              <w:rPr>
                <w:sz w:val="22"/>
                <w:szCs w:val="22"/>
                <w:lang w:val="uk-UA"/>
              </w:rPr>
              <w:t>чальним матеріалом.</w:t>
            </w:r>
          </w:p>
          <w:p w:rsidR="00FB28C4" w:rsidRPr="000225CB" w:rsidRDefault="00FB28C4" w:rsidP="006E7846">
            <w:pPr>
              <w:ind w:left="360"/>
              <w:rPr>
                <w:b/>
                <w:sz w:val="28"/>
                <w:szCs w:val="28"/>
                <w:u w:val="single"/>
                <w:lang w:val="uk-UA"/>
              </w:rPr>
            </w:pPr>
            <w:r w:rsidRPr="007529F3">
              <w:rPr>
                <w:sz w:val="22"/>
                <w:szCs w:val="22"/>
                <w:lang w:val="uk-UA"/>
              </w:rPr>
              <w:t>Виконує лише елементи завдання, потребує постійної допомоги викладача.</w:t>
            </w:r>
          </w:p>
        </w:tc>
      </w:tr>
      <w:tr w:rsidR="00FB28C4" w:rsidRPr="00673EBA" w:rsidTr="000225CB">
        <w:trPr>
          <w:gridAfter w:val="1"/>
          <w:wAfter w:w="35" w:type="dxa"/>
        </w:trPr>
        <w:tc>
          <w:tcPr>
            <w:tcW w:w="3500" w:type="dxa"/>
            <w:gridSpan w:val="3"/>
          </w:tcPr>
          <w:p w:rsidR="00FB28C4" w:rsidRPr="000225CB" w:rsidRDefault="00FB28C4" w:rsidP="000225CB">
            <w:pPr>
              <w:pStyle w:val="10"/>
              <w:widowControl w:val="0"/>
              <w:spacing w:line="240" w:lineRule="auto"/>
              <w:jc w:val="center"/>
              <w:rPr>
                <w:rFonts w:ascii="Times New Roman" w:hAnsi="Times New Roman" w:cs="Times New Roman"/>
                <w:sz w:val="28"/>
                <w:szCs w:val="28"/>
              </w:rPr>
            </w:pPr>
            <w:r w:rsidRPr="000225CB">
              <w:rPr>
                <w:rFonts w:ascii="Times New Roman" w:hAnsi="Times New Roman" w:cs="Times New Roman"/>
                <w:sz w:val="28"/>
                <w:szCs w:val="28"/>
              </w:rPr>
              <w:lastRenderedPageBreak/>
              <w:t>Вимоги до письмової роботи</w:t>
            </w:r>
          </w:p>
        </w:tc>
        <w:tc>
          <w:tcPr>
            <w:tcW w:w="6071" w:type="dxa"/>
            <w:gridSpan w:val="12"/>
          </w:tcPr>
          <w:p w:rsidR="00FB28C4" w:rsidRDefault="00FB28C4" w:rsidP="000225CB">
            <w:pPr>
              <w:jc w:val="both"/>
              <w:rPr>
                <w:sz w:val="22"/>
                <w:szCs w:val="22"/>
                <w:lang w:val="uk-UA" w:eastAsia="uk-UA"/>
              </w:rPr>
            </w:pPr>
            <w:r w:rsidRPr="006E7846">
              <w:rPr>
                <w:sz w:val="22"/>
                <w:szCs w:val="22"/>
                <w:lang w:val="uk-UA" w:eastAsia="uk-UA"/>
              </w:rPr>
              <w:t>Навчальна дисципліна передбачає написання індивідуальних письмових завдань із опрацювання обов’язкової та додаткової літератури, а також аналізу музичних творів. Письмові завдання оцінюються відповідно до Методичних рекомендацій та положення про організацію самостійної роботи студентів кафедри</w:t>
            </w:r>
            <w:r w:rsidRPr="002C7FB3">
              <w:rPr>
                <w:color w:val="FF0000"/>
                <w:sz w:val="22"/>
                <w:szCs w:val="22"/>
                <w:lang w:val="uk-UA" w:eastAsia="uk-UA"/>
              </w:rPr>
              <w:t xml:space="preserve"> </w:t>
            </w:r>
            <w:r>
              <w:rPr>
                <w:sz w:val="22"/>
                <w:szCs w:val="22"/>
                <w:lang w:val="uk-UA" w:eastAsia="uk-UA"/>
              </w:rPr>
              <w:t>музичної україністики та народно-інструментального мистецтва спеціальності</w:t>
            </w:r>
            <w:r w:rsidRPr="000225CB">
              <w:rPr>
                <w:sz w:val="22"/>
                <w:szCs w:val="22"/>
                <w:lang w:val="uk-UA" w:eastAsia="uk-UA"/>
              </w:rPr>
              <w:t xml:space="preserve"> 025 </w:t>
            </w:r>
            <w:r>
              <w:rPr>
                <w:sz w:val="22"/>
                <w:szCs w:val="22"/>
                <w:lang w:val="uk-UA" w:eastAsia="uk-UA"/>
              </w:rPr>
              <w:t>«</w:t>
            </w:r>
            <w:r w:rsidRPr="000225CB">
              <w:rPr>
                <w:sz w:val="22"/>
                <w:szCs w:val="22"/>
                <w:lang w:val="uk-UA" w:eastAsia="uk-UA"/>
              </w:rPr>
              <w:t>Музичне мистецтво</w:t>
            </w:r>
            <w:r>
              <w:rPr>
                <w:sz w:val="22"/>
                <w:szCs w:val="22"/>
                <w:lang w:val="uk-UA" w:eastAsia="uk-UA"/>
              </w:rPr>
              <w:t>»</w:t>
            </w:r>
            <w:r w:rsidR="009920D0">
              <w:rPr>
                <w:sz w:val="22"/>
                <w:szCs w:val="22"/>
                <w:lang w:val="uk-UA" w:eastAsia="uk-UA"/>
              </w:rPr>
              <w:t xml:space="preserve"> </w:t>
            </w:r>
          </w:p>
          <w:p w:rsidR="009920D0" w:rsidRPr="002C7FB3" w:rsidRDefault="009920D0" w:rsidP="000225CB">
            <w:pPr>
              <w:jc w:val="both"/>
              <w:rPr>
                <w:color w:val="FF0000"/>
                <w:sz w:val="28"/>
                <w:szCs w:val="28"/>
                <w:lang w:val="uk-UA"/>
              </w:rPr>
            </w:pPr>
          </w:p>
        </w:tc>
      </w:tr>
      <w:tr w:rsidR="00FB28C4" w:rsidRPr="009920D0" w:rsidTr="000225CB">
        <w:trPr>
          <w:gridAfter w:val="1"/>
          <w:wAfter w:w="35" w:type="dxa"/>
        </w:trPr>
        <w:tc>
          <w:tcPr>
            <w:tcW w:w="3500" w:type="dxa"/>
            <w:gridSpan w:val="3"/>
          </w:tcPr>
          <w:p w:rsidR="00FB28C4" w:rsidRPr="000225CB" w:rsidRDefault="00FB28C4" w:rsidP="000225CB">
            <w:pPr>
              <w:pStyle w:val="10"/>
              <w:widowControl w:val="0"/>
              <w:spacing w:line="240" w:lineRule="auto"/>
              <w:jc w:val="center"/>
              <w:rPr>
                <w:rFonts w:ascii="Times New Roman" w:hAnsi="Times New Roman" w:cs="Times New Roman"/>
                <w:sz w:val="28"/>
                <w:szCs w:val="28"/>
              </w:rPr>
            </w:pPr>
            <w:r w:rsidRPr="000225CB">
              <w:rPr>
                <w:rFonts w:ascii="Times New Roman" w:hAnsi="Times New Roman" w:cs="Times New Roman"/>
                <w:sz w:val="28"/>
                <w:szCs w:val="28"/>
              </w:rPr>
              <w:t>Умови допуску до підсумкового контролю</w:t>
            </w:r>
          </w:p>
        </w:tc>
        <w:tc>
          <w:tcPr>
            <w:tcW w:w="6071" w:type="dxa"/>
            <w:gridSpan w:val="12"/>
          </w:tcPr>
          <w:p w:rsidR="00FB28C4" w:rsidRDefault="00FB28C4" w:rsidP="000225CB">
            <w:pPr>
              <w:jc w:val="both"/>
              <w:rPr>
                <w:sz w:val="22"/>
                <w:szCs w:val="22"/>
                <w:lang w:val="uk-UA" w:eastAsia="uk-UA"/>
              </w:rPr>
            </w:pPr>
            <w:r w:rsidRPr="000225CB">
              <w:rPr>
                <w:sz w:val="22"/>
                <w:szCs w:val="22"/>
                <w:lang w:val="uk-UA" w:eastAsia="uk-UA"/>
              </w:rPr>
              <w:t>Порядок та організ</w:t>
            </w:r>
            <w:r>
              <w:rPr>
                <w:sz w:val="22"/>
                <w:szCs w:val="22"/>
                <w:lang w:val="uk-UA" w:eastAsia="uk-UA"/>
              </w:rPr>
              <w:t>ація контролю знань бакалаврів</w:t>
            </w:r>
            <w:r w:rsidRPr="000225CB">
              <w:rPr>
                <w:sz w:val="22"/>
                <w:szCs w:val="22"/>
                <w:lang w:val="uk-UA" w:eastAsia="uk-UA"/>
              </w:rPr>
              <w:t xml:space="preserve">, зокрема, умови допуску до підсумкового контролю визначаються 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r w:rsidRPr="000225CB">
              <w:rPr>
                <w:sz w:val="22"/>
                <w:szCs w:val="22"/>
                <w:shd w:val="clear" w:color="auto" w:fill="FFFFFF"/>
                <w:lang w:val="uk-UA" w:eastAsia="uk-UA"/>
              </w:rPr>
              <w:t>Порядку організації та проведення оцінювання успішності студентів</w:t>
            </w:r>
            <w:r w:rsidRPr="000225CB">
              <w:rPr>
                <w:sz w:val="22"/>
                <w:szCs w:val="22"/>
                <w:lang w:val="uk-UA" w:eastAsia="uk-UA"/>
              </w:rPr>
              <w:t>, Методичних рекомендацій та положення про організацію самостійної роботи студентів ка</w:t>
            </w:r>
            <w:r>
              <w:rPr>
                <w:sz w:val="22"/>
                <w:szCs w:val="22"/>
                <w:lang w:val="uk-UA" w:eastAsia="uk-UA"/>
              </w:rPr>
              <w:t>федри музичної україністики та народно-інструментального мистецтва спеціальності</w:t>
            </w:r>
            <w:r w:rsidRPr="000225CB">
              <w:rPr>
                <w:sz w:val="22"/>
                <w:szCs w:val="22"/>
                <w:lang w:val="uk-UA" w:eastAsia="uk-UA"/>
              </w:rPr>
              <w:t xml:space="preserve"> 025 </w:t>
            </w:r>
            <w:r>
              <w:rPr>
                <w:sz w:val="22"/>
                <w:szCs w:val="22"/>
                <w:lang w:val="uk-UA" w:eastAsia="uk-UA"/>
              </w:rPr>
              <w:t>«</w:t>
            </w:r>
            <w:r w:rsidRPr="000225CB">
              <w:rPr>
                <w:sz w:val="22"/>
                <w:szCs w:val="22"/>
                <w:lang w:val="uk-UA" w:eastAsia="uk-UA"/>
              </w:rPr>
              <w:t>Музичне мистецтво</w:t>
            </w:r>
            <w:r>
              <w:rPr>
                <w:sz w:val="22"/>
                <w:szCs w:val="22"/>
                <w:lang w:val="uk-UA" w:eastAsia="uk-UA"/>
              </w:rPr>
              <w:t>»</w:t>
            </w:r>
            <w:r w:rsidR="009920D0">
              <w:rPr>
                <w:sz w:val="22"/>
                <w:szCs w:val="22"/>
                <w:lang w:val="uk-UA" w:eastAsia="uk-UA"/>
              </w:rPr>
              <w:t xml:space="preserve"> </w:t>
            </w:r>
          </w:p>
          <w:p w:rsidR="009920D0" w:rsidRDefault="009920D0" w:rsidP="009920D0">
            <w:pPr>
              <w:jc w:val="both"/>
              <w:rPr>
                <w:sz w:val="22"/>
                <w:szCs w:val="22"/>
                <w:lang w:val="uk-UA" w:eastAsia="uk-UA"/>
              </w:rPr>
            </w:pPr>
            <w:r>
              <w:rPr>
                <w:sz w:val="22"/>
                <w:szCs w:val="22"/>
                <w:lang w:val="uk-UA" w:eastAsia="uk-UA"/>
              </w:rPr>
              <w:t>Організація контролю знань бакалаврів, зокрема, умови допуску до підсумкового екзамену проводяться на підсумковому занятті у вигляді контрольної роботи.</w:t>
            </w:r>
          </w:p>
          <w:p w:rsidR="009920D0" w:rsidRPr="000225CB" w:rsidRDefault="009920D0" w:rsidP="000225CB">
            <w:pPr>
              <w:jc w:val="both"/>
              <w:rPr>
                <w:sz w:val="28"/>
                <w:szCs w:val="28"/>
                <w:lang w:val="uk-UA"/>
              </w:rPr>
            </w:pPr>
          </w:p>
        </w:tc>
      </w:tr>
      <w:tr w:rsidR="00FB28C4" w:rsidRPr="008250B7" w:rsidTr="000225CB">
        <w:trPr>
          <w:gridAfter w:val="1"/>
          <w:wAfter w:w="35" w:type="dxa"/>
        </w:trPr>
        <w:tc>
          <w:tcPr>
            <w:tcW w:w="9571" w:type="dxa"/>
            <w:gridSpan w:val="15"/>
          </w:tcPr>
          <w:p w:rsidR="00FB28C4" w:rsidRPr="000225CB" w:rsidRDefault="00F040EF" w:rsidP="000225CB">
            <w:pPr>
              <w:jc w:val="center"/>
              <w:rPr>
                <w:sz w:val="28"/>
                <w:szCs w:val="28"/>
                <w:lang w:val="uk-UA"/>
              </w:rPr>
            </w:pPr>
            <w:r>
              <w:rPr>
                <w:b/>
                <w:sz w:val="28"/>
                <w:szCs w:val="28"/>
                <w:lang w:val="uk-UA"/>
              </w:rPr>
              <w:t>7. Програмні результати навчання</w:t>
            </w:r>
          </w:p>
        </w:tc>
      </w:tr>
      <w:tr w:rsidR="00FB28C4" w:rsidRPr="005310E1" w:rsidTr="000225CB">
        <w:trPr>
          <w:gridAfter w:val="1"/>
          <w:wAfter w:w="35" w:type="dxa"/>
        </w:trPr>
        <w:tc>
          <w:tcPr>
            <w:tcW w:w="9571" w:type="dxa"/>
            <w:gridSpan w:val="15"/>
          </w:tcPr>
          <w:p w:rsidR="00F040EF" w:rsidRPr="00F040EF" w:rsidRDefault="00F040EF" w:rsidP="00992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uk-UA"/>
              </w:rPr>
            </w:pPr>
            <w:r w:rsidRPr="00F040EF">
              <w:rPr>
                <w:color w:val="000000"/>
                <w:sz w:val="22"/>
                <w:szCs w:val="22"/>
                <w:lang w:val="uk-UA"/>
              </w:rPr>
              <w:t>д</w:t>
            </w:r>
            <w:proofErr w:type="spellStart"/>
            <w:r w:rsidRPr="00F040EF">
              <w:rPr>
                <w:color w:val="000000"/>
                <w:sz w:val="22"/>
                <w:szCs w:val="22"/>
              </w:rPr>
              <w:t>емонструвати</w:t>
            </w:r>
            <w:proofErr w:type="spellEnd"/>
            <w:r w:rsidRPr="00F040EF">
              <w:rPr>
                <w:color w:val="000000"/>
                <w:sz w:val="22"/>
                <w:szCs w:val="22"/>
              </w:rPr>
              <w:t xml:space="preserve"> </w:t>
            </w:r>
            <w:proofErr w:type="spellStart"/>
            <w:r w:rsidRPr="00F040EF">
              <w:rPr>
                <w:color w:val="000000"/>
                <w:sz w:val="22"/>
                <w:szCs w:val="22"/>
              </w:rPr>
              <w:t>володіння</w:t>
            </w:r>
            <w:proofErr w:type="spellEnd"/>
            <w:r w:rsidRPr="00F040EF">
              <w:rPr>
                <w:color w:val="000000"/>
                <w:sz w:val="22"/>
                <w:szCs w:val="22"/>
              </w:rPr>
              <w:t xml:space="preserve"> </w:t>
            </w:r>
            <w:proofErr w:type="spellStart"/>
            <w:r w:rsidRPr="00F040EF">
              <w:rPr>
                <w:color w:val="000000"/>
                <w:sz w:val="22"/>
                <w:szCs w:val="22"/>
              </w:rPr>
              <w:t>теоретичними</w:t>
            </w:r>
            <w:proofErr w:type="spellEnd"/>
            <w:r w:rsidRPr="00F040EF">
              <w:rPr>
                <w:color w:val="000000"/>
                <w:sz w:val="22"/>
                <w:szCs w:val="22"/>
              </w:rPr>
              <w:t xml:space="preserve"> та </w:t>
            </w:r>
            <w:proofErr w:type="spellStart"/>
            <w:r w:rsidRPr="00F040EF">
              <w:rPr>
                <w:color w:val="000000"/>
                <w:sz w:val="22"/>
                <w:szCs w:val="22"/>
              </w:rPr>
              <w:t>практичними</w:t>
            </w:r>
            <w:proofErr w:type="spellEnd"/>
            <w:r w:rsidRPr="00F040EF">
              <w:rPr>
                <w:color w:val="000000"/>
                <w:sz w:val="22"/>
                <w:szCs w:val="22"/>
              </w:rPr>
              <w:t xml:space="preserve"> основами </w:t>
            </w:r>
            <w:proofErr w:type="spellStart"/>
            <w:r w:rsidRPr="00F040EF">
              <w:rPr>
                <w:color w:val="000000"/>
                <w:sz w:val="22"/>
                <w:szCs w:val="22"/>
              </w:rPr>
              <w:t>інструментування</w:t>
            </w:r>
            <w:proofErr w:type="spellEnd"/>
            <w:r w:rsidRPr="00F040EF">
              <w:rPr>
                <w:color w:val="000000"/>
                <w:sz w:val="22"/>
                <w:szCs w:val="22"/>
              </w:rPr>
              <w:t xml:space="preserve">, </w:t>
            </w:r>
            <w:proofErr w:type="spellStart"/>
            <w:r w:rsidRPr="00F040EF">
              <w:rPr>
                <w:color w:val="000000"/>
                <w:sz w:val="22"/>
                <w:szCs w:val="22"/>
              </w:rPr>
              <w:t>аранжування</w:t>
            </w:r>
            <w:proofErr w:type="spellEnd"/>
            <w:r w:rsidRPr="00F040EF">
              <w:rPr>
                <w:color w:val="000000"/>
                <w:sz w:val="22"/>
                <w:szCs w:val="22"/>
              </w:rPr>
              <w:t xml:space="preserve"> </w:t>
            </w:r>
            <w:proofErr w:type="spellStart"/>
            <w:r w:rsidRPr="00F040EF">
              <w:rPr>
                <w:color w:val="000000"/>
                <w:sz w:val="22"/>
                <w:szCs w:val="22"/>
              </w:rPr>
              <w:t>музики</w:t>
            </w:r>
            <w:proofErr w:type="spellEnd"/>
            <w:r w:rsidRPr="00F040EF">
              <w:rPr>
                <w:color w:val="000000"/>
                <w:sz w:val="22"/>
                <w:szCs w:val="22"/>
              </w:rPr>
              <w:t xml:space="preserve"> та </w:t>
            </w:r>
            <w:proofErr w:type="spellStart"/>
            <w:r w:rsidRPr="00F040EF">
              <w:rPr>
                <w:color w:val="000000"/>
                <w:sz w:val="22"/>
                <w:szCs w:val="22"/>
              </w:rPr>
              <w:t>композиції</w:t>
            </w:r>
            <w:proofErr w:type="spellEnd"/>
            <w:r w:rsidRPr="00F040EF">
              <w:rPr>
                <w:color w:val="000000"/>
                <w:sz w:val="22"/>
                <w:szCs w:val="22"/>
              </w:rPr>
              <w:t xml:space="preserve">, </w:t>
            </w:r>
            <w:proofErr w:type="spellStart"/>
            <w:r w:rsidRPr="00F040EF">
              <w:rPr>
                <w:color w:val="000000"/>
                <w:sz w:val="22"/>
                <w:szCs w:val="22"/>
              </w:rPr>
              <w:t>вміння</w:t>
            </w:r>
            <w:proofErr w:type="spellEnd"/>
            <w:r w:rsidRPr="00F040EF">
              <w:rPr>
                <w:color w:val="000000"/>
                <w:sz w:val="22"/>
                <w:szCs w:val="22"/>
              </w:rPr>
              <w:t xml:space="preserve"> </w:t>
            </w:r>
            <w:proofErr w:type="spellStart"/>
            <w:r w:rsidRPr="00F040EF">
              <w:rPr>
                <w:color w:val="000000"/>
                <w:sz w:val="22"/>
                <w:szCs w:val="22"/>
              </w:rPr>
              <w:t>здійснювати</w:t>
            </w:r>
            <w:proofErr w:type="spellEnd"/>
            <w:r w:rsidRPr="00F040EF">
              <w:rPr>
                <w:color w:val="000000"/>
                <w:sz w:val="22"/>
                <w:szCs w:val="22"/>
              </w:rPr>
              <w:t xml:space="preserve"> переклад </w:t>
            </w:r>
            <w:proofErr w:type="spellStart"/>
            <w:r w:rsidRPr="00F040EF">
              <w:rPr>
                <w:color w:val="000000"/>
                <w:sz w:val="22"/>
                <w:szCs w:val="22"/>
              </w:rPr>
              <w:t>музичних</w:t>
            </w:r>
            <w:proofErr w:type="spellEnd"/>
            <w:r w:rsidRPr="00F040EF">
              <w:rPr>
                <w:color w:val="000000"/>
                <w:sz w:val="22"/>
                <w:szCs w:val="22"/>
              </w:rPr>
              <w:t xml:space="preserve"> </w:t>
            </w:r>
            <w:proofErr w:type="spellStart"/>
            <w:r w:rsidRPr="00F040EF">
              <w:rPr>
                <w:color w:val="000000"/>
                <w:sz w:val="22"/>
                <w:szCs w:val="22"/>
              </w:rPr>
              <w:t>творів</w:t>
            </w:r>
            <w:proofErr w:type="spellEnd"/>
            <w:r w:rsidRPr="00F040EF">
              <w:rPr>
                <w:color w:val="000000"/>
                <w:sz w:val="22"/>
                <w:szCs w:val="22"/>
              </w:rPr>
              <w:t xml:space="preserve"> для </w:t>
            </w:r>
            <w:proofErr w:type="spellStart"/>
            <w:r w:rsidRPr="00F040EF">
              <w:rPr>
                <w:color w:val="000000"/>
                <w:sz w:val="22"/>
                <w:szCs w:val="22"/>
              </w:rPr>
              <w:t>різних</w:t>
            </w:r>
            <w:proofErr w:type="spellEnd"/>
            <w:r w:rsidRPr="00F040EF">
              <w:rPr>
                <w:color w:val="000000"/>
                <w:sz w:val="22"/>
                <w:szCs w:val="22"/>
              </w:rPr>
              <w:t xml:space="preserve"> </w:t>
            </w:r>
            <w:proofErr w:type="spellStart"/>
            <w:r w:rsidRPr="00F040EF">
              <w:rPr>
                <w:color w:val="000000"/>
                <w:sz w:val="22"/>
                <w:szCs w:val="22"/>
              </w:rPr>
              <w:t>колективів</w:t>
            </w:r>
            <w:proofErr w:type="spellEnd"/>
            <w:r w:rsidRPr="00F040EF">
              <w:rPr>
                <w:color w:val="000000"/>
                <w:sz w:val="22"/>
                <w:szCs w:val="22"/>
              </w:rPr>
              <w:t xml:space="preserve"> (оркестру, ансамблю)</w:t>
            </w:r>
            <w:r w:rsidRPr="00F040EF">
              <w:rPr>
                <w:color w:val="000000"/>
                <w:sz w:val="22"/>
                <w:szCs w:val="22"/>
                <w:lang w:val="uk-UA"/>
              </w:rPr>
              <w:t xml:space="preserve">; </w:t>
            </w:r>
          </w:p>
          <w:p w:rsidR="00F040EF" w:rsidRPr="00F040EF" w:rsidRDefault="00F040EF" w:rsidP="00992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uk-UA"/>
              </w:rPr>
            </w:pPr>
            <w:r w:rsidRPr="00F040EF">
              <w:rPr>
                <w:color w:val="000000"/>
                <w:sz w:val="22"/>
                <w:szCs w:val="22"/>
                <w:lang w:val="uk-UA"/>
              </w:rPr>
              <w:t>д</w:t>
            </w:r>
            <w:proofErr w:type="spellStart"/>
            <w:r w:rsidRPr="00F040EF">
              <w:rPr>
                <w:color w:val="000000"/>
                <w:sz w:val="22"/>
                <w:szCs w:val="22"/>
              </w:rPr>
              <w:t>емонструвати</w:t>
            </w:r>
            <w:proofErr w:type="spellEnd"/>
            <w:r w:rsidRPr="00F040EF">
              <w:rPr>
                <w:color w:val="000000"/>
                <w:sz w:val="22"/>
                <w:szCs w:val="22"/>
              </w:rPr>
              <w:t xml:space="preserve"> </w:t>
            </w:r>
            <w:proofErr w:type="spellStart"/>
            <w:r w:rsidRPr="00F040EF">
              <w:rPr>
                <w:color w:val="000000"/>
                <w:sz w:val="22"/>
                <w:szCs w:val="22"/>
              </w:rPr>
              <w:t>володіння</w:t>
            </w:r>
            <w:proofErr w:type="spellEnd"/>
            <w:r w:rsidRPr="00F040EF">
              <w:rPr>
                <w:color w:val="000000"/>
                <w:sz w:val="22"/>
                <w:szCs w:val="22"/>
              </w:rPr>
              <w:t xml:space="preserve"> </w:t>
            </w:r>
            <w:proofErr w:type="spellStart"/>
            <w:r w:rsidRPr="00F040EF">
              <w:rPr>
                <w:color w:val="000000"/>
                <w:sz w:val="22"/>
                <w:szCs w:val="22"/>
              </w:rPr>
              <w:t>музично-аналітичними</w:t>
            </w:r>
            <w:proofErr w:type="spellEnd"/>
            <w:r w:rsidRPr="00F040EF">
              <w:rPr>
                <w:color w:val="000000"/>
                <w:sz w:val="22"/>
                <w:szCs w:val="22"/>
              </w:rPr>
              <w:t xml:space="preserve"> </w:t>
            </w:r>
            <w:proofErr w:type="spellStart"/>
            <w:r w:rsidRPr="00F040EF">
              <w:rPr>
                <w:color w:val="000000"/>
                <w:sz w:val="22"/>
                <w:szCs w:val="22"/>
              </w:rPr>
              <w:t>навичками</w:t>
            </w:r>
            <w:proofErr w:type="spellEnd"/>
            <w:r w:rsidRPr="00F040EF">
              <w:rPr>
                <w:color w:val="000000"/>
                <w:sz w:val="22"/>
                <w:szCs w:val="22"/>
              </w:rPr>
              <w:t xml:space="preserve"> в </w:t>
            </w:r>
            <w:proofErr w:type="spellStart"/>
            <w:r w:rsidRPr="00F040EF">
              <w:rPr>
                <w:color w:val="000000"/>
                <w:sz w:val="22"/>
                <w:szCs w:val="22"/>
              </w:rPr>
              <w:t>процесі</w:t>
            </w:r>
            <w:proofErr w:type="spellEnd"/>
            <w:r w:rsidRPr="00F040EF">
              <w:rPr>
                <w:color w:val="000000"/>
                <w:sz w:val="22"/>
                <w:szCs w:val="22"/>
              </w:rPr>
              <w:t xml:space="preserve"> </w:t>
            </w:r>
            <w:proofErr w:type="spellStart"/>
            <w:r w:rsidRPr="00F040EF">
              <w:rPr>
                <w:color w:val="000000"/>
                <w:sz w:val="22"/>
                <w:szCs w:val="22"/>
              </w:rPr>
              <w:t>створення</w:t>
            </w:r>
            <w:proofErr w:type="spellEnd"/>
            <w:r w:rsidRPr="00F040EF">
              <w:rPr>
                <w:color w:val="000000"/>
                <w:sz w:val="22"/>
                <w:szCs w:val="22"/>
              </w:rPr>
              <w:t xml:space="preserve"> </w:t>
            </w:r>
            <w:proofErr w:type="spellStart"/>
            <w:r w:rsidRPr="00F040EF">
              <w:rPr>
                <w:color w:val="000000"/>
                <w:sz w:val="22"/>
                <w:szCs w:val="22"/>
              </w:rPr>
              <w:t>виконавських</w:t>
            </w:r>
            <w:proofErr w:type="spellEnd"/>
            <w:r w:rsidRPr="00F040EF">
              <w:rPr>
                <w:color w:val="000000"/>
                <w:sz w:val="22"/>
                <w:szCs w:val="22"/>
              </w:rPr>
              <w:t xml:space="preserve">, </w:t>
            </w:r>
            <w:proofErr w:type="spellStart"/>
            <w:r w:rsidRPr="00F040EF">
              <w:rPr>
                <w:color w:val="000000"/>
                <w:sz w:val="22"/>
                <w:szCs w:val="22"/>
              </w:rPr>
              <w:t>музикознавчих</w:t>
            </w:r>
            <w:proofErr w:type="spellEnd"/>
            <w:r w:rsidRPr="00F040EF">
              <w:rPr>
                <w:color w:val="000000"/>
                <w:sz w:val="22"/>
                <w:szCs w:val="22"/>
              </w:rPr>
              <w:t xml:space="preserve"> та </w:t>
            </w:r>
            <w:proofErr w:type="spellStart"/>
            <w:r w:rsidRPr="00F040EF">
              <w:rPr>
                <w:color w:val="000000"/>
                <w:sz w:val="22"/>
                <w:szCs w:val="22"/>
              </w:rPr>
              <w:t>педагогічних</w:t>
            </w:r>
            <w:proofErr w:type="spellEnd"/>
            <w:r w:rsidRPr="00F040EF">
              <w:rPr>
                <w:color w:val="000000"/>
                <w:sz w:val="22"/>
                <w:szCs w:val="22"/>
              </w:rPr>
              <w:t xml:space="preserve"> </w:t>
            </w:r>
            <w:proofErr w:type="spellStart"/>
            <w:r w:rsidRPr="00F040EF">
              <w:rPr>
                <w:color w:val="000000"/>
                <w:sz w:val="22"/>
                <w:szCs w:val="22"/>
              </w:rPr>
              <w:t>інтерпретацій</w:t>
            </w:r>
            <w:proofErr w:type="spellEnd"/>
            <w:r w:rsidRPr="00F040EF">
              <w:rPr>
                <w:color w:val="000000"/>
                <w:sz w:val="22"/>
                <w:szCs w:val="22"/>
                <w:lang w:val="uk-UA"/>
              </w:rPr>
              <w:t xml:space="preserve">; </w:t>
            </w:r>
          </w:p>
          <w:p w:rsidR="00F040EF" w:rsidRPr="00F040EF" w:rsidRDefault="00F040EF" w:rsidP="00992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uk-UA"/>
              </w:rPr>
            </w:pPr>
            <w:r w:rsidRPr="00F040EF">
              <w:rPr>
                <w:color w:val="000000"/>
                <w:sz w:val="22"/>
                <w:szCs w:val="22"/>
                <w:lang w:val="uk-UA"/>
              </w:rPr>
              <w:t>в</w:t>
            </w:r>
            <w:proofErr w:type="spellStart"/>
            <w:r w:rsidRPr="00F040EF">
              <w:rPr>
                <w:color w:val="000000"/>
                <w:sz w:val="22"/>
                <w:szCs w:val="22"/>
              </w:rPr>
              <w:t>олодіти</w:t>
            </w:r>
            <w:proofErr w:type="spellEnd"/>
            <w:r w:rsidRPr="00F040EF">
              <w:rPr>
                <w:color w:val="000000"/>
                <w:sz w:val="22"/>
                <w:szCs w:val="22"/>
              </w:rPr>
              <w:t xml:space="preserve"> </w:t>
            </w:r>
            <w:proofErr w:type="spellStart"/>
            <w:r w:rsidRPr="00F040EF">
              <w:rPr>
                <w:color w:val="000000"/>
                <w:sz w:val="22"/>
                <w:szCs w:val="22"/>
              </w:rPr>
              <w:t>базовими</w:t>
            </w:r>
            <w:proofErr w:type="spellEnd"/>
            <w:r w:rsidRPr="00F040EF">
              <w:rPr>
                <w:color w:val="000000"/>
                <w:sz w:val="22"/>
                <w:szCs w:val="22"/>
              </w:rPr>
              <w:t xml:space="preserve"> </w:t>
            </w:r>
            <w:proofErr w:type="spellStart"/>
            <w:r w:rsidRPr="00F040EF">
              <w:rPr>
                <w:color w:val="000000"/>
                <w:sz w:val="22"/>
                <w:szCs w:val="22"/>
              </w:rPr>
              <w:t>знаннями</w:t>
            </w:r>
            <w:proofErr w:type="spellEnd"/>
            <w:r w:rsidRPr="00F040EF">
              <w:rPr>
                <w:color w:val="000000"/>
                <w:sz w:val="22"/>
                <w:szCs w:val="22"/>
              </w:rPr>
              <w:t xml:space="preserve">, </w:t>
            </w:r>
            <w:proofErr w:type="spellStart"/>
            <w:r w:rsidRPr="00F040EF">
              <w:rPr>
                <w:color w:val="000000"/>
                <w:sz w:val="22"/>
                <w:szCs w:val="22"/>
              </w:rPr>
              <w:t>практичними</w:t>
            </w:r>
            <w:proofErr w:type="spellEnd"/>
            <w:r w:rsidRPr="00F040EF">
              <w:rPr>
                <w:color w:val="000000"/>
                <w:sz w:val="22"/>
                <w:szCs w:val="22"/>
              </w:rPr>
              <w:t xml:space="preserve"> </w:t>
            </w:r>
            <w:proofErr w:type="spellStart"/>
            <w:r w:rsidRPr="00F040EF">
              <w:rPr>
                <w:color w:val="000000"/>
                <w:sz w:val="22"/>
                <w:szCs w:val="22"/>
              </w:rPr>
              <w:t>навичками</w:t>
            </w:r>
            <w:proofErr w:type="spellEnd"/>
            <w:r w:rsidRPr="00F040EF">
              <w:rPr>
                <w:color w:val="000000"/>
                <w:sz w:val="22"/>
                <w:szCs w:val="22"/>
              </w:rPr>
              <w:t xml:space="preserve"> </w:t>
            </w:r>
            <w:proofErr w:type="spellStart"/>
            <w:r w:rsidRPr="00F040EF">
              <w:rPr>
                <w:color w:val="000000"/>
                <w:sz w:val="22"/>
                <w:szCs w:val="22"/>
              </w:rPr>
              <w:t>організаційної</w:t>
            </w:r>
            <w:proofErr w:type="spellEnd"/>
            <w:r w:rsidRPr="00F040EF">
              <w:rPr>
                <w:color w:val="000000"/>
                <w:sz w:val="22"/>
                <w:szCs w:val="22"/>
              </w:rPr>
              <w:t xml:space="preserve"> та </w:t>
            </w:r>
            <w:proofErr w:type="spellStart"/>
            <w:r w:rsidRPr="00F040EF">
              <w:rPr>
                <w:color w:val="000000"/>
                <w:sz w:val="22"/>
                <w:szCs w:val="22"/>
              </w:rPr>
              <w:t>творчої</w:t>
            </w:r>
            <w:proofErr w:type="spellEnd"/>
            <w:r w:rsidRPr="00F040EF">
              <w:rPr>
                <w:color w:val="000000"/>
                <w:sz w:val="22"/>
                <w:szCs w:val="22"/>
              </w:rPr>
              <w:t xml:space="preserve"> </w:t>
            </w:r>
            <w:proofErr w:type="spellStart"/>
            <w:r w:rsidRPr="00F040EF">
              <w:rPr>
                <w:color w:val="000000"/>
                <w:sz w:val="22"/>
                <w:szCs w:val="22"/>
              </w:rPr>
              <w:t>роботи</w:t>
            </w:r>
            <w:proofErr w:type="spellEnd"/>
            <w:r w:rsidRPr="00F040EF">
              <w:rPr>
                <w:color w:val="000000"/>
                <w:sz w:val="22"/>
                <w:szCs w:val="22"/>
              </w:rPr>
              <w:t xml:space="preserve"> з </w:t>
            </w:r>
            <w:proofErr w:type="spellStart"/>
            <w:r w:rsidRPr="00F040EF">
              <w:rPr>
                <w:color w:val="000000"/>
                <w:sz w:val="22"/>
                <w:szCs w:val="22"/>
              </w:rPr>
              <w:t>ансамблевим</w:t>
            </w:r>
            <w:proofErr w:type="spellEnd"/>
            <w:r w:rsidRPr="00F040EF">
              <w:rPr>
                <w:color w:val="000000"/>
                <w:sz w:val="22"/>
                <w:szCs w:val="22"/>
              </w:rPr>
              <w:t xml:space="preserve"> </w:t>
            </w:r>
            <w:proofErr w:type="spellStart"/>
            <w:r w:rsidRPr="00F040EF">
              <w:rPr>
                <w:color w:val="000000"/>
                <w:sz w:val="22"/>
                <w:szCs w:val="22"/>
              </w:rPr>
              <w:t>колективом</w:t>
            </w:r>
            <w:proofErr w:type="spellEnd"/>
            <w:r w:rsidRPr="00F040EF">
              <w:rPr>
                <w:color w:val="000000"/>
                <w:sz w:val="22"/>
                <w:szCs w:val="22"/>
                <w:lang w:val="uk-UA"/>
              </w:rPr>
              <w:t xml:space="preserve">; </w:t>
            </w:r>
          </w:p>
          <w:p w:rsidR="00FB28C4" w:rsidRPr="00F040EF" w:rsidRDefault="00F040EF" w:rsidP="00F0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F040EF">
              <w:rPr>
                <w:color w:val="000000"/>
                <w:sz w:val="22"/>
                <w:szCs w:val="22"/>
                <w:lang w:val="uk-UA"/>
              </w:rPr>
              <w:t>з</w:t>
            </w:r>
            <w:proofErr w:type="spellStart"/>
            <w:r w:rsidRPr="00F040EF">
              <w:rPr>
                <w:color w:val="000000"/>
                <w:sz w:val="22"/>
                <w:szCs w:val="22"/>
              </w:rPr>
              <w:t>астосовувати</w:t>
            </w:r>
            <w:proofErr w:type="spellEnd"/>
            <w:r w:rsidRPr="00F040EF">
              <w:rPr>
                <w:color w:val="000000"/>
                <w:sz w:val="22"/>
                <w:szCs w:val="22"/>
              </w:rPr>
              <w:t xml:space="preserve"> </w:t>
            </w:r>
            <w:proofErr w:type="spellStart"/>
            <w:r w:rsidRPr="00F040EF">
              <w:rPr>
                <w:color w:val="000000"/>
                <w:sz w:val="22"/>
                <w:szCs w:val="22"/>
              </w:rPr>
              <w:t>теоретичні</w:t>
            </w:r>
            <w:proofErr w:type="spellEnd"/>
            <w:r w:rsidRPr="00F040EF">
              <w:rPr>
                <w:color w:val="000000"/>
                <w:sz w:val="22"/>
                <w:szCs w:val="22"/>
              </w:rPr>
              <w:t xml:space="preserve"> </w:t>
            </w:r>
            <w:proofErr w:type="spellStart"/>
            <w:r w:rsidRPr="00F040EF">
              <w:rPr>
                <w:color w:val="000000"/>
                <w:sz w:val="22"/>
                <w:szCs w:val="22"/>
              </w:rPr>
              <w:t>знання</w:t>
            </w:r>
            <w:proofErr w:type="spellEnd"/>
            <w:r w:rsidRPr="00F040EF">
              <w:rPr>
                <w:color w:val="000000"/>
                <w:sz w:val="22"/>
                <w:szCs w:val="22"/>
              </w:rPr>
              <w:t xml:space="preserve"> та </w:t>
            </w:r>
            <w:proofErr w:type="spellStart"/>
            <w:r w:rsidRPr="00F040EF">
              <w:rPr>
                <w:color w:val="000000"/>
                <w:sz w:val="22"/>
                <w:szCs w:val="22"/>
              </w:rPr>
              <w:t>навички</w:t>
            </w:r>
            <w:proofErr w:type="spellEnd"/>
            <w:r w:rsidRPr="00F040EF">
              <w:rPr>
                <w:color w:val="000000"/>
                <w:sz w:val="22"/>
                <w:szCs w:val="22"/>
              </w:rPr>
              <w:t xml:space="preserve"> в </w:t>
            </w:r>
            <w:proofErr w:type="spellStart"/>
            <w:r w:rsidRPr="00F040EF">
              <w:rPr>
                <w:color w:val="000000"/>
                <w:sz w:val="22"/>
                <w:szCs w:val="22"/>
              </w:rPr>
              <w:t>менеджерській</w:t>
            </w:r>
            <w:proofErr w:type="spellEnd"/>
            <w:r w:rsidRPr="00F040EF">
              <w:rPr>
                <w:color w:val="000000"/>
                <w:sz w:val="22"/>
                <w:szCs w:val="22"/>
              </w:rPr>
              <w:t xml:space="preserve"> та </w:t>
            </w:r>
            <w:proofErr w:type="spellStart"/>
            <w:r w:rsidRPr="00F040EF">
              <w:rPr>
                <w:color w:val="000000"/>
                <w:sz w:val="22"/>
                <w:szCs w:val="22"/>
              </w:rPr>
              <w:t>аранжувальній</w:t>
            </w:r>
            <w:proofErr w:type="spellEnd"/>
            <w:r w:rsidRPr="00F040EF">
              <w:rPr>
                <w:color w:val="000000"/>
                <w:sz w:val="22"/>
                <w:szCs w:val="22"/>
              </w:rPr>
              <w:t xml:space="preserve"> </w:t>
            </w:r>
            <w:proofErr w:type="spellStart"/>
            <w:r w:rsidRPr="00F040EF">
              <w:rPr>
                <w:color w:val="000000"/>
                <w:sz w:val="22"/>
                <w:szCs w:val="22"/>
              </w:rPr>
              <w:t>практичній</w:t>
            </w:r>
            <w:proofErr w:type="spellEnd"/>
            <w:r w:rsidRPr="00F040EF">
              <w:rPr>
                <w:color w:val="000000"/>
                <w:sz w:val="22"/>
                <w:szCs w:val="22"/>
              </w:rPr>
              <w:t xml:space="preserve"> </w:t>
            </w:r>
            <w:proofErr w:type="spellStart"/>
            <w:r w:rsidRPr="00F040EF">
              <w:rPr>
                <w:color w:val="000000"/>
                <w:sz w:val="22"/>
                <w:szCs w:val="22"/>
              </w:rPr>
              <w:t>діяльності</w:t>
            </w:r>
            <w:proofErr w:type="spellEnd"/>
            <w:r w:rsidRPr="00F040EF">
              <w:rPr>
                <w:color w:val="000000"/>
                <w:sz w:val="22"/>
                <w:szCs w:val="22"/>
              </w:rPr>
              <w:t>.</w:t>
            </w:r>
          </w:p>
        </w:tc>
      </w:tr>
      <w:tr w:rsidR="00FB28C4" w:rsidRPr="008250B7" w:rsidTr="000225CB">
        <w:trPr>
          <w:gridAfter w:val="1"/>
          <w:wAfter w:w="35" w:type="dxa"/>
        </w:trPr>
        <w:tc>
          <w:tcPr>
            <w:tcW w:w="9571" w:type="dxa"/>
            <w:gridSpan w:val="15"/>
          </w:tcPr>
          <w:p w:rsidR="00FB28C4" w:rsidRPr="000225CB" w:rsidRDefault="00FB28C4" w:rsidP="000225CB">
            <w:pPr>
              <w:jc w:val="center"/>
              <w:rPr>
                <w:b/>
                <w:sz w:val="28"/>
                <w:szCs w:val="28"/>
                <w:lang w:val="uk-UA"/>
              </w:rPr>
            </w:pPr>
            <w:r w:rsidRPr="000225CB">
              <w:rPr>
                <w:b/>
                <w:sz w:val="28"/>
                <w:szCs w:val="28"/>
                <w:lang w:val="uk-UA"/>
              </w:rPr>
              <w:t>8. Рекомендована література</w:t>
            </w:r>
          </w:p>
        </w:tc>
      </w:tr>
      <w:tr w:rsidR="00FB28C4" w:rsidRPr="00A64416" w:rsidTr="000225CB">
        <w:trPr>
          <w:gridAfter w:val="1"/>
          <w:wAfter w:w="35" w:type="dxa"/>
        </w:trPr>
        <w:tc>
          <w:tcPr>
            <w:tcW w:w="9571" w:type="dxa"/>
            <w:gridSpan w:val="15"/>
          </w:tcPr>
          <w:p w:rsidR="00FB28C4" w:rsidRPr="002C7FB3" w:rsidRDefault="00FB28C4" w:rsidP="00A64416">
            <w:pPr>
              <w:numPr>
                <w:ilvl w:val="0"/>
                <w:numId w:val="8"/>
              </w:numPr>
              <w:tabs>
                <w:tab w:val="clear" w:pos="1065"/>
                <w:tab w:val="num" w:pos="426"/>
              </w:tabs>
              <w:ind w:left="426" w:hanging="426"/>
              <w:jc w:val="both"/>
              <w:rPr>
                <w:b/>
                <w:lang w:val="uk-UA"/>
              </w:rPr>
            </w:pPr>
            <w:r w:rsidRPr="002C7FB3">
              <w:rPr>
                <w:sz w:val="22"/>
                <w:szCs w:val="22"/>
                <w:lang w:val="uk-UA"/>
              </w:rPr>
              <w:t>Агава С.</w:t>
            </w:r>
            <w:r w:rsidRPr="002C7FB3">
              <w:rPr>
                <w:b/>
                <w:sz w:val="22"/>
                <w:szCs w:val="22"/>
                <w:lang w:val="uk-UA"/>
              </w:rPr>
              <w:t xml:space="preserve"> </w:t>
            </w:r>
            <w:proofErr w:type="spellStart"/>
            <w:r w:rsidRPr="002C7FB3">
              <w:rPr>
                <w:sz w:val="22"/>
                <w:szCs w:val="22"/>
                <w:lang w:val="uk-UA"/>
              </w:rPr>
              <w:t>Музыкальные</w:t>
            </w:r>
            <w:proofErr w:type="spellEnd"/>
            <w:r w:rsidRPr="002C7FB3">
              <w:rPr>
                <w:sz w:val="22"/>
                <w:szCs w:val="22"/>
                <w:lang w:val="uk-UA"/>
              </w:rPr>
              <w:t xml:space="preserve"> </w:t>
            </w:r>
            <w:proofErr w:type="spellStart"/>
            <w:r w:rsidRPr="002C7FB3">
              <w:rPr>
                <w:sz w:val="22"/>
                <w:szCs w:val="22"/>
                <w:lang w:val="uk-UA"/>
              </w:rPr>
              <w:t>инструменты</w:t>
            </w:r>
            <w:proofErr w:type="spellEnd"/>
            <w:r w:rsidRPr="002C7FB3">
              <w:rPr>
                <w:sz w:val="22"/>
                <w:szCs w:val="22"/>
                <w:lang w:val="uk-UA"/>
              </w:rPr>
              <w:t xml:space="preserve"> </w:t>
            </w:r>
            <w:proofErr w:type="spellStart"/>
            <w:r w:rsidRPr="002C7FB3">
              <w:rPr>
                <w:sz w:val="22"/>
                <w:szCs w:val="22"/>
                <w:lang w:val="uk-UA"/>
              </w:rPr>
              <w:t>средневековья</w:t>
            </w:r>
            <w:proofErr w:type="spellEnd"/>
            <w:r w:rsidRPr="002C7FB3">
              <w:rPr>
                <w:sz w:val="22"/>
                <w:szCs w:val="22"/>
                <w:lang w:val="uk-UA"/>
              </w:rPr>
              <w:t xml:space="preserve"> </w:t>
            </w:r>
            <w:r>
              <w:rPr>
                <w:sz w:val="22"/>
                <w:szCs w:val="22"/>
                <w:lang w:val="uk-UA"/>
              </w:rPr>
              <w:t xml:space="preserve">в трактатах </w:t>
            </w:r>
            <w:proofErr w:type="spellStart"/>
            <w:r>
              <w:rPr>
                <w:sz w:val="22"/>
                <w:szCs w:val="22"/>
                <w:lang w:val="uk-UA"/>
              </w:rPr>
              <w:t>Абдулгадира</w:t>
            </w:r>
            <w:proofErr w:type="spellEnd"/>
            <w:r>
              <w:rPr>
                <w:sz w:val="22"/>
                <w:szCs w:val="22"/>
                <w:lang w:val="uk-UA"/>
              </w:rPr>
              <w:t xml:space="preserve"> </w:t>
            </w:r>
            <w:proofErr w:type="spellStart"/>
            <w:r>
              <w:rPr>
                <w:sz w:val="22"/>
                <w:szCs w:val="22"/>
                <w:lang w:val="uk-UA"/>
              </w:rPr>
              <w:t>Мараги</w:t>
            </w:r>
            <w:proofErr w:type="spellEnd"/>
            <w:r>
              <w:rPr>
                <w:sz w:val="22"/>
                <w:szCs w:val="22"/>
                <w:lang w:val="uk-UA"/>
              </w:rPr>
              <w:t xml:space="preserve"> </w:t>
            </w:r>
            <w:r w:rsidRPr="002C7FB3">
              <w:rPr>
                <w:sz w:val="22"/>
                <w:szCs w:val="22"/>
              </w:rPr>
              <w:t xml:space="preserve">// </w:t>
            </w:r>
            <w:proofErr w:type="spellStart"/>
            <w:r w:rsidRPr="002C7FB3">
              <w:rPr>
                <w:sz w:val="22"/>
                <w:szCs w:val="22"/>
                <w:lang w:val="uk-UA"/>
              </w:rPr>
              <w:t>Народные</w:t>
            </w:r>
            <w:proofErr w:type="spellEnd"/>
            <w:r w:rsidRPr="002C7FB3">
              <w:rPr>
                <w:sz w:val="22"/>
                <w:szCs w:val="22"/>
                <w:lang w:val="uk-UA"/>
              </w:rPr>
              <w:t xml:space="preserve"> </w:t>
            </w:r>
            <w:proofErr w:type="spellStart"/>
            <w:r w:rsidRPr="002C7FB3">
              <w:rPr>
                <w:sz w:val="22"/>
                <w:szCs w:val="22"/>
                <w:lang w:val="uk-UA"/>
              </w:rPr>
              <w:t>музыкальные</w:t>
            </w:r>
            <w:proofErr w:type="spellEnd"/>
            <w:r w:rsidRPr="002C7FB3">
              <w:rPr>
                <w:sz w:val="22"/>
                <w:szCs w:val="22"/>
                <w:lang w:val="uk-UA"/>
              </w:rPr>
              <w:t xml:space="preserve"> </w:t>
            </w:r>
            <w:proofErr w:type="spellStart"/>
            <w:r w:rsidRPr="002C7FB3">
              <w:rPr>
                <w:sz w:val="22"/>
                <w:szCs w:val="22"/>
                <w:lang w:val="uk-UA"/>
              </w:rPr>
              <w:t>инструмен</w:t>
            </w:r>
            <w:r>
              <w:rPr>
                <w:sz w:val="22"/>
                <w:szCs w:val="22"/>
                <w:lang w:val="uk-UA"/>
              </w:rPr>
              <w:t>ты</w:t>
            </w:r>
            <w:proofErr w:type="spellEnd"/>
            <w:r>
              <w:rPr>
                <w:sz w:val="22"/>
                <w:szCs w:val="22"/>
                <w:lang w:val="uk-UA"/>
              </w:rPr>
              <w:t xml:space="preserve"> и </w:t>
            </w:r>
            <w:proofErr w:type="spellStart"/>
            <w:r>
              <w:rPr>
                <w:sz w:val="22"/>
                <w:szCs w:val="22"/>
                <w:lang w:val="uk-UA"/>
              </w:rPr>
              <w:t>инструментальная</w:t>
            </w:r>
            <w:proofErr w:type="spellEnd"/>
            <w:r>
              <w:rPr>
                <w:sz w:val="22"/>
                <w:szCs w:val="22"/>
                <w:lang w:val="uk-UA"/>
              </w:rPr>
              <w:t xml:space="preserve"> </w:t>
            </w:r>
            <w:proofErr w:type="spellStart"/>
            <w:r>
              <w:rPr>
                <w:sz w:val="22"/>
                <w:szCs w:val="22"/>
                <w:lang w:val="uk-UA"/>
              </w:rPr>
              <w:t>музыка</w:t>
            </w:r>
            <w:proofErr w:type="spellEnd"/>
            <w:r>
              <w:rPr>
                <w:sz w:val="22"/>
                <w:szCs w:val="22"/>
                <w:lang w:val="uk-UA"/>
              </w:rPr>
              <w:t xml:space="preserve">. </w:t>
            </w:r>
            <w:proofErr w:type="spellStart"/>
            <w:r w:rsidRPr="002C7FB3">
              <w:rPr>
                <w:sz w:val="22"/>
                <w:szCs w:val="22"/>
                <w:lang w:val="uk-UA"/>
              </w:rPr>
              <w:t>Сб</w:t>
            </w:r>
            <w:proofErr w:type="spellEnd"/>
            <w:r w:rsidRPr="002C7FB3">
              <w:rPr>
                <w:sz w:val="22"/>
                <w:szCs w:val="22"/>
                <w:lang w:val="uk-UA"/>
              </w:rPr>
              <w:t xml:space="preserve">. статей </w:t>
            </w:r>
            <w:r>
              <w:rPr>
                <w:sz w:val="22"/>
                <w:szCs w:val="22"/>
                <w:lang w:val="uk-UA"/>
              </w:rPr>
              <w:t xml:space="preserve">и </w:t>
            </w:r>
            <w:proofErr w:type="spellStart"/>
            <w:r>
              <w:rPr>
                <w:sz w:val="22"/>
                <w:szCs w:val="22"/>
                <w:lang w:val="uk-UA"/>
              </w:rPr>
              <w:t>материалов</w:t>
            </w:r>
            <w:proofErr w:type="spellEnd"/>
            <w:r>
              <w:rPr>
                <w:sz w:val="22"/>
                <w:szCs w:val="22"/>
                <w:lang w:val="uk-UA"/>
              </w:rPr>
              <w:t xml:space="preserve"> в 2-х ч. – ч. 1. М.: </w:t>
            </w:r>
            <w:proofErr w:type="spellStart"/>
            <w:r>
              <w:rPr>
                <w:sz w:val="22"/>
                <w:szCs w:val="22"/>
                <w:lang w:val="uk-UA"/>
              </w:rPr>
              <w:t>Сов.композитор</w:t>
            </w:r>
            <w:proofErr w:type="spellEnd"/>
            <w:r>
              <w:rPr>
                <w:sz w:val="22"/>
                <w:szCs w:val="22"/>
                <w:lang w:val="uk-UA"/>
              </w:rPr>
              <w:t>, 1987. С. 189 –</w:t>
            </w:r>
            <w:r w:rsidRPr="002C7FB3">
              <w:rPr>
                <w:sz w:val="22"/>
                <w:szCs w:val="22"/>
                <w:lang w:val="uk-UA"/>
              </w:rPr>
              <w:t>196.</w:t>
            </w:r>
          </w:p>
          <w:p w:rsidR="00FB28C4" w:rsidRPr="002C7FB3" w:rsidRDefault="00FB28C4" w:rsidP="00A64416">
            <w:pPr>
              <w:numPr>
                <w:ilvl w:val="0"/>
                <w:numId w:val="8"/>
              </w:numPr>
              <w:tabs>
                <w:tab w:val="clear" w:pos="1065"/>
                <w:tab w:val="num" w:pos="426"/>
              </w:tabs>
              <w:ind w:left="426" w:hanging="426"/>
              <w:jc w:val="both"/>
              <w:rPr>
                <w:b/>
                <w:lang w:val="uk-UA"/>
              </w:rPr>
            </w:pPr>
            <w:proofErr w:type="spellStart"/>
            <w:r w:rsidRPr="002C7FB3">
              <w:rPr>
                <w:sz w:val="22"/>
                <w:szCs w:val="22"/>
                <w:lang w:val="uk-UA"/>
              </w:rPr>
              <w:t>Алендер</w:t>
            </w:r>
            <w:proofErr w:type="spellEnd"/>
            <w:r w:rsidRPr="002C7FB3">
              <w:rPr>
                <w:sz w:val="22"/>
                <w:szCs w:val="22"/>
                <w:lang w:val="uk-UA"/>
              </w:rPr>
              <w:t xml:space="preserve"> И.</w:t>
            </w:r>
            <w:r w:rsidRPr="002C7FB3">
              <w:rPr>
                <w:b/>
                <w:sz w:val="22"/>
                <w:szCs w:val="22"/>
                <w:lang w:val="uk-UA"/>
              </w:rPr>
              <w:t xml:space="preserve"> </w:t>
            </w:r>
            <w:proofErr w:type="spellStart"/>
            <w:r w:rsidRPr="002C7FB3">
              <w:rPr>
                <w:sz w:val="22"/>
                <w:szCs w:val="22"/>
                <w:lang w:val="uk-UA"/>
              </w:rPr>
              <w:t>Музыкальные</w:t>
            </w:r>
            <w:proofErr w:type="spellEnd"/>
            <w:r w:rsidRPr="002C7FB3">
              <w:rPr>
                <w:sz w:val="22"/>
                <w:szCs w:val="22"/>
                <w:lang w:val="uk-UA"/>
              </w:rPr>
              <w:t xml:space="preserve"> </w:t>
            </w:r>
            <w:proofErr w:type="spellStart"/>
            <w:r>
              <w:rPr>
                <w:sz w:val="22"/>
                <w:szCs w:val="22"/>
                <w:lang w:val="uk-UA"/>
              </w:rPr>
              <w:t>инструменты</w:t>
            </w:r>
            <w:proofErr w:type="spellEnd"/>
            <w:r>
              <w:rPr>
                <w:sz w:val="22"/>
                <w:szCs w:val="22"/>
                <w:lang w:val="uk-UA"/>
              </w:rPr>
              <w:t xml:space="preserve"> </w:t>
            </w:r>
            <w:proofErr w:type="spellStart"/>
            <w:r>
              <w:rPr>
                <w:sz w:val="22"/>
                <w:szCs w:val="22"/>
                <w:lang w:val="uk-UA"/>
              </w:rPr>
              <w:t>Китая</w:t>
            </w:r>
            <w:proofErr w:type="spellEnd"/>
            <w:r>
              <w:rPr>
                <w:sz w:val="22"/>
                <w:szCs w:val="22"/>
                <w:lang w:val="uk-UA"/>
              </w:rPr>
              <w:t xml:space="preserve">. М.: </w:t>
            </w:r>
            <w:proofErr w:type="spellStart"/>
            <w:r>
              <w:rPr>
                <w:sz w:val="22"/>
                <w:szCs w:val="22"/>
                <w:lang w:val="uk-UA"/>
              </w:rPr>
              <w:t>Музгиз</w:t>
            </w:r>
            <w:proofErr w:type="spellEnd"/>
            <w:r>
              <w:rPr>
                <w:sz w:val="22"/>
                <w:szCs w:val="22"/>
                <w:lang w:val="uk-UA"/>
              </w:rPr>
              <w:t>, 1958.</w:t>
            </w:r>
            <w:r w:rsidRPr="002C7FB3">
              <w:rPr>
                <w:sz w:val="22"/>
                <w:szCs w:val="22"/>
                <w:lang w:val="uk-UA"/>
              </w:rPr>
              <w:t xml:space="preserve"> 27 с.</w:t>
            </w:r>
          </w:p>
          <w:p w:rsidR="00911831" w:rsidRPr="00135C3A" w:rsidRDefault="00FB28C4" w:rsidP="00911831">
            <w:pPr>
              <w:pStyle w:val="a8"/>
              <w:numPr>
                <w:ilvl w:val="0"/>
                <w:numId w:val="8"/>
              </w:numPr>
              <w:tabs>
                <w:tab w:val="clear" w:pos="1065"/>
                <w:tab w:val="num" w:pos="426"/>
              </w:tabs>
              <w:spacing w:before="0" w:beforeAutospacing="0" w:after="0" w:afterAutospacing="0"/>
              <w:ind w:left="426" w:hanging="426"/>
              <w:jc w:val="both"/>
            </w:pPr>
            <w:r w:rsidRPr="002C7FB3">
              <w:rPr>
                <w:sz w:val="22"/>
                <w:szCs w:val="22"/>
              </w:rPr>
              <w:t>Андреева Е.</w:t>
            </w:r>
            <w:r w:rsidRPr="002C7FB3">
              <w:rPr>
                <w:sz w:val="22"/>
                <w:szCs w:val="22"/>
                <w:lang w:val="uk-UA"/>
              </w:rPr>
              <w:t xml:space="preserve"> </w:t>
            </w:r>
            <w:r w:rsidRPr="002C7FB3">
              <w:rPr>
                <w:sz w:val="22"/>
                <w:szCs w:val="22"/>
              </w:rPr>
              <w:t>Ф. Ударные инструменты современного симфонического оркестра. «</w:t>
            </w:r>
            <w:proofErr w:type="spellStart"/>
            <w:r w:rsidRPr="002C7FB3">
              <w:rPr>
                <w:sz w:val="22"/>
                <w:szCs w:val="22"/>
              </w:rPr>
              <w:t>Музична</w:t>
            </w:r>
            <w:proofErr w:type="spellEnd"/>
            <w:r w:rsidRPr="002C7FB3">
              <w:rPr>
                <w:sz w:val="22"/>
                <w:szCs w:val="22"/>
              </w:rPr>
              <w:t xml:space="preserve"> </w:t>
            </w:r>
            <w:proofErr w:type="spellStart"/>
            <w:r w:rsidRPr="002C7FB3">
              <w:rPr>
                <w:sz w:val="22"/>
                <w:szCs w:val="22"/>
              </w:rPr>
              <w:t>Україна</w:t>
            </w:r>
            <w:proofErr w:type="spellEnd"/>
            <w:r w:rsidRPr="002C7FB3">
              <w:rPr>
                <w:sz w:val="22"/>
                <w:szCs w:val="22"/>
              </w:rPr>
              <w:t>», 1990.</w:t>
            </w:r>
          </w:p>
          <w:p w:rsidR="00135C3A" w:rsidRPr="00135C3A" w:rsidRDefault="00135C3A" w:rsidP="00911831">
            <w:pPr>
              <w:pStyle w:val="a8"/>
              <w:numPr>
                <w:ilvl w:val="0"/>
                <w:numId w:val="8"/>
              </w:numPr>
              <w:tabs>
                <w:tab w:val="clear" w:pos="1065"/>
                <w:tab w:val="num" w:pos="426"/>
              </w:tabs>
              <w:spacing w:before="0" w:beforeAutospacing="0" w:after="0" w:afterAutospacing="0"/>
              <w:ind w:left="426" w:hanging="426"/>
              <w:jc w:val="both"/>
              <w:rPr>
                <w:sz w:val="22"/>
                <w:szCs w:val="22"/>
              </w:rPr>
            </w:pPr>
            <w:r w:rsidRPr="00135C3A">
              <w:rPr>
                <w:sz w:val="22"/>
                <w:szCs w:val="22"/>
                <w:lang w:val="uk-UA"/>
              </w:rPr>
              <w:t>Баран Т. Концертні твори для ансамблю цимбалістів з сопілкою в аранжуванні Тараса Барана. Навчально-методичний посібник. Зб.-І.</w:t>
            </w:r>
            <w:r w:rsidR="00C346D6">
              <w:rPr>
                <w:sz w:val="22"/>
                <w:szCs w:val="22"/>
                <w:lang w:val="uk-UA"/>
              </w:rPr>
              <w:t xml:space="preserve"> Львів.</w:t>
            </w:r>
            <w:r w:rsidRPr="00135C3A">
              <w:rPr>
                <w:sz w:val="22"/>
                <w:szCs w:val="22"/>
                <w:lang w:val="uk-UA"/>
              </w:rPr>
              <w:t xml:space="preserve">: </w:t>
            </w:r>
            <w:proofErr w:type="spellStart"/>
            <w:r w:rsidRPr="00135C3A">
              <w:rPr>
                <w:sz w:val="22"/>
                <w:szCs w:val="22"/>
                <w:lang w:val="uk-UA"/>
              </w:rPr>
              <w:t>ТзОВ</w:t>
            </w:r>
            <w:proofErr w:type="spellEnd"/>
            <w:r w:rsidRPr="00135C3A">
              <w:rPr>
                <w:sz w:val="22"/>
                <w:szCs w:val="22"/>
                <w:lang w:val="uk-UA"/>
              </w:rPr>
              <w:t xml:space="preserve"> «Видавнича фірма «Афіша». 2017. 104 с.</w:t>
            </w:r>
          </w:p>
          <w:p w:rsidR="00911831" w:rsidRPr="00135C3A" w:rsidRDefault="00911831" w:rsidP="00911831">
            <w:pPr>
              <w:pStyle w:val="a8"/>
              <w:numPr>
                <w:ilvl w:val="0"/>
                <w:numId w:val="8"/>
              </w:numPr>
              <w:tabs>
                <w:tab w:val="clear" w:pos="1065"/>
                <w:tab w:val="num" w:pos="426"/>
              </w:tabs>
              <w:spacing w:before="0" w:beforeAutospacing="0" w:after="0" w:afterAutospacing="0"/>
              <w:ind w:left="426" w:hanging="426"/>
              <w:jc w:val="both"/>
              <w:rPr>
                <w:sz w:val="22"/>
                <w:szCs w:val="22"/>
              </w:rPr>
            </w:pPr>
            <w:r w:rsidRPr="00135C3A">
              <w:rPr>
                <w:sz w:val="22"/>
                <w:szCs w:val="22"/>
                <w:lang w:val="uk-UA"/>
              </w:rPr>
              <w:t>Баран Т. Концертні твори для ансамблю цимбалістів з сопілкою в аранжуванні Тараса Барана. Навчально-методичний посібник.</w:t>
            </w:r>
            <w:r w:rsidR="00135C3A" w:rsidRPr="00135C3A">
              <w:rPr>
                <w:sz w:val="22"/>
                <w:szCs w:val="22"/>
                <w:lang w:val="uk-UA"/>
              </w:rPr>
              <w:t xml:space="preserve"> Зб. – ІІ.</w:t>
            </w:r>
            <w:r w:rsidRPr="00135C3A">
              <w:rPr>
                <w:sz w:val="22"/>
                <w:szCs w:val="22"/>
                <w:lang w:val="uk-UA"/>
              </w:rPr>
              <w:t xml:space="preserve"> Львів. : </w:t>
            </w:r>
            <w:proofErr w:type="spellStart"/>
            <w:r w:rsidRPr="00135C3A">
              <w:rPr>
                <w:sz w:val="22"/>
                <w:szCs w:val="22"/>
                <w:lang w:val="uk-UA"/>
              </w:rPr>
              <w:t>ТзОВ</w:t>
            </w:r>
            <w:proofErr w:type="spellEnd"/>
            <w:r w:rsidRPr="00135C3A">
              <w:rPr>
                <w:sz w:val="22"/>
                <w:szCs w:val="22"/>
                <w:lang w:val="uk-UA"/>
              </w:rPr>
              <w:t xml:space="preserve"> «Видавнича фірма «Афіша»». 2017. </w:t>
            </w:r>
            <w:r w:rsidR="00135C3A" w:rsidRPr="00135C3A">
              <w:rPr>
                <w:sz w:val="22"/>
                <w:szCs w:val="22"/>
                <w:lang w:val="uk-UA"/>
              </w:rPr>
              <w:t>72 с.</w:t>
            </w:r>
          </w:p>
          <w:p w:rsidR="00FB28C4" w:rsidRPr="002C7FB3" w:rsidRDefault="00FB28C4" w:rsidP="00A64416">
            <w:pPr>
              <w:numPr>
                <w:ilvl w:val="0"/>
                <w:numId w:val="8"/>
              </w:numPr>
              <w:tabs>
                <w:tab w:val="clear" w:pos="1065"/>
                <w:tab w:val="num" w:pos="426"/>
              </w:tabs>
              <w:ind w:left="426" w:hanging="426"/>
              <w:jc w:val="both"/>
            </w:pPr>
            <w:proofErr w:type="spellStart"/>
            <w:r w:rsidRPr="002C7FB3">
              <w:rPr>
                <w:sz w:val="22"/>
                <w:szCs w:val="22"/>
              </w:rPr>
              <w:t>Барсова</w:t>
            </w:r>
            <w:proofErr w:type="spellEnd"/>
            <w:r w:rsidRPr="002C7FB3">
              <w:rPr>
                <w:sz w:val="22"/>
                <w:szCs w:val="22"/>
              </w:rPr>
              <w:t xml:space="preserve"> И. Книга об оркестр</w:t>
            </w:r>
            <w:r>
              <w:rPr>
                <w:sz w:val="22"/>
                <w:szCs w:val="22"/>
              </w:rPr>
              <w:t xml:space="preserve">е [2-е </w:t>
            </w:r>
            <w:proofErr w:type="spellStart"/>
            <w:proofErr w:type="gramStart"/>
            <w:r>
              <w:rPr>
                <w:sz w:val="22"/>
                <w:szCs w:val="22"/>
              </w:rPr>
              <w:t>изд</w:t>
            </w:r>
            <w:proofErr w:type="spellEnd"/>
            <w:proofErr w:type="gramEnd"/>
            <w:r>
              <w:rPr>
                <w:sz w:val="22"/>
                <w:szCs w:val="22"/>
              </w:rPr>
              <w:t xml:space="preserve">]. </w:t>
            </w:r>
            <w:r w:rsidRPr="002C7FB3">
              <w:rPr>
                <w:sz w:val="22"/>
                <w:szCs w:val="22"/>
              </w:rPr>
              <w:t>М. :</w:t>
            </w:r>
            <w:r w:rsidRPr="002C7FB3">
              <w:rPr>
                <w:sz w:val="22"/>
                <w:szCs w:val="22"/>
              </w:rPr>
              <w:br/>
            </w:r>
            <w:proofErr w:type="spellStart"/>
            <w:r>
              <w:rPr>
                <w:sz w:val="22"/>
                <w:szCs w:val="22"/>
              </w:rPr>
              <w:t>Музика</w:t>
            </w:r>
            <w:proofErr w:type="spellEnd"/>
            <w:r>
              <w:rPr>
                <w:sz w:val="22"/>
                <w:szCs w:val="22"/>
              </w:rPr>
              <w:t>, 1978.</w:t>
            </w:r>
            <w:r w:rsidRPr="002C7FB3">
              <w:rPr>
                <w:sz w:val="22"/>
                <w:szCs w:val="22"/>
              </w:rPr>
              <w:t xml:space="preserve"> 208 с.</w:t>
            </w:r>
          </w:p>
          <w:p w:rsidR="00FB28C4" w:rsidRPr="002C7FB3" w:rsidRDefault="00FB28C4" w:rsidP="00A64416">
            <w:pPr>
              <w:numPr>
                <w:ilvl w:val="0"/>
                <w:numId w:val="8"/>
              </w:numPr>
              <w:tabs>
                <w:tab w:val="clear" w:pos="1065"/>
                <w:tab w:val="num" w:pos="426"/>
              </w:tabs>
              <w:ind w:left="426" w:hanging="426"/>
              <w:jc w:val="both"/>
              <w:rPr>
                <w:b/>
                <w:lang w:val="uk-UA"/>
              </w:rPr>
            </w:pPr>
            <w:proofErr w:type="spellStart"/>
            <w:r w:rsidRPr="002C7FB3">
              <w:rPr>
                <w:sz w:val="22"/>
                <w:szCs w:val="22"/>
                <w:lang w:val="uk-UA"/>
              </w:rPr>
              <w:t>Барток</w:t>
            </w:r>
            <w:proofErr w:type="spellEnd"/>
            <w:r w:rsidRPr="002C7FB3">
              <w:rPr>
                <w:sz w:val="22"/>
                <w:szCs w:val="22"/>
                <w:lang w:val="uk-UA"/>
              </w:rPr>
              <w:t xml:space="preserve"> Б. </w:t>
            </w:r>
            <w:proofErr w:type="spellStart"/>
            <w:r w:rsidRPr="002C7FB3">
              <w:rPr>
                <w:sz w:val="22"/>
                <w:szCs w:val="22"/>
                <w:lang w:val="uk-UA"/>
              </w:rPr>
              <w:t>Народная</w:t>
            </w:r>
            <w:proofErr w:type="spellEnd"/>
            <w:r w:rsidRPr="002C7FB3">
              <w:rPr>
                <w:sz w:val="22"/>
                <w:szCs w:val="22"/>
                <w:lang w:val="uk-UA"/>
              </w:rPr>
              <w:t xml:space="preserve"> </w:t>
            </w:r>
            <w:proofErr w:type="spellStart"/>
            <w:r w:rsidRPr="002C7FB3">
              <w:rPr>
                <w:sz w:val="22"/>
                <w:szCs w:val="22"/>
                <w:lang w:val="uk-UA"/>
              </w:rPr>
              <w:t>музыка</w:t>
            </w:r>
            <w:proofErr w:type="spellEnd"/>
            <w:r w:rsidRPr="002C7FB3">
              <w:rPr>
                <w:sz w:val="22"/>
                <w:szCs w:val="22"/>
                <w:lang w:val="uk-UA"/>
              </w:rPr>
              <w:t xml:space="preserve"> </w:t>
            </w:r>
            <w:proofErr w:type="spellStart"/>
            <w:r w:rsidRPr="002C7FB3">
              <w:rPr>
                <w:sz w:val="22"/>
                <w:szCs w:val="22"/>
                <w:lang w:val="uk-UA"/>
              </w:rPr>
              <w:t>Венгрии</w:t>
            </w:r>
            <w:proofErr w:type="spellEnd"/>
            <w:r w:rsidRPr="002C7FB3">
              <w:rPr>
                <w:sz w:val="22"/>
                <w:szCs w:val="22"/>
                <w:lang w:val="uk-UA"/>
              </w:rPr>
              <w:t xml:space="preserve"> </w:t>
            </w:r>
            <w:r>
              <w:rPr>
                <w:sz w:val="22"/>
                <w:szCs w:val="22"/>
                <w:lang w:val="uk-UA"/>
              </w:rPr>
              <w:t xml:space="preserve">и </w:t>
            </w:r>
            <w:proofErr w:type="spellStart"/>
            <w:r>
              <w:rPr>
                <w:sz w:val="22"/>
                <w:szCs w:val="22"/>
                <w:lang w:val="uk-UA"/>
              </w:rPr>
              <w:t>соседних</w:t>
            </w:r>
            <w:proofErr w:type="spellEnd"/>
            <w:r>
              <w:rPr>
                <w:sz w:val="22"/>
                <w:szCs w:val="22"/>
                <w:lang w:val="uk-UA"/>
              </w:rPr>
              <w:t xml:space="preserve"> </w:t>
            </w:r>
            <w:proofErr w:type="spellStart"/>
            <w:r>
              <w:rPr>
                <w:sz w:val="22"/>
                <w:szCs w:val="22"/>
                <w:lang w:val="uk-UA"/>
              </w:rPr>
              <w:t>народов</w:t>
            </w:r>
            <w:proofErr w:type="spellEnd"/>
            <w:r>
              <w:rPr>
                <w:sz w:val="22"/>
                <w:szCs w:val="22"/>
                <w:lang w:val="uk-UA"/>
              </w:rPr>
              <w:t xml:space="preserve">. М.: </w:t>
            </w:r>
            <w:proofErr w:type="spellStart"/>
            <w:r>
              <w:rPr>
                <w:sz w:val="22"/>
                <w:szCs w:val="22"/>
                <w:lang w:val="uk-UA"/>
              </w:rPr>
              <w:t>Музыка</w:t>
            </w:r>
            <w:proofErr w:type="spellEnd"/>
            <w:r>
              <w:rPr>
                <w:sz w:val="22"/>
                <w:szCs w:val="22"/>
                <w:lang w:val="uk-UA"/>
              </w:rPr>
              <w:t>, 1966.</w:t>
            </w:r>
            <w:r w:rsidRPr="002C7FB3">
              <w:rPr>
                <w:sz w:val="22"/>
                <w:szCs w:val="22"/>
                <w:lang w:val="uk-UA"/>
              </w:rPr>
              <w:t xml:space="preserve"> 79 с.</w:t>
            </w:r>
          </w:p>
          <w:p w:rsidR="00FB28C4" w:rsidRPr="00961AA5" w:rsidRDefault="00FB28C4" w:rsidP="00A64416">
            <w:pPr>
              <w:numPr>
                <w:ilvl w:val="0"/>
                <w:numId w:val="8"/>
              </w:numPr>
              <w:tabs>
                <w:tab w:val="clear" w:pos="1065"/>
                <w:tab w:val="num" w:pos="426"/>
              </w:tabs>
              <w:ind w:left="426" w:hanging="426"/>
              <w:jc w:val="both"/>
              <w:rPr>
                <w:lang w:val="uk-UA"/>
              </w:rPr>
            </w:pPr>
            <w:proofErr w:type="spellStart"/>
            <w:r w:rsidRPr="002C7FB3">
              <w:rPr>
                <w:sz w:val="22"/>
                <w:szCs w:val="22"/>
              </w:rPr>
              <w:t>Благодатов</w:t>
            </w:r>
            <w:proofErr w:type="spellEnd"/>
            <w:r w:rsidRPr="002C7FB3">
              <w:rPr>
                <w:sz w:val="22"/>
                <w:szCs w:val="22"/>
                <w:lang w:val="uk-UA"/>
              </w:rPr>
              <w:t xml:space="preserve"> </w:t>
            </w:r>
            <w:r w:rsidRPr="002C7FB3">
              <w:rPr>
                <w:sz w:val="22"/>
                <w:szCs w:val="22"/>
              </w:rPr>
              <w:t>Г. История симфонического оркестра</w:t>
            </w:r>
            <w:r>
              <w:rPr>
                <w:sz w:val="22"/>
                <w:szCs w:val="22"/>
                <w:lang w:val="uk-UA"/>
              </w:rPr>
              <w:t>.</w:t>
            </w:r>
            <w:r w:rsidRPr="002C7FB3">
              <w:rPr>
                <w:sz w:val="22"/>
                <w:szCs w:val="22"/>
                <w:lang w:val="uk-UA"/>
              </w:rPr>
              <w:t xml:space="preserve"> </w:t>
            </w:r>
            <w:r w:rsidRPr="002C7FB3">
              <w:rPr>
                <w:sz w:val="22"/>
                <w:szCs w:val="22"/>
              </w:rPr>
              <w:t>Л.</w:t>
            </w:r>
            <w:r w:rsidRPr="002C7FB3">
              <w:rPr>
                <w:sz w:val="22"/>
                <w:szCs w:val="22"/>
                <w:lang w:val="uk-UA"/>
              </w:rPr>
              <w:t xml:space="preserve"> </w:t>
            </w:r>
            <w:proofErr w:type="spellStart"/>
            <w:r w:rsidRPr="002C7FB3">
              <w:rPr>
                <w:sz w:val="22"/>
                <w:szCs w:val="22"/>
                <w:lang w:val="uk-UA"/>
              </w:rPr>
              <w:t>Музыка</w:t>
            </w:r>
            <w:proofErr w:type="spellEnd"/>
            <w:r w:rsidRPr="002C7FB3">
              <w:rPr>
                <w:sz w:val="22"/>
                <w:szCs w:val="22"/>
                <w:lang w:val="uk-UA"/>
              </w:rPr>
              <w:t>, 1969. 311 с.</w:t>
            </w:r>
          </w:p>
          <w:p w:rsidR="00961AA5" w:rsidRPr="002C7FB3" w:rsidRDefault="00961AA5" w:rsidP="00A64416">
            <w:pPr>
              <w:numPr>
                <w:ilvl w:val="0"/>
                <w:numId w:val="8"/>
              </w:numPr>
              <w:tabs>
                <w:tab w:val="clear" w:pos="1065"/>
                <w:tab w:val="num" w:pos="426"/>
              </w:tabs>
              <w:ind w:left="426" w:hanging="426"/>
              <w:jc w:val="both"/>
              <w:rPr>
                <w:lang w:val="uk-UA"/>
              </w:rPr>
            </w:pPr>
            <w:r>
              <w:rPr>
                <w:sz w:val="22"/>
                <w:szCs w:val="22"/>
                <w:lang w:val="uk-UA"/>
              </w:rPr>
              <w:lastRenderedPageBreak/>
              <w:t>Бойко А. Твори для оркестру народних інструментів. Київ. 2017. 60 с.</w:t>
            </w:r>
          </w:p>
          <w:p w:rsidR="00FB28C4" w:rsidRPr="002C7FB3" w:rsidRDefault="00FB28C4" w:rsidP="00A64416">
            <w:pPr>
              <w:numPr>
                <w:ilvl w:val="0"/>
                <w:numId w:val="8"/>
              </w:numPr>
              <w:tabs>
                <w:tab w:val="clear" w:pos="1065"/>
                <w:tab w:val="num" w:pos="426"/>
              </w:tabs>
              <w:ind w:left="426" w:hanging="426"/>
              <w:jc w:val="both"/>
              <w:rPr>
                <w:lang w:val="uk-UA"/>
              </w:rPr>
            </w:pPr>
            <w:r w:rsidRPr="002C7FB3">
              <w:rPr>
                <w:sz w:val="22"/>
                <w:szCs w:val="22"/>
              </w:rPr>
              <w:t>Василенко С. Инструментовка для</w:t>
            </w:r>
            <w:r w:rsidRPr="002C7FB3">
              <w:rPr>
                <w:sz w:val="22"/>
                <w:szCs w:val="22"/>
                <w:lang w:val="uk-UA"/>
              </w:rPr>
              <w:t xml:space="preserve"> </w:t>
            </w:r>
            <w:r w:rsidRPr="002C7FB3">
              <w:rPr>
                <w:sz w:val="22"/>
                <w:szCs w:val="22"/>
              </w:rPr>
              <w:t>симфонического</w:t>
            </w:r>
            <w:r w:rsidRPr="002C7FB3">
              <w:rPr>
                <w:sz w:val="22"/>
                <w:szCs w:val="22"/>
                <w:lang w:val="uk-UA"/>
              </w:rPr>
              <w:t xml:space="preserve"> </w:t>
            </w:r>
            <w:r w:rsidRPr="002C7FB3">
              <w:rPr>
                <w:sz w:val="22"/>
                <w:szCs w:val="22"/>
              </w:rPr>
              <w:t>оркестра</w:t>
            </w:r>
            <w:r>
              <w:rPr>
                <w:sz w:val="22"/>
                <w:szCs w:val="22"/>
                <w:lang w:val="uk-UA"/>
              </w:rPr>
              <w:t>.</w:t>
            </w:r>
            <w:r w:rsidRPr="002C7FB3">
              <w:rPr>
                <w:sz w:val="22"/>
                <w:szCs w:val="22"/>
                <w:lang w:val="uk-UA"/>
              </w:rPr>
              <w:t xml:space="preserve"> </w:t>
            </w:r>
            <w:r w:rsidRPr="002C7FB3">
              <w:rPr>
                <w:sz w:val="22"/>
                <w:szCs w:val="22"/>
              </w:rPr>
              <w:t>М., 1952.</w:t>
            </w:r>
          </w:p>
          <w:p w:rsidR="00FB28C4" w:rsidRPr="002C7FB3" w:rsidRDefault="00FB28C4" w:rsidP="00A64416">
            <w:pPr>
              <w:pStyle w:val="a8"/>
              <w:numPr>
                <w:ilvl w:val="0"/>
                <w:numId w:val="8"/>
              </w:numPr>
              <w:tabs>
                <w:tab w:val="clear" w:pos="1065"/>
                <w:tab w:val="num" w:pos="426"/>
              </w:tabs>
              <w:spacing w:before="0" w:beforeAutospacing="0" w:after="0" w:afterAutospacing="0"/>
              <w:ind w:left="426" w:hanging="426"/>
              <w:jc w:val="both"/>
            </w:pPr>
            <w:r w:rsidRPr="002C7FB3">
              <w:rPr>
                <w:sz w:val="22"/>
                <w:szCs w:val="22"/>
              </w:rPr>
              <w:t>Ващенко Г.</w:t>
            </w:r>
            <w:r w:rsidRPr="002C7FB3">
              <w:rPr>
                <w:sz w:val="22"/>
                <w:szCs w:val="22"/>
                <w:lang w:val="uk-UA"/>
              </w:rPr>
              <w:t xml:space="preserve"> </w:t>
            </w:r>
            <w:r w:rsidRPr="002C7FB3">
              <w:rPr>
                <w:sz w:val="22"/>
                <w:szCs w:val="22"/>
              </w:rPr>
              <w:t>“</w:t>
            </w:r>
            <w:proofErr w:type="spellStart"/>
            <w:r w:rsidRPr="002C7FB3">
              <w:rPr>
                <w:sz w:val="22"/>
                <w:szCs w:val="22"/>
              </w:rPr>
              <w:t>Загальні</w:t>
            </w:r>
            <w:proofErr w:type="spellEnd"/>
            <w:r w:rsidRPr="002C7FB3">
              <w:rPr>
                <w:sz w:val="22"/>
                <w:szCs w:val="22"/>
              </w:rPr>
              <w:t xml:space="preserve"> </w:t>
            </w:r>
            <w:r w:rsidRPr="002C7FB3">
              <w:rPr>
                <w:sz w:val="22"/>
                <w:szCs w:val="22"/>
                <w:lang w:val="uk-UA"/>
              </w:rPr>
              <w:t>методи навчання</w:t>
            </w:r>
            <w:r>
              <w:rPr>
                <w:sz w:val="22"/>
                <w:szCs w:val="22"/>
              </w:rPr>
              <w:t xml:space="preserve">”. </w:t>
            </w:r>
            <w:proofErr w:type="spellStart"/>
            <w:r>
              <w:rPr>
                <w:sz w:val="22"/>
                <w:szCs w:val="22"/>
              </w:rPr>
              <w:t>Підручник</w:t>
            </w:r>
            <w:proofErr w:type="spellEnd"/>
            <w:r>
              <w:rPr>
                <w:sz w:val="22"/>
                <w:szCs w:val="22"/>
              </w:rPr>
              <w:t xml:space="preserve"> для </w:t>
            </w:r>
            <w:proofErr w:type="spellStart"/>
            <w:r>
              <w:rPr>
                <w:sz w:val="22"/>
                <w:szCs w:val="22"/>
              </w:rPr>
              <w:t>педагогів</w:t>
            </w:r>
            <w:proofErr w:type="spellEnd"/>
            <w:r>
              <w:rPr>
                <w:sz w:val="22"/>
                <w:szCs w:val="22"/>
              </w:rPr>
              <w:t>.</w:t>
            </w:r>
            <w:r w:rsidRPr="002C7FB3">
              <w:rPr>
                <w:sz w:val="22"/>
                <w:szCs w:val="22"/>
                <w:lang w:val="uk-UA"/>
              </w:rPr>
              <w:t xml:space="preserve"> </w:t>
            </w:r>
            <w:proofErr w:type="spellStart"/>
            <w:r>
              <w:rPr>
                <w:sz w:val="22"/>
                <w:szCs w:val="22"/>
              </w:rPr>
              <w:t>Видання</w:t>
            </w:r>
            <w:proofErr w:type="spellEnd"/>
            <w:r>
              <w:rPr>
                <w:sz w:val="22"/>
                <w:szCs w:val="22"/>
              </w:rPr>
              <w:t xml:space="preserve"> перше.</w:t>
            </w:r>
            <w:r w:rsidRPr="002C7FB3">
              <w:rPr>
                <w:sz w:val="22"/>
                <w:szCs w:val="22"/>
                <w:lang w:val="uk-UA"/>
              </w:rPr>
              <w:t xml:space="preserve"> </w:t>
            </w:r>
            <w:r w:rsidRPr="002C7FB3">
              <w:rPr>
                <w:sz w:val="22"/>
                <w:szCs w:val="22"/>
              </w:rPr>
              <w:t xml:space="preserve">К.: </w:t>
            </w:r>
            <w:proofErr w:type="spellStart"/>
            <w:r w:rsidRPr="002C7FB3">
              <w:rPr>
                <w:sz w:val="22"/>
                <w:szCs w:val="22"/>
              </w:rPr>
              <w:t>Українська</w:t>
            </w:r>
            <w:proofErr w:type="spellEnd"/>
            <w:r w:rsidRPr="002C7FB3">
              <w:rPr>
                <w:sz w:val="22"/>
                <w:szCs w:val="22"/>
              </w:rPr>
              <w:t xml:space="preserve"> </w:t>
            </w:r>
            <w:proofErr w:type="spellStart"/>
            <w:r w:rsidRPr="002C7FB3">
              <w:rPr>
                <w:sz w:val="22"/>
                <w:szCs w:val="22"/>
              </w:rPr>
              <w:t>Видавнича</w:t>
            </w:r>
            <w:proofErr w:type="spellEnd"/>
            <w:r w:rsidRPr="002C7FB3">
              <w:rPr>
                <w:sz w:val="22"/>
                <w:szCs w:val="22"/>
              </w:rPr>
              <w:t xml:space="preserve"> </w:t>
            </w:r>
            <w:proofErr w:type="spellStart"/>
            <w:r w:rsidRPr="002C7FB3">
              <w:rPr>
                <w:sz w:val="22"/>
                <w:szCs w:val="22"/>
              </w:rPr>
              <w:t>Спілка</w:t>
            </w:r>
            <w:proofErr w:type="spellEnd"/>
            <w:r w:rsidRPr="002C7FB3">
              <w:rPr>
                <w:sz w:val="22"/>
                <w:szCs w:val="22"/>
              </w:rPr>
              <w:t>, 1997. 441 с.</w:t>
            </w:r>
          </w:p>
          <w:p w:rsidR="00FB28C4" w:rsidRPr="002C7FB3" w:rsidRDefault="00FB28C4" w:rsidP="00A64416">
            <w:pPr>
              <w:numPr>
                <w:ilvl w:val="0"/>
                <w:numId w:val="8"/>
              </w:numPr>
              <w:tabs>
                <w:tab w:val="clear" w:pos="1065"/>
                <w:tab w:val="num" w:pos="426"/>
              </w:tabs>
              <w:ind w:left="426" w:hanging="426"/>
              <w:jc w:val="both"/>
            </w:pPr>
            <w:proofErr w:type="spellStart"/>
            <w:r w:rsidRPr="002C7FB3">
              <w:rPr>
                <w:sz w:val="22"/>
                <w:szCs w:val="22"/>
              </w:rPr>
              <w:t>Вертков</w:t>
            </w:r>
            <w:proofErr w:type="spellEnd"/>
            <w:r w:rsidRPr="002C7FB3">
              <w:rPr>
                <w:sz w:val="22"/>
                <w:szCs w:val="22"/>
              </w:rPr>
              <w:t xml:space="preserve"> К. Русские </w:t>
            </w:r>
            <w:proofErr w:type="spellStart"/>
            <w:r w:rsidRPr="002C7FB3">
              <w:rPr>
                <w:sz w:val="22"/>
                <w:szCs w:val="22"/>
              </w:rPr>
              <w:t>народние</w:t>
            </w:r>
            <w:proofErr w:type="spellEnd"/>
            <w:r w:rsidRPr="002C7FB3">
              <w:rPr>
                <w:sz w:val="22"/>
                <w:szCs w:val="22"/>
              </w:rPr>
              <w:t xml:space="preserve"> </w:t>
            </w:r>
            <w:proofErr w:type="spellStart"/>
            <w:r w:rsidRPr="002C7FB3">
              <w:rPr>
                <w:sz w:val="22"/>
                <w:szCs w:val="22"/>
              </w:rPr>
              <w:t>музикальние</w:t>
            </w:r>
            <w:proofErr w:type="spellEnd"/>
            <w:r w:rsidRPr="002C7FB3">
              <w:rPr>
                <w:sz w:val="22"/>
                <w:szCs w:val="22"/>
              </w:rPr>
              <w:t xml:space="preserve"> </w:t>
            </w:r>
            <w:proofErr w:type="spellStart"/>
            <w:r w:rsidRPr="002C7FB3">
              <w:rPr>
                <w:sz w:val="22"/>
                <w:szCs w:val="22"/>
              </w:rPr>
              <w:t>инструменти</w:t>
            </w:r>
            <w:proofErr w:type="spellEnd"/>
            <w:r>
              <w:rPr>
                <w:sz w:val="22"/>
                <w:szCs w:val="22"/>
                <w:lang w:val="uk-UA"/>
              </w:rPr>
              <w:t>.</w:t>
            </w:r>
            <w:r w:rsidRPr="002C7FB3">
              <w:rPr>
                <w:sz w:val="22"/>
                <w:szCs w:val="22"/>
              </w:rPr>
              <w:t xml:space="preserve"> Л. : </w:t>
            </w:r>
            <w:proofErr w:type="spellStart"/>
            <w:r w:rsidRPr="002C7FB3">
              <w:rPr>
                <w:sz w:val="22"/>
                <w:szCs w:val="22"/>
              </w:rPr>
              <w:t>Музика</w:t>
            </w:r>
            <w:proofErr w:type="spellEnd"/>
            <w:r w:rsidRPr="002C7FB3">
              <w:rPr>
                <w:sz w:val="22"/>
                <w:szCs w:val="22"/>
              </w:rPr>
              <w:t>, 1975. 280 с.</w:t>
            </w:r>
          </w:p>
          <w:p w:rsidR="00FB28C4" w:rsidRPr="002C7FB3" w:rsidRDefault="00FB28C4" w:rsidP="00A64416">
            <w:pPr>
              <w:numPr>
                <w:ilvl w:val="0"/>
                <w:numId w:val="8"/>
              </w:numPr>
              <w:tabs>
                <w:tab w:val="clear" w:pos="1065"/>
                <w:tab w:val="num" w:pos="426"/>
              </w:tabs>
              <w:ind w:left="426" w:hanging="426"/>
              <w:jc w:val="both"/>
            </w:pPr>
            <w:r w:rsidRPr="002C7FB3">
              <w:rPr>
                <w:sz w:val="22"/>
                <w:szCs w:val="22"/>
              </w:rPr>
              <w:t>Воеводин В. Пособие для руководителя студенческого оркестра</w:t>
            </w:r>
            <w:r w:rsidRPr="002C7FB3">
              <w:rPr>
                <w:sz w:val="22"/>
                <w:szCs w:val="22"/>
              </w:rPr>
              <w:br/>
            </w:r>
            <w:proofErr w:type="spellStart"/>
            <w:r w:rsidRPr="002C7FB3">
              <w:rPr>
                <w:sz w:val="22"/>
                <w:szCs w:val="22"/>
              </w:rPr>
              <w:t>народних</w:t>
            </w:r>
            <w:proofErr w:type="spellEnd"/>
            <w:r w:rsidRPr="002C7FB3">
              <w:rPr>
                <w:sz w:val="22"/>
                <w:szCs w:val="22"/>
              </w:rPr>
              <w:t xml:space="preserve"> инструментов</w:t>
            </w:r>
            <w:r>
              <w:rPr>
                <w:sz w:val="22"/>
                <w:szCs w:val="22"/>
                <w:lang w:val="uk-UA"/>
              </w:rPr>
              <w:t>.</w:t>
            </w:r>
            <w:r w:rsidRPr="002C7FB3">
              <w:rPr>
                <w:sz w:val="22"/>
                <w:szCs w:val="22"/>
              </w:rPr>
              <w:t xml:space="preserve"> К. : Гос. метод. центр учеб.</w:t>
            </w:r>
            <w:r>
              <w:rPr>
                <w:sz w:val="22"/>
                <w:szCs w:val="22"/>
              </w:rPr>
              <w:t xml:space="preserve"> заве-</w:t>
            </w:r>
            <w:proofErr w:type="spellStart"/>
            <w:r>
              <w:rPr>
                <w:sz w:val="22"/>
                <w:szCs w:val="22"/>
              </w:rPr>
              <w:t>дений</w:t>
            </w:r>
            <w:proofErr w:type="spellEnd"/>
            <w:r>
              <w:rPr>
                <w:sz w:val="22"/>
                <w:szCs w:val="22"/>
              </w:rPr>
              <w:t xml:space="preserve"> к-</w:t>
            </w:r>
            <w:proofErr w:type="spellStart"/>
            <w:r>
              <w:rPr>
                <w:sz w:val="22"/>
                <w:szCs w:val="22"/>
              </w:rPr>
              <w:t>ри</w:t>
            </w:r>
            <w:proofErr w:type="spellEnd"/>
            <w:r>
              <w:rPr>
                <w:sz w:val="22"/>
                <w:szCs w:val="22"/>
              </w:rPr>
              <w:t xml:space="preserve"> и </w:t>
            </w:r>
            <w:proofErr w:type="spellStart"/>
            <w:r>
              <w:rPr>
                <w:sz w:val="22"/>
                <w:szCs w:val="22"/>
              </w:rPr>
              <w:t>ис</w:t>
            </w:r>
            <w:proofErr w:type="spellEnd"/>
            <w:r>
              <w:rPr>
                <w:sz w:val="22"/>
                <w:szCs w:val="22"/>
              </w:rPr>
              <w:t>-в, 2003.</w:t>
            </w:r>
            <w:r w:rsidRPr="002C7FB3">
              <w:rPr>
                <w:sz w:val="22"/>
                <w:szCs w:val="22"/>
              </w:rPr>
              <w:t xml:space="preserve"> 143 с.</w:t>
            </w:r>
          </w:p>
          <w:p w:rsidR="00FB28C4" w:rsidRPr="002C7FB3" w:rsidRDefault="00FB28C4" w:rsidP="00A64416">
            <w:pPr>
              <w:numPr>
                <w:ilvl w:val="0"/>
                <w:numId w:val="8"/>
              </w:numPr>
              <w:tabs>
                <w:tab w:val="clear" w:pos="1065"/>
                <w:tab w:val="num" w:pos="426"/>
              </w:tabs>
              <w:ind w:left="426" w:hanging="426"/>
              <w:jc w:val="both"/>
            </w:pPr>
            <w:proofErr w:type="spellStart"/>
            <w:r w:rsidRPr="002C7FB3">
              <w:rPr>
                <w:sz w:val="22"/>
                <w:szCs w:val="22"/>
              </w:rPr>
              <w:t>Газарян</w:t>
            </w:r>
            <w:proofErr w:type="spellEnd"/>
            <w:r w:rsidRPr="002C7FB3">
              <w:rPr>
                <w:sz w:val="22"/>
                <w:szCs w:val="22"/>
              </w:rPr>
              <w:t xml:space="preserve"> С. В мире </w:t>
            </w:r>
            <w:proofErr w:type="spellStart"/>
            <w:r w:rsidRPr="002C7FB3">
              <w:rPr>
                <w:sz w:val="22"/>
                <w:szCs w:val="22"/>
              </w:rPr>
              <w:t>музикальних</w:t>
            </w:r>
            <w:proofErr w:type="spellEnd"/>
            <w:r w:rsidRPr="002C7FB3">
              <w:rPr>
                <w:sz w:val="22"/>
                <w:szCs w:val="22"/>
              </w:rPr>
              <w:t xml:space="preserve"> инструментов</w:t>
            </w:r>
            <w:r>
              <w:rPr>
                <w:sz w:val="22"/>
                <w:szCs w:val="22"/>
                <w:lang w:val="uk-UA"/>
              </w:rPr>
              <w:t>.</w:t>
            </w:r>
            <w:r w:rsidRPr="002C7FB3">
              <w:rPr>
                <w:sz w:val="22"/>
                <w:szCs w:val="22"/>
              </w:rPr>
              <w:t xml:space="preserve"> М. :</w:t>
            </w:r>
            <w:r w:rsidRPr="002C7FB3">
              <w:rPr>
                <w:sz w:val="22"/>
                <w:szCs w:val="22"/>
              </w:rPr>
              <w:br/>
              <w:t>Просвещение, 1985. 223 с.</w:t>
            </w:r>
          </w:p>
          <w:p w:rsidR="00FB28C4" w:rsidRPr="002C7FB3" w:rsidRDefault="00FB28C4" w:rsidP="00A64416">
            <w:pPr>
              <w:numPr>
                <w:ilvl w:val="0"/>
                <w:numId w:val="8"/>
              </w:numPr>
              <w:tabs>
                <w:tab w:val="clear" w:pos="1065"/>
                <w:tab w:val="num" w:pos="426"/>
              </w:tabs>
              <w:ind w:left="426" w:hanging="426"/>
              <w:jc w:val="both"/>
              <w:rPr>
                <w:lang w:val="uk-UA"/>
              </w:rPr>
            </w:pPr>
            <w:proofErr w:type="spellStart"/>
            <w:r w:rsidRPr="002C7FB3">
              <w:rPr>
                <w:sz w:val="22"/>
                <w:szCs w:val="22"/>
                <w:lang w:val="uk-UA"/>
              </w:rPr>
              <w:t>Гайденко</w:t>
            </w:r>
            <w:proofErr w:type="spellEnd"/>
            <w:r w:rsidRPr="002C7FB3">
              <w:rPr>
                <w:sz w:val="22"/>
                <w:szCs w:val="22"/>
                <w:lang w:val="uk-UA"/>
              </w:rPr>
              <w:t xml:space="preserve"> А.П. Інструментознавство та основи теорії інструментування: Підручник</w:t>
            </w:r>
            <w:r>
              <w:rPr>
                <w:sz w:val="22"/>
                <w:szCs w:val="22"/>
                <w:lang w:val="uk-UA"/>
              </w:rPr>
              <w:t xml:space="preserve">. Х. : Майдан, 2010. </w:t>
            </w:r>
            <w:r w:rsidRPr="002C7FB3">
              <w:rPr>
                <w:sz w:val="22"/>
                <w:szCs w:val="22"/>
                <w:lang w:val="uk-UA"/>
              </w:rPr>
              <w:t>156 с.</w:t>
            </w:r>
          </w:p>
          <w:p w:rsidR="00FB28C4" w:rsidRPr="002C7FB3" w:rsidRDefault="00FB28C4" w:rsidP="00A64416">
            <w:pPr>
              <w:numPr>
                <w:ilvl w:val="0"/>
                <w:numId w:val="8"/>
              </w:numPr>
              <w:tabs>
                <w:tab w:val="clear" w:pos="1065"/>
                <w:tab w:val="num" w:pos="426"/>
              </w:tabs>
              <w:ind w:left="426" w:hanging="426"/>
              <w:jc w:val="both"/>
              <w:rPr>
                <w:b/>
                <w:lang w:val="uk-UA"/>
              </w:rPr>
            </w:pPr>
            <w:proofErr w:type="spellStart"/>
            <w:r w:rsidRPr="002C7FB3">
              <w:rPr>
                <w:sz w:val="22"/>
                <w:szCs w:val="22"/>
                <w:lang w:val="uk-UA"/>
              </w:rPr>
              <w:t>Галайская</w:t>
            </w:r>
            <w:proofErr w:type="spellEnd"/>
            <w:r w:rsidRPr="002C7FB3">
              <w:rPr>
                <w:sz w:val="22"/>
                <w:szCs w:val="22"/>
                <w:lang w:val="uk-UA"/>
              </w:rPr>
              <w:t xml:space="preserve"> Р.</w:t>
            </w:r>
            <w:r w:rsidRPr="002C7FB3">
              <w:rPr>
                <w:b/>
                <w:sz w:val="22"/>
                <w:szCs w:val="22"/>
                <w:lang w:val="uk-UA"/>
              </w:rPr>
              <w:t xml:space="preserve"> </w:t>
            </w:r>
            <w:r w:rsidRPr="002C7FB3">
              <w:rPr>
                <w:sz w:val="22"/>
                <w:szCs w:val="22"/>
                <w:lang w:val="uk-UA"/>
              </w:rPr>
              <w:t xml:space="preserve">Коротко о </w:t>
            </w:r>
            <w:proofErr w:type="spellStart"/>
            <w:r w:rsidRPr="002C7FB3">
              <w:rPr>
                <w:sz w:val="22"/>
                <w:szCs w:val="22"/>
                <w:lang w:val="uk-UA"/>
              </w:rPr>
              <w:t>зарождении</w:t>
            </w:r>
            <w:proofErr w:type="spellEnd"/>
            <w:r w:rsidRPr="002C7FB3">
              <w:rPr>
                <w:sz w:val="22"/>
                <w:szCs w:val="22"/>
                <w:lang w:val="uk-UA"/>
              </w:rPr>
              <w:t xml:space="preserve"> и </w:t>
            </w:r>
            <w:proofErr w:type="spellStart"/>
            <w:r w:rsidRPr="002C7FB3">
              <w:rPr>
                <w:sz w:val="22"/>
                <w:szCs w:val="22"/>
                <w:lang w:val="uk-UA"/>
              </w:rPr>
              <w:t>развитии</w:t>
            </w:r>
            <w:proofErr w:type="spellEnd"/>
            <w:r w:rsidRPr="002C7FB3">
              <w:rPr>
                <w:sz w:val="22"/>
                <w:szCs w:val="22"/>
                <w:lang w:val="uk-UA"/>
              </w:rPr>
              <w:t xml:space="preserve"> руського музикального </w:t>
            </w:r>
            <w:proofErr w:type="spellStart"/>
            <w:r w:rsidRPr="002C7FB3">
              <w:rPr>
                <w:sz w:val="22"/>
                <w:szCs w:val="22"/>
                <w:lang w:val="uk-UA"/>
              </w:rPr>
              <w:t>этноинструментоведения</w:t>
            </w:r>
            <w:proofErr w:type="spellEnd"/>
            <w:r w:rsidRPr="002C7FB3">
              <w:rPr>
                <w:sz w:val="22"/>
                <w:szCs w:val="22"/>
                <w:lang w:val="uk-UA"/>
              </w:rPr>
              <w:t xml:space="preserve"> </w:t>
            </w:r>
            <w:r w:rsidRPr="002C7FB3">
              <w:rPr>
                <w:sz w:val="22"/>
                <w:szCs w:val="22"/>
              </w:rPr>
              <w:t xml:space="preserve">// </w:t>
            </w:r>
            <w:proofErr w:type="spellStart"/>
            <w:r w:rsidRPr="002C7FB3">
              <w:rPr>
                <w:sz w:val="22"/>
                <w:szCs w:val="22"/>
                <w:lang w:val="uk-UA"/>
              </w:rPr>
              <w:t>Народные</w:t>
            </w:r>
            <w:proofErr w:type="spellEnd"/>
            <w:r w:rsidRPr="002C7FB3">
              <w:rPr>
                <w:sz w:val="22"/>
                <w:szCs w:val="22"/>
                <w:lang w:val="uk-UA"/>
              </w:rPr>
              <w:t xml:space="preserve"> </w:t>
            </w:r>
            <w:proofErr w:type="spellStart"/>
            <w:r w:rsidRPr="002C7FB3">
              <w:rPr>
                <w:sz w:val="22"/>
                <w:szCs w:val="22"/>
                <w:lang w:val="uk-UA"/>
              </w:rPr>
              <w:t>музыкальные</w:t>
            </w:r>
            <w:proofErr w:type="spellEnd"/>
            <w:r w:rsidRPr="002C7FB3">
              <w:rPr>
                <w:sz w:val="22"/>
                <w:szCs w:val="22"/>
                <w:lang w:val="uk-UA"/>
              </w:rPr>
              <w:t xml:space="preserve"> </w:t>
            </w:r>
            <w:proofErr w:type="spellStart"/>
            <w:r w:rsidRPr="002C7FB3">
              <w:rPr>
                <w:sz w:val="22"/>
                <w:szCs w:val="22"/>
                <w:lang w:val="uk-UA"/>
              </w:rPr>
              <w:t>инструменты</w:t>
            </w:r>
            <w:proofErr w:type="spellEnd"/>
            <w:r w:rsidRPr="002C7FB3">
              <w:rPr>
                <w:sz w:val="22"/>
                <w:szCs w:val="22"/>
                <w:lang w:val="uk-UA"/>
              </w:rPr>
              <w:t xml:space="preserve"> и </w:t>
            </w:r>
            <w:proofErr w:type="spellStart"/>
            <w:r w:rsidRPr="002C7FB3">
              <w:rPr>
                <w:sz w:val="22"/>
                <w:szCs w:val="22"/>
                <w:lang w:val="uk-UA"/>
              </w:rPr>
              <w:t>инструментальная</w:t>
            </w:r>
            <w:proofErr w:type="spellEnd"/>
            <w:r w:rsidRPr="002C7FB3">
              <w:rPr>
                <w:sz w:val="22"/>
                <w:szCs w:val="22"/>
                <w:lang w:val="uk-UA"/>
              </w:rPr>
              <w:t xml:space="preserve"> </w:t>
            </w:r>
            <w:proofErr w:type="spellStart"/>
            <w:r w:rsidRPr="002C7FB3">
              <w:rPr>
                <w:sz w:val="22"/>
                <w:szCs w:val="22"/>
                <w:lang w:val="uk-UA"/>
              </w:rPr>
              <w:t>музыка</w:t>
            </w:r>
            <w:proofErr w:type="spellEnd"/>
            <w:r w:rsidRPr="002C7FB3">
              <w:rPr>
                <w:sz w:val="22"/>
                <w:szCs w:val="22"/>
                <w:lang w:val="uk-UA"/>
              </w:rPr>
              <w:t xml:space="preserve">. – </w:t>
            </w:r>
            <w:proofErr w:type="spellStart"/>
            <w:r w:rsidRPr="002C7FB3">
              <w:rPr>
                <w:sz w:val="22"/>
                <w:szCs w:val="22"/>
                <w:lang w:val="uk-UA"/>
              </w:rPr>
              <w:t>Сб</w:t>
            </w:r>
            <w:proofErr w:type="spellEnd"/>
            <w:r w:rsidRPr="002C7FB3">
              <w:rPr>
                <w:sz w:val="22"/>
                <w:szCs w:val="22"/>
                <w:lang w:val="uk-UA"/>
              </w:rPr>
              <w:t>. статей</w:t>
            </w:r>
            <w:r>
              <w:rPr>
                <w:sz w:val="22"/>
                <w:szCs w:val="22"/>
                <w:lang w:val="uk-UA"/>
              </w:rPr>
              <w:t xml:space="preserve"> и </w:t>
            </w:r>
            <w:proofErr w:type="spellStart"/>
            <w:r>
              <w:rPr>
                <w:sz w:val="22"/>
                <w:szCs w:val="22"/>
                <w:lang w:val="uk-UA"/>
              </w:rPr>
              <w:t>материалов</w:t>
            </w:r>
            <w:proofErr w:type="spellEnd"/>
            <w:r>
              <w:rPr>
                <w:sz w:val="22"/>
                <w:szCs w:val="22"/>
                <w:lang w:val="uk-UA"/>
              </w:rPr>
              <w:t xml:space="preserve"> в 2-х ч. – ч. 1.</w:t>
            </w:r>
            <w:r w:rsidRPr="002C7FB3">
              <w:rPr>
                <w:sz w:val="22"/>
                <w:szCs w:val="22"/>
                <w:lang w:val="uk-UA"/>
              </w:rPr>
              <w:t xml:space="preserve"> М</w:t>
            </w:r>
            <w:r>
              <w:rPr>
                <w:sz w:val="22"/>
                <w:szCs w:val="22"/>
                <w:lang w:val="uk-UA"/>
              </w:rPr>
              <w:t xml:space="preserve">.: </w:t>
            </w:r>
            <w:proofErr w:type="spellStart"/>
            <w:r>
              <w:rPr>
                <w:sz w:val="22"/>
                <w:szCs w:val="22"/>
                <w:lang w:val="uk-UA"/>
              </w:rPr>
              <w:t>Сов.композитор</w:t>
            </w:r>
            <w:proofErr w:type="spellEnd"/>
            <w:r>
              <w:rPr>
                <w:sz w:val="22"/>
                <w:szCs w:val="22"/>
                <w:lang w:val="uk-UA"/>
              </w:rPr>
              <w:t>, 1987.</w:t>
            </w:r>
            <w:r w:rsidRPr="002C7FB3">
              <w:rPr>
                <w:sz w:val="22"/>
                <w:szCs w:val="22"/>
                <w:lang w:val="uk-UA"/>
              </w:rPr>
              <w:t xml:space="preserve"> С. 216 – 228.</w:t>
            </w:r>
          </w:p>
          <w:p w:rsidR="00FB28C4" w:rsidRPr="008B6AC5" w:rsidRDefault="00FB28C4" w:rsidP="00A64416">
            <w:pPr>
              <w:numPr>
                <w:ilvl w:val="0"/>
                <w:numId w:val="8"/>
              </w:numPr>
              <w:tabs>
                <w:tab w:val="clear" w:pos="1065"/>
                <w:tab w:val="num" w:pos="426"/>
              </w:tabs>
              <w:ind w:left="426" w:hanging="426"/>
              <w:jc w:val="both"/>
              <w:rPr>
                <w:b/>
                <w:lang w:val="uk-UA"/>
              </w:rPr>
            </w:pPr>
            <w:proofErr w:type="spellStart"/>
            <w:r w:rsidRPr="002C7FB3">
              <w:rPr>
                <w:sz w:val="22"/>
                <w:szCs w:val="22"/>
              </w:rPr>
              <w:t>Геварт</w:t>
            </w:r>
            <w:proofErr w:type="spellEnd"/>
            <w:r w:rsidRPr="002C7FB3">
              <w:rPr>
                <w:sz w:val="22"/>
                <w:szCs w:val="22"/>
                <w:lang w:val="uk-UA"/>
              </w:rPr>
              <w:t xml:space="preserve"> </w:t>
            </w:r>
            <w:r w:rsidRPr="002C7FB3">
              <w:rPr>
                <w:sz w:val="22"/>
                <w:szCs w:val="22"/>
              </w:rPr>
              <w:t>Ф. Новый курс инструментовки</w:t>
            </w:r>
            <w:r>
              <w:rPr>
                <w:sz w:val="22"/>
                <w:szCs w:val="22"/>
                <w:lang w:val="uk-UA"/>
              </w:rPr>
              <w:t xml:space="preserve">. </w:t>
            </w:r>
            <w:r w:rsidRPr="002C7FB3">
              <w:rPr>
                <w:sz w:val="22"/>
                <w:szCs w:val="22"/>
              </w:rPr>
              <w:t>М., 1913.</w:t>
            </w:r>
          </w:p>
          <w:p w:rsidR="008B6AC5" w:rsidRPr="008B6AC5" w:rsidRDefault="008B6AC5" w:rsidP="00A64416">
            <w:pPr>
              <w:numPr>
                <w:ilvl w:val="0"/>
                <w:numId w:val="8"/>
              </w:numPr>
              <w:tabs>
                <w:tab w:val="clear" w:pos="1065"/>
                <w:tab w:val="num" w:pos="426"/>
              </w:tabs>
              <w:ind w:left="426" w:hanging="426"/>
              <w:jc w:val="both"/>
              <w:rPr>
                <w:b/>
                <w:lang w:val="uk-UA"/>
              </w:rPr>
            </w:pPr>
            <w:proofErr w:type="spellStart"/>
            <w:r>
              <w:rPr>
                <w:sz w:val="22"/>
                <w:szCs w:val="22"/>
                <w:lang w:val="uk-UA"/>
              </w:rPr>
              <w:t>Голючек</w:t>
            </w:r>
            <w:proofErr w:type="spellEnd"/>
            <w:r>
              <w:rPr>
                <w:sz w:val="22"/>
                <w:szCs w:val="22"/>
                <w:lang w:val="uk-UA"/>
              </w:rPr>
              <w:t xml:space="preserve"> М. Музичні твори Василя </w:t>
            </w:r>
            <w:proofErr w:type="spellStart"/>
            <w:r>
              <w:rPr>
                <w:sz w:val="22"/>
                <w:szCs w:val="22"/>
                <w:lang w:val="uk-UA"/>
              </w:rPr>
              <w:t>Попадюка</w:t>
            </w:r>
            <w:proofErr w:type="spellEnd"/>
            <w:r>
              <w:rPr>
                <w:sz w:val="22"/>
                <w:szCs w:val="22"/>
                <w:lang w:val="uk-UA"/>
              </w:rPr>
              <w:t>. Київ: 2015. 68 с.</w:t>
            </w:r>
          </w:p>
          <w:p w:rsidR="008B6AC5" w:rsidRPr="0048037E" w:rsidRDefault="008B6AC5" w:rsidP="00A64416">
            <w:pPr>
              <w:numPr>
                <w:ilvl w:val="0"/>
                <w:numId w:val="8"/>
              </w:numPr>
              <w:tabs>
                <w:tab w:val="clear" w:pos="1065"/>
                <w:tab w:val="num" w:pos="426"/>
              </w:tabs>
              <w:ind w:left="426" w:hanging="426"/>
              <w:jc w:val="both"/>
              <w:rPr>
                <w:b/>
                <w:lang w:val="uk-UA"/>
              </w:rPr>
            </w:pPr>
            <w:proofErr w:type="spellStart"/>
            <w:r>
              <w:rPr>
                <w:sz w:val="22"/>
                <w:szCs w:val="22"/>
                <w:lang w:val="uk-UA"/>
              </w:rPr>
              <w:t>Голючек</w:t>
            </w:r>
            <w:proofErr w:type="spellEnd"/>
            <w:r>
              <w:rPr>
                <w:sz w:val="22"/>
                <w:szCs w:val="22"/>
                <w:lang w:val="uk-UA"/>
              </w:rPr>
              <w:t xml:space="preserve"> М., Мотузок Д. Грає ансамбль «Будьмо». Репертуарний збірник Ч. – 1.</w:t>
            </w:r>
            <w:r w:rsidR="0048037E">
              <w:rPr>
                <w:sz w:val="22"/>
                <w:szCs w:val="22"/>
                <w:lang w:val="uk-UA"/>
              </w:rPr>
              <w:t xml:space="preserve"> Київ: 2021.  64 с.</w:t>
            </w:r>
          </w:p>
          <w:p w:rsidR="0048037E" w:rsidRPr="0048037E" w:rsidRDefault="0048037E" w:rsidP="0048037E">
            <w:pPr>
              <w:numPr>
                <w:ilvl w:val="0"/>
                <w:numId w:val="8"/>
              </w:numPr>
              <w:tabs>
                <w:tab w:val="clear" w:pos="1065"/>
                <w:tab w:val="num" w:pos="426"/>
              </w:tabs>
              <w:ind w:left="426" w:hanging="426"/>
              <w:jc w:val="both"/>
              <w:rPr>
                <w:b/>
                <w:lang w:val="uk-UA"/>
              </w:rPr>
            </w:pPr>
            <w:proofErr w:type="spellStart"/>
            <w:r>
              <w:rPr>
                <w:sz w:val="22"/>
                <w:szCs w:val="22"/>
                <w:lang w:val="uk-UA"/>
              </w:rPr>
              <w:t>Голючек</w:t>
            </w:r>
            <w:proofErr w:type="spellEnd"/>
            <w:r>
              <w:rPr>
                <w:sz w:val="22"/>
                <w:szCs w:val="22"/>
                <w:lang w:val="uk-UA"/>
              </w:rPr>
              <w:t xml:space="preserve"> М., Мотузок Д. Грає ансамбль «Будьмо». Репертуарний збірник Ч. – 2. Київ: 2021.  70 с.</w:t>
            </w:r>
          </w:p>
          <w:p w:rsidR="00FB28C4" w:rsidRPr="001C6D20" w:rsidRDefault="00FB28C4" w:rsidP="00A64416">
            <w:pPr>
              <w:numPr>
                <w:ilvl w:val="0"/>
                <w:numId w:val="8"/>
              </w:numPr>
              <w:tabs>
                <w:tab w:val="clear" w:pos="1065"/>
                <w:tab w:val="num" w:pos="426"/>
              </w:tabs>
              <w:ind w:left="426" w:hanging="426"/>
              <w:jc w:val="both"/>
              <w:rPr>
                <w:lang w:val="uk-UA"/>
              </w:rPr>
            </w:pPr>
            <w:r w:rsidRPr="001C6D20">
              <w:rPr>
                <w:sz w:val="22"/>
                <w:szCs w:val="22"/>
                <w:lang w:val="uk-UA"/>
              </w:rPr>
              <w:t xml:space="preserve">Гуцал В. Грає оркестр українських народних музичних </w:t>
            </w:r>
            <w:proofErr w:type="spellStart"/>
            <w:r w:rsidRPr="001C6D20">
              <w:rPr>
                <w:sz w:val="22"/>
                <w:szCs w:val="22"/>
                <w:lang w:val="uk-UA"/>
              </w:rPr>
              <w:t>інструме-</w:t>
            </w:r>
            <w:proofErr w:type="spellEnd"/>
            <w:r w:rsidRPr="001C6D20">
              <w:rPr>
                <w:sz w:val="22"/>
                <w:szCs w:val="22"/>
                <w:lang w:val="uk-UA"/>
              </w:rPr>
              <w:br/>
            </w:r>
            <w:proofErr w:type="spellStart"/>
            <w:r w:rsidRPr="001C6D20">
              <w:rPr>
                <w:sz w:val="22"/>
                <w:szCs w:val="22"/>
                <w:lang w:val="uk-UA"/>
              </w:rPr>
              <w:t>нтів</w:t>
            </w:r>
            <w:proofErr w:type="spellEnd"/>
            <w:r>
              <w:rPr>
                <w:sz w:val="22"/>
                <w:szCs w:val="22"/>
                <w:lang w:val="uk-UA"/>
              </w:rPr>
              <w:t>. К. : Мистецтво, 1978.</w:t>
            </w:r>
            <w:r w:rsidRPr="001C6D20">
              <w:rPr>
                <w:sz w:val="22"/>
                <w:szCs w:val="22"/>
                <w:lang w:val="uk-UA"/>
              </w:rPr>
              <w:t xml:space="preserve"> 168 с.</w:t>
            </w:r>
          </w:p>
          <w:p w:rsidR="00FB28C4" w:rsidRPr="002C7FB3" w:rsidRDefault="00FB28C4" w:rsidP="00A64416">
            <w:pPr>
              <w:numPr>
                <w:ilvl w:val="0"/>
                <w:numId w:val="8"/>
              </w:numPr>
              <w:tabs>
                <w:tab w:val="clear" w:pos="1065"/>
                <w:tab w:val="num" w:pos="426"/>
              </w:tabs>
              <w:ind w:left="426" w:hanging="426"/>
              <w:jc w:val="both"/>
              <w:rPr>
                <w:b/>
                <w:lang w:val="uk-UA"/>
              </w:rPr>
            </w:pPr>
            <w:r w:rsidRPr="002C7FB3">
              <w:rPr>
                <w:sz w:val="22"/>
                <w:szCs w:val="22"/>
                <w:lang w:val="uk-UA"/>
              </w:rPr>
              <w:t>Давидов М. Київська академічна школа народно-інструментального мистецтва</w:t>
            </w:r>
            <w:r>
              <w:rPr>
                <w:sz w:val="22"/>
                <w:szCs w:val="22"/>
                <w:lang w:val="uk-UA"/>
              </w:rPr>
              <w:t>.</w:t>
            </w:r>
            <w:r w:rsidRPr="002C7FB3">
              <w:rPr>
                <w:sz w:val="22"/>
                <w:szCs w:val="22"/>
                <w:lang w:val="uk-UA"/>
              </w:rPr>
              <w:t xml:space="preserve"> </w:t>
            </w:r>
            <w:r>
              <w:rPr>
                <w:sz w:val="22"/>
                <w:szCs w:val="22"/>
                <w:lang w:val="uk-UA"/>
              </w:rPr>
              <w:t>К.: НМАУ, 1998.</w:t>
            </w:r>
            <w:r w:rsidRPr="002C7FB3">
              <w:rPr>
                <w:sz w:val="22"/>
                <w:szCs w:val="22"/>
                <w:lang w:val="uk-UA"/>
              </w:rPr>
              <w:t xml:space="preserve"> 229 с.</w:t>
            </w:r>
          </w:p>
          <w:p w:rsidR="00FB28C4" w:rsidRPr="002C7FB3" w:rsidRDefault="00FB28C4" w:rsidP="00A64416">
            <w:pPr>
              <w:numPr>
                <w:ilvl w:val="0"/>
                <w:numId w:val="8"/>
              </w:numPr>
              <w:tabs>
                <w:tab w:val="clear" w:pos="1065"/>
                <w:tab w:val="num" w:pos="426"/>
              </w:tabs>
              <w:ind w:left="426" w:hanging="426"/>
              <w:jc w:val="both"/>
            </w:pPr>
            <w:r w:rsidRPr="001C6D20">
              <w:rPr>
                <w:sz w:val="22"/>
                <w:szCs w:val="22"/>
                <w:lang w:val="uk-UA"/>
              </w:rPr>
              <w:t>Давидов М.</w:t>
            </w:r>
            <w:r w:rsidRPr="001C6D20">
              <w:rPr>
                <w:sz w:val="22"/>
                <w:szCs w:val="22"/>
                <w:lang w:val="uk-UA"/>
              </w:rPr>
              <w:tab/>
              <w:t>Київ</w:t>
            </w:r>
            <w:proofErr w:type="spellStart"/>
            <w:r w:rsidRPr="002C7FB3">
              <w:rPr>
                <w:sz w:val="22"/>
                <w:szCs w:val="22"/>
              </w:rPr>
              <w:t>ська</w:t>
            </w:r>
            <w:proofErr w:type="spellEnd"/>
            <w:r w:rsidRPr="002C7FB3">
              <w:rPr>
                <w:sz w:val="22"/>
                <w:szCs w:val="22"/>
              </w:rPr>
              <w:t xml:space="preserve"> </w:t>
            </w:r>
            <w:proofErr w:type="spellStart"/>
            <w:r w:rsidRPr="002C7FB3">
              <w:rPr>
                <w:sz w:val="22"/>
                <w:szCs w:val="22"/>
              </w:rPr>
              <w:t>академічна</w:t>
            </w:r>
            <w:proofErr w:type="spellEnd"/>
            <w:r w:rsidRPr="002C7FB3">
              <w:rPr>
                <w:sz w:val="22"/>
                <w:szCs w:val="22"/>
              </w:rPr>
              <w:t xml:space="preserve"> школа</w:t>
            </w:r>
            <w:r w:rsidRPr="002C7FB3">
              <w:rPr>
                <w:sz w:val="22"/>
                <w:szCs w:val="22"/>
              </w:rPr>
              <w:tab/>
              <w:t>народно-</w:t>
            </w:r>
            <w:proofErr w:type="spellStart"/>
            <w:r w:rsidRPr="002C7FB3">
              <w:rPr>
                <w:sz w:val="22"/>
                <w:szCs w:val="22"/>
              </w:rPr>
              <w:t>інструментального</w:t>
            </w:r>
            <w:proofErr w:type="spellEnd"/>
            <w:r w:rsidRPr="002C7FB3">
              <w:rPr>
                <w:sz w:val="22"/>
                <w:szCs w:val="22"/>
              </w:rPr>
              <w:t xml:space="preserve"> </w:t>
            </w:r>
            <w:proofErr w:type="spellStart"/>
            <w:r w:rsidRPr="002C7FB3">
              <w:rPr>
                <w:sz w:val="22"/>
                <w:szCs w:val="22"/>
              </w:rPr>
              <w:t>мистецтва</w:t>
            </w:r>
            <w:proofErr w:type="spellEnd"/>
            <w:r w:rsidRPr="002C7FB3">
              <w:rPr>
                <w:sz w:val="22"/>
                <w:szCs w:val="22"/>
              </w:rPr>
              <w:t xml:space="preserve">: </w:t>
            </w:r>
            <w:proofErr w:type="spellStart"/>
            <w:r w:rsidRPr="002C7FB3">
              <w:rPr>
                <w:sz w:val="22"/>
                <w:szCs w:val="22"/>
              </w:rPr>
              <w:t>посібник</w:t>
            </w:r>
            <w:proofErr w:type="spellEnd"/>
            <w:r>
              <w:rPr>
                <w:sz w:val="22"/>
                <w:szCs w:val="22"/>
                <w:lang w:val="uk-UA"/>
              </w:rPr>
              <w:t>.</w:t>
            </w:r>
            <w:r w:rsidRPr="002C7FB3">
              <w:rPr>
                <w:sz w:val="22"/>
                <w:szCs w:val="22"/>
              </w:rPr>
              <w:t xml:space="preserve"> К. :</w:t>
            </w:r>
            <w:r>
              <w:rPr>
                <w:sz w:val="22"/>
                <w:szCs w:val="22"/>
              </w:rPr>
              <w:t xml:space="preserve"> НМАУ, 1998.</w:t>
            </w:r>
            <w:r w:rsidRPr="002C7FB3">
              <w:rPr>
                <w:sz w:val="22"/>
                <w:szCs w:val="22"/>
                <w:lang w:val="uk-UA"/>
              </w:rPr>
              <w:t xml:space="preserve"> </w:t>
            </w:r>
            <w:r w:rsidRPr="002C7FB3">
              <w:rPr>
                <w:sz w:val="22"/>
                <w:szCs w:val="22"/>
              </w:rPr>
              <w:t>224 с.</w:t>
            </w:r>
          </w:p>
          <w:p w:rsidR="00FB28C4" w:rsidRPr="002C7FB3" w:rsidRDefault="00FB28C4" w:rsidP="00A64416">
            <w:pPr>
              <w:pStyle w:val="a8"/>
              <w:numPr>
                <w:ilvl w:val="0"/>
                <w:numId w:val="8"/>
              </w:numPr>
              <w:tabs>
                <w:tab w:val="clear" w:pos="1065"/>
                <w:tab w:val="num" w:pos="426"/>
              </w:tabs>
              <w:spacing w:before="0" w:beforeAutospacing="0" w:after="0" w:afterAutospacing="0"/>
              <w:ind w:left="426" w:hanging="426"/>
              <w:jc w:val="both"/>
              <w:rPr>
                <w:lang w:val="uk-UA"/>
              </w:rPr>
            </w:pPr>
            <w:proofErr w:type="spellStart"/>
            <w:r w:rsidRPr="002C7FB3">
              <w:rPr>
                <w:sz w:val="22"/>
                <w:szCs w:val="22"/>
                <w:lang w:val="uk-UA"/>
              </w:rPr>
              <w:t>Дичківська</w:t>
            </w:r>
            <w:proofErr w:type="spellEnd"/>
            <w:r w:rsidRPr="002C7FB3">
              <w:rPr>
                <w:sz w:val="22"/>
                <w:szCs w:val="22"/>
                <w:lang w:val="uk-UA"/>
              </w:rPr>
              <w:t xml:space="preserve"> І.М. Інноваційні педагогічні технології: Навчальний посібник</w:t>
            </w:r>
            <w:r>
              <w:rPr>
                <w:sz w:val="22"/>
                <w:szCs w:val="22"/>
                <w:lang w:val="uk-UA"/>
              </w:rPr>
              <w:t>.</w:t>
            </w:r>
            <w:r w:rsidRPr="002C7FB3">
              <w:rPr>
                <w:sz w:val="22"/>
                <w:szCs w:val="22"/>
                <w:lang w:val="uk-UA"/>
              </w:rPr>
              <w:t xml:space="preserve"> </w:t>
            </w:r>
            <w:r>
              <w:rPr>
                <w:sz w:val="22"/>
                <w:szCs w:val="22"/>
                <w:lang w:val="uk-UA"/>
              </w:rPr>
              <w:t xml:space="preserve">К.: </w:t>
            </w:r>
            <w:proofErr w:type="spellStart"/>
            <w:r>
              <w:rPr>
                <w:sz w:val="22"/>
                <w:szCs w:val="22"/>
                <w:lang w:val="uk-UA"/>
              </w:rPr>
              <w:t>Академвидав</w:t>
            </w:r>
            <w:proofErr w:type="spellEnd"/>
            <w:r>
              <w:rPr>
                <w:sz w:val="22"/>
                <w:szCs w:val="22"/>
                <w:lang w:val="uk-UA"/>
              </w:rPr>
              <w:t xml:space="preserve">, 2004. </w:t>
            </w:r>
            <w:r w:rsidRPr="002C7FB3">
              <w:rPr>
                <w:sz w:val="22"/>
                <w:szCs w:val="22"/>
                <w:lang w:val="uk-UA"/>
              </w:rPr>
              <w:t>352 с.</w:t>
            </w:r>
          </w:p>
          <w:p w:rsidR="00FB28C4" w:rsidRPr="001C6D20" w:rsidRDefault="00FB28C4" w:rsidP="00A64416">
            <w:pPr>
              <w:numPr>
                <w:ilvl w:val="0"/>
                <w:numId w:val="8"/>
              </w:numPr>
              <w:tabs>
                <w:tab w:val="clear" w:pos="1065"/>
                <w:tab w:val="num" w:pos="426"/>
              </w:tabs>
              <w:ind w:left="426" w:hanging="426"/>
              <w:jc w:val="both"/>
              <w:rPr>
                <w:lang w:val="uk-UA"/>
              </w:rPr>
            </w:pPr>
            <w:proofErr w:type="spellStart"/>
            <w:r w:rsidRPr="001C6D20">
              <w:rPr>
                <w:sz w:val="22"/>
                <w:szCs w:val="22"/>
                <w:lang w:val="uk-UA"/>
              </w:rPr>
              <w:t>Дражниця</w:t>
            </w:r>
            <w:proofErr w:type="spellEnd"/>
            <w:r w:rsidRPr="001C6D20">
              <w:rPr>
                <w:sz w:val="22"/>
                <w:szCs w:val="22"/>
                <w:lang w:val="uk-UA"/>
              </w:rPr>
              <w:t xml:space="preserve"> Л. Оригінальний репертуар оркестрів народних </w:t>
            </w:r>
            <w:proofErr w:type="spellStart"/>
            <w:r w:rsidRPr="001C6D20">
              <w:rPr>
                <w:sz w:val="22"/>
                <w:szCs w:val="22"/>
                <w:lang w:val="uk-UA"/>
              </w:rPr>
              <w:t>ін-</w:t>
            </w:r>
            <w:proofErr w:type="spellEnd"/>
            <w:r w:rsidRPr="001C6D20">
              <w:rPr>
                <w:sz w:val="22"/>
                <w:szCs w:val="22"/>
                <w:lang w:val="uk-UA"/>
              </w:rPr>
              <w:br/>
            </w:r>
            <w:proofErr w:type="spellStart"/>
            <w:r w:rsidRPr="001C6D20">
              <w:rPr>
                <w:sz w:val="22"/>
                <w:szCs w:val="22"/>
                <w:lang w:val="uk-UA"/>
              </w:rPr>
              <w:t>струментів</w:t>
            </w:r>
            <w:proofErr w:type="spellEnd"/>
            <w:r w:rsidRPr="001C6D20">
              <w:rPr>
                <w:sz w:val="22"/>
                <w:szCs w:val="22"/>
                <w:lang w:val="uk-UA"/>
              </w:rPr>
              <w:t xml:space="preserve"> УРСР (1930 – 1970 рр.)</w:t>
            </w:r>
            <w:r>
              <w:rPr>
                <w:sz w:val="22"/>
                <w:szCs w:val="22"/>
                <w:lang w:val="uk-UA"/>
              </w:rPr>
              <w:t>.</w:t>
            </w:r>
            <w:r w:rsidRPr="001C6D20">
              <w:rPr>
                <w:sz w:val="22"/>
                <w:szCs w:val="22"/>
                <w:lang w:val="uk-UA"/>
              </w:rPr>
              <w:t xml:space="preserve"> Л.,</w:t>
            </w:r>
            <w:r>
              <w:rPr>
                <w:sz w:val="22"/>
                <w:szCs w:val="22"/>
                <w:lang w:val="uk-UA"/>
              </w:rPr>
              <w:t xml:space="preserve"> 1982. </w:t>
            </w:r>
            <w:r w:rsidRPr="001C6D20">
              <w:rPr>
                <w:sz w:val="22"/>
                <w:szCs w:val="22"/>
                <w:lang w:val="uk-UA"/>
              </w:rPr>
              <w:t>39 с.</w:t>
            </w:r>
          </w:p>
          <w:p w:rsidR="00FB28C4" w:rsidRPr="002C7FB3" w:rsidRDefault="00FB28C4" w:rsidP="00A64416">
            <w:pPr>
              <w:numPr>
                <w:ilvl w:val="0"/>
                <w:numId w:val="8"/>
              </w:numPr>
              <w:tabs>
                <w:tab w:val="clear" w:pos="1065"/>
                <w:tab w:val="num" w:pos="426"/>
              </w:tabs>
              <w:ind w:left="426" w:hanging="426"/>
              <w:jc w:val="both"/>
              <w:rPr>
                <w:lang w:val="uk-UA"/>
              </w:rPr>
            </w:pPr>
            <w:r w:rsidRPr="002C7FB3">
              <w:rPr>
                <w:sz w:val="22"/>
                <w:szCs w:val="22"/>
                <w:lang w:val="uk-UA"/>
              </w:rPr>
              <w:t>Іваницький А. Украї</w:t>
            </w:r>
            <w:r>
              <w:rPr>
                <w:sz w:val="22"/>
                <w:szCs w:val="22"/>
                <w:lang w:val="uk-UA"/>
              </w:rPr>
              <w:t xml:space="preserve">нська народна музична творчість. К.: </w:t>
            </w:r>
            <w:proofErr w:type="spellStart"/>
            <w:r>
              <w:rPr>
                <w:sz w:val="22"/>
                <w:szCs w:val="22"/>
                <w:lang w:val="uk-UA"/>
              </w:rPr>
              <w:t>Муз.Україна</w:t>
            </w:r>
            <w:proofErr w:type="spellEnd"/>
            <w:r>
              <w:rPr>
                <w:sz w:val="22"/>
                <w:szCs w:val="22"/>
                <w:lang w:val="uk-UA"/>
              </w:rPr>
              <w:t xml:space="preserve">, 1990. </w:t>
            </w:r>
            <w:r w:rsidRPr="002C7FB3">
              <w:rPr>
                <w:sz w:val="22"/>
                <w:szCs w:val="22"/>
                <w:lang w:val="uk-UA"/>
              </w:rPr>
              <w:t>336 с.</w:t>
            </w:r>
          </w:p>
          <w:p w:rsidR="00FB28C4" w:rsidRPr="002C7FB3" w:rsidRDefault="00FB28C4" w:rsidP="00135C3A">
            <w:pPr>
              <w:numPr>
                <w:ilvl w:val="0"/>
                <w:numId w:val="8"/>
              </w:numPr>
              <w:tabs>
                <w:tab w:val="clear" w:pos="1065"/>
                <w:tab w:val="num" w:pos="426"/>
              </w:tabs>
              <w:ind w:left="426" w:hanging="426"/>
              <w:jc w:val="both"/>
            </w:pPr>
            <w:r w:rsidRPr="001C6D20">
              <w:rPr>
                <w:sz w:val="22"/>
                <w:szCs w:val="22"/>
                <w:lang w:val="uk-UA"/>
              </w:rPr>
              <w:t>Іваницький А. Українська нар</w:t>
            </w:r>
            <w:r w:rsidRPr="002C7FB3">
              <w:rPr>
                <w:sz w:val="22"/>
                <w:szCs w:val="22"/>
              </w:rPr>
              <w:t xml:space="preserve">одна </w:t>
            </w:r>
            <w:proofErr w:type="spellStart"/>
            <w:r w:rsidRPr="002C7FB3">
              <w:rPr>
                <w:sz w:val="22"/>
                <w:szCs w:val="22"/>
              </w:rPr>
              <w:t>музична</w:t>
            </w:r>
            <w:proofErr w:type="spellEnd"/>
            <w:r w:rsidRPr="002C7FB3">
              <w:rPr>
                <w:sz w:val="22"/>
                <w:szCs w:val="22"/>
              </w:rPr>
              <w:t xml:space="preserve"> </w:t>
            </w:r>
            <w:proofErr w:type="spellStart"/>
            <w:r w:rsidRPr="002C7FB3">
              <w:rPr>
                <w:sz w:val="22"/>
                <w:szCs w:val="22"/>
              </w:rPr>
              <w:t>творчість</w:t>
            </w:r>
            <w:proofErr w:type="spellEnd"/>
            <w:r w:rsidRPr="002C7FB3">
              <w:rPr>
                <w:sz w:val="22"/>
                <w:szCs w:val="22"/>
              </w:rPr>
              <w:t xml:space="preserve">: </w:t>
            </w:r>
            <w:proofErr w:type="spellStart"/>
            <w:r w:rsidRPr="002C7FB3">
              <w:rPr>
                <w:sz w:val="22"/>
                <w:szCs w:val="22"/>
              </w:rPr>
              <w:t>навч</w:t>
            </w:r>
            <w:proofErr w:type="spellEnd"/>
            <w:r w:rsidRPr="002C7FB3">
              <w:rPr>
                <w:sz w:val="22"/>
                <w:szCs w:val="22"/>
              </w:rPr>
              <w:t>. по-</w:t>
            </w:r>
            <w:r w:rsidRPr="002C7FB3">
              <w:rPr>
                <w:sz w:val="22"/>
                <w:szCs w:val="22"/>
              </w:rPr>
              <w:br/>
            </w:r>
            <w:proofErr w:type="spellStart"/>
            <w:r w:rsidRPr="002C7FB3">
              <w:rPr>
                <w:sz w:val="22"/>
                <w:szCs w:val="22"/>
              </w:rPr>
              <w:t>сіб</w:t>
            </w:r>
            <w:proofErr w:type="spellEnd"/>
            <w:r w:rsidRPr="002C7FB3">
              <w:rPr>
                <w:sz w:val="22"/>
                <w:szCs w:val="22"/>
              </w:rPr>
              <w:t xml:space="preserve">. </w:t>
            </w:r>
            <w:r>
              <w:rPr>
                <w:sz w:val="22"/>
                <w:szCs w:val="22"/>
              </w:rPr>
              <w:t>/</w:t>
            </w:r>
            <w:proofErr w:type="spellStart"/>
            <w:r w:rsidRPr="002C7FB3">
              <w:rPr>
                <w:sz w:val="22"/>
                <w:szCs w:val="22"/>
              </w:rPr>
              <w:t>під</w:t>
            </w:r>
            <w:proofErr w:type="spellEnd"/>
            <w:r w:rsidRPr="002C7FB3">
              <w:rPr>
                <w:sz w:val="22"/>
                <w:szCs w:val="22"/>
              </w:rPr>
              <w:t xml:space="preserve"> ред. М. </w:t>
            </w:r>
            <w:proofErr w:type="spellStart"/>
            <w:r w:rsidRPr="002C7FB3">
              <w:rPr>
                <w:sz w:val="22"/>
                <w:szCs w:val="22"/>
              </w:rPr>
              <w:t>Поплавського</w:t>
            </w:r>
            <w:proofErr w:type="spellEnd"/>
            <w:r w:rsidRPr="002C7FB3">
              <w:rPr>
                <w:sz w:val="22"/>
                <w:szCs w:val="22"/>
              </w:rPr>
              <w:t xml:space="preserve"> / М-во </w:t>
            </w:r>
            <w:proofErr w:type="spellStart"/>
            <w:r w:rsidRPr="002C7FB3">
              <w:rPr>
                <w:sz w:val="22"/>
                <w:szCs w:val="22"/>
              </w:rPr>
              <w:t>культури</w:t>
            </w:r>
            <w:proofErr w:type="spellEnd"/>
            <w:r w:rsidRPr="002C7FB3">
              <w:rPr>
                <w:sz w:val="22"/>
                <w:szCs w:val="22"/>
              </w:rPr>
              <w:t xml:space="preserve"> і </w:t>
            </w:r>
            <w:proofErr w:type="spellStart"/>
            <w:r w:rsidRPr="002C7FB3">
              <w:rPr>
                <w:sz w:val="22"/>
                <w:szCs w:val="22"/>
              </w:rPr>
              <w:t>мистецтв</w:t>
            </w:r>
            <w:proofErr w:type="spellEnd"/>
            <w:r w:rsidRPr="002C7FB3">
              <w:rPr>
                <w:sz w:val="22"/>
                <w:szCs w:val="22"/>
                <w:lang w:val="uk-UA"/>
              </w:rPr>
              <w:t xml:space="preserve"> </w:t>
            </w:r>
            <w:proofErr w:type="spellStart"/>
            <w:r w:rsidRPr="002C7FB3">
              <w:rPr>
                <w:sz w:val="22"/>
                <w:szCs w:val="22"/>
              </w:rPr>
              <w:t>України</w:t>
            </w:r>
            <w:proofErr w:type="spellEnd"/>
            <w:r w:rsidRPr="002C7FB3">
              <w:rPr>
                <w:sz w:val="22"/>
                <w:szCs w:val="22"/>
              </w:rPr>
              <w:t xml:space="preserve">; </w:t>
            </w:r>
            <w:proofErr w:type="spellStart"/>
            <w:r w:rsidRPr="002C7FB3">
              <w:rPr>
                <w:sz w:val="22"/>
                <w:szCs w:val="22"/>
              </w:rPr>
              <w:t>КНУКі</w:t>
            </w:r>
            <w:r>
              <w:rPr>
                <w:sz w:val="22"/>
                <w:szCs w:val="22"/>
              </w:rPr>
              <w:t>М</w:t>
            </w:r>
            <w:proofErr w:type="spellEnd"/>
            <w:r>
              <w:rPr>
                <w:sz w:val="22"/>
                <w:szCs w:val="22"/>
              </w:rPr>
              <w:t xml:space="preserve">. – [2-е вид., </w:t>
            </w:r>
            <w:proofErr w:type="spellStart"/>
            <w:r>
              <w:rPr>
                <w:sz w:val="22"/>
                <w:szCs w:val="22"/>
              </w:rPr>
              <w:t>допрацьоване</w:t>
            </w:r>
            <w:proofErr w:type="spellEnd"/>
            <w:r>
              <w:rPr>
                <w:sz w:val="22"/>
                <w:szCs w:val="22"/>
              </w:rPr>
              <w:t>].</w:t>
            </w:r>
            <w:r w:rsidRPr="002C7FB3">
              <w:rPr>
                <w:sz w:val="22"/>
                <w:szCs w:val="22"/>
              </w:rPr>
              <w:t xml:space="preserve"> К.</w:t>
            </w:r>
            <w:proofErr w:type="gramStart"/>
            <w:r w:rsidRPr="002C7FB3">
              <w:rPr>
                <w:sz w:val="22"/>
                <w:szCs w:val="22"/>
              </w:rPr>
              <w:t xml:space="preserve"> :</w:t>
            </w:r>
            <w:proofErr w:type="gramEnd"/>
            <w:r w:rsidRPr="002C7FB3">
              <w:rPr>
                <w:sz w:val="22"/>
                <w:szCs w:val="22"/>
              </w:rPr>
              <w:t xml:space="preserve"> </w:t>
            </w:r>
            <w:proofErr w:type="spellStart"/>
            <w:r w:rsidRPr="002C7FB3">
              <w:rPr>
                <w:sz w:val="22"/>
                <w:szCs w:val="22"/>
              </w:rPr>
              <w:t>Музична</w:t>
            </w:r>
            <w:proofErr w:type="spellEnd"/>
            <w:r w:rsidRPr="002C7FB3">
              <w:rPr>
                <w:sz w:val="22"/>
                <w:szCs w:val="22"/>
              </w:rPr>
              <w:t xml:space="preserve"> </w:t>
            </w:r>
            <w:proofErr w:type="spellStart"/>
            <w:r w:rsidRPr="002C7FB3">
              <w:rPr>
                <w:sz w:val="22"/>
                <w:szCs w:val="22"/>
              </w:rPr>
              <w:t>Україна</w:t>
            </w:r>
            <w:proofErr w:type="spellEnd"/>
            <w:r w:rsidRPr="002C7FB3">
              <w:rPr>
                <w:sz w:val="22"/>
                <w:szCs w:val="22"/>
              </w:rPr>
              <w:t>,</w:t>
            </w:r>
            <w:r w:rsidRPr="002C7FB3">
              <w:rPr>
                <w:sz w:val="22"/>
                <w:szCs w:val="22"/>
                <w:lang w:val="uk-UA"/>
              </w:rPr>
              <w:t xml:space="preserve"> </w:t>
            </w:r>
            <w:r>
              <w:rPr>
                <w:sz w:val="22"/>
                <w:szCs w:val="22"/>
              </w:rPr>
              <w:t>1999.</w:t>
            </w:r>
            <w:r w:rsidRPr="002C7FB3">
              <w:rPr>
                <w:sz w:val="22"/>
                <w:szCs w:val="22"/>
              </w:rPr>
              <w:t xml:space="preserve"> 222 с.</w:t>
            </w:r>
          </w:p>
          <w:p w:rsidR="00FB28C4" w:rsidRPr="00590234" w:rsidRDefault="00FB28C4" w:rsidP="00A64416">
            <w:pPr>
              <w:numPr>
                <w:ilvl w:val="0"/>
                <w:numId w:val="8"/>
              </w:numPr>
              <w:tabs>
                <w:tab w:val="clear" w:pos="1065"/>
                <w:tab w:val="num" w:pos="426"/>
              </w:tabs>
              <w:ind w:left="426" w:hanging="426"/>
              <w:jc w:val="both"/>
              <w:rPr>
                <w:lang w:val="uk-UA"/>
              </w:rPr>
            </w:pPr>
            <w:r w:rsidRPr="002C7FB3">
              <w:rPr>
                <w:sz w:val="22"/>
                <w:szCs w:val="22"/>
                <w:lang w:val="uk-UA"/>
              </w:rPr>
              <w:t>Іванов П. Оркестр українських народних інструментів</w:t>
            </w:r>
            <w:r>
              <w:rPr>
                <w:sz w:val="22"/>
                <w:szCs w:val="22"/>
                <w:lang w:val="uk-UA"/>
              </w:rPr>
              <w:t>.</w:t>
            </w:r>
            <w:r w:rsidRPr="002C7FB3">
              <w:rPr>
                <w:sz w:val="22"/>
                <w:szCs w:val="22"/>
                <w:lang w:val="uk-UA"/>
              </w:rPr>
              <w:t xml:space="preserve"> К.</w:t>
            </w:r>
            <w:r>
              <w:rPr>
                <w:sz w:val="22"/>
                <w:szCs w:val="22"/>
                <w:lang w:val="uk-UA"/>
              </w:rPr>
              <w:t xml:space="preserve">: </w:t>
            </w:r>
            <w:proofErr w:type="spellStart"/>
            <w:r>
              <w:rPr>
                <w:sz w:val="22"/>
                <w:szCs w:val="22"/>
                <w:lang w:val="uk-UA"/>
              </w:rPr>
              <w:t>Муз.Україна</w:t>
            </w:r>
            <w:proofErr w:type="spellEnd"/>
            <w:r>
              <w:rPr>
                <w:sz w:val="22"/>
                <w:szCs w:val="22"/>
                <w:lang w:val="uk-UA"/>
              </w:rPr>
              <w:t>, 1981.</w:t>
            </w:r>
            <w:r w:rsidRPr="002C7FB3">
              <w:rPr>
                <w:sz w:val="22"/>
                <w:szCs w:val="22"/>
                <w:lang w:val="uk-UA"/>
              </w:rPr>
              <w:t xml:space="preserve"> 112 с.</w:t>
            </w:r>
          </w:p>
          <w:p w:rsidR="00590234" w:rsidRPr="002C7FB3" w:rsidRDefault="00590234" w:rsidP="00A64416">
            <w:pPr>
              <w:numPr>
                <w:ilvl w:val="0"/>
                <w:numId w:val="8"/>
              </w:numPr>
              <w:tabs>
                <w:tab w:val="clear" w:pos="1065"/>
                <w:tab w:val="num" w:pos="426"/>
              </w:tabs>
              <w:ind w:left="426" w:hanging="426"/>
              <w:jc w:val="both"/>
              <w:rPr>
                <w:lang w:val="uk-UA"/>
              </w:rPr>
            </w:pPr>
            <w:proofErr w:type="spellStart"/>
            <w:r>
              <w:rPr>
                <w:sz w:val="22"/>
                <w:szCs w:val="22"/>
                <w:lang w:val="uk-UA"/>
              </w:rPr>
              <w:t>Камінський</w:t>
            </w:r>
            <w:proofErr w:type="spellEnd"/>
            <w:r>
              <w:rPr>
                <w:sz w:val="22"/>
                <w:szCs w:val="22"/>
                <w:lang w:val="uk-UA"/>
              </w:rPr>
              <w:t xml:space="preserve"> О. Музична палітра Олега </w:t>
            </w:r>
            <w:proofErr w:type="spellStart"/>
            <w:r>
              <w:rPr>
                <w:sz w:val="22"/>
                <w:szCs w:val="22"/>
                <w:lang w:val="uk-UA"/>
              </w:rPr>
              <w:t>Камінського</w:t>
            </w:r>
            <w:proofErr w:type="spellEnd"/>
            <w:r>
              <w:rPr>
                <w:sz w:val="22"/>
                <w:szCs w:val="22"/>
                <w:lang w:val="uk-UA"/>
              </w:rPr>
              <w:t xml:space="preserve"> (Вибрані твори для оркестру народної музики)</w:t>
            </w:r>
            <w:r w:rsidR="00C27778">
              <w:rPr>
                <w:sz w:val="22"/>
                <w:szCs w:val="22"/>
                <w:lang w:val="uk-UA"/>
              </w:rPr>
              <w:t>. Івано-Франківськ: Нова Зоря, 2015. 88 с.</w:t>
            </w:r>
          </w:p>
          <w:p w:rsidR="00FB28C4" w:rsidRPr="007A1D40" w:rsidRDefault="00FB28C4" w:rsidP="00A64416">
            <w:pPr>
              <w:numPr>
                <w:ilvl w:val="0"/>
                <w:numId w:val="8"/>
              </w:numPr>
              <w:tabs>
                <w:tab w:val="clear" w:pos="1065"/>
                <w:tab w:val="num" w:pos="426"/>
              </w:tabs>
              <w:ind w:left="426" w:hanging="426"/>
              <w:jc w:val="both"/>
            </w:pPr>
            <w:proofErr w:type="spellStart"/>
            <w:r w:rsidRPr="002C7FB3">
              <w:rPr>
                <w:sz w:val="22"/>
                <w:szCs w:val="22"/>
              </w:rPr>
              <w:t>Беседи</w:t>
            </w:r>
            <w:proofErr w:type="spellEnd"/>
            <w:r w:rsidRPr="002C7FB3">
              <w:rPr>
                <w:sz w:val="22"/>
                <w:szCs w:val="22"/>
              </w:rPr>
              <w:t xml:space="preserve"> об</w:t>
            </w:r>
            <w:r>
              <w:rPr>
                <w:sz w:val="22"/>
                <w:szCs w:val="22"/>
              </w:rPr>
              <w:t xml:space="preserve"> оркестре / Рогаль-Левицкий Д. М</w:t>
            </w:r>
            <w:proofErr w:type="spellStart"/>
            <w:r>
              <w:rPr>
                <w:sz w:val="22"/>
                <w:szCs w:val="22"/>
                <w:lang w:val="uk-UA"/>
              </w:rPr>
              <w:t>осква</w:t>
            </w:r>
            <w:proofErr w:type="spellEnd"/>
            <w:r>
              <w:rPr>
                <w:sz w:val="22"/>
                <w:szCs w:val="22"/>
              </w:rPr>
              <w:t xml:space="preserve">, 1961. </w:t>
            </w:r>
            <w:r w:rsidRPr="002C7FB3">
              <w:rPr>
                <w:sz w:val="22"/>
                <w:szCs w:val="22"/>
              </w:rPr>
              <w:t>288 с.</w:t>
            </w:r>
          </w:p>
          <w:p w:rsidR="007A1D40" w:rsidRPr="007A1D40" w:rsidRDefault="007A1D40" w:rsidP="00A64416">
            <w:pPr>
              <w:numPr>
                <w:ilvl w:val="0"/>
                <w:numId w:val="8"/>
              </w:numPr>
              <w:tabs>
                <w:tab w:val="clear" w:pos="1065"/>
                <w:tab w:val="num" w:pos="426"/>
              </w:tabs>
              <w:ind w:left="426" w:hanging="426"/>
              <w:jc w:val="both"/>
            </w:pPr>
            <w:r>
              <w:rPr>
                <w:sz w:val="22"/>
                <w:szCs w:val="22"/>
                <w:lang w:val="uk-UA"/>
              </w:rPr>
              <w:t>Орел С. Вибрані твори. Том І. Надвірна: 2013. 176 с.</w:t>
            </w:r>
          </w:p>
          <w:p w:rsidR="007A1D40" w:rsidRPr="00590234" w:rsidRDefault="007A1D40" w:rsidP="00A64416">
            <w:pPr>
              <w:numPr>
                <w:ilvl w:val="0"/>
                <w:numId w:val="8"/>
              </w:numPr>
              <w:tabs>
                <w:tab w:val="clear" w:pos="1065"/>
                <w:tab w:val="num" w:pos="426"/>
              </w:tabs>
              <w:ind w:left="426" w:hanging="426"/>
              <w:jc w:val="both"/>
              <w:rPr>
                <w:sz w:val="22"/>
                <w:szCs w:val="22"/>
              </w:rPr>
            </w:pPr>
            <w:r w:rsidRPr="00590234">
              <w:rPr>
                <w:sz w:val="22"/>
                <w:szCs w:val="22"/>
                <w:lang w:val="uk-UA"/>
              </w:rPr>
              <w:t xml:space="preserve">Польовий Ю. П’єси </w:t>
            </w:r>
            <w:r w:rsidR="00590234" w:rsidRPr="00590234">
              <w:rPr>
                <w:sz w:val="22"/>
                <w:szCs w:val="22"/>
                <w:lang w:val="uk-UA"/>
              </w:rPr>
              <w:t>для народного оркестру. Львів:  «</w:t>
            </w:r>
            <w:proofErr w:type="spellStart"/>
            <w:r w:rsidR="00590234" w:rsidRPr="00590234">
              <w:rPr>
                <w:sz w:val="22"/>
                <w:szCs w:val="22"/>
                <w:lang w:val="uk-UA"/>
              </w:rPr>
              <w:t>ОлІС-плюс</w:t>
            </w:r>
            <w:proofErr w:type="spellEnd"/>
            <w:r w:rsidR="00590234" w:rsidRPr="00590234">
              <w:rPr>
                <w:sz w:val="22"/>
                <w:szCs w:val="22"/>
                <w:lang w:val="uk-UA"/>
              </w:rPr>
              <w:t>» 2002. 120 с.</w:t>
            </w:r>
          </w:p>
          <w:p w:rsidR="00590234" w:rsidRPr="00590234" w:rsidRDefault="00590234" w:rsidP="00A64416">
            <w:pPr>
              <w:numPr>
                <w:ilvl w:val="0"/>
                <w:numId w:val="8"/>
              </w:numPr>
              <w:tabs>
                <w:tab w:val="clear" w:pos="1065"/>
                <w:tab w:val="num" w:pos="426"/>
              </w:tabs>
              <w:ind w:left="426" w:hanging="426"/>
              <w:jc w:val="both"/>
              <w:rPr>
                <w:sz w:val="22"/>
                <w:szCs w:val="22"/>
              </w:rPr>
            </w:pPr>
            <w:r w:rsidRPr="00590234">
              <w:rPr>
                <w:sz w:val="22"/>
                <w:szCs w:val="22"/>
                <w:lang w:val="uk-UA"/>
              </w:rPr>
              <w:t>Польовий Ю. Композиції для оркестру троїстої музики: «</w:t>
            </w:r>
            <w:proofErr w:type="spellStart"/>
            <w:r w:rsidRPr="00590234">
              <w:rPr>
                <w:sz w:val="22"/>
                <w:szCs w:val="22"/>
                <w:lang w:val="uk-UA"/>
              </w:rPr>
              <w:t>ОлІС-плюс</w:t>
            </w:r>
            <w:proofErr w:type="spellEnd"/>
            <w:r w:rsidRPr="00590234">
              <w:rPr>
                <w:sz w:val="22"/>
                <w:szCs w:val="22"/>
                <w:lang w:val="uk-UA"/>
              </w:rPr>
              <w:t>» 2008. 136 с.</w:t>
            </w:r>
          </w:p>
          <w:p w:rsidR="007A1D40" w:rsidRPr="00C27778" w:rsidRDefault="00FB28C4" w:rsidP="007A1D40">
            <w:pPr>
              <w:numPr>
                <w:ilvl w:val="0"/>
                <w:numId w:val="8"/>
              </w:numPr>
              <w:tabs>
                <w:tab w:val="clear" w:pos="1065"/>
                <w:tab w:val="num" w:pos="426"/>
              </w:tabs>
              <w:ind w:left="426" w:hanging="426"/>
              <w:jc w:val="both"/>
              <w:rPr>
                <w:b/>
                <w:lang w:val="uk-UA"/>
              </w:rPr>
            </w:pPr>
            <w:r w:rsidRPr="002C7FB3">
              <w:rPr>
                <w:sz w:val="22"/>
                <w:szCs w:val="22"/>
                <w:lang w:val="uk-UA"/>
              </w:rPr>
              <w:t xml:space="preserve">Сидоров В. Манок – </w:t>
            </w:r>
            <w:proofErr w:type="spellStart"/>
            <w:r w:rsidRPr="002C7FB3">
              <w:rPr>
                <w:sz w:val="22"/>
                <w:szCs w:val="22"/>
                <w:lang w:val="uk-UA"/>
              </w:rPr>
              <w:t>музыкальный</w:t>
            </w:r>
            <w:proofErr w:type="spellEnd"/>
            <w:r w:rsidRPr="002C7FB3">
              <w:rPr>
                <w:sz w:val="22"/>
                <w:szCs w:val="22"/>
                <w:lang w:val="uk-UA"/>
              </w:rPr>
              <w:t xml:space="preserve"> інструмент </w:t>
            </w:r>
            <w:proofErr w:type="spellStart"/>
            <w:r w:rsidRPr="002C7FB3">
              <w:rPr>
                <w:sz w:val="22"/>
                <w:szCs w:val="22"/>
                <w:lang w:val="uk-UA"/>
              </w:rPr>
              <w:t>эпохи</w:t>
            </w:r>
            <w:proofErr w:type="spellEnd"/>
            <w:r w:rsidRPr="002C7FB3">
              <w:rPr>
                <w:sz w:val="22"/>
                <w:szCs w:val="22"/>
                <w:lang w:val="uk-UA"/>
              </w:rPr>
              <w:t xml:space="preserve"> </w:t>
            </w:r>
            <w:proofErr w:type="spellStart"/>
            <w:r w:rsidRPr="002C7FB3">
              <w:rPr>
                <w:sz w:val="22"/>
                <w:szCs w:val="22"/>
                <w:lang w:val="uk-UA"/>
              </w:rPr>
              <w:t>неолита</w:t>
            </w:r>
            <w:proofErr w:type="spellEnd"/>
            <w:r w:rsidRPr="002C7FB3">
              <w:rPr>
                <w:sz w:val="22"/>
                <w:szCs w:val="22"/>
                <w:lang w:val="uk-UA"/>
              </w:rPr>
              <w:t xml:space="preserve"> </w:t>
            </w:r>
            <w:r w:rsidRPr="002C7FB3">
              <w:rPr>
                <w:sz w:val="22"/>
                <w:szCs w:val="22"/>
              </w:rPr>
              <w:t xml:space="preserve">// </w:t>
            </w:r>
            <w:proofErr w:type="spellStart"/>
            <w:r w:rsidRPr="002C7FB3">
              <w:rPr>
                <w:sz w:val="22"/>
                <w:szCs w:val="22"/>
                <w:lang w:val="uk-UA"/>
              </w:rPr>
              <w:t>Народные</w:t>
            </w:r>
            <w:proofErr w:type="spellEnd"/>
            <w:r w:rsidRPr="002C7FB3">
              <w:rPr>
                <w:sz w:val="22"/>
                <w:szCs w:val="22"/>
                <w:lang w:val="uk-UA"/>
              </w:rPr>
              <w:t xml:space="preserve"> </w:t>
            </w:r>
            <w:proofErr w:type="spellStart"/>
            <w:r w:rsidRPr="002C7FB3">
              <w:rPr>
                <w:sz w:val="22"/>
                <w:szCs w:val="22"/>
                <w:lang w:val="uk-UA"/>
              </w:rPr>
              <w:t>музыкальные</w:t>
            </w:r>
            <w:proofErr w:type="spellEnd"/>
            <w:r w:rsidRPr="002C7FB3">
              <w:rPr>
                <w:sz w:val="22"/>
                <w:szCs w:val="22"/>
                <w:lang w:val="uk-UA"/>
              </w:rPr>
              <w:t xml:space="preserve"> </w:t>
            </w:r>
            <w:proofErr w:type="spellStart"/>
            <w:r w:rsidRPr="002C7FB3">
              <w:rPr>
                <w:sz w:val="22"/>
                <w:szCs w:val="22"/>
                <w:lang w:val="uk-UA"/>
              </w:rPr>
              <w:t>инструменты</w:t>
            </w:r>
            <w:proofErr w:type="spellEnd"/>
            <w:r w:rsidRPr="002C7FB3">
              <w:rPr>
                <w:sz w:val="22"/>
                <w:szCs w:val="22"/>
                <w:lang w:val="uk-UA"/>
              </w:rPr>
              <w:t xml:space="preserve"> и </w:t>
            </w:r>
            <w:proofErr w:type="spellStart"/>
            <w:r w:rsidRPr="002C7FB3">
              <w:rPr>
                <w:sz w:val="22"/>
                <w:szCs w:val="22"/>
                <w:lang w:val="uk-UA"/>
              </w:rPr>
              <w:t>инструментальная</w:t>
            </w:r>
            <w:proofErr w:type="spellEnd"/>
            <w:r w:rsidRPr="002C7FB3">
              <w:rPr>
                <w:sz w:val="22"/>
                <w:szCs w:val="22"/>
                <w:lang w:val="uk-UA"/>
              </w:rPr>
              <w:t xml:space="preserve"> </w:t>
            </w:r>
            <w:proofErr w:type="spellStart"/>
            <w:r w:rsidRPr="002C7FB3">
              <w:rPr>
                <w:sz w:val="22"/>
                <w:szCs w:val="22"/>
                <w:lang w:val="uk-UA"/>
              </w:rPr>
              <w:t>музыка</w:t>
            </w:r>
            <w:proofErr w:type="spellEnd"/>
            <w:r w:rsidRPr="002C7FB3">
              <w:rPr>
                <w:sz w:val="22"/>
                <w:szCs w:val="22"/>
                <w:lang w:val="uk-UA"/>
              </w:rPr>
              <w:t xml:space="preserve">. – </w:t>
            </w:r>
            <w:proofErr w:type="spellStart"/>
            <w:r w:rsidRPr="002C7FB3">
              <w:rPr>
                <w:sz w:val="22"/>
                <w:szCs w:val="22"/>
                <w:lang w:val="uk-UA"/>
              </w:rPr>
              <w:t>Сб</w:t>
            </w:r>
            <w:proofErr w:type="spellEnd"/>
            <w:r w:rsidRPr="002C7FB3">
              <w:rPr>
                <w:sz w:val="22"/>
                <w:szCs w:val="22"/>
                <w:lang w:val="uk-UA"/>
              </w:rPr>
              <w:t xml:space="preserve">. статей и </w:t>
            </w:r>
            <w:proofErr w:type="spellStart"/>
            <w:r w:rsidRPr="002C7FB3">
              <w:rPr>
                <w:sz w:val="22"/>
                <w:szCs w:val="22"/>
                <w:lang w:val="uk-UA"/>
              </w:rPr>
              <w:t>материалов</w:t>
            </w:r>
            <w:proofErr w:type="spellEnd"/>
            <w:r w:rsidRPr="002C7FB3">
              <w:rPr>
                <w:sz w:val="22"/>
                <w:szCs w:val="22"/>
                <w:lang w:val="uk-UA"/>
              </w:rPr>
              <w:t xml:space="preserve"> в 2-х ч. – ч.</w:t>
            </w:r>
            <w:r>
              <w:rPr>
                <w:sz w:val="22"/>
                <w:szCs w:val="22"/>
                <w:lang w:val="uk-UA"/>
              </w:rPr>
              <w:t xml:space="preserve"> 1. М.: </w:t>
            </w:r>
            <w:proofErr w:type="spellStart"/>
            <w:r>
              <w:rPr>
                <w:sz w:val="22"/>
                <w:szCs w:val="22"/>
                <w:lang w:val="uk-UA"/>
              </w:rPr>
              <w:t>Сов.композитор</w:t>
            </w:r>
            <w:proofErr w:type="spellEnd"/>
            <w:r>
              <w:rPr>
                <w:sz w:val="22"/>
                <w:szCs w:val="22"/>
                <w:lang w:val="uk-UA"/>
              </w:rPr>
              <w:t>, 1987.</w:t>
            </w:r>
            <w:r w:rsidRPr="002C7FB3">
              <w:rPr>
                <w:sz w:val="22"/>
                <w:szCs w:val="22"/>
                <w:lang w:val="uk-UA"/>
              </w:rPr>
              <w:t xml:space="preserve"> С.157 – 163.</w:t>
            </w:r>
          </w:p>
          <w:p w:rsidR="00C27778" w:rsidRPr="007A1D40" w:rsidRDefault="00C27778" w:rsidP="007A1D40">
            <w:pPr>
              <w:numPr>
                <w:ilvl w:val="0"/>
                <w:numId w:val="8"/>
              </w:numPr>
              <w:tabs>
                <w:tab w:val="clear" w:pos="1065"/>
                <w:tab w:val="num" w:pos="426"/>
              </w:tabs>
              <w:ind w:left="426" w:hanging="426"/>
              <w:jc w:val="both"/>
              <w:rPr>
                <w:b/>
                <w:lang w:val="uk-UA"/>
              </w:rPr>
            </w:pPr>
            <w:proofErr w:type="spellStart"/>
            <w:r>
              <w:rPr>
                <w:sz w:val="22"/>
                <w:szCs w:val="22"/>
                <w:lang w:val="uk-UA"/>
              </w:rPr>
              <w:t>Стахів</w:t>
            </w:r>
            <w:proofErr w:type="spellEnd"/>
            <w:r>
              <w:rPr>
                <w:sz w:val="22"/>
                <w:szCs w:val="22"/>
                <w:lang w:val="uk-UA"/>
              </w:rPr>
              <w:t xml:space="preserve"> Р. Педагогічний репертуар для народних інструментів: навчально-репертуарний збірник / Редактори-упорядники А.Душний, В.</w:t>
            </w:r>
            <w:proofErr w:type="spellStart"/>
            <w:r>
              <w:rPr>
                <w:sz w:val="22"/>
                <w:szCs w:val="22"/>
                <w:lang w:val="uk-UA"/>
              </w:rPr>
              <w:t>Шафета</w:t>
            </w:r>
            <w:proofErr w:type="spellEnd"/>
            <w:r>
              <w:rPr>
                <w:sz w:val="22"/>
                <w:szCs w:val="22"/>
                <w:lang w:val="uk-UA"/>
              </w:rPr>
              <w:t>. Вип.2. Дрогобич: Просвіт, 2013. 40 с.</w:t>
            </w:r>
          </w:p>
          <w:p w:rsidR="007A1D40" w:rsidRPr="00961AA5" w:rsidRDefault="007A1D40" w:rsidP="00A64416">
            <w:pPr>
              <w:numPr>
                <w:ilvl w:val="0"/>
                <w:numId w:val="8"/>
              </w:numPr>
              <w:tabs>
                <w:tab w:val="clear" w:pos="1065"/>
                <w:tab w:val="num" w:pos="426"/>
              </w:tabs>
              <w:ind w:left="426" w:hanging="426"/>
              <w:jc w:val="both"/>
              <w:rPr>
                <w:b/>
                <w:lang w:val="uk-UA"/>
              </w:rPr>
            </w:pPr>
            <w:proofErr w:type="spellStart"/>
            <w:r>
              <w:rPr>
                <w:sz w:val="22"/>
                <w:szCs w:val="22"/>
                <w:lang w:val="uk-UA"/>
              </w:rPr>
              <w:t>Терпелюк</w:t>
            </w:r>
            <w:proofErr w:type="spellEnd"/>
            <w:r>
              <w:rPr>
                <w:sz w:val="22"/>
                <w:szCs w:val="22"/>
                <w:lang w:val="uk-UA"/>
              </w:rPr>
              <w:t xml:space="preserve"> П. Моя </w:t>
            </w:r>
            <w:proofErr w:type="spellStart"/>
            <w:r>
              <w:rPr>
                <w:sz w:val="22"/>
                <w:szCs w:val="22"/>
                <w:lang w:val="uk-UA"/>
              </w:rPr>
              <w:t>Гуцулія</w:t>
            </w:r>
            <w:proofErr w:type="spellEnd"/>
            <w:r>
              <w:rPr>
                <w:sz w:val="22"/>
                <w:szCs w:val="22"/>
                <w:lang w:val="uk-UA"/>
              </w:rPr>
              <w:t xml:space="preserve"> Ч </w:t>
            </w:r>
            <w:r>
              <w:rPr>
                <w:sz w:val="22"/>
                <w:szCs w:val="22"/>
                <w:lang w:val="en-US"/>
              </w:rPr>
              <w:t>V</w:t>
            </w:r>
            <w:r>
              <w:rPr>
                <w:sz w:val="22"/>
                <w:szCs w:val="22"/>
                <w:lang w:val="uk-UA"/>
              </w:rPr>
              <w:t xml:space="preserve"> </w:t>
            </w:r>
            <w:r>
              <w:rPr>
                <w:sz w:val="22"/>
                <w:szCs w:val="22"/>
              </w:rPr>
              <w:t>[</w:t>
            </w:r>
            <w:r>
              <w:rPr>
                <w:sz w:val="22"/>
                <w:szCs w:val="22"/>
                <w:lang w:val="uk-UA"/>
              </w:rPr>
              <w:t>упор. та вступ. ст.: Н.</w:t>
            </w:r>
            <w:proofErr w:type="spellStart"/>
            <w:r>
              <w:rPr>
                <w:sz w:val="22"/>
                <w:szCs w:val="22"/>
                <w:lang w:val="uk-UA"/>
              </w:rPr>
              <w:t>Никорак</w:t>
            </w:r>
            <w:proofErr w:type="spellEnd"/>
            <w:r>
              <w:rPr>
                <w:sz w:val="22"/>
                <w:szCs w:val="22"/>
                <w:lang w:val="uk-UA"/>
              </w:rPr>
              <w:t>, Л.</w:t>
            </w:r>
            <w:proofErr w:type="spellStart"/>
            <w:r>
              <w:rPr>
                <w:sz w:val="22"/>
                <w:szCs w:val="22"/>
                <w:lang w:val="uk-UA"/>
              </w:rPr>
              <w:t>Никорак</w:t>
            </w:r>
            <w:proofErr w:type="spellEnd"/>
            <w:r>
              <w:rPr>
                <w:sz w:val="22"/>
                <w:szCs w:val="22"/>
              </w:rPr>
              <w:t>]</w:t>
            </w:r>
            <w:r>
              <w:rPr>
                <w:sz w:val="22"/>
                <w:szCs w:val="22"/>
                <w:lang w:val="uk-UA"/>
              </w:rPr>
              <w:t>. Івано-Франківськ, 2015, 120 с.</w:t>
            </w:r>
          </w:p>
          <w:p w:rsidR="00961AA5" w:rsidRPr="00D97444" w:rsidRDefault="00961AA5" w:rsidP="00A64416">
            <w:pPr>
              <w:numPr>
                <w:ilvl w:val="0"/>
                <w:numId w:val="8"/>
              </w:numPr>
              <w:tabs>
                <w:tab w:val="clear" w:pos="1065"/>
                <w:tab w:val="num" w:pos="426"/>
              </w:tabs>
              <w:ind w:left="426" w:hanging="426"/>
              <w:jc w:val="both"/>
              <w:rPr>
                <w:b/>
                <w:lang w:val="uk-UA"/>
              </w:rPr>
            </w:pPr>
            <w:proofErr w:type="spellStart"/>
            <w:r>
              <w:rPr>
                <w:sz w:val="22"/>
                <w:szCs w:val="22"/>
                <w:lang w:val="uk-UA"/>
              </w:rPr>
              <w:t>Черепанин</w:t>
            </w:r>
            <w:proofErr w:type="spellEnd"/>
            <w:r>
              <w:rPr>
                <w:sz w:val="22"/>
                <w:szCs w:val="22"/>
                <w:lang w:val="uk-UA"/>
              </w:rPr>
              <w:t xml:space="preserve"> М., </w:t>
            </w:r>
            <w:proofErr w:type="spellStart"/>
            <w:r>
              <w:rPr>
                <w:sz w:val="22"/>
                <w:szCs w:val="22"/>
                <w:lang w:val="uk-UA"/>
              </w:rPr>
              <w:t>Булда</w:t>
            </w:r>
            <w:proofErr w:type="spellEnd"/>
            <w:r>
              <w:rPr>
                <w:sz w:val="22"/>
                <w:szCs w:val="22"/>
                <w:lang w:val="uk-UA"/>
              </w:rPr>
              <w:t xml:space="preserve"> М. Аранжування та обробки концертних творів для двох акордеонів / </w:t>
            </w:r>
            <w:proofErr w:type="spellStart"/>
            <w:r>
              <w:rPr>
                <w:sz w:val="22"/>
                <w:szCs w:val="22"/>
                <w:lang w:val="uk-UA"/>
              </w:rPr>
              <w:t>Навч</w:t>
            </w:r>
            <w:proofErr w:type="spellEnd"/>
            <w:r>
              <w:rPr>
                <w:sz w:val="22"/>
                <w:szCs w:val="22"/>
                <w:lang w:val="uk-UA"/>
              </w:rPr>
              <w:t>. Посібник. Івано-Франківськ: 2002. 130 с.</w:t>
            </w:r>
          </w:p>
          <w:p w:rsidR="00D97444" w:rsidRPr="00135C3A" w:rsidRDefault="00D97444" w:rsidP="00A64416">
            <w:pPr>
              <w:numPr>
                <w:ilvl w:val="0"/>
                <w:numId w:val="8"/>
              </w:numPr>
              <w:tabs>
                <w:tab w:val="clear" w:pos="1065"/>
                <w:tab w:val="num" w:pos="426"/>
              </w:tabs>
              <w:ind w:left="426" w:hanging="426"/>
              <w:jc w:val="both"/>
              <w:rPr>
                <w:b/>
                <w:lang w:val="uk-UA"/>
              </w:rPr>
            </w:pPr>
            <w:proofErr w:type="spellStart"/>
            <w:r>
              <w:rPr>
                <w:sz w:val="22"/>
                <w:szCs w:val="22"/>
                <w:lang w:val="uk-UA"/>
              </w:rPr>
              <w:t>Філоненко</w:t>
            </w:r>
            <w:proofErr w:type="spellEnd"/>
            <w:r>
              <w:rPr>
                <w:sz w:val="22"/>
                <w:szCs w:val="22"/>
                <w:lang w:val="uk-UA"/>
              </w:rPr>
              <w:t xml:space="preserve"> Л., </w:t>
            </w:r>
            <w:proofErr w:type="spellStart"/>
            <w:r>
              <w:rPr>
                <w:sz w:val="22"/>
                <w:szCs w:val="22"/>
                <w:lang w:val="uk-UA"/>
              </w:rPr>
              <w:t>Німилович</w:t>
            </w:r>
            <w:proofErr w:type="spellEnd"/>
            <w:r>
              <w:rPr>
                <w:sz w:val="22"/>
                <w:szCs w:val="22"/>
                <w:lang w:val="uk-UA"/>
              </w:rPr>
              <w:t xml:space="preserve"> О. Фольклористична діяльність Михайла </w:t>
            </w:r>
            <w:proofErr w:type="spellStart"/>
            <w:r>
              <w:rPr>
                <w:sz w:val="22"/>
                <w:szCs w:val="22"/>
                <w:lang w:val="uk-UA"/>
              </w:rPr>
              <w:t>Тимофіїва</w:t>
            </w:r>
            <w:proofErr w:type="spellEnd"/>
            <w:r>
              <w:rPr>
                <w:sz w:val="22"/>
                <w:szCs w:val="22"/>
                <w:lang w:val="uk-UA"/>
              </w:rPr>
              <w:t>. Івано-Франківськ: «Місто НВ»</w:t>
            </w:r>
            <w:r w:rsidR="004E5ABE">
              <w:rPr>
                <w:sz w:val="22"/>
                <w:szCs w:val="22"/>
                <w:lang w:val="uk-UA"/>
              </w:rPr>
              <w:t>, 2012. 196 с.</w:t>
            </w:r>
          </w:p>
          <w:p w:rsidR="00FB28C4" w:rsidRPr="0009134C" w:rsidRDefault="00135C3A" w:rsidP="00135C3A">
            <w:pPr>
              <w:numPr>
                <w:ilvl w:val="0"/>
                <w:numId w:val="8"/>
              </w:numPr>
              <w:tabs>
                <w:tab w:val="clear" w:pos="1065"/>
                <w:tab w:val="num" w:pos="426"/>
              </w:tabs>
              <w:ind w:left="426" w:hanging="426"/>
              <w:jc w:val="both"/>
              <w:rPr>
                <w:b/>
                <w:lang w:val="uk-UA"/>
              </w:rPr>
            </w:pPr>
            <w:r>
              <w:rPr>
                <w:sz w:val="22"/>
                <w:szCs w:val="22"/>
                <w:lang w:val="en-US"/>
              </w:rPr>
              <w:t xml:space="preserve">Luta </w:t>
            </w:r>
            <w:proofErr w:type="spellStart"/>
            <w:r>
              <w:rPr>
                <w:sz w:val="22"/>
                <w:szCs w:val="22"/>
                <w:lang w:val="en-US"/>
              </w:rPr>
              <w:t>Valeriu</w:t>
            </w:r>
            <w:proofErr w:type="spellEnd"/>
            <w:r>
              <w:rPr>
                <w:sz w:val="22"/>
                <w:szCs w:val="22"/>
                <w:lang w:val="en-US"/>
              </w:rPr>
              <w:t xml:space="preserve">. </w:t>
            </w:r>
            <w:proofErr w:type="spellStart"/>
            <w:r>
              <w:rPr>
                <w:sz w:val="22"/>
                <w:szCs w:val="22"/>
                <w:lang w:val="en-US"/>
              </w:rPr>
              <w:t>Ansambluri</w:t>
            </w:r>
            <w:proofErr w:type="spellEnd"/>
            <w:r>
              <w:rPr>
                <w:sz w:val="22"/>
                <w:szCs w:val="22"/>
                <w:lang w:val="en-US"/>
              </w:rPr>
              <w:t xml:space="preserve">. Chisinau: </w:t>
            </w:r>
            <w:proofErr w:type="spellStart"/>
            <w:r>
              <w:rPr>
                <w:sz w:val="22"/>
                <w:szCs w:val="22"/>
                <w:lang w:val="en-US"/>
              </w:rPr>
              <w:t>Grafema</w:t>
            </w:r>
            <w:proofErr w:type="spellEnd"/>
            <w:r>
              <w:rPr>
                <w:sz w:val="22"/>
                <w:szCs w:val="22"/>
                <w:lang w:val="en-US"/>
              </w:rPr>
              <w:t xml:space="preserve"> </w:t>
            </w:r>
            <w:proofErr w:type="spellStart"/>
            <w:r>
              <w:rPr>
                <w:sz w:val="22"/>
                <w:szCs w:val="22"/>
                <w:lang w:val="en-US"/>
              </w:rPr>
              <w:t>Libris</w:t>
            </w:r>
            <w:proofErr w:type="spellEnd"/>
            <w:r>
              <w:rPr>
                <w:sz w:val="22"/>
                <w:szCs w:val="22"/>
                <w:lang w:val="en-US"/>
              </w:rPr>
              <w:t>, 2015. 132 p.</w:t>
            </w:r>
          </w:p>
          <w:p w:rsidR="0009134C" w:rsidRPr="00135C3A" w:rsidRDefault="0009134C" w:rsidP="0009134C">
            <w:pPr>
              <w:ind w:left="426"/>
              <w:jc w:val="both"/>
              <w:rPr>
                <w:b/>
                <w:lang w:val="uk-UA"/>
              </w:rPr>
            </w:pPr>
          </w:p>
        </w:tc>
      </w:tr>
    </w:tbl>
    <w:p w:rsidR="009920D0" w:rsidRPr="00135C3A" w:rsidRDefault="009920D0" w:rsidP="002E1D48">
      <w:pPr>
        <w:rPr>
          <w:b/>
          <w:lang w:val="en-US"/>
        </w:rPr>
      </w:pPr>
      <w:r>
        <w:rPr>
          <w:b/>
          <w:lang w:val="uk-UA"/>
        </w:rPr>
        <w:lastRenderedPageBreak/>
        <w:t>Викладач ___________</w:t>
      </w:r>
      <w:r>
        <w:rPr>
          <w:b/>
          <w:lang w:val="en-US"/>
        </w:rPr>
        <w:t xml:space="preserve"> /</w:t>
      </w:r>
      <w:proofErr w:type="spellStart"/>
      <w:r>
        <w:rPr>
          <w:b/>
          <w:lang w:val="uk-UA"/>
        </w:rPr>
        <w:t>Гулянич</w:t>
      </w:r>
      <w:proofErr w:type="spellEnd"/>
      <w:r>
        <w:rPr>
          <w:b/>
          <w:lang w:val="uk-UA"/>
        </w:rPr>
        <w:t xml:space="preserve"> Ю.М. /</w:t>
      </w:r>
    </w:p>
    <w:sectPr w:rsidR="009920D0" w:rsidRPr="00135C3A" w:rsidSect="00BA518B">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53" w:rsidRDefault="00711A53" w:rsidP="00371950">
      <w:r>
        <w:separator/>
      </w:r>
    </w:p>
  </w:endnote>
  <w:endnote w:type="continuationSeparator" w:id="0">
    <w:p w:rsidR="00711A53" w:rsidRDefault="00711A53" w:rsidP="0037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53" w:rsidRDefault="00711A53" w:rsidP="00371950">
      <w:r>
        <w:separator/>
      </w:r>
    </w:p>
  </w:footnote>
  <w:footnote w:type="continuationSeparator" w:id="0">
    <w:p w:rsidR="00711A53" w:rsidRDefault="00711A53" w:rsidP="00371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DC05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B02594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B86E9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2363D8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3A03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5E2D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2E19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2BD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B4C3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41E7E02"/>
    <w:lvl w:ilvl="0">
      <w:start w:val="1"/>
      <w:numFmt w:val="bullet"/>
      <w:lvlText w:val=""/>
      <w:lvlJc w:val="left"/>
      <w:pPr>
        <w:tabs>
          <w:tab w:val="num" w:pos="360"/>
        </w:tabs>
        <w:ind w:left="360" w:hanging="360"/>
      </w:pPr>
      <w:rPr>
        <w:rFonts w:ascii="Symbol" w:hAnsi="Symbol" w:hint="default"/>
      </w:rPr>
    </w:lvl>
  </w:abstractNum>
  <w:abstractNum w:abstractNumId="1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nsid w:val="0BF906FE"/>
    <w:multiLevelType w:val="hybridMultilevel"/>
    <w:tmpl w:val="DB9EF7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FEC007D"/>
    <w:multiLevelType w:val="hybridMultilevel"/>
    <w:tmpl w:val="E028E5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5D2203E"/>
    <w:multiLevelType w:val="hybridMultilevel"/>
    <w:tmpl w:val="273A2142"/>
    <w:lvl w:ilvl="0" w:tplc="E18410B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3DCA3037"/>
    <w:multiLevelType w:val="hybridMultilevel"/>
    <w:tmpl w:val="D25C8B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0C21977"/>
    <w:multiLevelType w:val="hybridMultilevel"/>
    <w:tmpl w:val="7038AB60"/>
    <w:lvl w:ilvl="0" w:tplc="FFFFFFFF">
      <w:start w:val="1"/>
      <w:numFmt w:val="decimal"/>
      <w:lvlText w:val="%1."/>
      <w:lvlJc w:val="left"/>
      <w:pPr>
        <w:tabs>
          <w:tab w:val="num" w:pos="1065"/>
        </w:tabs>
        <w:ind w:left="1065" w:hanging="705"/>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3E605B1"/>
    <w:multiLevelType w:val="hybridMultilevel"/>
    <w:tmpl w:val="1C36AA76"/>
    <w:lvl w:ilvl="0" w:tplc="A594A93E">
      <w:start w:val="2"/>
      <w:numFmt w:val="bullet"/>
      <w:lvlText w:val="-"/>
      <w:lvlJc w:val="left"/>
      <w:pPr>
        <w:tabs>
          <w:tab w:val="num" w:pos="1635"/>
        </w:tabs>
        <w:ind w:left="1635" w:hanging="360"/>
      </w:pPr>
      <w:rPr>
        <w:rFonts w:ascii="Times New Roman" w:eastAsia="Times New Roman" w:hAnsi="Times New Roman" w:hint="default"/>
      </w:rPr>
    </w:lvl>
    <w:lvl w:ilvl="1" w:tplc="04190003" w:tentative="1">
      <w:start w:val="1"/>
      <w:numFmt w:val="bullet"/>
      <w:lvlText w:val="o"/>
      <w:lvlJc w:val="left"/>
      <w:pPr>
        <w:tabs>
          <w:tab w:val="num" w:pos="2355"/>
        </w:tabs>
        <w:ind w:left="2355" w:hanging="360"/>
      </w:pPr>
      <w:rPr>
        <w:rFonts w:ascii="Courier New" w:hAnsi="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17">
    <w:nsid w:val="4DC722CA"/>
    <w:multiLevelType w:val="hybridMultilevel"/>
    <w:tmpl w:val="BBAAE9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53773AE"/>
    <w:multiLevelType w:val="hybridMultilevel"/>
    <w:tmpl w:val="1F0C53F6"/>
    <w:lvl w:ilvl="0" w:tplc="E18410B6">
      <w:start w:val="1"/>
      <w:numFmt w:val="bullet"/>
      <w:lvlText w:val=""/>
      <w:lvlJc w:val="left"/>
      <w:pPr>
        <w:tabs>
          <w:tab w:val="num" w:pos="720"/>
        </w:tabs>
        <w:ind w:left="720" w:hanging="360"/>
      </w:pPr>
      <w:rPr>
        <w:rFonts w:ascii="Symbol" w:hAnsi="Symbol" w:hint="default"/>
      </w:rPr>
    </w:lvl>
    <w:lvl w:ilvl="1" w:tplc="799E3802">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7B1571"/>
    <w:multiLevelType w:val="hybridMultilevel"/>
    <w:tmpl w:val="38F46D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55F260D9"/>
    <w:multiLevelType w:val="multilevel"/>
    <w:tmpl w:val="FBBAD9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8D360FC"/>
    <w:multiLevelType w:val="hybridMultilevel"/>
    <w:tmpl w:val="FBBAD9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5D4D1D6F"/>
    <w:multiLevelType w:val="hybridMultilevel"/>
    <w:tmpl w:val="B1324EF6"/>
    <w:lvl w:ilvl="0" w:tplc="E18410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F003FA9"/>
    <w:multiLevelType w:val="hybridMultilevel"/>
    <w:tmpl w:val="F61E8BB0"/>
    <w:lvl w:ilvl="0" w:tplc="4F609F3A">
      <w:start w:val="2"/>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nsid w:val="70426766"/>
    <w:multiLevelType w:val="hybridMultilevel"/>
    <w:tmpl w:val="16C26826"/>
    <w:lvl w:ilvl="0" w:tplc="0422000B">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70F363DA"/>
    <w:multiLevelType w:val="hybridMultilevel"/>
    <w:tmpl w:val="3C8875E0"/>
    <w:lvl w:ilvl="0" w:tplc="9AC4E7A2">
      <w:start w:val="1"/>
      <w:numFmt w:val="bullet"/>
      <w:pStyle w:val="1"/>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3DB5A0F"/>
    <w:multiLevelType w:val="hybridMultilevel"/>
    <w:tmpl w:val="67C8E6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B92753D"/>
    <w:multiLevelType w:val="hybridMultilevel"/>
    <w:tmpl w:val="D83C3592"/>
    <w:lvl w:ilvl="0" w:tplc="E18410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25"/>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3"/>
  </w:num>
  <w:num w:numId="8">
    <w:abstractNumId w:val="15"/>
  </w:num>
  <w:num w:numId="9">
    <w:abstractNumId w:val="26"/>
  </w:num>
  <w:num w:numId="10">
    <w:abstractNumId w:val="21"/>
  </w:num>
  <w:num w:numId="11">
    <w:abstractNumId w:val="12"/>
  </w:num>
  <w:num w:numId="12">
    <w:abstractNumId w:val="24"/>
  </w:num>
  <w:num w:numId="13">
    <w:abstractNumId w:val="20"/>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18"/>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FD"/>
    <w:rsid w:val="000225CB"/>
    <w:rsid w:val="000261A0"/>
    <w:rsid w:val="00065478"/>
    <w:rsid w:val="0009134C"/>
    <w:rsid w:val="00113E7D"/>
    <w:rsid w:val="00135C3A"/>
    <w:rsid w:val="00163B43"/>
    <w:rsid w:val="0016443C"/>
    <w:rsid w:val="001C6D20"/>
    <w:rsid w:val="001F0703"/>
    <w:rsid w:val="00223FE8"/>
    <w:rsid w:val="0022570E"/>
    <w:rsid w:val="00232B97"/>
    <w:rsid w:val="00242327"/>
    <w:rsid w:val="0027779C"/>
    <w:rsid w:val="002B05A8"/>
    <w:rsid w:val="002C7FB3"/>
    <w:rsid w:val="002E1D48"/>
    <w:rsid w:val="003208A2"/>
    <w:rsid w:val="003643CA"/>
    <w:rsid w:val="00371950"/>
    <w:rsid w:val="003C421B"/>
    <w:rsid w:val="003E1E6E"/>
    <w:rsid w:val="004241AD"/>
    <w:rsid w:val="00473B79"/>
    <w:rsid w:val="0048037E"/>
    <w:rsid w:val="0048467A"/>
    <w:rsid w:val="004876C5"/>
    <w:rsid w:val="004A1E0C"/>
    <w:rsid w:val="004B1660"/>
    <w:rsid w:val="004C4254"/>
    <w:rsid w:val="004D0C28"/>
    <w:rsid w:val="004D3C63"/>
    <w:rsid w:val="004E5ABE"/>
    <w:rsid w:val="005128F6"/>
    <w:rsid w:val="005310E1"/>
    <w:rsid w:val="00551271"/>
    <w:rsid w:val="0056062F"/>
    <w:rsid w:val="00561690"/>
    <w:rsid w:val="00590234"/>
    <w:rsid w:val="005A0669"/>
    <w:rsid w:val="006031B3"/>
    <w:rsid w:val="00673EBA"/>
    <w:rsid w:val="006B3BCF"/>
    <w:rsid w:val="006E7846"/>
    <w:rsid w:val="00701D8A"/>
    <w:rsid w:val="00711A53"/>
    <w:rsid w:val="00741035"/>
    <w:rsid w:val="007529F3"/>
    <w:rsid w:val="007A1D40"/>
    <w:rsid w:val="007A1DD1"/>
    <w:rsid w:val="007A34CF"/>
    <w:rsid w:val="007B63C1"/>
    <w:rsid w:val="007C2468"/>
    <w:rsid w:val="007E4CEA"/>
    <w:rsid w:val="008250B7"/>
    <w:rsid w:val="00854966"/>
    <w:rsid w:val="008B0980"/>
    <w:rsid w:val="008B6AC5"/>
    <w:rsid w:val="008B733C"/>
    <w:rsid w:val="00911831"/>
    <w:rsid w:val="009257FC"/>
    <w:rsid w:val="009274FD"/>
    <w:rsid w:val="00961AA5"/>
    <w:rsid w:val="00971715"/>
    <w:rsid w:val="00976F03"/>
    <w:rsid w:val="009920D0"/>
    <w:rsid w:val="009B181C"/>
    <w:rsid w:val="009C602C"/>
    <w:rsid w:val="009F2342"/>
    <w:rsid w:val="00A61BF1"/>
    <w:rsid w:val="00A64416"/>
    <w:rsid w:val="00A71A30"/>
    <w:rsid w:val="00AA71B6"/>
    <w:rsid w:val="00AE509D"/>
    <w:rsid w:val="00B040EB"/>
    <w:rsid w:val="00B203DC"/>
    <w:rsid w:val="00B4115D"/>
    <w:rsid w:val="00B7173B"/>
    <w:rsid w:val="00BA518B"/>
    <w:rsid w:val="00BB7129"/>
    <w:rsid w:val="00BC17B1"/>
    <w:rsid w:val="00BD412F"/>
    <w:rsid w:val="00C13950"/>
    <w:rsid w:val="00C27778"/>
    <w:rsid w:val="00C346D6"/>
    <w:rsid w:val="00CB04AD"/>
    <w:rsid w:val="00CC76C2"/>
    <w:rsid w:val="00CD5DC8"/>
    <w:rsid w:val="00D46C95"/>
    <w:rsid w:val="00D97444"/>
    <w:rsid w:val="00DC6C91"/>
    <w:rsid w:val="00DE471A"/>
    <w:rsid w:val="00E86A68"/>
    <w:rsid w:val="00E94F4A"/>
    <w:rsid w:val="00EC65F6"/>
    <w:rsid w:val="00F040EF"/>
    <w:rsid w:val="00F07ABD"/>
    <w:rsid w:val="00F13CE8"/>
    <w:rsid w:val="00F27AED"/>
    <w:rsid w:val="00FB2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0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E1D48"/>
    <w:rPr>
      <w:rFonts w:ascii="Courier New" w:hAnsi="Courier New"/>
      <w:sz w:val="20"/>
      <w:szCs w:val="20"/>
    </w:rPr>
  </w:style>
  <w:style w:type="character" w:customStyle="1" w:styleId="a4">
    <w:name w:val="Текст Знак"/>
    <w:basedOn w:val="a0"/>
    <w:link w:val="a3"/>
    <w:uiPriority w:val="99"/>
    <w:locked/>
    <w:rsid w:val="002E1D48"/>
    <w:rPr>
      <w:rFonts w:ascii="Courier New" w:hAnsi="Courier New" w:cs="Times New Roman"/>
      <w:sz w:val="20"/>
      <w:szCs w:val="20"/>
      <w:lang w:eastAsia="ru-RU"/>
    </w:rPr>
  </w:style>
  <w:style w:type="paragraph" w:customStyle="1" w:styleId="10">
    <w:name w:val="Обычный1"/>
    <w:uiPriority w:val="99"/>
    <w:rsid w:val="002E1D48"/>
    <w:pPr>
      <w:spacing w:line="276" w:lineRule="auto"/>
    </w:pPr>
    <w:rPr>
      <w:rFonts w:ascii="Arial" w:hAnsi="Arial" w:cs="Arial"/>
      <w:lang w:val="uk-UA" w:eastAsia="uk-UA"/>
    </w:rPr>
  </w:style>
  <w:style w:type="table" w:styleId="a5">
    <w:name w:val="Table Grid"/>
    <w:basedOn w:val="a1"/>
    <w:uiPriority w:val="99"/>
    <w:rsid w:val="002E1D48"/>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99"/>
    <w:qFormat/>
    <w:rsid w:val="002E1D48"/>
    <w:rPr>
      <w:rFonts w:cs="Times New Roman"/>
      <w:i/>
      <w:iCs/>
      <w:color w:val="808080"/>
    </w:rPr>
  </w:style>
  <w:style w:type="paragraph" w:customStyle="1" w:styleId="1">
    <w:name w:val="Стиль1"/>
    <w:basedOn w:val="a"/>
    <w:uiPriority w:val="99"/>
    <w:rsid w:val="002E1D48"/>
    <w:pPr>
      <w:numPr>
        <w:numId w:val="3"/>
      </w:numPr>
      <w:jc w:val="both"/>
    </w:pPr>
    <w:rPr>
      <w:sz w:val="28"/>
      <w:szCs w:val="28"/>
      <w:lang w:val="uk-UA"/>
    </w:rPr>
  </w:style>
  <w:style w:type="paragraph" w:styleId="a7">
    <w:name w:val="List Paragraph"/>
    <w:basedOn w:val="a"/>
    <w:uiPriority w:val="99"/>
    <w:qFormat/>
    <w:rsid w:val="002E1D48"/>
    <w:pPr>
      <w:ind w:left="720"/>
      <w:contextualSpacing/>
    </w:pPr>
  </w:style>
  <w:style w:type="paragraph" w:styleId="a8">
    <w:name w:val="Normal (Web)"/>
    <w:basedOn w:val="a"/>
    <w:uiPriority w:val="99"/>
    <w:rsid w:val="00A64416"/>
    <w:pPr>
      <w:spacing w:before="100" w:beforeAutospacing="1" w:after="100" w:afterAutospacing="1"/>
    </w:pPr>
    <w:rPr>
      <w:rFonts w:eastAsia="Calibri"/>
    </w:rPr>
  </w:style>
  <w:style w:type="paragraph" w:styleId="a9">
    <w:name w:val="Body Text Indent"/>
    <w:basedOn w:val="a"/>
    <w:link w:val="aa"/>
    <w:uiPriority w:val="99"/>
    <w:semiHidden/>
    <w:rsid w:val="00EC65F6"/>
    <w:pPr>
      <w:spacing w:after="120"/>
      <w:ind w:left="283"/>
    </w:pPr>
    <w:rPr>
      <w:rFonts w:eastAsia="Calibri"/>
      <w:lang w:val="uk-UA"/>
    </w:rPr>
  </w:style>
  <w:style w:type="character" w:customStyle="1" w:styleId="BodyTextIndentChar">
    <w:name w:val="Body Text Indent Char"/>
    <w:basedOn w:val="a0"/>
    <w:uiPriority w:val="99"/>
    <w:semiHidden/>
    <w:locked/>
    <w:rsid w:val="00D46C95"/>
    <w:rPr>
      <w:rFonts w:ascii="Times New Roman" w:hAnsi="Times New Roman" w:cs="Times New Roman"/>
      <w:sz w:val="24"/>
      <w:szCs w:val="24"/>
    </w:rPr>
  </w:style>
  <w:style w:type="character" w:customStyle="1" w:styleId="aa">
    <w:name w:val="Основний текст з відступом Знак"/>
    <w:basedOn w:val="a0"/>
    <w:link w:val="a9"/>
    <w:uiPriority w:val="99"/>
    <w:semiHidden/>
    <w:locked/>
    <w:rsid w:val="00EC65F6"/>
    <w:rPr>
      <w:rFonts w:cs="Times New Roman"/>
      <w:sz w:val="24"/>
      <w:szCs w:val="24"/>
      <w:lang w:val="uk-UA" w:eastAsia="ru-RU" w:bidi="ar-SA"/>
    </w:rPr>
  </w:style>
  <w:style w:type="paragraph" w:customStyle="1" w:styleId="11">
    <w:name w:val="Абзац списка1"/>
    <w:basedOn w:val="a"/>
    <w:uiPriority w:val="99"/>
    <w:rsid w:val="00DC6C91"/>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371950"/>
    <w:pPr>
      <w:tabs>
        <w:tab w:val="center" w:pos="4819"/>
        <w:tab w:val="right" w:pos="9639"/>
      </w:tabs>
    </w:pPr>
  </w:style>
  <w:style w:type="character" w:customStyle="1" w:styleId="ac">
    <w:name w:val="Верхній колонтитул Знак"/>
    <w:basedOn w:val="a0"/>
    <w:link w:val="ab"/>
    <w:uiPriority w:val="99"/>
    <w:rsid w:val="00371950"/>
    <w:rPr>
      <w:rFonts w:ascii="Times New Roman" w:eastAsia="Times New Roman" w:hAnsi="Times New Roman"/>
      <w:sz w:val="24"/>
      <w:szCs w:val="24"/>
    </w:rPr>
  </w:style>
  <w:style w:type="paragraph" w:styleId="ad">
    <w:name w:val="footer"/>
    <w:basedOn w:val="a"/>
    <w:link w:val="ae"/>
    <w:uiPriority w:val="99"/>
    <w:unhideWhenUsed/>
    <w:rsid w:val="00371950"/>
    <w:pPr>
      <w:tabs>
        <w:tab w:val="center" w:pos="4819"/>
        <w:tab w:val="right" w:pos="9639"/>
      </w:tabs>
    </w:pPr>
  </w:style>
  <w:style w:type="character" w:customStyle="1" w:styleId="ae">
    <w:name w:val="Нижній колонтитул Знак"/>
    <w:basedOn w:val="a0"/>
    <w:link w:val="ad"/>
    <w:uiPriority w:val="99"/>
    <w:rsid w:val="00371950"/>
    <w:rPr>
      <w:rFonts w:ascii="Times New Roman" w:eastAsia="Times New Roman" w:hAnsi="Times New Roman"/>
      <w:sz w:val="24"/>
      <w:szCs w:val="24"/>
    </w:rPr>
  </w:style>
  <w:style w:type="character" w:customStyle="1" w:styleId="af">
    <w:name w:val="Основний текст_"/>
    <w:link w:val="12"/>
    <w:locked/>
    <w:rsid w:val="00CD5DC8"/>
    <w:rPr>
      <w:shd w:val="clear" w:color="auto" w:fill="FFFFFF"/>
    </w:rPr>
  </w:style>
  <w:style w:type="paragraph" w:customStyle="1" w:styleId="12">
    <w:name w:val="Основний текст1"/>
    <w:basedOn w:val="a"/>
    <w:link w:val="af"/>
    <w:rsid w:val="00CD5DC8"/>
    <w:pPr>
      <w:widowControl w:val="0"/>
      <w:shd w:val="clear" w:color="auto" w:fill="FFFFFF"/>
      <w:spacing w:after="1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0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E1D48"/>
    <w:rPr>
      <w:rFonts w:ascii="Courier New" w:hAnsi="Courier New"/>
      <w:sz w:val="20"/>
      <w:szCs w:val="20"/>
    </w:rPr>
  </w:style>
  <w:style w:type="character" w:customStyle="1" w:styleId="a4">
    <w:name w:val="Текст Знак"/>
    <w:basedOn w:val="a0"/>
    <w:link w:val="a3"/>
    <w:uiPriority w:val="99"/>
    <w:locked/>
    <w:rsid w:val="002E1D48"/>
    <w:rPr>
      <w:rFonts w:ascii="Courier New" w:hAnsi="Courier New" w:cs="Times New Roman"/>
      <w:sz w:val="20"/>
      <w:szCs w:val="20"/>
      <w:lang w:eastAsia="ru-RU"/>
    </w:rPr>
  </w:style>
  <w:style w:type="paragraph" w:customStyle="1" w:styleId="10">
    <w:name w:val="Обычный1"/>
    <w:uiPriority w:val="99"/>
    <w:rsid w:val="002E1D48"/>
    <w:pPr>
      <w:spacing w:line="276" w:lineRule="auto"/>
    </w:pPr>
    <w:rPr>
      <w:rFonts w:ascii="Arial" w:hAnsi="Arial" w:cs="Arial"/>
      <w:lang w:val="uk-UA" w:eastAsia="uk-UA"/>
    </w:rPr>
  </w:style>
  <w:style w:type="table" w:styleId="a5">
    <w:name w:val="Table Grid"/>
    <w:basedOn w:val="a1"/>
    <w:uiPriority w:val="99"/>
    <w:rsid w:val="002E1D48"/>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99"/>
    <w:qFormat/>
    <w:rsid w:val="002E1D48"/>
    <w:rPr>
      <w:rFonts w:cs="Times New Roman"/>
      <w:i/>
      <w:iCs/>
      <w:color w:val="808080"/>
    </w:rPr>
  </w:style>
  <w:style w:type="paragraph" w:customStyle="1" w:styleId="1">
    <w:name w:val="Стиль1"/>
    <w:basedOn w:val="a"/>
    <w:uiPriority w:val="99"/>
    <w:rsid w:val="002E1D48"/>
    <w:pPr>
      <w:numPr>
        <w:numId w:val="3"/>
      </w:numPr>
      <w:jc w:val="both"/>
    </w:pPr>
    <w:rPr>
      <w:sz w:val="28"/>
      <w:szCs w:val="28"/>
      <w:lang w:val="uk-UA"/>
    </w:rPr>
  </w:style>
  <w:style w:type="paragraph" w:styleId="a7">
    <w:name w:val="List Paragraph"/>
    <w:basedOn w:val="a"/>
    <w:uiPriority w:val="99"/>
    <w:qFormat/>
    <w:rsid w:val="002E1D48"/>
    <w:pPr>
      <w:ind w:left="720"/>
      <w:contextualSpacing/>
    </w:pPr>
  </w:style>
  <w:style w:type="paragraph" w:styleId="a8">
    <w:name w:val="Normal (Web)"/>
    <w:basedOn w:val="a"/>
    <w:uiPriority w:val="99"/>
    <w:rsid w:val="00A64416"/>
    <w:pPr>
      <w:spacing w:before="100" w:beforeAutospacing="1" w:after="100" w:afterAutospacing="1"/>
    </w:pPr>
    <w:rPr>
      <w:rFonts w:eastAsia="Calibri"/>
    </w:rPr>
  </w:style>
  <w:style w:type="paragraph" w:styleId="a9">
    <w:name w:val="Body Text Indent"/>
    <w:basedOn w:val="a"/>
    <w:link w:val="aa"/>
    <w:uiPriority w:val="99"/>
    <w:semiHidden/>
    <w:rsid w:val="00EC65F6"/>
    <w:pPr>
      <w:spacing w:after="120"/>
      <w:ind w:left="283"/>
    </w:pPr>
    <w:rPr>
      <w:rFonts w:eastAsia="Calibri"/>
      <w:lang w:val="uk-UA"/>
    </w:rPr>
  </w:style>
  <w:style w:type="character" w:customStyle="1" w:styleId="BodyTextIndentChar">
    <w:name w:val="Body Text Indent Char"/>
    <w:basedOn w:val="a0"/>
    <w:uiPriority w:val="99"/>
    <w:semiHidden/>
    <w:locked/>
    <w:rsid w:val="00D46C95"/>
    <w:rPr>
      <w:rFonts w:ascii="Times New Roman" w:hAnsi="Times New Roman" w:cs="Times New Roman"/>
      <w:sz w:val="24"/>
      <w:szCs w:val="24"/>
    </w:rPr>
  </w:style>
  <w:style w:type="character" w:customStyle="1" w:styleId="aa">
    <w:name w:val="Основний текст з відступом Знак"/>
    <w:basedOn w:val="a0"/>
    <w:link w:val="a9"/>
    <w:uiPriority w:val="99"/>
    <w:semiHidden/>
    <w:locked/>
    <w:rsid w:val="00EC65F6"/>
    <w:rPr>
      <w:rFonts w:cs="Times New Roman"/>
      <w:sz w:val="24"/>
      <w:szCs w:val="24"/>
      <w:lang w:val="uk-UA" w:eastAsia="ru-RU" w:bidi="ar-SA"/>
    </w:rPr>
  </w:style>
  <w:style w:type="paragraph" w:customStyle="1" w:styleId="11">
    <w:name w:val="Абзац списка1"/>
    <w:basedOn w:val="a"/>
    <w:uiPriority w:val="99"/>
    <w:rsid w:val="00DC6C91"/>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371950"/>
    <w:pPr>
      <w:tabs>
        <w:tab w:val="center" w:pos="4819"/>
        <w:tab w:val="right" w:pos="9639"/>
      </w:tabs>
    </w:pPr>
  </w:style>
  <w:style w:type="character" w:customStyle="1" w:styleId="ac">
    <w:name w:val="Верхній колонтитул Знак"/>
    <w:basedOn w:val="a0"/>
    <w:link w:val="ab"/>
    <w:uiPriority w:val="99"/>
    <w:rsid w:val="00371950"/>
    <w:rPr>
      <w:rFonts w:ascii="Times New Roman" w:eastAsia="Times New Roman" w:hAnsi="Times New Roman"/>
      <w:sz w:val="24"/>
      <w:szCs w:val="24"/>
    </w:rPr>
  </w:style>
  <w:style w:type="paragraph" w:styleId="ad">
    <w:name w:val="footer"/>
    <w:basedOn w:val="a"/>
    <w:link w:val="ae"/>
    <w:uiPriority w:val="99"/>
    <w:unhideWhenUsed/>
    <w:rsid w:val="00371950"/>
    <w:pPr>
      <w:tabs>
        <w:tab w:val="center" w:pos="4819"/>
        <w:tab w:val="right" w:pos="9639"/>
      </w:tabs>
    </w:pPr>
  </w:style>
  <w:style w:type="character" w:customStyle="1" w:styleId="ae">
    <w:name w:val="Нижній колонтитул Знак"/>
    <w:basedOn w:val="a0"/>
    <w:link w:val="ad"/>
    <w:uiPriority w:val="99"/>
    <w:rsid w:val="00371950"/>
    <w:rPr>
      <w:rFonts w:ascii="Times New Roman" w:eastAsia="Times New Roman" w:hAnsi="Times New Roman"/>
      <w:sz w:val="24"/>
      <w:szCs w:val="24"/>
    </w:rPr>
  </w:style>
  <w:style w:type="character" w:customStyle="1" w:styleId="af">
    <w:name w:val="Основний текст_"/>
    <w:link w:val="12"/>
    <w:locked/>
    <w:rsid w:val="00CD5DC8"/>
    <w:rPr>
      <w:shd w:val="clear" w:color="auto" w:fill="FFFFFF"/>
    </w:rPr>
  </w:style>
  <w:style w:type="paragraph" w:customStyle="1" w:styleId="12">
    <w:name w:val="Основний текст1"/>
    <w:basedOn w:val="a"/>
    <w:link w:val="af"/>
    <w:rsid w:val="00CD5DC8"/>
    <w:pPr>
      <w:widowControl w:val="0"/>
      <w:shd w:val="clear" w:color="auto" w:fill="FFFFFF"/>
      <w:spacing w:after="1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4930">
      <w:bodyDiv w:val="1"/>
      <w:marLeft w:val="0"/>
      <w:marRight w:val="0"/>
      <w:marTop w:val="0"/>
      <w:marBottom w:val="0"/>
      <w:divBdr>
        <w:top w:val="none" w:sz="0" w:space="0" w:color="auto"/>
        <w:left w:val="none" w:sz="0" w:space="0" w:color="auto"/>
        <w:bottom w:val="none" w:sz="0" w:space="0" w:color="auto"/>
        <w:right w:val="none" w:sz="0" w:space="0" w:color="auto"/>
      </w:divBdr>
    </w:div>
    <w:div w:id="278948712">
      <w:bodyDiv w:val="1"/>
      <w:marLeft w:val="0"/>
      <w:marRight w:val="0"/>
      <w:marTop w:val="0"/>
      <w:marBottom w:val="0"/>
      <w:divBdr>
        <w:top w:val="none" w:sz="0" w:space="0" w:color="auto"/>
        <w:left w:val="none" w:sz="0" w:space="0" w:color="auto"/>
        <w:bottom w:val="none" w:sz="0" w:space="0" w:color="auto"/>
        <w:right w:val="none" w:sz="0" w:space="0" w:color="auto"/>
      </w:divBdr>
    </w:div>
    <w:div w:id="305401924">
      <w:bodyDiv w:val="1"/>
      <w:marLeft w:val="0"/>
      <w:marRight w:val="0"/>
      <w:marTop w:val="0"/>
      <w:marBottom w:val="0"/>
      <w:divBdr>
        <w:top w:val="none" w:sz="0" w:space="0" w:color="auto"/>
        <w:left w:val="none" w:sz="0" w:space="0" w:color="auto"/>
        <w:bottom w:val="none" w:sz="0" w:space="0" w:color="auto"/>
        <w:right w:val="none" w:sz="0" w:space="0" w:color="auto"/>
      </w:divBdr>
    </w:div>
    <w:div w:id="802427272">
      <w:bodyDiv w:val="1"/>
      <w:marLeft w:val="0"/>
      <w:marRight w:val="0"/>
      <w:marTop w:val="0"/>
      <w:marBottom w:val="0"/>
      <w:divBdr>
        <w:top w:val="none" w:sz="0" w:space="0" w:color="auto"/>
        <w:left w:val="none" w:sz="0" w:space="0" w:color="auto"/>
        <w:bottom w:val="none" w:sz="0" w:space="0" w:color="auto"/>
        <w:right w:val="none" w:sz="0" w:space="0" w:color="auto"/>
      </w:divBdr>
    </w:div>
    <w:div w:id="9346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F04D-8748-4806-A4FD-6307E60A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2801</Words>
  <Characters>15966</Characters>
  <Application>Microsoft Office Word</Application>
  <DocSecurity>0</DocSecurity>
  <Lines>133</Lines>
  <Paragraphs>37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Certified Windows</cp:lastModifiedBy>
  <cp:revision>24</cp:revision>
  <dcterms:created xsi:type="dcterms:W3CDTF">2020-01-30T16:36:00Z</dcterms:created>
  <dcterms:modified xsi:type="dcterms:W3CDTF">2021-10-05T08:39:00Z</dcterms:modified>
</cp:coreProperties>
</file>