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CC2" w:rsidRPr="0051293B" w:rsidRDefault="00767CC2" w:rsidP="00767CC2">
      <w:pPr>
        <w:spacing w:line="240" w:lineRule="auto"/>
        <w:ind w:firstLine="425"/>
        <w:contextualSpacing/>
        <w:jc w:val="center"/>
        <w:rPr>
          <w:rFonts w:ascii="Times New Roman" w:eastAsia="Calibri" w:hAnsi="Times New Roman" w:cs="Times New Roman"/>
          <w:sz w:val="28"/>
          <w:szCs w:val="28"/>
          <w:shd w:val="clear" w:color="auto" w:fill="FFFFFF"/>
          <w:lang w:val="uk-UA" w:eastAsia="en-US"/>
        </w:rPr>
      </w:pPr>
      <w:r w:rsidRPr="0051293B">
        <w:rPr>
          <w:rFonts w:ascii="Times New Roman" w:eastAsia="Calibri" w:hAnsi="Times New Roman" w:cs="Times New Roman"/>
          <w:sz w:val="28"/>
          <w:szCs w:val="28"/>
          <w:shd w:val="clear" w:color="auto" w:fill="FFFFFF"/>
          <w:lang w:val="uk-UA" w:eastAsia="en-US"/>
        </w:rPr>
        <w:t>Міністерство освіти і науки України</w:t>
      </w:r>
    </w:p>
    <w:p w:rsidR="00767CC2" w:rsidRPr="0051293B" w:rsidRDefault="00767CC2" w:rsidP="00767CC2">
      <w:pPr>
        <w:spacing w:line="240" w:lineRule="auto"/>
        <w:ind w:firstLine="425"/>
        <w:contextualSpacing/>
        <w:jc w:val="center"/>
        <w:rPr>
          <w:rFonts w:ascii="Times New Roman" w:eastAsia="Calibri" w:hAnsi="Times New Roman" w:cs="Times New Roman"/>
          <w:sz w:val="28"/>
          <w:szCs w:val="28"/>
          <w:shd w:val="clear" w:color="auto" w:fill="FFFFFF"/>
          <w:lang w:val="uk-UA" w:eastAsia="en-US"/>
        </w:rPr>
      </w:pPr>
      <w:r w:rsidRPr="0051293B">
        <w:rPr>
          <w:rFonts w:ascii="Times New Roman" w:hAnsi="Times New Roman" w:cs="Times New Roman"/>
          <w:color w:val="333333"/>
          <w:sz w:val="28"/>
          <w:szCs w:val="28"/>
          <w:shd w:val="clear" w:color="auto" w:fill="FFFFFF"/>
          <w:lang w:val="uk-UA"/>
        </w:rPr>
        <w:t>ДВНЗ «</w:t>
      </w:r>
      <w:r w:rsidRPr="0051293B">
        <w:rPr>
          <w:rFonts w:ascii="Times New Roman" w:eastAsia="Calibri" w:hAnsi="Times New Roman" w:cs="Times New Roman"/>
          <w:sz w:val="28"/>
          <w:szCs w:val="28"/>
          <w:shd w:val="clear" w:color="auto" w:fill="FFFFFF"/>
          <w:lang w:val="uk-UA" w:eastAsia="en-US"/>
        </w:rPr>
        <w:t>Прикарпатський національний університет імені Василя Стефаника»</w:t>
      </w:r>
    </w:p>
    <w:p w:rsidR="00767CC2" w:rsidRPr="0051293B" w:rsidRDefault="00011E10" w:rsidP="00767CC2">
      <w:pPr>
        <w:spacing w:line="240" w:lineRule="auto"/>
        <w:ind w:firstLine="425"/>
        <w:contextualSpacing/>
        <w:jc w:val="center"/>
        <w:rPr>
          <w:rFonts w:ascii="Times New Roman" w:eastAsia="Calibri" w:hAnsi="Times New Roman" w:cs="Times New Roman"/>
          <w:sz w:val="28"/>
          <w:szCs w:val="28"/>
          <w:shd w:val="clear" w:color="auto" w:fill="FFFFFF"/>
          <w:lang w:val="uk-UA" w:eastAsia="en-US"/>
        </w:rPr>
      </w:pPr>
      <w:r w:rsidRPr="0051293B">
        <w:rPr>
          <w:rFonts w:ascii="Times New Roman" w:hAnsi="Times New Roman" w:cs="Times New Roman"/>
          <w:sz w:val="28"/>
          <w:szCs w:val="28"/>
          <w:lang w:val="uk-UA"/>
        </w:rPr>
        <w:t xml:space="preserve">Навчально-науковий </w:t>
      </w:r>
      <w:r w:rsidR="004B15E9">
        <w:rPr>
          <w:rFonts w:ascii="Times New Roman" w:eastAsia="Calibri" w:hAnsi="Times New Roman" w:cs="Times New Roman"/>
          <w:sz w:val="28"/>
          <w:szCs w:val="28"/>
          <w:shd w:val="clear" w:color="auto" w:fill="FFFFFF"/>
          <w:lang w:val="uk-UA" w:eastAsia="en-US"/>
        </w:rPr>
        <w:t>і</w:t>
      </w:r>
      <w:r w:rsidR="00767CC2" w:rsidRPr="0051293B">
        <w:rPr>
          <w:rFonts w:ascii="Times New Roman" w:eastAsia="Calibri" w:hAnsi="Times New Roman" w:cs="Times New Roman"/>
          <w:sz w:val="28"/>
          <w:szCs w:val="28"/>
          <w:shd w:val="clear" w:color="auto" w:fill="FFFFFF"/>
          <w:lang w:val="uk-UA" w:eastAsia="en-US"/>
        </w:rPr>
        <w:t>нститут мистецтв</w:t>
      </w:r>
    </w:p>
    <w:p w:rsidR="00DB3239" w:rsidRPr="0051293B" w:rsidRDefault="00011E10" w:rsidP="00DB3239">
      <w:pPr>
        <w:spacing w:line="240" w:lineRule="auto"/>
        <w:ind w:firstLine="425"/>
        <w:contextualSpacing/>
        <w:jc w:val="center"/>
        <w:rPr>
          <w:rFonts w:ascii="Times New Roman" w:hAnsi="Times New Roman" w:cs="Times New Roman"/>
          <w:sz w:val="28"/>
          <w:szCs w:val="28"/>
          <w:lang w:val="uk-UA"/>
        </w:rPr>
      </w:pPr>
      <w:r w:rsidRPr="0051293B">
        <w:rPr>
          <w:rFonts w:ascii="Times New Roman" w:hAnsi="Times New Roman" w:cs="Times New Roman"/>
          <w:sz w:val="28"/>
          <w:szCs w:val="28"/>
          <w:lang w:val="uk-UA"/>
        </w:rPr>
        <w:t>Кафедра музичної україністики та народно-інструментального мистецтва</w:t>
      </w:r>
    </w:p>
    <w:p w:rsidR="00767CC2" w:rsidRPr="0051293B" w:rsidRDefault="00767CC2" w:rsidP="00360982">
      <w:pPr>
        <w:spacing w:after="0" w:line="360" w:lineRule="auto"/>
        <w:jc w:val="center"/>
        <w:rPr>
          <w:rFonts w:ascii="Times New Roman" w:hAnsi="Times New Roman" w:cs="Times New Roman"/>
          <w:b/>
          <w:sz w:val="28"/>
          <w:szCs w:val="28"/>
          <w:lang w:val="uk-UA"/>
        </w:rPr>
      </w:pPr>
    </w:p>
    <w:p w:rsidR="00767CC2" w:rsidRPr="0051293B" w:rsidRDefault="00767CC2" w:rsidP="00360982">
      <w:pPr>
        <w:spacing w:after="0" w:line="360" w:lineRule="auto"/>
        <w:jc w:val="center"/>
        <w:rPr>
          <w:rFonts w:ascii="Times New Roman" w:hAnsi="Times New Roman" w:cs="Times New Roman"/>
          <w:b/>
          <w:sz w:val="28"/>
          <w:szCs w:val="28"/>
          <w:lang w:val="uk-UA"/>
        </w:rPr>
      </w:pPr>
    </w:p>
    <w:p w:rsidR="00767CC2" w:rsidRPr="0051293B" w:rsidRDefault="00767CC2" w:rsidP="00360982">
      <w:pPr>
        <w:spacing w:after="0" w:line="360" w:lineRule="auto"/>
        <w:jc w:val="center"/>
        <w:rPr>
          <w:rFonts w:ascii="Times New Roman" w:hAnsi="Times New Roman" w:cs="Times New Roman"/>
          <w:b/>
          <w:sz w:val="28"/>
          <w:szCs w:val="28"/>
          <w:lang w:val="uk-UA"/>
        </w:rPr>
      </w:pPr>
    </w:p>
    <w:p w:rsidR="00767CC2" w:rsidRPr="0051293B" w:rsidRDefault="00767CC2" w:rsidP="00360982">
      <w:pPr>
        <w:spacing w:after="0" w:line="360" w:lineRule="auto"/>
        <w:jc w:val="center"/>
        <w:rPr>
          <w:rFonts w:ascii="Times New Roman" w:hAnsi="Times New Roman" w:cs="Times New Roman"/>
          <w:b/>
          <w:sz w:val="40"/>
          <w:szCs w:val="40"/>
          <w:lang w:val="uk-UA"/>
        </w:rPr>
      </w:pPr>
      <w:r w:rsidRPr="0051293B">
        <w:rPr>
          <w:rFonts w:ascii="Times New Roman" w:hAnsi="Times New Roman" w:cs="Times New Roman"/>
          <w:b/>
          <w:sz w:val="40"/>
          <w:szCs w:val="40"/>
          <w:lang w:val="uk-UA"/>
        </w:rPr>
        <w:t>Лариса Миколаївна Опарик</w:t>
      </w:r>
    </w:p>
    <w:p w:rsidR="00767CC2" w:rsidRPr="0051293B" w:rsidRDefault="00767CC2" w:rsidP="00360982">
      <w:pPr>
        <w:spacing w:after="0" w:line="360" w:lineRule="auto"/>
        <w:jc w:val="center"/>
        <w:rPr>
          <w:rFonts w:ascii="Times New Roman" w:hAnsi="Times New Roman" w:cs="Times New Roman"/>
          <w:b/>
          <w:sz w:val="28"/>
          <w:szCs w:val="28"/>
          <w:lang w:val="uk-UA"/>
        </w:rPr>
      </w:pPr>
    </w:p>
    <w:p w:rsidR="00767CC2" w:rsidRPr="0051293B" w:rsidRDefault="00767CC2" w:rsidP="00360982">
      <w:pPr>
        <w:spacing w:after="0" w:line="360" w:lineRule="auto"/>
        <w:rPr>
          <w:rFonts w:ascii="Times New Roman" w:hAnsi="Times New Roman" w:cs="Times New Roman"/>
          <w:b/>
          <w:sz w:val="28"/>
          <w:szCs w:val="28"/>
          <w:lang w:val="uk-UA"/>
        </w:rPr>
      </w:pPr>
    </w:p>
    <w:p w:rsidR="00767CC2" w:rsidRPr="0051293B" w:rsidRDefault="00767CC2" w:rsidP="00360982">
      <w:pPr>
        <w:spacing w:after="0" w:line="360" w:lineRule="auto"/>
        <w:jc w:val="center"/>
        <w:rPr>
          <w:rFonts w:ascii="Times New Roman" w:hAnsi="Times New Roman" w:cs="Times New Roman"/>
          <w:b/>
          <w:sz w:val="28"/>
          <w:szCs w:val="28"/>
          <w:lang w:val="uk-UA"/>
        </w:rPr>
      </w:pPr>
    </w:p>
    <w:p w:rsidR="00587203" w:rsidRPr="0051293B" w:rsidRDefault="00587203" w:rsidP="00360982">
      <w:pPr>
        <w:spacing w:after="0" w:line="360" w:lineRule="auto"/>
        <w:jc w:val="center"/>
        <w:rPr>
          <w:rFonts w:ascii="Times New Roman" w:hAnsi="Times New Roman" w:cs="Times New Roman"/>
          <w:b/>
          <w:sz w:val="28"/>
          <w:szCs w:val="28"/>
          <w:lang w:val="uk-UA"/>
        </w:rPr>
      </w:pPr>
    </w:p>
    <w:p w:rsidR="00011E10" w:rsidRPr="0051293B" w:rsidRDefault="00011E10" w:rsidP="00360982">
      <w:pPr>
        <w:spacing w:after="0" w:line="360" w:lineRule="auto"/>
        <w:jc w:val="center"/>
        <w:rPr>
          <w:rFonts w:ascii="Times New Roman" w:hAnsi="Times New Roman" w:cs="Times New Roman"/>
          <w:b/>
          <w:sz w:val="44"/>
          <w:szCs w:val="44"/>
          <w:lang w:val="uk-UA"/>
        </w:rPr>
      </w:pPr>
      <w:r w:rsidRPr="0051293B">
        <w:rPr>
          <w:rFonts w:ascii="Times New Roman" w:hAnsi="Times New Roman" w:cs="Times New Roman"/>
          <w:b/>
          <w:sz w:val="44"/>
          <w:szCs w:val="44"/>
          <w:lang w:val="uk-UA"/>
        </w:rPr>
        <w:t>САМОСТІЙНА РОБОТА СТУДЕНТА</w:t>
      </w:r>
    </w:p>
    <w:p w:rsidR="00767CC2" w:rsidRPr="0051293B" w:rsidRDefault="00767CC2" w:rsidP="00360982">
      <w:pPr>
        <w:spacing w:after="0" w:line="360" w:lineRule="auto"/>
        <w:jc w:val="center"/>
        <w:rPr>
          <w:rFonts w:ascii="Times New Roman" w:hAnsi="Times New Roman" w:cs="Times New Roman"/>
          <w:b/>
          <w:sz w:val="44"/>
          <w:szCs w:val="44"/>
          <w:lang w:val="uk-UA"/>
        </w:rPr>
      </w:pPr>
      <w:r w:rsidRPr="0051293B">
        <w:rPr>
          <w:rFonts w:ascii="Times New Roman" w:hAnsi="Times New Roman" w:cs="Times New Roman"/>
          <w:b/>
          <w:sz w:val="44"/>
          <w:szCs w:val="44"/>
          <w:lang w:val="uk-UA"/>
        </w:rPr>
        <w:t>В</w:t>
      </w:r>
      <w:r w:rsidR="00016744">
        <w:rPr>
          <w:rFonts w:ascii="Times New Roman" w:hAnsi="Times New Roman" w:cs="Times New Roman"/>
          <w:b/>
          <w:sz w:val="44"/>
          <w:szCs w:val="44"/>
          <w:lang w:val="uk-UA"/>
        </w:rPr>
        <w:t xml:space="preserve"> </w:t>
      </w:r>
      <w:r w:rsidRPr="0051293B">
        <w:rPr>
          <w:rFonts w:ascii="Times New Roman" w:hAnsi="Times New Roman" w:cs="Times New Roman"/>
          <w:b/>
          <w:sz w:val="44"/>
          <w:szCs w:val="44"/>
          <w:lang w:val="uk-UA"/>
        </w:rPr>
        <w:t xml:space="preserve">КЛАСІ </w:t>
      </w:r>
      <w:r w:rsidR="00011E10" w:rsidRPr="0051293B">
        <w:rPr>
          <w:rFonts w:ascii="Times New Roman" w:hAnsi="Times New Roman" w:cs="Times New Roman"/>
          <w:b/>
          <w:sz w:val="44"/>
          <w:szCs w:val="44"/>
          <w:lang w:val="uk-UA"/>
        </w:rPr>
        <w:t xml:space="preserve">ЗАГАЛЬНОГО </w:t>
      </w:r>
      <w:r w:rsidRPr="0051293B">
        <w:rPr>
          <w:rFonts w:ascii="Times New Roman" w:hAnsi="Times New Roman" w:cs="Times New Roman"/>
          <w:b/>
          <w:sz w:val="44"/>
          <w:szCs w:val="44"/>
          <w:lang w:val="uk-UA"/>
        </w:rPr>
        <w:t>ФОРТЕПІАНО</w:t>
      </w:r>
    </w:p>
    <w:p w:rsidR="00767CC2" w:rsidRPr="0051293B" w:rsidRDefault="00767CC2" w:rsidP="00360982">
      <w:pPr>
        <w:spacing w:after="0" w:line="360" w:lineRule="auto"/>
        <w:jc w:val="center"/>
        <w:rPr>
          <w:rFonts w:ascii="Times New Roman" w:hAnsi="Times New Roman" w:cs="Times New Roman"/>
          <w:b/>
          <w:sz w:val="28"/>
          <w:szCs w:val="28"/>
          <w:lang w:val="uk-UA"/>
        </w:rPr>
      </w:pPr>
    </w:p>
    <w:p w:rsidR="000447BF" w:rsidRPr="0051293B" w:rsidRDefault="000447BF" w:rsidP="00360982">
      <w:pPr>
        <w:spacing w:after="0" w:line="360" w:lineRule="auto"/>
        <w:jc w:val="center"/>
        <w:rPr>
          <w:rFonts w:ascii="Times New Roman" w:hAnsi="Times New Roman" w:cs="Times New Roman"/>
          <w:b/>
          <w:sz w:val="28"/>
          <w:szCs w:val="28"/>
          <w:lang w:val="uk-UA"/>
        </w:rPr>
      </w:pPr>
    </w:p>
    <w:p w:rsidR="000447BF" w:rsidRPr="0051293B" w:rsidRDefault="00767CC2" w:rsidP="004B15E9">
      <w:pPr>
        <w:spacing w:after="0"/>
        <w:jc w:val="center"/>
        <w:rPr>
          <w:rFonts w:ascii="Times New Roman" w:hAnsi="Times New Roman" w:cs="Times New Roman"/>
          <w:b/>
          <w:sz w:val="36"/>
          <w:szCs w:val="36"/>
          <w:lang w:val="uk-UA"/>
        </w:rPr>
      </w:pPr>
      <w:r w:rsidRPr="0051293B">
        <w:rPr>
          <w:rFonts w:ascii="Times New Roman" w:hAnsi="Times New Roman" w:cs="Times New Roman"/>
          <w:b/>
          <w:sz w:val="36"/>
          <w:szCs w:val="36"/>
          <w:lang w:val="uk-UA"/>
        </w:rPr>
        <w:t>Методичні рекомендації для с</w:t>
      </w:r>
      <w:r w:rsidR="00464AEA">
        <w:rPr>
          <w:rFonts w:ascii="Times New Roman" w:hAnsi="Times New Roman" w:cs="Times New Roman"/>
          <w:b/>
          <w:sz w:val="36"/>
          <w:szCs w:val="36"/>
          <w:lang w:val="uk-UA"/>
        </w:rPr>
        <w:t>тудентів спеціальності</w:t>
      </w:r>
      <w:r w:rsidR="004B15E9">
        <w:rPr>
          <w:rFonts w:ascii="Times New Roman" w:hAnsi="Times New Roman" w:cs="Times New Roman"/>
          <w:b/>
          <w:sz w:val="36"/>
          <w:szCs w:val="36"/>
          <w:lang w:val="uk-UA"/>
        </w:rPr>
        <w:t xml:space="preserve"> </w:t>
      </w:r>
      <w:r w:rsidR="000447BF" w:rsidRPr="0051293B">
        <w:rPr>
          <w:rFonts w:ascii="Times New Roman" w:hAnsi="Times New Roman" w:cs="Times New Roman"/>
          <w:b/>
          <w:sz w:val="36"/>
          <w:szCs w:val="36"/>
          <w:lang w:val="uk-UA"/>
        </w:rPr>
        <w:t xml:space="preserve">025 «Музичне мистецтво» </w:t>
      </w:r>
    </w:p>
    <w:p w:rsidR="00767CC2" w:rsidRPr="0051293B" w:rsidRDefault="00767CC2" w:rsidP="000447BF">
      <w:pPr>
        <w:spacing w:after="0"/>
        <w:jc w:val="center"/>
        <w:rPr>
          <w:rFonts w:ascii="Times New Roman" w:hAnsi="Times New Roman" w:cs="Times New Roman"/>
          <w:b/>
          <w:sz w:val="36"/>
          <w:szCs w:val="36"/>
          <w:lang w:val="uk-UA"/>
        </w:rPr>
      </w:pPr>
    </w:p>
    <w:p w:rsidR="00767CC2" w:rsidRPr="0051293B" w:rsidRDefault="00767CC2" w:rsidP="00360982">
      <w:pPr>
        <w:spacing w:after="0"/>
        <w:jc w:val="center"/>
        <w:rPr>
          <w:rFonts w:ascii="Times New Roman" w:hAnsi="Times New Roman" w:cs="Times New Roman"/>
          <w:b/>
          <w:sz w:val="36"/>
          <w:szCs w:val="36"/>
          <w:lang w:val="uk-UA"/>
        </w:rPr>
      </w:pPr>
    </w:p>
    <w:p w:rsidR="00767CC2" w:rsidRPr="0051293B" w:rsidRDefault="00767CC2" w:rsidP="00360982">
      <w:pPr>
        <w:spacing w:after="0"/>
        <w:jc w:val="center"/>
        <w:rPr>
          <w:rFonts w:ascii="Times New Roman" w:hAnsi="Times New Roman" w:cs="Times New Roman"/>
          <w:b/>
          <w:sz w:val="28"/>
          <w:szCs w:val="28"/>
          <w:lang w:val="uk-UA"/>
        </w:rPr>
      </w:pPr>
    </w:p>
    <w:p w:rsidR="00767CC2" w:rsidRPr="0051293B" w:rsidRDefault="00767CC2" w:rsidP="00360982">
      <w:pPr>
        <w:spacing w:after="0"/>
        <w:jc w:val="center"/>
        <w:rPr>
          <w:rFonts w:ascii="Times New Roman" w:hAnsi="Times New Roman" w:cs="Times New Roman"/>
          <w:b/>
          <w:sz w:val="28"/>
          <w:szCs w:val="28"/>
          <w:lang w:val="uk-UA"/>
        </w:rPr>
      </w:pPr>
    </w:p>
    <w:p w:rsidR="00767CC2" w:rsidRPr="0051293B" w:rsidRDefault="00767CC2" w:rsidP="00360982">
      <w:pPr>
        <w:spacing w:after="0"/>
        <w:jc w:val="center"/>
        <w:rPr>
          <w:rFonts w:ascii="Times New Roman" w:hAnsi="Times New Roman" w:cs="Times New Roman"/>
          <w:b/>
          <w:sz w:val="28"/>
          <w:szCs w:val="28"/>
          <w:lang w:val="uk-UA"/>
        </w:rPr>
      </w:pPr>
    </w:p>
    <w:p w:rsidR="00767CC2" w:rsidRPr="0051293B" w:rsidRDefault="00767CC2" w:rsidP="00360982">
      <w:pPr>
        <w:spacing w:after="0"/>
        <w:jc w:val="center"/>
        <w:rPr>
          <w:rFonts w:ascii="Times New Roman" w:hAnsi="Times New Roman" w:cs="Times New Roman"/>
          <w:b/>
          <w:sz w:val="28"/>
          <w:szCs w:val="28"/>
          <w:lang w:val="uk-UA"/>
        </w:rPr>
      </w:pPr>
    </w:p>
    <w:p w:rsidR="00767CC2" w:rsidRPr="0051293B" w:rsidRDefault="00767CC2" w:rsidP="00360982">
      <w:pPr>
        <w:spacing w:after="0"/>
        <w:jc w:val="center"/>
        <w:rPr>
          <w:rFonts w:ascii="Times New Roman" w:hAnsi="Times New Roman" w:cs="Times New Roman"/>
          <w:b/>
          <w:sz w:val="28"/>
          <w:szCs w:val="28"/>
          <w:lang w:val="uk-UA"/>
        </w:rPr>
      </w:pPr>
    </w:p>
    <w:p w:rsidR="00767CC2" w:rsidRPr="0051293B" w:rsidRDefault="00767CC2" w:rsidP="000447BF">
      <w:pPr>
        <w:spacing w:after="0"/>
        <w:rPr>
          <w:rFonts w:ascii="Times New Roman" w:hAnsi="Times New Roman" w:cs="Times New Roman"/>
          <w:b/>
          <w:sz w:val="28"/>
          <w:szCs w:val="28"/>
          <w:lang w:val="uk-UA"/>
        </w:rPr>
      </w:pPr>
    </w:p>
    <w:p w:rsidR="00767CC2" w:rsidRPr="0051293B" w:rsidRDefault="00767CC2" w:rsidP="00360982">
      <w:pPr>
        <w:spacing w:after="0"/>
        <w:jc w:val="center"/>
        <w:rPr>
          <w:rFonts w:ascii="Times New Roman" w:hAnsi="Times New Roman" w:cs="Times New Roman"/>
          <w:b/>
          <w:sz w:val="28"/>
          <w:szCs w:val="28"/>
          <w:lang w:val="uk-UA"/>
        </w:rPr>
      </w:pPr>
    </w:p>
    <w:p w:rsidR="00767CC2" w:rsidRPr="0051293B" w:rsidRDefault="00767CC2" w:rsidP="000447BF">
      <w:pPr>
        <w:spacing w:after="0"/>
        <w:rPr>
          <w:rFonts w:ascii="Times New Roman" w:hAnsi="Times New Roman" w:cs="Times New Roman"/>
          <w:b/>
          <w:sz w:val="28"/>
          <w:szCs w:val="28"/>
          <w:lang w:val="uk-UA"/>
        </w:rPr>
      </w:pPr>
    </w:p>
    <w:p w:rsidR="00767CC2" w:rsidRPr="0051293B" w:rsidRDefault="00767CC2" w:rsidP="00360982">
      <w:pPr>
        <w:spacing w:after="0"/>
        <w:rPr>
          <w:rFonts w:ascii="Times New Roman" w:hAnsi="Times New Roman" w:cs="Times New Roman"/>
          <w:b/>
          <w:sz w:val="28"/>
          <w:szCs w:val="28"/>
          <w:lang w:val="uk-UA"/>
        </w:rPr>
      </w:pPr>
    </w:p>
    <w:p w:rsidR="000447BF" w:rsidRPr="0051293B" w:rsidRDefault="000447BF" w:rsidP="00360982">
      <w:pPr>
        <w:spacing w:after="0"/>
        <w:rPr>
          <w:rFonts w:ascii="Times New Roman" w:hAnsi="Times New Roman" w:cs="Times New Roman"/>
          <w:b/>
          <w:sz w:val="28"/>
          <w:szCs w:val="28"/>
          <w:lang w:val="uk-UA"/>
        </w:rPr>
      </w:pPr>
    </w:p>
    <w:p w:rsidR="000447BF" w:rsidRPr="0051293B" w:rsidRDefault="000447BF" w:rsidP="00360982">
      <w:pPr>
        <w:spacing w:after="0"/>
        <w:rPr>
          <w:rFonts w:ascii="Times New Roman" w:hAnsi="Times New Roman" w:cs="Times New Roman"/>
          <w:b/>
          <w:sz w:val="28"/>
          <w:szCs w:val="28"/>
          <w:lang w:val="uk-UA"/>
        </w:rPr>
      </w:pPr>
    </w:p>
    <w:p w:rsidR="000447BF" w:rsidRPr="0051293B" w:rsidRDefault="000447BF" w:rsidP="00360982">
      <w:pPr>
        <w:spacing w:after="0"/>
        <w:rPr>
          <w:rFonts w:ascii="Times New Roman" w:hAnsi="Times New Roman" w:cs="Times New Roman"/>
          <w:b/>
          <w:sz w:val="28"/>
          <w:szCs w:val="28"/>
          <w:lang w:val="uk-UA"/>
        </w:rPr>
      </w:pPr>
    </w:p>
    <w:p w:rsidR="00767CC2" w:rsidRPr="0051293B" w:rsidRDefault="00767CC2" w:rsidP="000447BF">
      <w:pPr>
        <w:spacing w:after="0"/>
        <w:jc w:val="center"/>
        <w:rPr>
          <w:rFonts w:ascii="Times New Roman" w:hAnsi="Times New Roman" w:cs="Times New Roman"/>
          <w:b/>
          <w:sz w:val="32"/>
          <w:szCs w:val="32"/>
          <w:lang w:val="uk-UA"/>
        </w:rPr>
      </w:pPr>
      <w:r w:rsidRPr="0051293B">
        <w:rPr>
          <w:rFonts w:ascii="Times New Roman" w:hAnsi="Times New Roman" w:cs="Times New Roman"/>
          <w:b/>
          <w:sz w:val="32"/>
          <w:szCs w:val="32"/>
          <w:lang w:val="uk-UA"/>
        </w:rPr>
        <w:t>Івано-Франківськ</w:t>
      </w:r>
    </w:p>
    <w:p w:rsidR="00767CC2" w:rsidRDefault="00464AEA" w:rsidP="00360982">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2021</w:t>
      </w:r>
    </w:p>
    <w:p w:rsidR="00FC2C5F" w:rsidRPr="0051293B" w:rsidRDefault="00FC2C5F" w:rsidP="00FC2C5F">
      <w:pPr>
        <w:spacing w:after="0"/>
        <w:rPr>
          <w:rFonts w:ascii="Times New Roman" w:eastAsia="Times New Roman" w:hAnsi="Times New Roman" w:cs="Times New Roman"/>
          <w:color w:val="000000"/>
          <w:sz w:val="28"/>
          <w:szCs w:val="28"/>
          <w:lang w:val="uk-UA" w:eastAsia="uk-UA"/>
        </w:rPr>
      </w:pPr>
      <w:r w:rsidRPr="0051293B">
        <w:rPr>
          <w:rFonts w:ascii="Times New Roman" w:hAnsi="Times New Roman"/>
          <w:sz w:val="28"/>
          <w:szCs w:val="28"/>
          <w:lang w:val="uk-UA"/>
        </w:rPr>
        <w:lastRenderedPageBreak/>
        <w:t>УДК</w:t>
      </w:r>
      <w:r w:rsidRPr="0051293B">
        <w:rPr>
          <w:rFonts w:ascii="Times New Roman" w:eastAsia="Times New Roman" w:hAnsi="Times New Roman" w:cs="Times New Roman"/>
          <w:color w:val="000000"/>
          <w:sz w:val="28"/>
          <w:szCs w:val="28"/>
          <w:lang w:val="uk-UA" w:eastAsia="uk-UA"/>
        </w:rPr>
        <w:t xml:space="preserve"> 378.147:78</w:t>
      </w:r>
    </w:p>
    <w:p w:rsidR="00FC2C5F" w:rsidRPr="0051293B" w:rsidRDefault="00FC2C5F" w:rsidP="00FC2C5F">
      <w:pPr>
        <w:rPr>
          <w:rFonts w:ascii="Times New Roman" w:hAnsi="Times New Roman" w:cs="Times New Roman"/>
          <w:sz w:val="28"/>
          <w:szCs w:val="28"/>
          <w:lang w:val="uk-UA"/>
        </w:rPr>
      </w:pPr>
      <w:r w:rsidRPr="0051293B">
        <w:rPr>
          <w:rFonts w:ascii="Times New Roman" w:hAnsi="Times New Roman" w:cs="Times New Roman"/>
          <w:sz w:val="28"/>
          <w:szCs w:val="28"/>
          <w:lang w:val="uk-UA"/>
        </w:rPr>
        <w:t xml:space="preserve">        О-60</w:t>
      </w:r>
    </w:p>
    <w:p w:rsidR="00FC2C5F" w:rsidRPr="0051293B" w:rsidRDefault="00FC2C5F" w:rsidP="00FC2C5F">
      <w:pPr>
        <w:spacing w:line="240" w:lineRule="auto"/>
        <w:ind w:firstLine="425"/>
        <w:contextualSpacing/>
        <w:jc w:val="center"/>
        <w:rPr>
          <w:rFonts w:ascii="Times New Roman" w:eastAsia="Calibri" w:hAnsi="Times New Roman" w:cs="Times New Roman"/>
          <w:i/>
          <w:sz w:val="28"/>
          <w:szCs w:val="28"/>
          <w:shd w:val="clear" w:color="auto" w:fill="FFFFFF"/>
          <w:lang w:val="uk-UA" w:eastAsia="en-US"/>
        </w:rPr>
      </w:pPr>
      <w:r w:rsidRPr="0051293B">
        <w:rPr>
          <w:rFonts w:ascii="Times New Roman" w:hAnsi="Times New Roman"/>
          <w:i/>
          <w:sz w:val="28"/>
          <w:szCs w:val="28"/>
          <w:lang w:val="uk-UA"/>
        </w:rPr>
        <w:t xml:space="preserve">Рекомендовано до друку вченою радою </w:t>
      </w:r>
      <w:r w:rsidRPr="0051293B">
        <w:rPr>
          <w:rFonts w:ascii="Times New Roman" w:hAnsi="Times New Roman" w:cs="Times New Roman"/>
          <w:i/>
          <w:sz w:val="28"/>
          <w:szCs w:val="28"/>
          <w:lang w:val="uk-UA"/>
        </w:rPr>
        <w:t xml:space="preserve">Навчально-наукового </w:t>
      </w:r>
      <w:r w:rsidR="004B15E9">
        <w:rPr>
          <w:rFonts w:ascii="Times New Roman" w:eastAsia="Calibri" w:hAnsi="Times New Roman" w:cs="Times New Roman"/>
          <w:i/>
          <w:sz w:val="28"/>
          <w:szCs w:val="28"/>
          <w:shd w:val="clear" w:color="auto" w:fill="FFFFFF"/>
          <w:lang w:val="uk-UA" w:eastAsia="en-US"/>
        </w:rPr>
        <w:t>і</w:t>
      </w:r>
      <w:r w:rsidRPr="0051293B">
        <w:rPr>
          <w:rFonts w:ascii="Times New Roman" w:eastAsia="Calibri" w:hAnsi="Times New Roman" w:cs="Times New Roman"/>
          <w:i/>
          <w:sz w:val="28"/>
          <w:szCs w:val="28"/>
          <w:shd w:val="clear" w:color="auto" w:fill="FFFFFF"/>
          <w:lang w:val="uk-UA" w:eastAsia="en-US"/>
        </w:rPr>
        <w:t>нституту мистецтв</w:t>
      </w:r>
    </w:p>
    <w:p w:rsidR="00FC2C5F" w:rsidRPr="0051293B" w:rsidRDefault="00FC2C5F" w:rsidP="00FC2C5F">
      <w:pPr>
        <w:spacing w:line="240" w:lineRule="auto"/>
        <w:ind w:firstLine="425"/>
        <w:contextualSpacing/>
        <w:jc w:val="center"/>
        <w:rPr>
          <w:rFonts w:ascii="Times New Roman" w:hAnsi="Times New Roman"/>
          <w:i/>
          <w:sz w:val="28"/>
          <w:szCs w:val="28"/>
          <w:lang w:val="uk-UA"/>
        </w:rPr>
      </w:pPr>
      <w:r w:rsidRPr="0051293B">
        <w:rPr>
          <w:rFonts w:ascii="Times New Roman" w:hAnsi="Times New Roman" w:cs="Times New Roman"/>
          <w:i/>
          <w:color w:val="333333"/>
          <w:sz w:val="28"/>
          <w:szCs w:val="28"/>
          <w:shd w:val="clear" w:color="auto" w:fill="FFFFFF"/>
          <w:lang w:val="uk-UA"/>
        </w:rPr>
        <w:t>ДВНЗ</w:t>
      </w:r>
      <w:r w:rsidRPr="0051293B">
        <w:rPr>
          <w:rFonts w:ascii="Times New Roman" w:hAnsi="Times New Roman"/>
          <w:i/>
          <w:sz w:val="28"/>
          <w:szCs w:val="28"/>
          <w:lang w:val="uk-UA"/>
        </w:rPr>
        <w:t xml:space="preserve"> «Прикарпатський національний університет імені Василя Стефаника»</w:t>
      </w:r>
    </w:p>
    <w:p w:rsidR="00FC2C5F" w:rsidRPr="0051293B" w:rsidRDefault="00464AEA" w:rsidP="00FC2C5F">
      <w:pPr>
        <w:spacing w:after="0" w:line="240" w:lineRule="auto"/>
        <w:ind w:firstLine="426"/>
        <w:jc w:val="center"/>
        <w:rPr>
          <w:rFonts w:ascii="Times New Roman" w:hAnsi="Times New Roman"/>
          <w:sz w:val="28"/>
          <w:szCs w:val="28"/>
          <w:lang w:val="uk-UA"/>
        </w:rPr>
      </w:pPr>
      <w:r>
        <w:rPr>
          <w:rFonts w:ascii="Times New Roman" w:hAnsi="Times New Roman"/>
          <w:i/>
          <w:sz w:val="28"/>
          <w:szCs w:val="28"/>
          <w:lang w:val="uk-UA"/>
        </w:rPr>
        <w:t xml:space="preserve">(протокол № </w:t>
      </w:r>
      <w:r w:rsidR="0058734C">
        <w:rPr>
          <w:rFonts w:ascii="Times New Roman" w:hAnsi="Times New Roman"/>
          <w:i/>
          <w:sz w:val="28"/>
          <w:szCs w:val="28"/>
          <w:lang w:val="uk-UA"/>
        </w:rPr>
        <w:t xml:space="preserve">2 </w:t>
      </w:r>
      <w:r>
        <w:rPr>
          <w:rFonts w:ascii="Times New Roman" w:hAnsi="Times New Roman"/>
          <w:i/>
          <w:sz w:val="28"/>
          <w:szCs w:val="28"/>
          <w:lang w:val="uk-UA"/>
        </w:rPr>
        <w:t xml:space="preserve">від </w:t>
      </w:r>
      <w:r w:rsidR="0058734C">
        <w:rPr>
          <w:rFonts w:ascii="Times New Roman" w:hAnsi="Times New Roman"/>
          <w:i/>
          <w:sz w:val="28"/>
          <w:szCs w:val="28"/>
          <w:lang w:val="uk-UA"/>
        </w:rPr>
        <w:t xml:space="preserve">29 вересня </w:t>
      </w:r>
      <w:r>
        <w:rPr>
          <w:rFonts w:ascii="Times New Roman" w:hAnsi="Times New Roman"/>
          <w:i/>
          <w:sz w:val="28"/>
          <w:szCs w:val="28"/>
          <w:lang w:val="uk-UA"/>
        </w:rPr>
        <w:t>2021</w:t>
      </w:r>
      <w:r w:rsidR="00FC2C5F" w:rsidRPr="0051293B">
        <w:rPr>
          <w:rFonts w:ascii="Times New Roman" w:hAnsi="Times New Roman"/>
          <w:i/>
          <w:sz w:val="28"/>
          <w:szCs w:val="28"/>
          <w:lang w:val="uk-UA"/>
        </w:rPr>
        <w:t xml:space="preserve"> р.)</w:t>
      </w:r>
    </w:p>
    <w:p w:rsidR="00FC2C5F" w:rsidRPr="0051293B" w:rsidRDefault="00FC2C5F" w:rsidP="00FC2C5F">
      <w:pPr>
        <w:spacing w:after="0" w:line="240" w:lineRule="auto"/>
        <w:ind w:firstLine="426"/>
        <w:rPr>
          <w:rFonts w:ascii="Times New Roman" w:hAnsi="Times New Roman"/>
          <w:sz w:val="28"/>
          <w:szCs w:val="28"/>
          <w:lang w:val="uk-UA"/>
        </w:rPr>
      </w:pPr>
    </w:p>
    <w:p w:rsidR="00FC2C5F" w:rsidRPr="0051293B" w:rsidRDefault="00FC2C5F" w:rsidP="00FC2C5F">
      <w:pPr>
        <w:spacing w:line="240" w:lineRule="auto"/>
        <w:ind w:firstLine="426"/>
        <w:jc w:val="center"/>
        <w:rPr>
          <w:rFonts w:ascii="Times New Roman" w:hAnsi="Times New Roman"/>
          <w:sz w:val="28"/>
          <w:szCs w:val="28"/>
          <w:lang w:val="uk-UA"/>
        </w:rPr>
      </w:pPr>
      <w:r w:rsidRPr="0051293B">
        <w:rPr>
          <w:rFonts w:ascii="Times New Roman" w:hAnsi="Times New Roman"/>
          <w:sz w:val="28"/>
          <w:szCs w:val="28"/>
          <w:lang w:val="uk-UA"/>
        </w:rPr>
        <w:t>А в т о р:</w:t>
      </w:r>
    </w:p>
    <w:p w:rsidR="00FC2C5F" w:rsidRPr="0051293B" w:rsidRDefault="00FC2C5F" w:rsidP="00FC2C5F">
      <w:pPr>
        <w:spacing w:line="240" w:lineRule="auto"/>
        <w:ind w:firstLine="425"/>
        <w:contextualSpacing/>
        <w:jc w:val="both"/>
        <w:rPr>
          <w:rFonts w:ascii="Times New Roman" w:eastAsia="Calibri" w:hAnsi="Times New Roman" w:cs="Times New Roman"/>
          <w:sz w:val="28"/>
          <w:szCs w:val="28"/>
          <w:shd w:val="clear" w:color="auto" w:fill="FFFFFF"/>
          <w:lang w:val="uk-UA" w:eastAsia="en-US"/>
        </w:rPr>
      </w:pPr>
      <w:r w:rsidRPr="0051293B">
        <w:rPr>
          <w:rFonts w:ascii="Times New Roman" w:hAnsi="Times New Roman"/>
          <w:i/>
          <w:sz w:val="28"/>
          <w:szCs w:val="28"/>
          <w:lang w:val="uk-UA"/>
        </w:rPr>
        <w:t>Опарик Л. М.</w:t>
      </w:r>
      <w:r w:rsidRPr="0051293B">
        <w:rPr>
          <w:rFonts w:ascii="Times New Roman" w:hAnsi="Times New Roman"/>
          <w:sz w:val="28"/>
          <w:szCs w:val="28"/>
          <w:lang w:val="uk-UA"/>
        </w:rPr>
        <w:t xml:space="preserve"> – кандидат мистецтвознавства, доцент, доцент кафедри </w:t>
      </w:r>
      <w:r w:rsidRPr="0051293B">
        <w:rPr>
          <w:rFonts w:ascii="Times New Roman" w:hAnsi="Times New Roman" w:cs="Times New Roman"/>
          <w:sz w:val="28"/>
          <w:szCs w:val="28"/>
          <w:lang w:val="uk-UA"/>
        </w:rPr>
        <w:t xml:space="preserve">музичної україністики та народно-інструментального мистецтва Навчально-наукового </w:t>
      </w:r>
      <w:r w:rsidR="004B15E9">
        <w:rPr>
          <w:rFonts w:ascii="Times New Roman" w:eastAsia="Calibri" w:hAnsi="Times New Roman" w:cs="Times New Roman"/>
          <w:sz w:val="28"/>
          <w:szCs w:val="28"/>
          <w:shd w:val="clear" w:color="auto" w:fill="FFFFFF"/>
          <w:lang w:val="uk-UA" w:eastAsia="en-US"/>
        </w:rPr>
        <w:t>і</w:t>
      </w:r>
      <w:r w:rsidRPr="0051293B">
        <w:rPr>
          <w:rFonts w:ascii="Times New Roman" w:eastAsia="Calibri" w:hAnsi="Times New Roman" w:cs="Times New Roman"/>
          <w:sz w:val="28"/>
          <w:szCs w:val="28"/>
          <w:shd w:val="clear" w:color="auto" w:fill="FFFFFF"/>
          <w:lang w:val="uk-UA" w:eastAsia="en-US"/>
        </w:rPr>
        <w:t xml:space="preserve">нституту мистецтв </w:t>
      </w:r>
      <w:r w:rsidRPr="0051293B">
        <w:rPr>
          <w:rFonts w:ascii="Times New Roman" w:hAnsi="Times New Roman" w:cs="Times New Roman"/>
          <w:color w:val="333333"/>
          <w:sz w:val="28"/>
          <w:szCs w:val="28"/>
          <w:shd w:val="clear" w:color="auto" w:fill="FFFFFF"/>
          <w:lang w:val="uk-UA"/>
        </w:rPr>
        <w:t>ДВНЗ</w:t>
      </w:r>
      <w:r w:rsidRPr="0051293B">
        <w:rPr>
          <w:rFonts w:ascii="Times New Roman" w:hAnsi="Times New Roman"/>
          <w:sz w:val="28"/>
          <w:szCs w:val="28"/>
          <w:lang w:val="uk-UA"/>
        </w:rPr>
        <w:t xml:space="preserve"> «Прикарпатський національний університет імені Василя Стефаника».</w:t>
      </w:r>
    </w:p>
    <w:p w:rsidR="00FC2C5F" w:rsidRPr="0051293B" w:rsidRDefault="00FC2C5F" w:rsidP="00FC2C5F">
      <w:pPr>
        <w:spacing w:line="240" w:lineRule="auto"/>
        <w:ind w:firstLine="426"/>
        <w:jc w:val="center"/>
        <w:rPr>
          <w:rFonts w:ascii="Times New Roman" w:hAnsi="Times New Roman"/>
          <w:sz w:val="28"/>
          <w:szCs w:val="28"/>
          <w:lang w:val="uk-UA"/>
        </w:rPr>
      </w:pPr>
    </w:p>
    <w:p w:rsidR="00FC2C5F" w:rsidRPr="0051293B" w:rsidRDefault="00FC2C5F" w:rsidP="00FC2C5F">
      <w:pPr>
        <w:spacing w:line="240" w:lineRule="auto"/>
        <w:ind w:firstLine="426"/>
        <w:jc w:val="center"/>
        <w:rPr>
          <w:rFonts w:ascii="Times New Roman" w:hAnsi="Times New Roman"/>
          <w:sz w:val="28"/>
          <w:szCs w:val="28"/>
          <w:lang w:val="uk-UA"/>
        </w:rPr>
      </w:pPr>
      <w:r w:rsidRPr="0051293B">
        <w:rPr>
          <w:rFonts w:ascii="Times New Roman" w:hAnsi="Times New Roman"/>
          <w:sz w:val="28"/>
          <w:szCs w:val="28"/>
          <w:lang w:val="uk-UA"/>
        </w:rPr>
        <w:t>Р е ц е н з е н т и:</w:t>
      </w:r>
    </w:p>
    <w:p w:rsidR="00FC2C5F" w:rsidRPr="0051293B" w:rsidRDefault="00FC2C5F" w:rsidP="00FC2C5F">
      <w:pPr>
        <w:spacing w:line="240" w:lineRule="auto"/>
        <w:ind w:firstLine="426"/>
        <w:jc w:val="both"/>
        <w:rPr>
          <w:rFonts w:ascii="Times New Roman" w:hAnsi="Times New Roman"/>
          <w:sz w:val="28"/>
          <w:szCs w:val="28"/>
          <w:lang w:val="uk-UA"/>
        </w:rPr>
      </w:pPr>
      <w:r w:rsidRPr="0051293B">
        <w:rPr>
          <w:rFonts w:ascii="Times New Roman" w:hAnsi="Times New Roman"/>
          <w:i/>
          <w:sz w:val="28"/>
          <w:szCs w:val="28"/>
          <w:lang w:val="uk-UA"/>
        </w:rPr>
        <w:t>Козаренко О. В.</w:t>
      </w:r>
      <w:r w:rsidRPr="0051293B">
        <w:rPr>
          <w:rFonts w:ascii="Times New Roman" w:hAnsi="Times New Roman"/>
          <w:sz w:val="28"/>
          <w:szCs w:val="28"/>
          <w:lang w:val="uk-UA"/>
        </w:rPr>
        <w:t xml:space="preserve"> – доктор мистец</w:t>
      </w:r>
      <w:r w:rsidR="005D6A97">
        <w:rPr>
          <w:rFonts w:ascii="Times New Roman" w:hAnsi="Times New Roman"/>
          <w:sz w:val="28"/>
          <w:szCs w:val="28"/>
          <w:lang w:val="uk-UA"/>
        </w:rPr>
        <w:t>твознавства, професор, професор</w:t>
      </w:r>
      <w:r w:rsidRPr="0051293B">
        <w:rPr>
          <w:rFonts w:ascii="Times New Roman" w:hAnsi="Times New Roman"/>
          <w:sz w:val="28"/>
          <w:szCs w:val="28"/>
          <w:lang w:val="uk-UA"/>
        </w:rPr>
        <w:t xml:space="preserve"> кафедри </w:t>
      </w:r>
      <w:r w:rsidRPr="0051293B">
        <w:rPr>
          <w:rFonts w:ascii="Times New Roman" w:hAnsi="Times New Roman" w:cs="Times New Roman"/>
          <w:sz w:val="28"/>
          <w:szCs w:val="28"/>
          <w:lang w:val="uk-UA"/>
        </w:rPr>
        <w:t>філософії мистецтв</w:t>
      </w:r>
      <w:r w:rsidRPr="0051293B">
        <w:rPr>
          <w:rFonts w:ascii="Times New Roman" w:hAnsi="Times New Roman"/>
          <w:sz w:val="28"/>
          <w:szCs w:val="28"/>
          <w:lang w:val="uk-UA"/>
        </w:rPr>
        <w:t xml:space="preserve"> факультету культури і мистецтв Львівського національного університету імені Івана Франка;</w:t>
      </w:r>
    </w:p>
    <w:p w:rsidR="00FC2C5F" w:rsidRPr="0051293B" w:rsidRDefault="00FC2C5F" w:rsidP="00FC2C5F">
      <w:pPr>
        <w:spacing w:line="240" w:lineRule="auto"/>
        <w:ind w:firstLine="425"/>
        <w:contextualSpacing/>
        <w:jc w:val="both"/>
        <w:rPr>
          <w:rFonts w:ascii="Times New Roman" w:eastAsia="Calibri" w:hAnsi="Times New Roman" w:cs="Times New Roman"/>
          <w:sz w:val="28"/>
          <w:szCs w:val="28"/>
          <w:shd w:val="clear" w:color="auto" w:fill="FFFFFF"/>
          <w:lang w:val="uk-UA" w:eastAsia="en-US"/>
        </w:rPr>
      </w:pPr>
      <w:proofErr w:type="spellStart"/>
      <w:r w:rsidRPr="0051293B">
        <w:rPr>
          <w:rFonts w:ascii="Times New Roman" w:hAnsi="Times New Roman" w:cs="Times New Roman"/>
          <w:i/>
          <w:color w:val="000000"/>
          <w:sz w:val="28"/>
          <w:szCs w:val="28"/>
          <w:shd w:val="clear" w:color="auto" w:fill="FFFFFF"/>
          <w:lang w:val="uk-UA"/>
        </w:rPr>
        <w:t>Фабрика-Процька</w:t>
      </w:r>
      <w:proofErr w:type="spellEnd"/>
      <w:r w:rsidRPr="0051293B">
        <w:rPr>
          <w:rFonts w:ascii="Times New Roman" w:hAnsi="Times New Roman" w:cs="Times New Roman"/>
          <w:i/>
          <w:color w:val="000000"/>
          <w:sz w:val="28"/>
          <w:szCs w:val="28"/>
          <w:shd w:val="clear" w:color="auto" w:fill="FFFFFF"/>
          <w:lang w:val="uk-UA"/>
        </w:rPr>
        <w:t xml:space="preserve"> О. Р.</w:t>
      </w:r>
      <w:r w:rsidR="00464AEA">
        <w:rPr>
          <w:rFonts w:ascii="Times New Roman" w:hAnsi="Times New Roman"/>
          <w:sz w:val="28"/>
          <w:szCs w:val="28"/>
          <w:lang w:val="uk-UA"/>
        </w:rPr>
        <w:t xml:space="preserve"> – доктор</w:t>
      </w:r>
      <w:r w:rsidRPr="0051293B">
        <w:rPr>
          <w:rFonts w:ascii="Times New Roman" w:hAnsi="Times New Roman"/>
          <w:sz w:val="28"/>
          <w:szCs w:val="28"/>
          <w:lang w:val="uk-UA"/>
        </w:rPr>
        <w:t xml:space="preserve"> мистецтвознавства, доцент, доцент кафедри </w:t>
      </w:r>
      <w:r w:rsidRPr="0051293B">
        <w:rPr>
          <w:rFonts w:ascii="Times New Roman" w:hAnsi="Times New Roman" w:cs="Times New Roman"/>
          <w:sz w:val="28"/>
          <w:szCs w:val="28"/>
          <w:lang w:val="uk-UA"/>
        </w:rPr>
        <w:t xml:space="preserve">музичної україністики та народно-інструментального мистецтва Навчально-наукового </w:t>
      </w:r>
      <w:r w:rsidR="004B15E9">
        <w:rPr>
          <w:rFonts w:ascii="Times New Roman" w:eastAsia="Calibri" w:hAnsi="Times New Roman" w:cs="Times New Roman"/>
          <w:sz w:val="28"/>
          <w:szCs w:val="28"/>
          <w:shd w:val="clear" w:color="auto" w:fill="FFFFFF"/>
          <w:lang w:val="uk-UA" w:eastAsia="en-US"/>
        </w:rPr>
        <w:t>і</w:t>
      </w:r>
      <w:r w:rsidRPr="0051293B">
        <w:rPr>
          <w:rFonts w:ascii="Times New Roman" w:eastAsia="Calibri" w:hAnsi="Times New Roman" w:cs="Times New Roman"/>
          <w:sz w:val="28"/>
          <w:szCs w:val="28"/>
          <w:shd w:val="clear" w:color="auto" w:fill="FFFFFF"/>
          <w:lang w:val="uk-UA" w:eastAsia="en-US"/>
        </w:rPr>
        <w:t xml:space="preserve">нституту мистецтв </w:t>
      </w:r>
      <w:r w:rsidRPr="0051293B">
        <w:rPr>
          <w:rFonts w:ascii="Times New Roman" w:hAnsi="Times New Roman" w:cs="Times New Roman"/>
          <w:color w:val="333333"/>
          <w:sz w:val="28"/>
          <w:szCs w:val="28"/>
          <w:shd w:val="clear" w:color="auto" w:fill="FFFFFF"/>
          <w:lang w:val="uk-UA"/>
        </w:rPr>
        <w:t>ДВНЗ</w:t>
      </w:r>
      <w:r w:rsidRPr="0051293B">
        <w:rPr>
          <w:rFonts w:ascii="Times New Roman" w:hAnsi="Times New Roman"/>
          <w:sz w:val="28"/>
          <w:szCs w:val="28"/>
          <w:lang w:val="uk-UA"/>
        </w:rPr>
        <w:t xml:space="preserve"> «Прикарпатський національний університет імені Василя Стефаника».</w:t>
      </w:r>
    </w:p>
    <w:p w:rsidR="00FC2C5F" w:rsidRDefault="00FC2C5F" w:rsidP="00FC2C5F">
      <w:pPr>
        <w:spacing w:line="240" w:lineRule="auto"/>
        <w:ind w:firstLine="426"/>
        <w:jc w:val="center"/>
        <w:rPr>
          <w:rFonts w:ascii="Times New Roman" w:hAnsi="Times New Roman"/>
          <w:sz w:val="28"/>
          <w:szCs w:val="28"/>
          <w:lang w:val="uk-UA"/>
        </w:rPr>
      </w:pPr>
    </w:p>
    <w:p w:rsidR="003917A2" w:rsidRPr="0051293B" w:rsidRDefault="003917A2" w:rsidP="00FC2C5F">
      <w:pPr>
        <w:spacing w:line="240" w:lineRule="auto"/>
        <w:ind w:firstLine="426"/>
        <w:jc w:val="center"/>
        <w:rPr>
          <w:rFonts w:ascii="Times New Roman" w:hAnsi="Times New Roman"/>
          <w:sz w:val="28"/>
          <w:szCs w:val="28"/>
          <w:lang w:val="uk-UA"/>
        </w:rPr>
      </w:pPr>
    </w:p>
    <w:p w:rsidR="00FC2C5F" w:rsidRPr="002B58EA" w:rsidRDefault="00FC2C5F" w:rsidP="00FC2C5F">
      <w:pPr>
        <w:autoSpaceDE w:val="0"/>
        <w:autoSpaceDN w:val="0"/>
        <w:adjustRightInd w:val="0"/>
        <w:spacing w:after="0" w:line="240" w:lineRule="auto"/>
        <w:ind w:firstLine="426"/>
        <w:rPr>
          <w:rFonts w:ascii="Times New Roman" w:eastAsiaTheme="minorHAnsi" w:hAnsi="Times New Roman" w:cs="Times New Roman"/>
          <w:color w:val="000000"/>
          <w:sz w:val="28"/>
          <w:szCs w:val="28"/>
          <w:lang w:val="uk-UA" w:eastAsia="en-US"/>
        </w:rPr>
      </w:pPr>
      <w:r w:rsidRPr="002B58EA">
        <w:rPr>
          <w:rFonts w:ascii="Times New Roman" w:eastAsiaTheme="minorHAnsi" w:hAnsi="Times New Roman" w:cs="Times New Roman"/>
          <w:b/>
          <w:bCs/>
          <w:color w:val="000000"/>
          <w:sz w:val="28"/>
          <w:szCs w:val="28"/>
          <w:lang w:val="uk-UA" w:eastAsia="en-US"/>
        </w:rPr>
        <w:t xml:space="preserve">Опарик Л.М. </w:t>
      </w:r>
    </w:p>
    <w:p w:rsidR="00FC2C5F" w:rsidRPr="002B58EA" w:rsidRDefault="00FC2C5F" w:rsidP="00FC2C5F">
      <w:pPr>
        <w:autoSpaceDE w:val="0"/>
        <w:autoSpaceDN w:val="0"/>
        <w:adjustRightInd w:val="0"/>
        <w:spacing w:after="0" w:line="240" w:lineRule="auto"/>
        <w:ind w:left="426" w:hanging="426"/>
        <w:jc w:val="both"/>
        <w:rPr>
          <w:rFonts w:ascii="Times New Roman" w:eastAsiaTheme="minorHAnsi" w:hAnsi="Times New Roman" w:cs="Times New Roman"/>
          <w:color w:val="000000"/>
          <w:sz w:val="28"/>
          <w:szCs w:val="28"/>
          <w:lang w:val="uk-UA" w:eastAsia="en-US"/>
        </w:rPr>
      </w:pPr>
      <w:r w:rsidRPr="002B58EA">
        <w:rPr>
          <w:rFonts w:ascii="Times New Roman" w:eastAsiaTheme="minorHAnsi" w:hAnsi="Times New Roman" w:cs="Times New Roman"/>
          <w:color w:val="000000"/>
          <w:sz w:val="28"/>
          <w:szCs w:val="28"/>
          <w:lang w:val="uk-UA" w:eastAsia="en-US"/>
        </w:rPr>
        <w:t xml:space="preserve">О-60 Самостійна робота студента в класі загального фортепіано: Методичні рекомендації </w:t>
      </w:r>
      <w:r w:rsidR="002B58EA" w:rsidRPr="002B58EA">
        <w:rPr>
          <w:rFonts w:ascii="Times New Roman" w:eastAsiaTheme="minorHAnsi" w:hAnsi="Times New Roman" w:cs="Times New Roman"/>
          <w:color w:val="000000"/>
          <w:sz w:val="28"/>
          <w:szCs w:val="28"/>
          <w:lang w:val="uk-UA" w:eastAsia="en-US"/>
        </w:rPr>
        <w:t>для студентів спеціальності</w:t>
      </w:r>
      <w:r w:rsidR="002B58EA">
        <w:rPr>
          <w:rFonts w:ascii="Times New Roman" w:eastAsiaTheme="minorHAnsi" w:hAnsi="Times New Roman" w:cs="Times New Roman"/>
          <w:color w:val="000000"/>
          <w:sz w:val="28"/>
          <w:szCs w:val="28"/>
          <w:lang w:val="uk-UA" w:eastAsia="en-US"/>
        </w:rPr>
        <w:t xml:space="preserve"> 025 «Музичне мистецтво». Івано-Франківськ</w:t>
      </w:r>
      <w:r w:rsidR="003917A2">
        <w:rPr>
          <w:rFonts w:ascii="Times New Roman" w:eastAsiaTheme="minorHAnsi" w:hAnsi="Times New Roman" w:cs="Times New Roman"/>
          <w:color w:val="000000"/>
          <w:sz w:val="28"/>
          <w:szCs w:val="28"/>
          <w:lang w:val="uk-UA" w:eastAsia="en-US"/>
        </w:rPr>
        <w:t xml:space="preserve">, 2021. </w:t>
      </w:r>
      <w:r w:rsidR="00FB6AD9">
        <w:rPr>
          <w:rFonts w:ascii="Times New Roman" w:eastAsiaTheme="minorHAnsi" w:hAnsi="Times New Roman" w:cs="Times New Roman"/>
          <w:color w:val="000000"/>
          <w:sz w:val="28"/>
          <w:szCs w:val="28"/>
          <w:lang w:val="uk-UA" w:eastAsia="en-US"/>
        </w:rPr>
        <w:t>49</w:t>
      </w:r>
      <w:r w:rsidR="002B58EA" w:rsidRPr="002B58EA">
        <w:rPr>
          <w:rFonts w:ascii="Times New Roman" w:eastAsiaTheme="minorHAnsi" w:hAnsi="Times New Roman" w:cs="Times New Roman"/>
          <w:color w:val="000000"/>
          <w:sz w:val="28"/>
          <w:szCs w:val="28"/>
          <w:lang w:val="uk-UA" w:eastAsia="en-US"/>
        </w:rPr>
        <w:t xml:space="preserve"> с.</w:t>
      </w:r>
    </w:p>
    <w:p w:rsidR="00FC2C5F" w:rsidRPr="003917A2" w:rsidRDefault="00FC2C5F" w:rsidP="00177EAF">
      <w:pPr>
        <w:autoSpaceDE w:val="0"/>
        <w:autoSpaceDN w:val="0"/>
        <w:adjustRightInd w:val="0"/>
        <w:spacing w:after="0" w:line="240" w:lineRule="auto"/>
        <w:ind w:firstLine="709"/>
        <w:jc w:val="both"/>
        <w:rPr>
          <w:rFonts w:ascii="Times New Roman" w:eastAsiaTheme="minorHAnsi" w:hAnsi="Times New Roman" w:cs="Times New Roman"/>
          <w:color w:val="000000"/>
          <w:sz w:val="24"/>
          <w:szCs w:val="24"/>
          <w:lang w:val="uk-UA" w:eastAsia="en-US"/>
        </w:rPr>
      </w:pPr>
      <w:r w:rsidRPr="003917A2">
        <w:rPr>
          <w:rFonts w:ascii="Times New Roman" w:eastAsiaTheme="minorHAnsi" w:hAnsi="Times New Roman" w:cs="Times New Roman"/>
          <w:color w:val="000000"/>
          <w:sz w:val="24"/>
          <w:szCs w:val="24"/>
          <w:lang w:val="uk-UA" w:eastAsia="en-US"/>
        </w:rPr>
        <w:t xml:space="preserve">У методичних рекомендаціях щодо самостійної роботи студентів у класі загального фортепіано запропоновано методику розвитку піаністичних навиків читання нотного тексту, методи самостійного вивчення музичного твору відповідно до його поетапного опрацювання та методику розвитку вмінь виконавської інтерпретації музичних творів у процесі фортепіанного навчання. </w:t>
      </w:r>
    </w:p>
    <w:p w:rsidR="00FC2C5F" w:rsidRPr="003917A2" w:rsidRDefault="003917A2" w:rsidP="00E07506">
      <w:pPr>
        <w:autoSpaceDE w:val="0"/>
        <w:autoSpaceDN w:val="0"/>
        <w:adjustRightInd w:val="0"/>
        <w:spacing w:line="240" w:lineRule="auto"/>
        <w:ind w:firstLine="709"/>
        <w:jc w:val="both"/>
        <w:rPr>
          <w:rFonts w:ascii="Times New Roman" w:eastAsiaTheme="minorHAnsi" w:hAnsi="Times New Roman" w:cs="Times New Roman"/>
          <w:color w:val="000000"/>
          <w:sz w:val="24"/>
          <w:szCs w:val="24"/>
          <w:lang w:val="uk-UA" w:eastAsia="en-US"/>
        </w:rPr>
      </w:pPr>
      <w:r>
        <w:rPr>
          <w:rFonts w:ascii="Times New Roman" w:eastAsiaTheme="minorHAnsi" w:hAnsi="Times New Roman" w:cs="Times New Roman"/>
          <w:color w:val="000000"/>
          <w:sz w:val="24"/>
          <w:szCs w:val="24"/>
          <w:lang w:val="uk-UA" w:eastAsia="en-US"/>
        </w:rPr>
        <w:t xml:space="preserve">Видання адресоване </w:t>
      </w:r>
      <w:r w:rsidR="00FC2C5F" w:rsidRPr="003917A2">
        <w:rPr>
          <w:rFonts w:ascii="Times New Roman" w:eastAsiaTheme="minorHAnsi" w:hAnsi="Times New Roman" w:cs="Times New Roman"/>
          <w:color w:val="000000"/>
          <w:sz w:val="24"/>
          <w:szCs w:val="24"/>
          <w:lang w:val="uk-UA" w:eastAsia="en-US"/>
        </w:rPr>
        <w:t xml:space="preserve">студентам </w:t>
      </w:r>
      <w:r w:rsidR="00E07506" w:rsidRPr="003917A2">
        <w:rPr>
          <w:rFonts w:ascii="Times New Roman" w:eastAsiaTheme="minorHAnsi" w:hAnsi="Times New Roman" w:cs="Times New Roman"/>
          <w:color w:val="000000"/>
          <w:sz w:val="24"/>
          <w:szCs w:val="24"/>
          <w:lang w:val="uk-UA" w:eastAsia="en-US"/>
        </w:rPr>
        <w:t>спеціальності 025 «Музичне мистецтво»</w:t>
      </w:r>
      <w:r w:rsidR="00E07506">
        <w:rPr>
          <w:rFonts w:ascii="Times New Roman" w:eastAsiaTheme="minorHAnsi" w:hAnsi="Times New Roman" w:cs="Times New Roman"/>
          <w:color w:val="000000"/>
          <w:sz w:val="24"/>
          <w:szCs w:val="24"/>
          <w:lang w:val="uk-UA" w:eastAsia="en-US"/>
        </w:rPr>
        <w:t xml:space="preserve"> </w:t>
      </w:r>
      <w:r w:rsidR="00E07506" w:rsidRPr="003917A2">
        <w:rPr>
          <w:rFonts w:ascii="Times New Roman" w:eastAsiaTheme="minorHAnsi" w:hAnsi="Times New Roman" w:cs="Times New Roman"/>
          <w:color w:val="000000"/>
          <w:sz w:val="24"/>
          <w:szCs w:val="24"/>
          <w:lang w:val="uk-UA" w:eastAsia="en-US"/>
        </w:rPr>
        <w:t xml:space="preserve">освітньо-кваліфікаційного рівня бакалавр </w:t>
      </w:r>
      <w:r w:rsidR="00FC2C5F" w:rsidRPr="003917A2">
        <w:rPr>
          <w:rFonts w:ascii="Times New Roman" w:eastAsiaTheme="minorHAnsi" w:hAnsi="Times New Roman" w:cs="Times New Roman"/>
          <w:color w:val="000000"/>
          <w:sz w:val="24"/>
          <w:szCs w:val="24"/>
          <w:lang w:val="uk-UA" w:eastAsia="en-US"/>
        </w:rPr>
        <w:t>денної та заочної форм навчання</w:t>
      </w:r>
      <w:r w:rsidR="00E07506">
        <w:rPr>
          <w:rFonts w:ascii="Times New Roman" w:eastAsiaTheme="minorHAnsi" w:hAnsi="Times New Roman" w:cs="Times New Roman"/>
          <w:color w:val="000000"/>
          <w:sz w:val="24"/>
          <w:szCs w:val="24"/>
          <w:lang w:val="uk-UA" w:eastAsia="en-US"/>
        </w:rPr>
        <w:t>.</w:t>
      </w:r>
    </w:p>
    <w:p w:rsidR="00FC2C5F" w:rsidRDefault="00FC2C5F" w:rsidP="00FC2C5F">
      <w:pPr>
        <w:autoSpaceDE w:val="0"/>
        <w:autoSpaceDN w:val="0"/>
        <w:adjustRightInd w:val="0"/>
        <w:spacing w:after="0" w:line="240" w:lineRule="auto"/>
        <w:jc w:val="right"/>
        <w:rPr>
          <w:rFonts w:ascii="Times New Roman" w:eastAsiaTheme="minorHAnsi" w:hAnsi="Times New Roman" w:cs="Times New Roman"/>
          <w:b/>
          <w:bCs/>
          <w:color w:val="000000"/>
          <w:sz w:val="23"/>
          <w:szCs w:val="23"/>
          <w:lang w:val="uk-UA" w:eastAsia="en-US"/>
        </w:rPr>
      </w:pPr>
      <w:r w:rsidRPr="006F4A66">
        <w:rPr>
          <w:rFonts w:ascii="Times New Roman" w:eastAsiaTheme="minorHAnsi" w:hAnsi="Times New Roman" w:cs="Times New Roman"/>
          <w:b/>
          <w:bCs/>
          <w:color w:val="000000"/>
          <w:sz w:val="23"/>
          <w:szCs w:val="23"/>
          <w:lang w:val="uk-UA" w:eastAsia="en-US"/>
        </w:rPr>
        <w:t>УДК 378.147:78</w:t>
      </w:r>
    </w:p>
    <w:p w:rsidR="00FC2C5F" w:rsidRDefault="00FC2C5F" w:rsidP="00FC2C5F">
      <w:pPr>
        <w:autoSpaceDE w:val="0"/>
        <w:autoSpaceDN w:val="0"/>
        <w:adjustRightInd w:val="0"/>
        <w:spacing w:after="0" w:line="240" w:lineRule="auto"/>
        <w:jc w:val="right"/>
        <w:rPr>
          <w:rFonts w:ascii="Times New Roman" w:eastAsiaTheme="minorHAnsi" w:hAnsi="Times New Roman" w:cs="Times New Roman"/>
          <w:b/>
          <w:bCs/>
          <w:color w:val="000000"/>
          <w:sz w:val="23"/>
          <w:szCs w:val="23"/>
          <w:lang w:val="uk-UA" w:eastAsia="en-US"/>
        </w:rPr>
      </w:pPr>
    </w:p>
    <w:p w:rsidR="00FC2C5F" w:rsidRDefault="00FC2C5F" w:rsidP="00FC2C5F">
      <w:pPr>
        <w:spacing w:line="240" w:lineRule="auto"/>
        <w:jc w:val="right"/>
        <w:rPr>
          <w:rFonts w:ascii="Times New Roman" w:eastAsiaTheme="minorHAnsi" w:hAnsi="Times New Roman" w:cs="Times New Roman"/>
          <w:color w:val="000000"/>
          <w:sz w:val="32"/>
          <w:szCs w:val="32"/>
          <w:lang w:val="uk-UA" w:eastAsia="en-US"/>
        </w:rPr>
      </w:pPr>
    </w:p>
    <w:p w:rsidR="00FC2C5F" w:rsidRDefault="00FC2C5F" w:rsidP="00FC2C5F">
      <w:pPr>
        <w:spacing w:line="240" w:lineRule="auto"/>
        <w:jc w:val="right"/>
        <w:rPr>
          <w:rFonts w:ascii="Times New Roman" w:eastAsiaTheme="minorHAnsi" w:hAnsi="Times New Roman" w:cs="Times New Roman"/>
          <w:color w:val="000000"/>
          <w:sz w:val="32"/>
          <w:szCs w:val="32"/>
          <w:lang w:val="uk-UA" w:eastAsia="en-US"/>
        </w:rPr>
      </w:pPr>
    </w:p>
    <w:p w:rsidR="00FC2C5F" w:rsidRPr="0051293B" w:rsidRDefault="00FC2C5F" w:rsidP="00FC2C5F">
      <w:pPr>
        <w:spacing w:line="240" w:lineRule="auto"/>
        <w:jc w:val="right"/>
        <w:rPr>
          <w:rFonts w:ascii="Times New Roman" w:hAnsi="Times New Roman"/>
          <w:sz w:val="28"/>
          <w:szCs w:val="28"/>
          <w:lang w:val="uk-UA"/>
        </w:rPr>
      </w:pPr>
      <w:r w:rsidRPr="006F4A66">
        <w:rPr>
          <w:rFonts w:ascii="Times New Roman" w:eastAsiaTheme="minorHAnsi" w:hAnsi="Times New Roman" w:cs="Times New Roman"/>
          <w:color w:val="000000"/>
          <w:sz w:val="32"/>
          <w:szCs w:val="32"/>
          <w:lang w:val="uk-UA" w:eastAsia="en-US"/>
        </w:rPr>
        <w:t xml:space="preserve">© </w:t>
      </w:r>
      <w:r w:rsidRPr="002B58EA">
        <w:rPr>
          <w:rFonts w:ascii="Times New Roman" w:eastAsiaTheme="minorHAnsi" w:hAnsi="Times New Roman" w:cs="Times New Roman"/>
          <w:color w:val="000000"/>
          <w:sz w:val="28"/>
          <w:szCs w:val="28"/>
          <w:lang w:val="uk-UA" w:eastAsia="en-US"/>
        </w:rPr>
        <w:t>Опарик Л.М., 20</w:t>
      </w:r>
      <w:r w:rsidR="002B58EA" w:rsidRPr="002B58EA">
        <w:rPr>
          <w:rFonts w:ascii="Times New Roman" w:eastAsiaTheme="minorHAnsi" w:hAnsi="Times New Roman" w:cs="Times New Roman"/>
          <w:color w:val="000000"/>
          <w:sz w:val="28"/>
          <w:szCs w:val="28"/>
          <w:lang w:val="uk-UA" w:eastAsia="en-US"/>
        </w:rPr>
        <w:t>21</w:t>
      </w:r>
    </w:p>
    <w:p w:rsidR="00B209C8" w:rsidRPr="0051293B" w:rsidRDefault="00B209C8" w:rsidP="00716AB1">
      <w:pPr>
        <w:spacing w:after="0" w:line="240" w:lineRule="auto"/>
        <w:jc w:val="center"/>
        <w:rPr>
          <w:rFonts w:ascii="Times New Roman" w:hAnsi="Times New Roman" w:cs="Times New Roman"/>
          <w:b/>
          <w:sz w:val="36"/>
          <w:szCs w:val="36"/>
          <w:lang w:val="uk-UA"/>
        </w:rPr>
      </w:pPr>
      <w:r w:rsidRPr="0051293B">
        <w:rPr>
          <w:rFonts w:ascii="Times New Roman" w:hAnsi="Times New Roman" w:cs="Times New Roman"/>
          <w:b/>
          <w:sz w:val="36"/>
          <w:szCs w:val="36"/>
          <w:lang w:val="uk-UA"/>
        </w:rPr>
        <w:lastRenderedPageBreak/>
        <w:t>ЗМІСТ</w:t>
      </w:r>
    </w:p>
    <w:p w:rsidR="00B209C8" w:rsidRPr="0051293B" w:rsidRDefault="00B209C8" w:rsidP="00716AB1">
      <w:pPr>
        <w:spacing w:after="0" w:line="240" w:lineRule="auto"/>
        <w:jc w:val="center"/>
        <w:rPr>
          <w:rFonts w:ascii="Times New Roman" w:hAnsi="Times New Roman" w:cs="Times New Roman"/>
          <w:b/>
          <w:sz w:val="28"/>
          <w:szCs w:val="28"/>
          <w:lang w:val="uk-UA"/>
        </w:rPr>
      </w:pPr>
    </w:p>
    <w:p w:rsidR="00B209C8" w:rsidRPr="0051293B" w:rsidRDefault="00B209C8" w:rsidP="00716AB1">
      <w:pPr>
        <w:spacing w:after="0" w:line="240" w:lineRule="auto"/>
        <w:jc w:val="center"/>
        <w:rPr>
          <w:rFonts w:ascii="Times New Roman" w:hAnsi="Times New Roman" w:cs="Times New Roman"/>
          <w:b/>
          <w:sz w:val="28"/>
          <w:szCs w:val="28"/>
          <w:lang w:val="uk-UA"/>
        </w:rPr>
      </w:pPr>
    </w:p>
    <w:p w:rsidR="00B209C8" w:rsidRPr="0022366D" w:rsidRDefault="003A024F" w:rsidP="002900EF">
      <w:pPr>
        <w:spacing w:line="240" w:lineRule="auto"/>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Пояснювальна записка</w:t>
      </w:r>
      <w:r w:rsidR="0022366D" w:rsidRPr="00401DBC">
        <w:rPr>
          <w:rFonts w:ascii="Times New Roman" w:hAnsi="Times New Roman" w:cs="Times New Roman"/>
          <w:sz w:val="28"/>
          <w:szCs w:val="28"/>
          <w:lang w:val="uk-UA"/>
        </w:rPr>
        <w:t>.....................................................</w:t>
      </w:r>
      <w:r w:rsidR="0022366D">
        <w:rPr>
          <w:rFonts w:ascii="Times New Roman" w:hAnsi="Times New Roman" w:cs="Times New Roman"/>
          <w:sz w:val="28"/>
          <w:szCs w:val="28"/>
          <w:lang w:val="uk-UA"/>
        </w:rPr>
        <w:t>...............................</w:t>
      </w:r>
      <w:r w:rsidR="002900EF">
        <w:rPr>
          <w:rFonts w:ascii="Times New Roman" w:hAnsi="Times New Roman" w:cs="Times New Roman"/>
          <w:sz w:val="28"/>
          <w:szCs w:val="28"/>
          <w:lang w:val="uk-UA"/>
        </w:rPr>
        <w:t>.</w:t>
      </w:r>
      <w:r w:rsidR="0022366D">
        <w:rPr>
          <w:rFonts w:ascii="Times New Roman" w:hAnsi="Times New Roman" w:cs="Times New Roman"/>
          <w:sz w:val="28"/>
          <w:szCs w:val="28"/>
          <w:lang w:val="uk-UA"/>
        </w:rPr>
        <w:t>..</w:t>
      </w:r>
      <w:r w:rsidR="00881562" w:rsidRPr="0022366D">
        <w:rPr>
          <w:rFonts w:ascii="Times New Roman" w:hAnsi="Times New Roman" w:cs="Times New Roman"/>
          <w:sz w:val="32"/>
          <w:szCs w:val="32"/>
          <w:lang w:val="uk-UA"/>
        </w:rPr>
        <w:t>4</w:t>
      </w:r>
    </w:p>
    <w:p w:rsidR="003A024F" w:rsidRPr="0051293B" w:rsidRDefault="00F81D69" w:rsidP="002900EF">
      <w:pPr>
        <w:pStyle w:val="a7"/>
        <w:spacing w:after="240"/>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1. Програма навчальної дисципліни «Загальне фортепіано»</w:t>
      </w:r>
      <w:r w:rsidR="003A024F" w:rsidRPr="00401DBC">
        <w:rPr>
          <w:rFonts w:ascii="Times New Roman" w:hAnsi="Times New Roman" w:cs="Times New Roman"/>
          <w:sz w:val="28"/>
          <w:szCs w:val="28"/>
          <w:lang w:val="uk-UA"/>
        </w:rPr>
        <w:t>…</w:t>
      </w:r>
      <w:r w:rsidR="0022366D">
        <w:rPr>
          <w:rFonts w:ascii="Times New Roman" w:hAnsi="Times New Roman" w:cs="Times New Roman"/>
          <w:sz w:val="28"/>
          <w:szCs w:val="28"/>
          <w:lang w:val="uk-UA"/>
        </w:rPr>
        <w:t>.</w:t>
      </w:r>
      <w:r w:rsidR="00401DBC" w:rsidRPr="00401DBC">
        <w:rPr>
          <w:rFonts w:ascii="Times New Roman" w:hAnsi="Times New Roman" w:cs="Times New Roman"/>
          <w:sz w:val="28"/>
          <w:szCs w:val="28"/>
          <w:lang w:val="uk-UA"/>
        </w:rPr>
        <w:t>.</w:t>
      </w:r>
      <w:r w:rsidR="00FF64A7">
        <w:rPr>
          <w:rFonts w:ascii="Times New Roman" w:hAnsi="Times New Roman" w:cs="Times New Roman"/>
          <w:sz w:val="28"/>
          <w:szCs w:val="28"/>
          <w:lang w:val="uk-UA"/>
        </w:rPr>
        <w:t>..</w:t>
      </w:r>
      <w:r w:rsidR="00401DBC" w:rsidRPr="00401DBC">
        <w:rPr>
          <w:rFonts w:ascii="Times New Roman" w:hAnsi="Times New Roman" w:cs="Times New Roman"/>
          <w:sz w:val="28"/>
          <w:szCs w:val="28"/>
          <w:lang w:val="uk-UA"/>
        </w:rPr>
        <w:t>.</w:t>
      </w:r>
      <w:r w:rsidR="002900EF">
        <w:rPr>
          <w:rFonts w:ascii="Times New Roman" w:hAnsi="Times New Roman" w:cs="Times New Roman"/>
          <w:sz w:val="28"/>
          <w:szCs w:val="28"/>
          <w:lang w:val="uk-UA"/>
        </w:rPr>
        <w:t>..</w:t>
      </w:r>
      <w:r w:rsidR="003A024F" w:rsidRPr="00401DBC">
        <w:rPr>
          <w:rFonts w:ascii="Times New Roman" w:hAnsi="Times New Roman" w:cs="Times New Roman"/>
          <w:sz w:val="28"/>
          <w:szCs w:val="28"/>
          <w:lang w:val="uk-UA"/>
        </w:rPr>
        <w:t>.</w:t>
      </w:r>
      <w:r w:rsidR="002176EA" w:rsidRPr="0051293B">
        <w:rPr>
          <w:rFonts w:ascii="Times New Roman" w:hAnsi="Times New Roman" w:cs="Times New Roman"/>
          <w:sz w:val="32"/>
          <w:szCs w:val="32"/>
          <w:lang w:val="uk-UA"/>
        </w:rPr>
        <w:t>6</w:t>
      </w:r>
    </w:p>
    <w:p w:rsidR="00693E18" w:rsidRPr="0051293B" w:rsidRDefault="003A024F" w:rsidP="002900EF">
      <w:pPr>
        <w:spacing w:after="0" w:line="240" w:lineRule="auto"/>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2</w:t>
      </w:r>
      <w:r w:rsidR="00B209C8" w:rsidRPr="0051293B">
        <w:rPr>
          <w:rFonts w:ascii="Times New Roman" w:hAnsi="Times New Roman" w:cs="Times New Roman"/>
          <w:b/>
          <w:sz w:val="32"/>
          <w:szCs w:val="32"/>
          <w:lang w:val="uk-UA"/>
        </w:rPr>
        <w:t>.</w:t>
      </w:r>
      <w:r w:rsidR="00A14F12" w:rsidRPr="0051293B">
        <w:rPr>
          <w:rFonts w:ascii="Times New Roman" w:hAnsi="Times New Roman" w:cs="Times New Roman"/>
          <w:sz w:val="32"/>
          <w:szCs w:val="32"/>
          <w:lang w:val="uk-UA"/>
        </w:rPr>
        <w:t xml:space="preserve"> </w:t>
      </w:r>
      <w:r w:rsidR="00A14F12" w:rsidRPr="0051293B">
        <w:rPr>
          <w:rFonts w:ascii="Times New Roman" w:hAnsi="Times New Roman" w:cs="Times New Roman"/>
          <w:b/>
          <w:sz w:val="32"/>
          <w:szCs w:val="32"/>
          <w:lang w:val="uk-UA"/>
        </w:rPr>
        <w:t>Методика</w:t>
      </w:r>
      <w:r w:rsidR="00693E18" w:rsidRPr="0051293B">
        <w:rPr>
          <w:rFonts w:ascii="Times New Roman" w:hAnsi="Times New Roman" w:cs="Times New Roman"/>
          <w:b/>
          <w:sz w:val="32"/>
          <w:szCs w:val="32"/>
          <w:lang w:val="uk-UA"/>
        </w:rPr>
        <w:t xml:space="preserve"> читання музики з </w:t>
      </w:r>
      <w:r w:rsidR="006671B8" w:rsidRPr="0051293B">
        <w:rPr>
          <w:rFonts w:ascii="Times New Roman" w:hAnsi="Times New Roman" w:cs="Times New Roman"/>
          <w:b/>
          <w:sz w:val="32"/>
          <w:szCs w:val="32"/>
          <w:lang w:val="uk-UA"/>
        </w:rPr>
        <w:t>нот у</w:t>
      </w:r>
      <w:r w:rsidR="00693E18" w:rsidRPr="0051293B">
        <w:rPr>
          <w:rFonts w:ascii="Times New Roman" w:hAnsi="Times New Roman" w:cs="Times New Roman"/>
          <w:b/>
          <w:sz w:val="32"/>
          <w:szCs w:val="32"/>
          <w:lang w:val="uk-UA"/>
        </w:rPr>
        <w:t xml:space="preserve"> класі фортепіано</w:t>
      </w:r>
      <w:r w:rsidR="0022366D" w:rsidRPr="00401DBC">
        <w:rPr>
          <w:rFonts w:ascii="Times New Roman" w:hAnsi="Times New Roman" w:cs="Times New Roman"/>
          <w:sz w:val="28"/>
          <w:szCs w:val="28"/>
          <w:lang w:val="uk-UA"/>
        </w:rPr>
        <w:t>.......................</w:t>
      </w:r>
      <w:r w:rsidR="00BF1517">
        <w:rPr>
          <w:rFonts w:ascii="Times New Roman" w:hAnsi="Times New Roman" w:cs="Times New Roman"/>
          <w:sz w:val="32"/>
          <w:szCs w:val="32"/>
          <w:lang w:val="uk-UA"/>
        </w:rPr>
        <w:t>16</w:t>
      </w:r>
    </w:p>
    <w:p w:rsidR="00297487" w:rsidRDefault="00BF1517" w:rsidP="002900EF">
      <w:pPr>
        <w:spacing w:after="0" w:line="240" w:lineRule="auto"/>
        <w:ind w:left="426"/>
        <w:jc w:val="both"/>
        <w:rPr>
          <w:rFonts w:ascii="Times New Roman" w:hAnsi="Times New Roman" w:cs="Times New Roman"/>
          <w:sz w:val="32"/>
          <w:szCs w:val="32"/>
          <w:lang w:val="uk-UA"/>
        </w:rPr>
      </w:pPr>
      <w:r>
        <w:rPr>
          <w:rFonts w:ascii="Times New Roman" w:hAnsi="Times New Roman" w:cs="Times New Roman"/>
          <w:b/>
          <w:sz w:val="32"/>
          <w:szCs w:val="32"/>
          <w:lang w:val="uk-UA"/>
        </w:rPr>
        <w:t xml:space="preserve">2.1. </w:t>
      </w:r>
      <w:r>
        <w:rPr>
          <w:rFonts w:ascii="Times New Roman" w:hAnsi="Times New Roman" w:cs="Times New Roman"/>
          <w:sz w:val="32"/>
          <w:szCs w:val="32"/>
          <w:lang w:val="uk-UA"/>
        </w:rPr>
        <w:t>Теоретична модель піаністичної діяльності читання</w:t>
      </w:r>
    </w:p>
    <w:p w:rsidR="00BF1517" w:rsidRPr="00BF1517" w:rsidRDefault="00BF1517" w:rsidP="002900EF">
      <w:pPr>
        <w:spacing w:after="0" w:line="240" w:lineRule="auto"/>
        <w:ind w:left="426"/>
        <w:jc w:val="both"/>
        <w:rPr>
          <w:rFonts w:ascii="Times New Roman" w:hAnsi="Times New Roman" w:cs="Times New Roman"/>
          <w:sz w:val="32"/>
          <w:szCs w:val="32"/>
          <w:lang w:val="uk-UA"/>
        </w:rPr>
      </w:pPr>
      <w:r>
        <w:rPr>
          <w:rFonts w:ascii="Times New Roman" w:hAnsi="Times New Roman" w:cs="Times New Roman"/>
          <w:sz w:val="32"/>
          <w:szCs w:val="32"/>
          <w:lang w:val="uk-UA"/>
        </w:rPr>
        <w:t>музичного твору</w:t>
      </w:r>
      <w:r w:rsidR="0022366D" w:rsidRPr="00401DBC">
        <w:rPr>
          <w:rFonts w:ascii="Times New Roman" w:hAnsi="Times New Roman" w:cs="Times New Roman"/>
          <w:sz w:val="28"/>
          <w:szCs w:val="28"/>
          <w:lang w:val="uk-UA"/>
        </w:rPr>
        <w:t>.....................................................</w:t>
      </w:r>
      <w:r w:rsidR="0022366D">
        <w:rPr>
          <w:rFonts w:ascii="Times New Roman" w:hAnsi="Times New Roman" w:cs="Times New Roman"/>
          <w:sz w:val="28"/>
          <w:szCs w:val="28"/>
          <w:lang w:val="uk-UA"/>
        </w:rPr>
        <w:t>......................................</w:t>
      </w:r>
      <w:r w:rsidR="002900EF">
        <w:rPr>
          <w:rFonts w:ascii="Times New Roman" w:hAnsi="Times New Roman" w:cs="Times New Roman"/>
          <w:sz w:val="28"/>
          <w:szCs w:val="28"/>
          <w:lang w:val="uk-UA"/>
        </w:rPr>
        <w:t>.</w:t>
      </w:r>
      <w:r w:rsidR="0022366D">
        <w:rPr>
          <w:rFonts w:ascii="Times New Roman" w:hAnsi="Times New Roman" w:cs="Times New Roman"/>
          <w:sz w:val="28"/>
          <w:szCs w:val="28"/>
          <w:lang w:val="uk-UA"/>
        </w:rPr>
        <w:t>...</w:t>
      </w:r>
      <w:r>
        <w:rPr>
          <w:rFonts w:ascii="Times New Roman" w:hAnsi="Times New Roman" w:cs="Times New Roman"/>
          <w:sz w:val="32"/>
          <w:szCs w:val="32"/>
          <w:lang w:val="uk-UA"/>
        </w:rPr>
        <w:t>17</w:t>
      </w:r>
    </w:p>
    <w:p w:rsidR="00297487" w:rsidRDefault="003A024F" w:rsidP="002900EF">
      <w:pPr>
        <w:spacing w:after="0" w:line="240" w:lineRule="auto"/>
        <w:ind w:left="426"/>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2</w:t>
      </w:r>
      <w:r w:rsidR="00BF1517">
        <w:rPr>
          <w:rFonts w:ascii="Times New Roman" w:hAnsi="Times New Roman" w:cs="Times New Roman"/>
          <w:b/>
          <w:sz w:val="32"/>
          <w:szCs w:val="32"/>
          <w:lang w:val="uk-UA"/>
        </w:rPr>
        <w:t>.2</w:t>
      </w:r>
      <w:r w:rsidR="006671B8" w:rsidRPr="0051293B">
        <w:rPr>
          <w:rFonts w:ascii="Times New Roman" w:hAnsi="Times New Roman" w:cs="Times New Roman"/>
          <w:b/>
          <w:sz w:val="32"/>
          <w:szCs w:val="32"/>
          <w:lang w:val="uk-UA"/>
        </w:rPr>
        <w:t xml:space="preserve">. </w:t>
      </w:r>
      <w:r w:rsidR="006671B8" w:rsidRPr="0051293B">
        <w:rPr>
          <w:rFonts w:ascii="Times New Roman" w:hAnsi="Times New Roman" w:cs="Times New Roman"/>
          <w:sz w:val="32"/>
          <w:szCs w:val="32"/>
          <w:lang w:val="uk-UA"/>
        </w:rPr>
        <w:t>Основні ум</w:t>
      </w:r>
      <w:r w:rsidR="00297487">
        <w:rPr>
          <w:rFonts w:ascii="Times New Roman" w:hAnsi="Times New Roman" w:cs="Times New Roman"/>
          <w:sz w:val="32"/>
          <w:szCs w:val="32"/>
          <w:lang w:val="uk-UA"/>
        </w:rPr>
        <w:t>ови та прийоми швидкого читання</w:t>
      </w:r>
    </w:p>
    <w:p w:rsidR="002B4A38" w:rsidRPr="002900EF" w:rsidRDefault="006671B8" w:rsidP="002900EF">
      <w:pPr>
        <w:spacing w:after="0" w:line="240" w:lineRule="auto"/>
        <w:ind w:left="426"/>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нотного тексту</w:t>
      </w:r>
      <w:r w:rsidRPr="00401DBC">
        <w:rPr>
          <w:rFonts w:ascii="Times New Roman" w:hAnsi="Times New Roman" w:cs="Times New Roman"/>
          <w:sz w:val="28"/>
          <w:szCs w:val="28"/>
          <w:lang w:val="uk-UA"/>
        </w:rPr>
        <w:t>................................................</w:t>
      </w:r>
      <w:r w:rsidR="00297487" w:rsidRPr="00401DBC">
        <w:rPr>
          <w:rFonts w:ascii="Times New Roman" w:hAnsi="Times New Roman" w:cs="Times New Roman"/>
          <w:sz w:val="28"/>
          <w:szCs w:val="28"/>
          <w:lang w:val="uk-UA"/>
        </w:rPr>
        <w:t>....................</w:t>
      </w:r>
      <w:r w:rsidR="00E6290D" w:rsidRPr="00401DBC">
        <w:rPr>
          <w:rFonts w:ascii="Times New Roman" w:hAnsi="Times New Roman" w:cs="Times New Roman"/>
          <w:sz w:val="28"/>
          <w:szCs w:val="28"/>
          <w:lang w:val="uk-UA"/>
        </w:rPr>
        <w:t>..............</w:t>
      </w:r>
      <w:r w:rsidR="00FF64A7">
        <w:rPr>
          <w:rFonts w:ascii="Times New Roman" w:hAnsi="Times New Roman" w:cs="Times New Roman"/>
          <w:sz w:val="28"/>
          <w:szCs w:val="28"/>
          <w:lang w:val="uk-UA"/>
        </w:rPr>
        <w:t>.............</w:t>
      </w:r>
      <w:r w:rsidR="002900EF">
        <w:rPr>
          <w:rFonts w:ascii="Times New Roman" w:hAnsi="Times New Roman" w:cs="Times New Roman"/>
          <w:sz w:val="28"/>
          <w:szCs w:val="28"/>
          <w:lang w:val="uk-UA"/>
        </w:rPr>
        <w:t>.</w:t>
      </w:r>
      <w:r w:rsidRPr="00401DBC">
        <w:rPr>
          <w:rFonts w:ascii="Times New Roman" w:hAnsi="Times New Roman" w:cs="Times New Roman"/>
          <w:sz w:val="28"/>
          <w:szCs w:val="28"/>
          <w:lang w:val="uk-UA"/>
        </w:rPr>
        <w:t>..</w:t>
      </w:r>
      <w:r w:rsidR="00E6290D">
        <w:rPr>
          <w:rFonts w:ascii="Times New Roman" w:hAnsi="Times New Roman" w:cs="Times New Roman"/>
          <w:sz w:val="32"/>
          <w:szCs w:val="32"/>
          <w:lang w:val="uk-UA"/>
        </w:rPr>
        <w:t>22</w:t>
      </w:r>
    </w:p>
    <w:p w:rsidR="00297487" w:rsidRDefault="003A024F" w:rsidP="002900EF">
      <w:pPr>
        <w:spacing w:after="0" w:line="240" w:lineRule="auto"/>
        <w:ind w:left="426"/>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2</w:t>
      </w:r>
      <w:r w:rsidR="00BF1517">
        <w:rPr>
          <w:rFonts w:ascii="Times New Roman" w:hAnsi="Times New Roman" w:cs="Times New Roman"/>
          <w:b/>
          <w:sz w:val="32"/>
          <w:szCs w:val="32"/>
          <w:lang w:val="uk-UA"/>
        </w:rPr>
        <w:t>.3</w:t>
      </w:r>
      <w:r w:rsidR="006671B8" w:rsidRPr="0051293B">
        <w:rPr>
          <w:rFonts w:ascii="Times New Roman" w:hAnsi="Times New Roman" w:cs="Times New Roman"/>
          <w:b/>
          <w:sz w:val="32"/>
          <w:szCs w:val="32"/>
          <w:lang w:val="uk-UA"/>
        </w:rPr>
        <w:t xml:space="preserve">. </w:t>
      </w:r>
      <w:r w:rsidR="006671B8" w:rsidRPr="0051293B">
        <w:rPr>
          <w:rFonts w:ascii="Times New Roman" w:hAnsi="Times New Roman" w:cs="Times New Roman"/>
          <w:sz w:val="32"/>
          <w:szCs w:val="32"/>
          <w:lang w:val="uk-UA"/>
        </w:rPr>
        <w:t>Метод</w:t>
      </w:r>
      <w:r w:rsidR="00297487">
        <w:rPr>
          <w:rFonts w:ascii="Times New Roman" w:hAnsi="Times New Roman" w:cs="Times New Roman"/>
          <w:sz w:val="32"/>
          <w:szCs w:val="32"/>
          <w:lang w:val="uk-UA"/>
        </w:rPr>
        <w:t>и розвитку піаністичних навиків</w:t>
      </w:r>
    </w:p>
    <w:p w:rsidR="002B4A38" w:rsidRDefault="00297487" w:rsidP="002900EF">
      <w:pPr>
        <w:spacing w:line="240" w:lineRule="auto"/>
        <w:ind w:left="426"/>
        <w:jc w:val="both"/>
        <w:rPr>
          <w:rFonts w:ascii="Times New Roman" w:hAnsi="Times New Roman" w:cs="Times New Roman"/>
          <w:sz w:val="32"/>
          <w:szCs w:val="32"/>
          <w:lang w:val="uk-UA"/>
        </w:rPr>
      </w:pPr>
      <w:r>
        <w:rPr>
          <w:rFonts w:ascii="Times New Roman" w:hAnsi="Times New Roman" w:cs="Times New Roman"/>
          <w:sz w:val="32"/>
          <w:szCs w:val="32"/>
          <w:lang w:val="uk-UA"/>
        </w:rPr>
        <w:t>читання музики з нот</w:t>
      </w:r>
      <w:r w:rsidR="006671B8" w:rsidRPr="00401DBC">
        <w:rPr>
          <w:rFonts w:ascii="Times New Roman" w:hAnsi="Times New Roman" w:cs="Times New Roman"/>
          <w:sz w:val="28"/>
          <w:szCs w:val="28"/>
          <w:lang w:val="uk-UA"/>
        </w:rPr>
        <w:t>..........................................</w:t>
      </w:r>
      <w:r w:rsidR="00C815BA" w:rsidRPr="00401DBC">
        <w:rPr>
          <w:rFonts w:ascii="Times New Roman" w:hAnsi="Times New Roman" w:cs="Times New Roman"/>
          <w:sz w:val="28"/>
          <w:szCs w:val="28"/>
          <w:lang w:val="uk-UA"/>
        </w:rPr>
        <w:t>.........................</w:t>
      </w:r>
      <w:r w:rsidR="00FF64A7">
        <w:rPr>
          <w:rFonts w:ascii="Times New Roman" w:hAnsi="Times New Roman" w:cs="Times New Roman"/>
          <w:sz w:val="28"/>
          <w:szCs w:val="28"/>
          <w:lang w:val="uk-UA"/>
        </w:rPr>
        <w:t>...........</w:t>
      </w:r>
      <w:r w:rsidR="00C815BA" w:rsidRPr="00401DBC">
        <w:rPr>
          <w:rFonts w:ascii="Times New Roman" w:hAnsi="Times New Roman" w:cs="Times New Roman"/>
          <w:sz w:val="28"/>
          <w:szCs w:val="28"/>
          <w:lang w:val="uk-UA"/>
        </w:rPr>
        <w:t>.....</w:t>
      </w:r>
      <w:r w:rsidR="006671B8" w:rsidRPr="00401DBC">
        <w:rPr>
          <w:rFonts w:ascii="Times New Roman" w:hAnsi="Times New Roman" w:cs="Times New Roman"/>
          <w:sz w:val="28"/>
          <w:szCs w:val="28"/>
          <w:lang w:val="uk-UA"/>
        </w:rPr>
        <w:t>...</w:t>
      </w:r>
      <w:r w:rsidR="00C815BA">
        <w:rPr>
          <w:rFonts w:ascii="Times New Roman" w:hAnsi="Times New Roman" w:cs="Times New Roman"/>
          <w:sz w:val="32"/>
          <w:szCs w:val="32"/>
          <w:lang w:val="uk-UA"/>
        </w:rPr>
        <w:t>26</w:t>
      </w:r>
    </w:p>
    <w:p w:rsidR="0089468F" w:rsidRPr="0051293B" w:rsidRDefault="003A024F" w:rsidP="002900EF">
      <w:pPr>
        <w:spacing w:after="0" w:line="240" w:lineRule="auto"/>
        <w:jc w:val="both"/>
        <w:rPr>
          <w:rFonts w:ascii="Times New Roman" w:hAnsi="Times New Roman" w:cs="Times New Roman"/>
          <w:b/>
          <w:color w:val="000000"/>
          <w:sz w:val="32"/>
          <w:szCs w:val="32"/>
          <w:lang w:val="uk-UA"/>
        </w:rPr>
      </w:pPr>
      <w:r w:rsidRPr="0051293B">
        <w:rPr>
          <w:rFonts w:ascii="Times New Roman" w:hAnsi="Times New Roman" w:cs="Times New Roman"/>
          <w:b/>
          <w:sz w:val="32"/>
          <w:szCs w:val="32"/>
          <w:lang w:val="uk-UA"/>
        </w:rPr>
        <w:t>3</w:t>
      </w:r>
      <w:r w:rsidR="006671B8" w:rsidRPr="0051293B">
        <w:rPr>
          <w:rFonts w:ascii="Times New Roman" w:hAnsi="Times New Roman" w:cs="Times New Roman"/>
          <w:b/>
          <w:sz w:val="32"/>
          <w:szCs w:val="32"/>
          <w:lang w:val="uk-UA"/>
        </w:rPr>
        <w:t xml:space="preserve">. </w:t>
      </w:r>
      <w:r w:rsidR="005D2DA9" w:rsidRPr="0051293B">
        <w:rPr>
          <w:rFonts w:ascii="Times New Roman" w:hAnsi="Times New Roman" w:cs="Times New Roman"/>
          <w:b/>
          <w:color w:val="000000"/>
          <w:sz w:val="32"/>
          <w:szCs w:val="32"/>
          <w:lang w:val="uk-UA"/>
        </w:rPr>
        <w:t>Методика роботи над муз</w:t>
      </w:r>
      <w:r w:rsidR="0089468F" w:rsidRPr="0051293B">
        <w:rPr>
          <w:rFonts w:ascii="Times New Roman" w:hAnsi="Times New Roman" w:cs="Times New Roman"/>
          <w:b/>
          <w:color w:val="000000"/>
          <w:sz w:val="32"/>
          <w:szCs w:val="32"/>
          <w:lang w:val="uk-UA"/>
        </w:rPr>
        <w:t>ичним твором відповідно до його</w:t>
      </w:r>
    </w:p>
    <w:p w:rsidR="005D2DA9" w:rsidRPr="0051293B" w:rsidRDefault="005D2DA9" w:rsidP="002900EF">
      <w:pPr>
        <w:spacing w:line="240" w:lineRule="auto"/>
        <w:ind w:left="426"/>
        <w:jc w:val="both"/>
        <w:rPr>
          <w:rFonts w:ascii="Times New Roman" w:hAnsi="Times New Roman" w:cs="Times New Roman"/>
          <w:color w:val="000000"/>
          <w:sz w:val="32"/>
          <w:szCs w:val="32"/>
          <w:lang w:val="uk-UA"/>
        </w:rPr>
      </w:pPr>
      <w:r w:rsidRPr="0051293B">
        <w:rPr>
          <w:rFonts w:ascii="Times New Roman" w:hAnsi="Times New Roman" w:cs="Times New Roman"/>
          <w:b/>
          <w:color w:val="000000"/>
          <w:sz w:val="32"/>
          <w:szCs w:val="32"/>
          <w:lang w:val="uk-UA"/>
        </w:rPr>
        <w:t>поетапного вивчення</w:t>
      </w:r>
      <w:r w:rsidR="0022366D" w:rsidRPr="00401DBC">
        <w:rPr>
          <w:rFonts w:ascii="Times New Roman" w:hAnsi="Times New Roman" w:cs="Times New Roman"/>
          <w:sz w:val="28"/>
          <w:szCs w:val="28"/>
          <w:lang w:val="uk-UA"/>
        </w:rPr>
        <w:t>.....................................................</w:t>
      </w:r>
      <w:r w:rsidR="0022366D">
        <w:rPr>
          <w:rFonts w:ascii="Times New Roman" w:hAnsi="Times New Roman" w:cs="Times New Roman"/>
          <w:sz w:val="28"/>
          <w:szCs w:val="28"/>
          <w:lang w:val="uk-UA"/>
        </w:rPr>
        <w:t>............................</w:t>
      </w:r>
      <w:r w:rsidR="002900EF">
        <w:rPr>
          <w:rFonts w:ascii="Times New Roman" w:hAnsi="Times New Roman" w:cs="Times New Roman"/>
          <w:sz w:val="28"/>
          <w:szCs w:val="28"/>
          <w:lang w:val="uk-UA"/>
        </w:rPr>
        <w:t>.</w:t>
      </w:r>
      <w:r w:rsidR="0022366D">
        <w:rPr>
          <w:rFonts w:ascii="Times New Roman" w:hAnsi="Times New Roman" w:cs="Times New Roman"/>
          <w:sz w:val="28"/>
          <w:szCs w:val="28"/>
          <w:lang w:val="uk-UA"/>
        </w:rPr>
        <w:t>..</w:t>
      </w:r>
      <w:r w:rsidR="00CB7A4E">
        <w:rPr>
          <w:rFonts w:ascii="Times New Roman" w:hAnsi="Times New Roman" w:cs="Times New Roman"/>
          <w:color w:val="000000"/>
          <w:sz w:val="32"/>
          <w:szCs w:val="32"/>
          <w:lang w:val="uk-UA"/>
        </w:rPr>
        <w:t>34</w:t>
      </w:r>
    </w:p>
    <w:p w:rsidR="00FF64A7" w:rsidRDefault="003A024F" w:rsidP="002900EF">
      <w:pPr>
        <w:spacing w:after="0" w:line="240" w:lineRule="auto"/>
        <w:rPr>
          <w:rFonts w:ascii="Times New Roman" w:hAnsi="Times New Roman"/>
          <w:b/>
          <w:sz w:val="32"/>
          <w:szCs w:val="32"/>
          <w:lang w:val="uk-UA"/>
        </w:rPr>
      </w:pPr>
      <w:r w:rsidRPr="0051293B">
        <w:rPr>
          <w:rFonts w:ascii="Times New Roman" w:hAnsi="Times New Roman" w:cs="Times New Roman"/>
          <w:b/>
          <w:color w:val="000000"/>
          <w:sz w:val="32"/>
          <w:szCs w:val="32"/>
          <w:lang w:val="uk-UA"/>
        </w:rPr>
        <w:t>4</w:t>
      </w:r>
      <w:r w:rsidR="005D2DA9" w:rsidRPr="0051293B">
        <w:rPr>
          <w:rFonts w:ascii="Times New Roman" w:hAnsi="Times New Roman" w:cs="Times New Roman"/>
          <w:b/>
          <w:color w:val="000000"/>
          <w:sz w:val="32"/>
          <w:szCs w:val="32"/>
          <w:lang w:val="uk-UA"/>
        </w:rPr>
        <w:t xml:space="preserve">. </w:t>
      </w:r>
      <w:r w:rsidR="005D2DA9" w:rsidRPr="0051293B">
        <w:rPr>
          <w:rFonts w:ascii="Times New Roman" w:hAnsi="Times New Roman" w:cs="Times New Roman"/>
          <w:b/>
          <w:sz w:val="32"/>
          <w:szCs w:val="32"/>
          <w:lang w:val="uk-UA"/>
        </w:rPr>
        <w:t xml:space="preserve">Методика розвитку </w:t>
      </w:r>
      <w:r w:rsidR="005D2DA9" w:rsidRPr="0051293B">
        <w:rPr>
          <w:rFonts w:ascii="Times New Roman" w:hAnsi="Times New Roman"/>
          <w:b/>
          <w:sz w:val="32"/>
          <w:szCs w:val="32"/>
          <w:lang w:val="uk-UA"/>
        </w:rPr>
        <w:t>вмінь вико</w:t>
      </w:r>
      <w:r w:rsidR="00FF64A7">
        <w:rPr>
          <w:rFonts w:ascii="Times New Roman" w:hAnsi="Times New Roman"/>
          <w:b/>
          <w:sz w:val="32"/>
          <w:szCs w:val="32"/>
          <w:lang w:val="uk-UA"/>
        </w:rPr>
        <w:t>навської інтерпретації</w:t>
      </w:r>
    </w:p>
    <w:p w:rsidR="00245CF7" w:rsidRPr="002900EF" w:rsidRDefault="00FF64A7" w:rsidP="002900EF">
      <w:pPr>
        <w:spacing w:line="240" w:lineRule="auto"/>
        <w:ind w:left="426"/>
        <w:jc w:val="both"/>
        <w:rPr>
          <w:rFonts w:ascii="Times New Roman" w:hAnsi="Times New Roman"/>
          <w:sz w:val="32"/>
          <w:szCs w:val="32"/>
          <w:lang w:val="uk-UA"/>
        </w:rPr>
      </w:pPr>
      <w:r>
        <w:rPr>
          <w:rFonts w:ascii="Times New Roman" w:hAnsi="Times New Roman"/>
          <w:b/>
          <w:sz w:val="32"/>
          <w:szCs w:val="32"/>
          <w:lang w:val="uk-UA"/>
        </w:rPr>
        <w:t>м</w:t>
      </w:r>
      <w:r w:rsidR="0089468F" w:rsidRPr="0051293B">
        <w:rPr>
          <w:rFonts w:ascii="Times New Roman" w:hAnsi="Times New Roman"/>
          <w:b/>
          <w:sz w:val="32"/>
          <w:szCs w:val="32"/>
          <w:lang w:val="uk-UA"/>
        </w:rPr>
        <w:t>узичних</w:t>
      </w:r>
      <w:r>
        <w:rPr>
          <w:rFonts w:ascii="Times New Roman" w:hAnsi="Times New Roman"/>
          <w:b/>
          <w:sz w:val="32"/>
          <w:szCs w:val="32"/>
          <w:lang w:val="uk-UA"/>
        </w:rPr>
        <w:t xml:space="preserve"> </w:t>
      </w:r>
      <w:r w:rsidR="005D2DA9" w:rsidRPr="0051293B">
        <w:rPr>
          <w:rFonts w:ascii="Times New Roman" w:hAnsi="Times New Roman"/>
          <w:b/>
          <w:sz w:val="32"/>
          <w:szCs w:val="32"/>
          <w:lang w:val="uk-UA"/>
        </w:rPr>
        <w:t>творів у процесі фортепіанно</w:t>
      </w:r>
      <w:r w:rsidR="00D07987">
        <w:rPr>
          <w:rFonts w:ascii="Times New Roman" w:hAnsi="Times New Roman"/>
          <w:b/>
          <w:sz w:val="32"/>
          <w:szCs w:val="32"/>
          <w:lang w:val="uk-UA"/>
        </w:rPr>
        <w:t>го навчання</w:t>
      </w:r>
      <w:r w:rsidR="002900EF" w:rsidRPr="00401DBC">
        <w:rPr>
          <w:rFonts w:ascii="Times New Roman" w:hAnsi="Times New Roman" w:cs="Times New Roman"/>
          <w:sz w:val="28"/>
          <w:szCs w:val="28"/>
          <w:lang w:val="uk-UA"/>
        </w:rPr>
        <w:t>.....................</w:t>
      </w:r>
      <w:r w:rsidR="0059781D">
        <w:rPr>
          <w:rFonts w:ascii="Times New Roman" w:hAnsi="Times New Roman"/>
          <w:sz w:val="32"/>
          <w:szCs w:val="32"/>
          <w:lang w:val="uk-UA"/>
        </w:rPr>
        <w:t>40</w:t>
      </w:r>
    </w:p>
    <w:p w:rsidR="00716AB1" w:rsidRPr="0022366D" w:rsidRDefault="00716AB1" w:rsidP="002900EF">
      <w:pPr>
        <w:spacing w:line="240" w:lineRule="auto"/>
        <w:jc w:val="both"/>
        <w:rPr>
          <w:rFonts w:ascii="Times New Roman" w:hAnsi="Times New Roman"/>
          <w:sz w:val="32"/>
          <w:szCs w:val="32"/>
          <w:lang w:val="uk-UA"/>
        </w:rPr>
      </w:pPr>
      <w:r>
        <w:rPr>
          <w:rFonts w:ascii="Times New Roman" w:hAnsi="Times New Roman" w:cs="Times New Roman"/>
          <w:b/>
          <w:sz w:val="32"/>
          <w:szCs w:val="32"/>
          <w:lang w:val="uk-UA"/>
        </w:rPr>
        <w:t>Р</w:t>
      </w:r>
      <w:r w:rsidRPr="0051293B">
        <w:rPr>
          <w:rFonts w:ascii="Times New Roman" w:hAnsi="Times New Roman" w:cs="Times New Roman"/>
          <w:b/>
          <w:sz w:val="32"/>
          <w:szCs w:val="32"/>
          <w:lang w:val="uk-UA"/>
        </w:rPr>
        <w:t>екомендован</w:t>
      </w:r>
      <w:r w:rsidR="0022366D">
        <w:rPr>
          <w:rFonts w:ascii="Times New Roman" w:hAnsi="Times New Roman" w:cs="Times New Roman"/>
          <w:b/>
          <w:sz w:val="32"/>
          <w:szCs w:val="32"/>
          <w:lang w:val="uk-UA"/>
        </w:rPr>
        <w:t>а фортепіанна література</w:t>
      </w:r>
      <w:r w:rsidR="002900EF" w:rsidRPr="00401DBC">
        <w:rPr>
          <w:rFonts w:ascii="Times New Roman" w:hAnsi="Times New Roman" w:cs="Times New Roman"/>
          <w:sz w:val="28"/>
          <w:szCs w:val="28"/>
          <w:lang w:val="uk-UA"/>
        </w:rPr>
        <w:t>....................................................</w:t>
      </w:r>
      <w:r w:rsidR="001F65CB" w:rsidRPr="0022366D">
        <w:rPr>
          <w:rFonts w:ascii="Times New Roman" w:hAnsi="Times New Roman" w:cs="Times New Roman"/>
          <w:sz w:val="32"/>
          <w:szCs w:val="32"/>
          <w:lang w:val="uk-UA"/>
        </w:rPr>
        <w:t>46</w:t>
      </w:r>
    </w:p>
    <w:p w:rsidR="00245CF7" w:rsidRPr="0051293B" w:rsidRDefault="00716AB1" w:rsidP="002900EF">
      <w:pPr>
        <w:spacing w:after="0" w:line="240" w:lineRule="auto"/>
        <w:jc w:val="both"/>
        <w:rPr>
          <w:rFonts w:ascii="Times New Roman" w:hAnsi="Times New Roman" w:cs="Times New Roman"/>
          <w:color w:val="000000"/>
          <w:sz w:val="32"/>
          <w:szCs w:val="32"/>
          <w:lang w:val="uk-UA"/>
        </w:rPr>
      </w:pPr>
      <w:r>
        <w:rPr>
          <w:rFonts w:ascii="Times New Roman" w:hAnsi="Times New Roman" w:cs="Times New Roman"/>
          <w:b/>
          <w:sz w:val="32"/>
          <w:szCs w:val="32"/>
          <w:lang w:val="uk-UA"/>
        </w:rPr>
        <w:t>Л</w:t>
      </w:r>
      <w:r w:rsidR="00245CF7" w:rsidRPr="0051293B">
        <w:rPr>
          <w:rFonts w:ascii="Times New Roman" w:hAnsi="Times New Roman" w:cs="Times New Roman"/>
          <w:b/>
          <w:sz w:val="32"/>
          <w:szCs w:val="32"/>
          <w:lang w:val="uk-UA"/>
        </w:rPr>
        <w:t>ітература</w:t>
      </w:r>
      <w:r w:rsidR="002900EF" w:rsidRPr="00401DBC">
        <w:rPr>
          <w:rFonts w:ascii="Times New Roman" w:hAnsi="Times New Roman" w:cs="Times New Roman"/>
          <w:sz w:val="28"/>
          <w:szCs w:val="28"/>
          <w:lang w:val="uk-UA"/>
        </w:rPr>
        <w:t>.....................................................</w:t>
      </w:r>
      <w:r w:rsidR="002900EF">
        <w:rPr>
          <w:rFonts w:ascii="Times New Roman" w:hAnsi="Times New Roman" w:cs="Times New Roman"/>
          <w:sz w:val="28"/>
          <w:szCs w:val="28"/>
          <w:lang w:val="uk-UA"/>
        </w:rPr>
        <w:t>..........................................................</w:t>
      </w:r>
      <w:r w:rsidR="001F65CB" w:rsidRPr="0022366D">
        <w:rPr>
          <w:rFonts w:ascii="Times New Roman" w:hAnsi="Times New Roman" w:cs="Times New Roman"/>
          <w:sz w:val="32"/>
          <w:szCs w:val="32"/>
          <w:lang w:val="uk-UA"/>
        </w:rPr>
        <w:t>4</w:t>
      </w:r>
      <w:r w:rsidR="00060EED">
        <w:rPr>
          <w:rFonts w:ascii="Times New Roman" w:hAnsi="Times New Roman" w:cs="Times New Roman"/>
          <w:sz w:val="32"/>
          <w:szCs w:val="32"/>
          <w:lang w:val="uk-UA"/>
        </w:rPr>
        <w:t>8</w:t>
      </w:r>
    </w:p>
    <w:p w:rsidR="002B4A38" w:rsidRPr="0051293B" w:rsidRDefault="002B4A38" w:rsidP="002900EF">
      <w:pPr>
        <w:spacing w:line="240" w:lineRule="auto"/>
        <w:jc w:val="both"/>
        <w:rPr>
          <w:rFonts w:ascii="Times New Roman" w:hAnsi="Times New Roman" w:cs="Times New Roman"/>
          <w:sz w:val="32"/>
          <w:szCs w:val="32"/>
          <w:lang w:val="uk-UA"/>
        </w:rPr>
      </w:pPr>
    </w:p>
    <w:p w:rsidR="005452E0" w:rsidRPr="0051293B" w:rsidRDefault="005452E0" w:rsidP="004B71A9">
      <w:pPr>
        <w:spacing w:line="240" w:lineRule="auto"/>
        <w:jc w:val="both"/>
        <w:rPr>
          <w:rFonts w:ascii="Times New Roman" w:hAnsi="Times New Roman" w:cs="Times New Roman"/>
          <w:sz w:val="32"/>
          <w:szCs w:val="32"/>
          <w:lang w:val="uk-UA"/>
        </w:rPr>
      </w:pPr>
    </w:p>
    <w:p w:rsidR="005452E0" w:rsidRPr="0051293B" w:rsidRDefault="005452E0" w:rsidP="004B71A9">
      <w:pPr>
        <w:spacing w:line="240" w:lineRule="auto"/>
        <w:jc w:val="both"/>
        <w:rPr>
          <w:rFonts w:ascii="Times New Roman" w:hAnsi="Times New Roman" w:cs="Times New Roman"/>
          <w:sz w:val="32"/>
          <w:szCs w:val="32"/>
          <w:lang w:val="uk-UA"/>
        </w:rPr>
      </w:pPr>
    </w:p>
    <w:p w:rsidR="005452E0" w:rsidRPr="0051293B" w:rsidRDefault="005452E0" w:rsidP="004B71A9">
      <w:pPr>
        <w:spacing w:line="240" w:lineRule="auto"/>
        <w:jc w:val="both"/>
        <w:rPr>
          <w:rFonts w:ascii="Times New Roman" w:hAnsi="Times New Roman" w:cs="Times New Roman"/>
          <w:sz w:val="32"/>
          <w:szCs w:val="32"/>
          <w:lang w:val="uk-UA"/>
        </w:rPr>
      </w:pPr>
    </w:p>
    <w:p w:rsidR="005452E0" w:rsidRPr="0051293B" w:rsidRDefault="005452E0" w:rsidP="004B71A9">
      <w:pPr>
        <w:spacing w:line="240" w:lineRule="auto"/>
        <w:jc w:val="both"/>
        <w:rPr>
          <w:rFonts w:ascii="Times New Roman" w:hAnsi="Times New Roman" w:cs="Times New Roman"/>
          <w:sz w:val="32"/>
          <w:szCs w:val="32"/>
          <w:lang w:val="uk-UA"/>
        </w:rPr>
      </w:pPr>
    </w:p>
    <w:p w:rsidR="005452E0" w:rsidRPr="0051293B" w:rsidRDefault="005452E0" w:rsidP="004B71A9">
      <w:pPr>
        <w:spacing w:line="240" w:lineRule="auto"/>
        <w:jc w:val="both"/>
        <w:rPr>
          <w:rFonts w:ascii="Times New Roman" w:hAnsi="Times New Roman" w:cs="Times New Roman"/>
          <w:sz w:val="32"/>
          <w:szCs w:val="32"/>
          <w:lang w:val="uk-UA"/>
        </w:rPr>
      </w:pPr>
    </w:p>
    <w:p w:rsidR="005452E0" w:rsidRPr="0051293B" w:rsidRDefault="005452E0" w:rsidP="004B71A9">
      <w:pPr>
        <w:spacing w:line="240" w:lineRule="auto"/>
        <w:jc w:val="both"/>
        <w:rPr>
          <w:rFonts w:ascii="Times New Roman" w:hAnsi="Times New Roman" w:cs="Times New Roman"/>
          <w:sz w:val="32"/>
          <w:szCs w:val="32"/>
          <w:lang w:val="uk-UA"/>
        </w:rPr>
      </w:pPr>
    </w:p>
    <w:p w:rsidR="005452E0" w:rsidRPr="0051293B" w:rsidRDefault="005452E0" w:rsidP="004B71A9">
      <w:pPr>
        <w:spacing w:line="240" w:lineRule="auto"/>
        <w:jc w:val="both"/>
        <w:rPr>
          <w:rFonts w:ascii="Times New Roman" w:hAnsi="Times New Roman" w:cs="Times New Roman"/>
          <w:sz w:val="32"/>
          <w:szCs w:val="32"/>
          <w:lang w:val="uk-UA"/>
        </w:rPr>
      </w:pPr>
    </w:p>
    <w:p w:rsidR="005452E0" w:rsidRPr="0051293B" w:rsidRDefault="005452E0" w:rsidP="004B71A9">
      <w:pPr>
        <w:spacing w:line="240" w:lineRule="auto"/>
        <w:jc w:val="both"/>
        <w:rPr>
          <w:rFonts w:ascii="Times New Roman" w:hAnsi="Times New Roman" w:cs="Times New Roman"/>
          <w:sz w:val="32"/>
          <w:szCs w:val="32"/>
          <w:lang w:val="uk-UA"/>
        </w:rPr>
      </w:pPr>
    </w:p>
    <w:p w:rsidR="005452E0" w:rsidRPr="0051293B" w:rsidRDefault="005452E0" w:rsidP="004B71A9">
      <w:pPr>
        <w:spacing w:line="240" w:lineRule="auto"/>
        <w:jc w:val="both"/>
        <w:rPr>
          <w:rFonts w:ascii="Times New Roman" w:hAnsi="Times New Roman" w:cs="Times New Roman"/>
          <w:sz w:val="32"/>
          <w:szCs w:val="32"/>
          <w:lang w:val="uk-UA"/>
        </w:rPr>
      </w:pPr>
    </w:p>
    <w:p w:rsidR="005452E0" w:rsidRPr="0051293B" w:rsidRDefault="005452E0" w:rsidP="004B71A9">
      <w:pPr>
        <w:spacing w:line="240" w:lineRule="auto"/>
        <w:jc w:val="both"/>
        <w:rPr>
          <w:rFonts w:ascii="Times New Roman" w:hAnsi="Times New Roman" w:cs="Times New Roman"/>
          <w:sz w:val="32"/>
          <w:szCs w:val="32"/>
          <w:lang w:val="uk-UA"/>
        </w:rPr>
      </w:pPr>
    </w:p>
    <w:p w:rsidR="005452E0" w:rsidRPr="0051293B" w:rsidRDefault="005452E0" w:rsidP="004B71A9">
      <w:pPr>
        <w:spacing w:line="240" w:lineRule="auto"/>
        <w:jc w:val="both"/>
        <w:rPr>
          <w:rFonts w:ascii="Times New Roman" w:hAnsi="Times New Roman" w:cs="Times New Roman"/>
          <w:sz w:val="32"/>
          <w:szCs w:val="32"/>
          <w:lang w:val="uk-UA"/>
        </w:rPr>
      </w:pPr>
    </w:p>
    <w:p w:rsidR="005452E0" w:rsidRPr="0051293B" w:rsidRDefault="005452E0" w:rsidP="005452E0">
      <w:pPr>
        <w:spacing w:after="0" w:line="240" w:lineRule="auto"/>
        <w:jc w:val="center"/>
        <w:rPr>
          <w:rFonts w:ascii="Times New Roman" w:hAnsi="Times New Roman" w:cs="Times New Roman"/>
          <w:b/>
          <w:sz w:val="36"/>
          <w:szCs w:val="36"/>
          <w:lang w:val="uk-UA"/>
        </w:rPr>
      </w:pPr>
      <w:r w:rsidRPr="0051293B">
        <w:rPr>
          <w:rFonts w:ascii="Times New Roman" w:hAnsi="Times New Roman" w:cs="Times New Roman"/>
          <w:b/>
          <w:sz w:val="36"/>
          <w:szCs w:val="36"/>
          <w:lang w:val="uk-UA"/>
        </w:rPr>
        <w:lastRenderedPageBreak/>
        <w:t>Пояснювальна записка</w:t>
      </w:r>
    </w:p>
    <w:p w:rsidR="005452E0" w:rsidRPr="0051293B" w:rsidRDefault="005452E0" w:rsidP="005452E0">
      <w:pPr>
        <w:spacing w:after="0" w:line="240" w:lineRule="auto"/>
        <w:jc w:val="center"/>
        <w:rPr>
          <w:rFonts w:ascii="Times New Roman" w:hAnsi="Times New Roman" w:cs="Times New Roman"/>
          <w:b/>
          <w:sz w:val="32"/>
          <w:szCs w:val="32"/>
          <w:lang w:val="uk-UA"/>
        </w:rPr>
      </w:pPr>
    </w:p>
    <w:p w:rsidR="00E523FE" w:rsidRPr="0051293B" w:rsidRDefault="00DB7782" w:rsidP="00F14152">
      <w:pPr>
        <w:spacing w:after="0" w:line="240" w:lineRule="auto"/>
        <w:ind w:firstLine="709"/>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 xml:space="preserve">На сучасному етапі становлення нової концепції освіти, зокрема вищої музичної освіти, зверненої до індивідуальності, до творчого потенціалу студента, пріоритетною стає парадигма </w:t>
      </w:r>
      <w:r w:rsidR="00E523FE" w:rsidRPr="0051293B">
        <w:rPr>
          <w:rFonts w:ascii="Times New Roman" w:hAnsi="Times New Roman" w:cs="Times New Roman"/>
          <w:sz w:val="32"/>
          <w:szCs w:val="32"/>
          <w:lang w:val="uk-UA"/>
        </w:rPr>
        <w:t xml:space="preserve">особистісно-орієнтованого навчання та виховання як педагогічно керованого процесу самопізнання, </w:t>
      </w:r>
      <w:r w:rsidRPr="0051293B">
        <w:rPr>
          <w:rFonts w:ascii="Times New Roman" w:hAnsi="Times New Roman" w:cs="Times New Roman"/>
          <w:sz w:val="32"/>
          <w:szCs w:val="32"/>
          <w:lang w:val="uk-UA"/>
        </w:rPr>
        <w:t>гармонійного розвитку особистісних і професійн</w:t>
      </w:r>
      <w:r w:rsidR="00E523FE" w:rsidRPr="0051293B">
        <w:rPr>
          <w:rFonts w:ascii="Times New Roman" w:hAnsi="Times New Roman" w:cs="Times New Roman"/>
          <w:sz w:val="32"/>
          <w:szCs w:val="32"/>
          <w:lang w:val="uk-UA"/>
        </w:rPr>
        <w:t>их якостей майбутнього фахівця.</w:t>
      </w:r>
    </w:p>
    <w:p w:rsidR="00634BC7" w:rsidRPr="0051293B" w:rsidRDefault="00DB7782" w:rsidP="00C23387">
      <w:pPr>
        <w:spacing w:after="0" w:line="240" w:lineRule="auto"/>
        <w:ind w:firstLine="709"/>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Значні резерви загального та музичного розвитку студентів закладені у практиці фортепіанного навчання, націленого на вирішення завдань інтенсивног</w:t>
      </w:r>
      <w:r w:rsidR="0011621C" w:rsidRPr="0051293B">
        <w:rPr>
          <w:rFonts w:ascii="Times New Roman" w:hAnsi="Times New Roman" w:cs="Times New Roman"/>
          <w:sz w:val="32"/>
          <w:szCs w:val="32"/>
          <w:lang w:val="uk-UA"/>
        </w:rPr>
        <w:t>о й всебічного розвитку творчих</w:t>
      </w:r>
      <w:r w:rsidR="007D1235" w:rsidRPr="0051293B">
        <w:rPr>
          <w:rFonts w:ascii="Times New Roman" w:hAnsi="Times New Roman" w:cs="Times New Roman"/>
          <w:sz w:val="32"/>
          <w:szCs w:val="32"/>
          <w:lang w:val="uk-UA"/>
        </w:rPr>
        <w:t xml:space="preserve"> здібностей молодого музиканта</w:t>
      </w:r>
      <w:r w:rsidRPr="0051293B">
        <w:rPr>
          <w:rFonts w:ascii="Times New Roman" w:hAnsi="Times New Roman" w:cs="Times New Roman"/>
          <w:sz w:val="32"/>
          <w:szCs w:val="32"/>
          <w:lang w:val="uk-UA"/>
        </w:rPr>
        <w:t>, на формування його педагогічної та виконавської майстерності.</w:t>
      </w:r>
      <w:r w:rsidR="00C23387" w:rsidRPr="0051293B">
        <w:rPr>
          <w:rFonts w:ascii="Times New Roman" w:hAnsi="Times New Roman" w:cs="Times New Roman"/>
          <w:sz w:val="32"/>
          <w:szCs w:val="32"/>
          <w:lang w:val="uk-UA"/>
        </w:rPr>
        <w:t xml:space="preserve"> </w:t>
      </w:r>
      <w:r w:rsidR="003C0522">
        <w:rPr>
          <w:rFonts w:ascii="Times New Roman" w:hAnsi="Times New Roman" w:cs="Times New Roman"/>
          <w:sz w:val="32"/>
          <w:szCs w:val="32"/>
          <w:lang w:val="uk-UA"/>
        </w:rPr>
        <w:t>В</w:t>
      </w:r>
      <w:r w:rsidR="00B431DC" w:rsidRPr="0051293B">
        <w:rPr>
          <w:rFonts w:ascii="Times New Roman" w:hAnsi="Times New Roman" w:cs="Times New Roman"/>
          <w:sz w:val="32"/>
          <w:szCs w:val="32"/>
          <w:lang w:val="uk-UA"/>
        </w:rPr>
        <w:t xml:space="preserve"> цілому вимоги до студентів класу загального фортепіано спрямовані на виховання самостійності майбутніх музикантів-виконавців та педагогів. На своєму творч</w:t>
      </w:r>
      <w:r w:rsidR="003C0522">
        <w:rPr>
          <w:rFonts w:ascii="Times New Roman" w:hAnsi="Times New Roman" w:cs="Times New Roman"/>
          <w:sz w:val="32"/>
          <w:szCs w:val="32"/>
          <w:lang w:val="uk-UA"/>
        </w:rPr>
        <w:t>ому шляху їм потрібно буде вивча</w:t>
      </w:r>
      <w:r w:rsidR="00B431DC" w:rsidRPr="0051293B">
        <w:rPr>
          <w:rFonts w:ascii="Times New Roman" w:hAnsi="Times New Roman" w:cs="Times New Roman"/>
          <w:sz w:val="32"/>
          <w:szCs w:val="32"/>
          <w:lang w:val="uk-UA"/>
        </w:rPr>
        <w:t xml:space="preserve">ти </w:t>
      </w:r>
      <w:r w:rsidR="00BC0E35" w:rsidRPr="0051293B">
        <w:rPr>
          <w:rFonts w:ascii="Times New Roman" w:hAnsi="Times New Roman" w:cs="Times New Roman"/>
          <w:sz w:val="32"/>
          <w:szCs w:val="32"/>
          <w:lang w:val="uk-UA"/>
        </w:rPr>
        <w:t>чимало музичних творів, які доведеться опановувати самостійн</w:t>
      </w:r>
      <w:r w:rsidR="002900EF">
        <w:rPr>
          <w:rFonts w:ascii="Times New Roman" w:hAnsi="Times New Roman" w:cs="Times New Roman"/>
          <w:sz w:val="32"/>
          <w:szCs w:val="32"/>
          <w:lang w:val="uk-UA"/>
        </w:rPr>
        <w:t>о, застосовуючи знання, вміння й навики, набуті у вищому навчальному закладі.</w:t>
      </w:r>
    </w:p>
    <w:p w:rsidR="00634BC7" w:rsidRPr="0051293B" w:rsidRDefault="00BC0E35" w:rsidP="00634BC7">
      <w:pPr>
        <w:spacing w:after="0" w:line="240" w:lineRule="auto"/>
        <w:ind w:firstLine="709"/>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Відтак м</w:t>
      </w:r>
      <w:r w:rsidR="00024430" w:rsidRPr="0051293B">
        <w:rPr>
          <w:rFonts w:ascii="Times New Roman" w:hAnsi="Times New Roman" w:cs="Times New Roman"/>
          <w:sz w:val="32"/>
          <w:szCs w:val="32"/>
          <w:lang w:val="uk-UA"/>
        </w:rPr>
        <w:t xml:space="preserve">етою та завданням самостійної роботи </w:t>
      </w:r>
      <w:r w:rsidRPr="0051293B">
        <w:rPr>
          <w:rFonts w:ascii="Times New Roman" w:hAnsi="Times New Roman" w:cs="Times New Roman"/>
          <w:sz w:val="32"/>
          <w:szCs w:val="32"/>
          <w:lang w:val="uk-UA"/>
        </w:rPr>
        <w:t xml:space="preserve">студента при освоєнні курсу загального фортепіано </w:t>
      </w:r>
      <w:r w:rsidR="00024430" w:rsidRPr="0051293B">
        <w:rPr>
          <w:rFonts w:ascii="Times New Roman" w:hAnsi="Times New Roman" w:cs="Times New Roman"/>
          <w:sz w:val="32"/>
          <w:szCs w:val="32"/>
          <w:lang w:val="uk-UA"/>
        </w:rPr>
        <w:t xml:space="preserve">є формування професійних умінь і навиків якісного читання, розбору та інтерпретації музичних творів, що передбачає здатність без сторонньої допомоги зорієнтуватися в незнайомому музичному матеріалі, правильно розшифрувати авторський текст, скласти переконливу інтерпретаторську «гіпотезу» виконуваного музичного твору. </w:t>
      </w:r>
      <w:r w:rsidR="00634BC7" w:rsidRPr="0051293B">
        <w:rPr>
          <w:rFonts w:ascii="Times New Roman" w:hAnsi="Times New Roman" w:cs="Times New Roman"/>
          <w:sz w:val="32"/>
          <w:szCs w:val="32"/>
          <w:lang w:val="uk-UA"/>
        </w:rPr>
        <w:t xml:space="preserve">Необхідним є виховання готовності самостійно відшукати ефективні шляхи в роботі, знайти потрібні </w:t>
      </w:r>
      <w:r w:rsidR="001F1EA4" w:rsidRPr="0051293B">
        <w:rPr>
          <w:rFonts w:ascii="Times New Roman" w:hAnsi="Times New Roman" w:cs="Times New Roman"/>
          <w:sz w:val="32"/>
          <w:szCs w:val="32"/>
          <w:lang w:val="uk-UA"/>
        </w:rPr>
        <w:t xml:space="preserve">виконавські </w:t>
      </w:r>
      <w:r w:rsidR="00634BC7" w:rsidRPr="0051293B">
        <w:rPr>
          <w:rFonts w:ascii="Times New Roman" w:hAnsi="Times New Roman" w:cs="Times New Roman"/>
          <w:sz w:val="32"/>
          <w:szCs w:val="32"/>
          <w:lang w:val="uk-UA"/>
        </w:rPr>
        <w:t>прийоми та засо</w:t>
      </w:r>
      <w:r w:rsidR="001F1EA4" w:rsidRPr="0051293B">
        <w:rPr>
          <w:rFonts w:ascii="Times New Roman" w:hAnsi="Times New Roman" w:cs="Times New Roman"/>
          <w:sz w:val="32"/>
          <w:szCs w:val="32"/>
          <w:lang w:val="uk-UA"/>
        </w:rPr>
        <w:t>би втілення творчого задуму. В</w:t>
      </w:r>
      <w:r w:rsidR="00634BC7" w:rsidRPr="0051293B">
        <w:rPr>
          <w:rFonts w:ascii="Times New Roman" w:hAnsi="Times New Roman" w:cs="Times New Roman"/>
          <w:sz w:val="32"/>
          <w:szCs w:val="32"/>
          <w:lang w:val="uk-UA"/>
        </w:rPr>
        <w:t xml:space="preserve"> процесі самостійної роботи </w:t>
      </w:r>
      <w:r w:rsidR="001F1EA4" w:rsidRPr="0051293B">
        <w:rPr>
          <w:rFonts w:ascii="Times New Roman" w:hAnsi="Times New Roman" w:cs="Times New Roman"/>
          <w:sz w:val="32"/>
          <w:szCs w:val="32"/>
          <w:lang w:val="uk-UA"/>
        </w:rPr>
        <w:t xml:space="preserve">студента </w:t>
      </w:r>
      <w:r w:rsidR="00634BC7" w:rsidRPr="0051293B">
        <w:rPr>
          <w:rFonts w:ascii="Times New Roman" w:hAnsi="Times New Roman" w:cs="Times New Roman"/>
          <w:sz w:val="32"/>
          <w:szCs w:val="32"/>
          <w:lang w:val="uk-UA"/>
        </w:rPr>
        <w:t>неабияку роль відіграє здатність критично оцінити результати власної музично-виконавської діяльності.</w:t>
      </w:r>
    </w:p>
    <w:p w:rsidR="00131A06" w:rsidRPr="0051293B" w:rsidRDefault="001B2FB8" w:rsidP="00131A06">
      <w:pPr>
        <w:spacing w:after="0" w:line="240" w:lineRule="auto"/>
        <w:ind w:firstLine="709"/>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 xml:space="preserve">У порівнянні зі спеціальним класом </w:t>
      </w:r>
      <w:r w:rsidR="001F1EA4" w:rsidRPr="0051293B">
        <w:rPr>
          <w:rFonts w:ascii="Times New Roman" w:hAnsi="Times New Roman" w:cs="Times New Roman"/>
          <w:sz w:val="32"/>
          <w:szCs w:val="32"/>
          <w:lang w:val="uk-UA"/>
        </w:rPr>
        <w:t>програма в курсі загального фортепіано менш регламентована в технічному відношенні, що дозволяє враховувати рівень музичного розвитку студентів різних спеціальностей, а також їх уподобання та пріоритети у виборі виконуваних творів.</w:t>
      </w:r>
      <w:r w:rsidR="000F460A" w:rsidRPr="0051293B">
        <w:rPr>
          <w:rFonts w:ascii="Times New Roman" w:hAnsi="Times New Roman" w:cs="Times New Roman"/>
          <w:sz w:val="32"/>
          <w:szCs w:val="32"/>
          <w:lang w:val="uk-UA"/>
        </w:rPr>
        <w:t xml:space="preserve"> При цьому перспективи розвивального навчання в класі загального фортепіано пов’язані з необмеженими пізнавальними ресурсами інструмента, універсальні виражально-технічні можливості якого дозволяють відтворювати музику різних видів, жанрів та стилів: оперно-симфонічну, камерно-інструм</w:t>
      </w:r>
      <w:r w:rsidR="00626C4B" w:rsidRPr="0051293B">
        <w:rPr>
          <w:rFonts w:ascii="Times New Roman" w:hAnsi="Times New Roman" w:cs="Times New Roman"/>
          <w:sz w:val="32"/>
          <w:szCs w:val="32"/>
          <w:lang w:val="uk-UA"/>
        </w:rPr>
        <w:t xml:space="preserve">ентальну, вокально-хорову тощо. Ознайомлення з музичною </w:t>
      </w:r>
      <w:r w:rsidR="00626C4B" w:rsidRPr="0051293B">
        <w:rPr>
          <w:rFonts w:ascii="Times New Roman" w:hAnsi="Times New Roman" w:cs="Times New Roman"/>
          <w:sz w:val="32"/>
          <w:szCs w:val="32"/>
          <w:lang w:val="uk-UA"/>
        </w:rPr>
        <w:lastRenderedPageBreak/>
        <w:t xml:space="preserve">літературою «власноручно», а не за допомогою </w:t>
      </w:r>
      <w:proofErr w:type="spellStart"/>
      <w:r w:rsidR="00626C4B" w:rsidRPr="0051293B">
        <w:rPr>
          <w:rFonts w:ascii="Times New Roman" w:hAnsi="Times New Roman" w:cs="Times New Roman"/>
          <w:sz w:val="32"/>
          <w:szCs w:val="32"/>
          <w:lang w:val="uk-UA"/>
        </w:rPr>
        <w:t>аудіо-</w:t>
      </w:r>
      <w:proofErr w:type="spellEnd"/>
      <w:r w:rsidR="00626C4B" w:rsidRPr="0051293B">
        <w:rPr>
          <w:rFonts w:ascii="Times New Roman" w:hAnsi="Times New Roman" w:cs="Times New Roman"/>
          <w:sz w:val="32"/>
          <w:szCs w:val="32"/>
          <w:lang w:val="uk-UA"/>
        </w:rPr>
        <w:t xml:space="preserve"> або відеозаписів дає значно більше відчуття залучення до музики шляхом особистої участі.</w:t>
      </w:r>
    </w:p>
    <w:p w:rsidR="00131A06" w:rsidRPr="0051293B" w:rsidRDefault="000F460A" w:rsidP="00131A06">
      <w:pPr>
        <w:spacing w:after="0" w:line="240" w:lineRule="auto"/>
        <w:ind w:firstLine="709"/>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 xml:space="preserve">Винятково широкі розвивальні можливості містить література для фортепіано, його учбово-педагогічний репертуар, оволодіння котрим відкриває шлях до пізнання різноманітних художньо-стильових феноменів, що репрезентують багатовікову історію музичної культури. </w:t>
      </w:r>
      <w:r w:rsidR="002D5493" w:rsidRPr="0051293B">
        <w:rPr>
          <w:rFonts w:ascii="Times New Roman" w:hAnsi="Times New Roman" w:cs="Times New Roman"/>
          <w:sz w:val="32"/>
          <w:szCs w:val="32"/>
          <w:lang w:val="uk-UA"/>
        </w:rPr>
        <w:t xml:space="preserve">Це дозволяє розширити музичний кругозір та слуховий досвід студентів, змістити акценти з </w:t>
      </w:r>
      <w:proofErr w:type="spellStart"/>
      <w:r w:rsidR="002D5493" w:rsidRPr="0051293B">
        <w:rPr>
          <w:rFonts w:ascii="Times New Roman" w:hAnsi="Times New Roman" w:cs="Times New Roman"/>
          <w:sz w:val="32"/>
          <w:szCs w:val="32"/>
          <w:lang w:val="uk-UA"/>
        </w:rPr>
        <w:t>операціонально-технологічної</w:t>
      </w:r>
      <w:proofErr w:type="spellEnd"/>
      <w:r w:rsidR="002D5493" w:rsidRPr="0051293B">
        <w:rPr>
          <w:rFonts w:ascii="Times New Roman" w:hAnsi="Times New Roman" w:cs="Times New Roman"/>
          <w:sz w:val="32"/>
          <w:szCs w:val="32"/>
          <w:lang w:val="uk-UA"/>
        </w:rPr>
        <w:t xml:space="preserve"> сторони виконання на художньо-образну та приділяти більше уваги проблемам прочитання </w:t>
      </w:r>
      <w:r w:rsidR="00131A06" w:rsidRPr="0051293B">
        <w:rPr>
          <w:rFonts w:ascii="Times New Roman" w:hAnsi="Times New Roman" w:cs="Times New Roman"/>
          <w:sz w:val="32"/>
          <w:szCs w:val="32"/>
          <w:lang w:val="uk-UA"/>
        </w:rPr>
        <w:t>та тлумачення музичного тексту.</w:t>
      </w:r>
    </w:p>
    <w:p w:rsidR="00131A06" w:rsidRPr="0051293B" w:rsidRDefault="007668B1" w:rsidP="00131A06">
      <w:pPr>
        <w:spacing w:after="0" w:line="240" w:lineRule="auto"/>
        <w:ind w:firstLine="709"/>
        <w:jc w:val="both"/>
        <w:rPr>
          <w:rFonts w:ascii="Times New Roman" w:hAnsi="Times New Roman"/>
          <w:color w:val="000000"/>
          <w:sz w:val="32"/>
          <w:szCs w:val="32"/>
          <w:u w:color="000000"/>
          <w:lang w:val="uk-UA"/>
        </w:rPr>
      </w:pPr>
      <w:r w:rsidRPr="0051293B">
        <w:rPr>
          <w:rFonts w:ascii="Times New Roman" w:hAnsi="Times New Roman" w:cs="Times New Roman"/>
          <w:sz w:val="32"/>
          <w:szCs w:val="32"/>
          <w:lang w:val="uk-UA"/>
        </w:rPr>
        <w:t>Для музикантів колективних видів діяльності (не солістів)</w:t>
      </w:r>
      <w:r w:rsidR="00F03498" w:rsidRPr="0051293B">
        <w:rPr>
          <w:rFonts w:ascii="Times New Roman" w:hAnsi="Times New Roman" w:cs="Times New Roman"/>
          <w:sz w:val="32"/>
          <w:szCs w:val="32"/>
          <w:lang w:val="uk-UA"/>
        </w:rPr>
        <w:t>, залежних від виконавської волі диригентів і керівників, предмет загального фортепіано дає можливість стати самостійними інтерпретаторами різноманітних музичних творів</w:t>
      </w:r>
      <w:r w:rsidR="00511C75" w:rsidRPr="0051293B">
        <w:rPr>
          <w:rFonts w:ascii="Times New Roman" w:hAnsi="Times New Roman" w:cs="Times New Roman"/>
          <w:sz w:val="32"/>
          <w:szCs w:val="32"/>
          <w:lang w:val="uk-UA"/>
        </w:rPr>
        <w:t xml:space="preserve"> з їх подальшим звуковим втіленням.</w:t>
      </w:r>
      <w:r w:rsidR="00AB4B66" w:rsidRPr="0051293B">
        <w:rPr>
          <w:rFonts w:ascii="Times New Roman" w:hAnsi="Times New Roman" w:cs="Times New Roman"/>
          <w:sz w:val="32"/>
          <w:szCs w:val="32"/>
          <w:lang w:val="uk-UA"/>
        </w:rPr>
        <w:t xml:space="preserve"> </w:t>
      </w:r>
      <w:r w:rsidR="00131A06" w:rsidRPr="0051293B">
        <w:rPr>
          <w:rFonts w:ascii="Times New Roman" w:hAnsi="Times New Roman"/>
          <w:color w:val="000000"/>
          <w:sz w:val="32"/>
          <w:szCs w:val="32"/>
          <w:u w:color="000000"/>
          <w:lang w:val="uk-UA"/>
        </w:rPr>
        <w:t>Виконавці-інструменталісти, особливо баяністи, часто виконують твори фортепіанного репертуару в перекладенні. Тому освоєння фортепіано їм необхідне для формування адекватних слухових уявлень щодо автентичного звучання фортепіанних творів та втілення цих уявлень у власному виконанні, максимально наближеному до оригінального звучання. Усе це говорить про профілююче значення курсу загального фортепіано, яке може розглядатись як складова частина будь-якої музичної спеціальності.</w:t>
      </w:r>
    </w:p>
    <w:p w:rsidR="00DB7782" w:rsidRPr="0051293B" w:rsidRDefault="00DB7782" w:rsidP="00DB7782">
      <w:pPr>
        <w:spacing w:after="0" w:line="240" w:lineRule="auto"/>
        <w:ind w:firstLine="4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Отже, головна концепція університетського навчального курсу загального фортепіано полягає у поєднанні завдань виконавського освоєння твору та удосконалення піаністичної майстерності з розвитком загальних і музичних здібностей студентів як необхідної основи подальшої професійної діяльності майбутніх спеціалістів – концертних виконавців, ансамблево-оркестрових артистів та педагогів різного рівня музичних закладів.</w:t>
      </w:r>
    </w:p>
    <w:p w:rsidR="00C23387" w:rsidRPr="0051293B" w:rsidRDefault="00C23387" w:rsidP="00DB7782">
      <w:pPr>
        <w:spacing w:after="0" w:line="240" w:lineRule="auto"/>
        <w:ind w:firstLine="420"/>
        <w:jc w:val="both"/>
        <w:rPr>
          <w:rFonts w:ascii="Times New Roman" w:hAnsi="Times New Roman" w:cs="Times New Roman"/>
          <w:sz w:val="32"/>
          <w:szCs w:val="32"/>
          <w:lang w:val="uk-UA"/>
        </w:rPr>
      </w:pPr>
    </w:p>
    <w:p w:rsidR="00C23387" w:rsidRPr="0051293B" w:rsidRDefault="00C23387" w:rsidP="00DB7782">
      <w:pPr>
        <w:spacing w:after="0" w:line="240" w:lineRule="auto"/>
        <w:ind w:firstLine="420"/>
        <w:jc w:val="both"/>
        <w:rPr>
          <w:rFonts w:ascii="Times New Roman" w:hAnsi="Times New Roman" w:cs="Times New Roman"/>
          <w:sz w:val="32"/>
          <w:szCs w:val="32"/>
          <w:lang w:val="uk-UA"/>
        </w:rPr>
      </w:pPr>
    </w:p>
    <w:p w:rsidR="008C52AF" w:rsidRDefault="008C52AF" w:rsidP="00DB7782">
      <w:pPr>
        <w:spacing w:after="0" w:line="240" w:lineRule="auto"/>
        <w:ind w:firstLine="420"/>
        <w:jc w:val="both"/>
        <w:rPr>
          <w:rFonts w:ascii="Times New Roman" w:hAnsi="Times New Roman" w:cs="Times New Roman"/>
          <w:sz w:val="32"/>
          <w:szCs w:val="32"/>
          <w:lang w:val="uk-UA"/>
        </w:rPr>
      </w:pPr>
    </w:p>
    <w:p w:rsidR="004A0B5D" w:rsidRPr="0051293B" w:rsidRDefault="004A0B5D" w:rsidP="00DB7782">
      <w:pPr>
        <w:spacing w:after="0" w:line="240" w:lineRule="auto"/>
        <w:ind w:firstLine="420"/>
        <w:jc w:val="both"/>
        <w:rPr>
          <w:rFonts w:ascii="Times New Roman" w:hAnsi="Times New Roman" w:cs="Times New Roman"/>
          <w:sz w:val="32"/>
          <w:szCs w:val="32"/>
          <w:lang w:val="uk-UA"/>
        </w:rPr>
      </w:pPr>
    </w:p>
    <w:p w:rsidR="008C52AF" w:rsidRPr="0051293B" w:rsidRDefault="008C52AF" w:rsidP="00DB7782">
      <w:pPr>
        <w:spacing w:after="0" w:line="240" w:lineRule="auto"/>
        <w:ind w:firstLine="420"/>
        <w:jc w:val="both"/>
        <w:rPr>
          <w:rFonts w:ascii="Times New Roman" w:hAnsi="Times New Roman" w:cs="Times New Roman"/>
          <w:sz w:val="32"/>
          <w:szCs w:val="32"/>
          <w:lang w:val="uk-UA"/>
        </w:rPr>
      </w:pPr>
    </w:p>
    <w:p w:rsidR="008C52AF" w:rsidRPr="0051293B" w:rsidRDefault="008C52AF" w:rsidP="00DB7782">
      <w:pPr>
        <w:spacing w:after="0" w:line="240" w:lineRule="auto"/>
        <w:ind w:firstLine="420"/>
        <w:jc w:val="both"/>
        <w:rPr>
          <w:rFonts w:ascii="Times New Roman" w:hAnsi="Times New Roman" w:cs="Times New Roman"/>
          <w:sz w:val="32"/>
          <w:szCs w:val="32"/>
          <w:lang w:val="uk-UA"/>
        </w:rPr>
      </w:pPr>
    </w:p>
    <w:p w:rsidR="008C52AF" w:rsidRPr="0051293B" w:rsidRDefault="008C52AF" w:rsidP="00DB7782">
      <w:pPr>
        <w:spacing w:after="0" w:line="240" w:lineRule="auto"/>
        <w:ind w:firstLine="420"/>
        <w:jc w:val="both"/>
        <w:rPr>
          <w:rFonts w:ascii="Times New Roman" w:hAnsi="Times New Roman" w:cs="Times New Roman"/>
          <w:sz w:val="32"/>
          <w:szCs w:val="32"/>
          <w:lang w:val="uk-UA"/>
        </w:rPr>
      </w:pPr>
    </w:p>
    <w:p w:rsidR="008C52AF" w:rsidRDefault="008C52AF" w:rsidP="00DB7782">
      <w:pPr>
        <w:spacing w:after="0" w:line="240" w:lineRule="auto"/>
        <w:ind w:firstLine="420"/>
        <w:jc w:val="both"/>
        <w:rPr>
          <w:rFonts w:ascii="Times New Roman" w:hAnsi="Times New Roman" w:cs="Times New Roman"/>
          <w:sz w:val="32"/>
          <w:szCs w:val="32"/>
          <w:lang w:val="uk-UA"/>
        </w:rPr>
      </w:pPr>
    </w:p>
    <w:p w:rsidR="00716AB1" w:rsidRPr="0051293B" w:rsidRDefault="00716AB1" w:rsidP="00DB7782">
      <w:pPr>
        <w:spacing w:after="0" w:line="240" w:lineRule="auto"/>
        <w:ind w:firstLine="420"/>
        <w:jc w:val="both"/>
        <w:rPr>
          <w:rFonts w:ascii="Times New Roman" w:hAnsi="Times New Roman" w:cs="Times New Roman"/>
          <w:sz w:val="32"/>
          <w:szCs w:val="32"/>
          <w:lang w:val="uk-UA"/>
        </w:rPr>
      </w:pPr>
    </w:p>
    <w:p w:rsidR="008C52AF" w:rsidRPr="0051293B" w:rsidRDefault="008C52AF" w:rsidP="003355D4">
      <w:pPr>
        <w:spacing w:after="0" w:line="240" w:lineRule="auto"/>
        <w:jc w:val="both"/>
        <w:rPr>
          <w:rFonts w:ascii="Times New Roman" w:hAnsi="Times New Roman" w:cs="Times New Roman"/>
          <w:sz w:val="32"/>
          <w:szCs w:val="32"/>
          <w:lang w:val="uk-UA"/>
        </w:rPr>
      </w:pPr>
    </w:p>
    <w:p w:rsidR="00C23387" w:rsidRPr="0051293B" w:rsidRDefault="008C52AF" w:rsidP="008C52AF">
      <w:pPr>
        <w:spacing w:after="0" w:line="240" w:lineRule="auto"/>
        <w:jc w:val="center"/>
        <w:rPr>
          <w:rFonts w:ascii="Times New Roman" w:hAnsi="Times New Roman" w:cs="Times New Roman"/>
          <w:b/>
          <w:sz w:val="32"/>
          <w:szCs w:val="32"/>
          <w:lang w:val="uk-UA"/>
        </w:rPr>
      </w:pPr>
      <w:r w:rsidRPr="0051293B">
        <w:rPr>
          <w:rFonts w:ascii="Times New Roman" w:hAnsi="Times New Roman" w:cs="Times New Roman"/>
          <w:b/>
          <w:sz w:val="36"/>
          <w:szCs w:val="36"/>
          <w:lang w:val="uk-UA"/>
        </w:rPr>
        <w:lastRenderedPageBreak/>
        <w:t xml:space="preserve">1. </w:t>
      </w:r>
      <w:r w:rsidR="00C23387" w:rsidRPr="0051293B">
        <w:rPr>
          <w:rFonts w:ascii="Times New Roman" w:hAnsi="Times New Roman" w:cs="Times New Roman"/>
          <w:b/>
          <w:sz w:val="36"/>
          <w:szCs w:val="36"/>
          <w:lang w:val="uk-UA"/>
        </w:rPr>
        <w:t>Програма навчальної дисципліни «Загальне фортепіано</w:t>
      </w:r>
      <w:r w:rsidR="00C23387" w:rsidRPr="0051293B">
        <w:rPr>
          <w:rFonts w:ascii="Times New Roman" w:hAnsi="Times New Roman" w:cs="Times New Roman"/>
          <w:b/>
          <w:sz w:val="32"/>
          <w:szCs w:val="32"/>
          <w:lang w:val="uk-UA"/>
        </w:rPr>
        <w:t>»</w:t>
      </w:r>
    </w:p>
    <w:p w:rsidR="00C23387" w:rsidRPr="0051293B" w:rsidRDefault="00C23387" w:rsidP="00DB7782">
      <w:pPr>
        <w:spacing w:after="0" w:line="240" w:lineRule="auto"/>
        <w:ind w:firstLine="420"/>
        <w:jc w:val="both"/>
        <w:rPr>
          <w:rFonts w:ascii="Times New Roman" w:hAnsi="Times New Roman" w:cs="Times New Roman"/>
          <w:sz w:val="32"/>
          <w:szCs w:val="32"/>
          <w:lang w:val="uk-UA"/>
        </w:rPr>
      </w:pPr>
    </w:p>
    <w:p w:rsidR="00C23387" w:rsidRPr="0051293B" w:rsidRDefault="00C23387" w:rsidP="00D200F0">
      <w:pPr>
        <w:spacing w:after="0" w:line="240" w:lineRule="auto"/>
        <w:ind w:firstLine="709"/>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Навчальний курс загального фортепіано є обов’язковим компонентом професійної підготовки м</w:t>
      </w:r>
      <w:r w:rsidR="00531C3B" w:rsidRPr="0051293B">
        <w:rPr>
          <w:rFonts w:ascii="Times New Roman" w:hAnsi="Times New Roman" w:cs="Times New Roman"/>
          <w:sz w:val="32"/>
          <w:szCs w:val="32"/>
          <w:lang w:val="uk-UA"/>
        </w:rPr>
        <w:t>узикантів усіх спеціальностей і</w:t>
      </w:r>
      <w:r w:rsidRPr="0051293B">
        <w:rPr>
          <w:rFonts w:ascii="Times New Roman" w:hAnsi="Times New Roman" w:cs="Times New Roman"/>
          <w:sz w:val="32"/>
          <w:szCs w:val="32"/>
          <w:lang w:val="uk-UA"/>
        </w:rPr>
        <w:t xml:space="preserve"> вивчається у ДВНЗ впродовж двох років. Він </w:t>
      </w:r>
      <w:r w:rsidR="00FD2951">
        <w:rPr>
          <w:rFonts w:ascii="Times New Roman" w:hAnsi="Times New Roman" w:cs="Times New Roman"/>
          <w:sz w:val="32"/>
          <w:szCs w:val="32"/>
          <w:lang w:val="uk-UA"/>
        </w:rPr>
        <w:t>входить у блок нормативн</w:t>
      </w:r>
      <w:r w:rsidR="00D200F0">
        <w:rPr>
          <w:rFonts w:ascii="Times New Roman" w:hAnsi="Times New Roman" w:cs="Times New Roman"/>
          <w:sz w:val="32"/>
          <w:szCs w:val="32"/>
          <w:lang w:val="uk-UA"/>
        </w:rPr>
        <w:t>их</w:t>
      </w:r>
      <w:r w:rsidRPr="0051293B">
        <w:rPr>
          <w:rFonts w:ascii="Times New Roman" w:hAnsi="Times New Roman" w:cs="Times New Roman"/>
          <w:sz w:val="32"/>
          <w:szCs w:val="32"/>
          <w:lang w:val="uk-UA"/>
        </w:rPr>
        <w:t xml:space="preserve"> дисциплін</w:t>
      </w:r>
      <w:r w:rsidR="00D200F0">
        <w:rPr>
          <w:rFonts w:ascii="Times New Roman" w:hAnsi="Times New Roman" w:cs="Times New Roman"/>
          <w:sz w:val="32"/>
          <w:szCs w:val="32"/>
          <w:lang w:val="uk-UA"/>
        </w:rPr>
        <w:t xml:space="preserve"> циклу професійної підготовки</w:t>
      </w:r>
      <w:r w:rsidRPr="0051293B">
        <w:rPr>
          <w:rFonts w:ascii="Times New Roman" w:hAnsi="Times New Roman" w:cs="Times New Roman"/>
          <w:sz w:val="32"/>
          <w:szCs w:val="32"/>
          <w:lang w:val="uk-UA"/>
        </w:rPr>
        <w:t xml:space="preserve">, які забезпечують становлення музичної культури студентів, формування базових знань та </w:t>
      </w:r>
      <w:r w:rsidR="008C245D">
        <w:rPr>
          <w:rFonts w:ascii="Times New Roman" w:hAnsi="Times New Roman" w:cs="Times New Roman"/>
          <w:sz w:val="32"/>
          <w:szCs w:val="32"/>
          <w:lang w:val="uk-UA"/>
        </w:rPr>
        <w:t xml:space="preserve">основних професійних </w:t>
      </w:r>
      <w:proofErr w:type="spellStart"/>
      <w:r w:rsidR="008C245D">
        <w:rPr>
          <w:rFonts w:ascii="Times New Roman" w:hAnsi="Times New Roman" w:cs="Times New Roman"/>
          <w:sz w:val="32"/>
          <w:szCs w:val="32"/>
          <w:lang w:val="uk-UA"/>
        </w:rPr>
        <w:t>компетентностей</w:t>
      </w:r>
      <w:proofErr w:type="spellEnd"/>
      <w:r w:rsidRPr="0051293B">
        <w:rPr>
          <w:rFonts w:ascii="Times New Roman" w:hAnsi="Times New Roman" w:cs="Times New Roman"/>
          <w:sz w:val="32"/>
          <w:szCs w:val="32"/>
          <w:lang w:val="uk-UA"/>
        </w:rPr>
        <w:t>.</w:t>
      </w:r>
      <w:r w:rsidR="008C52AF" w:rsidRPr="0051293B">
        <w:rPr>
          <w:rFonts w:ascii="Times New Roman" w:hAnsi="Times New Roman" w:cs="Times New Roman"/>
          <w:sz w:val="32"/>
          <w:szCs w:val="32"/>
          <w:lang w:val="uk-UA"/>
        </w:rPr>
        <w:t xml:space="preserve"> Програма навчальної дисципліни «Загальне фортепіано» </w:t>
      </w:r>
      <w:r w:rsidR="00141C09" w:rsidRPr="0051293B">
        <w:rPr>
          <w:rFonts w:ascii="Times New Roman" w:hAnsi="Times New Roman" w:cs="Times New Roman"/>
          <w:sz w:val="32"/>
          <w:szCs w:val="32"/>
          <w:lang w:val="uk-UA"/>
        </w:rPr>
        <w:t xml:space="preserve">складається з 8 змістових модулів (32 теми) і </w:t>
      </w:r>
      <w:r w:rsidR="008C52AF" w:rsidRPr="0051293B">
        <w:rPr>
          <w:rFonts w:ascii="Times New Roman" w:hAnsi="Times New Roman" w:cs="Times New Roman"/>
          <w:sz w:val="32"/>
          <w:szCs w:val="32"/>
          <w:lang w:val="uk-UA"/>
        </w:rPr>
        <w:t xml:space="preserve">пропонує такий обсяг курсу: </w:t>
      </w:r>
      <w:r w:rsidR="00796BAD" w:rsidRPr="0051293B">
        <w:rPr>
          <w:rFonts w:ascii="Times New Roman" w:hAnsi="Times New Roman" w:cs="Times New Roman"/>
          <w:sz w:val="32"/>
          <w:szCs w:val="32"/>
          <w:lang w:val="uk-UA"/>
        </w:rPr>
        <w:t>загальна кількість годин для</w:t>
      </w:r>
      <w:r w:rsidR="00203EFF">
        <w:rPr>
          <w:rFonts w:ascii="Times New Roman" w:hAnsi="Times New Roman" w:cs="Times New Roman"/>
          <w:sz w:val="32"/>
          <w:szCs w:val="32"/>
          <w:lang w:val="uk-UA"/>
        </w:rPr>
        <w:t xml:space="preserve"> денної форми навчання – 180 (60 аудиторних і 120</w:t>
      </w:r>
      <w:r w:rsidR="00796BAD" w:rsidRPr="0051293B">
        <w:rPr>
          <w:rFonts w:ascii="Times New Roman" w:hAnsi="Times New Roman" w:cs="Times New Roman"/>
          <w:sz w:val="32"/>
          <w:szCs w:val="32"/>
          <w:lang w:val="uk-UA"/>
        </w:rPr>
        <w:t xml:space="preserve"> самостійної роботи студента), для</w:t>
      </w:r>
      <w:r w:rsidR="0002284D">
        <w:rPr>
          <w:rFonts w:ascii="Times New Roman" w:hAnsi="Times New Roman" w:cs="Times New Roman"/>
          <w:sz w:val="32"/>
          <w:szCs w:val="32"/>
          <w:lang w:val="uk-UA"/>
        </w:rPr>
        <w:t xml:space="preserve"> заочної форми навчання – 90 (6 аудиторних і </w:t>
      </w:r>
      <w:r w:rsidR="00796BAD" w:rsidRPr="0051293B">
        <w:rPr>
          <w:rFonts w:ascii="Times New Roman" w:hAnsi="Times New Roman" w:cs="Times New Roman"/>
          <w:sz w:val="32"/>
          <w:szCs w:val="32"/>
          <w:lang w:val="uk-UA"/>
        </w:rPr>
        <w:t>8</w:t>
      </w:r>
      <w:r w:rsidR="0002284D">
        <w:rPr>
          <w:rFonts w:ascii="Times New Roman" w:hAnsi="Times New Roman" w:cs="Times New Roman"/>
          <w:sz w:val="32"/>
          <w:szCs w:val="32"/>
          <w:lang w:val="uk-UA"/>
        </w:rPr>
        <w:t>4</w:t>
      </w:r>
      <w:r w:rsidR="00796BAD" w:rsidRPr="0051293B">
        <w:rPr>
          <w:rFonts w:ascii="Times New Roman" w:hAnsi="Times New Roman" w:cs="Times New Roman"/>
          <w:sz w:val="32"/>
          <w:szCs w:val="32"/>
          <w:lang w:val="uk-UA"/>
        </w:rPr>
        <w:t xml:space="preserve"> самостійної роботи студента). Вивчення курсу загального фортепіано завершується заліком в кінці першого та екзаменом в кінці другого </w:t>
      </w:r>
      <w:r w:rsidR="00167430" w:rsidRPr="0051293B">
        <w:rPr>
          <w:rFonts w:ascii="Times New Roman" w:hAnsi="Times New Roman" w:cs="Times New Roman"/>
          <w:sz w:val="32"/>
          <w:szCs w:val="32"/>
          <w:lang w:val="uk-UA"/>
        </w:rPr>
        <w:t>року навчання.</w:t>
      </w:r>
    </w:p>
    <w:p w:rsidR="00DB7782" w:rsidRPr="0051293B" w:rsidRDefault="00DB7782" w:rsidP="0060487E">
      <w:pPr>
        <w:spacing w:after="0" w:line="240" w:lineRule="auto"/>
        <w:ind w:firstLine="709"/>
        <w:jc w:val="both"/>
        <w:rPr>
          <w:rFonts w:ascii="Times New Roman" w:hAnsi="Times New Roman" w:cs="Times New Roman"/>
          <w:color w:val="000000"/>
          <w:sz w:val="32"/>
          <w:szCs w:val="32"/>
          <w:lang w:val="uk-UA"/>
        </w:rPr>
      </w:pPr>
      <w:r w:rsidRPr="0051293B">
        <w:rPr>
          <w:rFonts w:ascii="Times New Roman" w:hAnsi="Times New Roman" w:cs="Times New Roman"/>
          <w:b/>
          <w:bCs/>
          <w:sz w:val="32"/>
          <w:szCs w:val="32"/>
          <w:lang w:val="uk-UA"/>
        </w:rPr>
        <w:t xml:space="preserve">Предмет </w:t>
      </w:r>
      <w:r w:rsidRPr="0051293B">
        <w:rPr>
          <w:rFonts w:ascii="Times New Roman" w:hAnsi="Times New Roman" w:cs="Times New Roman"/>
          <w:bCs/>
          <w:sz w:val="32"/>
          <w:szCs w:val="32"/>
          <w:lang w:val="uk-UA"/>
        </w:rPr>
        <w:t xml:space="preserve">курсу </w:t>
      </w:r>
      <w:r w:rsidRPr="0051293B">
        <w:rPr>
          <w:rFonts w:ascii="Times New Roman" w:hAnsi="Times New Roman" w:cs="Times New Roman"/>
          <w:sz w:val="32"/>
          <w:szCs w:val="32"/>
          <w:lang w:val="uk-UA"/>
        </w:rPr>
        <w:t>– практичне оволодіння навиками фортепіанної гри на матеріалі музичних творів різних історичних епох, національних шкіл, жанрів і стилів; освоєння методів о</w:t>
      </w:r>
      <w:r w:rsidRPr="0051293B">
        <w:rPr>
          <w:rFonts w:ascii="Times New Roman" w:hAnsi="Times New Roman" w:cs="Times New Roman"/>
          <w:color w:val="000000"/>
          <w:sz w:val="32"/>
          <w:szCs w:val="32"/>
          <w:lang w:val="uk-UA"/>
        </w:rPr>
        <w:t>рганізації поетапної роботи з музичним текстом,</w:t>
      </w:r>
      <w:r w:rsidRPr="0051293B">
        <w:rPr>
          <w:rFonts w:ascii="Times New Roman" w:hAnsi="Times New Roman" w:cs="Times New Roman"/>
          <w:sz w:val="32"/>
          <w:szCs w:val="32"/>
          <w:lang w:val="uk-UA"/>
        </w:rPr>
        <w:t xml:space="preserve"> раціональних прийомів читання музики з нот та ескізного програвання творів,</w:t>
      </w:r>
      <w:r w:rsidRPr="0051293B">
        <w:rPr>
          <w:rFonts w:ascii="Times New Roman" w:hAnsi="Times New Roman" w:cs="Times New Roman"/>
          <w:color w:val="000000"/>
          <w:sz w:val="32"/>
          <w:szCs w:val="32"/>
          <w:lang w:val="uk-UA"/>
        </w:rPr>
        <w:t xml:space="preserve"> навиків </w:t>
      </w:r>
      <w:r w:rsidRPr="0051293B">
        <w:rPr>
          <w:rFonts w:ascii="Times New Roman" w:hAnsi="Times New Roman" w:cs="Times New Roman"/>
          <w:sz w:val="32"/>
          <w:szCs w:val="32"/>
          <w:lang w:val="uk-UA"/>
        </w:rPr>
        <w:t>фортепіанного акомпанування та ансамблевої гри</w:t>
      </w:r>
      <w:r w:rsidRPr="0051293B">
        <w:rPr>
          <w:rFonts w:ascii="Times New Roman" w:hAnsi="Times New Roman" w:cs="Times New Roman"/>
          <w:color w:val="000000"/>
          <w:sz w:val="32"/>
          <w:szCs w:val="32"/>
          <w:lang w:val="uk-UA"/>
        </w:rPr>
        <w:t>.</w:t>
      </w:r>
    </w:p>
    <w:p w:rsidR="00DB7782" w:rsidRPr="0051293B" w:rsidRDefault="00DB7782" w:rsidP="00FD2951">
      <w:pPr>
        <w:pStyle w:val="a8"/>
        <w:ind w:firstLine="709"/>
        <w:jc w:val="both"/>
        <w:rPr>
          <w:sz w:val="32"/>
          <w:szCs w:val="32"/>
        </w:rPr>
      </w:pPr>
      <w:r w:rsidRPr="0051293B">
        <w:rPr>
          <w:b/>
          <w:sz w:val="32"/>
          <w:szCs w:val="32"/>
        </w:rPr>
        <w:t>Метою</w:t>
      </w:r>
      <w:r w:rsidRPr="0051293B">
        <w:rPr>
          <w:sz w:val="32"/>
          <w:szCs w:val="32"/>
        </w:rPr>
        <w:t xml:space="preserve"> викладання навчальної дисципліни «Загальне фортепіано» </w:t>
      </w:r>
      <w:r w:rsidRPr="0051293B">
        <w:rPr>
          <w:bCs/>
          <w:iCs/>
          <w:sz w:val="32"/>
          <w:szCs w:val="32"/>
        </w:rPr>
        <w:t>є комплексний розвиток загальних та музичних зд</w:t>
      </w:r>
      <w:r w:rsidR="0064198A">
        <w:rPr>
          <w:bCs/>
          <w:iCs/>
          <w:sz w:val="32"/>
          <w:szCs w:val="32"/>
        </w:rPr>
        <w:t xml:space="preserve">ібностей студентів </w:t>
      </w:r>
      <w:r w:rsidR="00FD2951">
        <w:rPr>
          <w:bCs/>
          <w:iCs/>
          <w:sz w:val="32"/>
          <w:szCs w:val="32"/>
        </w:rPr>
        <w:t xml:space="preserve">спеціальності </w:t>
      </w:r>
      <w:r w:rsidR="0064198A" w:rsidRPr="006879B5">
        <w:rPr>
          <w:sz w:val="32"/>
          <w:szCs w:val="32"/>
        </w:rPr>
        <w:t>025 «Музичне мистецтво»</w:t>
      </w:r>
      <w:r w:rsidRPr="0051293B">
        <w:rPr>
          <w:bCs/>
          <w:iCs/>
          <w:sz w:val="32"/>
          <w:szCs w:val="32"/>
        </w:rPr>
        <w:t xml:space="preserve"> </w:t>
      </w:r>
      <w:r w:rsidRPr="0051293B">
        <w:rPr>
          <w:sz w:val="32"/>
          <w:szCs w:val="32"/>
        </w:rPr>
        <w:t xml:space="preserve">на основі практичного оволодіння навиками гри на фортепіано в процесі вивчення та виконавської інтерпретації творів української й світової фортепіанної літератури </w:t>
      </w:r>
      <w:r w:rsidRPr="0051293B">
        <w:rPr>
          <w:bCs/>
          <w:iCs/>
          <w:sz w:val="32"/>
          <w:szCs w:val="32"/>
        </w:rPr>
        <w:t>та</w:t>
      </w:r>
      <w:r w:rsidRPr="0051293B">
        <w:rPr>
          <w:sz w:val="32"/>
          <w:szCs w:val="32"/>
        </w:rPr>
        <w:t xml:space="preserve"> підвищення загальної музично-виконавської культури майбутніх професійних виконавців і педагогів</w:t>
      </w:r>
      <w:r w:rsidRPr="0051293B">
        <w:rPr>
          <w:bCs/>
          <w:iCs/>
          <w:sz w:val="32"/>
          <w:szCs w:val="32"/>
        </w:rPr>
        <w:t xml:space="preserve"> </w:t>
      </w:r>
      <w:r w:rsidRPr="0051293B">
        <w:rPr>
          <w:sz w:val="32"/>
          <w:szCs w:val="32"/>
        </w:rPr>
        <w:t>відповідно до реалізації навчальних завдань предметів фахового спрямування.</w:t>
      </w:r>
    </w:p>
    <w:p w:rsidR="00DB7782" w:rsidRPr="0051293B" w:rsidRDefault="00DB7782" w:rsidP="0060487E">
      <w:pPr>
        <w:pStyle w:val="a8"/>
        <w:ind w:firstLine="709"/>
        <w:jc w:val="both"/>
        <w:rPr>
          <w:sz w:val="32"/>
          <w:szCs w:val="32"/>
        </w:rPr>
      </w:pPr>
      <w:r w:rsidRPr="0051293B">
        <w:rPr>
          <w:sz w:val="32"/>
          <w:szCs w:val="32"/>
        </w:rPr>
        <w:t xml:space="preserve">Успішність опанування студентами змісту курсу залежить від результативності розв’язання таких </w:t>
      </w:r>
      <w:r w:rsidRPr="0051293B">
        <w:rPr>
          <w:b/>
          <w:sz w:val="32"/>
          <w:szCs w:val="32"/>
        </w:rPr>
        <w:t>завдань</w:t>
      </w:r>
      <w:r w:rsidRPr="0051293B">
        <w:rPr>
          <w:sz w:val="32"/>
          <w:szCs w:val="32"/>
        </w:rPr>
        <w:t>:</w:t>
      </w:r>
    </w:p>
    <w:p w:rsidR="00DB7782" w:rsidRPr="0051293B" w:rsidRDefault="00DB7782" w:rsidP="00DB7782">
      <w:pPr>
        <w:pStyle w:val="a8"/>
        <w:numPr>
          <w:ilvl w:val="0"/>
          <w:numId w:val="2"/>
        </w:numPr>
        <w:tabs>
          <w:tab w:val="left" w:pos="426"/>
        </w:tabs>
        <w:jc w:val="both"/>
        <w:rPr>
          <w:sz w:val="32"/>
          <w:szCs w:val="32"/>
        </w:rPr>
      </w:pPr>
      <w:r w:rsidRPr="0051293B">
        <w:rPr>
          <w:sz w:val="32"/>
          <w:szCs w:val="32"/>
        </w:rPr>
        <w:t>формування умінь самоорганізації творчого потенціалу відповідно до потреб професійної реальності і культурних вимог її вдосконалення на основі використання широких розвивальних можливостей фортепіано;</w:t>
      </w:r>
    </w:p>
    <w:p w:rsidR="00DB7782" w:rsidRPr="0051293B" w:rsidRDefault="00DB7782" w:rsidP="00DB7782">
      <w:pPr>
        <w:pStyle w:val="a8"/>
        <w:numPr>
          <w:ilvl w:val="0"/>
          <w:numId w:val="2"/>
        </w:numPr>
        <w:tabs>
          <w:tab w:val="left" w:pos="426"/>
        </w:tabs>
        <w:jc w:val="both"/>
        <w:rPr>
          <w:sz w:val="32"/>
          <w:szCs w:val="32"/>
        </w:rPr>
      </w:pPr>
      <w:r w:rsidRPr="0051293B">
        <w:rPr>
          <w:sz w:val="32"/>
          <w:szCs w:val="32"/>
        </w:rPr>
        <w:t xml:space="preserve">формування музично-педагогічного професіоналізму педагога-музиканта, музиканта-виконавця через реалізацію необмежених пізнавальних ресурсів фортепіано як унікального інструмента </w:t>
      </w:r>
      <w:r w:rsidRPr="0051293B">
        <w:rPr>
          <w:sz w:val="32"/>
          <w:szCs w:val="32"/>
        </w:rPr>
        <w:lastRenderedPageBreak/>
        <w:t>вивчення музики різних історичних епох, національних шкіл, жанрів та стилів;</w:t>
      </w:r>
    </w:p>
    <w:p w:rsidR="00DB7782" w:rsidRPr="0051293B" w:rsidRDefault="00DB7782" w:rsidP="00DB7782">
      <w:pPr>
        <w:pStyle w:val="a8"/>
        <w:numPr>
          <w:ilvl w:val="0"/>
          <w:numId w:val="2"/>
        </w:numPr>
        <w:tabs>
          <w:tab w:val="left" w:pos="426"/>
        </w:tabs>
        <w:jc w:val="both"/>
        <w:rPr>
          <w:sz w:val="32"/>
          <w:szCs w:val="32"/>
        </w:rPr>
      </w:pPr>
      <w:r w:rsidRPr="0051293B">
        <w:rPr>
          <w:sz w:val="32"/>
          <w:szCs w:val="32"/>
        </w:rPr>
        <w:t xml:space="preserve">формування соціально-професійних і </w:t>
      </w:r>
      <w:proofErr w:type="spellStart"/>
      <w:r w:rsidRPr="0051293B">
        <w:rPr>
          <w:sz w:val="32"/>
          <w:szCs w:val="32"/>
        </w:rPr>
        <w:t>міжпредметних</w:t>
      </w:r>
      <w:proofErr w:type="spellEnd"/>
      <w:r w:rsidRPr="0051293B">
        <w:rPr>
          <w:sz w:val="32"/>
          <w:szCs w:val="32"/>
        </w:rPr>
        <w:t xml:space="preserve"> </w:t>
      </w:r>
      <w:proofErr w:type="spellStart"/>
      <w:r w:rsidRPr="0051293B">
        <w:rPr>
          <w:sz w:val="32"/>
          <w:szCs w:val="32"/>
        </w:rPr>
        <w:t>компетенцій</w:t>
      </w:r>
      <w:proofErr w:type="spellEnd"/>
      <w:r w:rsidRPr="0051293B">
        <w:rPr>
          <w:sz w:val="32"/>
          <w:szCs w:val="32"/>
        </w:rPr>
        <w:t>, орієнтація на міждисциплінарні зв’язки зі спеціальними предметами фахового спрямування;</w:t>
      </w:r>
    </w:p>
    <w:p w:rsidR="00DB7782" w:rsidRPr="0051293B" w:rsidRDefault="00DB7782" w:rsidP="00DB7782">
      <w:pPr>
        <w:pStyle w:val="a8"/>
        <w:numPr>
          <w:ilvl w:val="0"/>
          <w:numId w:val="2"/>
        </w:numPr>
        <w:tabs>
          <w:tab w:val="left" w:pos="426"/>
        </w:tabs>
        <w:jc w:val="both"/>
        <w:rPr>
          <w:sz w:val="32"/>
          <w:szCs w:val="32"/>
        </w:rPr>
      </w:pPr>
      <w:r w:rsidRPr="0051293B">
        <w:rPr>
          <w:sz w:val="32"/>
          <w:szCs w:val="32"/>
        </w:rPr>
        <w:t>формування професійного менталітету науково-педагогічного п</w:t>
      </w:r>
      <w:r w:rsidR="0060487E">
        <w:rPr>
          <w:sz w:val="32"/>
          <w:szCs w:val="32"/>
        </w:rPr>
        <w:t xml:space="preserve">рацівника музично-педагогічної </w:t>
      </w:r>
      <w:r w:rsidR="00192CC7">
        <w:rPr>
          <w:sz w:val="32"/>
          <w:szCs w:val="32"/>
        </w:rPr>
        <w:t>і</w:t>
      </w:r>
      <w:r w:rsidRPr="0051293B">
        <w:rPr>
          <w:sz w:val="32"/>
          <w:szCs w:val="32"/>
        </w:rPr>
        <w:t xml:space="preserve"> мистецької галузей;</w:t>
      </w:r>
    </w:p>
    <w:p w:rsidR="00DB7782" w:rsidRPr="0051293B" w:rsidRDefault="00DB7782" w:rsidP="00167430">
      <w:pPr>
        <w:pStyle w:val="a8"/>
        <w:numPr>
          <w:ilvl w:val="0"/>
          <w:numId w:val="2"/>
        </w:numPr>
        <w:tabs>
          <w:tab w:val="left" w:pos="426"/>
        </w:tabs>
        <w:jc w:val="both"/>
        <w:rPr>
          <w:sz w:val="32"/>
          <w:szCs w:val="32"/>
        </w:rPr>
      </w:pPr>
      <w:r w:rsidRPr="0051293B">
        <w:rPr>
          <w:sz w:val="32"/>
          <w:szCs w:val="32"/>
        </w:rPr>
        <w:t>розвиток здатності до інтелектуальної автономності.</w:t>
      </w:r>
    </w:p>
    <w:p w:rsidR="00DB7782" w:rsidRPr="0051293B" w:rsidRDefault="00DB7782" w:rsidP="00DB7782">
      <w:pPr>
        <w:pStyle w:val="a8"/>
        <w:tabs>
          <w:tab w:val="left" w:pos="426"/>
        </w:tabs>
        <w:ind w:left="720" w:firstLine="0"/>
        <w:rPr>
          <w:sz w:val="32"/>
          <w:szCs w:val="32"/>
        </w:rPr>
      </w:pPr>
      <w:r w:rsidRPr="0051293B">
        <w:rPr>
          <w:sz w:val="32"/>
          <w:szCs w:val="32"/>
        </w:rPr>
        <w:t xml:space="preserve">У результаті вивчення навчальної дисципліни студенти повинні </w:t>
      </w:r>
    </w:p>
    <w:p w:rsidR="00DB7782" w:rsidRPr="0051293B" w:rsidRDefault="00DB7782" w:rsidP="00DB7782">
      <w:pPr>
        <w:tabs>
          <w:tab w:val="left" w:pos="284"/>
          <w:tab w:val="left" w:pos="567"/>
        </w:tabs>
        <w:spacing w:after="0" w:line="240" w:lineRule="auto"/>
        <w:ind w:left="1440"/>
        <w:jc w:val="both"/>
        <w:rPr>
          <w:rFonts w:ascii="Times New Roman" w:hAnsi="Times New Roman" w:cs="Times New Roman"/>
          <w:b/>
          <w:sz w:val="32"/>
          <w:szCs w:val="32"/>
          <w:lang w:val="uk-UA"/>
        </w:rPr>
      </w:pPr>
      <w:r w:rsidRPr="0051293B">
        <w:rPr>
          <w:rFonts w:ascii="Times New Roman" w:hAnsi="Times New Roman" w:cs="Times New Roman"/>
          <w:b/>
          <w:sz w:val="32"/>
          <w:szCs w:val="32"/>
          <w:lang w:val="uk-UA"/>
        </w:rPr>
        <w:t>знати:</w:t>
      </w:r>
    </w:p>
    <w:p w:rsidR="00DB7782" w:rsidRPr="0051293B" w:rsidRDefault="00DB7782" w:rsidP="00DB7782">
      <w:pPr>
        <w:pStyle w:val="1"/>
        <w:numPr>
          <w:ilvl w:val="0"/>
          <w:numId w:val="2"/>
        </w:numPr>
        <w:rPr>
          <w:sz w:val="32"/>
          <w:szCs w:val="32"/>
        </w:rPr>
      </w:pPr>
      <w:r w:rsidRPr="0051293B">
        <w:rPr>
          <w:sz w:val="32"/>
          <w:szCs w:val="32"/>
        </w:rPr>
        <w:t>історичні, жанрово-стильові та репертуарні зв’язки оригінальної літератури для спеціального інструмента з фортепіано;</w:t>
      </w:r>
    </w:p>
    <w:p w:rsidR="00DB7782" w:rsidRPr="0051293B" w:rsidRDefault="00DB7782" w:rsidP="00DB7782">
      <w:pPr>
        <w:pStyle w:val="1"/>
        <w:numPr>
          <w:ilvl w:val="0"/>
          <w:numId w:val="2"/>
        </w:numPr>
        <w:rPr>
          <w:sz w:val="32"/>
          <w:szCs w:val="32"/>
        </w:rPr>
      </w:pPr>
      <w:r w:rsidRPr="0051293B">
        <w:rPr>
          <w:sz w:val="32"/>
          <w:szCs w:val="32"/>
        </w:rPr>
        <w:t>стильові особливості виконавських інтерпретацій творів композиторів різних національних шкіл і художніх течій;</w:t>
      </w:r>
    </w:p>
    <w:p w:rsidR="00DB7782" w:rsidRPr="0051293B" w:rsidRDefault="00DB7782" w:rsidP="00DB7782">
      <w:pPr>
        <w:pStyle w:val="1"/>
        <w:numPr>
          <w:ilvl w:val="0"/>
          <w:numId w:val="2"/>
        </w:numPr>
        <w:rPr>
          <w:sz w:val="32"/>
          <w:szCs w:val="32"/>
        </w:rPr>
      </w:pPr>
      <w:r w:rsidRPr="0051293B">
        <w:rPr>
          <w:sz w:val="32"/>
          <w:szCs w:val="32"/>
        </w:rPr>
        <w:t>методику виконавського аналізу музичних творів;</w:t>
      </w:r>
    </w:p>
    <w:p w:rsidR="00DB7782" w:rsidRPr="0051293B" w:rsidRDefault="00DB7782" w:rsidP="00DB7782">
      <w:pPr>
        <w:pStyle w:val="1"/>
        <w:numPr>
          <w:ilvl w:val="0"/>
          <w:numId w:val="2"/>
        </w:numPr>
        <w:rPr>
          <w:sz w:val="32"/>
          <w:szCs w:val="32"/>
        </w:rPr>
      </w:pPr>
      <w:r w:rsidRPr="0051293B">
        <w:rPr>
          <w:sz w:val="32"/>
          <w:szCs w:val="32"/>
        </w:rPr>
        <w:t>методику раціональної організації роботи над музичним твором відповідно до його поетапного вивчення;</w:t>
      </w:r>
    </w:p>
    <w:p w:rsidR="00DB7782" w:rsidRPr="0051293B" w:rsidRDefault="00DB7782" w:rsidP="00DB7782">
      <w:pPr>
        <w:pStyle w:val="1"/>
        <w:numPr>
          <w:ilvl w:val="0"/>
          <w:numId w:val="2"/>
        </w:numPr>
        <w:rPr>
          <w:sz w:val="32"/>
          <w:szCs w:val="32"/>
        </w:rPr>
      </w:pPr>
      <w:r w:rsidRPr="0051293B">
        <w:rPr>
          <w:sz w:val="32"/>
          <w:szCs w:val="32"/>
        </w:rPr>
        <w:t>принципи жанрово-стильової диференціації виконавських засобів музичної виразності;</w:t>
      </w:r>
    </w:p>
    <w:p w:rsidR="00DB7782" w:rsidRPr="0051293B" w:rsidRDefault="00DB7782" w:rsidP="00DB7782">
      <w:pPr>
        <w:pStyle w:val="1"/>
        <w:numPr>
          <w:ilvl w:val="0"/>
          <w:numId w:val="2"/>
        </w:numPr>
        <w:rPr>
          <w:sz w:val="32"/>
          <w:szCs w:val="32"/>
        </w:rPr>
      </w:pPr>
      <w:r w:rsidRPr="0051293B">
        <w:rPr>
          <w:sz w:val="32"/>
          <w:szCs w:val="32"/>
        </w:rPr>
        <w:t>методику раціональної піаністичної техніки читання музики з нот та ескізного програвання творів;</w:t>
      </w:r>
    </w:p>
    <w:p w:rsidR="00DB7782" w:rsidRPr="0051293B" w:rsidRDefault="00DB7782" w:rsidP="00DB7782">
      <w:pPr>
        <w:pStyle w:val="1"/>
        <w:numPr>
          <w:ilvl w:val="0"/>
          <w:numId w:val="2"/>
        </w:numPr>
        <w:rPr>
          <w:sz w:val="32"/>
          <w:szCs w:val="32"/>
        </w:rPr>
      </w:pPr>
      <w:r w:rsidRPr="0051293B">
        <w:rPr>
          <w:color w:val="000000"/>
          <w:sz w:val="32"/>
          <w:szCs w:val="32"/>
        </w:rPr>
        <w:t xml:space="preserve">комунікативні принципи </w:t>
      </w:r>
      <w:r w:rsidRPr="0051293B">
        <w:rPr>
          <w:sz w:val="32"/>
          <w:szCs w:val="32"/>
        </w:rPr>
        <w:t>фортепіанного акомпанування та ансамблевої гри;</w:t>
      </w:r>
    </w:p>
    <w:p w:rsidR="00DB7782" w:rsidRPr="0051293B" w:rsidRDefault="00DB7782" w:rsidP="00DB7782">
      <w:pPr>
        <w:pStyle w:val="1"/>
        <w:numPr>
          <w:ilvl w:val="0"/>
          <w:numId w:val="2"/>
        </w:numPr>
        <w:rPr>
          <w:sz w:val="32"/>
          <w:szCs w:val="32"/>
        </w:rPr>
      </w:pPr>
      <w:r w:rsidRPr="0051293B">
        <w:rPr>
          <w:sz w:val="32"/>
          <w:szCs w:val="32"/>
        </w:rPr>
        <w:t>професійну термінологію та методичну літературу з навчання гри на фортепіано;</w:t>
      </w:r>
    </w:p>
    <w:p w:rsidR="00DB7782" w:rsidRPr="0051293B" w:rsidRDefault="00DB7782" w:rsidP="00DB7782">
      <w:pPr>
        <w:pStyle w:val="1"/>
        <w:numPr>
          <w:ilvl w:val="0"/>
          <w:numId w:val="2"/>
        </w:numPr>
        <w:rPr>
          <w:sz w:val="32"/>
          <w:szCs w:val="32"/>
        </w:rPr>
      </w:pPr>
      <w:r w:rsidRPr="0051293B">
        <w:rPr>
          <w:sz w:val="32"/>
          <w:szCs w:val="32"/>
        </w:rPr>
        <w:t>фортепіанний навчально-хрестоматійний матеріал та методи його використання на уроках музики в загальноосвітньому закладі, дитячих муз</w:t>
      </w:r>
      <w:r w:rsidR="00E11203" w:rsidRPr="0051293B">
        <w:rPr>
          <w:sz w:val="32"/>
          <w:szCs w:val="32"/>
        </w:rPr>
        <w:t>ичних школах та школах мистецт</w:t>
      </w:r>
      <w:r w:rsidR="00084AF8">
        <w:rPr>
          <w:sz w:val="32"/>
          <w:szCs w:val="32"/>
        </w:rPr>
        <w:t>в</w:t>
      </w:r>
      <w:r w:rsidR="00E11203" w:rsidRPr="0051293B">
        <w:rPr>
          <w:sz w:val="32"/>
          <w:szCs w:val="32"/>
        </w:rPr>
        <w:t>;</w:t>
      </w:r>
    </w:p>
    <w:p w:rsidR="00DB7782" w:rsidRPr="0051293B" w:rsidRDefault="00DB7782" w:rsidP="00DB7782">
      <w:pPr>
        <w:tabs>
          <w:tab w:val="left" w:pos="284"/>
          <w:tab w:val="left" w:pos="567"/>
        </w:tabs>
        <w:spacing w:after="0" w:line="240" w:lineRule="auto"/>
        <w:ind w:left="1440"/>
        <w:jc w:val="both"/>
        <w:rPr>
          <w:rFonts w:ascii="Times New Roman" w:hAnsi="Times New Roman" w:cs="Times New Roman"/>
          <w:b/>
          <w:sz w:val="32"/>
          <w:szCs w:val="32"/>
          <w:lang w:val="uk-UA"/>
        </w:rPr>
      </w:pPr>
      <w:r w:rsidRPr="0051293B">
        <w:rPr>
          <w:rFonts w:ascii="Times New Roman" w:hAnsi="Times New Roman" w:cs="Times New Roman"/>
          <w:b/>
          <w:sz w:val="32"/>
          <w:szCs w:val="32"/>
          <w:lang w:val="uk-UA"/>
        </w:rPr>
        <w:t xml:space="preserve">вміти: </w:t>
      </w:r>
    </w:p>
    <w:p w:rsidR="00DB7782" w:rsidRPr="0051293B" w:rsidRDefault="00DB7782" w:rsidP="00DB7782">
      <w:pPr>
        <w:numPr>
          <w:ilvl w:val="0"/>
          <w:numId w:val="2"/>
        </w:numPr>
        <w:tabs>
          <w:tab w:val="left" w:pos="426"/>
          <w:tab w:val="left" w:pos="567"/>
        </w:tabs>
        <w:spacing w:after="0" w:line="240" w:lineRule="auto"/>
        <w:jc w:val="both"/>
        <w:rPr>
          <w:rFonts w:ascii="Times New Roman" w:hAnsi="Times New Roman" w:cs="Times New Roman"/>
          <w:b/>
          <w:sz w:val="32"/>
          <w:szCs w:val="32"/>
          <w:lang w:val="uk-UA"/>
        </w:rPr>
      </w:pPr>
      <w:r w:rsidRPr="0051293B">
        <w:rPr>
          <w:rFonts w:ascii="Times New Roman" w:hAnsi="Times New Roman" w:cs="Times New Roman"/>
          <w:sz w:val="32"/>
          <w:szCs w:val="32"/>
          <w:lang w:val="uk-UA"/>
        </w:rPr>
        <w:t>володіти основними навиками фортепіанної гри, технічними прийомами та виконавськими виразовими з</w:t>
      </w:r>
      <w:r w:rsidR="00FD2951">
        <w:rPr>
          <w:rFonts w:ascii="Times New Roman" w:hAnsi="Times New Roman" w:cs="Times New Roman"/>
          <w:sz w:val="32"/>
          <w:szCs w:val="32"/>
          <w:lang w:val="uk-UA"/>
        </w:rPr>
        <w:t xml:space="preserve">асобами (звуком, </w:t>
      </w:r>
      <w:proofErr w:type="spellStart"/>
      <w:r w:rsidR="00FD2951">
        <w:rPr>
          <w:rFonts w:ascii="Times New Roman" w:hAnsi="Times New Roman" w:cs="Times New Roman"/>
          <w:sz w:val="32"/>
          <w:szCs w:val="32"/>
          <w:lang w:val="uk-UA"/>
        </w:rPr>
        <w:t>метро-</w:t>
      </w:r>
      <w:proofErr w:type="spellEnd"/>
      <w:r w:rsidR="00FD2951">
        <w:rPr>
          <w:rFonts w:ascii="Times New Roman" w:hAnsi="Times New Roman" w:cs="Times New Roman"/>
          <w:sz w:val="32"/>
          <w:szCs w:val="32"/>
          <w:lang w:val="uk-UA"/>
        </w:rPr>
        <w:t xml:space="preserve"> і темпо</w:t>
      </w:r>
      <w:r w:rsidRPr="0051293B">
        <w:rPr>
          <w:rFonts w:ascii="Times New Roman" w:hAnsi="Times New Roman" w:cs="Times New Roman"/>
          <w:sz w:val="32"/>
          <w:szCs w:val="32"/>
          <w:lang w:val="uk-UA"/>
        </w:rPr>
        <w:t>ритмом, інтонацією, штрихами, динамікою, педалізацією, артикуляцією тощо);</w:t>
      </w:r>
    </w:p>
    <w:p w:rsidR="00DB7782" w:rsidRPr="0051293B" w:rsidRDefault="00DB7782" w:rsidP="00DB7782">
      <w:pPr>
        <w:numPr>
          <w:ilvl w:val="0"/>
          <w:numId w:val="2"/>
        </w:numPr>
        <w:tabs>
          <w:tab w:val="left" w:pos="426"/>
          <w:tab w:val="left" w:pos="567"/>
        </w:tabs>
        <w:spacing w:after="0" w:line="240" w:lineRule="auto"/>
        <w:jc w:val="both"/>
        <w:rPr>
          <w:rFonts w:ascii="Times New Roman" w:hAnsi="Times New Roman" w:cs="Times New Roman"/>
          <w:b/>
          <w:sz w:val="32"/>
          <w:szCs w:val="32"/>
          <w:lang w:val="uk-UA"/>
        </w:rPr>
      </w:pPr>
      <w:r w:rsidRPr="0051293B">
        <w:rPr>
          <w:rFonts w:ascii="Times New Roman" w:hAnsi="Times New Roman" w:cs="Times New Roman"/>
          <w:sz w:val="32"/>
          <w:szCs w:val="32"/>
          <w:lang w:val="uk-UA"/>
        </w:rPr>
        <w:t>виконувати різножанровий фортепіанний репертуар української та зарубіжної класики;</w:t>
      </w:r>
    </w:p>
    <w:p w:rsidR="00DB7782" w:rsidRPr="0051293B" w:rsidRDefault="00DB7782" w:rsidP="00DB7782">
      <w:pPr>
        <w:numPr>
          <w:ilvl w:val="0"/>
          <w:numId w:val="2"/>
        </w:numPr>
        <w:tabs>
          <w:tab w:val="left" w:pos="426"/>
          <w:tab w:val="left" w:pos="567"/>
        </w:tabs>
        <w:spacing w:after="0" w:line="240" w:lineRule="auto"/>
        <w:jc w:val="both"/>
        <w:rPr>
          <w:rFonts w:ascii="Times New Roman" w:hAnsi="Times New Roman" w:cs="Times New Roman"/>
          <w:b/>
          <w:sz w:val="32"/>
          <w:szCs w:val="32"/>
          <w:lang w:val="uk-UA"/>
        </w:rPr>
      </w:pPr>
      <w:r w:rsidRPr="0051293B">
        <w:rPr>
          <w:rFonts w:ascii="Times New Roman" w:hAnsi="Times New Roman" w:cs="Times New Roman"/>
          <w:sz w:val="32"/>
          <w:szCs w:val="32"/>
          <w:lang w:val="uk-UA"/>
        </w:rPr>
        <w:t>творчо застосовувати інструктивний матеріал для вирішення художньо-технічних завдань музичного виконання;</w:t>
      </w:r>
    </w:p>
    <w:p w:rsidR="00DB7782" w:rsidRPr="0051293B" w:rsidRDefault="00DB7782" w:rsidP="00DB7782">
      <w:pPr>
        <w:numPr>
          <w:ilvl w:val="0"/>
          <w:numId w:val="2"/>
        </w:numPr>
        <w:tabs>
          <w:tab w:val="left" w:pos="426"/>
          <w:tab w:val="left" w:pos="567"/>
        </w:tabs>
        <w:spacing w:after="0" w:line="240" w:lineRule="auto"/>
        <w:jc w:val="both"/>
        <w:rPr>
          <w:rFonts w:ascii="Times New Roman" w:hAnsi="Times New Roman" w:cs="Times New Roman"/>
          <w:b/>
          <w:sz w:val="32"/>
          <w:szCs w:val="32"/>
          <w:lang w:val="uk-UA"/>
        </w:rPr>
      </w:pPr>
      <w:r w:rsidRPr="0051293B">
        <w:rPr>
          <w:rFonts w:ascii="Times New Roman" w:hAnsi="Times New Roman" w:cs="Times New Roman"/>
          <w:sz w:val="32"/>
          <w:szCs w:val="32"/>
          <w:lang w:val="uk-UA"/>
        </w:rPr>
        <w:t>читати музику з нот, грати в ансамблі, підбирати нескладний супровід до сольних партій;</w:t>
      </w:r>
    </w:p>
    <w:p w:rsidR="00DB7782" w:rsidRPr="0051293B" w:rsidRDefault="00DB7782" w:rsidP="00DB7782">
      <w:pPr>
        <w:numPr>
          <w:ilvl w:val="0"/>
          <w:numId w:val="2"/>
        </w:numPr>
        <w:tabs>
          <w:tab w:val="left" w:pos="426"/>
          <w:tab w:val="left" w:pos="567"/>
        </w:tabs>
        <w:spacing w:after="0" w:line="240" w:lineRule="auto"/>
        <w:jc w:val="both"/>
        <w:rPr>
          <w:rFonts w:ascii="Times New Roman" w:hAnsi="Times New Roman" w:cs="Times New Roman"/>
          <w:b/>
          <w:sz w:val="32"/>
          <w:szCs w:val="32"/>
          <w:lang w:val="uk-UA"/>
        </w:rPr>
      </w:pPr>
      <w:r w:rsidRPr="0051293B">
        <w:rPr>
          <w:rFonts w:ascii="Times New Roman" w:hAnsi="Times New Roman" w:cs="Times New Roman"/>
          <w:sz w:val="32"/>
          <w:szCs w:val="32"/>
          <w:lang w:val="uk-UA"/>
        </w:rPr>
        <w:lastRenderedPageBreak/>
        <w:t>самостійно опрацьовувати музичну літературу на основі точного прочитання нотного тексту та власного виконавського досвіду;</w:t>
      </w:r>
    </w:p>
    <w:p w:rsidR="00DB7782" w:rsidRPr="0051293B" w:rsidRDefault="00DB7782" w:rsidP="00DB7782">
      <w:pPr>
        <w:pStyle w:val="1"/>
        <w:numPr>
          <w:ilvl w:val="0"/>
          <w:numId w:val="2"/>
        </w:numPr>
        <w:rPr>
          <w:sz w:val="32"/>
          <w:szCs w:val="32"/>
        </w:rPr>
      </w:pPr>
      <w:r w:rsidRPr="0051293B">
        <w:rPr>
          <w:sz w:val="32"/>
          <w:szCs w:val="32"/>
        </w:rPr>
        <w:t>давати образні словесні пояснення до творів, емоційно і дохідливо розповідати учням про музику;</w:t>
      </w:r>
    </w:p>
    <w:p w:rsidR="00DB7782" w:rsidRPr="0051293B" w:rsidRDefault="00DB7782" w:rsidP="00DB7782">
      <w:pPr>
        <w:pStyle w:val="1"/>
        <w:numPr>
          <w:ilvl w:val="0"/>
          <w:numId w:val="2"/>
        </w:numPr>
        <w:rPr>
          <w:sz w:val="32"/>
          <w:szCs w:val="32"/>
        </w:rPr>
      </w:pPr>
      <w:r w:rsidRPr="0051293B">
        <w:rPr>
          <w:sz w:val="32"/>
          <w:szCs w:val="32"/>
        </w:rPr>
        <w:t>відбирати необхідний музичний матеріал для проведення бесід, дискусій з проблем музичного м</w:t>
      </w:r>
      <w:r w:rsidR="004B0BA9">
        <w:rPr>
          <w:sz w:val="32"/>
          <w:szCs w:val="32"/>
        </w:rPr>
        <w:t>истецтва, лекцій-концертів</w:t>
      </w:r>
      <w:r w:rsidRPr="0051293B">
        <w:rPr>
          <w:sz w:val="32"/>
          <w:szCs w:val="32"/>
        </w:rPr>
        <w:t>;</w:t>
      </w:r>
    </w:p>
    <w:p w:rsidR="00CE424A" w:rsidRPr="00CE424A" w:rsidRDefault="00DB7782" w:rsidP="00CE424A">
      <w:pPr>
        <w:pStyle w:val="1"/>
        <w:numPr>
          <w:ilvl w:val="0"/>
          <w:numId w:val="2"/>
        </w:numPr>
        <w:rPr>
          <w:sz w:val="32"/>
          <w:szCs w:val="32"/>
        </w:rPr>
      </w:pPr>
      <w:r w:rsidRPr="0051293B">
        <w:rPr>
          <w:sz w:val="32"/>
          <w:szCs w:val="32"/>
        </w:rPr>
        <w:t>здійснювати аналіз і самоаналіз виконавської діяльності.</w:t>
      </w:r>
    </w:p>
    <w:p w:rsidR="00CE424A" w:rsidRPr="00CE424A" w:rsidRDefault="00CE424A" w:rsidP="00CE424A">
      <w:pPr>
        <w:spacing w:after="0"/>
        <w:ind w:firstLine="709"/>
        <w:jc w:val="both"/>
        <w:rPr>
          <w:rFonts w:ascii="Times New Roman" w:hAnsi="Times New Roman" w:cs="Times New Roman"/>
          <w:sz w:val="32"/>
          <w:szCs w:val="32"/>
          <w:lang w:val="uk-UA"/>
        </w:rPr>
      </w:pPr>
      <w:r w:rsidRPr="00CE424A">
        <w:rPr>
          <w:rFonts w:ascii="Times New Roman" w:hAnsi="Times New Roman" w:cs="Times New Roman"/>
          <w:sz w:val="32"/>
          <w:szCs w:val="32"/>
          <w:lang w:val="uk-UA"/>
        </w:rPr>
        <w:t>Компетентності, якими повинен оволодіти студент у результаті освоєння дисципліни</w:t>
      </w:r>
      <w:r>
        <w:rPr>
          <w:rFonts w:ascii="Times New Roman" w:hAnsi="Times New Roman" w:cs="Times New Roman"/>
          <w:sz w:val="32"/>
          <w:szCs w:val="32"/>
          <w:lang w:val="uk-UA"/>
        </w:rPr>
        <w:t>.</w:t>
      </w:r>
    </w:p>
    <w:p w:rsidR="00CE424A" w:rsidRPr="00CE424A" w:rsidRDefault="00CE424A" w:rsidP="00CE424A">
      <w:pPr>
        <w:spacing w:after="0"/>
        <w:ind w:firstLine="709"/>
        <w:jc w:val="both"/>
        <w:rPr>
          <w:rFonts w:ascii="Times New Roman" w:hAnsi="Times New Roman" w:cs="Times New Roman"/>
          <w:b/>
          <w:bCs/>
          <w:color w:val="000000"/>
          <w:sz w:val="32"/>
          <w:szCs w:val="32"/>
          <w:lang w:val="uk-UA" w:bidi="uk-UA"/>
        </w:rPr>
      </w:pPr>
      <w:r w:rsidRPr="00CE424A">
        <w:rPr>
          <w:rFonts w:ascii="Times New Roman" w:hAnsi="Times New Roman" w:cs="Times New Roman"/>
          <w:b/>
          <w:bCs/>
          <w:color w:val="000000"/>
          <w:sz w:val="32"/>
          <w:szCs w:val="32"/>
          <w:lang w:val="uk-UA" w:bidi="uk-UA"/>
        </w:rPr>
        <w:t>Фахові компетентності спеціальності (ФК):</w:t>
      </w:r>
    </w:p>
    <w:p w:rsidR="00CE424A" w:rsidRPr="00CE424A" w:rsidRDefault="00CE424A" w:rsidP="00CE424A">
      <w:pPr>
        <w:spacing w:after="0"/>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t>ФК </w:t>
      </w:r>
      <w:r w:rsidRPr="00CE424A">
        <w:rPr>
          <w:rFonts w:ascii="Times New Roman" w:hAnsi="Times New Roman" w:cs="Times New Roman"/>
          <w:sz w:val="32"/>
          <w:szCs w:val="32"/>
          <w:lang w:val="uk-UA"/>
        </w:rPr>
        <w:t>1</w:t>
      </w:r>
      <w:r>
        <w:rPr>
          <w:rFonts w:ascii="Times New Roman" w:hAnsi="Times New Roman" w:cs="Times New Roman"/>
          <w:sz w:val="32"/>
          <w:szCs w:val="32"/>
          <w:lang w:val="uk-UA"/>
        </w:rPr>
        <w:t>. </w:t>
      </w:r>
      <w:r w:rsidRPr="00CE424A">
        <w:rPr>
          <w:rFonts w:ascii="Times New Roman" w:hAnsi="Times New Roman" w:cs="Times New Roman"/>
          <w:sz w:val="32"/>
          <w:szCs w:val="32"/>
          <w:lang w:val="uk-UA"/>
        </w:rPr>
        <w:t>Здатність демонструвати достатньо високий рівень виконавської майстерності.</w:t>
      </w:r>
    </w:p>
    <w:p w:rsidR="00CE424A" w:rsidRPr="00CE424A" w:rsidRDefault="00CE424A" w:rsidP="00CE424A">
      <w:pPr>
        <w:spacing w:after="0"/>
        <w:ind w:firstLine="709"/>
        <w:jc w:val="both"/>
        <w:rPr>
          <w:rFonts w:ascii="Times New Roman" w:hAnsi="Times New Roman" w:cs="Times New Roman"/>
          <w:sz w:val="32"/>
          <w:szCs w:val="32"/>
          <w:lang w:val="uk-UA"/>
        </w:rPr>
      </w:pPr>
      <w:r w:rsidRPr="00CE424A">
        <w:rPr>
          <w:rFonts w:ascii="Times New Roman" w:hAnsi="Times New Roman" w:cs="Times New Roman"/>
          <w:sz w:val="32"/>
          <w:szCs w:val="32"/>
          <w:lang w:val="uk-UA"/>
        </w:rPr>
        <w:t>ФК 2. Здатність створювати та реалізовувати власні художні концепції у виконавській діяльності.</w:t>
      </w:r>
    </w:p>
    <w:p w:rsidR="00CE424A" w:rsidRPr="00CE424A" w:rsidRDefault="00CE424A" w:rsidP="00CE424A">
      <w:pPr>
        <w:spacing w:after="0"/>
        <w:ind w:firstLine="709"/>
        <w:jc w:val="both"/>
        <w:rPr>
          <w:rFonts w:ascii="Times New Roman" w:hAnsi="Times New Roman" w:cs="Times New Roman"/>
          <w:sz w:val="32"/>
          <w:szCs w:val="32"/>
          <w:lang w:val="uk-UA"/>
        </w:rPr>
      </w:pPr>
      <w:r w:rsidRPr="00CE424A">
        <w:rPr>
          <w:rFonts w:ascii="Times New Roman" w:hAnsi="Times New Roman" w:cs="Times New Roman"/>
          <w:sz w:val="32"/>
          <w:szCs w:val="32"/>
          <w:lang w:val="uk-UA"/>
        </w:rPr>
        <w:t>ФК 3. Здатність усвідомлювати художньо-естетичну природу музичного мистецтва.</w:t>
      </w:r>
    </w:p>
    <w:p w:rsidR="00CE424A" w:rsidRPr="00CE424A" w:rsidRDefault="004B0BA9" w:rsidP="00CE424A">
      <w:pPr>
        <w:spacing w:after="0"/>
        <w:ind w:firstLine="709"/>
        <w:jc w:val="both"/>
        <w:rPr>
          <w:rFonts w:ascii="Times New Roman" w:hAnsi="Times New Roman" w:cs="Times New Roman"/>
          <w:b/>
          <w:bCs/>
          <w:sz w:val="32"/>
          <w:szCs w:val="32"/>
          <w:lang w:val="uk-UA" w:bidi="uk-UA"/>
        </w:rPr>
      </w:pPr>
      <w:r>
        <w:rPr>
          <w:rFonts w:ascii="Times New Roman" w:hAnsi="Times New Roman" w:cs="Times New Roman"/>
          <w:sz w:val="32"/>
          <w:szCs w:val="32"/>
          <w:lang w:val="uk-UA"/>
        </w:rPr>
        <w:t>ФК </w:t>
      </w:r>
      <w:r w:rsidR="00CE424A" w:rsidRPr="00CE424A">
        <w:rPr>
          <w:rFonts w:ascii="Times New Roman" w:hAnsi="Times New Roman" w:cs="Times New Roman"/>
          <w:sz w:val="32"/>
          <w:szCs w:val="32"/>
          <w:lang w:val="uk-UA"/>
        </w:rPr>
        <w:t>4</w:t>
      </w:r>
      <w:r>
        <w:rPr>
          <w:rFonts w:ascii="Times New Roman" w:hAnsi="Times New Roman" w:cs="Times New Roman"/>
          <w:sz w:val="32"/>
          <w:szCs w:val="32"/>
          <w:lang w:val="uk-UA"/>
        </w:rPr>
        <w:t>. </w:t>
      </w:r>
      <w:r w:rsidR="00CE424A" w:rsidRPr="00CE424A">
        <w:rPr>
          <w:rFonts w:ascii="Times New Roman" w:hAnsi="Times New Roman" w:cs="Times New Roman"/>
          <w:sz w:val="32"/>
          <w:szCs w:val="32"/>
          <w:lang w:val="uk-UA"/>
        </w:rPr>
        <w:t>Здатність усвідомлювати взаємозв’язки та взаємозалежності між теорією та практикою музичного мистецтва.</w:t>
      </w:r>
    </w:p>
    <w:p w:rsidR="00CE424A" w:rsidRPr="00CE424A" w:rsidRDefault="00CE424A" w:rsidP="00CE424A">
      <w:pPr>
        <w:spacing w:after="0"/>
        <w:ind w:firstLine="709"/>
        <w:jc w:val="both"/>
        <w:rPr>
          <w:rFonts w:ascii="Times New Roman" w:hAnsi="Times New Roman" w:cs="Times New Roman"/>
          <w:sz w:val="32"/>
          <w:szCs w:val="32"/>
          <w:lang w:val="uk-UA"/>
        </w:rPr>
      </w:pPr>
      <w:r w:rsidRPr="00CE424A">
        <w:rPr>
          <w:rFonts w:ascii="Times New Roman" w:hAnsi="Times New Roman" w:cs="Times New Roman"/>
          <w:sz w:val="32"/>
          <w:szCs w:val="32"/>
          <w:lang w:val="uk-UA"/>
        </w:rPr>
        <w:t>ФК 6. Здатність використовувати професійні знання та навички в процесі творчої діяльності.</w:t>
      </w:r>
    </w:p>
    <w:p w:rsidR="00CE424A" w:rsidRPr="00CE424A" w:rsidRDefault="004B0BA9" w:rsidP="00CE424A">
      <w:pPr>
        <w:spacing w:after="0"/>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t>ФК 9. </w:t>
      </w:r>
      <w:r w:rsidR="00CE424A" w:rsidRPr="00CE424A">
        <w:rPr>
          <w:rFonts w:ascii="Times New Roman" w:hAnsi="Times New Roman" w:cs="Times New Roman"/>
          <w:sz w:val="32"/>
          <w:szCs w:val="32"/>
          <w:lang w:val="uk-UA"/>
        </w:rPr>
        <w:t>Здатність розуміти основні шляхи інтерпретації художнього образу.</w:t>
      </w:r>
    </w:p>
    <w:p w:rsidR="00CE424A" w:rsidRPr="00CE424A" w:rsidRDefault="00CE424A" w:rsidP="00CE424A">
      <w:pPr>
        <w:spacing w:after="0"/>
        <w:ind w:firstLine="709"/>
        <w:jc w:val="both"/>
        <w:rPr>
          <w:rFonts w:ascii="Times New Roman" w:hAnsi="Times New Roman" w:cs="Times New Roman"/>
          <w:sz w:val="32"/>
          <w:szCs w:val="32"/>
          <w:lang w:val="uk-UA"/>
        </w:rPr>
      </w:pPr>
      <w:r w:rsidRPr="00CE424A">
        <w:rPr>
          <w:rFonts w:ascii="Times New Roman" w:hAnsi="Times New Roman" w:cs="Times New Roman"/>
          <w:sz w:val="32"/>
          <w:szCs w:val="32"/>
          <w:lang w:val="uk-UA"/>
        </w:rPr>
        <w:t>ФК 11. Здатність оперувати професійною термінологією.</w:t>
      </w:r>
    </w:p>
    <w:p w:rsidR="00CE424A" w:rsidRPr="00CE424A" w:rsidRDefault="004B0BA9" w:rsidP="00CE424A">
      <w:pPr>
        <w:spacing w:after="0"/>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t>ФК 12. </w:t>
      </w:r>
      <w:r w:rsidR="00CE424A" w:rsidRPr="00CE424A">
        <w:rPr>
          <w:rFonts w:ascii="Times New Roman" w:hAnsi="Times New Roman" w:cs="Times New Roman"/>
          <w:sz w:val="32"/>
          <w:szCs w:val="32"/>
          <w:lang w:val="uk-UA"/>
        </w:rPr>
        <w:t>Здатність збирати, аналізувати, синтезувати художню інформацію та застосовувати її в процесі практичної діяльності.</w:t>
      </w:r>
    </w:p>
    <w:p w:rsidR="00CE424A" w:rsidRPr="00CE424A" w:rsidRDefault="004B0BA9" w:rsidP="00CE424A">
      <w:pPr>
        <w:spacing w:after="0"/>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t>ФК 13. </w:t>
      </w:r>
      <w:r w:rsidR="00CE424A" w:rsidRPr="00CE424A">
        <w:rPr>
          <w:rFonts w:ascii="Times New Roman" w:hAnsi="Times New Roman" w:cs="Times New Roman"/>
          <w:sz w:val="32"/>
          <w:szCs w:val="32"/>
          <w:lang w:val="uk-UA"/>
        </w:rPr>
        <w:t>Здатність використовувати широкий спектр міждисциплінарних зв’язків.</w:t>
      </w:r>
    </w:p>
    <w:p w:rsidR="00CE424A" w:rsidRPr="00CE424A" w:rsidRDefault="004B0BA9" w:rsidP="00CE424A">
      <w:pPr>
        <w:tabs>
          <w:tab w:val="left" w:pos="1860"/>
        </w:tabs>
        <w:spacing w:after="0"/>
        <w:ind w:firstLine="709"/>
        <w:jc w:val="both"/>
        <w:rPr>
          <w:rFonts w:ascii="Times New Roman" w:hAnsi="Times New Roman" w:cs="Times New Roman"/>
          <w:b/>
          <w:bCs/>
          <w:sz w:val="32"/>
          <w:szCs w:val="32"/>
          <w:lang w:val="uk-UA" w:bidi="uk-UA"/>
        </w:rPr>
      </w:pPr>
      <w:r>
        <w:rPr>
          <w:rFonts w:ascii="Times New Roman" w:hAnsi="Times New Roman" w:cs="Times New Roman"/>
          <w:sz w:val="32"/>
          <w:szCs w:val="32"/>
          <w:lang w:val="uk-UA"/>
        </w:rPr>
        <w:t>ФК 17. </w:t>
      </w:r>
      <w:r w:rsidR="00CE424A" w:rsidRPr="00CE424A">
        <w:rPr>
          <w:rFonts w:ascii="Times New Roman" w:hAnsi="Times New Roman" w:cs="Times New Roman"/>
          <w:sz w:val="32"/>
          <w:szCs w:val="32"/>
          <w:lang w:val="uk-UA"/>
        </w:rPr>
        <w:t>Здатність застосовувати традиційні і альтернативні інноваційні технології виконавської та педагогічної діяльності.</w:t>
      </w:r>
    </w:p>
    <w:p w:rsidR="00CE424A" w:rsidRDefault="004B0BA9" w:rsidP="00CE424A">
      <w:pPr>
        <w:pStyle w:val="1"/>
        <w:numPr>
          <w:ilvl w:val="0"/>
          <w:numId w:val="0"/>
        </w:numPr>
        <w:tabs>
          <w:tab w:val="left" w:pos="328"/>
        </w:tabs>
        <w:ind w:firstLine="709"/>
        <w:rPr>
          <w:sz w:val="32"/>
          <w:szCs w:val="32"/>
        </w:rPr>
      </w:pPr>
      <w:r>
        <w:rPr>
          <w:sz w:val="32"/>
          <w:szCs w:val="32"/>
        </w:rPr>
        <w:t>ФК 18. </w:t>
      </w:r>
      <w:r w:rsidR="00CE424A" w:rsidRPr="00CE424A">
        <w:rPr>
          <w:sz w:val="32"/>
          <w:szCs w:val="32"/>
        </w:rPr>
        <w:t>Здатність свідомо поєднувати інновації з усталеними вітчизняними та світовими традиціями у виконавстві, музикознавстві та музичній педагогіці.</w:t>
      </w:r>
    </w:p>
    <w:p w:rsidR="004B0BA9" w:rsidRDefault="004B0BA9" w:rsidP="004B0BA9">
      <w:pPr>
        <w:spacing w:after="0"/>
        <w:ind w:firstLine="709"/>
        <w:jc w:val="both"/>
        <w:rPr>
          <w:rFonts w:ascii="Times New Roman" w:hAnsi="Times New Roman" w:cs="Times New Roman"/>
          <w:b/>
          <w:sz w:val="32"/>
          <w:szCs w:val="32"/>
          <w:lang w:val="uk-UA"/>
        </w:rPr>
      </w:pPr>
      <w:r w:rsidRPr="00CE424A">
        <w:rPr>
          <w:rFonts w:ascii="Times New Roman" w:hAnsi="Times New Roman" w:cs="Times New Roman"/>
          <w:b/>
          <w:sz w:val="32"/>
          <w:szCs w:val="32"/>
          <w:lang w:val="uk-UA"/>
        </w:rPr>
        <w:t>Програмні результати навчання (ПРН):</w:t>
      </w:r>
    </w:p>
    <w:p w:rsidR="00CE424A" w:rsidRPr="004B0BA9" w:rsidRDefault="004B0BA9" w:rsidP="004B0BA9">
      <w:pPr>
        <w:spacing w:after="0"/>
        <w:ind w:firstLine="709"/>
        <w:jc w:val="both"/>
        <w:rPr>
          <w:rFonts w:ascii="Times New Roman" w:hAnsi="Times New Roman" w:cs="Times New Roman"/>
          <w:color w:val="000000"/>
          <w:sz w:val="32"/>
          <w:szCs w:val="32"/>
          <w:lang w:val="uk-UA"/>
        </w:rPr>
      </w:pPr>
      <w:r>
        <w:rPr>
          <w:rFonts w:ascii="Times New Roman" w:hAnsi="Times New Roman" w:cs="Times New Roman"/>
          <w:color w:val="000000"/>
          <w:sz w:val="32"/>
          <w:szCs w:val="32"/>
          <w:lang w:val="uk-UA"/>
        </w:rPr>
        <w:t>ПРН 1. </w:t>
      </w:r>
      <w:r w:rsidRPr="00CE424A">
        <w:rPr>
          <w:rFonts w:ascii="Times New Roman" w:hAnsi="Times New Roman" w:cs="Times New Roman"/>
          <w:color w:val="000000"/>
          <w:sz w:val="32"/>
          <w:szCs w:val="32"/>
          <w:lang w:val="uk-UA"/>
        </w:rPr>
        <w:t>Демонструвати артистизм, виконавську культуру та технічну майстерність володіння інструментом на належному фаховому рівні під час виконавської діяльності.</w:t>
      </w:r>
    </w:p>
    <w:p w:rsidR="00CE424A" w:rsidRPr="00CE424A" w:rsidRDefault="004B0BA9" w:rsidP="00CE424A">
      <w:pPr>
        <w:spacing w:after="0"/>
        <w:ind w:firstLine="567"/>
        <w:jc w:val="both"/>
        <w:rPr>
          <w:rFonts w:ascii="Times New Roman" w:hAnsi="Times New Roman" w:cs="Times New Roman"/>
          <w:color w:val="000000"/>
          <w:sz w:val="32"/>
          <w:szCs w:val="32"/>
          <w:lang w:val="uk-UA"/>
        </w:rPr>
      </w:pPr>
      <w:r>
        <w:rPr>
          <w:rFonts w:ascii="Times New Roman" w:hAnsi="Times New Roman" w:cs="Times New Roman"/>
          <w:color w:val="000000"/>
          <w:sz w:val="32"/>
          <w:szCs w:val="32"/>
          <w:lang w:val="uk-UA"/>
        </w:rPr>
        <w:lastRenderedPageBreak/>
        <w:t xml:space="preserve">ПРН 2. </w:t>
      </w:r>
      <w:r w:rsidR="00CE424A" w:rsidRPr="00CE424A">
        <w:rPr>
          <w:rFonts w:ascii="Times New Roman" w:hAnsi="Times New Roman" w:cs="Times New Roman"/>
          <w:color w:val="000000"/>
          <w:sz w:val="32"/>
          <w:szCs w:val="32"/>
          <w:lang w:val="uk-UA"/>
        </w:rPr>
        <w:t>Володіти методами та навичками оркестрової та ансамблевої гри, репетиційної роботи та концертних виступів.</w:t>
      </w:r>
    </w:p>
    <w:p w:rsidR="00CE424A" w:rsidRPr="00CE424A" w:rsidRDefault="004B0BA9" w:rsidP="004B0BA9">
      <w:pPr>
        <w:spacing w:after="0"/>
        <w:ind w:firstLine="567"/>
        <w:jc w:val="both"/>
        <w:rPr>
          <w:rFonts w:ascii="Times New Roman" w:hAnsi="Times New Roman" w:cs="Times New Roman"/>
          <w:color w:val="000000"/>
          <w:sz w:val="32"/>
          <w:szCs w:val="32"/>
          <w:lang w:val="uk-UA"/>
        </w:rPr>
      </w:pPr>
      <w:r>
        <w:rPr>
          <w:rFonts w:ascii="Times New Roman" w:hAnsi="Times New Roman" w:cs="Times New Roman"/>
          <w:color w:val="000000"/>
          <w:sz w:val="32"/>
          <w:szCs w:val="32"/>
          <w:lang w:val="uk-UA"/>
        </w:rPr>
        <w:t>ПРН </w:t>
      </w:r>
      <w:r w:rsidR="00CE424A" w:rsidRPr="00CE424A">
        <w:rPr>
          <w:rFonts w:ascii="Times New Roman" w:hAnsi="Times New Roman" w:cs="Times New Roman"/>
          <w:color w:val="000000"/>
          <w:sz w:val="32"/>
          <w:szCs w:val="32"/>
          <w:lang w:val="uk-UA"/>
        </w:rPr>
        <w:t>3.</w:t>
      </w:r>
      <w:r>
        <w:rPr>
          <w:rFonts w:ascii="Times New Roman" w:hAnsi="Times New Roman" w:cs="Times New Roman"/>
          <w:color w:val="000000"/>
          <w:sz w:val="32"/>
          <w:szCs w:val="32"/>
          <w:lang w:val="uk-UA"/>
        </w:rPr>
        <w:t> </w:t>
      </w:r>
      <w:r w:rsidR="00CE424A" w:rsidRPr="00CE424A">
        <w:rPr>
          <w:rFonts w:ascii="Times New Roman" w:hAnsi="Times New Roman" w:cs="Times New Roman"/>
          <w:color w:val="000000"/>
          <w:sz w:val="32"/>
          <w:szCs w:val="32"/>
          <w:lang w:val="uk-UA"/>
        </w:rPr>
        <w:t>Демонструвати різні методики удосконалення виконавської діяльності.</w:t>
      </w:r>
    </w:p>
    <w:p w:rsidR="00CE424A" w:rsidRPr="00CE424A" w:rsidRDefault="004B0BA9" w:rsidP="00CE424A">
      <w:pPr>
        <w:pStyle w:val="1"/>
        <w:numPr>
          <w:ilvl w:val="0"/>
          <w:numId w:val="0"/>
        </w:numPr>
        <w:tabs>
          <w:tab w:val="left" w:pos="328"/>
        </w:tabs>
        <w:ind w:firstLine="567"/>
        <w:rPr>
          <w:sz w:val="32"/>
          <w:szCs w:val="32"/>
        </w:rPr>
      </w:pPr>
      <w:r>
        <w:rPr>
          <w:color w:val="000000"/>
          <w:sz w:val="32"/>
          <w:szCs w:val="32"/>
        </w:rPr>
        <w:t>ПРН</w:t>
      </w:r>
      <w:r>
        <w:rPr>
          <w:color w:val="000000"/>
          <w:sz w:val="32"/>
          <w:szCs w:val="32"/>
          <w:lang w:val="ru-RU"/>
        </w:rPr>
        <w:t> </w:t>
      </w:r>
      <w:r>
        <w:rPr>
          <w:color w:val="000000"/>
          <w:sz w:val="32"/>
          <w:szCs w:val="32"/>
        </w:rPr>
        <w:t>4.</w:t>
      </w:r>
      <w:r>
        <w:rPr>
          <w:color w:val="000000"/>
          <w:sz w:val="32"/>
          <w:szCs w:val="32"/>
          <w:lang w:val="ru-RU"/>
        </w:rPr>
        <w:t> </w:t>
      </w:r>
      <w:r w:rsidR="00CE424A" w:rsidRPr="00CE424A">
        <w:rPr>
          <w:color w:val="000000"/>
          <w:sz w:val="32"/>
          <w:szCs w:val="32"/>
        </w:rPr>
        <w:t>Аналізувати музичні твори з виокремленням їх належності до певної доби, стилю, жанру, особливостей драматургії, форми та художнього змісту.</w:t>
      </w:r>
    </w:p>
    <w:p w:rsidR="00CE424A" w:rsidRPr="00CE424A" w:rsidRDefault="004B0BA9" w:rsidP="00CE424A">
      <w:pPr>
        <w:pStyle w:val="1"/>
        <w:numPr>
          <w:ilvl w:val="0"/>
          <w:numId w:val="0"/>
        </w:numPr>
        <w:tabs>
          <w:tab w:val="left" w:pos="328"/>
        </w:tabs>
        <w:ind w:firstLine="567"/>
        <w:rPr>
          <w:sz w:val="32"/>
          <w:szCs w:val="32"/>
        </w:rPr>
      </w:pPr>
      <w:r>
        <w:rPr>
          <w:color w:val="000000"/>
          <w:sz w:val="32"/>
          <w:szCs w:val="32"/>
        </w:rPr>
        <w:t>ПРН</w:t>
      </w:r>
      <w:r>
        <w:rPr>
          <w:color w:val="000000"/>
          <w:sz w:val="32"/>
          <w:szCs w:val="32"/>
          <w:lang w:val="ru-RU"/>
        </w:rPr>
        <w:t> </w:t>
      </w:r>
      <w:r>
        <w:rPr>
          <w:color w:val="000000"/>
          <w:sz w:val="32"/>
          <w:szCs w:val="32"/>
        </w:rPr>
        <w:t>5.</w:t>
      </w:r>
      <w:r>
        <w:rPr>
          <w:color w:val="000000"/>
          <w:sz w:val="32"/>
          <w:szCs w:val="32"/>
          <w:lang w:val="ru-RU"/>
        </w:rPr>
        <w:t> </w:t>
      </w:r>
      <w:r w:rsidR="00CE424A" w:rsidRPr="00CE424A">
        <w:rPr>
          <w:color w:val="000000"/>
          <w:sz w:val="32"/>
          <w:szCs w:val="32"/>
        </w:rPr>
        <w:t>Відтворювати драматургічну концепцію музичного твору, створювати його художню інтерпретацію.</w:t>
      </w:r>
    </w:p>
    <w:p w:rsidR="00CE424A" w:rsidRPr="00CE424A" w:rsidRDefault="004B0BA9" w:rsidP="00CE424A">
      <w:pPr>
        <w:spacing w:after="0"/>
        <w:ind w:firstLine="567"/>
        <w:jc w:val="both"/>
        <w:rPr>
          <w:rFonts w:ascii="Times New Roman" w:hAnsi="Times New Roman" w:cs="Times New Roman"/>
          <w:color w:val="000000"/>
          <w:sz w:val="32"/>
          <w:szCs w:val="32"/>
          <w:lang w:val="uk-UA"/>
        </w:rPr>
      </w:pPr>
      <w:r>
        <w:rPr>
          <w:rFonts w:ascii="Times New Roman" w:hAnsi="Times New Roman" w:cs="Times New Roman"/>
          <w:color w:val="000000"/>
          <w:sz w:val="32"/>
          <w:szCs w:val="32"/>
          <w:lang w:val="uk-UA"/>
        </w:rPr>
        <w:t>ПРН 8. </w:t>
      </w:r>
      <w:r w:rsidR="00CE424A" w:rsidRPr="00CE424A">
        <w:rPr>
          <w:rFonts w:ascii="Times New Roman" w:hAnsi="Times New Roman" w:cs="Times New Roman"/>
          <w:color w:val="000000"/>
          <w:sz w:val="32"/>
          <w:szCs w:val="32"/>
          <w:lang w:val="uk-UA"/>
        </w:rPr>
        <w:t>Демонструвати володіння музично-аналітичними навичками в процесі створення виконавських, музикознавчих та педагогічних інтерпретацій.</w:t>
      </w:r>
    </w:p>
    <w:p w:rsidR="00CE424A" w:rsidRPr="00CE424A" w:rsidRDefault="004B0BA9" w:rsidP="00CE424A">
      <w:pPr>
        <w:spacing w:after="0"/>
        <w:ind w:firstLine="567"/>
        <w:jc w:val="both"/>
        <w:rPr>
          <w:rFonts w:ascii="Times New Roman" w:hAnsi="Times New Roman" w:cs="Times New Roman"/>
          <w:sz w:val="32"/>
          <w:szCs w:val="32"/>
          <w:lang w:val="uk-UA"/>
        </w:rPr>
      </w:pPr>
      <w:r>
        <w:rPr>
          <w:rFonts w:ascii="Times New Roman" w:hAnsi="Times New Roman" w:cs="Times New Roman"/>
          <w:color w:val="000000"/>
          <w:sz w:val="32"/>
          <w:szCs w:val="32"/>
          <w:lang w:val="uk-UA"/>
        </w:rPr>
        <w:t>ПРН 12. </w:t>
      </w:r>
      <w:r w:rsidR="00CE424A" w:rsidRPr="00CE424A">
        <w:rPr>
          <w:rFonts w:ascii="Times New Roman" w:hAnsi="Times New Roman" w:cs="Times New Roman"/>
          <w:color w:val="000000"/>
          <w:sz w:val="32"/>
          <w:szCs w:val="32"/>
          <w:lang w:val="uk-UA"/>
        </w:rPr>
        <w:t>Володіти термінологією музичного мистецтва, його понятійно-категоріальним апаратом.</w:t>
      </w:r>
    </w:p>
    <w:p w:rsidR="00CE424A" w:rsidRPr="00CE424A" w:rsidRDefault="004B0BA9" w:rsidP="00CE424A">
      <w:pPr>
        <w:pStyle w:val="1"/>
        <w:numPr>
          <w:ilvl w:val="0"/>
          <w:numId w:val="0"/>
        </w:numPr>
        <w:tabs>
          <w:tab w:val="left" w:pos="328"/>
        </w:tabs>
        <w:ind w:firstLine="567"/>
        <w:rPr>
          <w:sz w:val="32"/>
          <w:szCs w:val="32"/>
        </w:rPr>
      </w:pPr>
      <w:r>
        <w:rPr>
          <w:color w:val="000000"/>
          <w:sz w:val="32"/>
          <w:szCs w:val="32"/>
        </w:rPr>
        <w:t>ПРН</w:t>
      </w:r>
      <w:r>
        <w:rPr>
          <w:color w:val="000000"/>
          <w:sz w:val="32"/>
          <w:szCs w:val="32"/>
          <w:lang w:val="ru-RU"/>
        </w:rPr>
        <w:t> </w:t>
      </w:r>
      <w:r>
        <w:rPr>
          <w:color w:val="000000"/>
          <w:sz w:val="32"/>
          <w:szCs w:val="32"/>
        </w:rPr>
        <w:t>13.</w:t>
      </w:r>
      <w:r>
        <w:rPr>
          <w:color w:val="000000"/>
          <w:sz w:val="32"/>
          <w:szCs w:val="32"/>
          <w:lang w:val="ru-RU"/>
        </w:rPr>
        <w:t> </w:t>
      </w:r>
      <w:r w:rsidR="00CE424A" w:rsidRPr="00CE424A">
        <w:rPr>
          <w:color w:val="000000"/>
          <w:sz w:val="32"/>
          <w:szCs w:val="32"/>
        </w:rPr>
        <w:t>Вміти здійснювати педагогічну діяльність.</w:t>
      </w:r>
    </w:p>
    <w:p w:rsidR="00CE424A" w:rsidRPr="00CE424A" w:rsidRDefault="00CE424A" w:rsidP="00CE424A">
      <w:pPr>
        <w:pStyle w:val="1"/>
        <w:numPr>
          <w:ilvl w:val="0"/>
          <w:numId w:val="0"/>
        </w:numPr>
        <w:tabs>
          <w:tab w:val="left" w:pos="328"/>
        </w:tabs>
        <w:ind w:firstLine="567"/>
        <w:rPr>
          <w:color w:val="000000"/>
          <w:sz w:val="32"/>
          <w:szCs w:val="32"/>
        </w:rPr>
      </w:pPr>
      <w:r w:rsidRPr="00CE424A">
        <w:rPr>
          <w:color w:val="000000"/>
          <w:sz w:val="32"/>
          <w:szCs w:val="32"/>
        </w:rPr>
        <w:t>ПРН 14. Використовувати на професійному рівні методи та прийоми викладання гри на інструменті.</w:t>
      </w:r>
    </w:p>
    <w:p w:rsidR="00CE424A" w:rsidRPr="00CE424A" w:rsidRDefault="004B0BA9" w:rsidP="00CE424A">
      <w:pPr>
        <w:pStyle w:val="1"/>
        <w:numPr>
          <w:ilvl w:val="0"/>
          <w:numId w:val="0"/>
        </w:numPr>
        <w:tabs>
          <w:tab w:val="left" w:pos="328"/>
        </w:tabs>
        <w:ind w:firstLine="567"/>
        <w:rPr>
          <w:color w:val="000000"/>
          <w:sz w:val="32"/>
          <w:szCs w:val="32"/>
        </w:rPr>
      </w:pPr>
      <w:r>
        <w:rPr>
          <w:color w:val="000000"/>
          <w:sz w:val="32"/>
          <w:szCs w:val="32"/>
        </w:rPr>
        <w:t>ПРН</w:t>
      </w:r>
      <w:r>
        <w:rPr>
          <w:color w:val="000000"/>
          <w:sz w:val="32"/>
          <w:szCs w:val="32"/>
          <w:lang w:val="ru-RU"/>
        </w:rPr>
        <w:t> </w:t>
      </w:r>
      <w:r>
        <w:rPr>
          <w:color w:val="000000"/>
          <w:sz w:val="32"/>
          <w:szCs w:val="32"/>
        </w:rPr>
        <w:t>15.</w:t>
      </w:r>
      <w:r>
        <w:rPr>
          <w:color w:val="000000"/>
          <w:sz w:val="32"/>
          <w:szCs w:val="32"/>
          <w:lang w:val="ru-RU"/>
        </w:rPr>
        <w:t> </w:t>
      </w:r>
      <w:r w:rsidR="00CE424A" w:rsidRPr="00CE424A">
        <w:rPr>
          <w:color w:val="000000"/>
          <w:sz w:val="32"/>
          <w:szCs w:val="32"/>
        </w:rPr>
        <w:t>Демонструвати музично-теоретичні, культурно-історичні знання з музичного мистецтва.</w:t>
      </w:r>
    </w:p>
    <w:p w:rsidR="00CE424A" w:rsidRPr="00CE424A" w:rsidRDefault="004B0BA9" w:rsidP="00CE424A">
      <w:pPr>
        <w:pStyle w:val="1"/>
        <w:numPr>
          <w:ilvl w:val="0"/>
          <w:numId w:val="0"/>
        </w:numPr>
        <w:tabs>
          <w:tab w:val="left" w:pos="328"/>
        </w:tabs>
        <w:ind w:firstLine="567"/>
        <w:rPr>
          <w:color w:val="000000"/>
          <w:sz w:val="32"/>
          <w:szCs w:val="32"/>
        </w:rPr>
      </w:pPr>
      <w:r>
        <w:rPr>
          <w:color w:val="000000"/>
          <w:sz w:val="32"/>
          <w:szCs w:val="32"/>
        </w:rPr>
        <w:t>ПРН</w:t>
      </w:r>
      <w:r>
        <w:rPr>
          <w:color w:val="000000"/>
          <w:sz w:val="32"/>
          <w:szCs w:val="32"/>
          <w:lang w:val="ru-RU"/>
        </w:rPr>
        <w:t> </w:t>
      </w:r>
      <w:r>
        <w:rPr>
          <w:color w:val="000000"/>
          <w:sz w:val="32"/>
          <w:szCs w:val="32"/>
        </w:rPr>
        <w:t>16.</w:t>
      </w:r>
      <w:r>
        <w:rPr>
          <w:color w:val="000000"/>
          <w:sz w:val="32"/>
          <w:szCs w:val="32"/>
          <w:lang w:val="ru-RU"/>
        </w:rPr>
        <w:t> </w:t>
      </w:r>
      <w:r w:rsidR="00CE424A" w:rsidRPr="00CE424A">
        <w:rPr>
          <w:color w:val="000000"/>
          <w:sz w:val="32"/>
          <w:szCs w:val="32"/>
        </w:rPr>
        <w:t>Виявляти розуміння фінансово-адміністративних принципів організації мистецьких заходів, закладів культури та музичної освіти.</w:t>
      </w:r>
    </w:p>
    <w:p w:rsidR="00CE424A" w:rsidRPr="00CE424A" w:rsidRDefault="004B0BA9" w:rsidP="00CE424A">
      <w:pPr>
        <w:pStyle w:val="aa"/>
        <w:tabs>
          <w:tab w:val="left" w:pos="506"/>
        </w:tabs>
        <w:autoSpaceDE w:val="0"/>
        <w:autoSpaceDN w:val="0"/>
        <w:adjustRightInd w:val="0"/>
        <w:spacing w:after="0"/>
        <w:ind w:left="0" w:firstLine="567"/>
        <w:jc w:val="both"/>
        <w:rPr>
          <w:rFonts w:ascii="Times New Roman" w:hAnsi="Times New Roman" w:cs="Times New Roman"/>
          <w:color w:val="000000"/>
          <w:sz w:val="32"/>
          <w:szCs w:val="32"/>
          <w:lang w:val="uk-UA"/>
        </w:rPr>
      </w:pPr>
      <w:r>
        <w:rPr>
          <w:rFonts w:ascii="Times New Roman" w:hAnsi="Times New Roman" w:cs="Times New Roman"/>
          <w:color w:val="000000"/>
          <w:sz w:val="32"/>
          <w:szCs w:val="32"/>
          <w:lang w:val="uk-UA"/>
        </w:rPr>
        <w:t>ПРН 17. </w:t>
      </w:r>
      <w:r w:rsidR="00CE424A" w:rsidRPr="00CE424A">
        <w:rPr>
          <w:rFonts w:ascii="Times New Roman" w:hAnsi="Times New Roman" w:cs="Times New Roman"/>
          <w:color w:val="000000"/>
          <w:sz w:val="32"/>
          <w:szCs w:val="32"/>
          <w:lang w:val="uk-UA"/>
        </w:rPr>
        <w:t>Демонструвати аргументовані знання з особливостей музичних стилів різних епох.</w:t>
      </w:r>
    </w:p>
    <w:p w:rsidR="004B0BA9" w:rsidRPr="004B0BA9" w:rsidRDefault="004B0BA9" w:rsidP="004B0BA9">
      <w:pPr>
        <w:pStyle w:val="Default"/>
        <w:jc w:val="center"/>
        <w:rPr>
          <w:b/>
          <w:color w:val="auto"/>
          <w:sz w:val="32"/>
          <w:szCs w:val="32"/>
          <w:lang w:val="uk-UA"/>
        </w:rPr>
      </w:pPr>
      <w:r w:rsidRPr="004B0BA9">
        <w:rPr>
          <w:b/>
          <w:color w:val="auto"/>
          <w:sz w:val="32"/>
          <w:szCs w:val="32"/>
          <w:lang w:val="uk-UA"/>
        </w:rPr>
        <w:t>Структурно-логічне місце навчальної дисципліни</w:t>
      </w:r>
    </w:p>
    <w:tbl>
      <w:tblPr>
        <w:tblpPr w:leftFromText="180" w:rightFromText="180" w:vertAnchor="text" w:horzAnchor="margin" w:tblpXSpec="center"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6"/>
        <w:gridCol w:w="5291"/>
      </w:tblGrid>
      <w:tr w:rsidR="004B0BA9" w:rsidRPr="004B0BA9" w:rsidTr="00602893">
        <w:trPr>
          <w:trHeight w:val="837"/>
        </w:trPr>
        <w:tc>
          <w:tcPr>
            <w:tcW w:w="4856" w:type="dxa"/>
          </w:tcPr>
          <w:p w:rsidR="004B0BA9" w:rsidRPr="004B0BA9" w:rsidRDefault="004B0BA9" w:rsidP="004B0BA9">
            <w:pPr>
              <w:pStyle w:val="Default"/>
              <w:jc w:val="center"/>
              <w:rPr>
                <w:b/>
                <w:color w:val="auto"/>
                <w:sz w:val="28"/>
                <w:szCs w:val="28"/>
                <w:lang w:val="uk-UA"/>
              </w:rPr>
            </w:pPr>
            <w:r w:rsidRPr="004B0BA9">
              <w:rPr>
                <w:b/>
                <w:color w:val="auto"/>
                <w:sz w:val="28"/>
                <w:szCs w:val="28"/>
                <w:lang w:val="uk-UA"/>
              </w:rPr>
              <w:t>Перелік дисциплін, на які безпосередньо спирається вивчення дисципліни «Загальне фортепіано»</w:t>
            </w:r>
          </w:p>
        </w:tc>
        <w:tc>
          <w:tcPr>
            <w:tcW w:w="5458" w:type="dxa"/>
          </w:tcPr>
          <w:p w:rsidR="004B0BA9" w:rsidRPr="004B0BA9" w:rsidRDefault="004B0BA9" w:rsidP="004B0BA9">
            <w:pPr>
              <w:pStyle w:val="Default"/>
              <w:jc w:val="center"/>
              <w:rPr>
                <w:b/>
                <w:color w:val="auto"/>
                <w:sz w:val="28"/>
                <w:szCs w:val="28"/>
                <w:lang w:val="uk-UA"/>
              </w:rPr>
            </w:pPr>
            <w:r w:rsidRPr="004B0BA9">
              <w:rPr>
                <w:b/>
                <w:color w:val="auto"/>
                <w:sz w:val="28"/>
                <w:szCs w:val="28"/>
                <w:lang w:val="uk-UA"/>
              </w:rPr>
              <w:t>Перелік дисциплін, вивчення яких безпосередньо спирається на дисципліну «Загальне фортепіано»</w:t>
            </w:r>
          </w:p>
        </w:tc>
      </w:tr>
      <w:tr w:rsidR="004B0BA9" w:rsidRPr="004B0BA9" w:rsidTr="00602893">
        <w:trPr>
          <w:trHeight w:val="780"/>
        </w:trPr>
        <w:tc>
          <w:tcPr>
            <w:tcW w:w="4856" w:type="dxa"/>
          </w:tcPr>
          <w:p w:rsidR="004B0BA9" w:rsidRDefault="004B0BA9" w:rsidP="00E82FCF">
            <w:pPr>
              <w:spacing w:after="0"/>
              <w:rPr>
                <w:rFonts w:ascii="Times New Roman" w:hAnsi="Times New Roman" w:cs="Times New Roman"/>
                <w:sz w:val="28"/>
                <w:szCs w:val="28"/>
                <w:lang w:val="uk-UA"/>
              </w:rPr>
            </w:pPr>
            <w:r w:rsidRPr="004B0BA9">
              <w:rPr>
                <w:rFonts w:ascii="Times New Roman" w:hAnsi="Times New Roman" w:cs="Times New Roman"/>
                <w:sz w:val="28"/>
                <w:szCs w:val="28"/>
                <w:lang w:val="uk-UA"/>
              </w:rPr>
              <w:t>Історія світової та української музики; Музично-теоретичні дисципліни; Фах; Історія, теорія та методика виконавства; Музична психологія; Педагогіка музична; Історія суміжних видів мистецтва; Філософія мистецтва; Етика та естетика; Система організації музично-освітнього процесу.</w:t>
            </w:r>
          </w:p>
          <w:p w:rsidR="00E82FCF" w:rsidRPr="004B0BA9" w:rsidRDefault="00E82FCF" w:rsidP="00E82FCF">
            <w:pPr>
              <w:spacing w:after="0"/>
              <w:rPr>
                <w:rFonts w:ascii="Times New Roman" w:hAnsi="Times New Roman" w:cs="Times New Roman"/>
                <w:sz w:val="28"/>
                <w:szCs w:val="28"/>
                <w:lang w:val="uk-UA"/>
              </w:rPr>
            </w:pPr>
          </w:p>
        </w:tc>
        <w:tc>
          <w:tcPr>
            <w:tcW w:w="5458" w:type="dxa"/>
          </w:tcPr>
          <w:p w:rsidR="004B0BA9" w:rsidRPr="004B0BA9" w:rsidRDefault="004B0BA9" w:rsidP="004B0BA9">
            <w:pPr>
              <w:spacing w:after="0"/>
              <w:rPr>
                <w:rFonts w:ascii="Times New Roman" w:hAnsi="Times New Roman" w:cs="Times New Roman"/>
                <w:sz w:val="28"/>
                <w:szCs w:val="28"/>
                <w:lang w:val="uk-UA"/>
              </w:rPr>
            </w:pPr>
            <w:r w:rsidRPr="004B0BA9">
              <w:rPr>
                <w:rFonts w:ascii="Times New Roman" w:hAnsi="Times New Roman" w:cs="Times New Roman"/>
                <w:sz w:val="28"/>
                <w:szCs w:val="28"/>
                <w:lang w:val="uk-UA"/>
              </w:rPr>
              <w:t>Музично-теоретичні дисципліни (сольфеджіо, теорія музики, аналіз музичних форм, гармонія, поліфонія);</w:t>
            </w:r>
          </w:p>
          <w:p w:rsidR="004B0BA9" w:rsidRPr="004B0BA9" w:rsidRDefault="004B0BA9" w:rsidP="004B0BA9">
            <w:pPr>
              <w:spacing w:after="0"/>
              <w:rPr>
                <w:rFonts w:ascii="Times New Roman" w:hAnsi="Times New Roman" w:cs="Times New Roman"/>
                <w:sz w:val="28"/>
                <w:szCs w:val="28"/>
                <w:lang w:val="uk-UA"/>
              </w:rPr>
            </w:pPr>
            <w:r w:rsidRPr="004B0BA9">
              <w:rPr>
                <w:rFonts w:ascii="Times New Roman" w:hAnsi="Times New Roman" w:cs="Times New Roman"/>
                <w:sz w:val="28"/>
                <w:szCs w:val="28"/>
                <w:lang w:val="uk-UA"/>
              </w:rPr>
              <w:t>Педагогіка музична;</w:t>
            </w:r>
          </w:p>
          <w:p w:rsidR="004B0BA9" w:rsidRPr="004B0BA9" w:rsidRDefault="004B0BA9" w:rsidP="004B0BA9">
            <w:pPr>
              <w:spacing w:after="0"/>
              <w:rPr>
                <w:rFonts w:ascii="Times New Roman" w:hAnsi="Times New Roman" w:cs="Times New Roman"/>
                <w:sz w:val="28"/>
                <w:szCs w:val="28"/>
                <w:lang w:val="uk-UA"/>
              </w:rPr>
            </w:pPr>
            <w:r w:rsidRPr="004B0BA9">
              <w:rPr>
                <w:rFonts w:ascii="Times New Roman" w:hAnsi="Times New Roman" w:cs="Times New Roman"/>
                <w:sz w:val="28"/>
                <w:szCs w:val="28"/>
                <w:lang w:val="uk-UA"/>
              </w:rPr>
              <w:t>Історія, теорія та методика виконавства;</w:t>
            </w:r>
          </w:p>
          <w:p w:rsidR="004B0BA9" w:rsidRPr="004B0BA9" w:rsidRDefault="004B0BA9" w:rsidP="004B0BA9">
            <w:pPr>
              <w:spacing w:after="0"/>
              <w:rPr>
                <w:rFonts w:ascii="Times New Roman" w:hAnsi="Times New Roman" w:cs="Times New Roman"/>
                <w:sz w:val="28"/>
                <w:szCs w:val="28"/>
                <w:lang w:val="uk-UA"/>
              </w:rPr>
            </w:pPr>
            <w:r w:rsidRPr="004B0BA9">
              <w:rPr>
                <w:rFonts w:ascii="Times New Roman" w:hAnsi="Times New Roman" w:cs="Times New Roman"/>
                <w:sz w:val="28"/>
                <w:szCs w:val="28"/>
                <w:lang w:val="uk-UA"/>
              </w:rPr>
              <w:t>Фах (основний музичний інструмент); Інструментознавство, інструментовка та аранжування; Диригування та читка партитур; Методика диригування.</w:t>
            </w:r>
          </w:p>
        </w:tc>
      </w:tr>
    </w:tbl>
    <w:p w:rsidR="004A0B5D" w:rsidRPr="004A0B5D" w:rsidRDefault="004A0B5D" w:rsidP="004A0B5D">
      <w:pPr>
        <w:spacing w:after="0" w:line="240" w:lineRule="auto"/>
        <w:ind w:firstLine="420"/>
        <w:jc w:val="center"/>
        <w:rPr>
          <w:rFonts w:ascii="Times New Roman" w:hAnsi="Times New Roman" w:cs="Times New Roman"/>
          <w:sz w:val="32"/>
          <w:szCs w:val="32"/>
          <w:lang w:val="uk-UA"/>
        </w:rPr>
      </w:pPr>
      <w:r w:rsidRPr="004A0B5D">
        <w:rPr>
          <w:rFonts w:ascii="Times New Roman" w:hAnsi="Times New Roman" w:cs="Times New Roman"/>
          <w:b/>
          <w:sz w:val="32"/>
          <w:szCs w:val="32"/>
          <w:lang w:val="uk-UA"/>
        </w:rPr>
        <w:lastRenderedPageBreak/>
        <w:t>Зміст навчальної дисципліни</w:t>
      </w:r>
      <w:r>
        <w:rPr>
          <w:rFonts w:ascii="Times New Roman" w:hAnsi="Times New Roman" w:cs="Times New Roman"/>
          <w:b/>
          <w:sz w:val="32"/>
          <w:szCs w:val="32"/>
          <w:lang w:val="uk-UA"/>
        </w:rPr>
        <w:t xml:space="preserve"> </w:t>
      </w:r>
      <w:r w:rsidRPr="004A0B5D">
        <w:rPr>
          <w:rFonts w:ascii="Times New Roman" w:hAnsi="Times New Roman" w:cs="Times New Roman"/>
          <w:b/>
          <w:sz w:val="32"/>
          <w:szCs w:val="32"/>
          <w:lang w:val="uk-UA"/>
        </w:rPr>
        <w:t>«Загальне фортепіано»</w:t>
      </w: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3"/>
        <w:gridCol w:w="4321"/>
        <w:gridCol w:w="4688"/>
      </w:tblGrid>
      <w:tr w:rsidR="00F92A9F" w:rsidRPr="0051293B" w:rsidTr="004A0B5D">
        <w:trPr>
          <w:cantSplit/>
          <w:trHeight w:val="340"/>
        </w:trPr>
        <w:tc>
          <w:tcPr>
            <w:tcW w:w="0" w:type="auto"/>
            <w:tcBorders>
              <w:top w:val="single" w:sz="4" w:space="0" w:color="auto"/>
              <w:left w:val="single" w:sz="4" w:space="0" w:color="auto"/>
              <w:bottom w:val="single" w:sz="4" w:space="0" w:color="auto"/>
              <w:right w:val="single" w:sz="4" w:space="0" w:color="auto"/>
            </w:tcBorders>
            <w:hideMark/>
          </w:tcPr>
          <w:p w:rsidR="00F92A9F" w:rsidRPr="0051293B" w:rsidRDefault="00F92A9F" w:rsidP="00F92A9F">
            <w:pPr>
              <w:widowControl w:val="0"/>
              <w:suppressAutoHyphens/>
              <w:autoSpaceDE w:val="0"/>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семестр</w:t>
            </w:r>
          </w:p>
        </w:tc>
        <w:tc>
          <w:tcPr>
            <w:tcW w:w="4321" w:type="dxa"/>
            <w:tcBorders>
              <w:top w:val="single" w:sz="4" w:space="0" w:color="auto"/>
              <w:left w:val="single" w:sz="4" w:space="0" w:color="auto"/>
              <w:bottom w:val="single" w:sz="4" w:space="0" w:color="auto"/>
              <w:right w:val="single" w:sz="4" w:space="0" w:color="auto"/>
            </w:tcBorders>
            <w:hideMark/>
          </w:tcPr>
          <w:p w:rsidR="00F92A9F" w:rsidRPr="0051293B" w:rsidRDefault="00F92A9F" w:rsidP="00107A7F">
            <w:pPr>
              <w:widowControl w:val="0"/>
              <w:suppressAutoHyphens/>
              <w:autoSpaceDE w:val="0"/>
              <w:spacing w:after="0"/>
              <w:jc w:val="center"/>
              <w:rPr>
                <w:rFonts w:ascii="Times New Roman" w:hAnsi="Times New Roman" w:cs="Times New Roman"/>
                <w:sz w:val="32"/>
                <w:szCs w:val="32"/>
                <w:lang w:val="uk-UA" w:eastAsia="ar-SA"/>
              </w:rPr>
            </w:pPr>
            <w:r w:rsidRPr="0051293B">
              <w:rPr>
                <w:rFonts w:ascii="Times New Roman" w:hAnsi="Times New Roman" w:cs="Times New Roman"/>
                <w:sz w:val="32"/>
                <w:szCs w:val="32"/>
                <w:lang w:val="uk-UA"/>
              </w:rPr>
              <w:t>Річні плани-програми</w:t>
            </w:r>
          </w:p>
        </w:tc>
        <w:tc>
          <w:tcPr>
            <w:tcW w:w="4688" w:type="dxa"/>
            <w:tcBorders>
              <w:top w:val="single" w:sz="4" w:space="0" w:color="auto"/>
              <w:left w:val="single" w:sz="4" w:space="0" w:color="auto"/>
              <w:bottom w:val="single" w:sz="4" w:space="0" w:color="auto"/>
              <w:right w:val="single" w:sz="4" w:space="0" w:color="auto"/>
            </w:tcBorders>
            <w:hideMark/>
          </w:tcPr>
          <w:p w:rsidR="00F92A9F" w:rsidRPr="0051293B" w:rsidRDefault="00F92A9F" w:rsidP="00107A7F">
            <w:pPr>
              <w:widowControl w:val="0"/>
              <w:suppressAutoHyphens/>
              <w:autoSpaceDE w:val="0"/>
              <w:spacing w:after="0"/>
              <w:jc w:val="center"/>
              <w:rPr>
                <w:rFonts w:ascii="Times New Roman" w:hAnsi="Times New Roman" w:cs="Times New Roman"/>
                <w:sz w:val="32"/>
                <w:szCs w:val="32"/>
                <w:lang w:val="uk-UA" w:eastAsia="ar-SA"/>
              </w:rPr>
            </w:pPr>
            <w:r w:rsidRPr="0051293B">
              <w:rPr>
                <w:rFonts w:ascii="Times New Roman" w:hAnsi="Times New Roman" w:cs="Times New Roman"/>
                <w:sz w:val="32"/>
                <w:szCs w:val="32"/>
                <w:lang w:val="uk-UA"/>
              </w:rPr>
              <w:t>Зразок програми</w:t>
            </w:r>
          </w:p>
        </w:tc>
      </w:tr>
      <w:tr w:rsidR="00F92A9F" w:rsidRPr="0051293B" w:rsidTr="0033294B">
        <w:trPr>
          <w:cantSplit/>
          <w:trHeight w:val="227"/>
        </w:trPr>
        <w:tc>
          <w:tcPr>
            <w:tcW w:w="10162" w:type="dxa"/>
            <w:gridSpan w:val="3"/>
            <w:tcBorders>
              <w:top w:val="single" w:sz="4" w:space="0" w:color="auto"/>
              <w:left w:val="single" w:sz="4" w:space="0" w:color="auto"/>
              <w:bottom w:val="single" w:sz="4" w:space="0" w:color="auto"/>
              <w:right w:val="single" w:sz="4" w:space="0" w:color="auto"/>
            </w:tcBorders>
            <w:hideMark/>
          </w:tcPr>
          <w:p w:rsidR="00F92A9F" w:rsidRPr="0051293B" w:rsidRDefault="00F92A9F" w:rsidP="00F92A9F">
            <w:pPr>
              <w:widowControl w:val="0"/>
              <w:suppressAutoHyphens/>
              <w:autoSpaceDE w:val="0"/>
              <w:spacing w:after="0"/>
              <w:jc w:val="center"/>
              <w:rPr>
                <w:rFonts w:ascii="Times New Roman" w:hAnsi="Times New Roman" w:cs="Times New Roman"/>
                <w:sz w:val="32"/>
                <w:szCs w:val="32"/>
                <w:lang w:val="uk-UA" w:eastAsia="ar-SA"/>
              </w:rPr>
            </w:pPr>
            <w:r w:rsidRPr="0051293B">
              <w:rPr>
                <w:rFonts w:ascii="Times New Roman" w:hAnsi="Times New Roman" w:cs="Times New Roman"/>
                <w:sz w:val="32"/>
                <w:szCs w:val="32"/>
                <w:lang w:val="uk-UA"/>
              </w:rPr>
              <w:t>І курс</w:t>
            </w:r>
          </w:p>
        </w:tc>
      </w:tr>
      <w:tr w:rsidR="00F92A9F" w:rsidRPr="0051293B" w:rsidTr="004A0B5D">
        <w:tc>
          <w:tcPr>
            <w:tcW w:w="0" w:type="auto"/>
            <w:tcBorders>
              <w:top w:val="single" w:sz="4" w:space="0" w:color="auto"/>
              <w:left w:val="single" w:sz="4" w:space="0" w:color="auto"/>
              <w:bottom w:val="single" w:sz="4" w:space="0" w:color="auto"/>
              <w:right w:val="single" w:sz="4" w:space="0" w:color="auto"/>
            </w:tcBorders>
          </w:tcPr>
          <w:p w:rsidR="00F92A9F" w:rsidRPr="0051293B" w:rsidRDefault="00F92A9F" w:rsidP="00F92A9F">
            <w:pPr>
              <w:spacing w:after="0"/>
              <w:rPr>
                <w:rFonts w:ascii="Times New Roman" w:hAnsi="Times New Roman" w:cs="Times New Roman"/>
                <w:sz w:val="28"/>
                <w:szCs w:val="28"/>
                <w:lang w:val="uk-UA"/>
              </w:rPr>
            </w:pPr>
          </w:p>
          <w:p w:rsidR="00F92A9F" w:rsidRPr="0051293B" w:rsidRDefault="00F92A9F" w:rsidP="00F92A9F">
            <w:pPr>
              <w:spacing w:after="0"/>
              <w:rPr>
                <w:rFonts w:ascii="Times New Roman" w:hAnsi="Times New Roman" w:cs="Times New Roman"/>
                <w:sz w:val="28"/>
                <w:szCs w:val="28"/>
                <w:lang w:val="uk-UA"/>
              </w:rPr>
            </w:pPr>
          </w:p>
          <w:p w:rsidR="00107A7F" w:rsidRPr="0051293B" w:rsidRDefault="00107A7F" w:rsidP="00F92A9F">
            <w:pPr>
              <w:spacing w:after="0"/>
              <w:rPr>
                <w:rFonts w:ascii="Times New Roman" w:hAnsi="Times New Roman" w:cs="Times New Roman"/>
                <w:sz w:val="28"/>
                <w:szCs w:val="28"/>
                <w:lang w:val="uk-UA"/>
              </w:rPr>
            </w:pPr>
          </w:p>
          <w:p w:rsidR="00F92A9F" w:rsidRPr="0051293B" w:rsidRDefault="00F92A9F" w:rsidP="00F92A9F">
            <w:pPr>
              <w:widowControl w:val="0"/>
              <w:suppressAutoHyphens/>
              <w:autoSpaceDE w:val="0"/>
              <w:spacing w:after="0"/>
              <w:jc w:val="center"/>
              <w:rPr>
                <w:rFonts w:ascii="Times New Roman" w:hAnsi="Times New Roman" w:cs="Times New Roman"/>
                <w:sz w:val="28"/>
                <w:szCs w:val="28"/>
                <w:lang w:val="uk-UA"/>
              </w:rPr>
            </w:pPr>
            <w:r w:rsidRPr="0051293B">
              <w:rPr>
                <w:rFonts w:ascii="Times New Roman" w:hAnsi="Times New Roman" w:cs="Times New Roman"/>
                <w:sz w:val="28"/>
                <w:szCs w:val="28"/>
                <w:lang w:val="uk-UA"/>
              </w:rPr>
              <w:t>І</w:t>
            </w:r>
          </w:p>
        </w:tc>
        <w:tc>
          <w:tcPr>
            <w:tcW w:w="4321" w:type="dxa"/>
            <w:tcBorders>
              <w:top w:val="single" w:sz="4" w:space="0" w:color="auto"/>
              <w:left w:val="single" w:sz="4" w:space="0" w:color="auto"/>
              <w:bottom w:val="single" w:sz="4" w:space="0" w:color="auto"/>
              <w:right w:val="single" w:sz="4" w:space="0" w:color="auto"/>
            </w:tcBorders>
            <w:hideMark/>
          </w:tcPr>
          <w:p w:rsidR="00107A7F" w:rsidRPr="0051293B" w:rsidRDefault="00107A7F" w:rsidP="00F92A9F">
            <w:pPr>
              <w:autoSpaceDN w:val="0"/>
              <w:spacing w:after="0"/>
              <w:ind w:left="73"/>
              <w:rPr>
                <w:rFonts w:ascii="Times New Roman" w:hAnsi="Times New Roman" w:cs="Times New Roman"/>
                <w:sz w:val="28"/>
                <w:szCs w:val="28"/>
                <w:lang w:val="uk-UA"/>
              </w:rPr>
            </w:pPr>
          </w:p>
          <w:p w:rsidR="00F92A9F" w:rsidRPr="0051293B" w:rsidRDefault="00F92A9F" w:rsidP="00D73DDA">
            <w:pPr>
              <w:autoSpaceDN w:val="0"/>
              <w:spacing w:after="0"/>
              <w:ind w:left="-19"/>
              <w:rPr>
                <w:rFonts w:ascii="Times New Roman" w:hAnsi="Times New Roman" w:cs="Times New Roman"/>
                <w:sz w:val="28"/>
                <w:szCs w:val="28"/>
                <w:lang w:val="uk-UA"/>
              </w:rPr>
            </w:pPr>
            <w:r w:rsidRPr="0051293B">
              <w:rPr>
                <w:rFonts w:ascii="Times New Roman" w:hAnsi="Times New Roman" w:cs="Times New Roman"/>
                <w:sz w:val="28"/>
                <w:szCs w:val="28"/>
                <w:lang w:val="uk-UA"/>
              </w:rPr>
              <w:t>1. Поліфонічний твір.</w:t>
            </w:r>
          </w:p>
          <w:p w:rsidR="00F92A9F" w:rsidRPr="0051293B" w:rsidRDefault="00F92A9F" w:rsidP="00D73DDA">
            <w:pPr>
              <w:autoSpaceDN w:val="0"/>
              <w:spacing w:after="0"/>
              <w:ind w:left="-19"/>
              <w:rPr>
                <w:rFonts w:ascii="Times New Roman" w:hAnsi="Times New Roman" w:cs="Times New Roman"/>
                <w:sz w:val="28"/>
                <w:szCs w:val="28"/>
                <w:lang w:val="uk-UA"/>
              </w:rPr>
            </w:pPr>
            <w:r w:rsidRPr="0051293B">
              <w:rPr>
                <w:rFonts w:ascii="Times New Roman" w:hAnsi="Times New Roman" w:cs="Times New Roman"/>
                <w:sz w:val="28"/>
                <w:szCs w:val="28"/>
                <w:lang w:val="uk-UA"/>
              </w:rPr>
              <w:t>2-3. Дві різнохарактерні п’єси.</w:t>
            </w:r>
          </w:p>
          <w:p w:rsidR="00F92A9F" w:rsidRPr="0051293B" w:rsidRDefault="00F92A9F" w:rsidP="00D73DDA">
            <w:pPr>
              <w:autoSpaceDN w:val="0"/>
              <w:spacing w:after="0"/>
              <w:ind w:left="-19"/>
              <w:rPr>
                <w:rFonts w:ascii="Times New Roman" w:hAnsi="Times New Roman" w:cs="Times New Roman"/>
                <w:sz w:val="28"/>
                <w:szCs w:val="28"/>
                <w:lang w:val="uk-UA"/>
              </w:rPr>
            </w:pPr>
            <w:r w:rsidRPr="0051293B">
              <w:rPr>
                <w:rFonts w:ascii="Times New Roman" w:hAnsi="Times New Roman" w:cs="Times New Roman"/>
                <w:sz w:val="28"/>
                <w:szCs w:val="28"/>
                <w:lang w:val="uk-UA"/>
              </w:rPr>
              <w:t>4. Інструктивний етюд, гама, акорди, арпеджіо.</w:t>
            </w:r>
          </w:p>
          <w:p w:rsidR="00F92A9F" w:rsidRPr="0051293B" w:rsidRDefault="00F92A9F" w:rsidP="00D73DDA">
            <w:pPr>
              <w:autoSpaceDN w:val="0"/>
              <w:spacing w:after="0"/>
              <w:ind w:left="-19"/>
              <w:rPr>
                <w:rFonts w:ascii="Times New Roman" w:hAnsi="Times New Roman" w:cs="Times New Roman"/>
                <w:sz w:val="28"/>
                <w:szCs w:val="28"/>
                <w:lang w:val="uk-UA"/>
              </w:rPr>
            </w:pPr>
            <w:r w:rsidRPr="0051293B">
              <w:rPr>
                <w:rFonts w:ascii="Times New Roman" w:hAnsi="Times New Roman" w:cs="Times New Roman"/>
                <w:sz w:val="28"/>
                <w:szCs w:val="28"/>
                <w:lang w:val="uk-UA"/>
              </w:rPr>
              <w:t>5.</w:t>
            </w:r>
            <w:r w:rsidR="00D73DDA">
              <w:rPr>
                <w:rFonts w:ascii="Times New Roman" w:hAnsi="Times New Roman" w:cs="Times New Roman"/>
                <w:sz w:val="28"/>
                <w:szCs w:val="28"/>
                <w:lang w:val="uk-UA"/>
              </w:rPr>
              <w:t xml:space="preserve"> </w:t>
            </w:r>
            <w:r w:rsidRPr="0051293B">
              <w:rPr>
                <w:rFonts w:ascii="Times New Roman" w:hAnsi="Times New Roman" w:cs="Times New Roman"/>
                <w:sz w:val="28"/>
                <w:szCs w:val="28"/>
                <w:lang w:val="uk-UA"/>
              </w:rPr>
              <w:t>Читка з нот.</w:t>
            </w:r>
          </w:p>
          <w:p w:rsidR="00107A7F" w:rsidRPr="0051293B" w:rsidRDefault="00107A7F" w:rsidP="00F92A9F">
            <w:pPr>
              <w:autoSpaceDN w:val="0"/>
              <w:spacing w:after="0"/>
              <w:ind w:left="73"/>
              <w:rPr>
                <w:rFonts w:ascii="Times New Roman" w:hAnsi="Times New Roman" w:cs="Times New Roman"/>
                <w:sz w:val="28"/>
                <w:szCs w:val="28"/>
                <w:lang w:val="uk-UA" w:eastAsia="ar-SA"/>
              </w:rPr>
            </w:pPr>
          </w:p>
        </w:tc>
        <w:tc>
          <w:tcPr>
            <w:tcW w:w="4688" w:type="dxa"/>
            <w:vMerge w:val="restart"/>
            <w:tcBorders>
              <w:top w:val="single" w:sz="4" w:space="0" w:color="auto"/>
              <w:left w:val="single" w:sz="4" w:space="0" w:color="auto"/>
              <w:bottom w:val="single" w:sz="4" w:space="0" w:color="auto"/>
              <w:right w:val="single" w:sz="4" w:space="0" w:color="auto"/>
            </w:tcBorders>
            <w:hideMark/>
          </w:tcPr>
          <w:p w:rsidR="002806D6" w:rsidRDefault="002806D6" w:rsidP="00F92A9F">
            <w:pPr>
              <w:spacing w:after="0"/>
              <w:rPr>
                <w:rFonts w:ascii="Times New Roman" w:hAnsi="Times New Roman" w:cs="Times New Roman"/>
                <w:sz w:val="28"/>
                <w:szCs w:val="28"/>
                <w:lang w:val="uk-UA"/>
              </w:rPr>
            </w:pPr>
          </w:p>
          <w:p w:rsidR="00F92A9F" w:rsidRPr="0051293B" w:rsidRDefault="00F92A9F" w:rsidP="00F92A9F">
            <w:pPr>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1. Гендель Г. Сарабанда з варіаціями.</w:t>
            </w:r>
          </w:p>
          <w:p w:rsidR="00F92A9F" w:rsidRPr="0051293B" w:rsidRDefault="00F92A9F" w:rsidP="00F92A9F">
            <w:pPr>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2. Бе</w:t>
            </w:r>
            <w:r w:rsidR="006066D0">
              <w:rPr>
                <w:rFonts w:ascii="Times New Roman" w:hAnsi="Times New Roman" w:cs="Times New Roman"/>
                <w:sz w:val="28"/>
                <w:szCs w:val="28"/>
                <w:lang w:val="uk-UA"/>
              </w:rPr>
              <w:t>тховен Л. Сонатина соль мажор</w:t>
            </w:r>
            <w:r w:rsidRPr="0051293B">
              <w:rPr>
                <w:rFonts w:ascii="Times New Roman" w:hAnsi="Times New Roman" w:cs="Times New Roman"/>
                <w:sz w:val="28"/>
                <w:szCs w:val="28"/>
                <w:lang w:val="uk-UA"/>
              </w:rPr>
              <w:t>.</w:t>
            </w:r>
          </w:p>
          <w:p w:rsidR="00F92A9F" w:rsidRPr="0051293B" w:rsidRDefault="00F92A9F" w:rsidP="00F92A9F">
            <w:pPr>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 xml:space="preserve">3. </w:t>
            </w:r>
            <w:proofErr w:type="spellStart"/>
            <w:r w:rsidRPr="0051293B">
              <w:rPr>
                <w:rFonts w:ascii="Times New Roman" w:hAnsi="Times New Roman" w:cs="Times New Roman"/>
                <w:sz w:val="28"/>
                <w:szCs w:val="28"/>
                <w:lang w:val="uk-UA"/>
              </w:rPr>
              <w:t>Гріг</w:t>
            </w:r>
            <w:proofErr w:type="spellEnd"/>
            <w:r w:rsidRPr="0051293B">
              <w:rPr>
                <w:rFonts w:ascii="Times New Roman" w:hAnsi="Times New Roman" w:cs="Times New Roman"/>
                <w:sz w:val="28"/>
                <w:szCs w:val="28"/>
                <w:lang w:val="uk-UA"/>
              </w:rPr>
              <w:t xml:space="preserve"> Е. Народна мелодія, ор.38.</w:t>
            </w:r>
          </w:p>
          <w:p w:rsidR="00F92A9F" w:rsidRPr="0051293B" w:rsidRDefault="00F92A9F" w:rsidP="00F92A9F">
            <w:pPr>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 xml:space="preserve">4. </w:t>
            </w:r>
            <w:proofErr w:type="spellStart"/>
            <w:r w:rsidRPr="0051293B">
              <w:rPr>
                <w:rFonts w:ascii="Times New Roman" w:hAnsi="Times New Roman" w:cs="Times New Roman"/>
                <w:sz w:val="28"/>
                <w:szCs w:val="28"/>
                <w:lang w:val="uk-UA"/>
              </w:rPr>
              <w:t>Щуровський</w:t>
            </w:r>
            <w:proofErr w:type="spellEnd"/>
            <w:r w:rsidRPr="0051293B">
              <w:rPr>
                <w:rFonts w:ascii="Times New Roman" w:hAnsi="Times New Roman" w:cs="Times New Roman"/>
                <w:sz w:val="28"/>
                <w:szCs w:val="28"/>
                <w:lang w:val="uk-UA"/>
              </w:rPr>
              <w:t xml:space="preserve"> Ю. Танець.</w:t>
            </w:r>
          </w:p>
          <w:p w:rsidR="00F92A9F" w:rsidRPr="0051293B" w:rsidRDefault="00F92A9F" w:rsidP="00F92A9F">
            <w:pPr>
              <w:autoSpaceDN w:val="0"/>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5. Людкевич С. Старовинна пісня.</w:t>
            </w:r>
          </w:p>
          <w:p w:rsidR="00F92A9F" w:rsidRPr="0051293B" w:rsidRDefault="00F92A9F" w:rsidP="00F92A9F">
            <w:pPr>
              <w:autoSpaceDN w:val="0"/>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 xml:space="preserve">6. </w:t>
            </w:r>
            <w:proofErr w:type="spellStart"/>
            <w:r w:rsidRPr="0051293B">
              <w:rPr>
                <w:rFonts w:ascii="Times New Roman" w:hAnsi="Times New Roman" w:cs="Times New Roman"/>
                <w:sz w:val="28"/>
                <w:szCs w:val="28"/>
                <w:lang w:val="uk-UA"/>
              </w:rPr>
              <w:t>Бертіні</w:t>
            </w:r>
            <w:proofErr w:type="spellEnd"/>
            <w:r w:rsidRPr="0051293B">
              <w:rPr>
                <w:rFonts w:ascii="Times New Roman" w:hAnsi="Times New Roman" w:cs="Times New Roman"/>
                <w:sz w:val="28"/>
                <w:szCs w:val="28"/>
                <w:lang w:val="uk-UA"/>
              </w:rPr>
              <w:t xml:space="preserve"> Л. Етюд, ор.29, № 5.</w:t>
            </w:r>
          </w:p>
          <w:p w:rsidR="00F92A9F" w:rsidRPr="0051293B" w:rsidRDefault="00F92A9F" w:rsidP="00F92A9F">
            <w:pPr>
              <w:autoSpaceDN w:val="0"/>
              <w:spacing w:after="0"/>
              <w:jc w:val="center"/>
              <w:rPr>
                <w:rFonts w:ascii="Times New Roman" w:hAnsi="Times New Roman" w:cs="Times New Roman"/>
                <w:sz w:val="28"/>
                <w:szCs w:val="28"/>
                <w:lang w:val="uk-UA"/>
              </w:rPr>
            </w:pPr>
            <w:r w:rsidRPr="0051293B">
              <w:rPr>
                <w:rFonts w:ascii="Times New Roman" w:hAnsi="Times New Roman" w:cs="Times New Roman"/>
                <w:sz w:val="28"/>
                <w:szCs w:val="28"/>
                <w:lang w:val="uk-UA"/>
              </w:rPr>
              <w:t>Ансамблі:</w:t>
            </w:r>
          </w:p>
          <w:p w:rsidR="00F92A9F" w:rsidRPr="0051293B" w:rsidRDefault="00F92A9F" w:rsidP="00F92A9F">
            <w:pPr>
              <w:autoSpaceDN w:val="0"/>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7. Брамс Й. Народна пісня.</w:t>
            </w:r>
          </w:p>
          <w:p w:rsidR="00F92A9F" w:rsidRPr="0051293B" w:rsidRDefault="00F92A9F" w:rsidP="00F92A9F">
            <w:pPr>
              <w:autoSpaceDN w:val="0"/>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8. Мусоргський М. Гопак.</w:t>
            </w:r>
          </w:p>
          <w:p w:rsidR="00F92A9F" w:rsidRPr="0051293B" w:rsidRDefault="00F92A9F" w:rsidP="00F92A9F">
            <w:pPr>
              <w:autoSpaceDN w:val="0"/>
              <w:spacing w:after="0"/>
              <w:jc w:val="center"/>
              <w:rPr>
                <w:rFonts w:ascii="Times New Roman" w:hAnsi="Times New Roman" w:cs="Times New Roman"/>
                <w:sz w:val="28"/>
                <w:szCs w:val="28"/>
                <w:lang w:val="uk-UA"/>
              </w:rPr>
            </w:pPr>
            <w:r w:rsidRPr="0051293B">
              <w:rPr>
                <w:rFonts w:ascii="Times New Roman" w:hAnsi="Times New Roman" w:cs="Times New Roman"/>
                <w:sz w:val="28"/>
                <w:szCs w:val="28"/>
                <w:lang w:val="uk-UA"/>
              </w:rPr>
              <w:t>Акомпанемент:</w:t>
            </w:r>
          </w:p>
          <w:p w:rsidR="00F92A9F" w:rsidRPr="0051293B" w:rsidRDefault="00F92A9F" w:rsidP="00F92A9F">
            <w:pPr>
              <w:autoSpaceDN w:val="0"/>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9. Барвінський В. Телятко.</w:t>
            </w:r>
          </w:p>
          <w:p w:rsidR="00107A7F" w:rsidRDefault="00F92A9F" w:rsidP="002806D6">
            <w:pPr>
              <w:spacing w:after="0" w:line="240" w:lineRule="auto"/>
              <w:rPr>
                <w:rFonts w:ascii="Times New Roman" w:hAnsi="Times New Roman" w:cs="Times New Roman"/>
                <w:sz w:val="28"/>
                <w:szCs w:val="28"/>
                <w:lang w:val="uk-UA"/>
              </w:rPr>
            </w:pPr>
            <w:r w:rsidRPr="0051293B">
              <w:rPr>
                <w:rFonts w:ascii="Times New Roman" w:hAnsi="Times New Roman" w:cs="Times New Roman"/>
                <w:sz w:val="28"/>
                <w:szCs w:val="28"/>
                <w:lang w:val="uk-UA"/>
              </w:rPr>
              <w:t xml:space="preserve">10. </w:t>
            </w:r>
            <w:proofErr w:type="spellStart"/>
            <w:r w:rsidRPr="0051293B">
              <w:rPr>
                <w:rFonts w:ascii="Times New Roman" w:hAnsi="Times New Roman" w:cs="Times New Roman"/>
                <w:sz w:val="28"/>
                <w:szCs w:val="28"/>
                <w:lang w:val="uk-UA"/>
              </w:rPr>
              <w:t>Глінка</w:t>
            </w:r>
            <w:proofErr w:type="spellEnd"/>
            <w:r w:rsidRPr="0051293B">
              <w:rPr>
                <w:rFonts w:ascii="Times New Roman" w:hAnsi="Times New Roman" w:cs="Times New Roman"/>
                <w:sz w:val="28"/>
                <w:szCs w:val="28"/>
                <w:lang w:val="uk-UA"/>
              </w:rPr>
              <w:t xml:space="preserve"> М., сл. В. Забіли. Не щебечи, соловейку.</w:t>
            </w:r>
          </w:p>
          <w:p w:rsidR="006066D0" w:rsidRPr="0051293B" w:rsidRDefault="006066D0" w:rsidP="002806D6">
            <w:pPr>
              <w:spacing w:after="0" w:line="240" w:lineRule="auto"/>
              <w:rPr>
                <w:rFonts w:ascii="Times New Roman" w:hAnsi="Times New Roman" w:cs="Times New Roman"/>
                <w:sz w:val="28"/>
                <w:szCs w:val="28"/>
                <w:lang w:val="uk-UA"/>
              </w:rPr>
            </w:pPr>
          </w:p>
        </w:tc>
      </w:tr>
      <w:tr w:rsidR="00F92A9F" w:rsidRPr="0051293B" w:rsidTr="004A0B5D">
        <w:tc>
          <w:tcPr>
            <w:tcW w:w="0" w:type="auto"/>
            <w:tcBorders>
              <w:top w:val="single" w:sz="4" w:space="0" w:color="auto"/>
              <w:left w:val="single" w:sz="4" w:space="0" w:color="auto"/>
              <w:bottom w:val="single" w:sz="4" w:space="0" w:color="auto"/>
              <w:right w:val="single" w:sz="4" w:space="0" w:color="auto"/>
            </w:tcBorders>
          </w:tcPr>
          <w:p w:rsidR="00F92A9F" w:rsidRPr="0051293B" w:rsidRDefault="00F92A9F" w:rsidP="00F92A9F">
            <w:pPr>
              <w:spacing w:after="0"/>
              <w:rPr>
                <w:rFonts w:ascii="Times New Roman" w:hAnsi="Times New Roman" w:cs="Times New Roman"/>
                <w:sz w:val="28"/>
                <w:szCs w:val="28"/>
                <w:lang w:val="uk-UA" w:eastAsia="ar-SA"/>
              </w:rPr>
            </w:pPr>
          </w:p>
          <w:p w:rsidR="00F92A9F" w:rsidRPr="0051293B" w:rsidRDefault="00F92A9F" w:rsidP="00F92A9F">
            <w:pPr>
              <w:spacing w:after="0"/>
              <w:rPr>
                <w:rFonts w:ascii="Times New Roman" w:hAnsi="Times New Roman" w:cs="Times New Roman"/>
                <w:sz w:val="28"/>
                <w:szCs w:val="28"/>
                <w:lang w:val="uk-UA"/>
              </w:rPr>
            </w:pPr>
          </w:p>
          <w:p w:rsidR="00F92A9F" w:rsidRPr="0051293B" w:rsidRDefault="00F92A9F" w:rsidP="00F92A9F">
            <w:pPr>
              <w:spacing w:after="0"/>
              <w:rPr>
                <w:rFonts w:ascii="Times New Roman" w:hAnsi="Times New Roman" w:cs="Times New Roman"/>
                <w:sz w:val="28"/>
                <w:szCs w:val="28"/>
                <w:lang w:val="uk-UA"/>
              </w:rPr>
            </w:pPr>
          </w:p>
          <w:p w:rsidR="00107A7F" w:rsidRPr="00D73DDA" w:rsidRDefault="00107A7F" w:rsidP="00F92A9F">
            <w:pPr>
              <w:spacing w:after="0"/>
              <w:rPr>
                <w:rFonts w:ascii="Times New Roman" w:hAnsi="Times New Roman" w:cs="Times New Roman"/>
                <w:sz w:val="28"/>
                <w:szCs w:val="28"/>
                <w:lang w:val="uk-UA"/>
              </w:rPr>
            </w:pPr>
          </w:p>
          <w:p w:rsidR="00F92A9F" w:rsidRPr="0051293B" w:rsidRDefault="00F92A9F" w:rsidP="00F92A9F">
            <w:pPr>
              <w:widowControl w:val="0"/>
              <w:suppressAutoHyphens/>
              <w:autoSpaceDE w:val="0"/>
              <w:spacing w:after="0"/>
              <w:jc w:val="center"/>
              <w:rPr>
                <w:rFonts w:ascii="Times New Roman" w:hAnsi="Times New Roman" w:cs="Times New Roman"/>
                <w:sz w:val="28"/>
                <w:szCs w:val="28"/>
                <w:lang w:val="uk-UA" w:eastAsia="ar-SA"/>
              </w:rPr>
            </w:pPr>
            <w:r w:rsidRPr="0051293B">
              <w:rPr>
                <w:rFonts w:ascii="Times New Roman" w:hAnsi="Times New Roman" w:cs="Times New Roman"/>
                <w:sz w:val="28"/>
                <w:szCs w:val="28"/>
                <w:lang w:val="uk-UA"/>
              </w:rPr>
              <w:t>ІІ</w:t>
            </w:r>
          </w:p>
        </w:tc>
        <w:tc>
          <w:tcPr>
            <w:tcW w:w="4321" w:type="dxa"/>
            <w:tcBorders>
              <w:top w:val="single" w:sz="4" w:space="0" w:color="auto"/>
              <w:left w:val="single" w:sz="4" w:space="0" w:color="auto"/>
              <w:bottom w:val="single" w:sz="4" w:space="0" w:color="auto"/>
              <w:right w:val="single" w:sz="4" w:space="0" w:color="auto"/>
            </w:tcBorders>
            <w:hideMark/>
          </w:tcPr>
          <w:p w:rsidR="00107A7F" w:rsidRPr="0051293B" w:rsidRDefault="00107A7F" w:rsidP="00F92A9F">
            <w:pPr>
              <w:spacing w:after="0"/>
              <w:ind w:left="73"/>
              <w:rPr>
                <w:rFonts w:ascii="Times New Roman" w:hAnsi="Times New Roman" w:cs="Times New Roman"/>
                <w:sz w:val="28"/>
                <w:szCs w:val="28"/>
                <w:lang w:val="uk-UA"/>
              </w:rPr>
            </w:pPr>
          </w:p>
          <w:p w:rsidR="00D73DDA" w:rsidRDefault="00F92A9F" w:rsidP="00D73DDA">
            <w:pPr>
              <w:tabs>
                <w:tab w:val="left" w:pos="407"/>
              </w:tabs>
              <w:spacing w:after="0"/>
              <w:ind w:left="-19"/>
              <w:rPr>
                <w:rFonts w:ascii="Times New Roman" w:hAnsi="Times New Roman" w:cs="Times New Roman"/>
                <w:sz w:val="28"/>
                <w:szCs w:val="28"/>
                <w:lang w:val="uk-UA" w:eastAsia="ar-SA"/>
              </w:rPr>
            </w:pPr>
            <w:r w:rsidRPr="0051293B">
              <w:rPr>
                <w:rFonts w:ascii="Times New Roman" w:hAnsi="Times New Roman" w:cs="Times New Roman"/>
                <w:sz w:val="28"/>
                <w:szCs w:val="28"/>
                <w:lang w:val="uk-UA"/>
              </w:rPr>
              <w:t>1. Твір великої форми (І; ІІ-ІІІ частини класичної сонати, варіації)</w:t>
            </w:r>
          </w:p>
          <w:p w:rsidR="00F92A9F" w:rsidRPr="0051293B" w:rsidRDefault="00D73DDA" w:rsidP="00D73DDA">
            <w:pPr>
              <w:tabs>
                <w:tab w:val="left" w:pos="407"/>
              </w:tabs>
              <w:spacing w:after="0"/>
              <w:rPr>
                <w:rFonts w:ascii="Times New Roman" w:hAnsi="Times New Roman" w:cs="Times New Roman"/>
                <w:sz w:val="28"/>
                <w:szCs w:val="28"/>
                <w:lang w:val="uk-UA" w:eastAsia="ar-SA"/>
              </w:rPr>
            </w:pPr>
            <w:r>
              <w:rPr>
                <w:rFonts w:ascii="Times New Roman" w:hAnsi="Times New Roman" w:cs="Times New Roman"/>
                <w:sz w:val="28"/>
                <w:szCs w:val="28"/>
                <w:lang w:val="uk-UA" w:eastAsia="ar-SA"/>
              </w:rPr>
              <w:t xml:space="preserve">2. </w:t>
            </w:r>
            <w:r w:rsidR="00F92A9F" w:rsidRPr="0051293B">
              <w:rPr>
                <w:rFonts w:ascii="Times New Roman" w:hAnsi="Times New Roman" w:cs="Times New Roman"/>
                <w:sz w:val="28"/>
                <w:szCs w:val="28"/>
                <w:lang w:val="uk-UA"/>
              </w:rPr>
              <w:t>Твір українського композитора.</w:t>
            </w:r>
          </w:p>
          <w:p w:rsidR="00F92A9F" w:rsidRPr="0051293B" w:rsidRDefault="00F92A9F" w:rsidP="00D73DDA">
            <w:pPr>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3. Акомпанемент.</w:t>
            </w:r>
          </w:p>
          <w:p w:rsidR="00F92A9F" w:rsidRPr="0051293B" w:rsidRDefault="00F92A9F" w:rsidP="00D73DDA">
            <w:pPr>
              <w:widowControl w:val="0"/>
              <w:suppressAutoHyphens/>
              <w:autoSpaceDE w:val="0"/>
              <w:spacing w:after="0"/>
              <w:rPr>
                <w:rFonts w:ascii="Times New Roman" w:hAnsi="Times New Roman" w:cs="Times New Roman"/>
                <w:sz w:val="28"/>
                <w:szCs w:val="28"/>
                <w:lang w:val="uk-UA" w:eastAsia="ar-SA"/>
              </w:rPr>
            </w:pPr>
            <w:r w:rsidRPr="0051293B">
              <w:rPr>
                <w:rFonts w:ascii="Times New Roman" w:hAnsi="Times New Roman" w:cs="Times New Roman"/>
                <w:sz w:val="28"/>
                <w:szCs w:val="28"/>
                <w:lang w:val="uk-UA"/>
              </w:rPr>
              <w:t>4. Ансамбль.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2A9F" w:rsidRPr="0051293B" w:rsidRDefault="00F92A9F" w:rsidP="00F92A9F">
            <w:pPr>
              <w:spacing w:after="0"/>
              <w:rPr>
                <w:rFonts w:ascii="Times New Roman" w:hAnsi="Times New Roman" w:cs="Times New Roman"/>
                <w:sz w:val="28"/>
                <w:szCs w:val="28"/>
                <w:lang w:val="uk-UA" w:eastAsia="ar-SA"/>
              </w:rPr>
            </w:pPr>
          </w:p>
        </w:tc>
      </w:tr>
      <w:tr w:rsidR="00F92A9F" w:rsidRPr="0051293B" w:rsidTr="0033294B">
        <w:tc>
          <w:tcPr>
            <w:tcW w:w="10162" w:type="dxa"/>
            <w:gridSpan w:val="3"/>
            <w:tcBorders>
              <w:top w:val="single" w:sz="4" w:space="0" w:color="auto"/>
              <w:left w:val="single" w:sz="4" w:space="0" w:color="auto"/>
              <w:bottom w:val="single" w:sz="4" w:space="0" w:color="auto"/>
              <w:right w:val="single" w:sz="4" w:space="0" w:color="auto"/>
            </w:tcBorders>
            <w:hideMark/>
          </w:tcPr>
          <w:p w:rsidR="00F92A9F" w:rsidRPr="0051293B" w:rsidRDefault="00F92A9F" w:rsidP="00107A7F">
            <w:pPr>
              <w:widowControl w:val="0"/>
              <w:suppressAutoHyphens/>
              <w:autoSpaceDE w:val="0"/>
              <w:spacing w:after="0"/>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ІІ курс</w:t>
            </w:r>
          </w:p>
        </w:tc>
      </w:tr>
      <w:tr w:rsidR="00F92A9F" w:rsidRPr="0051293B" w:rsidTr="004A0B5D">
        <w:tc>
          <w:tcPr>
            <w:tcW w:w="0" w:type="auto"/>
            <w:tcBorders>
              <w:top w:val="single" w:sz="4" w:space="0" w:color="auto"/>
              <w:left w:val="single" w:sz="4" w:space="0" w:color="auto"/>
              <w:bottom w:val="single" w:sz="4" w:space="0" w:color="auto"/>
              <w:right w:val="single" w:sz="4" w:space="0" w:color="auto"/>
            </w:tcBorders>
          </w:tcPr>
          <w:p w:rsidR="00F92A9F" w:rsidRPr="0051293B" w:rsidRDefault="00F92A9F" w:rsidP="00F92A9F">
            <w:pPr>
              <w:spacing w:after="0"/>
              <w:jc w:val="center"/>
              <w:rPr>
                <w:rFonts w:ascii="Times New Roman" w:hAnsi="Times New Roman" w:cs="Times New Roman"/>
                <w:sz w:val="28"/>
                <w:szCs w:val="28"/>
                <w:lang w:val="uk-UA" w:eastAsia="ar-SA"/>
              </w:rPr>
            </w:pPr>
          </w:p>
          <w:p w:rsidR="00F92A9F" w:rsidRPr="0051293B" w:rsidRDefault="00F92A9F" w:rsidP="00F92A9F">
            <w:pPr>
              <w:spacing w:after="0"/>
              <w:jc w:val="center"/>
              <w:rPr>
                <w:rFonts w:ascii="Times New Roman" w:hAnsi="Times New Roman" w:cs="Times New Roman"/>
                <w:sz w:val="28"/>
                <w:szCs w:val="28"/>
                <w:lang w:val="uk-UA"/>
              </w:rPr>
            </w:pPr>
          </w:p>
          <w:p w:rsidR="00107A7F" w:rsidRPr="00E06CAD" w:rsidRDefault="00107A7F" w:rsidP="00F92A9F">
            <w:pPr>
              <w:spacing w:after="0"/>
              <w:jc w:val="center"/>
              <w:rPr>
                <w:rFonts w:ascii="Times New Roman" w:hAnsi="Times New Roman" w:cs="Times New Roman"/>
                <w:sz w:val="20"/>
                <w:szCs w:val="20"/>
                <w:lang w:val="uk-UA"/>
              </w:rPr>
            </w:pPr>
          </w:p>
          <w:p w:rsidR="00107A7F" w:rsidRPr="00F07DD4" w:rsidRDefault="00107A7F" w:rsidP="00F92A9F">
            <w:pPr>
              <w:spacing w:after="0"/>
              <w:jc w:val="center"/>
              <w:rPr>
                <w:rFonts w:ascii="Times New Roman" w:hAnsi="Times New Roman" w:cs="Times New Roman"/>
                <w:sz w:val="20"/>
                <w:szCs w:val="20"/>
                <w:lang w:val="uk-UA"/>
              </w:rPr>
            </w:pPr>
          </w:p>
          <w:p w:rsidR="00F92A9F" w:rsidRPr="0051293B" w:rsidRDefault="00F92A9F" w:rsidP="00F92A9F">
            <w:pPr>
              <w:widowControl w:val="0"/>
              <w:suppressAutoHyphens/>
              <w:autoSpaceDE w:val="0"/>
              <w:spacing w:after="0"/>
              <w:jc w:val="center"/>
              <w:rPr>
                <w:rFonts w:ascii="Times New Roman" w:hAnsi="Times New Roman" w:cs="Times New Roman"/>
                <w:sz w:val="28"/>
                <w:szCs w:val="28"/>
                <w:lang w:val="uk-UA" w:eastAsia="ar-SA"/>
              </w:rPr>
            </w:pPr>
            <w:r w:rsidRPr="0051293B">
              <w:rPr>
                <w:rFonts w:ascii="Times New Roman" w:hAnsi="Times New Roman" w:cs="Times New Roman"/>
                <w:sz w:val="28"/>
                <w:szCs w:val="28"/>
                <w:lang w:val="uk-UA"/>
              </w:rPr>
              <w:t>ІІІ</w:t>
            </w:r>
          </w:p>
        </w:tc>
        <w:tc>
          <w:tcPr>
            <w:tcW w:w="4321" w:type="dxa"/>
            <w:tcBorders>
              <w:top w:val="single" w:sz="4" w:space="0" w:color="auto"/>
              <w:left w:val="single" w:sz="4" w:space="0" w:color="auto"/>
              <w:bottom w:val="single" w:sz="4" w:space="0" w:color="auto"/>
              <w:right w:val="single" w:sz="4" w:space="0" w:color="auto"/>
            </w:tcBorders>
            <w:hideMark/>
          </w:tcPr>
          <w:p w:rsidR="00107A7F" w:rsidRPr="0051293B" w:rsidRDefault="00107A7F" w:rsidP="00F92A9F">
            <w:pPr>
              <w:autoSpaceDN w:val="0"/>
              <w:spacing w:after="0"/>
              <w:rPr>
                <w:rFonts w:ascii="Times New Roman" w:hAnsi="Times New Roman" w:cs="Times New Roman"/>
                <w:sz w:val="28"/>
                <w:szCs w:val="28"/>
                <w:lang w:val="uk-UA"/>
              </w:rPr>
            </w:pPr>
          </w:p>
          <w:p w:rsidR="00F92A9F" w:rsidRPr="0051293B" w:rsidRDefault="00F92A9F" w:rsidP="00F92A9F">
            <w:pPr>
              <w:autoSpaceDN w:val="0"/>
              <w:spacing w:after="0"/>
              <w:rPr>
                <w:rFonts w:ascii="Times New Roman" w:hAnsi="Times New Roman" w:cs="Times New Roman"/>
                <w:sz w:val="28"/>
                <w:szCs w:val="28"/>
                <w:lang w:val="uk-UA" w:eastAsia="ar-SA"/>
              </w:rPr>
            </w:pPr>
            <w:r w:rsidRPr="0051293B">
              <w:rPr>
                <w:rFonts w:ascii="Times New Roman" w:hAnsi="Times New Roman" w:cs="Times New Roman"/>
                <w:sz w:val="28"/>
                <w:szCs w:val="28"/>
                <w:lang w:val="uk-UA"/>
              </w:rPr>
              <w:t>1-3. Три п’єси (цикл), або твір середньої форми композиторів ХІХ – ХХ ст.</w:t>
            </w:r>
          </w:p>
          <w:p w:rsidR="00F92A9F" w:rsidRPr="0051293B" w:rsidRDefault="00F92A9F" w:rsidP="00F92A9F">
            <w:pPr>
              <w:autoSpaceDN w:val="0"/>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4. Етюд, або віртуозна п’єса.</w:t>
            </w:r>
          </w:p>
          <w:p w:rsidR="00F92A9F" w:rsidRPr="0051293B" w:rsidRDefault="00F92A9F" w:rsidP="00F92A9F">
            <w:pPr>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5. Гама, акорди, арпеджіо.</w:t>
            </w:r>
          </w:p>
          <w:p w:rsidR="00F92A9F" w:rsidRPr="0051293B" w:rsidRDefault="00F92A9F" w:rsidP="00F92A9F">
            <w:pPr>
              <w:widowControl w:val="0"/>
              <w:suppressAutoHyphens/>
              <w:autoSpaceDE w:val="0"/>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6. Читка з нот.</w:t>
            </w:r>
          </w:p>
          <w:p w:rsidR="00107A7F" w:rsidRPr="0051293B" w:rsidRDefault="00107A7F" w:rsidP="00F92A9F">
            <w:pPr>
              <w:widowControl w:val="0"/>
              <w:suppressAutoHyphens/>
              <w:autoSpaceDE w:val="0"/>
              <w:spacing w:after="0"/>
              <w:rPr>
                <w:rFonts w:ascii="Times New Roman" w:hAnsi="Times New Roman" w:cs="Times New Roman"/>
                <w:sz w:val="28"/>
                <w:szCs w:val="28"/>
                <w:lang w:val="uk-UA" w:eastAsia="ar-SA"/>
              </w:rPr>
            </w:pPr>
          </w:p>
        </w:tc>
        <w:tc>
          <w:tcPr>
            <w:tcW w:w="4688" w:type="dxa"/>
            <w:vMerge w:val="restart"/>
            <w:tcBorders>
              <w:top w:val="single" w:sz="4" w:space="0" w:color="auto"/>
              <w:left w:val="single" w:sz="4" w:space="0" w:color="auto"/>
              <w:bottom w:val="single" w:sz="4" w:space="0" w:color="auto"/>
              <w:right w:val="single" w:sz="4" w:space="0" w:color="auto"/>
            </w:tcBorders>
            <w:hideMark/>
          </w:tcPr>
          <w:p w:rsidR="002806D6" w:rsidRDefault="002806D6" w:rsidP="00F92A9F">
            <w:pPr>
              <w:autoSpaceDN w:val="0"/>
              <w:spacing w:after="0"/>
              <w:rPr>
                <w:rFonts w:ascii="Times New Roman" w:hAnsi="Times New Roman" w:cs="Times New Roman"/>
                <w:sz w:val="28"/>
                <w:szCs w:val="28"/>
                <w:lang w:val="uk-UA"/>
              </w:rPr>
            </w:pPr>
          </w:p>
          <w:p w:rsidR="00F92A9F" w:rsidRPr="0051293B" w:rsidRDefault="00F92A9F" w:rsidP="00F92A9F">
            <w:pPr>
              <w:autoSpaceDN w:val="0"/>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1. Бах Й.С. Маленька прелюдія ре мінор:</w:t>
            </w:r>
            <w:r w:rsidR="00D73DDA">
              <w:rPr>
                <w:rFonts w:ascii="Times New Roman" w:hAnsi="Times New Roman" w:cs="Times New Roman"/>
                <w:sz w:val="28"/>
                <w:szCs w:val="28"/>
                <w:lang w:val="uk-UA"/>
              </w:rPr>
              <w:t xml:space="preserve"> </w:t>
            </w:r>
            <w:r w:rsidRPr="0051293B">
              <w:rPr>
                <w:rFonts w:ascii="Times New Roman" w:hAnsi="Times New Roman" w:cs="Times New Roman"/>
                <w:sz w:val="28"/>
                <w:szCs w:val="28"/>
                <w:lang w:val="uk-UA"/>
              </w:rPr>
              <w:t>Зошит 1, № 5.</w:t>
            </w:r>
          </w:p>
          <w:p w:rsidR="00F92A9F" w:rsidRPr="0051293B" w:rsidRDefault="00F92A9F" w:rsidP="00F92A9F">
            <w:pPr>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 xml:space="preserve">2. </w:t>
            </w:r>
            <w:proofErr w:type="spellStart"/>
            <w:r w:rsidRPr="0051293B">
              <w:rPr>
                <w:rFonts w:ascii="Times New Roman" w:hAnsi="Times New Roman" w:cs="Times New Roman"/>
                <w:sz w:val="28"/>
                <w:szCs w:val="28"/>
                <w:lang w:val="uk-UA"/>
              </w:rPr>
              <w:t>Кулау</w:t>
            </w:r>
            <w:proofErr w:type="spellEnd"/>
            <w:r w:rsidRPr="0051293B">
              <w:rPr>
                <w:rFonts w:ascii="Times New Roman" w:hAnsi="Times New Roman" w:cs="Times New Roman"/>
                <w:sz w:val="28"/>
                <w:szCs w:val="28"/>
                <w:lang w:val="uk-UA"/>
              </w:rPr>
              <w:t xml:space="preserve"> Ф. Сонатина до мажор, ор.55.</w:t>
            </w:r>
          </w:p>
          <w:p w:rsidR="00F92A9F" w:rsidRPr="0051293B" w:rsidRDefault="00F92A9F" w:rsidP="00F92A9F">
            <w:pPr>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3-5. Косенко В. «24 п’єси», ор.15: Вальс, Українська народна пісня, Дощик.</w:t>
            </w:r>
          </w:p>
          <w:p w:rsidR="00D73DDA" w:rsidRDefault="00F92A9F" w:rsidP="00F92A9F">
            <w:pPr>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 xml:space="preserve">6. Чайковський П. </w:t>
            </w:r>
            <w:r w:rsidR="00D73DDA">
              <w:rPr>
                <w:rFonts w:ascii="Times New Roman" w:hAnsi="Times New Roman" w:cs="Times New Roman"/>
                <w:sz w:val="28"/>
                <w:szCs w:val="28"/>
                <w:lang w:val="uk-UA"/>
              </w:rPr>
              <w:t xml:space="preserve">Дитячий альбом, </w:t>
            </w:r>
          </w:p>
          <w:p w:rsidR="00F92A9F" w:rsidRPr="0051293B" w:rsidRDefault="00D73DDA" w:rsidP="00F92A9F">
            <w:pPr>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ор.39</w:t>
            </w:r>
            <w:r>
              <w:rPr>
                <w:rFonts w:ascii="Times New Roman" w:hAnsi="Times New Roman" w:cs="Times New Roman"/>
                <w:sz w:val="28"/>
                <w:szCs w:val="28"/>
                <w:lang w:val="uk-UA"/>
              </w:rPr>
              <w:t>: Солодка мрія, У церкві.</w:t>
            </w:r>
          </w:p>
          <w:p w:rsidR="00F92A9F" w:rsidRPr="0051293B" w:rsidRDefault="00F92A9F" w:rsidP="00F92A9F">
            <w:pPr>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 xml:space="preserve">7. </w:t>
            </w:r>
            <w:proofErr w:type="spellStart"/>
            <w:r w:rsidRPr="0051293B">
              <w:rPr>
                <w:rFonts w:ascii="Times New Roman" w:hAnsi="Times New Roman" w:cs="Times New Roman"/>
                <w:sz w:val="28"/>
                <w:szCs w:val="28"/>
                <w:lang w:val="uk-UA"/>
              </w:rPr>
              <w:t>Шуман</w:t>
            </w:r>
            <w:proofErr w:type="spellEnd"/>
            <w:r w:rsidRPr="0051293B">
              <w:rPr>
                <w:rFonts w:ascii="Times New Roman" w:hAnsi="Times New Roman" w:cs="Times New Roman"/>
                <w:sz w:val="28"/>
                <w:szCs w:val="28"/>
                <w:lang w:val="uk-UA"/>
              </w:rPr>
              <w:t xml:space="preserve"> </w:t>
            </w:r>
            <w:r w:rsidR="00866B51">
              <w:rPr>
                <w:rFonts w:ascii="Times New Roman" w:hAnsi="Times New Roman" w:cs="Times New Roman"/>
                <w:sz w:val="28"/>
                <w:szCs w:val="28"/>
                <w:lang w:val="uk-UA"/>
              </w:rPr>
              <w:t>Р. Альбом для юнацтва, ор.68: Сици</w:t>
            </w:r>
            <w:r w:rsidRPr="0051293B">
              <w:rPr>
                <w:rFonts w:ascii="Times New Roman" w:hAnsi="Times New Roman" w:cs="Times New Roman"/>
                <w:sz w:val="28"/>
                <w:szCs w:val="28"/>
                <w:lang w:val="uk-UA"/>
              </w:rPr>
              <w:t>лійський танець.</w:t>
            </w:r>
          </w:p>
          <w:p w:rsidR="00F92A9F" w:rsidRPr="0051293B" w:rsidRDefault="00F92A9F" w:rsidP="00F92A9F">
            <w:pPr>
              <w:spacing w:after="0"/>
              <w:jc w:val="center"/>
              <w:rPr>
                <w:rFonts w:ascii="Times New Roman" w:hAnsi="Times New Roman" w:cs="Times New Roman"/>
                <w:sz w:val="28"/>
                <w:szCs w:val="28"/>
                <w:lang w:val="uk-UA"/>
              </w:rPr>
            </w:pPr>
            <w:r w:rsidRPr="0051293B">
              <w:rPr>
                <w:rFonts w:ascii="Times New Roman" w:hAnsi="Times New Roman" w:cs="Times New Roman"/>
                <w:sz w:val="28"/>
                <w:szCs w:val="28"/>
                <w:lang w:val="uk-UA"/>
              </w:rPr>
              <w:t xml:space="preserve">Ансамблі: </w:t>
            </w:r>
          </w:p>
          <w:p w:rsidR="00F92A9F" w:rsidRPr="0051293B" w:rsidRDefault="00F92A9F" w:rsidP="00F92A9F">
            <w:pPr>
              <w:autoSpaceDN w:val="0"/>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8. Бетховен Л. Два німецьких танці.</w:t>
            </w:r>
          </w:p>
          <w:p w:rsidR="00F92A9F" w:rsidRPr="0051293B" w:rsidRDefault="00F92A9F" w:rsidP="00F92A9F">
            <w:pPr>
              <w:autoSpaceDN w:val="0"/>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 xml:space="preserve">9. </w:t>
            </w:r>
            <w:proofErr w:type="spellStart"/>
            <w:r w:rsidRPr="0051293B">
              <w:rPr>
                <w:rFonts w:ascii="Times New Roman" w:hAnsi="Times New Roman" w:cs="Times New Roman"/>
                <w:sz w:val="28"/>
                <w:szCs w:val="28"/>
                <w:lang w:val="uk-UA"/>
              </w:rPr>
              <w:t>Аренський</w:t>
            </w:r>
            <w:proofErr w:type="spellEnd"/>
            <w:r w:rsidRPr="0051293B">
              <w:rPr>
                <w:rFonts w:ascii="Times New Roman" w:hAnsi="Times New Roman" w:cs="Times New Roman"/>
                <w:sz w:val="28"/>
                <w:szCs w:val="28"/>
                <w:lang w:val="uk-UA"/>
              </w:rPr>
              <w:t xml:space="preserve"> О. Фуга на тему «Журавель».</w:t>
            </w:r>
          </w:p>
          <w:p w:rsidR="00F92A9F" w:rsidRPr="0051293B" w:rsidRDefault="00F92A9F" w:rsidP="00F92A9F">
            <w:pPr>
              <w:spacing w:after="0"/>
              <w:jc w:val="center"/>
              <w:rPr>
                <w:rFonts w:ascii="Times New Roman" w:hAnsi="Times New Roman" w:cs="Times New Roman"/>
                <w:sz w:val="28"/>
                <w:szCs w:val="28"/>
                <w:lang w:val="uk-UA"/>
              </w:rPr>
            </w:pPr>
            <w:r w:rsidRPr="0051293B">
              <w:rPr>
                <w:rFonts w:ascii="Times New Roman" w:hAnsi="Times New Roman" w:cs="Times New Roman"/>
                <w:sz w:val="28"/>
                <w:szCs w:val="28"/>
                <w:lang w:val="uk-UA"/>
              </w:rPr>
              <w:t>Акомпанемент:</w:t>
            </w:r>
          </w:p>
          <w:p w:rsidR="00F92A9F" w:rsidRPr="0051293B" w:rsidRDefault="00F92A9F" w:rsidP="00F92A9F">
            <w:pPr>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10. Лисенко М. Пісня лисички.</w:t>
            </w:r>
          </w:p>
          <w:p w:rsidR="00830FF5" w:rsidRDefault="00F92A9F" w:rsidP="002806D6">
            <w:pPr>
              <w:spacing w:after="0" w:line="240" w:lineRule="auto"/>
              <w:rPr>
                <w:rFonts w:ascii="Times New Roman" w:hAnsi="Times New Roman" w:cs="Times New Roman"/>
                <w:sz w:val="28"/>
                <w:szCs w:val="28"/>
                <w:lang w:val="uk-UA"/>
              </w:rPr>
            </w:pPr>
            <w:r w:rsidRPr="0051293B">
              <w:rPr>
                <w:rFonts w:ascii="Times New Roman" w:hAnsi="Times New Roman" w:cs="Times New Roman"/>
                <w:sz w:val="28"/>
                <w:szCs w:val="28"/>
                <w:lang w:val="uk-UA"/>
              </w:rPr>
              <w:t xml:space="preserve">11. </w:t>
            </w:r>
            <w:proofErr w:type="spellStart"/>
            <w:r w:rsidRPr="0051293B">
              <w:rPr>
                <w:rFonts w:ascii="Times New Roman" w:hAnsi="Times New Roman" w:cs="Times New Roman"/>
                <w:sz w:val="28"/>
                <w:szCs w:val="28"/>
                <w:lang w:val="uk-UA"/>
              </w:rPr>
              <w:t>Ягілочка</w:t>
            </w:r>
            <w:proofErr w:type="spellEnd"/>
            <w:r w:rsidRPr="0051293B">
              <w:rPr>
                <w:rFonts w:ascii="Times New Roman" w:hAnsi="Times New Roman" w:cs="Times New Roman"/>
                <w:sz w:val="28"/>
                <w:szCs w:val="28"/>
                <w:lang w:val="uk-UA"/>
              </w:rPr>
              <w:t>. Обробка Я. Степового.</w:t>
            </w:r>
          </w:p>
          <w:p w:rsidR="006066D0" w:rsidRPr="0051293B" w:rsidRDefault="006066D0" w:rsidP="002806D6">
            <w:pPr>
              <w:spacing w:after="0" w:line="240" w:lineRule="auto"/>
              <w:rPr>
                <w:rFonts w:ascii="Times New Roman" w:hAnsi="Times New Roman" w:cs="Times New Roman"/>
                <w:sz w:val="28"/>
                <w:szCs w:val="28"/>
                <w:lang w:val="uk-UA"/>
              </w:rPr>
            </w:pPr>
          </w:p>
        </w:tc>
      </w:tr>
      <w:tr w:rsidR="00F92A9F" w:rsidRPr="0051293B" w:rsidTr="004A0B5D">
        <w:tc>
          <w:tcPr>
            <w:tcW w:w="0" w:type="auto"/>
            <w:tcBorders>
              <w:top w:val="single" w:sz="4" w:space="0" w:color="auto"/>
              <w:left w:val="single" w:sz="4" w:space="0" w:color="auto"/>
              <w:bottom w:val="single" w:sz="4" w:space="0" w:color="auto"/>
              <w:right w:val="single" w:sz="4" w:space="0" w:color="auto"/>
            </w:tcBorders>
          </w:tcPr>
          <w:p w:rsidR="00F92A9F" w:rsidRPr="00D73DDA" w:rsidRDefault="00F92A9F" w:rsidP="00F92A9F">
            <w:pPr>
              <w:spacing w:after="0"/>
              <w:jc w:val="center"/>
              <w:rPr>
                <w:rFonts w:ascii="Times New Roman" w:hAnsi="Times New Roman" w:cs="Times New Roman"/>
                <w:sz w:val="28"/>
                <w:szCs w:val="28"/>
                <w:lang w:val="uk-UA" w:eastAsia="ar-SA"/>
              </w:rPr>
            </w:pPr>
          </w:p>
          <w:p w:rsidR="00F92A9F" w:rsidRPr="00D73DDA" w:rsidRDefault="00F92A9F" w:rsidP="00F92A9F">
            <w:pPr>
              <w:spacing w:after="0"/>
              <w:jc w:val="center"/>
              <w:rPr>
                <w:rFonts w:ascii="Times New Roman" w:hAnsi="Times New Roman" w:cs="Times New Roman"/>
                <w:sz w:val="28"/>
                <w:szCs w:val="28"/>
                <w:lang w:val="uk-UA"/>
              </w:rPr>
            </w:pPr>
          </w:p>
          <w:p w:rsidR="00F92A9F" w:rsidRPr="00D73DDA" w:rsidRDefault="00F92A9F" w:rsidP="00F92A9F">
            <w:pPr>
              <w:spacing w:after="0"/>
              <w:jc w:val="center"/>
              <w:rPr>
                <w:rFonts w:ascii="Times New Roman" w:hAnsi="Times New Roman" w:cs="Times New Roman"/>
                <w:sz w:val="28"/>
                <w:szCs w:val="28"/>
                <w:lang w:val="uk-UA"/>
              </w:rPr>
            </w:pPr>
          </w:p>
          <w:p w:rsidR="00107A7F" w:rsidRDefault="00107A7F" w:rsidP="00F92A9F">
            <w:pPr>
              <w:spacing w:after="0"/>
              <w:jc w:val="center"/>
              <w:rPr>
                <w:rFonts w:ascii="Times New Roman" w:hAnsi="Times New Roman" w:cs="Times New Roman"/>
                <w:sz w:val="28"/>
                <w:szCs w:val="28"/>
                <w:lang w:val="uk-UA"/>
              </w:rPr>
            </w:pPr>
          </w:p>
          <w:p w:rsidR="00D73DDA" w:rsidRPr="00D73DDA" w:rsidRDefault="00D73DDA" w:rsidP="00F92A9F">
            <w:pPr>
              <w:spacing w:after="0"/>
              <w:jc w:val="center"/>
              <w:rPr>
                <w:rFonts w:ascii="Times New Roman" w:hAnsi="Times New Roman" w:cs="Times New Roman"/>
                <w:sz w:val="28"/>
                <w:szCs w:val="28"/>
                <w:lang w:val="uk-UA"/>
              </w:rPr>
            </w:pPr>
          </w:p>
          <w:p w:rsidR="00F92A9F" w:rsidRPr="0051293B" w:rsidRDefault="00F92A9F" w:rsidP="00F92A9F">
            <w:pPr>
              <w:widowControl w:val="0"/>
              <w:suppressAutoHyphens/>
              <w:autoSpaceDE w:val="0"/>
              <w:spacing w:after="0"/>
              <w:jc w:val="center"/>
              <w:rPr>
                <w:rFonts w:ascii="Times New Roman" w:hAnsi="Times New Roman" w:cs="Times New Roman"/>
                <w:sz w:val="28"/>
                <w:szCs w:val="28"/>
                <w:lang w:val="uk-UA" w:eastAsia="ar-SA"/>
              </w:rPr>
            </w:pPr>
            <w:r w:rsidRPr="0051293B">
              <w:rPr>
                <w:rFonts w:ascii="Times New Roman" w:hAnsi="Times New Roman" w:cs="Times New Roman"/>
                <w:sz w:val="28"/>
                <w:szCs w:val="28"/>
                <w:lang w:val="uk-UA"/>
              </w:rPr>
              <w:t>ІV</w:t>
            </w:r>
          </w:p>
        </w:tc>
        <w:tc>
          <w:tcPr>
            <w:tcW w:w="4321" w:type="dxa"/>
            <w:tcBorders>
              <w:top w:val="single" w:sz="4" w:space="0" w:color="auto"/>
              <w:left w:val="single" w:sz="4" w:space="0" w:color="auto"/>
              <w:bottom w:val="single" w:sz="4" w:space="0" w:color="auto"/>
              <w:right w:val="single" w:sz="4" w:space="0" w:color="auto"/>
            </w:tcBorders>
            <w:hideMark/>
          </w:tcPr>
          <w:p w:rsidR="00107A7F" w:rsidRPr="0051293B" w:rsidRDefault="00107A7F" w:rsidP="00F92A9F">
            <w:pPr>
              <w:spacing w:after="0"/>
              <w:rPr>
                <w:rFonts w:ascii="Times New Roman" w:hAnsi="Times New Roman" w:cs="Times New Roman"/>
                <w:sz w:val="28"/>
                <w:szCs w:val="28"/>
                <w:lang w:val="uk-UA"/>
              </w:rPr>
            </w:pPr>
          </w:p>
          <w:p w:rsidR="00F92A9F" w:rsidRPr="0051293B" w:rsidRDefault="00F92A9F" w:rsidP="00F92A9F">
            <w:pPr>
              <w:spacing w:after="0"/>
              <w:rPr>
                <w:rFonts w:ascii="Times New Roman" w:hAnsi="Times New Roman" w:cs="Times New Roman"/>
                <w:sz w:val="28"/>
                <w:szCs w:val="28"/>
                <w:lang w:val="uk-UA" w:eastAsia="ar-SA"/>
              </w:rPr>
            </w:pPr>
            <w:r w:rsidRPr="0051293B">
              <w:rPr>
                <w:rFonts w:ascii="Times New Roman" w:hAnsi="Times New Roman" w:cs="Times New Roman"/>
                <w:sz w:val="28"/>
                <w:szCs w:val="28"/>
                <w:lang w:val="uk-UA"/>
              </w:rPr>
              <w:t>1. Поліфонічний твір.</w:t>
            </w:r>
          </w:p>
          <w:p w:rsidR="00F92A9F" w:rsidRPr="0051293B" w:rsidRDefault="00F92A9F" w:rsidP="00F92A9F">
            <w:pPr>
              <w:tabs>
                <w:tab w:val="left" w:pos="99"/>
              </w:tabs>
              <w:autoSpaceDN w:val="0"/>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2. Твір великої форми (І; ІІ-ІІІ частини сонати, варіації).</w:t>
            </w:r>
          </w:p>
          <w:p w:rsidR="00F92A9F" w:rsidRPr="0051293B" w:rsidRDefault="00F92A9F" w:rsidP="00F92A9F">
            <w:pPr>
              <w:autoSpaceDN w:val="0"/>
              <w:spacing w:after="0"/>
              <w:rPr>
                <w:rFonts w:ascii="Times New Roman" w:hAnsi="Times New Roman" w:cs="Times New Roman"/>
                <w:sz w:val="28"/>
                <w:szCs w:val="28"/>
                <w:lang w:val="uk-UA" w:eastAsia="ar-SA"/>
              </w:rPr>
            </w:pPr>
            <w:r w:rsidRPr="0051293B">
              <w:rPr>
                <w:rFonts w:ascii="Times New Roman" w:hAnsi="Times New Roman" w:cs="Times New Roman"/>
                <w:sz w:val="28"/>
                <w:szCs w:val="28"/>
                <w:lang w:val="uk-UA"/>
              </w:rPr>
              <w:t>3. Твір українського композитора.</w:t>
            </w:r>
          </w:p>
          <w:p w:rsidR="00F92A9F" w:rsidRPr="0051293B" w:rsidRDefault="00F92A9F" w:rsidP="00F92A9F">
            <w:pPr>
              <w:autoSpaceDN w:val="0"/>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4. Акомпанемент.</w:t>
            </w:r>
          </w:p>
          <w:p w:rsidR="00F92A9F" w:rsidRPr="0051293B" w:rsidRDefault="00F92A9F" w:rsidP="00F92A9F">
            <w:pPr>
              <w:widowControl w:val="0"/>
              <w:suppressAutoHyphens/>
              <w:autoSpaceDE w:val="0"/>
              <w:spacing w:after="0"/>
              <w:rPr>
                <w:rFonts w:ascii="Times New Roman" w:hAnsi="Times New Roman" w:cs="Times New Roman"/>
                <w:sz w:val="28"/>
                <w:szCs w:val="28"/>
                <w:lang w:val="uk-UA"/>
              </w:rPr>
            </w:pPr>
            <w:r w:rsidRPr="0051293B">
              <w:rPr>
                <w:rFonts w:ascii="Times New Roman" w:hAnsi="Times New Roman" w:cs="Times New Roman"/>
                <w:sz w:val="28"/>
                <w:szCs w:val="28"/>
                <w:lang w:val="uk-UA"/>
              </w:rPr>
              <w:t>5. Ансамбль.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2A9F" w:rsidRPr="0051293B" w:rsidRDefault="00F92A9F" w:rsidP="00F92A9F">
            <w:pPr>
              <w:spacing w:after="0"/>
              <w:rPr>
                <w:rFonts w:ascii="Times New Roman" w:hAnsi="Times New Roman" w:cs="Times New Roman"/>
                <w:sz w:val="28"/>
                <w:szCs w:val="28"/>
                <w:lang w:val="uk-UA"/>
              </w:rPr>
            </w:pPr>
          </w:p>
        </w:tc>
      </w:tr>
    </w:tbl>
    <w:p w:rsidR="00CF0180" w:rsidRPr="0051293B" w:rsidRDefault="00CF0180" w:rsidP="00705298">
      <w:pPr>
        <w:tabs>
          <w:tab w:val="left" w:pos="0"/>
          <w:tab w:val="left" w:pos="284"/>
        </w:tabs>
        <w:spacing w:after="0" w:line="240" w:lineRule="auto"/>
        <w:ind w:firstLine="567"/>
        <w:jc w:val="both"/>
        <w:rPr>
          <w:rFonts w:ascii="Times New Roman" w:hAnsi="Times New Roman" w:cs="Times New Roman"/>
          <w:b/>
          <w:sz w:val="32"/>
          <w:szCs w:val="32"/>
          <w:lang w:val="uk-UA"/>
        </w:rPr>
      </w:pPr>
      <w:r w:rsidRPr="0051293B">
        <w:rPr>
          <w:rFonts w:ascii="Times New Roman" w:hAnsi="Times New Roman" w:cs="Times New Roman"/>
          <w:sz w:val="32"/>
          <w:szCs w:val="32"/>
          <w:lang w:val="uk-UA"/>
        </w:rPr>
        <w:lastRenderedPageBreak/>
        <w:t>Програма навчальної дисципліни складається з таких змістових модулів і тем:</w:t>
      </w:r>
    </w:p>
    <w:p w:rsidR="00F92A9F" w:rsidRPr="0051293B" w:rsidRDefault="00F92A9F" w:rsidP="00705298">
      <w:pPr>
        <w:tabs>
          <w:tab w:val="left" w:pos="0"/>
          <w:tab w:val="left" w:pos="284"/>
        </w:tabs>
        <w:spacing w:after="0" w:line="240" w:lineRule="auto"/>
        <w:ind w:firstLine="567"/>
        <w:jc w:val="both"/>
        <w:rPr>
          <w:rFonts w:ascii="Times New Roman" w:hAnsi="Times New Roman" w:cs="Times New Roman"/>
          <w:b/>
          <w:sz w:val="32"/>
          <w:szCs w:val="32"/>
          <w:lang w:val="uk-UA"/>
        </w:rPr>
      </w:pPr>
      <w:r w:rsidRPr="0051293B">
        <w:rPr>
          <w:rFonts w:ascii="Times New Roman" w:hAnsi="Times New Roman" w:cs="Times New Roman"/>
          <w:b/>
          <w:sz w:val="32"/>
          <w:szCs w:val="32"/>
          <w:lang w:val="uk-UA"/>
        </w:rPr>
        <w:t>Змістовий модуль 1. Основи раціональної техніки гри на фортепіано та читання музики з нот.</w:t>
      </w:r>
    </w:p>
    <w:p w:rsidR="00F92A9F" w:rsidRPr="0051293B" w:rsidRDefault="00F92A9F" w:rsidP="00705298">
      <w:pPr>
        <w:tabs>
          <w:tab w:val="left" w:pos="0"/>
          <w:tab w:val="left" w:pos="284"/>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bCs/>
          <w:sz w:val="32"/>
          <w:szCs w:val="32"/>
          <w:lang w:val="uk-UA"/>
        </w:rPr>
        <w:t>Тема 1.</w:t>
      </w:r>
      <w:r w:rsidRPr="0051293B">
        <w:rPr>
          <w:rFonts w:ascii="Times New Roman" w:hAnsi="Times New Roman" w:cs="Times New Roman"/>
          <w:sz w:val="32"/>
          <w:szCs w:val="32"/>
          <w:lang w:val="uk-UA"/>
        </w:rPr>
        <w:t xml:space="preserve"> Раціональний метод вивчення аплікатури гам. Освоєння простих формул </w:t>
      </w:r>
      <w:proofErr w:type="spellStart"/>
      <w:r w:rsidRPr="0051293B">
        <w:rPr>
          <w:rFonts w:ascii="Times New Roman" w:hAnsi="Times New Roman" w:cs="Times New Roman"/>
          <w:sz w:val="32"/>
          <w:szCs w:val="32"/>
          <w:lang w:val="uk-UA"/>
        </w:rPr>
        <w:t>п’ятипальцьової</w:t>
      </w:r>
      <w:proofErr w:type="spellEnd"/>
      <w:r w:rsidRPr="0051293B">
        <w:rPr>
          <w:rFonts w:ascii="Times New Roman" w:hAnsi="Times New Roman" w:cs="Times New Roman"/>
          <w:sz w:val="32"/>
          <w:szCs w:val="32"/>
          <w:lang w:val="uk-UA"/>
        </w:rPr>
        <w:t xml:space="preserve"> техніки на матеріалі етюдів.</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2.</w:t>
      </w:r>
      <w:r w:rsidRPr="00527D55">
        <w:rPr>
          <w:rFonts w:ascii="Times New Roman" w:hAnsi="Times New Roman" w:cs="Times New Roman"/>
          <w:sz w:val="32"/>
          <w:szCs w:val="32"/>
          <w:lang w:val="uk-UA"/>
        </w:rPr>
        <w:t xml:space="preserve"> </w:t>
      </w:r>
      <w:r w:rsidRPr="0051293B">
        <w:rPr>
          <w:rFonts w:ascii="Times New Roman" w:hAnsi="Times New Roman" w:cs="Times New Roman"/>
          <w:sz w:val="32"/>
          <w:szCs w:val="32"/>
          <w:lang w:val="uk-UA"/>
        </w:rPr>
        <w:t>Виховання метро</w:t>
      </w:r>
      <w:r w:rsidR="005A396E">
        <w:rPr>
          <w:rFonts w:ascii="Times New Roman" w:hAnsi="Times New Roman" w:cs="Times New Roman"/>
          <w:sz w:val="32"/>
          <w:szCs w:val="32"/>
          <w:lang w:val="uk-UA"/>
        </w:rPr>
        <w:t>-</w:t>
      </w:r>
      <w:r w:rsidRPr="0051293B">
        <w:rPr>
          <w:rFonts w:ascii="Times New Roman" w:hAnsi="Times New Roman" w:cs="Times New Roman"/>
          <w:sz w:val="32"/>
          <w:szCs w:val="32"/>
          <w:lang w:val="uk-UA"/>
        </w:rPr>
        <w:t>ритмічної дисципліни в процесі освоєння інструктивного матеріалу.</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b/>
          <w:sz w:val="32"/>
          <w:szCs w:val="32"/>
          <w:lang w:val="uk-UA"/>
        </w:rPr>
      </w:pPr>
      <w:r w:rsidRPr="0051293B">
        <w:rPr>
          <w:rFonts w:ascii="Times New Roman" w:hAnsi="Times New Roman" w:cs="Times New Roman"/>
          <w:b/>
          <w:sz w:val="32"/>
          <w:szCs w:val="32"/>
          <w:lang w:val="uk-UA"/>
        </w:rPr>
        <w:t>Тема 3.</w:t>
      </w:r>
      <w:r w:rsidRPr="00527D55">
        <w:rPr>
          <w:rFonts w:ascii="Times New Roman" w:hAnsi="Times New Roman" w:cs="Times New Roman"/>
          <w:sz w:val="32"/>
          <w:szCs w:val="32"/>
          <w:lang w:val="uk-UA"/>
        </w:rPr>
        <w:t xml:space="preserve"> </w:t>
      </w:r>
      <w:r w:rsidR="00487329">
        <w:rPr>
          <w:rFonts w:ascii="Times New Roman" w:hAnsi="Times New Roman" w:cs="Times New Roman"/>
          <w:sz w:val="32"/>
          <w:szCs w:val="32"/>
          <w:lang w:val="uk-UA"/>
        </w:rPr>
        <w:t>Методи розвитку почуття темпо</w:t>
      </w:r>
      <w:r w:rsidRPr="0051293B">
        <w:rPr>
          <w:rFonts w:ascii="Times New Roman" w:hAnsi="Times New Roman" w:cs="Times New Roman"/>
          <w:sz w:val="32"/>
          <w:szCs w:val="32"/>
          <w:lang w:val="uk-UA"/>
        </w:rPr>
        <w:t xml:space="preserve">ритму та відповідних форм самоконтролю: «голосового», використання </w:t>
      </w:r>
      <w:proofErr w:type="spellStart"/>
      <w:r w:rsidRPr="0051293B">
        <w:rPr>
          <w:rFonts w:ascii="Times New Roman" w:hAnsi="Times New Roman" w:cs="Times New Roman"/>
          <w:sz w:val="32"/>
          <w:szCs w:val="32"/>
          <w:lang w:val="uk-UA"/>
        </w:rPr>
        <w:t>ритмосхем</w:t>
      </w:r>
      <w:proofErr w:type="spellEnd"/>
      <w:r w:rsidRPr="0051293B">
        <w:rPr>
          <w:rFonts w:ascii="Times New Roman" w:hAnsi="Times New Roman" w:cs="Times New Roman"/>
          <w:sz w:val="32"/>
          <w:szCs w:val="32"/>
          <w:lang w:val="uk-UA"/>
        </w:rPr>
        <w:t>, диригування тощо.</w:t>
      </w:r>
    </w:p>
    <w:p w:rsidR="00F92A9F" w:rsidRPr="0051293B" w:rsidRDefault="00F92A9F" w:rsidP="00705298">
      <w:pPr>
        <w:tabs>
          <w:tab w:val="left" w:pos="0"/>
          <w:tab w:val="left" w:pos="284"/>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4.</w:t>
      </w:r>
      <w:r w:rsidRPr="00527D55">
        <w:rPr>
          <w:rFonts w:ascii="Times New Roman" w:hAnsi="Times New Roman" w:cs="Times New Roman"/>
          <w:sz w:val="32"/>
          <w:szCs w:val="32"/>
          <w:lang w:val="uk-UA"/>
        </w:rPr>
        <w:t xml:space="preserve"> </w:t>
      </w:r>
      <w:r w:rsidRPr="0051293B">
        <w:rPr>
          <w:rFonts w:ascii="Times New Roman" w:hAnsi="Times New Roman" w:cs="Times New Roman"/>
          <w:sz w:val="32"/>
          <w:szCs w:val="32"/>
          <w:lang w:val="uk-UA"/>
        </w:rPr>
        <w:t xml:space="preserve">Раціональна техніка швидкого читання нотного тексту. Способи активізації </w:t>
      </w:r>
      <w:proofErr w:type="spellStart"/>
      <w:r w:rsidRPr="0051293B">
        <w:rPr>
          <w:rFonts w:ascii="Times New Roman" w:hAnsi="Times New Roman" w:cs="Times New Roman"/>
          <w:sz w:val="32"/>
          <w:szCs w:val="32"/>
          <w:lang w:val="uk-UA"/>
        </w:rPr>
        <w:t>внутрішньослухового</w:t>
      </w:r>
      <w:proofErr w:type="spellEnd"/>
      <w:r w:rsidRPr="0051293B">
        <w:rPr>
          <w:rFonts w:ascii="Times New Roman" w:hAnsi="Times New Roman" w:cs="Times New Roman"/>
          <w:sz w:val="32"/>
          <w:szCs w:val="32"/>
          <w:lang w:val="uk-UA"/>
        </w:rPr>
        <w:t xml:space="preserve"> компонента читання та ритмічна організація процесу читання музики з нот.</w:t>
      </w:r>
    </w:p>
    <w:p w:rsidR="00F92A9F" w:rsidRPr="0051293B" w:rsidRDefault="00F92A9F" w:rsidP="00705298">
      <w:pPr>
        <w:tabs>
          <w:tab w:val="left" w:pos="0"/>
          <w:tab w:val="left" w:pos="284"/>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Змістовий модуль 2. О</w:t>
      </w:r>
      <w:r w:rsidRPr="0051293B">
        <w:rPr>
          <w:rFonts w:ascii="Times New Roman" w:hAnsi="Times New Roman" w:cs="Times New Roman"/>
          <w:b/>
          <w:color w:val="000000"/>
          <w:sz w:val="32"/>
          <w:szCs w:val="32"/>
          <w:lang w:val="uk-UA"/>
        </w:rPr>
        <w:t>рганізація роботи над музичним твором відповідно до його поетапного вивчення.</w:t>
      </w:r>
    </w:p>
    <w:p w:rsidR="00F92A9F" w:rsidRPr="0051293B" w:rsidRDefault="00F92A9F" w:rsidP="00705298">
      <w:pPr>
        <w:tabs>
          <w:tab w:val="left" w:pos="0"/>
          <w:tab w:val="left" w:pos="284"/>
        </w:tabs>
        <w:spacing w:after="0" w:line="240" w:lineRule="auto"/>
        <w:ind w:firstLine="567"/>
        <w:jc w:val="both"/>
        <w:rPr>
          <w:rFonts w:ascii="Times New Roman" w:hAnsi="Times New Roman" w:cs="Times New Roman"/>
          <w:color w:val="000000"/>
          <w:sz w:val="32"/>
          <w:szCs w:val="32"/>
          <w:lang w:val="uk-UA"/>
        </w:rPr>
      </w:pPr>
      <w:r w:rsidRPr="0051293B">
        <w:rPr>
          <w:rFonts w:ascii="Times New Roman" w:hAnsi="Times New Roman" w:cs="Times New Roman"/>
          <w:b/>
          <w:sz w:val="32"/>
          <w:szCs w:val="32"/>
          <w:lang w:val="uk-UA"/>
        </w:rPr>
        <w:t>Тема 1.</w:t>
      </w:r>
      <w:r w:rsidRPr="00527D55">
        <w:rPr>
          <w:rFonts w:ascii="Times New Roman" w:hAnsi="Times New Roman" w:cs="Times New Roman"/>
          <w:sz w:val="32"/>
          <w:szCs w:val="32"/>
          <w:lang w:val="uk-UA"/>
        </w:rPr>
        <w:t xml:space="preserve"> </w:t>
      </w:r>
      <w:r w:rsidRPr="0051293B">
        <w:rPr>
          <w:rFonts w:ascii="Times New Roman" w:hAnsi="Times New Roman" w:cs="Times New Roman"/>
          <w:sz w:val="32"/>
          <w:szCs w:val="32"/>
          <w:lang w:val="uk-UA"/>
        </w:rPr>
        <w:t>Етапи роботи над поліфонією: гра по</w:t>
      </w:r>
      <w:r w:rsidR="00C838D5">
        <w:rPr>
          <w:rFonts w:ascii="Times New Roman" w:hAnsi="Times New Roman" w:cs="Times New Roman"/>
          <w:sz w:val="32"/>
          <w:szCs w:val="32"/>
          <w:lang w:val="uk-UA"/>
        </w:rPr>
        <w:t xml:space="preserve"> </w:t>
      </w:r>
      <w:r w:rsidRPr="0051293B">
        <w:rPr>
          <w:rFonts w:ascii="Times New Roman" w:hAnsi="Times New Roman" w:cs="Times New Roman"/>
          <w:sz w:val="32"/>
          <w:szCs w:val="32"/>
          <w:lang w:val="uk-UA"/>
        </w:rPr>
        <w:t xml:space="preserve">голосах, підбір аплікатури, освоєння поліфонічної фактури, розподіл уваги, </w:t>
      </w:r>
      <w:r w:rsidRPr="0051293B">
        <w:rPr>
          <w:rFonts w:ascii="Times New Roman" w:hAnsi="Times New Roman" w:cs="Times New Roman"/>
          <w:color w:val="000000"/>
          <w:sz w:val="32"/>
          <w:szCs w:val="32"/>
          <w:lang w:val="uk-UA"/>
        </w:rPr>
        <w:t>вокалізація окремих голосів.</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pacing w:val="20"/>
          <w:sz w:val="32"/>
          <w:szCs w:val="32"/>
          <w:lang w:val="uk-UA"/>
        </w:rPr>
        <w:t>Тема 2.</w:t>
      </w:r>
      <w:r w:rsidRPr="00527D55">
        <w:rPr>
          <w:rFonts w:ascii="Times New Roman" w:hAnsi="Times New Roman" w:cs="Times New Roman"/>
          <w:spacing w:val="20"/>
          <w:sz w:val="32"/>
          <w:szCs w:val="32"/>
          <w:lang w:val="uk-UA"/>
        </w:rPr>
        <w:t xml:space="preserve"> </w:t>
      </w:r>
      <w:r w:rsidRPr="0051293B">
        <w:rPr>
          <w:rFonts w:ascii="Times New Roman" w:hAnsi="Times New Roman" w:cs="Times New Roman"/>
          <w:sz w:val="32"/>
          <w:szCs w:val="32"/>
          <w:lang w:val="uk-UA"/>
        </w:rPr>
        <w:t>Комплексний розвиток музичного слуху в роботі над поліфонією.</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3.</w:t>
      </w:r>
      <w:r w:rsidRPr="00527D55">
        <w:rPr>
          <w:rFonts w:ascii="Times New Roman" w:hAnsi="Times New Roman" w:cs="Times New Roman"/>
          <w:sz w:val="32"/>
          <w:szCs w:val="32"/>
          <w:lang w:val="uk-UA"/>
        </w:rPr>
        <w:t xml:space="preserve"> </w:t>
      </w:r>
      <w:r w:rsidRPr="0051293B">
        <w:rPr>
          <w:rFonts w:ascii="Times New Roman" w:hAnsi="Times New Roman" w:cs="Times New Roman"/>
          <w:sz w:val="32"/>
          <w:szCs w:val="32"/>
          <w:lang w:val="uk-UA"/>
        </w:rPr>
        <w:t xml:space="preserve">Прийоми активізації мелодичного, гармонічного, </w:t>
      </w:r>
      <w:proofErr w:type="spellStart"/>
      <w:r w:rsidRPr="0051293B">
        <w:rPr>
          <w:rFonts w:ascii="Times New Roman" w:hAnsi="Times New Roman" w:cs="Times New Roman"/>
          <w:sz w:val="32"/>
          <w:szCs w:val="32"/>
          <w:lang w:val="uk-UA"/>
        </w:rPr>
        <w:t>тембродинамічного</w:t>
      </w:r>
      <w:proofErr w:type="spellEnd"/>
      <w:r w:rsidRPr="0051293B">
        <w:rPr>
          <w:rFonts w:ascii="Times New Roman" w:hAnsi="Times New Roman" w:cs="Times New Roman"/>
          <w:sz w:val="32"/>
          <w:szCs w:val="32"/>
          <w:lang w:val="uk-UA"/>
        </w:rPr>
        <w:t xml:space="preserve"> слуху в роботі над багатоголоссям.</w:t>
      </w:r>
    </w:p>
    <w:p w:rsidR="00F92A9F" w:rsidRPr="0051293B" w:rsidRDefault="00F92A9F" w:rsidP="00705298">
      <w:pPr>
        <w:tabs>
          <w:tab w:val="left" w:pos="0"/>
          <w:tab w:val="left" w:pos="284"/>
        </w:tabs>
        <w:spacing w:after="0" w:line="240" w:lineRule="auto"/>
        <w:ind w:firstLine="567"/>
        <w:jc w:val="both"/>
        <w:rPr>
          <w:rFonts w:ascii="Times New Roman" w:hAnsi="Times New Roman" w:cs="Times New Roman"/>
          <w:color w:val="000000"/>
          <w:sz w:val="32"/>
          <w:szCs w:val="32"/>
          <w:lang w:val="uk-UA"/>
        </w:rPr>
      </w:pPr>
      <w:r w:rsidRPr="0051293B">
        <w:rPr>
          <w:rFonts w:ascii="Times New Roman" w:hAnsi="Times New Roman" w:cs="Times New Roman"/>
          <w:b/>
          <w:spacing w:val="20"/>
          <w:sz w:val="32"/>
          <w:szCs w:val="32"/>
          <w:lang w:val="uk-UA"/>
        </w:rPr>
        <w:t>Тема 4.</w:t>
      </w:r>
      <w:r w:rsidRPr="00527D55">
        <w:rPr>
          <w:rFonts w:ascii="Times New Roman" w:hAnsi="Times New Roman" w:cs="Times New Roman"/>
          <w:spacing w:val="20"/>
          <w:sz w:val="32"/>
          <w:szCs w:val="32"/>
          <w:lang w:val="uk-UA"/>
        </w:rPr>
        <w:t xml:space="preserve"> </w:t>
      </w:r>
      <w:r w:rsidRPr="0051293B">
        <w:rPr>
          <w:rFonts w:ascii="Times New Roman" w:hAnsi="Times New Roman" w:cs="Times New Roman"/>
          <w:color w:val="000000"/>
          <w:sz w:val="32"/>
          <w:szCs w:val="32"/>
          <w:lang w:val="uk-UA"/>
        </w:rPr>
        <w:t>Комплекс піаністичних засобів виразності (динаміка, штрихи, артикуляція, педаль тощо) у передачі контрастних образів фортепіанних мініатюр.</w:t>
      </w:r>
    </w:p>
    <w:p w:rsidR="00F92A9F" w:rsidRPr="005701F8" w:rsidRDefault="00F92A9F" w:rsidP="00705298">
      <w:pPr>
        <w:tabs>
          <w:tab w:val="left" w:pos="284"/>
          <w:tab w:val="left" w:pos="567"/>
        </w:tabs>
        <w:spacing w:after="0" w:line="240" w:lineRule="auto"/>
        <w:ind w:firstLine="567"/>
        <w:jc w:val="both"/>
        <w:rPr>
          <w:rFonts w:ascii="Times New Roman" w:hAnsi="Times New Roman" w:cs="Times New Roman"/>
          <w:b/>
          <w:spacing w:val="20"/>
          <w:sz w:val="32"/>
          <w:szCs w:val="32"/>
          <w:lang w:val="uk-UA"/>
        </w:rPr>
      </w:pPr>
      <w:r w:rsidRPr="0051293B">
        <w:rPr>
          <w:rFonts w:ascii="Times New Roman" w:hAnsi="Times New Roman" w:cs="Times New Roman"/>
          <w:b/>
          <w:sz w:val="32"/>
          <w:szCs w:val="32"/>
          <w:lang w:val="uk-UA"/>
        </w:rPr>
        <w:t>Змістовий модуль 3. Основи фортепіанного акомпанування та ансамблевої гри.</w:t>
      </w:r>
      <w:r w:rsidR="005701F8">
        <w:rPr>
          <w:rFonts w:ascii="Times New Roman" w:hAnsi="Times New Roman" w:cs="Times New Roman"/>
          <w:b/>
          <w:sz w:val="32"/>
          <w:szCs w:val="32"/>
          <w:lang w:val="uk-UA"/>
        </w:rPr>
        <w:t xml:space="preserve"> </w:t>
      </w:r>
      <w:r w:rsidR="005701F8" w:rsidRPr="005701F8">
        <w:rPr>
          <w:rFonts w:ascii="Times New Roman" w:hAnsi="Times New Roman"/>
          <w:b/>
          <w:bCs/>
          <w:sz w:val="32"/>
          <w:szCs w:val="32"/>
          <w:lang w:val="uk-UA"/>
        </w:rPr>
        <w:t xml:space="preserve">Специфіка </w:t>
      </w:r>
      <w:r w:rsidR="005701F8">
        <w:rPr>
          <w:rFonts w:ascii="Times New Roman" w:hAnsi="Times New Roman"/>
          <w:b/>
          <w:bCs/>
          <w:sz w:val="32"/>
          <w:szCs w:val="32"/>
          <w:lang w:val="uk-UA"/>
        </w:rPr>
        <w:t>ескізного виконання музичних</w:t>
      </w:r>
      <w:r w:rsidR="005701F8" w:rsidRPr="005701F8">
        <w:rPr>
          <w:rFonts w:ascii="Times New Roman" w:hAnsi="Times New Roman"/>
          <w:b/>
          <w:bCs/>
          <w:sz w:val="32"/>
          <w:szCs w:val="32"/>
          <w:lang w:val="uk-UA"/>
        </w:rPr>
        <w:t xml:space="preserve"> творів</w:t>
      </w:r>
      <w:r w:rsidR="005701F8">
        <w:rPr>
          <w:rFonts w:ascii="Times New Roman" w:hAnsi="Times New Roman"/>
          <w:b/>
          <w:bCs/>
          <w:sz w:val="32"/>
          <w:szCs w:val="32"/>
          <w:lang w:val="uk-UA"/>
        </w:rPr>
        <w:t>.</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 xml:space="preserve">Тема 1. </w:t>
      </w:r>
      <w:r w:rsidRPr="0051293B">
        <w:rPr>
          <w:rFonts w:ascii="Times New Roman" w:hAnsi="Times New Roman" w:cs="Times New Roman"/>
          <w:sz w:val="32"/>
          <w:szCs w:val="32"/>
          <w:lang w:val="uk-UA"/>
        </w:rPr>
        <w:t>Світова музична класика у чотириручному виконанні на фортепіано.</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 xml:space="preserve">Тема 2. </w:t>
      </w:r>
      <w:r w:rsidRPr="0051293B">
        <w:rPr>
          <w:rFonts w:ascii="Times New Roman" w:hAnsi="Times New Roman" w:cs="Times New Roman"/>
          <w:sz w:val="32"/>
          <w:szCs w:val="32"/>
          <w:lang w:val="uk-UA"/>
        </w:rPr>
        <w:t>Освоєння елементарних навиків акомпанементу. Методи спрощення фактури та підбору супроводу до сольних партій.</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 xml:space="preserve">Тема 3. </w:t>
      </w:r>
      <w:r w:rsidRPr="0051293B">
        <w:rPr>
          <w:rFonts w:ascii="Times New Roman" w:hAnsi="Times New Roman" w:cs="Times New Roman"/>
          <w:sz w:val="32"/>
          <w:szCs w:val="32"/>
          <w:lang w:val="uk-UA"/>
        </w:rPr>
        <w:t>Розвиток піаністичної техніки акомпанементу на матеріалі вокальних та інструментальних творів шкільного репертуару.</w:t>
      </w:r>
    </w:p>
    <w:p w:rsidR="00EC69D1" w:rsidRPr="0051293B" w:rsidRDefault="00F92A9F" w:rsidP="00EC69D1">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4.</w:t>
      </w:r>
      <w:r w:rsidR="000F6565">
        <w:rPr>
          <w:rFonts w:ascii="Times New Roman" w:hAnsi="Times New Roman" w:cs="Times New Roman"/>
          <w:sz w:val="32"/>
          <w:szCs w:val="32"/>
          <w:lang w:val="uk-UA"/>
        </w:rPr>
        <w:t xml:space="preserve"> </w:t>
      </w:r>
      <w:r w:rsidR="00EC69D1">
        <w:rPr>
          <w:rFonts w:ascii="Times New Roman" w:hAnsi="Times New Roman" w:cs="Times New Roman"/>
          <w:sz w:val="32"/>
          <w:szCs w:val="32"/>
          <w:lang w:val="uk-UA"/>
        </w:rPr>
        <w:t xml:space="preserve">Виховання </w:t>
      </w:r>
      <w:r w:rsidR="000F6565">
        <w:rPr>
          <w:rFonts w:ascii="Times New Roman" w:hAnsi="Times New Roman" w:cs="Times New Roman"/>
          <w:sz w:val="32"/>
          <w:szCs w:val="32"/>
          <w:lang w:val="uk-UA"/>
        </w:rPr>
        <w:t>навиків</w:t>
      </w:r>
      <w:r w:rsidR="00AE0AF6">
        <w:rPr>
          <w:rFonts w:ascii="Times New Roman" w:hAnsi="Times New Roman" w:cs="Times New Roman"/>
          <w:sz w:val="32"/>
          <w:szCs w:val="32"/>
          <w:lang w:val="uk-UA"/>
        </w:rPr>
        <w:t xml:space="preserve"> ескізного виконання</w:t>
      </w:r>
      <w:r w:rsidR="00EC69D1">
        <w:rPr>
          <w:rFonts w:ascii="Times New Roman" w:hAnsi="Times New Roman" w:cs="Times New Roman"/>
          <w:sz w:val="32"/>
          <w:szCs w:val="32"/>
          <w:lang w:val="uk-UA"/>
        </w:rPr>
        <w:t xml:space="preserve"> </w:t>
      </w:r>
      <w:r w:rsidR="00354224">
        <w:rPr>
          <w:rFonts w:ascii="Times New Roman" w:hAnsi="Times New Roman" w:cs="Times New Roman"/>
          <w:sz w:val="32"/>
          <w:szCs w:val="32"/>
          <w:lang w:val="uk-UA"/>
        </w:rPr>
        <w:t xml:space="preserve">різножанрових </w:t>
      </w:r>
      <w:r w:rsidR="000F6565">
        <w:rPr>
          <w:rFonts w:ascii="Times New Roman" w:hAnsi="Times New Roman" w:cs="Times New Roman"/>
          <w:sz w:val="32"/>
          <w:szCs w:val="32"/>
          <w:lang w:val="uk-UA"/>
        </w:rPr>
        <w:t xml:space="preserve">творів на матеріалі </w:t>
      </w:r>
      <w:r w:rsidR="000F447E">
        <w:rPr>
          <w:rFonts w:ascii="Times New Roman" w:hAnsi="Times New Roman" w:cs="Times New Roman"/>
          <w:sz w:val="32"/>
          <w:szCs w:val="32"/>
          <w:lang w:val="uk-UA"/>
        </w:rPr>
        <w:t xml:space="preserve">української </w:t>
      </w:r>
      <w:r w:rsidR="00354224">
        <w:rPr>
          <w:rFonts w:ascii="Times New Roman" w:hAnsi="Times New Roman" w:cs="Times New Roman"/>
          <w:sz w:val="32"/>
          <w:szCs w:val="32"/>
          <w:lang w:val="uk-UA"/>
        </w:rPr>
        <w:t>та</w:t>
      </w:r>
      <w:r w:rsidR="000F447E">
        <w:rPr>
          <w:rFonts w:ascii="Times New Roman" w:hAnsi="Times New Roman" w:cs="Times New Roman"/>
          <w:sz w:val="32"/>
          <w:szCs w:val="32"/>
          <w:lang w:val="uk-UA"/>
        </w:rPr>
        <w:t xml:space="preserve"> </w:t>
      </w:r>
      <w:r w:rsidR="00EC69D1">
        <w:rPr>
          <w:rFonts w:ascii="Times New Roman" w:hAnsi="Times New Roman" w:cs="Times New Roman"/>
          <w:sz w:val="32"/>
          <w:szCs w:val="32"/>
          <w:lang w:val="uk-UA"/>
        </w:rPr>
        <w:t>зарубіжної музики.</w:t>
      </w:r>
    </w:p>
    <w:p w:rsidR="004E4C39" w:rsidRDefault="00F92A9F" w:rsidP="00705298">
      <w:pPr>
        <w:tabs>
          <w:tab w:val="left" w:pos="284"/>
          <w:tab w:val="left" w:pos="567"/>
        </w:tabs>
        <w:spacing w:after="0" w:line="240" w:lineRule="auto"/>
        <w:ind w:firstLine="567"/>
        <w:jc w:val="both"/>
        <w:rPr>
          <w:rFonts w:ascii="Times New Roman" w:hAnsi="Times New Roman" w:cs="Times New Roman"/>
          <w:b/>
          <w:sz w:val="32"/>
          <w:szCs w:val="32"/>
          <w:lang w:val="uk-UA"/>
        </w:rPr>
      </w:pPr>
      <w:r w:rsidRPr="0051293B">
        <w:rPr>
          <w:rFonts w:ascii="Times New Roman" w:hAnsi="Times New Roman" w:cs="Times New Roman"/>
          <w:b/>
          <w:sz w:val="32"/>
          <w:szCs w:val="32"/>
          <w:lang w:val="uk-UA"/>
        </w:rPr>
        <w:t>Змістовий модуль 4. Розвиток музичного мислення в роботі над творами великої форми.</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b/>
          <w:sz w:val="32"/>
          <w:szCs w:val="32"/>
          <w:lang w:val="uk-UA"/>
        </w:rPr>
      </w:pPr>
      <w:r w:rsidRPr="0051293B">
        <w:rPr>
          <w:rFonts w:ascii="Times New Roman" w:hAnsi="Times New Roman" w:cs="Times New Roman"/>
          <w:b/>
          <w:sz w:val="32"/>
          <w:szCs w:val="32"/>
          <w:lang w:val="uk-UA"/>
        </w:rPr>
        <w:lastRenderedPageBreak/>
        <w:t xml:space="preserve">Тема 1. </w:t>
      </w:r>
      <w:r w:rsidRPr="0051293B">
        <w:rPr>
          <w:rFonts w:ascii="Times New Roman" w:hAnsi="Times New Roman" w:cs="Times New Roman"/>
          <w:sz w:val="32"/>
          <w:szCs w:val="32"/>
          <w:lang w:val="uk-UA"/>
        </w:rPr>
        <w:t>Розбір-вивчення твору великої форми: тематичний та гармонічний а</w:t>
      </w:r>
      <w:r w:rsidR="00487329">
        <w:rPr>
          <w:rFonts w:ascii="Times New Roman" w:hAnsi="Times New Roman" w:cs="Times New Roman"/>
          <w:sz w:val="32"/>
          <w:szCs w:val="32"/>
          <w:lang w:val="uk-UA"/>
        </w:rPr>
        <w:t>наліз матеріалу. Проблема темпо</w:t>
      </w:r>
      <w:r w:rsidRPr="0051293B">
        <w:rPr>
          <w:rFonts w:ascii="Times New Roman" w:hAnsi="Times New Roman" w:cs="Times New Roman"/>
          <w:sz w:val="32"/>
          <w:szCs w:val="32"/>
          <w:lang w:val="uk-UA"/>
        </w:rPr>
        <w:t>ритму у класичній сонаті та варіаціях.</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 xml:space="preserve">Тема 2. </w:t>
      </w:r>
      <w:r w:rsidRPr="0051293B">
        <w:rPr>
          <w:rFonts w:ascii="Times New Roman" w:hAnsi="Times New Roman" w:cs="Times New Roman"/>
          <w:sz w:val="32"/>
          <w:szCs w:val="32"/>
          <w:lang w:val="uk-UA"/>
        </w:rPr>
        <w:t>Метод комплексного виконавського аналізу твору. Втілення образно-динамічних контрастів при виконанні сонат і варіацій.</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color w:val="000000"/>
          <w:sz w:val="32"/>
          <w:szCs w:val="32"/>
          <w:lang w:val="uk-UA"/>
        </w:rPr>
      </w:pPr>
      <w:r w:rsidRPr="0051293B">
        <w:rPr>
          <w:rFonts w:ascii="Times New Roman" w:hAnsi="Times New Roman" w:cs="Times New Roman"/>
          <w:b/>
          <w:sz w:val="32"/>
          <w:szCs w:val="32"/>
          <w:lang w:val="uk-UA"/>
        </w:rPr>
        <w:t xml:space="preserve">Тема 3. </w:t>
      </w:r>
      <w:r w:rsidRPr="0051293B">
        <w:rPr>
          <w:rFonts w:ascii="Times New Roman" w:hAnsi="Times New Roman" w:cs="Times New Roman"/>
          <w:color w:val="000000"/>
          <w:sz w:val="32"/>
          <w:szCs w:val="32"/>
          <w:lang w:val="uk-UA"/>
        </w:rPr>
        <w:t>Розвиток піаністичної техніки гри кантилени: робота над звуком.</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color w:val="000000"/>
          <w:sz w:val="32"/>
          <w:szCs w:val="32"/>
          <w:lang w:val="uk-UA"/>
        </w:rPr>
      </w:pPr>
      <w:r w:rsidRPr="0051293B">
        <w:rPr>
          <w:rFonts w:ascii="Times New Roman" w:hAnsi="Times New Roman" w:cs="Times New Roman"/>
          <w:b/>
          <w:sz w:val="32"/>
          <w:szCs w:val="32"/>
          <w:lang w:val="uk-UA"/>
        </w:rPr>
        <w:t xml:space="preserve">Тема 4. </w:t>
      </w:r>
      <w:r w:rsidRPr="0051293B">
        <w:rPr>
          <w:rFonts w:ascii="Times New Roman" w:hAnsi="Times New Roman" w:cs="Times New Roman"/>
          <w:color w:val="000000"/>
          <w:sz w:val="32"/>
          <w:szCs w:val="32"/>
          <w:lang w:val="uk-UA"/>
        </w:rPr>
        <w:t xml:space="preserve">Робота над педалізацією: функції прямої та </w:t>
      </w:r>
      <w:proofErr w:type="spellStart"/>
      <w:r w:rsidRPr="0051293B">
        <w:rPr>
          <w:rFonts w:ascii="Times New Roman" w:hAnsi="Times New Roman" w:cs="Times New Roman"/>
          <w:color w:val="000000"/>
          <w:sz w:val="32"/>
          <w:szCs w:val="32"/>
          <w:lang w:val="uk-UA"/>
        </w:rPr>
        <w:t>запізнюючої</w:t>
      </w:r>
      <w:proofErr w:type="spellEnd"/>
      <w:r w:rsidRPr="0051293B">
        <w:rPr>
          <w:rFonts w:ascii="Times New Roman" w:hAnsi="Times New Roman" w:cs="Times New Roman"/>
          <w:color w:val="000000"/>
          <w:sz w:val="32"/>
          <w:szCs w:val="32"/>
          <w:lang w:val="uk-UA"/>
        </w:rPr>
        <w:t xml:space="preserve"> педалі у творах різних жанрів.</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b/>
          <w:sz w:val="32"/>
          <w:szCs w:val="32"/>
          <w:lang w:val="uk-UA"/>
        </w:rPr>
      </w:pPr>
      <w:r w:rsidRPr="0051293B">
        <w:rPr>
          <w:rFonts w:ascii="Times New Roman" w:hAnsi="Times New Roman" w:cs="Times New Roman"/>
          <w:b/>
          <w:sz w:val="32"/>
          <w:szCs w:val="32"/>
          <w:lang w:val="uk-UA"/>
        </w:rPr>
        <w:t>Змістовий модуль 5. Комплексний розвиток піаністичної техніки.</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1.</w:t>
      </w:r>
      <w:r w:rsidRPr="0051293B">
        <w:rPr>
          <w:rFonts w:ascii="Times New Roman" w:hAnsi="Times New Roman" w:cs="Times New Roman"/>
          <w:sz w:val="32"/>
          <w:szCs w:val="32"/>
          <w:lang w:val="uk-UA"/>
        </w:rPr>
        <w:t xml:space="preserve"> Розвиток різних видів піаністичної техніки на матеріалі гам та етюдів. Гра гам, акордів, арпеджіо в тональностях до 4-х знаків.</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 xml:space="preserve">Тема 2. </w:t>
      </w:r>
      <w:r w:rsidRPr="0051293B">
        <w:rPr>
          <w:rFonts w:ascii="Times New Roman" w:hAnsi="Times New Roman" w:cs="Times New Roman"/>
          <w:sz w:val="32"/>
          <w:szCs w:val="32"/>
          <w:lang w:val="uk-UA"/>
        </w:rPr>
        <w:t>Розвиток фактурних можливостей піаністичної техніки. Удосконалення просторової точності пальцьового апарату.</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 xml:space="preserve">Тема 3. </w:t>
      </w:r>
      <w:r w:rsidRPr="0051293B">
        <w:rPr>
          <w:rFonts w:ascii="Times New Roman" w:hAnsi="Times New Roman" w:cs="Times New Roman"/>
          <w:sz w:val="32"/>
          <w:szCs w:val="32"/>
          <w:lang w:val="uk-UA"/>
        </w:rPr>
        <w:t>Опрацювання рухово-моторного компонента читання нотного тексту: «графічний», «топографічний» та «сліпий» методи.</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 xml:space="preserve">Тема 4. </w:t>
      </w:r>
      <w:r w:rsidRPr="0051293B">
        <w:rPr>
          <w:rFonts w:ascii="Times New Roman" w:hAnsi="Times New Roman" w:cs="Times New Roman"/>
          <w:sz w:val="32"/>
          <w:szCs w:val="32"/>
          <w:lang w:val="uk-UA"/>
        </w:rPr>
        <w:t>Закріплення методів комплексного сприйняття тексту у процесі читання музики з нот.</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b/>
          <w:sz w:val="32"/>
          <w:szCs w:val="32"/>
          <w:lang w:val="uk-UA"/>
        </w:rPr>
      </w:pPr>
      <w:r w:rsidRPr="0051293B">
        <w:rPr>
          <w:rFonts w:ascii="Times New Roman" w:hAnsi="Times New Roman" w:cs="Times New Roman"/>
          <w:b/>
          <w:sz w:val="32"/>
          <w:szCs w:val="32"/>
          <w:lang w:val="uk-UA"/>
        </w:rPr>
        <w:t>Змістовий модуль 6. Особливості виконавської інтерпретації циклічної форми.</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1.</w:t>
      </w:r>
      <w:r w:rsidRPr="00527D55">
        <w:rPr>
          <w:rFonts w:ascii="Times New Roman" w:hAnsi="Times New Roman" w:cs="Times New Roman"/>
          <w:sz w:val="32"/>
          <w:szCs w:val="32"/>
          <w:lang w:val="uk-UA"/>
        </w:rPr>
        <w:t xml:space="preserve"> </w:t>
      </w:r>
      <w:r w:rsidRPr="0051293B">
        <w:rPr>
          <w:rFonts w:ascii="Times New Roman" w:hAnsi="Times New Roman" w:cs="Times New Roman"/>
          <w:sz w:val="32"/>
          <w:szCs w:val="32"/>
          <w:lang w:val="uk-UA"/>
        </w:rPr>
        <w:t>Авторський стиль та принцип програмності як чинники художньої цілісності виконання фортепіанного циклу.</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2.</w:t>
      </w:r>
      <w:r w:rsidRPr="00527D55">
        <w:rPr>
          <w:rFonts w:ascii="Times New Roman" w:hAnsi="Times New Roman" w:cs="Times New Roman"/>
          <w:sz w:val="32"/>
          <w:szCs w:val="32"/>
          <w:lang w:val="uk-UA"/>
        </w:rPr>
        <w:t xml:space="preserve"> </w:t>
      </w:r>
      <w:r w:rsidRPr="0051293B">
        <w:rPr>
          <w:rFonts w:ascii="Times New Roman" w:hAnsi="Times New Roman" w:cs="Times New Roman"/>
          <w:sz w:val="32"/>
          <w:szCs w:val="32"/>
          <w:lang w:val="uk-UA"/>
        </w:rPr>
        <w:t>Образна сфера та засоби виконавської виразності у творах композиторів-романтиків.</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3.</w:t>
      </w:r>
      <w:r w:rsidRPr="00527D55">
        <w:rPr>
          <w:rFonts w:ascii="Times New Roman" w:hAnsi="Times New Roman" w:cs="Times New Roman"/>
          <w:sz w:val="32"/>
          <w:szCs w:val="32"/>
          <w:lang w:val="uk-UA"/>
        </w:rPr>
        <w:t xml:space="preserve"> </w:t>
      </w:r>
      <w:r w:rsidRPr="0051293B">
        <w:rPr>
          <w:rFonts w:ascii="Times New Roman" w:hAnsi="Times New Roman" w:cs="Times New Roman"/>
          <w:sz w:val="32"/>
          <w:szCs w:val="32"/>
          <w:lang w:val="uk-UA"/>
        </w:rPr>
        <w:t>Розвиток образно-слухових уявлень у роботі над п’єсами різних жанрів.</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C838D5">
        <w:rPr>
          <w:rFonts w:ascii="Times New Roman" w:hAnsi="Times New Roman" w:cs="Times New Roman"/>
          <w:b/>
          <w:sz w:val="32"/>
          <w:szCs w:val="32"/>
          <w:lang w:val="uk-UA"/>
        </w:rPr>
        <w:t>Тема 4.</w:t>
      </w:r>
      <w:r w:rsidRPr="00527D55">
        <w:rPr>
          <w:rFonts w:ascii="Times New Roman" w:hAnsi="Times New Roman" w:cs="Times New Roman"/>
          <w:sz w:val="32"/>
          <w:szCs w:val="32"/>
          <w:lang w:val="uk-UA"/>
        </w:rPr>
        <w:t xml:space="preserve"> </w:t>
      </w:r>
      <w:r w:rsidRPr="0051293B">
        <w:rPr>
          <w:rFonts w:ascii="Times New Roman" w:hAnsi="Times New Roman" w:cs="Times New Roman"/>
          <w:sz w:val="32"/>
          <w:szCs w:val="32"/>
          <w:lang w:val="uk-UA"/>
        </w:rPr>
        <w:t>Заключний етап роботи над творами, завдання виконання фортепіанного циклу в цілому.</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b/>
          <w:sz w:val="32"/>
          <w:szCs w:val="32"/>
          <w:lang w:val="uk-UA"/>
        </w:rPr>
      </w:pPr>
      <w:r w:rsidRPr="0051293B">
        <w:rPr>
          <w:rFonts w:ascii="Times New Roman" w:hAnsi="Times New Roman" w:cs="Times New Roman"/>
          <w:b/>
          <w:sz w:val="32"/>
          <w:szCs w:val="32"/>
          <w:lang w:val="uk-UA"/>
        </w:rPr>
        <w:t>Змістовий модуль 7. Стильові особливості виконання української фортепіанної музики.</w:t>
      </w:r>
    </w:p>
    <w:p w:rsidR="00F92A9F" w:rsidRPr="0051293B" w:rsidRDefault="00F92A9F" w:rsidP="00F82DC5">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1.</w:t>
      </w:r>
      <w:r w:rsidRPr="00527D55">
        <w:rPr>
          <w:rFonts w:ascii="Times New Roman" w:hAnsi="Times New Roman" w:cs="Times New Roman"/>
          <w:sz w:val="32"/>
          <w:szCs w:val="32"/>
          <w:lang w:val="uk-UA"/>
        </w:rPr>
        <w:t xml:space="preserve"> </w:t>
      </w:r>
      <w:r w:rsidR="00F82DC5" w:rsidRPr="0051293B">
        <w:rPr>
          <w:rFonts w:ascii="Times New Roman" w:hAnsi="Times New Roman" w:cs="Times New Roman"/>
          <w:sz w:val="32"/>
          <w:szCs w:val="32"/>
          <w:lang w:val="uk-UA"/>
        </w:rPr>
        <w:t>Освоєння жанрового розмаїття</w:t>
      </w:r>
      <w:r w:rsidR="00F82DC5">
        <w:rPr>
          <w:rFonts w:ascii="Times New Roman" w:hAnsi="Times New Roman" w:cs="Times New Roman"/>
          <w:sz w:val="32"/>
          <w:szCs w:val="32"/>
          <w:lang w:val="uk-UA"/>
        </w:rPr>
        <w:t xml:space="preserve"> фортепіанних творів українських авторів: </w:t>
      </w:r>
      <w:r w:rsidRPr="0051293B">
        <w:rPr>
          <w:rFonts w:ascii="Times New Roman" w:hAnsi="Times New Roman" w:cs="Times New Roman"/>
          <w:sz w:val="32"/>
          <w:szCs w:val="32"/>
          <w:lang w:val="uk-UA"/>
        </w:rPr>
        <w:t>народна пісня, со</w:t>
      </w:r>
      <w:r w:rsidR="00F82DC5">
        <w:rPr>
          <w:rFonts w:ascii="Times New Roman" w:hAnsi="Times New Roman" w:cs="Times New Roman"/>
          <w:sz w:val="32"/>
          <w:szCs w:val="32"/>
          <w:lang w:val="uk-UA"/>
        </w:rPr>
        <w:t>лоспів, танець, коломийка та ін.</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2.</w:t>
      </w:r>
      <w:r w:rsidRPr="00527D55">
        <w:rPr>
          <w:rFonts w:ascii="Times New Roman" w:hAnsi="Times New Roman" w:cs="Times New Roman"/>
          <w:sz w:val="32"/>
          <w:szCs w:val="32"/>
          <w:lang w:val="uk-UA"/>
        </w:rPr>
        <w:t xml:space="preserve"> </w:t>
      </w:r>
      <w:r w:rsidRPr="0051293B">
        <w:rPr>
          <w:rFonts w:ascii="Times New Roman" w:hAnsi="Times New Roman" w:cs="Times New Roman"/>
          <w:sz w:val="32"/>
          <w:szCs w:val="32"/>
          <w:lang w:val="uk-UA"/>
        </w:rPr>
        <w:t>Стильові особливості виконавського втілення художніх засобів музичної виразності у творах українських композиторів.</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3.</w:t>
      </w:r>
      <w:r w:rsidRPr="00527D55">
        <w:rPr>
          <w:rFonts w:ascii="Times New Roman" w:hAnsi="Times New Roman" w:cs="Times New Roman"/>
          <w:sz w:val="32"/>
          <w:szCs w:val="32"/>
          <w:lang w:val="uk-UA"/>
        </w:rPr>
        <w:t xml:space="preserve"> </w:t>
      </w:r>
      <w:r w:rsidR="002C248D">
        <w:rPr>
          <w:rFonts w:ascii="Times New Roman" w:hAnsi="Times New Roman" w:cs="Times New Roman"/>
          <w:sz w:val="32"/>
          <w:szCs w:val="32"/>
          <w:lang w:val="uk-UA"/>
        </w:rPr>
        <w:t xml:space="preserve">Розвиток техніки акомпанементу та навиків ескізного виконання творів </w:t>
      </w:r>
      <w:r w:rsidR="00852BDA">
        <w:rPr>
          <w:rFonts w:ascii="Times New Roman" w:hAnsi="Times New Roman" w:cs="Times New Roman"/>
          <w:sz w:val="32"/>
          <w:szCs w:val="32"/>
          <w:lang w:val="uk-UA"/>
        </w:rPr>
        <w:t xml:space="preserve">з репертуару </w:t>
      </w:r>
      <w:r w:rsidR="002C248D">
        <w:rPr>
          <w:rFonts w:ascii="Times New Roman" w:hAnsi="Times New Roman" w:cs="Times New Roman"/>
          <w:sz w:val="32"/>
          <w:szCs w:val="32"/>
          <w:lang w:val="uk-UA"/>
        </w:rPr>
        <w:t>української музичної класики</w:t>
      </w:r>
      <w:r w:rsidRPr="0051293B">
        <w:rPr>
          <w:rFonts w:ascii="Times New Roman" w:hAnsi="Times New Roman" w:cs="Times New Roman"/>
          <w:sz w:val="32"/>
          <w:szCs w:val="32"/>
          <w:lang w:val="uk-UA"/>
        </w:rPr>
        <w:t>.</w:t>
      </w:r>
    </w:p>
    <w:p w:rsidR="00F92A9F" w:rsidRPr="0051293B" w:rsidRDefault="00F92A9F" w:rsidP="00705298">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lastRenderedPageBreak/>
        <w:t>Тема 4.</w:t>
      </w:r>
      <w:r w:rsidRPr="0051293B">
        <w:rPr>
          <w:rFonts w:ascii="Times New Roman" w:hAnsi="Times New Roman" w:cs="Times New Roman"/>
          <w:sz w:val="32"/>
          <w:szCs w:val="32"/>
          <w:lang w:val="uk-UA"/>
        </w:rPr>
        <w:t xml:space="preserve"> Основні</w:t>
      </w:r>
      <w:r w:rsidR="00D91A26">
        <w:rPr>
          <w:rFonts w:ascii="Times New Roman" w:hAnsi="Times New Roman" w:cs="Times New Roman"/>
          <w:sz w:val="32"/>
          <w:szCs w:val="32"/>
          <w:lang w:val="uk-UA"/>
        </w:rPr>
        <w:t xml:space="preserve"> прийоми транспонування мелодій і</w:t>
      </w:r>
      <w:r w:rsidRPr="0051293B">
        <w:rPr>
          <w:rFonts w:ascii="Times New Roman" w:hAnsi="Times New Roman" w:cs="Times New Roman"/>
          <w:sz w:val="32"/>
          <w:szCs w:val="32"/>
          <w:lang w:val="uk-UA"/>
        </w:rPr>
        <w:t xml:space="preserve"> підбору супроводу до голосу та інструментальних сольних партій</w:t>
      </w:r>
      <w:r w:rsidR="00D91A26">
        <w:rPr>
          <w:rFonts w:ascii="Times New Roman" w:hAnsi="Times New Roman" w:cs="Times New Roman"/>
          <w:sz w:val="32"/>
          <w:szCs w:val="32"/>
          <w:lang w:val="uk-UA"/>
        </w:rPr>
        <w:t>:</w:t>
      </w:r>
      <w:r w:rsidRPr="0051293B">
        <w:rPr>
          <w:rFonts w:ascii="Times New Roman" w:hAnsi="Times New Roman" w:cs="Times New Roman"/>
          <w:sz w:val="32"/>
          <w:szCs w:val="32"/>
          <w:lang w:val="uk-UA"/>
        </w:rPr>
        <w:t xml:space="preserve"> на матеріалі українського музичного фольклору.</w:t>
      </w:r>
    </w:p>
    <w:p w:rsidR="00527D55" w:rsidRDefault="00F92A9F" w:rsidP="00705298">
      <w:pPr>
        <w:tabs>
          <w:tab w:val="left" w:pos="284"/>
          <w:tab w:val="left" w:pos="567"/>
        </w:tabs>
        <w:spacing w:after="0" w:line="240" w:lineRule="auto"/>
        <w:ind w:firstLine="567"/>
        <w:jc w:val="both"/>
        <w:rPr>
          <w:rFonts w:ascii="Times New Roman" w:hAnsi="Times New Roman" w:cs="Times New Roman"/>
          <w:b/>
          <w:sz w:val="32"/>
          <w:szCs w:val="32"/>
          <w:lang w:val="uk-UA"/>
        </w:rPr>
      </w:pPr>
      <w:r w:rsidRPr="0051293B">
        <w:rPr>
          <w:rFonts w:ascii="Times New Roman" w:hAnsi="Times New Roman" w:cs="Times New Roman"/>
          <w:b/>
          <w:sz w:val="32"/>
          <w:szCs w:val="32"/>
          <w:lang w:val="uk-UA"/>
        </w:rPr>
        <w:t xml:space="preserve">Змістовий модуль 8. </w:t>
      </w:r>
      <w:r w:rsidR="00527D55">
        <w:rPr>
          <w:rFonts w:ascii="Times New Roman" w:hAnsi="Times New Roman" w:cs="Times New Roman"/>
          <w:b/>
          <w:sz w:val="32"/>
          <w:szCs w:val="32"/>
          <w:lang w:val="uk-UA"/>
        </w:rPr>
        <w:t>Розвиток умінь виконавської інтерпретації</w:t>
      </w:r>
      <w:r w:rsidRPr="0051293B">
        <w:rPr>
          <w:rFonts w:ascii="Times New Roman" w:hAnsi="Times New Roman" w:cs="Times New Roman"/>
          <w:b/>
          <w:sz w:val="32"/>
          <w:szCs w:val="32"/>
          <w:lang w:val="uk-UA"/>
        </w:rPr>
        <w:t xml:space="preserve"> </w:t>
      </w:r>
      <w:r w:rsidR="00527D55">
        <w:rPr>
          <w:rFonts w:ascii="Times New Roman" w:hAnsi="Times New Roman" w:cs="Times New Roman"/>
          <w:b/>
          <w:sz w:val="32"/>
          <w:szCs w:val="32"/>
          <w:lang w:val="uk-UA"/>
        </w:rPr>
        <w:t>творів фортепіанного репертуару.</w:t>
      </w:r>
    </w:p>
    <w:p w:rsidR="00527D55" w:rsidRPr="00527D55" w:rsidRDefault="00F92A9F" w:rsidP="000524DE">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1.</w:t>
      </w:r>
      <w:r w:rsidR="00527D55">
        <w:rPr>
          <w:rFonts w:ascii="Times New Roman" w:hAnsi="Times New Roman" w:cs="Times New Roman"/>
          <w:sz w:val="32"/>
          <w:szCs w:val="32"/>
          <w:lang w:val="uk-UA"/>
        </w:rPr>
        <w:t xml:space="preserve"> Методи практичної реалізації самостійного виконавського аналізу музичного тексту твору.</w:t>
      </w:r>
    </w:p>
    <w:p w:rsidR="00527D55" w:rsidRDefault="00F92A9F" w:rsidP="000524DE">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2.</w:t>
      </w:r>
      <w:r w:rsidRPr="0051293B">
        <w:rPr>
          <w:rFonts w:ascii="Times New Roman" w:hAnsi="Times New Roman" w:cs="Times New Roman"/>
          <w:sz w:val="32"/>
          <w:szCs w:val="32"/>
          <w:lang w:val="uk-UA"/>
        </w:rPr>
        <w:t xml:space="preserve"> Стильовий </w:t>
      </w:r>
      <w:r w:rsidR="00527D55">
        <w:rPr>
          <w:rFonts w:ascii="Times New Roman" w:hAnsi="Times New Roman" w:cs="Times New Roman"/>
          <w:sz w:val="32"/>
          <w:szCs w:val="32"/>
          <w:lang w:val="uk-UA"/>
        </w:rPr>
        <w:t>і мовленнєвий підходи</w:t>
      </w:r>
      <w:r w:rsidRPr="0051293B">
        <w:rPr>
          <w:rFonts w:ascii="Times New Roman" w:hAnsi="Times New Roman" w:cs="Times New Roman"/>
          <w:sz w:val="32"/>
          <w:szCs w:val="32"/>
          <w:lang w:val="uk-UA"/>
        </w:rPr>
        <w:t xml:space="preserve"> </w:t>
      </w:r>
      <w:r w:rsidR="00527D55">
        <w:rPr>
          <w:rFonts w:ascii="Times New Roman" w:hAnsi="Times New Roman" w:cs="Times New Roman"/>
          <w:sz w:val="32"/>
          <w:szCs w:val="32"/>
          <w:lang w:val="uk-UA"/>
        </w:rPr>
        <w:t>в</w:t>
      </w:r>
      <w:r w:rsidR="00527D55" w:rsidRPr="0051293B">
        <w:rPr>
          <w:rFonts w:ascii="Times New Roman" w:hAnsi="Times New Roman" w:cs="Times New Roman"/>
          <w:sz w:val="32"/>
          <w:szCs w:val="32"/>
          <w:lang w:val="uk-UA"/>
        </w:rPr>
        <w:t xml:space="preserve"> інтерпретації</w:t>
      </w:r>
      <w:r w:rsidR="00527D55">
        <w:rPr>
          <w:rFonts w:ascii="Times New Roman" w:hAnsi="Times New Roman" w:cs="Times New Roman"/>
          <w:sz w:val="32"/>
          <w:szCs w:val="32"/>
          <w:lang w:val="uk-UA"/>
        </w:rPr>
        <w:t xml:space="preserve"> </w:t>
      </w:r>
      <w:r w:rsidR="00527D55" w:rsidRPr="00527D55">
        <w:rPr>
          <w:rFonts w:ascii="Times New Roman" w:hAnsi="Times New Roman" w:cs="Times New Roman"/>
          <w:sz w:val="32"/>
          <w:szCs w:val="32"/>
          <w:lang w:val="uk-UA"/>
        </w:rPr>
        <w:t>творів різних жанрів і стилів.</w:t>
      </w:r>
    </w:p>
    <w:p w:rsidR="00F92A9F" w:rsidRPr="0051293B" w:rsidRDefault="00F92A9F" w:rsidP="000524DE">
      <w:pPr>
        <w:tabs>
          <w:tab w:val="left" w:pos="284"/>
          <w:tab w:val="left" w:pos="567"/>
        </w:tabs>
        <w:spacing w:after="0"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3.</w:t>
      </w:r>
      <w:r w:rsidRPr="0051293B">
        <w:rPr>
          <w:rFonts w:ascii="Times New Roman" w:hAnsi="Times New Roman" w:cs="Times New Roman"/>
          <w:sz w:val="32"/>
          <w:szCs w:val="32"/>
          <w:lang w:val="uk-UA"/>
        </w:rPr>
        <w:t xml:space="preserve"> </w:t>
      </w:r>
      <w:r w:rsidR="00B8146B">
        <w:rPr>
          <w:rFonts w:ascii="Times New Roman" w:hAnsi="Times New Roman" w:cs="Times New Roman"/>
          <w:sz w:val="32"/>
          <w:szCs w:val="32"/>
          <w:lang w:val="uk-UA"/>
        </w:rPr>
        <w:t>М</w:t>
      </w:r>
      <w:r w:rsidRPr="0051293B">
        <w:rPr>
          <w:rFonts w:ascii="Times New Roman" w:hAnsi="Times New Roman" w:cs="Times New Roman"/>
          <w:color w:val="000000"/>
          <w:sz w:val="32"/>
          <w:szCs w:val="32"/>
          <w:lang w:val="uk-UA"/>
        </w:rPr>
        <w:t>етоди перевірки слухової, зорової, рухово-моторної пам’яті на з</w:t>
      </w:r>
      <w:r w:rsidR="00004AA0">
        <w:rPr>
          <w:rFonts w:ascii="Times New Roman" w:hAnsi="Times New Roman" w:cs="Times New Roman"/>
          <w:color w:val="000000"/>
          <w:sz w:val="32"/>
          <w:szCs w:val="32"/>
          <w:lang w:val="uk-UA"/>
        </w:rPr>
        <w:t>аключному етапі роботи над твором</w:t>
      </w:r>
      <w:r w:rsidRPr="0051293B">
        <w:rPr>
          <w:rFonts w:ascii="Times New Roman" w:hAnsi="Times New Roman" w:cs="Times New Roman"/>
          <w:color w:val="000000"/>
          <w:sz w:val="32"/>
          <w:szCs w:val="32"/>
          <w:lang w:val="uk-UA"/>
        </w:rPr>
        <w:t xml:space="preserve">. </w:t>
      </w:r>
      <w:r w:rsidR="00556FDF">
        <w:rPr>
          <w:rFonts w:ascii="Times New Roman" w:hAnsi="Times New Roman" w:cs="Times New Roman"/>
          <w:sz w:val="32"/>
          <w:szCs w:val="32"/>
          <w:lang w:val="uk-UA"/>
        </w:rPr>
        <w:t>Заняття в уявленні</w:t>
      </w:r>
      <w:r w:rsidR="00556FDF" w:rsidRPr="0051293B">
        <w:rPr>
          <w:rFonts w:ascii="Times New Roman" w:hAnsi="Times New Roman" w:cs="Times New Roman"/>
          <w:sz w:val="32"/>
          <w:szCs w:val="32"/>
          <w:lang w:val="uk-UA"/>
        </w:rPr>
        <w:t xml:space="preserve"> </w:t>
      </w:r>
      <w:r w:rsidR="00556FDF">
        <w:rPr>
          <w:rFonts w:ascii="Times New Roman" w:hAnsi="Times New Roman" w:cs="Times New Roman"/>
          <w:sz w:val="32"/>
          <w:szCs w:val="32"/>
          <w:lang w:val="uk-UA"/>
        </w:rPr>
        <w:t>та м</w:t>
      </w:r>
      <w:r w:rsidRPr="0051293B">
        <w:rPr>
          <w:rFonts w:ascii="Times New Roman" w:hAnsi="Times New Roman" w:cs="Times New Roman"/>
          <w:color w:val="000000"/>
          <w:sz w:val="32"/>
          <w:szCs w:val="32"/>
          <w:lang w:val="uk-UA"/>
        </w:rPr>
        <w:t xml:space="preserve">етоди </w:t>
      </w:r>
      <w:r w:rsidRPr="0051293B">
        <w:rPr>
          <w:rFonts w:ascii="Times New Roman" w:hAnsi="Times New Roman" w:cs="Times New Roman"/>
          <w:sz w:val="32"/>
          <w:szCs w:val="32"/>
          <w:lang w:val="uk-UA"/>
        </w:rPr>
        <w:t xml:space="preserve">виконання </w:t>
      </w:r>
      <w:r w:rsidR="002E400F">
        <w:rPr>
          <w:rFonts w:ascii="Times New Roman" w:hAnsi="Times New Roman" w:cs="Times New Roman"/>
          <w:sz w:val="32"/>
          <w:szCs w:val="32"/>
          <w:lang w:val="uk-UA"/>
        </w:rPr>
        <w:t xml:space="preserve">музичного </w:t>
      </w:r>
      <w:r w:rsidRPr="0051293B">
        <w:rPr>
          <w:rFonts w:ascii="Times New Roman" w:hAnsi="Times New Roman" w:cs="Times New Roman"/>
          <w:sz w:val="32"/>
          <w:szCs w:val="32"/>
          <w:lang w:val="uk-UA"/>
        </w:rPr>
        <w:t>твору в цілому.</w:t>
      </w:r>
    </w:p>
    <w:p w:rsidR="00F92A9F" w:rsidRPr="0051293B" w:rsidRDefault="00F92A9F" w:rsidP="000524DE">
      <w:pPr>
        <w:tabs>
          <w:tab w:val="left" w:pos="284"/>
          <w:tab w:val="left" w:pos="567"/>
        </w:tabs>
        <w:spacing w:line="240" w:lineRule="auto"/>
        <w:ind w:firstLine="567"/>
        <w:jc w:val="both"/>
        <w:rPr>
          <w:rFonts w:ascii="Times New Roman" w:hAnsi="Times New Roman" w:cs="Times New Roman"/>
          <w:sz w:val="32"/>
          <w:szCs w:val="32"/>
          <w:lang w:val="uk-UA"/>
        </w:rPr>
      </w:pPr>
      <w:r w:rsidRPr="0051293B">
        <w:rPr>
          <w:rFonts w:ascii="Times New Roman" w:hAnsi="Times New Roman" w:cs="Times New Roman"/>
          <w:b/>
          <w:sz w:val="32"/>
          <w:szCs w:val="32"/>
          <w:lang w:val="uk-UA"/>
        </w:rPr>
        <w:t>Тема 4.</w:t>
      </w:r>
      <w:r w:rsidRPr="00527D55">
        <w:rPr>
          <w:rFonts w:ascii="Times New Roman" w:hAnsi="Times New Roman" w:cs="Times New Roman"/>
          <w:sz w:val="32"/>
          <w:szCs w:val="32"/>
          <w:lang w:val="uk-UA"/>
        </w:rPr>
        <w:t xml:space="preserve"> </w:t>
      </w:r>
      <w:r w:rsidR="00556FDF">
        <w:rPr>
          <w:rFonts w:ascii="Times New Roman" w:hAnsi="Times New Roman" w:cs="Times New Roman"/>
          <w:sz w:val="32"/>
          <w:szCs w:val="32"/>
          <w:lang w:val="uk-UA"/>
        </w:rPr>
        <w:t xml:space="preserve">Самоаналіз та самооцінка </w:t>
      </w:r>
      <w:r w:rsidR="00556FDF" w:rsidRPr="00556FDF">
        <w:rPr>
          <w:rFonts w:ascii="Times New Roman" w:hAnsi="Times New Roman" w:cs="Times New Roman"/>
          <w:sz w:val="32"/>
          <w:szCs w:val="32"/>
          <w:lang w:val="uk-UA"/>
        </w:rPr>
        <w:t>виконавської інтерпретації</w:t>
      </w:r>
      <w:r w:rsidR="00556FDF" w:rsidRPr="0051293B">
        <w:rPr>
          <w:rFonts w:ascii="Times New Roman" w:hAnsi="Times New Roman" w:cs="Times New Roman"/>
          <w:sz w:val="32"/>
          <w:szCs w:val="32"/>
          <w:lang w:val="uk-UA"/>
        </w:rPr>
        <w:t xml:space="preserve"> </w:t>
      </w:r>
      <w:r w:rsidR="00556FDF">
        <w:rPr>
          <w:rFonts w:ascii="Times New Roman" w:hAnsi="Times New Roman" w:cs="Times New Roman"/>
          <w:sz w:val="32"/>
          <w:szCs w:val="32"/>
          <w:lang w:val="uk-UA"/>
        </w:rPr>
        <w:t xml:space="preserve">музичного твору. </w:t>
      </w:r>
      <w:r w:rsidRPr="0051293B">
        <w:rPr>
          <w:rFonts w:ascii="Times New Roman" w:hAnsi="Times New Roman" w:cs="Times New Roman"/>
          <w:sz w:val="32"/>
          <w:szCs w:val="32"/>
          <w:lang w:val="uk-UA"/>
        </w:rPr>
        <w:t>Виховання емоційної та технічної витримки при підготовці програми до сценічного виступу.</w:t>
      </w:r>
    </w:p>
    <w:p w:rsidR="0033294B" w:rsidRPr="00F903C1" w:rsidRDefault="0033294B" w:rsidP="004D7680">
      <w:pPr>
        <w:spacing w:after="0"/>
        <w:ind w:left="7513" w:hanging="6946"/>
        <w:jc w:val="center"/>
        <w:rPr>
          <w:rFonts w:ascii="Times New Roman" w:hAnsi="Times New Roman" w:cs="Times New Roman"/>
          <w:b/>
          <w:sz w:val="32"/>
          <w:szCs w:val="32"/>
          <w:lang w:val="uk-UA"/>
        </w:rPr>
      </w:pPr>
      <w:r w:rsidRPr="00F903C1">
        <w:rPr>
          <w:rFonts w:ascii="Times New Roman" w:hAnsi="Times New Roman" w:cs="Times New Roman"/>
          <w:b/>
          <w:sz w:val="32"/>
          <w:szCs w:val="32"/>
          <w:lang w:val="uk-UA"/>
        </w:rPr>
        <w:t>Теми для самостійної роботи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
        <w:gridCol w:w="7501"/>
        <w:gridCol w:w="783"/>
        <w:gridCol w:w="784"/>
      </w:tblGrid>
      <w:tr w:rsidR="0033294B" w:rsidRPr="0051293B" w:rsidTr="0033294B">
        <w:trPr>
          <w:trHeight w:val="295"/>
        </w:trPr>
        <w:tc>
          <w:tcPr>
            <w:tcW w:w="379" w:type="pct"/>
            <w:vMerge w:val="restar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spacing w:after="0" w:line="240" w:lineRule="auto"/>
              <w:ind w:left="142" w:hanging="142"/>
              <w:jc w:val="center"/>
              <w:rPr>
                <w:rFonts w:ascii="Times New Roman" w:hAnsi="Times New Roman" w:cs="Times New Roman"/>
                <w:sz w:val="28"/>
                <w:szCs w:val="28"/>
                <w:lang w:val="uk-UA"/>
              </w:rPr>
            </w:pPr>
            <w:r w:rsidRPr="0051293B">
              <w:rPr>
                <w:rFonts w:ascii="Times New Roman" w:hAnsi="Times New Roman" w:cs="Times New Roman"/>
                <w:sz w:val="28"/>
                <w:szCs w:val="28"/>
                <w:lang w:val="uk-UA"/>
              </w:rPr>
              <w:t>№</w:t>
            </w:r>
          </w:p>
          <w:p w:rsidR="0033294B" w:rsidRPr="0051293B" w:rsidRDefault="0033294B" w:rsidP="0033294B">
            <w:pPr>
              <w:spacing w:after="0" w:line="240" w:lineRule="auto"/>
              <w:ind w:left="142" w:hanging="142"/>
              <w:jc w:val="center"/>
              <w:rPr>
                <w:rFonts w:ascii="Times New Roman" w:hAnsi="Times New Roman" w:cs="Times New Roman"/>
                <w:sz w:val="28"/>
                <w:szCs w:val="28"/>
                <w:lang w:val="uk-UA"/>
              </w:rPr>
            </w:pPr>
            <w:r w:rsidRPr="0051293B">
              <w:rPr>
                <w:rFonts w:ascii="Times New Roman" w:hAnsi="Times New Roman" w:cs="Times New Roman"/>
                <w:sz w:val="28"/>
                <w:szCs w:val="28"/>
                <w:lang w:val="uk-UA"/>
              </w:rPr>
              <w:t>зміст.</w:t>
            </w:r>
          </w:p>
          <w:p w:rsidR="0033294B" w:rsidRPr="0051293B" w:rsidRDefault="0033294B" w:rsidP="0033294B">
            <w:pPr>
              <w:spacing w:after="0" w:line="240" w:lineRule="auto"/>
              <w:ind w:left="142" w:hanging="142"/>
              <w:jc w:val="center"/>
              <w:rPr>
                <w:rFonts w:ascii="Times New Roman" w:hAnsi="Times New Roman" w:cs="Times New Roman"/>
                <w:sz w:val="32"/>
                <w:szCs w:val="32"/>
                <w:lang w:val="uk-UA"/>
              </w:rPr>
            </w:pPr>
            <w:r w:rsidRPr="0051293B">
              <w:rPr>
                <w:rFonts w:ascii="Times New Roman" w:hAnsi="Times New Roman" w:cs="Times New Roman"/>
                <w:sz w:val="28"/>
                <w:szCs w:val="28"/>
                <w:lang w:val="uk-UA"/>
              </w:rPr>
              <w:t>мод.</w:t>
            </w:r>
          </w:p>
        </w:tc>
        <w:tc>
          <w:tcPr>
            <w:tcW w:w="3787" w:type="pct"/>
            <w:vMerge w:val="restar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Назва теми</w:t>
            </w:r>
          </w:p>
        </w:tc>
        <w:tc>
          <w:tcPr>
            <w:tcW w:w="834" w:type="pct"/>
            <w:gridSpan w:val="2"/>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28"/>
                <w:szCs w:val="28"/>
                <w:lang w:val="uk-UA"/>
              </w:rPr>
            </w:pPr>
            <w:r w:rsidRPr="0051293B">
              <w:rPr>
                <w:rFonts w:ascii="Times New Roman" w:hAnsi="Times New Roman" w:cs="Times New Roman"/>
                <w:sz w:val="28"/>
                <w:szCs w:val="28"/>
                <w:lang w:val="uk-UA"/>
              </w:rPr>
              <w:t>Кількість годин</w:t>
            </w:r>
          </w:p>
        </w:tc>
      </w:tr>
      <w:tr w:rsidR="0033294B" w:rsidRPr="0051293B" w:rsidTr="0033294B">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41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28"/>
                <w:szCs w:val="28"/>
                <w:lang w:val="uk-UA"/>
              </w:rPr>
            </w:pPr>
            <w:proofErr w:type="spellStart"/>
            <w:r w:rsidRPr="0051293B">
              <w:rPr>
                <w:rFonts w:ascii="Times New Roman" w:hAnsi="Times New Roman" w:cs="Times New Roman"/>
                <w:sz w:val="28"/>
                <w:szCs w:val="28"/>
                <w:lang w:val="uk-UA"/>
              </w:rPr>
              <w:t>д.ф</w:t>
            </w:r>
            <w:proofErr w:type="spellEnd"/>
            <w:r w:rsidRPr="0051293B">
              <w:rPr>
                <w:rFonts w:ascii="Times New Roman" w:hAnsi="Times New Roman" w:cs="Times New Roman"/>
                <w:sz w:val="28"/>
                <w:szCs w:val="28"/>
                <w:lang w:val="uk-UA"/>
              </w:rPr>
              <w:t>.</w:t>
            </w:r>
          </w:p>
        </w:tc>
        <w:tc>
          <w:tcPr>
            <w:tcW w:w="41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28"/>
                <w:szCs w:val="28"/>
                <w:lang w:val="uk-UA"/>
              </w:rPr>
            </w:pPr>
            <w:proofErr w:type="spellStart"/>
            <w:r w:rsidRPr="0051293B">
              <w:rPr>
                <w:rFonts w:ascii="Times New Roman" w:hAnsi="Times New Roman" w:cs="Times New Roman"/>
                <w:sz w:val="28"/>
                <w:szCs w:val="28"/>
                <w:lang w:val="uk-UA"/>
              </w:rPr>
              <w:t>з.ф</w:t>
            </w:r>
            <w:proofErr w:type="spellEnd"/>
            <w:r w:rsidRPr="0051293B">
              <w:rPr>
                <w:rFonts w:ascii="Times New Roman" w:hAnsi="Times New Roman" w:cs="Times New Roman"/>
                <w:sz w:val="28"/>
                <w:szCs w:val="28"/>
                <w:lang w:val="uk-UA"/>
              </w:rPr>
              <w:t>.</w:t>
            </w:r>
          </w:p>
        </w:tc>
      </w:tr>
      <w:tr w:rsidR="0033294B" w:rsidRPr="0051293B" w:rsidTr="0033294B">
        <w:tc>
          <w:tcPr>
            <w:tcW w:w="379" w:type="pct"/>
            <w:vMerge w:val="restart"/>
            <w:tcBorders>
              <w:top w:val="single" w:sz="4" w:space="0" w:color="auto"/>
              <w:left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1</w:t>
            </w:r>
          </w:p>
          <w:p w:rsidR="0033294B" w:rsidRPr="0051293B" w:rsidRDefault="0033294B" w:rsidP="0033294B">
            <w:pPr>
              <w:spacing w:after="0" w:line="240" w:lineRule="auto"/>
              <w:jc w:val="center"/>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0"/>
                <w:tab w:val="left" w:pos="284"/>
              </w:tabs>
              <w:spacing w:after="0" w:line="240" w:lineRule="auto"/>
              <w:rPr>
                <w:rFonts w:ascii="Times New Roman" w:hAnsi="Times New Roman" w:cs="Times New Roman"/>
                <w:b/>
                <w:sz w:val="32"/>
                <w:szCs w:val="32"/>
                <w:lang w:val="uk-UA"/>
              </w:rPr>
            </w:pPr>
            <w:r w:rsidRPr="0051293B">
              <w:rPr>
                <w:rFonts w:ascii="Times New Roman" w:hAnsi="Times New Roman" w:cs="Times New Roman"/>
                <w:bCs/>
                <w:sz w:val="32"/>
                <w:szCs w:val="32"/>
                <w:lang w:val="uk-UA"/>
              </w:rPr>
              <w:t xml:space="preserve">Тема 1. </w:t>
            </w:r>
            <w:r w:rsidRPr="0051293B">
              <w:rPr>
                <w:rFonts w:ascii="Times New Roman" w:hAnsi="Times New Roman" w:cs="Times New Roman"/>
                <w:sz w:val="32"/>
                <w:szCs w:val="32"/>
                <w:lang w:val="uk-UA"/>
              </w:rPr>
              <w:t xml:space="preserve">Раціональний метод вивчення аплікатури гам. Освоєння простих формул </w:t>
            </w:r>
            <w:proofErr w:type="spellStart"/>
            <w:r w:rsidRPr="0051293B">
              <w:rPr>
                <w:rFonts w:ascii="Times New Roman" w:hAnsi="Times New Roman" w:cs="Times New Roman"/>
                <w:sz w:val="32"/>
                <w:szCs w:val="32"/>
                <w:lang w:val="uk-UA"/>
              </w:rPr>
              <w:t>п’ятипальцьової</w:t>
            </w:r>
            <w:proofErr w:type="spellEnd"/>
            <w:r w:rsidRPr="0051293B">
              <w:rPr>
                <w:rFonts w:ascii="Times New Roman" w:hAnsi="Times New Roman" w:cs="Times New Roman"/>
                <w:sz w:val="32"/>
                <w:szCs w:val="32"/>
                <w:lang w:val="uk-UA"/>
              </w:rPr>
              <w:t xml:space="preserve"> техніки на матеріалі етюдів.</w:t>
            </w:r>
          </w:p>
        </w:tc>
        <w:tc>
          <w:tcPr>
            <w:tcW w:w="41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eastAsia="uk-UA"/>
              </w:rPr>
            </w:pPr>
            <w:r w:rsidRPr="0051293B">
              <w:rPr>
                <w:rFonts w:ascii="Times New Roman" w:hAnsi="Times New Roman" w:cs="Times New Roman"/>
                <w:sz w:val="32"/>
                <w:szCs w:val="32"/>
                <w:lang w:val="uk-UA" w:eastAsia="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0" w:type="auto"/>
            <w:vMerge/>
            <w:tcBorders>
              <w:left w:val="single" w:sz="4" w:space="0" w:color="auto"/>
              <w:right w:val="single" w:sz="4" w:space="0" w:color="auto"/>
            </w:tcBorders>
            <w:vAlign w:val="center"/>
            <w:hideMark/>
          </w:tcPr>
          <w:p w:rsidR="0033294B" w:rsidRPr="0051293B" w:rsidRDefault="0033294B" w:rsidP="0033294B">
            <w:pPr>
              <w:spacing w:after="0" w:line="240" w:lineRule="auto"/>
              <w:jc w:val="center"/>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0"/>
                <w:tab w:val="left" w:pos="284"/>
              </w:tabs>
              <w:spacing w:after="0" w:line="240" w:lineRule="auto"/>
              <w:rPr>
                <w:rFonts w:ascii="Times New Roman" w:hAnsi="Times New Roman" w:cs="Times New Roman"/>
                <w:bCs/>
                <w:sz w:val="32"/>
                <w:szCs w:val="32"/>
                <w:lang w:val="uk-UA"/>
              </w:rPr>
            </w:pPr>
            <w:r w:rsidRPr="0051293B">
              <w:rPr>
                <w:rFonts w:ascii="Times New Roman" w:hAnsi="Times New Roman" w:cs="Times New Roman"/>
                <w:sz w:val="32"/>
                <w:szCs w:val="32"/>
                <w:lang w:val="uk-UA"/>
              </w:rPr>
              <w:t>Тема 2.</w:t>
            </w:r>
            <w:r w:rsidRPr="0051293B">
              <w:rPr>
                <w:rFonts w:ascii="Times New Roman" w:hAnsi="Times New Roman" w:cs="Times New Roman"/>
                <w:b/>
                <w:sz w:val="32"/>
                <w:szCs w:val="32"/>
                <w:lang w:val="uk-UA"/>
              </w:rPr>
              <w:t xml:space="preserve"> </w:t>
            </w:r>
            <w:r w:rsidRPr="0051293B">
              <w:rPr>
                <w:rFonts w:ascii="Times New Roman" w:hAnsi="Times New Roman" w:cs="Times New Roman"/>
                <w:sz w:val="32"/>
                <w:szCs w:val="32"/>
                <w:lang w:val="uk-UA"/>
              </w:rPr>
              <w:t>Виховання метро</w:t>
            </w:r>
            <w:r w:rsidR="005A396E">
              <w:rPr>
                <w:rFonts w:ascii="Times New Roman" w:hAnsi="Times New Roman" w:cs="Times New Roman"/>
                <w:sz w:val="32"/>
                <w:szCs w:val="32"/>
                <w:lang w:val="uk-UA"/>
              </w:rPr>
              <w:t>-</w:t>
            </w:r>
            <w:r w:rsidRPr="0051293B">
              <w:rPr>
                <w:rFonts w:ascii="Times New Roman" w:hAnsi="Times New Roman" w:cs="Times New Roman"/>
                <w:sz w:val="32"/>
                <w:szCs w:val="32"/>
                <w:lang w:val="uk-UA"/>
              </w:rPr>
              <w:t>ритмічної дисципліни в процесі освоєння інструктивного матеріалу.</w:t>
            </w:r>
          </w:p>
        </w:tc>
        <w:tc>
          <w:tcPr>
            <w:tcW w:w="417" w:type="pct"/>
            <w:tcBorders>
              <w:top w:val="single" w:sz="4" w:space="0" w:color="auto"/>
              <w:left w:val="single" w:sz="4" w:space="0" w:color="auto"/>
              <w:bottom w:val="single" w:sz="4" w:space="0" w:color="auto"/>
              <w:right w:val="single" w:sz="4" w:space="0" w:color="auto"/>
            </w:tcBorders>
            <w:hideMark/>
          </w:tcPr>
          <w:p w:rsidR="0033294B" w:rsidRPr="0051293B" w:rsidRDefault="009F01FB" w:rsidP="0033294B">
            <w:pPr>
              <w:spacing w:after="0" w:line="240" w:lineRule="auto"/>
              <w:jc w:val="center"/>
              <w:rPr>
                <w:rFonts w:ascii="Times New Roman" w:hAnsi="Times New Roman" w:cs="Times New Roman"/>
                <w:sz w:val="32"/>
                <w:szCs w:val="32"/>
                <w:lang w:val="uk-UA" w:eastAsia="uk-UA"/>
              </w:rPr>
            </w:pPr>
            <w:r>
              <w:rPr>
                <w:rFonts w:ascii="Times New Roman" w:hAnsi="Times New Roman" w:cs="Times New Roman"/>
                <w:sz w:val="32"/>
                <w:szCs w:val="32"/>
                <w:lang w:val="uk-UA" w:eastAsia="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379" w:type="pct"/>
            <w:vMerge/>
            <w:tcBorders>
              <w:left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FD2951">
            <w:pPr>
              <w:tabs>
                <w:tab w:val="left" w:pos="0"/>
                <w:tab w:val="left" w:pos="284"/>
              </w:tabs>
              <w:spacing w:after="0" w:line="240" w:lineRule="auto"/>
              <w:rPr>
                <w:rFonts w:ascii="Times New Roman" w:hAnsi="Times New Roman" w:cs="Times New Roman"/>
                <w:b/>
                <w:sz w:val="32"/>
                <w:szCs w:val="32"/>
                <w:lang w:val="uk-UA"/>
              </w:rPr>
            </w:pPr>
            <w:r w:rsidRPr="0051293B">
              <w:rPr>
                <w:rFonts w:ascii="Times New Roman" w:hAnsi="Times New Roman" w:cs="Times New Roman"/>
                <w:bCs/>
                <w:sz w:val="32"/>
                <w:szCs w:val="32"/>
                <w:lang w:val="uk-UA"/>
              </w:rPr>
              <w:t xml:space="preserve">Тема 3. </w:t>
            </w:r>
            <w:r w:rsidRPr="0051293B">
              <w:rPr>
                <w:rFonts w:ascii="Times New Roman" w:hAnsi="Times New Roman" w:cs="Times New Roman"/>
                <w:sz w:val="32"/>
                <w:szCs w:val="32"/>
                <w:lang w:val="uk-UA"/>
              </w:rPr>
              <w:t xml:space="preserve">Методи розвитку почуття темпоритму та відповідних форм самоконтролю: «голосового», використання </w:t>
            </w:r>
            <w:proofErr w:type="spellStart"/>
            <w:r w:rsidRPr="0051293B">
              <w:rPr>
                <w:rFonts w:ascii="Times New Roman" w:hAnsi="Times New Roman" w:cs="Times New Roman"/>
                <w:sz w:val="32"/>
                <w:szCs w:val="32"/>
                <w:lang w:val="uk-UA"/>
              </w:rPr>
              <w:t>ритмосхем</w:t>
            </w:r>
            <w:proofErr w:type="spellEnd"/>
            <w:r w:rsidRPr="0051293B">
              <w:rPr>
                <w:rFonts w:ascii="Times New Roman" w:hAnsi="Times New Roman" w:cs="Times New Roman"/>
                <w:sz w:val="32"/>
                <w:szCs w:val="32"/>
                <w:lang w:val="uk-UA"/>
              </w:rPr>
              <w:t>, диригування тощо.</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rPr>
          <w:trHeight w:val="828"/>
        </w:trPr>
        <w:tc>
          <w:tcPr>
            <w:tcW w:w="379" w:type="pct"/>
            <w:vMerge/>
            <w:tcBorders>
              <w:left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p>
        </w:tc>
        <w:tc>
          <w:tcPr>
            <w:tcW w:w="3787" w:type="pct"/>
            <w:tcBorders>
              <w:top w:val="single" w:sz="4" w:space="0" w:color="auto"/>
              <w:left w:val="single" w:sz="4" w:space="0" w:color="auto"/>
              <w:right w:val="single" w:sz="4" w:space="0" w:color="auto"/>
            </w:tcBorders>
            <w:hideMark/>
          </w:tcPr>
          <w:p w:rsidR="0033294B" w:rsidRPr="0051293B" w:rsidRDefault="0033294B" w:rsidP="0033294B">
            <w:pPr>
              <w:tabs>
                <w:tab w:val="left" w:pos="0"/>
                <w:tab w:val="left" w:pos="284"/>
              </w:tabs>
              <w:spacing w:after="0" w:line="240" w:lineRule="auto"/>
              <w:rPr>
                <w:rFonts w:ascii="Times New Roman" w:hAnsi="Times New Roman" w:cs="Times New Roman"/>
                <w:sz w:val="32"/>
                <w:szCs w:val="32"/>
                <w:lang w:val="uk-UA"/>
              </w:rPr>
            </w:pPr>
            <w:r w:rsidRPr="0051293B">
              <w:rPr>
                <w:rFonts w:ascii="Times New Roman" w:hAnsi="Times New Roman" w:cs="Times New Roman"/>
                <w:bCs/>
                <w:sz w:val="32"/>
                <w:szCs w:val="32"/>
                <w:lang w:val="uk-UA"/>
              </w:rPr>
              <w:t>Тема 4.</w:t>
            </w:r>
            <w:r w:rsidRPr="0051293B">
              <w:rPr>
                <w:rFonts w:ascii="Times New Roman" w:hAnsi="Times New Roman" w:cs="Times New Roman"/>
                <w:sz w:val="32"/>
                <w:szCs w:val="32"/>
                <w:lang w:val="uk-UA"/>
              </w:rPr>
              <w:t xml:space="preserve"> Раціональна техніка швидкого читання нотного тексту. Способи активізації </w:t>
            </w:r>
            <w:proofErr w:type="spellStart"/>
            <w:r w:rsidRPr="0051293B">
              <w:rPr>
                <w:rFonts w:ascii="Times New Roman" w:hAnsi="Times New Roman" w:cs="Times New Roman"/>
                <w:sz w:val="32"/>
                <w:szCs w:val="32"/>
                <w:lang w:val="uk-UA"/>
              </w:rPr>
              <w:t>внутрішньослухового</w:t>
            </w:r>
            <w:proofErr w:type="spellEnd"/>
            <w:r w:rsidRPr="0051293B">
              <w:rPr>
                <w:rFonts w:ascii="Times New Roman" w:hAnsi="Times New Roman" w:cs="Times New Roman"/>
                <w:sz w:val="32"/>
                <w:szCs w:val="32"/>
                <w:lang w:val="uk-UA"/>
              </w:rPr>
              <w:t xml:space="preserve"> компонента читання музики з нот.</w:t>
            </w:r>
          </w:p>
        </w:tc>
        <w:tc>
          <w:tcPr>
            <w:tcW w:w="417" w:type="pct"/>
            <w:tcBorders>
              <w:top w:val="single" w:sz="4" w:space="0" w:color="auto"/>
              <w:left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379" w:type="pct"/>
            <w:vMerge w:val="restart"/>
            <w:tcBorders>
              <w:top w:val="single" w:sz="4" w:space="0" w:color="auto"/>
              <w:left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2</w:t>
            </w: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0"/>
                <w:tab w:val="left" w:pos="284"/>
              </w:tabs>
              <w:spacing w:after="0" w:line="240" w:lineRule="auto"/>
              <w:rPr>
                <w:rFonts w:ascii="Times New Roman" w:hAnsi="Times New Roman" w:cs="Times New Roman"/>
                <w:sz w:val="32"/>
                <w:szCs w:val="32"/>
                <w:lang w:val="uk-UA"/>
              </w:rPr>
            </w:pPr>
            <w:r w:rsidRPr="0051293B">
              <w:rPr>
                <w:rFonts w:ascii="Times New Roman" w:hAnsi="Times New Roman" w:cs="Times New Roman"/>
                <w:bCs/>
                <w:sz w:val="32"/>
                <w:szCs w:val="32"/>
                <w:lang w:val="uk-UA"/>
              </w:rPr>
              <w:t>Тема</w:t>
            </w:r>
            <w:r w:rsidRPr="0051293B">
              <w:rPr>
                <w:rFonts w:ascii="Times New Roman" w:hAnsi="Times New Roman" w:cs="Times New Roman"/>
                <w:sz w:val="32"/>
                <w:szCs w:val="32"/>
                <w:lang w:val="uk-UA"/>
              </w:rPr>
              <w:t xml:space="preserve"> 1. Етапи роботи над поліфонією: гра по</w:t>
            </w:r>
            <w:r w:rsidR="00D25407">
              <w:rPr>
                <w:rFonts w:ascii="Times New Roman" w:hAnsi="Times New Roman" w:cs="Times New Roman"/>
                <w:sz w:val="32"/>
                <w:szCs w:val="32"/>
                <w:lang w:val="uk-UA"/>
              </w:rPr>
              <w:t xml:space="preserve"> </w:t>
            </w:r>
            <w:r w:rsidRPr="0051293B">
              <w:rPr>
                <w:rFonts w:ascii="Times New Roman" w:hAnsi="Times New Roman" w:cs="Times New Roman"/>
                <w:sz w:val="32"/>
                <w:szCs w:val="32"/>
                <w:lang w:val="uk-UA"/>
              </w:rPr>
              <w:t xml:space="preserve">голосах, підбір аплікатури, освоєння поліфонічної фактури, розподіл уваги, </w:t>
            </w:r>
            <w:r w:rsidRPr="0051293B">
              <w:rPr>
                <w:rFonts w:ascii="Times New Roman" w:hAnsi="Times New Roman" w:cs="Times New Roman"/>
                <w:color w:val="000000"/>
                <w:sz w:val="32"/>
                <w:szCs w:val="32"/>
                <w:lang w:val="uk-UA"/>
              </w:rPr>
              <w:t>вокалізація окремих голосів тощо.</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0" w:type="auto"/>
            <w:vMerge/>
            <w:tcBorders>
              <w:left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sz w:val="32"/>
                <w:szCs w:val="32"/>
                <w:lang w:val="uk-UA"/>
              </w:rPr>
            </w:pPr>
            <w:r w:rsidRPr="0051293B">
              <w:rPr>
                <w:rFonts w:ascii="Times New Roman" w:hAnsi="Times New Roman" w:cs="Times New Roman"/>
                <w:spacing w:val="20"/>
                <w:sz w:val="32"/>
                <w:szCs w:val="32"/>
                <w:lang w:val="uk-UA"/>
              </w:rPr>
              <w:t>Тема 2.</w:t>
            </w:r>
            <w:r w:rsidRPr="00D25407">
              <w:rPr>
                <w:rFonts w:ascii="Times New Roman" w:hAnsi="Times New Roman" w:cs="Times New Roman"/>
                <w:spacing w:val="20"/>
                <w:sz w:val="32"/>
                <w:szCs w:val="32"/>
                <w:lang w:val="uk-UA"/>
              </w:rPr>
              <w:t xml:space="preserve"> </w:t>
            </w:r>
            <w:r w:rsidRPr="0051293B">
              <w:rPr>
                <w:rFonts w:ascii="Times New Roman" w:hAnsi="Times New Roman" w:cs="Times New Roman"/>
                <w:sz w:val="32"/>
                <w:szCs w:val="32"/>
                <w:lang w:val="uk-UA"/>
              </w:rPr>
              <w:t>Комплексний розвиток музичного слуху в роботі над поліфонією</w:t>
            </w:r>
            <w:r w:rsidR="00D25407">
              <w:rPr>
                <w:rFonts w:ascii="Times New Roman" w:hAnsi="Times New Roman" w:cs="Times New Roman"/>
                <w:sz w:val="32"/>
                <w:szCs w:val="32"/>
                <w:lang w:val="uk-UA"/>
              </w:rPr>
              <w:t>.</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3</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0" w:type="auto"/>
            <w:vMerge/>
            <w:tcBorders>
              <w:left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bCs/>
                <w:sz w:val="32"/>
                <w:szCs w:val="32"/>
                <w:lang w:val="uk-UA"/>
              </w:rPr>
            </w:pPr>
            <w:r w:rsidRPr="0051293B">
              <w:rPr>
                <w:rFonts w:ascii="Times New Roman" w:hAnsi="Times New Roman" w:cs="Times New Roman"/>
                <w:bCs/>
                <w:sz w:val="32"/>
                <w:szCs w:val="32"/>
                <w:lang w:val="uk-UA"/>
              </w:rPr>
              <w:t xml:space="preserve">Тема 3. </w:t>
            </w:r>
            <w:r w:rsidRPr="0051293B">
              <w:rPr>
                <w:rFonts w:ascii="Times New Roman" w:hAnsi="Times New Roman" w:cs="Times New Roman"/>
                <w:sz w:val="32"/>
                <w:szCs w:val="32"/>
                <w:lang w:val="uk-UA"/>
              </w:rPr>
              <w:t xml:space="preserve">Прийоми активізації мелодичного, гармонічного, </w:t>
            </w:r>
            <w:proofErr w:type="spellStart"/>
            <w:r w:rsidRPr="0051293B">
              <w:rPr>
                <w:rFonts w:ascii="Times New Roman" w:hAnsi="Times New Roman" w:cs="Times New Roman"/>
                <w:sz w:val="32"/>
                <w:szCs w:val="32"/>
                <w:lang w:val="uk-UA"/>
              </w:rPr>
              <w:t>тембродинамічного</w:t>
            </w:r>
            <w:proofErr w:type="spellEnd"/>
            <w:r w:rsidRPr="0051293B">
              <w:rPr>
                <w:rFonts w:ascii="Times New Roman" w:hAnsi="Times New Roman" w:cs="Times New Roman"/>
                <w:sz w:val="32"/>
                <w:szCs w:val="32"/>
                <w:lang w:val="uk-UA"/>
              </w:rPr>
              <w:t xml:space="preserve"> слуху в роботі над багатоголоссям.</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0" w:type="auto"/>
            <w:vMerge/>
            <w:tcBorders>
              <w:left w:val="single" w:sz="4" w:space="0" w:color="auto"/>
              <w:bottom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1E287E" w:rsidP="0033294B">
            <w:pPr>
              <w:tabs>
                <w:tab w:val="left" w:pos="284"/>
                <w:tab w:val="left" w:pos="567"/>
              </w:tabs>
              <w:spacing w:after="0" w:line="240" w:lineRule="auto"/>
              <w:rPr>
                <w:rFonts w:ascii="Times New Roman" w:hAnsi="Times New Roman" w:cs="Times New Roman"/>
                <w:sz w:val="32"/>
                <w:szCs w:val="32"/>
                <w:lang w:val="uk-UA"/>
              </w:rPr>
            </w:pPr>
            <w:r>
              <w:rPr>
                <w:rFonts w:ascii="Times New Roman" w:hAnsi="Times New Roman" w:cs="Times New Roman"/>
                <w:sz w:val="32"/>
                <w:szCs w:val="32"/>
                <w:lang w:val="uk-UA"/>
              </w:rPr>
              <w:t>Тема 4</w:t>
            </w:r>
            <w:r w:rsidR="0033294B" w:rsidRPr="0051293B">
              <w:rPr>
                <w:rFonts w:ascii="Times New Roman" w:hAnsi="Times New Roman" w:cs="Times New Roman"/>
                <w:sz w:val="32"/>
                <w:szCs w:val="32"/>
                <w:lang w:val="uk-UA"/>
              </w:rPr>
              <w:t xml:space="preserve">. </w:t>
            </w:r>
            <w:r w:rsidR="0033294B" w:rsidRPr="0051293B">
              <w:rPr>
                <w:rFonts w:ascii="Times New Roman" w:hAnsi="Times New Roman" w:cs="Times New Roman"/>
                <w:color w:val="000000"/>
                <w:sz w:val="32"/>
                <w:szCs w:val="32"/>
                <w:lang w:val="uk-UA"/>
              </w:rPr>
              <w:t>Комплекс піаністичних засобів виразності (динаміка, штрихи, артикуляція, педаль тощо) у передачі контрастних образів фортепіанних мініатюр.</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379" w:type="pct"/>
            <w:vMerge w:val="restart"/>
            <w:tcBorders>
              <w:top w:val="single" w:sz="4" w:space="0" w:color="auto"/>
              <w:left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3</w:t>
            </w: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b/>
                <w:sz w:val="32"/>
                <w:szCs w:val="32"/>
                <w:lang w:val="uk-UA"/>
              </w:rPr>
            </w:pPr>
            <w:r w:rsidRPr="0051293B">
              <w:rPr>
                <w:rFonts w:ascii="Times New Roman" w:hAnsi="Times New Roman" w:cs="Times New Roman"/>
                <w:sz w:val="32"/>
                <w:szCs w:val="32"/>
                <w:lang w:val="uk-UA"/>
              </w:rPr>
              <w:t>Тема 1</w:t>
            </w:r>
            <w:r w:rsidRPr="00AF7E1C">
              <w:rPr>
                <w:rFonts w:ascii="Times New Roman" w:hAnsi="Times New Roman" w:cs="Times New Roman"/>
                <w:sz w:val="32"/>
                <w:szCs w:val="32"/>
                <w:lang w:val="uk-UA"/>
              </w:rPr>
              <w:t>. С</w:t>
            </w:r>
            <w:r w:rsidRPr="0051293B">
              <w:rPr>
                <w:rFonts w:ascii="Times New Roman" w:hAnsi="Times New Roman" w:cs="Times New Roman"/>
                <w:sz w:val="32"/>
                <w:szCs w:val="32"/>
                <w:lang w:val="uk-UA"/>
              </w:rPr>
              <w:t>вітова музична класика у чотириручному виконанні на фортепіано.</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9F01FB"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0" w:type="auto"/>
            <w:vMerge/>
            <w:tcBorders>
              <w:left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sz w:val="32"/>
                <w:szCs w:val="32"/>
                <w:lang w:val="uk-UA"/>
              </w:rPr>
            </w:pPr>
            <w:r w:rsidRPr="0051293B">
              <w:rPr>
                <w:rFonts w:ascii="Times New Roman" w:hAnsi="Times New Roman" w:cs="Times New Roman"/>
                <w:bCs/>
                <w:sz w:val="32"/>
                <w:szCs w:val="32"/>
                <w:lang w:val="uk-UA"/>
              </w:rPr>
              <w:t xml:space="preserve">Тема 2. </w:t>
            </w:r>
            <w:r w:rsidRPr="0051293B">
              <w:rPr>
                <w:rFonts w:ascii="Times New Roman" w:hAnsi="Times New Roman" w:cs="Times New Roman"/>
                <w:sz w:val="32"/>
                <w:szCs w:val="32"/>
                <w:lang w:val="uk-UA"/>
              </w:rPr>
              <w:t>Освоєння елементарних навиків акомпанементу. Методи спрощення фактури та підбору супроводу до сольних партій.</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9F01FB"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2</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0" w:type="auto"/>
            <w:vMerge/>
            <w:tcBorders>
              <w:left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Тема 3.</w:t>
            </w:r>
            <w:r w:rsidRPr="0051293B">
              <w:rPr>
                <w:rFonts w:ascii="Times New Roman" w:hAnsi="Times New Roman" w:cs="Times New Roman"/>
                <w:b/>
                <w:sz w:val="32"/>
                <w:szCs w:val="32"/>
                <w:lang w:val="uk-UA"/>
              </w:rPr>
              <w:t xml:space="preserve"> </w:t>
            </w:r>
            <w:r w:rsidRPr="0051293B">
              <w:rPr>
                <w:rFonts w:ascii="Times New Roman" w:hAnsi="Times New Roman" w:cs="Times New Roman"/>
                <w:sz w:val="32"/>
                <w:szCs w:val="32"/>
                <w:lang w:val="uk-UA"/>
              </w:rPr>
              <w:t>Розвиток піаністичної техніки акомпанементу на матеріалі вокальних та інструментальних творів шкільного репертуару.</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0" w:type="auto"/>
            <w:vMerge/>
            <w:tcBorders>
              <w:left w:val="single" w:sz="4" w:space="0" w:color="auto"/>
              <w:bottom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ED064E">
            <w:pPr>
              <w:tabs>
                <w:tab w:val="left" w:pos="284"/>
                <w:tab w:val="left" w:pos="567"/>
              </w:tabs>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 xml:space="preserve">Тема 4. </w:t>
            </w:r>
            <w:r w:rsidR="00ED064E">
              <w:rPr>
                <w:rFonts w:ascii="Times New Roman" w:hAnsi="Times New Roman" w:cs="Times New Roman"/>
                <w:sz w:val="32"/>
                <w:szCs w:val="32"/>
                <w:lang w:val="uk-UA"/>
              </w:rPr>
              <w:t>Виховання навиків ескізного виконання різножанрових творів на матеріалі української та зарубіжної музики.</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379" w:type="pct"/>
            <w:vMerge w:val="restart"/>
            <w:tcBorders>
              <w:top w:val="single" w:sz="4" w:space="0" w:color="auto"/>
              <w:left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Тема1.</w:t>
            </w:r>
            <w:r w:rsidRPr="0051293B">
              <w:rPr>
                <w:rFonts w:ascii="Times New Roman" w:hAnsi="Times New Roman" w:cs="Times New Roman"/>
                <w:b/>
                <w:sz w:val="32"/>
                <w:szCs w:val="32"/>
                <w:lang w:val="uk-UA"/>
              </w:rPr>
              <w:t xml:space="preserve"> </w:t>
            </w:r>
            <w:r w:rsidRPr="0051293B">
              <w:rPr>
                <w:rFonts w:ascii="Times New Roman" w:hAnsi="Times New Roman" w:cs="Times New Roman"/>
                <w:sz w:val="32"/>
                <w:szCs w:val="32"/>
                <w:lang w:val="uk-UA"/>
              </w:rPr>
              <w:t>Розбір-вивчення твору великої форми: тематичний та гармонічний а</w:t>
            </w:r>
            <w:r w:rsidR="00FD2951">
              <w:rPr>
                <w:rFonts w:ascii="Times New Roman" w:hAnsi="Times New Roman" w:cs="Times New Roman"/>
                <w:sz w:val="32"/>
                <w:szCs w:val="32"/>
                <w:lang w:val="uk-UA"/>
              </w:rPr>
              <w:t>наліз матеріалу. Проблема темпо</w:t>
            </w:r>
            <w:r w:rsidRPr="0051293B">
              <w:rPr>
                <w:rFonts w:ascii="Times New Roman" w:hAnsi="Times New Roman" w:cs="Times New Roman"/>
                <w:sz w:val="32"/>
                <w:szCs w:val="32"/>
                <w:lang w:val="uk-UA"/>
              </w:rPr>
              <w:t>ритму у класичній сонаті та варіаціях</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0" w:type="auto"/>
            <w:vMerge/>
            <w:tcBorders>
              <w:left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Тема 2. Метод комплексного виконавського аналізу твору. Втілення образно-динамічних контрастів при виконанні сонат і варіацій.</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9F01FB"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3</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0" w:type="auto"/>
            <w:vMerge/>
            <w:tcBorders>
              <w:left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bCs/>
                <w:sz w:val="32"/>
                <w:szCs w:val="32"/>
                <w:lang w:val="uk-UA"/>
              </w:rPr>
            </w:pPr>
            <w:r w:rsidRPr="0051293B">
              <w:rPr>
                <w:rFonts w:ascii="Times New Roman" w:hAnsi="Times New Roman" w:cs="Times New Roman"/>
                <w:bCs/>
                <w:sz w:val="32"/>
                <w:szCs w:val="32"/>
                <w:lang w:val="uk-UA"/>
              </w:rPr>
              <w:t xml:space="preserve">Тема 3. </w:t>
            </w:r>
            <w:r w:rsidRPr="0051293B">
              <w:rPr>
                <w:rFonts w:ascii="Times New Roman" w:hAnsi="Times New Roman" w:cs="Times New Roman"/>
                <w:color w:val="000000"/>
                <w:sz w:val="32"/>
                <w:szCs w:val="32"/>
                <w:lang w:val="uk-UA"/>
              </w:rPr>
              <w:t>Розвиток піаністичної техніки гри кантилени: робота над звуком.</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0" w:type="auto"/>
            <w:vMerge/>
            <w:tcBorders>
              <w:left w:val="single" w:sz="4" w:space="0" w:color="auto"/>
              <w:bottom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bCs/>
                <w:sz w:val="32"/>
                <w:szCs w:val="32"/>
                <w:lang w:val="uk-UA"/>
              </w:rPr>
            </w:pPr>
            <w:r w:rsidRPr="0051293B">
              <w:rPr>
                <w:rFonts w:ascii="Times New Roman" w:hAnsi="Times New Roman" w:cs="Times New Roman"/>
                <w:sz w:val="32"/>
                <w:szCs w:val="32"/>
                <w:lang w:val="uk-UA"/>
              </w:rPr>
              <w:t>Тема 4.</w:t>
            </w:r>
            <w:r w:rsidRPr="0051293B">
              <w:rPr>
                <w:rFonts w:ascii="Times New Roman" w:hAnsi="Times New Roman" w:cs="Times New Roman"/>
                <w:b/>
                <w:sz w:val="32"/>
                <w:szCs w:val="32"/>
                <w:lang w:val="uk-UA"/>
              </w:rPr>
              <w:t xml:space="preserve"> </w:t>
            </w:r>
            <w:r w:rsidRPr="0051293B">
              <w:rPr>
                <w:rFonts w:ascii="Times New Roman" w:hAnsi="Times New Roman" w:cs="Times New Roman"/>
                <w:color w:val="000000"/>
                <w:sz w:val="32"/>
                <w:szCs w:val="32"/>
                <w:lang w:val="uk-UA"/>
              </w:rPr>
              <w:t xml:space="preserve">Робота над педалізацією: функції прямої та </w:t>
            </w:r>
            <w:proofErr w:type="spellStart"/>
            <w:r w:rsidRPr="0051293B">
              <w:rPr>
                <w:rFonts w:ascii="Times New Roman" w:hAnsi="Times New Roman" w:cs="Times New Roman"/>
                <w:color w:val="000000"/>
                <w:sz w:val="32"/>
                <w:szCs w:val="32"/>
                <w:lang w:val="uk-UA"/>
              </w:rPr>
              <w:t>запізнюючої</w:t>
            </w:r>
            <w:proofErr w:type="spellEnd"/>
            <w:r w:rsidRPr="0051293B">
              <w:rPr>
                <w:rFonts w:ascii="Times New Roman" w:hAnsi="Times New Roman" w:cs="Times New Roman"/>
                <w:color w:val="000000"/>
                <w:sz w:val="32"/>
                <w:szCs w:val="32"/>
                <w:lang w:val="uk-UA"/>
              </w:rPr>
              <w:t xml:space="preserve"> педалі у творах різних жанрів.</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r>
      <w:tr w:rsidR="0033294B" w:rsidRPr="0051293B" w:rsidTr="0033294B">
        <w:tc>
          <w:tcPr>
            <w:tcW w:w="379" w:type="pct"/>
            <w:vMerge w:val="restar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5</w:t>
            </w: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Тема</w:t>
            </w:r>
            <w:r w:rsidR="000524DE">
              <w:rPr>
                <w:rFonts w:ascii="Times New Roman" w:hAnsi="Times New Roman" w:cs="Times New Roman"/>
                <w:sz w:val="32"/>
                <w:szCs w:val="32"/>
                <w:lang w:val="uk-UA"/>
              </w:rPr>
              <w:t xml:space="preserve"> 1. </w:t>
            </w:r>
            <w:r w:rsidR="000524DE" w:rsidRPr="0051293B">
              <w:rPr>
                <w:rFonts w:ascii="Times New Roman" w:hAnsi="Times New Roman" w:cs="Times New Roman"/>
                <w:sz w:val="32"/>
                <w:szCs w:val="32"/>
                <w:lang w:val="uk-UA"/>
              </w:rPr>
              <w:t>Розвиток різних видів піаністичної техніки на матеріалі гам та етюдів.</w:t>
            </w:r>
            <w:r w:rsidRPr="0051293B">
              <w:rPr>
                <w:rFonts w:ascii="Times New Roman" w:hAnsi="Times New Roman" w:cs="Times New Roman"/>
                <w:sz w:val="32"/>
                <w:szCs w:val="32"/>
                <w:lang w:val="uk-UA"/>
              </w:rPr>
              <w:t xml:space="preserve"> Гра гам, акордів, арпеджіо в тональностях до 4-х знаків.</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487329"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487329"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6</w:t>
            </w:r>
          </w:p>
        </w:tc>
      </w:tr>
      <w:tr w:rsidR="0033294B" w:rsidRPr="0051293B" w:rsidTr="0033294B">
        <w:tc>
          <w:tcPr>
            <w:tcW w:w="379" w:type="pct"/>
            <w:vMerge/>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0524DE">
            <w:pPr>
              <w:tabs>
                <w:tab w:val="left" w:pos="284"/>
                <w:tab w:val="left" w:pos="567"/>
              </w:tabs>
              <w:spacing w:after="0" w:line="240" w:lineRule="auto"/>
              <w:rPr>
                <w:rFonts w:ascii="Times New Roman" w:hAnsi="Times New Roman" w:cs="Times New Roman"/>
                <w:bCs/>
                <w:sz w:val="32"/>
                <w:szCs w:val="32"/>
                <w:lang w:val="uk-UA"/>
              </w:rPr>
            </w:pPr>
            <w:r w:rsidRPr="0051293B">
              <w:rPr>
                <w:rFonts w:ascii="Times New Roman" w:hAnsi="Times New Roman" w:cs="Times New Roman"/>
                <w:sz w:val="32"/>
                <w:szCs w:val="32"/>
                <w:lang w:val="uk-UA"/>
              </w:rPr>
              <w:t xml:space="preserve">Тема 2. </w:t>
            </w:r>
            <w:r w:rsidR="007060C8" w:rsidRPr="0051293B">
              <w:rPr>
                <w:rFonts w:ascii="Times New Roman" w:hAnsi="Times New Roman" w:cs="Times New Roman"/>
                <w:sz w:val="32"/>
                <w:szCs w:val="32"/>
                <w:lang w:val="uk-UA"/>
              </w:rPr>
              <w:t xml:space="preserve">Розвиток фактурних можливостей піаністичної техніки. </w:t>
            </w:r>
            <w:r w:rsidRPr="0051293B">
              <w:rPr>
                <w:rFonts w:ascii="Times New Roman" w:hAnsi="Times New Roman" w:cs="Times New Roman"/>
                <w:sz w:val="32"/>
                <w:szCs w:val="32"/>
                <w:lang w:val="uk-UA"/>
              </w:rPr>
              <w:t>Удосконалення просторової точності пальцьового апарату.</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613E53"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487329"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5</w:t>
            </w:r>
          </w:p>
        </w:tc>
      </w:tr>
      <w:tr w:rsidR="0033294B" w:rsidRPr="0051293B" w:rsidTr="0033294B">
        <w:tc>
          <w:tcPr>
            <w:tcW w:w="379" w:type="pct"/>
            <w:vMerge/>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bCs/>
                <w:sz w:val="32"/>
                <w:szCs w:val="32"/>
                <w:lang w:val="uk-UA"/>
              </w:rPr>
            </w:pPr>
            <w:r w:rsidRPr="0051293B">
              <w:rPr>
                <w:rFonts w:ascii="Times New Roman" w:hAnsi="Times New Roman" w:cs="Times New Roman"/>
                <w:bCs/>
                <w:sz w:val="32"/>
                <w:szCs w:val="32"/>
                <w:lang w:val="uk-UA"/>
              </w:rPr>
              <w:t xml:space="preserve">Тема 3. </w:t>
            </w:r>
            <w:r w:rsidRPr="0051293B">
              <w:rPr>
                <w:rFonts w:ascii="Times New Roman" w:hAnsi="Times New Roman" w:cs="Times New Roman"/>
                <w:sz w:val="32"/>
                <w:szCs w:val="32"/>
                <w:lang w:val="uk-UA"/>
              </w:rPr>
              <w:t>Опрацювання рухово-моторного комп</w:t>
            </w:r>
            <w:r w:rsidR="007060C8">
              <w:rPr>
                <w:rFonts w:ascii="Times New Roman" w:hAnsi="Times New Roman" w:cs="Times New Roman"/>
                <w:sz w:val="32"/>
                <w:szCs w:val="32"/>
                <w:lang w:val="uk-UA"/>
              </w:rPr>
              <w:t xml:space="preserve">онента читання нотного тексту: </w:t>
            </w:r>
            <w:r w:rsidRPr="0051293B">
              <w:rPr>
                <w:rFonts w:ascii="Times New Roman" w:hAnsi="Times New Roman" w:cs="Times New Roman"/>
                <w:sz w:val="32"/>
                <w:szCs w:val="32"/>
                <w:lang w:val="uk-UA"/>
              </w:rPr>
              <w:t>«сліпий», «топографічний» та «графічний» методи.</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5</w:t>
            </w:r>
          </w:p>
        </w:tc>
      </w:tr>
      <w:tr w:rsidR="0033294B" w:rsidRPr="0051293B" w:rsidTr="0033294B">
        <w:tc>
          <w:tcPr>
            <w:tcW w:w="0" w:type="auto"/>
            <w:vMerge/>
            <w:tcBorders>
              <w:top w:val="single" w:sz="4" w:space="0" w:color="auto"/>
              <w:left w:val="single" w:sz="4" w:space="0" w:color="auto"/>
              <w:bottom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bCs/>
                <w:sz w:val="32"/>
                <w:szCs w:val="32"/>
                <w:lang w:val="uk-UA"/>
              </w:rPr>
            </w:pPr>
            <w:r w:rsidRPr="0051293B">
              <w:rPr>
                <w:rFonts w:ascii="Times New Roman" w:hAnsi="Times New Roman" w:cs="Times New Roman"/>
                <w:sz w:val="32"/>
                <w:szCs w:val="32"/>
                <w:lang w:val="uk-UA"/>
              </w:rPr>
              <w:t>Тема 4.</w:t>
            </w:r>
            <w:r w:rsidRPr="0051293B">
              <w:rPr>
                <w:rFonts w:ascii="Times New Roman" w:hAnsi="Times New Roman" w:cs="Times New Roman"/>
                <w:b/>
                <w:sz w:val="32"/>
                <w:szCs w:val="32"/>
                <w:lang w:val="uk-UA"/>
              </w:rPr>
              <w:t xml:space="preserve"> </w:t>
            </w:r>
            <w:r w:rsidRPr="0051293B">
              <w:rPr>
                <w:rFonts w:ascii="Times New Roman" w:hAnsi="Times New Roman" w:cs="Times New Roman"/>
                <w:sz w:val="32"/>
                <w:szCs w:val="32"/>
                <w:lang w:val="uk-UA"/>
              </w:rPr>
              <w:t>Закріплення методів комплексного сприйняття тексту у процесі читання музики з нот.</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3</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487329"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6</w:t>
            </w:r>
          </w:p>
        </w:tc>
      </w:tr>
      <w:tr w:rsidR="0033294B" w:rsidRPr="0051293B" w:rsidTr="0033294B">
        <w:tc>
          <w:tcPr>
            <w:tcW w:w="379" w:type="pct"/>
            <w:vMerge w:val="restart"/>
            <w:tcBorders>
              <w:top w:val="single" w:sz="4" w:space="0" w:color="auto"/>
              <w:left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6</w:t>
            </w:r>
          </w:p>
          <w:p w:rsidR="0033294B" w:rsidRPr="0051293B" w:rsidRDefault="0033294B" w:rsidP="0033294B">
            <w:pPr>
              <w:spacing w:after="0" w:line="240" w:lineRule="auto"/>
              <w:jc w:val="center"/>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D60D4C" w:rsidRPr="009F0C21" w:rsidRDefault="0033294B" w:rsidP="0033294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Тема 1. Авторський стиль та принцип програмності як чинники художньої цілісності виконання фортепіанного циклу.</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487329"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5</w:t>
            </w:r>
          </w:p>
        </w:tc>
      </w:tr>
      <w:tr w:rsidR="0033294B" w:rsidRPr="0051293B" w:rsidTr="0033294B">
        <w:tc>
          <w:tcPr>
            <w:tcW w:w="0" w:type="auto"/>
            <w:vMerge/>
            <w:tcBorders>
              <w:left w:val="single" w:sz="4" w:space="0" w:color="auto"/>
              <w:right w:val="single" w:sz="4" w:space="0" w:color="auto"/>
            </w:tcBorders>
            <w:vAlign w:val="center"/>
            <w:hideMark/>
          </w:tcPr>
          <w:p w:rsidR="0033294B" w:rsidRPr="0051293B" w:rsidRDefault="0033294B" w:rsidP="0033294B">
            <w:pPr>
              <w:spacing w:after="0" w:line="240" w:lineRule="auto"/>
              <w:jc w:val="center"/>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sz w:val="32"/>
                <w:szCs w:val="32"/>
                <w:lang w:val="uk-UA"/>
              </w:rPr>
            </w:pPr>
            <w:r w:rsidRPr="0051293B">
              <w:rPr>
                <w:rFonts w:ascii="Times New Roman" w:hAnsi="Times New Roman" w:cs="Times New Roman"/>
                <w:bCs/>
                <w:sz w:val="32"/>
                <w:szCs w:val="32"/>
                <w:lang w:val="uk-UA"/>
              </w:rPr>
              <w:t xml:space="preserve">Тема 2. </w:t>
            </w:r>
            <w:r w:rsidRPr="0051293B">
              <w:rPr>
                <w:rFonts w:ascii="Times New Roman" w:hAnsi="Times New Roman" w:cs="Times New Roman"/>
                <w:sz w:val="32"/>
                <w:szCs w:val="32"/>
                <w:lang w:val="uk-UA"/>
              </w:rPr>
              <w:t>Образна сфера та засоби музично-виконавської виразності у творах композиторів-романтиків.</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613E53"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5</w:t>
            </w:r>
          </w:p>
        </w:tc>
      </w:tr>
      <w:tr w:rsidR="0033294B" w:rsidRPr="0051293B" w:rsidTr="0033294B">
        <w:tc>
          <w:tcPr>
            <w:tcW w:w="379" w:type="pct"/>
            <w:vMerge/>
            <w:tcBorders>
              <w:left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spacing w:after="0" w:line="240" w:lineRule="auto"/>
              <w:rPr>
                <w:rFonts w:ascii="Times New Roman" w:hAnsi="Times New Roman" w:cs="Times New Roman"/>
                <w:sz w:val="32"/>
                <w:szCs w:val="32"/>
                <w:lang w:val="uk-UA"/>
              </w:rPr>
            </w:pPr>
            <w:r w:rsidRPr="0051293B">
              <w:rPr>
                <w:rFonts w:ascii="Times New Roman" w:hAnsi="Times New Roman" w:cs="Times New Roman"/>
                <w:bCs/>
                <w:sz w:val="32"/>
                <w:szCs w:val="32"/>
                <w:lang w:val="uk-UA"/>
              </w:rPr>
              <w:t xml:space="preserve">Тема 3. </w:t>
            </w:r>
            <w:r w:rsidRPr="0051293B">
              <w:rPr>
                <w:rFonts w:ascii="Times New Roman" w:hAnsi="Times New Roman" w:cs="Times New Roman"/>
                <w:sz w:val="32"/>
                <w:szCs w:val="32"/>
                <w:lang w:val="uk-UA"/>
              </w:rPr>
              <w:t>Розвиток образно-слухових уявлень у роботі над п’єсами різних жанрів.</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9F01FB"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487329"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5</w:t>
            </w:r>
          </w:p>
        </w:tc>
      </w:tr>
      <w:tr w:rsidR="0033294B" w:rsidRPr="0051293B" w:rsidTr="0033294B">
        <w:tc>
          <w:tcPr>
            <w:tcW w:w="0" w:type="auto"/>
            <w:vMerge/>
            <w:tcBorders>
              <w:left w:val="single" w:sz="4" w:space="0" w:color="auto"/>
              <w:bottom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bCs/>
                <w:sz w:val="32"/>
                <w:szCs w:val="32"/>
                <w:lang w:val="uk-UA"/>
              </w:rPr>
            </w:pPr>
            <w:r w:rsidRPr="0051293B">
              <w:rPr>
                <w:rFonts w:ascii="Times New Roman" w:hAnsi="Times New Roman" w:cs="Times New Roman"/>
                <w:sz w:val="32"/>
                <w:szCs w:val="32"/>
                <w:lang w:val="uk-UA"/>
              </w:rPr>
              <w:t>Тема 4.</w:t>
            </w:r>
            <w:r w:rsidRPr="0051293B">
              <w:rPr>
                <w:rFonts w:ascii="Times New Roman" w:hAnsi="Times New Roman" w:cs="Times New Roman"/>
                <w:b/>
                <w:sz w:val="32"/>
                <w:szCs w:val="32"/>
                <w:lang w:val="uk-UA"/>
              </w:rPr>
              <w:t xml:space="preserve"> </w:t>
            </w:r>
            <w:r w:rsidRPr="0051293B">
              <w:rPr>
                <w:rFonts w:ascii="Times New Roman" w:hAnsi="Times New Roman" w:cs="Times New Roman"/>
                <w:sz w:val="32"/>
                <w:szCs w:val="32"/>
                <w:lang w:val="uk-UA"/>
              </w:rPr>
              <w:t>Заключний етап роботи над творами, завдання виконання фортепіанного циклу в цілому.</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5</w:t>
            </w:r>
          </w:p>
        </w:tc>
      </w:tr>
      <w:tr w:rsidR="0033294B" w:rsidRPr="0051293B" w:rsidTr="0033294B">
        <w:tc>
          <w:tcPr>
            <w:tcW w:w="379" w:type="pct"/>
            <w:vMerge w:val="restart"/>
            <w:tcBorders>
              <w:top w:val="single" w:sz="4" w:space="0" w:color="auto"/>
              <w:left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7</w:t>
            </w: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Тема 1.</w:t>
            </w:r>
            <w:r w:rsidRPr="0051293B">
              <w:rPr>
                <w:rFonts w:ascii="Times New Roman" w:hAnsi="Times New Roman" w:cs="Times New Roman"/>
                <w:b/>
                <w:sz w:val="32"/>
                <w:szCs w:val="32"/>
                <w:lang w:val="uk-UA"/>
              </w:rPr>
              <w:t xml:space="preserve"> </w:t>
            </w:r>
            <w:r w:rsidRPr="0051293B">
              <w:rPr>
                <w:rFonts w:ascii="Times New Roman" w:hAnsi="Times New Roman" w:cs="Times New Roman"/>
                <w:sz w:val="32"/>
                <w:szCs w:val="32"/>
                <w:lang w:val="uk-UA"/>
              </w:rPr>
              <w:t>Освоєння жанрового розмаїття фортеп</w:t>
            </w:r>
            <w:r w:rsidR="00494416">
              <w:rPr>
                <w:rFonts w:ascii="Times New Roman" w:hAnsi="Times New Roman" w:cs="Times New Roman"/>
                <w:sz w:val="32"/>
                <w:szCs w:val="32"/>
                <w:lang w:val="uk-UA"/>
              </w:rPr>
              <w:t>іанних творів українських авторів</w:t>
            </w:r>
            <w:r w:rsidRPr="0051293B">
              <w:rPr>
                <w:rFonts w:ascii="Times New Roman" w:hAnsi="Times New Roman" w:cs="Times New Roman"/>
                <w:sz w:val="32"/>
                <w:szCs w:val="32"/>
                <w:lang w:val="uk-UA"/>
              </w:rPr>
              <w:t>: народна пісня, солоспів, танець, коломийка та ін.</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D60D4C"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6</w:t>
            </w:r>
          </w:p>
        </w:tc>
      </w:tr>
      <w:tr w:rsidR="0033294B" w:rsidRPr="0051293B" w:rsidTr="0033294B">
        <w:tc>
          <w:tcPr>
            <w:tcW w:w="0" w:type="auto"/>
            <w:vMerge/>
            <w:tcBorders>
              <w:left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tabs>
                <w:tab w:val="left" w:pos="284"/>
                <w:tab w:val="left" w:pos="567"/>
              </w:tabs>
              <w:spacing w:after="0" w:line="240" w:lineRule="auto"/>
              <w:rPr>
                <w:rFonts w:ascii="Times New Roman" w:hAnsi="Times New Roman" w:cs="Times New Roman"/>
                <w:bCs/>
                <w:sz w:val="32"/>
                <w:szCs w:val="32"/>
                <w:lang w:val="uk-UA"/>
              </w:rPr>
            </w:pPr>
            <w:r w:rsidRPr="0051293B">
              <w:rPr>
                <w:rFonts w:ascii="Times New Roman" w:hAnsi="Times New Roman" w:cs="Times New Roman"/>
                <w:sz w:val="32"/>
                <w:szCs w:val="32"/>
                <w:lang w:val="uk-UA"/>
              </w:rPr>
              <w:t>Тема 2.</w:t>
            </w:r>
            <w:r w:rsidRPr="0051293B">
              <w:rPr>
                <w:rFonts w:ascii="Times New Roman" w:hAnsi="Times New Roman" w:cs="Times New Roman"/>
                <w:b/>
                <w:sz w:val="32"/>
                <w:szCs w:val="32"/>
                <w:lang w:val="uk-UA"/>
              </w:rPr>
              <w:t xml:space="preserve"> </w:t>
            </w:r>
            <w:r w:rsidRPr="0051293B">
              <w:rPr>
                <w:rFonts w:ascii="Times New Roman" w:hAnsi="Times New Roman" w:cs="Times New Roman"/>
                <w:sz w:val="32"/>
                <w:szCs w:val="32"/>
                <w:lang w:val="uk-UA"/>
              </w:rPr>
              <w:t>Стильові особливості виконавського втілення художніх засобів музичної виразності у творах українських композиторів.</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5</w:t>
            </w:r>
          </w:p>
        </w:tc>
      </w:tr>
      <w:tr w:rsidR="0033294B" w:rsidRPr="0051293B" w:rsidTr="0033294B">
        <w:tc>
          <w:tcPr>
            <w:tcW w:w="379" w:type="pct"/>
            <w:vMerge/>
            <w:tcBorders>
              <w:left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F903C1">
            <w:pPr>
              <w:tabs>
                <w:tab w:val="left" w:pos="284"/>
                <w:tab w:val="left" w:pos="567"/>
              </w:tabs>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Тема 3.</w:t>
            </w:r>
            <w:r w:rsidRPr="0051293B">
              <w:rPr>
                <w:rFonts w:ascii="Times New Roman" w:hAnsi="Times New Roman" w:cs="Times New Roman"/>
                <w:b/>
                <w:sz w:val="32"/>
                <w:szCs w:val="32"/>
                <w:lang w:val="uk-UA"/>
              </w:rPr>
              <w:t xml:space="preserve"> </w:t>
            </w:r>
            <w:r w:rsidR="00BD650D">
              <w:rPr>
                <w:rFonts w:ascii="Times New Roman" w:hAnsi="Times New Roman" w:cs="Times New Roman"/>
                <w:sz w:val="32"/>
                <w:szCs w:val="32"/>
                <w:lang w:val="uk-UA"/>
              </w:rPr>
              <w:t xml:space="preserve">Розвиток техніки акомпанементу та навиків ескізного виконання творів </w:t>
            </w:r>
            <w:r w:rsidR="00852BDA">
              <w:rPr>
                <w:rFonts w:ascii="Times New Roman" w:hAnsi="Times New Roman" w:cs="Times New Roman"/>
                <w:sz w:val="32"/>
                <w:szCs w:val="32"/>
                <w:lang w:val="uk-UA"/>
              </w:rPr>
              <w:t xml:space="preserve">з репертуару </w:t>
            </w:r>
            <w:r w:rsidR="00BD650D">
              <w:rPr>
                <w:rFonts w:ascii="Times New Roman" w:hAnsi="Times New Roman" w:cs="Times New Roman"/>
                <w:sz w:val="32"/>
                <w:szCs w:val="32"/>
                <w:lang w:val="uk-UA"/>
              </w:rPr>
              <w:t>української музичної класики</w:t>
            </w:r>
            <w:r w:rsidR="00BD650D" w:rsidRPr="0051293B">
              <w:rPr>
                <w:rFonts w:ascii="Times New Roman" w:hAnsi="Times New Roman" w:cs="Times New Roman"/>
                <w:sz w:val="32"/>
                <w:szCs w:val="32"/>
                <w:lang w:val="uk-UA"/>
              </w:rPr>
              <w:t>.</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5</w:t>
            </w:r>
          </w:p>
        </w:tc>
      </w:tr>
      <w:tr w:rsidR="0033294B" w:rsidRPr="0051293B" w:rsidTr="0033294B">
        <w:tc>
          <w:tcPr>
            <w:tcW w:w="0" w:type="auto"/>
            <w:vMerge/>
            <w:tcBorders>
              <w:left w:val="single" w:sz="4" w:space="0" w:color="auto"/>
              <w:bottom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Тема 4. Основні</w:t>
            </w:r>
            <w:r w:rsidR="00D91A26">
              <w:rPr>
                <w:rFonts w:ascii="Times New Roman" w:hAnsi="Times New Roman" w:cs="Times New Roman"/>
                <w:sz w:val="32"/>
                <w:szCs w:val="32"/>
                <w:lang w:val="uk-UA"/>
              </w:rPr>
              <w:t xml:space="preserve"> прийоми транспонування мелодій і</w:t>
            </w:r>
            <w:r w:rsidRPr="0051293B">
              <w:rPr>
                <w:rFonts w:ascii="Times New Roman" w:hAnsi="Times New Roman" w:cs="Times New Roman"/>
                <w:sz w:val="32"/>
                <w:szCs w:val="32"/>
                <w:lang w:val="uk-UA"/>
              </w:rPr>
              <w:t xml:space="preserve"> підбору супроводу до голосу та інструментальних сольних партій</w:t>
            </w:r>
            <w:r w:rsidR="00F379D0">
              <w:rPr>
                <w:rFonts w:ascii="Times New Roman" w:hAnsi="Times New Roman" w:cs="Times New Roman"/>
                <w:sz w:val="32"/>
                <w:szCs w:val="32"/>
                <w:lang w:val="uk-UA"/>
              </w:rPr>
              <w:t>:</w:t>
            </w:r>
            <w:r w:rsidRPr="0051293B">
              <w:rPr>
                <w:rFonts w:ascii="Times New Roman" w:hAnsi="Times New Roman" w:cs="Times New Roman"/>
                <w:sz w:val="32"/>
                <w:szCs w:val="32"/>
                <w:lang w:val="uk-UA"/>
              </w:rPr>
              <w:t xml:space="preserve"> на матеріалі українського музичного фольклору.</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487329"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6</w:t>
            </w:r>
          </w:p>
        </w:tc>
      </w:tr>
      <w:tr w:rsidR="0033294B" w:rsidRPr="0051293B" w:rsidTr="0033294B">
        <w:tc>
          <w:tcPr>
            <w:tcW w:w="379" w:type="pct"/>
            <w:vMerge w:val="restart"/>
            <w:tcBorders>
              <w:top w:val="single" w:sz="4" w:space="0" w:color="auto"/>
              <w:left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8</w:t>
            </w: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2279A1">
            <w:pPr>
              <w:tabs>
                <w:tab w:val="left" w:pos="284"/>
                <w:tab w:val="left" w:pos="567"/>
              </w:tabs>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Тема 1.</w:t>
            </w:r>
            <w:r w:rsidRPr="0051293B">
              <w:rPr>
                <w:rFonts w:ascii="Times New Roman" w:hAnsi="Times New Roman" w:cs="Times New Roman"/>
                <w:b/>
                <w:sz w:val="32"/>
                <w:szCs w:val="32"/>
                <w:lang w:val="uk-UA"/>
              </w:rPr>
              <w:t xml:space="preserve"> </w:t>
            </w:r>
            <w:r w:rsidR="002279A1">
              <w:rPr>
                <w:rFonts w:ascii="Times New Roman" w:hAnsi="Times New Roman" w:cs="Times New Roman"/>
                <w:sz w:val="32"/>
                <w:szCs w:val="32"/>
                <w:lang w:val="uk-UA"/>
              </w:rPr>
              <w:t>Методи практичної реалізації самостійного виконавського аналізу музичного тексту твору.</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613E53"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3</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5</w:t>
            </w:r>
          </w:p>
        </w:tc>
      </w:tr>
      <w:tr w:rsidR="0033294B" w:rsidRPr="0051293B" w:rsidTr="0033294B">
        <w:tc>
          <w:tcPr>
            <w:tcW w:w="0" w:type="auto"/>
            <w:vMerge/>
            <w:tcBorders>
              <w:left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2279A1">
            <w:pPr>
              <w:tabs>
                <w:tab w:val="left" w:pos="284"/>
                <w:tab w:val="left" w:pos="567"/>
              </w:tabs>
              <w:spacing w:after="0" w:line="240" w:lineRule="auto"/>
              <w:rPr>
                <w:rFonts w:ascii="Times New Roman" w:hAnsi="Times New Roman" w:cs="Times New Roman"/>
                <w:sz w:val="32"/>
                <w:szCs w:val="32"/>
                <w:lang w:val="uk-UA"/>
              </w:rPr>
            </w:pPr>
            <w:r w:rsidRPr="002279A1">
              <w:rPr>
                <w:rFonts w:ascii="Times New Roman" w:hAnsi="Times New Roman" w:cs="Times New Roman"/>
                <w:sz w:val="32"/>
                <w:szCs w:val="32"/>
                <w:lang w:val="uk-UA"/>
              </w:rPr>
              <w:t xml:space="preserve">Тема 2. </w:t>
            </w:r>
            <w:r w:rsidR="002279A1" w:rsidRPr="002279A1">
              <w:rPr>
                <w:rFonts w:ascii="Times New Roman" w:hAnsi="Times New Roman" w:cs="Times New Roman"/>
                <w:sz w:val="32"/>
                <w:szCs w:val="32"/>
                <w:lang w:val="uk-UA"/>
              </w:rPr>
              <w:t>Стильовий і мовленнєвий підходи в інтерпретації</w:t>
            </w:r>
            <w:r w:rsidR="002279A1">
              <w:rPr>
                <w:rFonts w:ascii="Times New Roman" w:hAnsi="Times New Roman" w:cs="Times New Roman"/>
                <w:sz w:val="32"/>
                <w:szCs w:val="32"/>
                <w:lang w:val="uk-UA"/>
              </w:rPr>
              <w:t xml:space="preserve"> </w:t>
            </w:r>
            <w:r w:rsidR="002279A1" w:rsidRPr="00527D55">
              <w:rPr>
                <w:rFonts w:ascii="Times New Roman" w:hAnsi="Times New Roman" w:cs="Times New Roman"/>
                <w:sz w:val="32"/>
                <w:szCs w:val="32"/>
                <w:lang w:val="uk-UA"/>
              </w:rPr>
              <w:t>творів різних жанрів і стилів.</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4</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5</w:t>
            </w:r>
          </w:p>
        </w:tc>
      </w:tr>
      <w:tr w:rsidR="0033294B" w:rsidRPr="0051293B" w:rsidTr="0033294B">
        <w:tc>
          <w:tcPr>
            <w:tcW w:w="379" w:type="pct"/>
            <w:vMerge/>
            <w:tcBorders>
              <w:left w:val="single" w:sz="4" w:space="0" w:color="auto"/>
              <w:right w:val="single" w:sz="4" w:space="0" w:color="auto"/>
            </w:tcBorders>
            <w:hideMark/>
          </w:tcPr>
          <w:p w:rsidR="0033294B" w:rsidRPr="0051293B" w:rsidRDefault="0033294B" w:rsidP="0033294B">
            <w:pPr>
              <w:spacing w:after="0" w:line="240" w:lineRule="auto"/>
              <w:jc w:val="center"/>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947E57" w:rsidRDefault="0033294B" w:rsidP="0033294B">
            <w:pPr>
              <w:tabs>
                <w:tab w:val="left" w:pos="284"/>
                <w:tab w:val="left" w:pos="567"/>
              </w:tabs>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 xml:space="preserve">Тема 3. </w:t>
            </w:r>
            <w:r w:rsidR="00947E57">
              <w:rPr>
                <w:rFonts w:ascii="Times New Roman" w:hAnsi="Times New Roman" w:cs="Times New Roman"/>
                <w:sz w:val="32"/>
                <w:szCs w:val="32"/>
                <w:lang w:val="uk-UA"/>
              </w:rPr>
              <w:t>М</w:t>
            </w:r>
            <w:r w:rsidR="00947E57" w:rsidRPr="0051293B">
              <w:rPr>
                <w:rFonts w:ascii="Times New Roman" w:hAnsi="Times New Roman" w:cs="Times New Roman"/>
                <w:color w:val="000000"/>
                <w:sz w:val="32"/>
                <w:szCs w:val="32"/>
                <w:lang w:val="uk-UA"/>
              </w:rPr>
              <w:t>етоди перевірки слухової, зорової, рухово-моторної пам’яті на з</w:t>
            </w:r>
            <w:r w:rsidR="00947E57">
              <w:rPr>
                <w:rFonts w:ascii="Times New Roman" w:hAnsi="Times New Roman" w:cs="Times New Roman"/>
                <w:color w:val="000000"/>
                <w:sz w:val="32"/>
                <w:szCs w:val="32"/>
                <w:lang w:val="uk-UA"/>
              </w:rPr>
              <w:t>аключному етапі роботи над твором</w:t>
            </w:r>
            <w:r w:rsidR="00947E57" w:rsidRPr="0051293B">
              <w:rPr>
                <w:rFonts w:ascii="Times New Roman" w:hAnsi="Times New Roman" w:cs="Times New Roman"/>
                <w:color w:val="000000"/>
                <w:sz w:val="32"/>
                <w:szCs w:val="32"/>
                <w:lang w:val="uk-UA"/>
              </w:rPr>
              <w:t xml:space="preserve">. </w:t>
            </w:r>
            <w:r w:rsidR="00947E57">
              <w:rPr>
                <w:rFonts w:ascii="Times New Roman" w:hAnsi="Times New Roman" w:cs="Times New Roman"/>
                <w:sz w:val="32"/>
                <w:szCs w:val="32"/>
                <w:lang w:val="uk-UA"/>
              </w:rPr>
              <w:t>Заняття в уявленні</w:t>
            </w:r>
            <w:r w:rsidR="00947E57" w:rsidRPr="0051293B">
              <w:rPr>
                <w:rFonts w:ascii="Times New Roman" w:hAnsi="Times New Roman" w:cs="Times New Roman"/>
                <w:sz w:val="32"/>
                <w:szCs w:val="32"/>
                <w:lang w:val="uk-UA"/>
              </w:rPr>
              <w:t xml:space="preserve"> </w:t>
            </w:r>
            <w:r w:rsidR="00947E57">
              <w:rPr>
                <w:rFonts w:ascii="Times New Roman" w:hAnsi="Times New Roman" w:cs="Times New Roman"/>
                <w:sz w:val="32"/>
                <w:szCs w:val="32"/>
                <w:lang w:val="uk-UA"/>
              </w:rPr>
              <w:t>та м</w:t>
            </w:r>
            <w:r w:rsidR="00947E57" w:rsidRPr="0051293B">
              <w:rPr>
                <w:rFonts w:ascii="Times New Roman" w:hAnsi="Times New Roman" w:cs="Times New Roman"/>
                <w:color w:val="000000"/>
                <w:sz w:val="32"/>
                <w:szCs w:val="32"/>
                <w:lang w:val="uk-UA"/>
              </w:rPr>
              <w:t xml:space="preserve">етоди </w:t>
            </w:r>
            <w:r w:rsidR="00947E57" w:rsidRPr="0051293B">
              <w:rPr>
                <w:rFonts w:ascii="Times New Roman" w:hAnsi="Times New Roman" w:cs="Times New Roman"/>
                <w:sz w:val="32"/>
                <w:szCs w:val="32"/>
                <w:lang w:val="uk-UA"/>
              </w:rPr>
              <w:t xml:space="preserve">виконання </w:t>
            </w:r>
            <w:r w:rsidR="00947E57">
              <w:rPr>
                <w:rFonts w:ascii="Times New Roman" w:hAnsi="Times New Roman" w:cs="Times New Roman"/>
                <w:sz w:val="32"/>
                <w:szCs w:val="32"/>
                <w:lang w:val="uk-UA"/>
              </w:rPr>
              <w:t xml:space="preserve">музичного </w:t>
            </w:r>
            <w:r w:rsidR="00947E57" w:rsidRPr="0051293B">
              <w:rPr>
                <w:rFonts w:ascii="Times New Roman" w:hAnsi="Times New Roman" w:cs="Times New Roman"/>
                <w:sz w:val="32"/>
                <w:szCs w:val="32"/>
                <w:lang w:val="uk-UA"/>
              </w:rPr>
              <w:t>твору в цілому.</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613E53"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3</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5</w:t>
            </w:r>
          </w:p>
        </w:tc>
      </w:tr>
      <w:tr w:rsidR="0033294B" w:rsidRPr="0051293B" w:rsidTr="0033294B">
        <w:tc>
          <w:tcPr>
            <w:tcW w:w="0" w:type="auto"/>
            <w:vMerge/>
            <w:tcBorders>
              <w:left w:val="single" w:sz="4" w:space="0" w:color="auto"/>
              <w:bottom w:val="single" w:sz="4" w:space="0" w:color="auto"/>
              <w:right w:val="single" w:sz="4" w:space="0" w:color="auto"/>
            </w:tcBorders>
            <w:vAlign w:val="center"/>
            <w:hideMark/>
          </w:tcPr>
          <w:p w:rsidR="0033294B" w:rsidRPr="0051293B" w:rsidRDefault="0033294B" w:rsidP="0033294B">
            <w:pPr>
              <w:spacing w:after="0" w:line="240" w:lineRule="auto"/>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947E57" w:rsidRDefault="0033294B" w:rsidP="00947E57">
            <w:pPr>
              <w:tabs>
                <w:tab w:val="left" w:pos="284"/>
                <w:tab w:val="left" w:pos="567"/>
              </w:tabs>
              <w:spacing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 xml:space="preserve">Тема 4. </w:t>
            </w:r>
            <w:r w:rsidR="00947E57">
              <w:rPr>
                <w:rFonts w:ascii="Times New Roman" w:hAnsi="Times New Roman" w:cs="Times New Roman"/>
                <w:sz w:val="32"/>
                <w:szCs w:val="32"/>
                <w:lang w:val="uk-UA"/>
              </w:rPr>
              <w:t xml:space="preserve">Самоаналіз та самооцінка </w:t>
            </w:r>
            <w:r w:rsidR="00947E57" w:rsidRPr="00556FDF">
              <w:rPr>
                <w:rFonts w:ascii="Times New Roman" w:hAnsi="Times New Roman" w:cs="Times New Roman"/>
                <w:sz w:val="32"/>
                <w:szCs w:val="32"/>
                <w:lang w:val="uk-UA"/>
              </w:rPr>
              <w:t>виконавської інтерпретації</w:t>
            </w:r>
            <w:r w:rsidR="00947E57" w:rsidRPr="0051293B">
              <w:rPr>
                <w:rFonts w:ascii="Times New Roman" w:hAnsi="Times New Roman" w:cs="Times New Roman"/>
                <w:sz w:val="32"/>
                <w:szCs w:val="32"/>
                <w:lang w:val="uk-UA"/>
              </w:rPr>
              <w:t xml:space="preserve"> </w:t>
            </w:r>
            <w:r w:rsidR="00947E57">
              <w:rPr>
                <w:rFonts w:ascii="Times New Roman" w:hAnsi="Times New Roman" w:cs="Times New Roman"/>
                <w:sz w:val="32"/>
                <w:szCs w:val="32"/>
                <w:lang w:val="uk-UA"/>
              </w:rPr>
              <w:t xml:space="preserve">музичного твору. </w:t>
            </w:r>
            <w:r w:rsidR="00947E57" w:rsidRPr="0051293B">
              <w:rPr>
                <w:rFonts w:ascii="Times New Roman" w:hAnsi="Times New Roman" w:cs="Times New Roman"/>
                <w:sz w:val="32"/>
                <w:szCs w:val="32"/>
                <w:lang w:val="uk-UA"/>
              </w:rPr>
              <w:t>Виховання емоційної та технічної витримки при підготовці програми до сценічного виступу.</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613E53" w:rsidP="0033294B">
            <w:pPr>
              <w:spacing w:after="0" w:line="240" w:lineRule="auto"/>
              <w:jc w:val="center"/>
              <w:rPr>
                <w:rFonts w:ascii="Times New Roman" w:hAnsi="Times New Roman" w:cs="Times New Roman"/>
                <w:sz w:val="32"/>
                <w:szCs w:val="32"/>
                <w:lang w:val="uk-UA"/>
              </w:rPr>
            </w:pPr>
            <w:r>
              <w:rPr>
                <w:rFonts w:ascii="Times New Roman" w:hAnsi="Times New Roman" w:cs="Times New Roman"/>
                <w:sz w:val="32"/>
                <w:szCs w:val="32"/>
                <w:lang w:val="uk-UA"/>
              </w:rPr>
              <w:t>3</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5</w:t>
            </w:r>
          </w:p>
        </w:tc>
      </w:tr>
      <w:tr w:rsidR="0033294B" w:rsidRPr="0051293B" w:rsidTr="0033294B">
        <w:tc>
          <w:tcPr>
            <w:tcW w:w="379"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p>
        </w:tc>
        <w:tc>
          <w:tcPr>
            <w:tcW w:w="3787" w:type="pct"/>
            <w:tcBorders>
              <w:top w:val="single" w:sz="4" w:space="0" w:color="auto"/>
              <w:left w:val="single" w:sz="4" w:space="0" w:color="auto"/>
              <w:bottom w:val="single" w:sz="4" w:space="0" w:color="auto"/>
              <w:right w:val="single" w:sz="4" w:space="0" w:color="auto"/>
            </w:tcBorders>
            <w:hideMark/>
          </w:tcPr>
          <w:p w:rsidR="0033294B" w:rsidRPr="0051293B" w:rsidRDefault="0033294B" w:rsidP="0033294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Разом</w:t>
            </w:r>
            <w:r w:rsidR="00947E57">
              <w:rPr>
                <w:rFonts w:ascii="Times New Roman" w:hAnsi="Times New Roman" w:cs="Times New Roman"/>
                <w:sz w:val="32"/>
                <w:szCs w:val="32"/>
                <w:lang w:val="uk-UA"/>
              </w:rPr>
              <w:t xml:space="preserve"> годин</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33294B"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1</w:t>
            </w:r>
            <w:r w:rsidR="00487329">
              <w:rPr>
                <w:rFonts w:ascii="Times New Roman" w:hAnsi="Times New Roman" w:cs="Times New Roman"/>
                <w:sz w:val="32"/>
                <w:szCs w:val="32"/>
                <w:lang w:val="uk-UA"/>
              </w:rPr>
              <w:t>20</w:t>
            </w:r>
          </w:p>
        </w:tc>
        <w:tc>
          <w:tcPr>
            <w:tcW w:w="417" w:type="pct"/>
            <w:tcBorders>
              <w:top w:val="single" w:sz="4" w:space="0" w:color="auto"/>
              <w:left w:val="single" w:sz="4" w:space="0" w:color="auto"/>
              <w:bottom w:val="single" w:sz="4" w:space="0" w:color="auto"/>
              <w:right w:val="single" w:sz="4" w:space="0" w:color="auto"/>
            </w:tcBorders>
          </w:tcPr>
          <w:p w:rsidR="0033294B" w:rsidRPr="0051293B" w:rsidRDefault="00D60D4C" w:rsidP="0033294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8</w:t>
            </w:r>
            <w:r w:rsidR="00487329">
              <w:rPr>
                <w:rFonts w:ascii="Times New Roman" w:hAnsi="Times New Roman" w:cs="Times New Roman"/>
                <w:sz w:val="32"/>
                <w:szCs w:val="32"/>
                <w:lang w:val="uk-UA"/>
              </w:rPr>
              <w:t>4</w:t>
            </w:r>
          </w:p>
        </w:tc>
      </w:tr>
    </w:tbl>
    <w:p w:rsidR="00F92A9F" w:rsidRPr="0051293B" w:rsidRDefault="00F92A9F" w:rsidP="0033294B">
      <w:pPr>
        <w:pStyle w:val="aa"/>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z w:val="32"/>
          <w:szCs w:val="32"/>
          <w:lang w:val="uk-UA"/>
        </w:rPr>
      </w:pPr>
    </w:p>
    <w:p w:rsidR="005452E0" w:rsidRPr="0051293B" w:rsidRDefault="005452E0" w:rsidP="00DB7782">
      <w:pPr>
        <w:spacing w:after="0" w:line="240" w:lineRule="auto"/>
        <w:jc w:val="center"/>
        <w:rPr>
          <w:rFonts w:ascii="Times New Roman" w:hAnsi="Times New Roman" w:cs="Times New Roman"/>
          <w:sz w:val="32"/>
          <w:szCs w:val="32"/>
          <w:lang w:val="uk-UA"/>
        </w:rPr>
      </w:pPr>
    </w:p>
    <w:p w:rsidR="00AB04E7" w:rsidRPr="0051293B" w:rsidRDefault="00AB04E7" w:rsidP="00DB7782">
      <w:pPr>
        <w:spacing w:after="0" w:line="240" w:lineRule="auto"/>
        <w:jc w:val="center"/>
        <w:rPr>
          <w:rFonts w:ascii="Times New Roman" w:hAnsi="Times New Roman" w:cs="Times New Roman"/>
          <w:sz w:val="32"/>
          <w:szCs w:val="32"/>
          <w:lang w:val="uk-UA"/>
        </w:rPr>
      </w:pPr>
    </w:p>
    <w:p w:rsidR="00AB04E7" w:rsidRPr="0051293B" w:rsidRDefault="00AB04E7" w:rsidP="00DB7782">
      <w:pPr>
        <w:spacing w:after="0" w:line="240" w:lineRule="auto"/>
        <w:jc w:val="center"/>
        <w:rPr>
          <w:rFonts w:ascii="Times New Roman" w:hAnsi="Times New Roman" w:cs="Times New Roman"/>
          <w:sz w:val="32"/>
          <w:szCs w:val="32"/>
          <w:lang w:val="uk-UA"/>
        </w:rPr>
      </w:pPr>
    </w:p>
    <w:p w:rsidR="00AB04E7" w:rsidRPr="0051293B" w:rsidRDefault="00AB04E7" w:rsidP="00DB7782">
      <w:pPr>
        <w:spacing w:after="0" w:line="240" w:lineRule="auto"/>
        <w:jc w:val="center"/>
        <w:rPr>
          <w:rFonts w:ascii="Times New Roman" w:hAnsi="Times New Roman" w:cs="Times New Roman"/>
          <w:sz w:val="32"/>
          <w:szCs w:val="32"/>
          <w:lang w:val="uk-UA"/>
        </w:rPr>
      </w:pPr>
    </w:p>
    <w:p w:rsidR="0051293B" w:rsidRPr="0051293B" w:rsidRDefault="0051293B" w:rsidP="00E00386">
      <w:pPr>
        <w:spacing w:after="0" w:line="240" w:lineRule="auto"/>
        <w:jc w:val="center"/>
        <w:rPr>
          <w:rFonts w:ascii="Times New Roman" w:hAnsi="Times New Roman" w:cs="Times New Roman"/>
          <w:sz w:val="32"/>
          <w:szCs w:val="32"/>
          <w:lang w:val="uk-UA"/>
        </w:rPr>
      </w:pPr>
    </w:p>
    <w:p w:rsidR="00AB04E7" w:rsidRPr="006E0BAF" w:rsidRDefault="00AB04E7" w:rsidP="00DB7782">
      <w:pPr>
        <w:spacing w:after="0" w:line="240" w:lineRule="auto"/>
        <w:jc w:val="center"/>
        <w:rPr>
          <w:rFonts w:ascii="Times New Roman" w:hAnsi="Times New Roman" w:cs="Times New Roman"/>
          <w:b/>
          <w:sz w:val="36"/>
          <w:szCs w:val="36"/>
          <w:lang w:val="uk-UA"/>
        </w:rPr>
      </w:pPr>
      <w:r w:rsidRPr="006E0BAF">
        <w:rPr>
          <w:rFonts w:ascii="Times New Roman" w:hAnsi="Times New Roman" w:cs="Times New Roman"/>
          <w:b/>
          <w:sz w:val="36"/>
          <w:szCs w:val="36"/>
          <w:lang w:val="uk-UA"/>
        </w:rPr>
        <w:lastRenderedPageBreak/>
        <w:t>2.</w:t>
      </w:r>
      <w:r w:rsidRPr="006E0BAF">
        <w:rPr>
          <w:rFonts w:ascii="Times New Roman" w:hAnsi="Times New Roman" w:cs="Times New Roman"/>
          <w:sz w:val="36"/>
          <w:szCs w:val="36"/>
          <w:lang w:val="uk-UA"/>
        </w:rPr>
        <w:t xml:space="preserve"> </w:t>
      </w:r>
      <w:r w:rsidRPr="006E0BAF">
        <w:rPr>
          <w:rFonts w:ascii="Times New Roman" w:hAnsi="Times New Roman" w:cs="Times New Roman"/>
          <w:b/>
          <w:sz w:val="36"/>
          <w:szCs w:val="36"/>
          <w:lang w:val="uk-UA"/>
        </w:rPr>
        <w:t>Методика читання музики з нот у класі фортепіано</w:t>
      </w:r>
    </w:p>
    <w:p w:rsidR="006E0BAF" w:rsidRPr="0051293B" w:rsidRDefault="006E0BAF" w:rsidP="00DB7782">
      <w:pPr>
        <w:spacing w:after="0" w:line="240" w:lineRule="auto"/>
        <w:jc w:val="center"/>
        <w:rPr>
          <w:rFonts w:ascii="Times New Roman" w:hAnsi="Times New Roman" w:cs="Times New Roman"/>
          <w:sz w:val="32"/>
          <w:szCs w:val="32"/>
          <w:lang w:val="uk-UA"/>
        </w:rPr>
      </w:pPr>
    </w:p>
    <w:p w:rsidR="006E0BAF" w:rsidRPr="0051293B" w:rsidRDefault="000F6817" w:rsidP="006E0BAF">
      <w:pPr>
        <w:spacing w:after="0" w:line="240" w:lineRule="auto"/>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t>Читання з нот</w:t>
      </w:r>
      <w:r w:rsidR="0051293B" w:rsidRPr="0051293B">
        <w:rPr>
          <w:rFonts w:ascii="Times New Roman" w:hAnsi="Times New Roman" w:cs="Times New Roman"/>
          <w:sz w:val="32"/>
          <w:szCs w:val="32"/>
          <w:lang w:val="uk-UA"/>
        </w:rPr>
        <w:t xml:space="preserve"> є основним </w:t>
      </w:r>
      <w:r w:rsidR="0051293B" w:rsidRPr="0051293B">
        <w:rPr>
          <w:rFonts w:ascii="Times New Roman" w:hAnsi="Times New Roman" w:cs="Times New Roman"/>
          <w:i/>
          <w:sz w:val="32"/>
          <w:szCs w:val="32"/>
          <w:lang w:val="uk-UA"/>
        </w:rPr>
        <w:t>способом роботи</w:t>
      </w:r>
      <w:r w:rsidR="0051293B" w:rsidRPr="0051293B">
        <w:rPr>
          <w:rFonts w:ascii="Times New Roman" w:hAnsi="Times New Roman" w:cs="Times New Roman"/>
          <w:sz w:val="32"/>
          <w:szCs w:val="32"/>
          <w:lang w:val="uk-UA"/>
        </w:rPr>
        <w:t xml:space="preserve"> студента-музиканта на етапі ознайомлення </w:t>
      </w:r>
      <w:r w:rsidR="006E0BAF">
        <w:rPr>
          <w:rFonts w:ascii="Times New Roman" w:hAnsi="Times New Roman" w:cs="Times New Roman"/>
          <w:sz w:val="32"/>
          <w:szCs w:val="32"/>
          <w:lang w:val="uk-UA"/>
        </w:rPr>
        <w:t>з новим твором. У практиці університет</w:t>
      </w:r>
      <w:r w:rsidR="0051293B" w:rsidRPr="0051293B">
        <w:rPr>
          <w:rFonts w:ascii="Times New Roman" w:hAnsi="Times New Roman" w:cs="Times New Roman"/>
          <w:sz w:val="32"/>
          <w:szCs w:val="32"/>
          <w:lang w:val="uk-UA"/>
        </w:rPr>
        <w:t>ських занять, де завдання швидкого ознайомлення з новим музичним матеріалом стає особливо актуальним, потребу в умінні прискореного читання незнайомих нотних текстів відчувають студенти всіх фахових відділень. При цьому володіння піані</w:t>
      </w:r>
      <w:r>
        <w:rPr>
          <w:rFonts w:ascii="Times New Roman" w:hAnsi="Times New Roman" w:cs="Times New Roman"/>
          <w:sz w:val="32"/>
          <w:szCs w:val="32"/>
          <w:lang w:val="uk-UA"/>
        </w:rPr>
        <w:t>стичною технікою читання з аркуша</w:t>
      </w:r>
      <w:r w:rsidR="0051293B" w:rsidRPr="0051293B">
        <w:rPr>
          <w:rFonts w:ascii="Times New Roman" w:hAnsi="Times New Roman" w:cs="Times New Roman"/>
          <w:sz w:val="32"/>
          <w:szCs w:val="32"/>
          <w:lang w:val="uk-UA"/>
        </w:rPr>
        <w:t xml:space="preserve"> дає очевидні переваги, адже поряд з величезним репертуаром, призначеним спеціально для рояля, студент отримує можливість знайомства з аранжуваннями симфонічних, камерно-інструментальних та вокальних творів, хоровими партитурами, оперними клавірами тощо.</w:t>
      </w:r>
      <w:r w:rsidR="006E0BAF">
        <w:rPr>
          <w:rFonts w:ascii="Times New Roman" w:hAnsi="Times New Roman" w:cs="Times New Roman"/>
          <w:sz w:val="32"/>
          <w:szCs w:val="32"/>
          <w:lang w:val="uk-UA"/>
        </w:rPr>
        <w:t xml:space="preserve"> </w:t>
      </w:r>
      <w:r w:rsidR="006E0BAF" w:rsidRPr="0051293B">
        <w:rPr>
          <w:rFonts w:ascii="Times New Roman" w:hAnsi="Times New Roman" w:cs="Times New Roman"/>
          <w:sz w:val="32"/>
          <w:szCs w:val="32"/>
          <w:lang w:val="uk-UA"/>
        </w:rPr>
        <w:t>Відповідно виконавська діяльність читання музики з нот та ескізного програвання творів у фортепіанному класі унаочнює основні дидактичні принципи розвивального навчання, що полягають у збільшенні репертуарного об’єму учбового музичного матеріалу та прискоренні темпів його проходження.</w:t>
      </w:r>
    </w:p>
    <w:p w:rsidR="00031C24" w:rsidRPr="00031C24" w:rsidRDefault="00031C24" w:rsidP="00031C24">
      <w:pPr>
        <w:spacing w:after="0" w:line="240" w:lineRule="auto"/>
        <w:ind w:firstLine="709"/>
        <w:jc w:val="both"/>
        <w:rPr>
          <w:rFonts w:ascii="Times New Roman" w:hAnsi="Times New Roman" w:cs="Times New Roman"/>
          <w:sz w:val="32"/>
          <w:szCs w:val="32"/>
          <w:lang w:val="uk-UA"/>
        </w:rPr>
      </w:pPr>
      <w:r w:rsidRPr="00031C24">
        <w:rPr>
          <w:rFonts w:ascii="Times New Roman" w:hAnsi="Times New Roman" w:cs="Times New Roman"/>
          <w:sz w:val="32"/>
          <w:szCs w:val="32"/>
          <w:lang w:val="uk-UA"/>
        </w:rPr>
        <w:t xml:space="preserve">Якщо прийняти за критерій </w:t>
      </w:r>
      <w:r w:rsidRPr="00031C24">
        <w:rPr>
          <w:rFonts w:ascii="Times New Roman" w:hAnsi="Times New Roman" w:cs="Times New Roman"/>
          <w:i/>
          <w:sz w:val="32"/>
          <w:szCs w:val="32"/>
          <w:lang w:val="uk-UA"/>
        </w:rPr>
        <w:t>точність</w:t>
      </w:r>
      <w:r w:rsidRPr="00031C24">
        <w:rPr>
          <w:rFonts w:ascii="Times New Roman" w:hAnsi="Times New Roman" w:cs="Times New Roman"/>
          <w:sz w:val="32"/>
          <w:szCs w:val="32"/>
          <w:lang w:val="uk-UA"/>
        </w:rPr>
        <w:t xml:space="preserve"> відтворення нотного тексту та </w:t>
      </w:r>
      <w:r w:rsidRPr="00031C24">
        <w:rPr>
          <w:rFonts w:ascii="Times New Roman" w:hAnsi="Times New Roman" w:cs="Times New Roman"/>
          <w:i/>
          <w:sz w:val="32"/>
          <w:szCs w:val="32"/>
          <w:lang w:val="uk-UA"/>
        </w:rPr>
        <w:t>характер</w:t>
      </w:r>
      <w:r w:rsidRPr="00031C24">
        <w:rPr>
          <w:rFonts w:ascii="Times New Roman" w:hAnsi="Times New Roman" w:cs="Times New Roman"/>
          <w:sz w:val="32"/>
          <w:szCs w:val="32"/>
          <w:lang w:val="uk-UA"/>
        </w:rPr>
        <w:t xml:space="preserve"> музично-виконавського завдання, то можна розрізнити декілька видів гри з нот:</w:t>
      </w:r>
    </w:p>
    <w:p w:rsidR="00031C24" w:rsidRPr="00031C24" w:rsidRDefault="00031C24" w:rsidP="00031C24">
      <w:pPr>
        <w:numPr>
          <w:ilvl w:val="0"/>
          <w:numId w:val="7"/>
        </w:numPr>
        <w:spacing w:after="0" w:line="240" w:lineRule="auto"/>
        <w:jc w:val="both"/>
        <w:rPr>
          <w:rFonts w:ascii="Times New Roman" w:hAnsi="Times New Roman" w:cs="Times New Roman"/>
          <w:sz w:val="32"/>
          <w:szCs w:val="32"/>
          <w:lang w:val="uk-UA"/>
        </w:rPr>
      </w:pPr>
      <w:r w:rsidRPr="00031C24">
        <w:rPr>
          <w:rFonts w:ascii="Times New Roman" w:hAnsi="Times New Roman" w:cs="Times New Roman"/>
          <w:i/>
          <w:sz w:val="32"/>
          <w:szCs w:val="32"/>
          <w:lang w:val="uk-UA"/>
        </w:rPr>
        <w:t>Розбір-вивчення</w:t>
      </w:r>
      <w:r w:rsidRPr="00031C24">
        <w:rPr>
          <w:rFonts w:ascii="Times New Roman" w:hAnsi="Times New Roman" w:cs="Times New Roman"/>
          <w:sz w:val="32"/>
          <w:szCs w:val="32"/>
          <w:lang w:val="uk-UA"/>
        </w:rPr>
        <w:t>, тобто аналіз та осмислення найбільш суттєвих фрагментів твору.</w:t>
      </w:r>
    </w:p>
    <w:p w:rsidR="00031C24" w:rsidRPr="00031C24" w:rsidRDefault="00031C24" w:rsidP="00031C24">
      <w:pPr>
        <w:numPr>
          <w:ilvl w:val="0"/>
          <w:numId w:val="7"/>
        </w:numPr>
        <w:spacing w:after="0" w:line="240" w:lineRule="auto"/>
        <w:jc w:val="both"/>
        <w:rPr>
          <w:rFonts w:ascii="Times New Roman" w:hAnsi="Times New Roman" w:cs="Times New Roman"/>
          <w:sz w:val="32"/>
          <w:szCs w:val="32"/>
          <w:lang w:val="uk-UA"/>
        </w:rPr>
      </w:pPr>
      <w:r w:rsidRPr="00031C24">
        <w:rPr>
          <w:rFonts w:ascii="Times New Roman" w:hAnsi="Times New Roman" w:cs="Times New Roman"/>
          <w:i/>
          <w:sz w:val="32"/>
          <w:szCs w:val="32"/>
          <w:lang w:val="uk-UA"/>
        </w:rPr>
        <w:t>Розбір-виконання</w:t>
      </w:r>
      <w:r w:rsidRPr="00031C24">
        <w:rPr>
          <w:rFonts w:ascii="Times New Roman" w:hAnsi="Times New Roman" w:cs="Times New Roman"/>
          <w:sz w:val="32"/>
          <w:szCs w:val="32"/>
          <w:lang w:val="uk-UA"/>
        </w:rPr>
        <w:t>, тобто повільне програвання п</w:t>
      </w:r>
      <w:r w:rsidRPr="00031C24">
        <w:rPr>
          <w:rFonts w:ascii="Times New Roman" w:hAnsi="Times New Roman" w:cs="Times New Roman"/>
          <w:sz w:val="32"/>
          <w:szCs w:val="32"/>
        </w:rPr>
        <w:t>’</w:t>
      </w:r>
      <w:proofErr w:type="spellStart"/>
      <w:r w:rsidRPr="00031C24">
        <w:rPr>
          <w:rFonts w:ascii="Times New Roman" w:hAnsi="Times New Roman" w:cs="Times New Roman"/>
          <w:sz w:val="32"/>
          <w:szCs w:val="32"/>
          <w:lang w:val="uk-UA"/>
        </w:rPr>
        <w:t>єси</w:t>
      </w:r>
      <w:proofErr w:type="spellEnd"/>
      <w:r w:rsidRPr="00031C24">
        <w:rPr>
          <w:rFonts w:ascii="Times New Roman" w:hAnsi="Times New Roman" w:cs="Times New Roman"/>
          <w:sz w:val="32"/>
          <w:szCs w:val="32"/>
          <w:lang w:val="uk-UA"/>
        </w:rPr>
        <w:t xml:space="preserve"> у всіх деталях нотного запису.</w:t>
      </w:r>
    </w:p>
    <w:p w:rsidR="00031C24" w:rsidRPr="00031C24" w:rsidRDefault="00031C24" w:rsidP="00031C24">
      <w:pPr>
        <w:numPr>
          <w:ilvl w:val="0"/>
          <w:numId w:val="7"/>
        </w:numPr>
        <w:spacing w:after="0" w:line="240" w:lineRule="auto"/>
        <w:jc w:val="both"/>
        <w:rPr>
          <w:rFonts w:ascii="Times New Roman" w:hAnsi="Times New Roman" w:cs="Times New Roman"/>
          <w:sz w:val="32"/>
          <w:szCs w:val="32"/>
          <w:lang w:val="uk-UA"/>
        </w:rPr>
      </w:pPr>
      <w:r w:rsidRPr="00031C24">
        <w:rPr>
          <w:rFonts w:ascii="Times New Roman" w:hAnsi="Times New Roman" w:cs="Times New Roman"/>
          <w:i/>
          <w:sz w:val="32"/>
          <w:szCs w:val="32"/>
          <w:lang w:val="uk-UA"/>
        </w:rPr>
        <w:t>Ескізне програвання</w:t>
      </w:r>
      <w:r w:rsidRPr="00031C24">
        <w:rPr>
          <w:rFonts w:ascii="Times New Roman" w:hAnsi="Times New Roman" w:cs="Times New Roman"/>
          <w:sz w:val="32"/>
          <w:szCs w:val="32"/>
          <w:lang w:val="uk-UA"/>
        </w:rPr>
        <w:t xml:space="preserve"> твору в необхідному темпі та характері вже після попередньої роботи (ознайомлення) з ним.</w:t>
      </w:r>
    </w:p>
    <w:p w:rsidR="00031C24" w:rsidRDefault="00031C24" w:rsidP="00031C24">
      <w:pPr>
        <w:numPr>
          <w:ilvl w:val="0"/>
          <w:numId w:val="7"/>
        </w:numPr>
        <w:spacing w:after="0" w:line="240" w:lineRule="auto"/>
        <w:jc w:val="both"/>
        <w:rPr>
          <w:rFonts w:ascii="Times New Roman" w:hAnsi="Times New Roman" w:cs="Times New Roman"/>
          <w:sz w:val="32"/>
          <w:szCs w:val="32"/>
          <w:lang w:val="uk-UA"/>
        </w:rPr>
      </w:pPr>
      <w:r w:rsidRPr="00031C24">
        <w:rPr>
          <w:rFonts w:ascii="Times New Roman" w:hAnsi="Times New Roman" w:cs="Times New Roman"/>
          <w:i/>
          <w:sz w:val="32"/>
          <w:szCs w:val="32"/>
          <w:lang w:val="uk-UA"/>
        </w:rPr>
        <w:t>Читання</w:t>
      </w:r>
      <w:r w:rsidR="000F6817">
        <w:rPr>
          <w:rFonts w:ascii="Times New Roman" w:hAnsi="Times New Roman" w:cs="Times New Roman"/>
          <w:i/>
          <w:sz w:val="32"/>
          <w:szCs w:val="32"/>
          <w:lang w:val="uk-UA"/>
        </w:rPr>
        <w:t xml:space="preserve"> з нот</w:t>
      </w:r>
      <w:r w:rsidRPr="00031C24">
        <w:rPr>
          <w:rFonts w:ascii="Times New Roman" w:hAnsi="Times New Roman" w:cs="Times New Roman"/>
          <w:i/>
          <w:sz w:val="32"/>
          <w:szCs w:val="32"/>
          <w:lang w:val="uk-UA"/>
        </w:rPr>
        <w:t xml:space="preserve"> </w:t>
      </w:r>
      <w:r w:rsidRPr="00031C24">
        <w:rPr>
          <w:rFonts w:ascii="Times New Roman" w:hAnsi="Times New Roman" w:cs="Times New Roman"/>
          <w:sz w:val="32"/>
          <w:szCs w:val="32"/>
          <w:lang w:val="uk-UA"/>
        </w:rPr>
        <w:t>музичного твору.</w:t>
      </w:r>
    </w:p>
    <w:p w:rsidR="00031C24" w:rsidRDefault="00031C24" w:rsidP="00031C24">
      <w:pPr>
        <w:spacing w:after="0" w:line="240" w:lineRule="auto"/>
        <w:ind w:firstLine="709"/>
        <w:jc w:val="both"/>
        <w:rPr>
          <w:rFonts w:ascii="Times New Roman" w:hAnsi="Times New Roman" w:cs="Times New Roman"/>
          <w:sz w:val="32"/>
          <w:szCs w:val="32"/>
          <w:lang w:val="uk-UA"/>
        </w:rPr>
      </w:pPr>
      <w:r w:rsidRPr="00031C24">
        <w:rPr>
          <w:rFonts w:ascii="Times New Roman" w:hAnsi="Times New Roman" w:cs="Times New Roman"/>
          <w:sz w:val="32"/>
          <w:szCs w:val="32"/>
          <w:lang w:val="uk-UA"/>
        </w:rPr>
        <w:t xml:space="preserve">При першому знайомстві з нотним текстом не ставиться завдання </w:t>
      </w:r>
      <w:r w:rsidRPr="0019463D">
        <w:rPr>
          <w:rFonts w:ascii="Times New Roman" w:hAnsi="Times New Roman" w:cs="Times New Roman"/>
          <w:sz w:val="32"/>
          <w:szCs w:val="32"/>
          <w:lang w:val="uk-UA"/>
        </w:rPr>
        <w:t>обов’язково</w:t>
      </w:r>
      <w:r w:rsidRPr="00031C24">
        <w:rPr>
          <w:rFonts w:ascii="Times New Roman" w:hAnsi="Times New Roman" w:cs="Times New Roman"/>
          <w:sz w:val="32"/>
          <w:szCs w:val="32"/>
          <w:lang w:val="uk-UA"/>
        </w:rPr>
        <w:t xml:space="preserve"> точного вигравання всіх нот і тонких нюансів. Адже те, що не вдається при перших програваннях</w:t>
      </w:r>
      <w:r w:rsidR="004B1082">
        <w:rPr>
          <w:rFonts w:ascii="Times New Roman" w:hAnsi="Times New Roman" w:cs="Times New Roman"/>
          <w:sz w:val="32"/>
          <w:szCs w:val="32"/>
          <w:lang w:val="uk-UA"/>
        </w:rPr>
        <w:t>,</w:t>
      </w:r>
      <w:r w:rsidRPr="00031C24">
        <w:rPr>
          <w:rFonts w:ascii="Times New Roman" w:hAnsi="Times New Roman" w:cs="Times New Roman"/>
          <w:sz w:val="32"/>
          <w:szCs w:val="32"/>
          <w:lang w:val="uk-UA"/>
        </w:rPr>
        <w:t xml:space="preserve"> не повинно породжувати почуття розчарування.</w:t>
      </w:r>
      <w:r w:rsidR="000F6817">
        <w:rPr>
          <w:rFonts w:ascii="Times New Roman" w:hAnsi="Times New Roman" w:cs="Times New Roman"/>
          <w:sz w:val="32"/>
          <w:szCs w:val="32"/>
          <w:lang w:val="uk-UA"/>
        </w:rPr>
        <w:t xml:space="preserve"> </w:t>
      </w:r>
      <w:r w:rsidR="000F6817" w:rsidRPr="000F6817">
        <w:rPr>
          <w:rFonts w:ascii="Times New Roman" w:hAnsi="Times New Roman" w:cs="Times New Roman"/>
          <w:sz w:val="32"/>
          <w:szCs w:val="32"/>
          <w:lang w:val="uk-UA"/>
        </w:rPr>
        <w:t>Попереднє читання-ознайомлення потрібне для т</w:t>
      </w:r>
      <w:r w:rsidR="000F6817">
        <w:rPr>
          <w:rFonts w:ascii="Times New Roman" w:hAnsi="Times New Roman" w:cs="Times New Roman"/>
          <w:sz w:val="32"/>
          <w:szCs w:val="32"/>
          <w:lang w:val="uk-UA"/>
        </w:rPr>
        <w:t>ого, щоб «осягнути ідею в цілому»</w:t>
      </w:r>
      <w:r w:rsidR="000F6817" w:rsidRPr="000F6817">
        <w:rPr>
          <w:rFonts w:ascii="Times New Roman" w:hAnsi="Times New Roman" w:cs="Times New Roman"/>
          <w:sz w:val="32"/>
          <w:szCs w:val="32"/>
          <w:lang w:val="uk-UA"/>
        </w:rPr>
        <w:t xml:space="preserve"> (Л.</w:t>
      </w:r>
      <w:r w:rsidR="000F6817">
        <w:rPr>
          <w:rFonts w:ascii="Times New Roman" w:hAnsi="Times New Roman" w:cs="Times New Roman"/>
          <w:sz w:val="32"/>
          <w:szCs w:val="32"/>
          <w:lang w:val="uk-UA"/>
        </w:rPr>
        <w:t> </w:t>
      </w:r>
      <w:proofErr w:type="spellStart"/>
      <w:r w:rsidR="000F6817" w:rsidRPr="000F6817">
        <w:rPr>
          <w:rFonts w:ascii="Times New Roman" w:hAnsi="Times New Roman" w:cs="Times New Roman"/>
          <w:sz w:val="32"/>
          <w:szCs w:val="32"/>
          <w:lang w:val="uk-UA"/>
        </w:rPr>
        <w:t>Ауер</w:t>
      </w:r>
      <w:proofErr w:type="spellEnd"/>
      <w:r w:rsidR="000F6817" w:rsidRPr="000F6817">
        <w:rPr>
          <w:rFonts w:ascii="Times New Roman" w:hAnsi="Times New Roman" w:cs="Times New Roman"/>
          <w:sz w:val="32"/>
          <w:szCs w:val="32"/>
          <w:lang w:val="uk-UA"/>
        </w:rPr>
        <w:t xml:space="preserve">), </w:t>
      </w:r>
      <w:r w:rsidR="000F6817">
        <w:rPr>
          <w:rFonts w:ascii="Times New Roman" w:hAnsi="Times New Roman" w:cs="Times New Roman"/>
          <w:sz w:val="32"/>
          <w:szCs w:val="32"/>
          <w:lang w:val="uk-UA"/>
        </w:rPr>
        <w:t>«миттєво оволодіти музикою», доторкнутися до «духовного образу»</w:t>
      </w:r>
      <w:r w:rsidR="000F6817" w:rsidRPr="000F6817">
        <w:rPr>
          <w:rFonts w:ascii="Times New Roman" w:hAnsi="Times New Roman" w:cs="Times New Roman"/>
          <w:sz w:val="32"/>
          <w:szCs w:val="32"/>
          <w:lang w:val="uk-UA"/>
        </w:rPr>
        <w:t xml:space="preserve"> твору (Г.</w:t>
      </w:r>
      <w:r w:rsidR="000F6817">
        <w:rPr>
          <w:rFonts w:ascii="Times New Roman" w:hAnsi="Times New Roman" w:cs="Times New Roman"/>
          <w:sz w:val="32"/>
          <w:szCs w:val="32"/>
          <w:lang w:val="uk-UA"/>
        </w:rPr>
        <w:t> </w:t>
      </w:r>
      <w:proofErr w:type="spellStart"/>
      <w:r w:rsidR="000F6817" w:rsidRPr="000F6817">
        <w:rPr>
          <w:rFonts w:ascii="Times New Roman" w:hAnsi="Times New Roman" w:cs="Times New Roman"/>
          <w:sz w:val="32"/>
          <w:szCs w:val="32"/>
          <w:lang w:val="uk-UA"/>
        </w:rPr>
        <w:t>Нейгауз</w:t>
      </w:r>
      <w:proofErr w:type="spellEnd"/>
      <w:r w:rsidR="000F6817" w:rsidRPr="000F6817">
        <w:rPr>
          <w:rFonts w:ascii="Times New Roman" w:hAnsi="Times New Roman" w:cs="Times New Roman"/>
          <w:sz w:val="32"/>
          <w:szCs w:val="32"/>
          <w:lang w:val="uk-UA"/>
        </w:rPr>
        <w:t>).</w:t>
      </w:r>
    </w:p>
    <w:p w:rsidR="000F6817" w:rsidRPr="000F6817" w:rsidRDefault="000F6817" w:rsidP="000F6817">
      <w:pPr>
        <w:spacing w:line="240" w:lineRule="auto"/>
        <w:ind w:firstLine="720"/>
        <w:jc w:val="both"/>
        <w:rPr>
          <w:rFonts w:ascii="Times New Roman" w:hAnsi="Times New Roman" w:cs="Times New Roman"/>
          <w:sz w:val="32"/>
          <w:szCs w:val="32"/>
          <w:lang w:val="uk-UA"/>
        </w:rPr>
      </w:pPr>
      <w:r>
        <w:rPr>
          <w:rFonts w:ascii="Times New Roman" w:hAnsi="Times New Roman" w:cs="Times New Roman"/>
          <w:sz w:val="32"/>
          <w:szCs w:val="32"/>
          <w:lang w:val="uk-UA"/>
        </w:rPr>
        <w:t>При всій «приблизності» гри з аркуша</w:t>
      </w:r>
      <w:r w:rsidRPr="000F6817">
        <w:rPr>
          <w:rFonts w:ascii="Times New Roman" w:hAnsi="Times New Roman" w:cs="Times New Roman"/>
          <w:sz w:val="32"/>
          <w:szCs w:val="32"/>
          <w:lang w:val="uk-UA"/>
        </w:rPr>
        <w:t xml:space="preserve"> читання є, насамперед, вільним та захоплюючим виконанням музики. Вільним не стільки в технічному, скільки в</w:t>
      </w:r>
      <w:r>
        <w:rPr>
          <w:rFonts w:ascii="Times New Roman" w:hAnsi="Times New Roman" w:cs="Times New Roman"/>
          <w:sz w:val="32"/>
          <w:szCs w:val="32"/>
          <w:lang w:val="uk-UA"/>
        </w:rPr>
        <w:t xml:space="preserve"> художньо-змістовному сенсі</w:t>
      </w:r>
      <w:r w:rsidRPr="000F6817">
        <w:rPr>
          <w:rFonts w:ascii="Times New Roman" w:hAnsi="Times New Roman" w:cs="Times New Roman"/>
          <w:sz w:val="32"/>
          <w:szCs w:val="32"/>
          <w:lang w:val="uk-UA"/>
        </w:rPr>
        <w:t xml:space="preserve">. </w:t>
      </w:r>
      <w:r w:rsidRPr="0019463D">
        <w:rPr>
          <w:rFonts w:ascii="Times New Roman" w:hAnsi="Times New Roman" w:cs="Times New Roman"/>
          <w:sz w:val="32"/>
          <w:szCs w:val="32"/>
          <w:lang w:val="uk-UA"/>
        </w:rPr>
        <w:t xml:space="preserve">Необов’язковість </w:t>
      </w:r>
      <w:r w:rsidRPr="000F6817">
        <w:rPr>
          <w:rFonts w:ascii="Times New Roman" w:hAnsi="Times New Roman" w:cs="Times New Roman"/>
          <w:sz w:val="32"/>
          <w:szCs w:val="32"/>
          <w:lang w:val="uk-UA"/>
        </w:rPr>
        <w:t>подальшого розучування твору, спеціального студіювання, вдосконалення його виконавсько-технічних сторін, як правило,</w:t>
      </w:r>
      <w:r>
        <w:rPr>
          <w:rFonts w:ascii="Times New Roman" w:hAnsi="Times New Roman" w:cs="Times New Roman"/>
          <w:sz w:val="32"/>
          <w:szCs w:val="32"/>
          <w:lang w:val="uk-UA"/>
        </w:rPr>
        <w:t xml:space="preserve"> «</w:t>
      </w:r>
      <w:r w:rsidRPr="000F6817">
        <w:rPr>
          <w:rFonts w:ascii="Times New Roman" w:hAnsi="Times New Roman" w:cs="Times New Roman"/>
          <w:sz w:val="32"/>
          <w:szCs w:val="32"/>
          <w:lang w:val="uk-UA"/>
        </w:rPr>
        <w:t>д</w:t>
      </w:r>
      <w:r>
        <w:rPr>
          <w:rFonts w:ascii="Times New Roman" w:hAnsi="Times New Roman" w:cs="Times New Roman"/>
          <w:sz w:val="32"/>
          <w:szCs w:val="32"/>
          <w:lang w:val="uk-UA"/>
        </w:rPr>
        <w:t>ає волю безпосередньому почуттю»</w:t>
      </w:r>
      <w:r w:rsidRPr="000F6817">
        <w:rPr>
          <w:rFonts w:ascii="Times New Roman" w:hAnsi="Times New Roman" w:cs="Times New Roman"/>
          <w:sz w:val="32"/>
          <w:szCs w:val="32"/>
          <w:lang w:val="uk-UA"/>
        </w:rPr>
        <w:t xml:space="preserve"> (К.</w:t>
      </w:r>
      <w:r>
        <w:rPr>
          <w:rFonts w:ascii="Times New Roman" w:hAnsi="Times New Roman" w:cs="Times New Roman"/>
          <w:sz w:val="32"/>
          <w:szCs w:val="32"/>
          <w:lang w:val="uk-UA"/>
        </w:rPr>
        <w:t> </w:t>
      </w:r>
      <w:r w:rsidRPr="000F6817">
        <w:rPr>
          <w:rFonts w:ascii="Times New Roman" w:hAnsi="Times New Roman" w:cs="Times New Roman"/>
          <w:sz w:val="32"/>
          <w:szCs w:val="32"/>
          <w:lang w:val="uk-UA"/>
        </w:rPr>
        <w:t>Ігумнов).</w:t>
      </w:r>
    </w:p>
    <w:p w:rsidR="000F6817" w:rsidRDefault="000F6817" w:rsidP="000F6817">
      <w:pPr>
        <w:tabs>
          <w:tab w:val="left" w:pos="9360"/>
          <w:tab w:val="left" w:pos="9540"/>
          <w:tab w:val="left" w:pos="9720"/>
        </w:tabs>
        <w:spacing w:after="0" w:line="240" w:lineRule="auto"/>
        <w:ind w:firstLine="720"/>
        <w:jc w:val="both"/>
        <w:rPr>
          <w:rFonts w:ascii="Times New Roman" w:hAnsi="Times New Roman" w:cs="Times New Roman"/>
          <w:sz w:val="32"/>
          <w:szCs w:val="32"/>
          <w:lang w:val="uk-UA"/>
        </w:rPr>
      </w:pPr>
      <w:r w:rsidRPr="000F6817">
        <w:rPr>
          <w:rFonts w:ascii="Times New Roman" w:hAnsi="Times New Roman" w:cs="Times New Roman"/>
          <w:sz w:val="32"/>
          <w:szCs w:val="32"/>
          <w:lang w:val="uk-UA"/>
        </w:rPr>
        <w:lastRenderedPageBreak/>
        <w:t>З інш</w:t>
      </w:r>
      <w:r>
        <w:rPr>
          <w:rFonts w:ascii="Times New Roman" w:hAnsi="Times New Roman" w:cs="Times New Roman"/>
          <w:sz w:val="32"/>
          <w:szCs w:val="32"/>
          <w:lang w:val="uk-UA"/>
        </w:rPr>
        <w:t>ого боку, читання музики з нот</w:t>
      </w:r>
      <w:r w:rsidRPr="000F6817">
        <w:rPr>
          <w:rFonts w:ascii="Times New Roman" w:hAnsi="Times New Roman" w:cs="Times New Roman"/>
          <w:sz w:val="32"/>
          <w:szCs w:val="32"/>
          <w:lang w:val="uk-UA"/>
        </w:rPr>
        <w:t xml:space="preserve"> вимагає високої концентрації виконавської уваги, зосередженості. Звідси – особливе психологічне налаштування</w:t>
      </w:r>
      <w:r>
        <w:rPr>
          <w:rFonts w:ascii="Times New Roman" w:hAnsi="Times New Roman" w:cs="Times New Roman"/>
          <w:sz w:val="32"/>
          <w:szCs w:val="32"/>
          <w:lang w:val="uk-UA"/>
        </w:rPr>
        <w:t xml:space="preserve"> </w:t>
      </w:r>
      <w:r w:rsidR="0019463D">
        <w:rPr>
          <w:rFonts w:ascii="Times New Roman" w:hAnsi="Times New Roman" w:cs="Times New Roman"/>
          <w:sz w:val="32"/>
          <w:szCs w:val="32"/>
          <w:lang w:val="uk-UA"/>
        </w:rPr>
        <w:t xml:space="preserve">при знайомстві з новим твором. </w:t>
      </w:r>
      <w:r w:rsidRPr="000F6817">
        <w:rPr>
          <w:rFonts w:ascii="Times New Roman" w:hAnsi="Times New Roman" w:cs="Times New Roman"/>
          <w:sz w:val="32"/>
          <w:szCs w:val="32"/>
          <w:lang w:val="uk-UA"/>
        </w:rPr>
        <w:t>Завдяки цьому музичне мислення під час читання, звичайно, вправного, кваліфікованого читання, помітно тонізується, сприйняття ста</w:t>
      </w:r>
      <w:r>
        <w:rPr>
          <w:rFonts w:ascii="Times New Roman" w:hAnsi="Times New Roman" w:cs="Times New Roman"/>
          <w:sz w:val="32"/>
          <w:szCs w:val="32"/>
          <w:lang w:val="uk-UA"/>
        </w:rPr>
        <w:t>є більш яскравим, загостреним, «реактивним»</w:t>
      </w:r>
      <w:r w:rsidRPr="000F6817">
        <w:rPr>
          <w:rFonts w:ascii="Times New Roman" w:hAnsi="Times New Roman" w:cs="Times New Roman"/>
          <w:sz w:val="32"/>
          <w:szCs w:val="32"/>
          <w:lang w:val="uk-UA"/>
        </w:rPr>
        <w:t xml:space="preserve">. Важливу роль тут відіграє момент </w:t>
      </w:r>
      <w:r w:rsidRPr="000F6817">
        <w:rPr>
          <w:rFonts w:ascii="Times New Roman" w:hAnsi="Times New Roman" w:cs="Times New Roman"/>
          <w:i/>
          <w:sz w:val="32"/>
          <w:szCs w:val="32"/>
          <w:lang w:val="uk-UA"/>
        </w:rPr>
        <w:t>переживання</w:t>
      </w:r>
      <w:r w:rsidRPr="000F6817">
        <w:rPr>
          <w:rFonts w:ascii="Times New Roman" w:hAnsi="Times New Roman" w:cs="Times New Roman"/>
          <w:sz w:val="32"/>
          <w:szCs w:val="32"/>
          <w:lang w:val="uk-UA"/>
        </w:rPr>
        <w:t xml:space="preserve"> музики. Саме завдяки переживанню емоційно-образного змісту музики створюється перше яскраве уявлення про неї, з’являється художнє </w:t>
      </w:r>
      <w:r>
        <w:rPr>
          <w:rFonts w:ascii="Times New Roman" w:hAnsi="Times New Roman" w:cs="Times New Roman"/>
          <w:sz w:val="32"/>
          <w:szCs w:val="32"/>
          <w:lang w:val="uk-UA"/>
        </w:rPr>
        <w:t>бачення, котре стає «камертоном» всієї подальшої роботи, її «провідною зіркою»</w:t>
      </w:r>
      <w:r w:rsidRPr="000F6817">
        <w:rPr>
          <w:rFonts w:ascii="Times New Roman" w:hAnsi="Times New Roman" w:cs="Times New Roman"/>
          <w:sz w:val="32"/>
          <w:szCs w:val="32"/>
          <w:lang w:val="uk-UA"/>
        </w:rPr>
        <w:t>.</w:t>
      </w:r>
    </w:p>
    <w:p w:rsidR="000F6817" w:rsidRPr="000F6817" w:rsidRDefault="008D586E" w:rsidP="00BF1517">
      <w:pPr>
        <w:spacing w:after="0" w:line="240" w:lineRule="auto"/>
        <w:ind w:firstLine="720"/>
        <w:jc w:val="both"/>
        <w:rPr>
          <w:rFonts w:ascii="Times New Roman" w:hAnsi="Times New Roman" w:cs="Times New Roman"/>
          <w:sz w:val="32"/>
          <w:szCs w:val="32"/>
          <w:lang w:val="uk-UA"/>
        </w:rPr>
      </w:pPr>
      <w:r>
        <w:rPr>
          <w:rFonts w:ascii="Times New Roman" w:hAnsi="Times New Roman" w:cs="Times New Roman"/>
          <w:sz w:val="32"/>
          <w:szCs w:val="32"/>
          <w:lang w:val="uk-UA"/>
        </w:rPr>
        <w:t>На відміну від читання з аркуша</w:t>
      </w:r>
      <w:r w:rsidR="000F6817" w:rsidRPr="000F6817">
        <w:rPr>
          <w:rFonts w:ascii="Times New Roman" w:hAnsi="Times New Roman" w:cs="Times New Roman"/>
          <w:sz w:val="32"/>
          <w:szCs w:val="32"/>
          <w:lang w:val="uk-UA"/>
        </w:rPr>
        <w:t xml:space="preserve"> розбір-вивчення, розбір-виконання твору – це детальне опрацювання музичного тексту, пошуки найбільш адекватного розв’язання його художніх, звукових та технічних завдань.</w:t>
      </w:r>
      <w:r w:rsidR="00BF1517">
        <w:rPr>
          <w:rFonts w:ascii="Times New Roman" w:hAnsi="Times New Roman" w:cs="Times New Roman"/>
          <w:sz w:val="32"/>
          <w:szCs w:val="32"/>
          <w:lang w:val="uk-UA"/>
        </w:rPr>
        <w:t xml:space="preserve"> </w:t>
      </w:r>
      <w:r w:rsidR="000F6817" w:rsidRPr="000F6817">
        <w:rPr>
          <w:rFonts w:ascii="Times New Roman" w:hAnsi="Times New Roman" w:cs="Times New Roman"/>
          <w:sz w:val="32"/>
          <w:szCs w:val="32"/>
          <w:lang w:val="uk-UA"/>
        </w:rPr>
        <w:t>Таким чин</w:t>
      </w:r>
      <w:r w:rsidR="00480A0D">
        <w:rPr>
          <w:rFonts w:ascii="Times New Roman" w:hAnsi="Times New Roman" w:cs="Times New Roman"/>
          <w:sz w:val="32"/>
          <w:szCs w:val="32"/>
          <w:lang w:val="uk-UA"/>
        </w:rPr>
        <w:t>ом, заграти твір з нот</w:t>
      </w:r>
      <w:r w:rsidR="000F6817" w:rsidRPr="000F6817">
        <w:rPr>
          <w:rFonts w:ascii="Times New Roman" w:hAnsi="Times New Roman" w:cs="Times New Roman"/>
          <w:sz w:val="32"/>
          <w:szCs w:val="32"/>
          <w:lang w:val="uk-UA"/>
        </w:rPr>
        <w:t xml:space="preserve"> – означає не просто безупинно виконати його без попереднього розучування. Перше прочитання музичного твору передбачає, насамперед, проникання в його художньо-емоційну сутність.</w:t>
      </w:r>
    </w:p>
    <w:p w:rsidR="000F6817" w:rsidRPr="000F6817" w:rsidRDefault="000F6817" w:rsidP="000F6817">
      <w:pPr>
        <w:spacing w:after="0" w:line="240" w:lineRule="auto"/>
        <w:ind w:firstLine="720"/>
        <w:jc w:val="both"/>
        <w:rPr>
          <w:rFonts w:ascii="Times New Roman" w:hAnsi="Times New Roman" w:cs="Times New Roman"/>
          <w:sz w:val="32"/>
          <w:szCs w:val="32"/>
          <w:lang w:val="uk-UA"/>
        </w:rPr>
      </w:pPr>
      <w:r w:rsidRPr="000F6817">
        <w:rPr>
          <w:rFonts w:ascii="Times New Roman" w:hAnsi="Times New Roman" w:cs="Times New Roman"/>
          <w:sz w:val="32"/>
          <w:szCs w:val="32"/>
          <w:lang w:val="uk-UA"/>
        </w:rPr>
        <w:t>Якщо знайомство з новим твором відбувається в атмосфері особливого піднесення, загострення художньо-образного сприйняття виконавця при певній психологічній установці на творче, ініціативне прочитання невідомого</w:t>
      </w:r>
      <w:r w:rsidR="005B28B3">
        <w:rPr>
          <w:rFonts w:ascii="Times New Roman" w:hAnsi="Times New Roman" w:cs="Times New Roman"/>
          <w:sz w:val="32"/>
          <w:szCs w:val="32"/>
          <w:lang w:val="uk-UA"/>
        </w:rPr>
        <w:t xml:space="preserve"> твору, виконання музики з нот</w:t>
      </w:r>
      <w:r w:rsidRPr="000F6817">
        <w:rPr>
          <w:rFonts w:ascii="Times New Roman" w:hAnsi="Times New Roman" w:cs="Times New Roman"/>
          <w:sz w:val="32"/>
          <w:szCs w:val="32"/>
          <w:lang w:val="uk-UA"/>
        </w:rPr>
        <w:t xml:space="preserve"> стає актом її </w:t>
      </w:r>
      <w:r w:rsidRPr="000F6817">
        <w:rPr>
          <w:rFonts w:ascii="Times New Roman" w:hAnsi="Times New Roman" w:cs="Times New Roman"/>
          <w:b/>
          <w:i/>
          <w:sz w:val="32"/>
          <w:szCs w:val="32"/>
          <w:lang w:val="uk-UA"/>
        </w:rPr>
        <w:t>інтерпретації</w:t>
      </w:r>
      <w:r w:rsidRPr="000F6817">
        <w:rPr>
          <w:rFonts w:ascii="Times New Roman" w:hAnsi="Times New Roman" w:cs="Times New Roman"/>
          <w:sz w:val="32"/>
          <w:szCs w:val="32"/>
          <w:lang w:val="uk-UA"/>
        </w:rPr>
        <w:t xml:space="preserve">. Відповідно перше яскраве враження виникає передусім у результаті </w:t>
      </w:r>
      <w:r w:rsidRPr="000F6817">
        <w:rPr>
          <w:rFonts w:ascii="Times New Roman" w:hAnsi="Times New Roman" w:cs="Times New Roman"/>
          <w:i/>
          <w:sz w:val="32"/>
          <w:szCs w:val="32"/>
          <w:lang w:val="uk-UA"/>
        </w:rPr>
        <w:t>інтерпретації музичного змісту</w:t>
      </w:r>
      <w:r w:rsidRPr="000F6817">
        <w:rPr>
          <w:rFonts w:ascii="Times New Roman" w:hAnsi="Times New Roman" w:cs="Times New Roman"/>
          <w:sz w:val="32"/>
          <w:szCs w:val="32"/>
          <w:lang w:val="uk-UA"/>
        </w:rPr>
        <w:t>, якою б вона не була приблизною та недосконалою. У цьому полягає провідна психологічна установка вико</w:t>
      </w:r>
      <w:r w:rsidR="005B28B3">
        <w:rPr>
          <w:rFonts w:ascii="Times New Roman" w:hAnsi="Times New Roman" w:cs="Times New Roman"/>
          <w:sz w:val="32"/>
          <w:szCs w:val="32"/>
          <w:lang w:val="uk-UA"/>
        </w:rPr>
        <w:t>навського читання музики з нот</w:t>
      </w:r>
      <w:r w:rsidRPr="000F6817">
        <w:rPr>
          <w:rFonts w:ascii="Times New Roman" w:hAnsi="Times New Roman" w:cs="Times New Roman"/>
          <w:sz w:val="32"/>
          <w:szCs w:val="32"/>
          <w:lang w:val="uk-UA"/>
        </w:rPr>
        <w:t>.</w:t>
      </w:r>
    </w:p>
    <w:p w:rsidR="000F6817" w:rsidRDefault="000F6817" w:rsidP="000F6817">
      <w:pPr>
        <w:tabs>
          <w:tab w:val="left" w:pos="9360"/>
          <w:tab w:val="left" w:pos="9540"/>
          <w:tab w:val="left" w:pos="9720"/>
        </w:tabs>
        <w:spacing w:after="0" w:line="240" w:lineRule="auto"/>
        <w:ind w:firstLine="720"/>
        <w:jc w:val="both"/>
        <w:rPr>
          <w:rFonts w:ascii="Times New Roman" w:hAnsi="Times New Roman" w:cs="Times New Roman"/>
          <w:sz w:val="32"/>
          <w:szCs w:val="32"/>
          <w:lang w:val="uk-UA"/>
        </w:rPr>
      </w:pPr>
    </w:p>
    <w:p w:rsidR="00E379C8" w:rsidRPr="000F6817" w:rsidRDefault="00E379C8" w:rsidP="000F6817">
      <w:pPr>
        <w:tabs>
          <w:tab w:val="left" w:pos="9360"/>
          <w:tab w:val="left" w:pos="9540"/>
          <w:tab w:val="left" w:pos="9720"/>
        </w:tabs>
        <w:spacing w:after="0" w:line="240" w:lineRule="auto"/>
        <w:ind w:firstLine="720"/>
        <w:jc w:val="both"/>
        <w:rPr>
          <w:rFonts w:ascii="Times New Roman" w:hAnsi="Times New Roman" w:cs="Times New Roman"/>
          <w:sz w:val="32"/>
          <w:szCs w:val="32"/>
          <w:lang w:val="uk-UA"/>
        </w:rPr>
      </w:pPr>
    </w:p>
    <w:p w:rsidR="000F6817" w:rsidRPr="00297487" w:rsidRDefault="00297487" w:rsidP="00297487">
      <w:pPr>
        <w:spacing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2.1. </w:t>
      </w:r>
      <w:r w:rsidRPr="00297487">
        <w:rPr>
          <w:rFonts w:ascii="Times New Roman" w:hAnsi="Times New Roman" w:cs="Times New Roman"/>
          <w:b/>
          <w:sz w:val="32"/>
          <w:szCs w:val="32"/>
          <w:lang w:val="uk-UA"/>
        </w:rPr>
        <w:t>Теоретична модель піаністичної діяльності читання музичного твору</w:t>
      </w:r>
    </w:p>
    <w:p w:rsidR="00297487" w:rsidRPr="008B36C1" w:rsidRDefault="001E663E" w:rsidP="00672450">
      <w:pPr>
        <w:spacing w:after="0" w:line="240" w:lineRule="auto"/>
        <w:ind w:firstLine="720"/>
        <w:jc w:val="both"/>
        <w:rPr>
          <w:rFonts w:ascii="Times New Roman" w:hAnsi="Times New Roman" w:cs="Times New Roman"/>
          <w:sz w:val="32"/>
          <w:szCs w:val="32"/>
          <w:lang w:val="uk-UA"/>
        </w:rPr>
      </w:pPr>
      <w:r>
        <w:rPr>
          <w:rFonts w:ascii="Times New Roman" w:hAnsi="Times New Roman" w:cs="Times New Roman"/>
          <w:sz w:val="32"/>
          <w:szCs w:val="32"/>
          <w:lang w:val="uk-UA"/>
        </w:rPr>
        <w:t>Читання музики з нот</w:t>
      </w:r>
      <w:r w:rsidR="00297487" w:rsidRPr="008B36C1">
        <w:rPr>
          <w:rFonts w:ascii="Times New Roman" w:hAnsi="Times New Roman" w:cs="Times New Roman"/>
          <w:sz w:val="32"/>
          <w:szCs w:val="32"/>
          <w:lang w:val="uk-UA"/>
        </w:rPr>
        <w:t xml:space="preserve"> – складний психофізичний процес. Для вдосконален</w:t>
      </w:r>
      <w:r>
        <w:rPr>
          <w:rFonts w:ascii="Times New Roman" w:hAnsi="Times New Roman" w:cs="Times New Roman"/>
          <w:sz w:val="32"/>
          <w:szCs w:val="32"/>
          <w:lang w:val="uk-UA"/>
        </w:rPr>
        <w:t>ня</w:t>
      </w:r>
      <w:r w:rsidR="00DB0F5B">
        <w:rPr>
          <w:rFonts w:ascii="Times New Roman" w:hAnsi="Times New Roman" w:cs="Times New Roman"/>
          <w:sz w:val="32"/>
          <w:szCs w:val="32"/>
          <w:lang w:val="uk-UA"/>
        </w:rPr>
        <w:t xml:space="preserve"> навчання читанню музики з аркуша</w:t>
      </w:r>
      <w:r w:rsidR="00297487" w:rsidRPr="008B36C1">
        <w:rPr>
          <w:rFonts w:ascii="Times New Roman" w:hAnsi="Times New Roman" w:cs="Times New Roman"/>
          <w:sz w:val="32"/>
          <w:szCs w:val="32"/>
          <w:lang w:val="uk-UA"/>
        </w:rPr>
        <w:t xml:space="preserve"> необхідно знати чинники, які визначають специфіку та ефективність окремих його складників. Теоретична модель читання дозволяє зрозуміти певні особливості його структури та функціонування.</w:t>
      </w:r>
    </w:p>
    <w:p w:rsidR="00297487" w:rsidRPr="008B36C1" w:rsidRDefault="00297487" w:rsidP="00672450">
      <w:pPr>
        <w:spacing w:after="0" w:line="240" w:lineRule="auto"/>
        <w:ind w:firstLine="720"/>
        <w:jc w:val="both"/>
        <w:rPr>
          <w:rFonts w:ascii="Times New Roman" w:hAnsi="Times New Roman" w:cs="Times New Roman"/>
          <w:sz w:val="32"/>
          <w:szCs w:val="32"/>
          <w:lang w:val="uk-UA"/>
        </w:rPr>
      </w:pPr>
      <w:r w:rsidRPr="008B36C1">
        <w:rPr>
          <w:rFonts w:ascii="Times New Roman" w:hAnsi="Times New Roman" w:cs="Times New Roman"/>
          <w:sz w:val="32"/>
          <w:szCs w:val="32"/>
          <w:lang w:val="uk-UA"/>
        </w:rPr>
        <w:t xml:space="preserve">Будемо розглядати швидке читання нот як цілісну діяльність людини. У даному випадку це діяльність музиканта, студента-виконавця, спрямована на акт </w:t>
      </w:r>
      <w:r w:rsidRPr="008B36C1">
        <w:rPr>
          <w:rFonts w:ascii="Times New Roman" w:hAnsi="Times New Roman" w:cs="Times New Roman"/>
          <w:i/>
          <w:sz w:val="32"/>
          <w:szCs w:val="32"/>
          <w:lang w:val="uk-UA"/>
        </w:rPr>
        <w:t>комунікації</w:t>
      </w:r>
      <w:r w:rsidRPr="008B36C1">
        <w:rPr>
          <w:rFonts w:ascii="Times New Roman" w:hAnsi="Times New Roman" w:cs="Times New Roman"/>
          <w:sz w:val="32"/>
          <w:szCs w:val="32"/>
          <w:lang w:val="uk-UA"/>
        </w:rPr>
        <w:t xml:space="preserve">, </w:t>
      </w:r>
      <w:r w:rsidRPr="008B36C1">
        <w:rPr>
          <w:rFonts w:ascii="Times New Roman" w:hAnsi="Times New Roman" w:cs="Times New Roman"/>
          <w:i/>
          <w:sz w:val="32"/>
          <w:szCs w:val="32"/>
          <w:lang w:val="uk-UA"/>
        </w:rPr>
        <w:t>музичного спілкування</w:t>
      </w:r>
      <w:r w:rsidRPr="008B36C1">
        <w:rPr>
          <w:rFonts w:ascii="Times New Roman" w:hAnsi="Times New Roman" w:cs="Times New Roman"/>
          <w:sz w:val="32"/>
          <w:szCs w:val="32"/>
          <w:lang w:val="uk-UA"/>
        </w:rPr>
        <w:t>, адресатами якого можуть виступати композитор, реальні або уявні слухачі, сам твір (його жанр, стиль, історична епоха написання), інші виконавські стилі тощо.</w:t>
      </w:r>
    </w:p>
    <w:p w:rsidR="00297487" w:rsidRPr="008B36C1" w:rsidRDefault="00672450" w:rsidP="008B36C1">
      <w:pPr>
        <w:spacing w:after="0" w:line="240" w:lineRule="auto"/>
        <w:ind w:firstLine="720"/>
        <w:jc w:val="both"/>
        <w:rPr>
          <w:rFonts w:ascii="Times New Roman" w:hAnsi="Times New Roman" w:cs="Times New Roman"/>
          <w:sz w:val="32"/>
          <w:szCs w:val="32"/>
          <w:lang w:val="uk-UA"/>
        </w:rPr>
      </w:pPr>
      <w:r>
        <w:rPr>
          <w:rFonts w:ascii="Times New Roman" w:hAnsi="Times New Roman" w:cs="Times New Roman"/>
          <w:sz w:val="32"/>
          <w:szCs w:val="32"/>
          <w:lang w:val="uk-UA"/>
        </w:rPr>
        <w:lastRenderedPageBreak/>
        <w:t>Нарешті, «співрозмовниками»</w:t>
      </w:r>
      <w:r w:rsidR="00297487" w:rsidRPr="008B36C1">
        <w:rPr>
          <w:rFonts w:ascii="Times New Roman" w:hAnsi="Times New Roman" w:cs="Times New Roman"/>
          <w:sz w:val="32"/>
          <w:szCs w:val="32"/>
          <w:lang w:val="uk-UA"/>
        </w:rPr>
        <w:t xml:space="preserve"> музиканта-виконавця у процесі активного пізнання нового твору можуть виступати персоніфіковані музичні образи – ліричні герої твору. Музичне спілкування з ними означає для виконавця зацікавлене виявлення певного персонажа (людини) в музиці, розпізнавання його статі, віку, ходи, характеру, темпераменту, емоційного тонусу тощо. </w:t>
      </w:r>
      <w:r>
        <w:rPr>
          <w:rFonts w:ascii="Times New Roman" w:hAnsi="Times New Roman" w:cs="Times New Roman"/>
          <w:sz w:val="32"/>
          <w:szCs w:val="32"/>
          <w:lang w:val="uk-UA"/>
        </w:rPr>
        <w:t>«Життєву історію»</w:t>
      </w:r>
      <w:r w:rsidR="00297487" w:rsidRPr="008B36C1">
        <w:rPr>
          <w:rFonts w:ascii="Times New Roman" w:hAnsi="Times New Roman" w:cs="Times New Roman"/>
          <w:sz w:val="32"/>
          <w:szCs w:val="32"/>
          <w:lang w:val="uk-UA"/>
        </w:rPr>
        <w:t xml:space="preserve"> такого персонажа розкриває та чи інша фабула (послідовність подій) музичного твору, побудована на ситуаціях драматичного зіткнення, гри, споглядання, роздумів, мрій і т.д. Таке проникання у людську сутність музичного образу надає особливого особистісного сенсу діяльності читання-відкриття нового музичного твору.</w:t>
      </w:r>
    </w:p>
    <w:p w:rsidR="00297487" w:rsidRPr="008B36C1" w:rsidRDefault="00297487" w:rsidP="00672450">
      <w:pPr>
        <w:spacing w:after="0" w:line="240" w:lineRule="auto"/>
        <w:ind w:firstLine="720"/>
        <w:jc w:val="both"/>
        <w:rPr>
          <w:rFonts w:ascii="Times New Roman" w:hAnsi="Times New Roman" w:cs="Times New Roman"/>
          <w:sz w:val="32"/>
          <w:szCs w:val="32"/>
          <w:lang w:val="uk-UA"/>
        </w:rPr>
      </w:pPr>
      <w:r w:rsidRPr="008B36C1">
        <w:rPr>
          <w:rFonts w:ascii="Times New Roman" w:hAnsi="Times New Roman" w:cs="Times New Roman"/>
          <w:sz w:val="32"/>
          <w:szCs w:val="32"/>
          <w:lang w:val="uk-UA"/>
        </w:rPr>
        <w:t xml:space="preserve">У будь-якій діяльності розрізняють два </w:t>
      </w:r>
      <w:r w:rsidR="008D3F41">
        <w:rPr>
          <w:rFonts w:ascii="Times New Roman" w:hAnsi="Times New Roman" w:cs="Times New Roman"/>
          <w:sz w:val="32"/>
          <w:szCs w:val="32"/>
          <w:lang w:val="uk-UA"/>
        </w:rPr>
        <w:t xml:space="preserve">її </w:t>
      </w:r>
      <w:r w:rsidR="003D543F">
        <w:rPr>
          <w:rFonts w:ascii="Times New Roman" w:hAnsi="Times New Roman" w:cs="Times New Roman"/>
          <w:sz w:val="32"/>
          <w:szCs w:val="32"/>
          <w:lang w:val="uk-UA"/>
        </w:rPr>
        <w:t>моменти</w:t>
      </w:r>
      <w:r w:rsidR="008D3F41">
        <w:rPr>
          <w:rFonts w:ascii="Times New Roman" w:hAnsi="Times New Roman" w:cs="Times New Roman"/>
          <w:sz w:val="32"/>
          <w:szCs w:val="32"/>
          <w:lang w:val="uk-UA"/>
        </w:rPr>
        <w:t xml:space="preserve">: </w:t>
      </w:r>
      <w:proofErr w:type="spellStart"/>
      <w:r w:rsidR="008D3F41">
        <w:rPr>
          <w:rFonts w:ascii="Times New Roman" w:hAnsi="Times New Roman" w:cs="Times New Roman"/>
          <w:sz w:val="32"/>
          <w:szCs w:val="32"/>
          <w:lang w:val="uk-UA"/>
        </w:rPr>
        <w:t>операціонально-технічний</w:t>
      </w:r>
      <w:proofErr w:type="spellEnd"/>
      <w:r w:rsidR="008D3F41">
        <w:rPr>
          <w:rFonts w:ascii="Times New Roman" w:hAnsi="Times New Roman" w:cs="Times New Roman"/>
          <w:sz w:val="32"/>
          <w:szCs w:val="32"/>
          <w:lang w:val="uk-UA"/>
        </w:rPr>
        <w:t xml:space="preserve"> та мотиваційний</w:t>
      </w:r>
      <w:r w:rsidRPr="008B36C1">
        <w:rPr>
          <w:rFonts w:ascii="Times New Roman" w:hAnsi="Times New Roman" w:cs="Times New Roman"/>
          <w:sz w:val="32"/>
          <w:szCs w:val="32"/>
          <w:lang w:val="uk-UA"/>
        </w:rPr>
        <w:t>.</w:t>
      </w:r>
      <w:r w:rsidR="00672450">
        <w:rPr>
          <w:rFonts w:ascii="Times New Roman" w:hAnsi="Times New Roman" w:cs="Times New Roman"/>
          <w:sz w:val="32"/>
          <w:szCs w:val="32"/>
          <w:lang w:val="uk-UA"/>
        </w:rPr>
        <w:t xml:space="preserve"> </w:t>
      </w:r>
      <w:r w:rsidRPr="008B36C1">
        <w:rPr>
          <w:rFonts w:ascii="Times New Roman" w:hAnsi="Times New Roman" w:cs="Times New Roman"/>
          <w:sz w:val="32"/>
          <w:szCs w:val="32"/>
          <w:lang w:val="uk-UA"/>
        </w:rPr>
        <w:t>Стосовно музично-</w:t>
      </w:r>
      <w:r w:rsidR="008D3F41">
        <w:rPr>
          <w:rFonts w:ascii="Times New Roman" w:hAnsi="Times New Roman" w:cs="Times New Roman"/>
          <w:sz w:val="32"/>
          <w:szCs w:val="32"/>
          <w:lang w:val="uk-UA"/>
        </w:rPr>
        <w:t xml:space="preserve">виконавської діяльності ці </w:t>
      </w:r>
      <w:r w:rsidR="003D543F">
        <w:rPr>
          <w:rFonts w:ascii="Times New Roman" w:hAnsi="Times New Roman" w:cs="Times New Roman"/>
          <w:sz w:val="32"/>
          <w:szCs w:val="32"/>
          <w:lang w:val="uk-UA"/>
        </w:rPr>
        <w:t>моменти</w:t>
      </w:r>
      <w:r w:rsidRPr="008B36C1">
        <w:rPr>
          <w:rFonts w:ascii="Times New Roman" w:hAnsi="Times New Roman" w:cs="Times New Roman"/>
          <w:sz w:val="32"/>
          <w:szCs w:val="32"/>
          <w:lang w:val="uk-UA"/>
        </w:rPr>
        <w:t xml:space="preserve"> виступають як технологічна та художньо-змістовна її сторони. До першої </w:t>
      </w:r>
      <w:r w:rsidR="00DC12DD">
        <w:rPr>
          <w:rFonts w:ascii="Times New Roman" w:hAnsi="Times New Roman" w:cs="Times New Roman"/>
          <w:sz w:val="32"/>
          <w:szCs w:val="32"/>
          <w:lang w:val="uk-UA"/>
        </w:rPr>
        <w:t>належать прийоми, дії, навики, в</w:t>
      </w:r>
      <w:r w:rsidRPr="008B36C1">
        <w:rPr>
          <w:rFonts w:ascii="Times New Roman" w:hAnsi="Times New Roman" w:cs="Times New Roman"/>
          <w:sz w:val="32"/>
          <w:szCs w:val="32"/>
          <w:lang w:val="uk-UA"/>
        </w:rPr>
        <w:t xml:space="preserve">міння, до другої – художнє сприйняття як соціально обумовлене та </w:t>
      </w:r>
      <w:proofErr w:type="spellStart"/>
      <w:r w:rsidRPr="008B36C1">
        <w:rPr>
          <w:rFonts w:ascii="Times New Roman" w:hAnsi="Times New Roman" w:cs="Times New Roman"/>
          <w:sz w:val="32"/>
          <w:szCs w:val="32"/>
          <w:lang w:val="uk-UA"/>
        </w:rPr>
        <w:t>особистісно</w:t>
      </w:r>
      <w:proofErr w:type="spellEnd"/>
      <w:r w:rsidRPr="008B36C1">
        <w:rPr>
          <w:rFonts w:ascii="Times New Roman" w:hAnsi="Times New Roman" w:cs="Times New Roman"/>
          <w:sz w:val="32"/>
          <w:szCs w:val="32"/>
          <w:lang w:val="uk-UA"/>
        </w:rPr>
        <w:t xml:space="preserve"> значуще ставлення до твору.</w:t>
      </w:r>
    </w:p>
    <w:p w:rsidR="00297487" w:rsidRPr="008B36C1" w:rsidRDefault="00297487" w:rsidP="008B36C1">
      <w:pPr>
        <w:spacing w:after="0" w:line="240" w:lineRule="auto"/>
        <w:ind w:firstLine="720"/>
        <w:jc w:val="both"/>
        <w:rPr>
          <w:rFonts w:ascii="Times New Roman" w:hAnsi="Times New Roman" w:cs="Times New Roman"/>
          <w:sz w:val="32"/>
          <w:szCs w:val="32"/>
          <w:lang w:val="uk-UA"/>
        </w:rPr>
      </w:pPr>
      <w:r w:rsidRPr="008B36C1">
        <w:rPr>
          <w:rFonts w:ascii="Times New Roman" w:hAnsi="Times New Roman" w:cs="Times New Roman"/>
          <w:sz w:val="32"/>
          <w:szCs w:val="32"/>
          <w:lang w:val="uk-UA"/>
        </w:rPr>
        <w:t>У досвідч</w:t>
      </w:r>
      <w:r w:rsidR="00DC12DD">
        <w:rPr>
          <w:rFonts w:ascii="Times New Roman" w:hAnsi="Times New Roman" w:cs="Times New Roman"/>
          <w:sz w:val="32"/>
          <w:szCs w:val="32"/>
          <w:lang w:val="uk-UA"/>
        </w:rPr>
        <w:t>еного музиканта, що грає з нот</w:t>
      </w:r>
      <w:r w:rsidRPr="008B36C1">
        <w:rPr>
          <w:rFonts w:ascii="Times New Roman" w:hAnsi="Times New Roman" w:cs="Times New Roman"/>
          <w:sz w:val="32"/>
          <w:szCs w:val="32"/>
          <w:lang w:val="uk-UA"/>
        </w:rPr>
        <w:t>, обидві ці сторони злиті воєдино. Однак розмежування технологічного та художньо-змістов</w:t>
      </w:r>
      <w:r w:rsidR="00DC12DD">
        <w:rPr>
          <w:rFonts w:ascii="Times New Roman" w:hAnsi="Times New Roman" w:cs="Times New Roman"/>
          <w:sz w:val="32"/>
          <w:szCs w:val="32"/>
          <w:lang w:val="uk-UA"/>
        </w:rPr>
        <w:t>н</w:t>
      </w:r>
      <w:r w:rsidRPr="008B36C1">
        <w:rPr>
          <w:rFonts w:ascii="Times New Roman" w:hAnsi="Times New Roman" w:cs="Times New Roman"/>
          <w:sz w:val="32"/>
          <w:szCs w:val="32"/>
          <w:lang w:val="uk-UA"/>
        </w:rPr>
        <w:t>ого</w:t>
      </w:r>
      <w:r w:rsidR="00DC12DD">
        <w:rPr>
          <w:rFonts w:ascii="Times New Roman" w:hAnsi="Times New Roman" w:cs="Times New Roman"/>
          <w:sz w:val="32"/>
          <w:szCs w:val="32"/>
          <w:lang w:val="uk-UA"/>
        </w:rPr>
        <w:t xml:space="preserve"> параметрів у грі музики з аркуша</w:t>
      </w:r>
      <w:r w:rsidRPr="008B36C1">
        <w:rPr>
          <w:rFonts w:ascii="Times New Roman" w:hAnsi="Times New Roman" w:cs="Times New Roman"/>
          <w:sz w:val="32"/>
          <w:szCs w:val="32"/>
          <w:lang w:val="uk-UA"/>
        </w:rPr>
        <w:t xml:space="preserve"> є дуже важливим, особливо для навчання та самонавчання читанню нотних текстів. Завдяки цьому з</w:t>
      </w:r>
      <w:r w:rsidRPr="008B36C1">
        <w:rPr>
          <w:rFonts w:ascii="Times New Roman" w:hAnsi="Times New Roman" w:cs="Times New Roman"/>
          <w:sz w:val="32"/>
          <w:szCs w:val="32"/>
        </w:rPr>
        <w:t>’</w:t>
      </w:r>
      <w:r w:rsidRPr="008B36C1">
        <w:rPr>
          <w:rFonts w:ascii="Times New Roman" w:hAnsi="Times New Roman" w:cs="Times New Roman"/>
          <w:sz w:val="32"/>
          <w:szCs w:val="32"/>
          <w:lang w:val="uk-UA"/>
        </w:rPr>
        <w:t>являється можливість осмислити шлях, механізм формування музично-виконавського образу.</w:t>
      </w:r>
    </w:p>
    <w:p w:rsidR="00945581" w:rsidRPr="00945581" w:rsidRDefault="008B36C1" w:rsidP="00945581">
      <w:pPr>
        <w:spacing w:after="0" w:line="240" w:lineRule="auto"/>
        <w:ind w:firstLine="720"/>
        <w:jc w:val="both"/>
        <w:rPr>
          <w:rFonts w:ascii="Times New Roman" w:hAnsi="Times New Roman" w:cs="Times New Roman"/>
          <w:sz w:val="32"/>
          <w:szCs w:val="32"/>
          <w:lang w:val="uk-UA"/>
        </w:rPr>
      </w:pPr>
      <w:r w:rsidRPr="008B36C1">
        <w:rPr>
          <w:rFonts w:ascii="Times New Roman" w:hAnsi="Times New Roman" w:cs="Times New Roman"/>
          <w:sz w:val="32"/>
          <w:szCs w:val="32"/>
          <w:lang w:val="uk-UA"/>
        </w:rPr>
        <w:t xml:space="preserve">Розглянемо чотири компоненти структури («коди») швидкого читання, які реалізуються на графічному, клавіатурному, звуковому та </w:t>
      </w:r>
      <w:r w:rsidR="003B7A81">
        <w:rPr>
          <w:rFonts w:ascii="Times New Roman" w:hAnsi="Times New Roman" w:cs="Times New Roman"/>
          <w:sz w:val="32"/>
          <w:szCs w:val="32"/>
          <w:lang w:val="uk-UA"/>
        </w:rPr>
        <w:t>худо</w:t>
      </w:r>
      <w:r w:rsidRPr="008B36C1">
        <w:rPr>
          <w:rFonts w:ascii="Times New Roman" w:hAnsi="Times New Roman" w:cs="Times New Roman"/>
          <w:sz w:val="32"/>
          <w:szCs w:val="32"/>
          <w:lang w:val="uk-UA"/>
        </w:rPr>
        <w:t>жньо-</w:t>
      </w:r>
      <w:r w:rsidR="00945581">
        <w:rPr>
          <w:rFonts w:ascii="Times New Roman" w:hAnsi="Times New Roman" w:cs="Times New Roman"/>
          <w:sz w:val="32"/>
          <w:szCs w:val="32"/>
          <w:lang w:val="uk-UA"/>
        </w:rPr>
        <w:t>образному</w:t>
      </w:r>
      <w:r w:rsidRPr="008B36C1">
        <w:rPr>
          <w:rFonts w:ascii="Times New Roman" w:hAnsi="Times New Roman" w:cs="Times New Roman"/>
          <w:sz w:val="32"/>
          <w:szCs w:val="32"/>
          <w:lang w:val="uk-UA"/>
        </w:rPr>
        <w:t xml:space="preserve"> рівнях музичного тексту.</w:t>
      </w:r>
      <w:r w:rsidR="00945581">
        <w:rPr>
          <w:rFonts w:ascii="Times New Roman" w:hAnsi="Times New Roman" w:cs="Times New Roman"/>
          <w:sz w:val="32"/>
          <w:szCs w:val="32"/>
          <w:lang w:val="uk-UA"/>
        </w:rPr>
        <w:t xml:space="preserve"> </w:t>
      </w:r>
      <w:r w:rsidR="00945581" w:rsidRPr="00945581">
        <w:rPr>
          <w:rFonts w:ascii="Times New Roman" w:hAnsi="Times New Roman" w:cs="Times New Roman"/>
          <w:sz w:val="32"/>
          <w:szCs w:val="32"/>
          <w:lang w:val="uk-UA"/>
        </w:rPr>
        <w:t xml:space="preserve">Так, </w:t>
      </w:r>
      <w:r w:rsidR="00945581" w:rsidRPr="00683F34">
        <w:rPr>
          <w:rFonts w:ascii="Times New Roman" w:hAnsi="Times New Roman" w:cs="Times New Roman"/>
          <w:b/>
          <w:i/>
          <w:sz w:val="32"/>
          <w:szCs w:val="32"/>
          <w:lang w:val="uk-UA"/>
        </w:rPr>
        <w:t>графічні образи</w:t>
      </w:r>
      <w:r w:rsidR="00945581" w:rsidRPr="00945581">
        <w:rPr>
          <w:rFonts w:ascii="Times New Roman" w:hAnsi="Times New Roman" w:cs="Times New Roman"/>
          <w:sz w:val="32"/>
          <w:szCs w:val="32"/>
          <w:lang w:val="uk-UA"/>
        </w:rPr>
        <w:t xml:space="preserve"> формуються в процесі зорово-інтелектуального сприйняття нот. Логіка їх осмислення знаходиться в тісному </w:t>
      </w:r>
      <w:r w:rsidR="00945581" w:rsidRPr="003B7A81">
        <w:rPr>
          <w:rFonts w:ascii="Times New Roman" w:hAnsi="Times New Roman" w:cs="Times New Roman"/>
          <w:sz w:val="32"/>
          <w:szCs w:val="32"/>
          <w:lang w:val="uk-UA"/>
        </w:rPr>
        <w:t>зв’язку</w:t>
      </w:r>
      <w:r w:rsidR="00945581" w:rsidRPr="00945581">
        <w:rPr>
          <w:rFonts w:ascii="Times New Roman" w:hAnsi="Times New Roman" w:cs="Times New Roman"/>
          <w:sz w:val="32"/>
          <w:szCs w:val="32"/>
          <w:lang w:val="uk-UA"/>
        </w:rPr>
        <w:t xml:space="preserve"> з музично-теоретичними знаннями та досвідом гри на інструменті. Швидке читання нотного запису здійснюється завдяки групуванню нотних знаків у відносно стійкі комплекси по вертикалі та горизонталі.</w:t>
      </w:r>
    </w:p>
    <w:p w:rsidR="00945581" w:rsidRPr="00945581" w:rsidRDefault="00945581" w:rsidP="00945581">
      <w:pPr>
        <w:spacing w:after="0" w:line="240" w:lineRule="auto"/>
        <w:ind w:firstLine="720"/>
        <w:jc w:val="both"/>
        <w:rPr>
          <w:rFonts w:ascii="Times New Roman" w:hAnsi="Times New Roman" w:cs="Times New Roman"/>
          <w:sz w:val="32"/>
          <w:szCs w:val="32"/>
          <w:lang w:val="uk-UA"/>
        </w:rPr>
      </w:pPr>
      <w:r w:rsidRPr="00945581">
        <w:rPr>
          <w:rFonts w:ascii="Times New Roman" w:hAnsi="Times New Roman" w:cs="Times New Roman"/>
          <w:sz w:val="32"/>
          <w:szCs w:val="32"/>
          <w:lang w:val="uk-UA"/>
        </w:rPr>
        <w:t xml:space="preserve">Це – </w:t>
      </w:r>
      <w:r w:rsidRPr="00945581">
        <w:rPr>
          <w:rFonts w:ascii="Times New Roman" w:hAnsi="Times New Roman" w:cs="Times New Roman"/>
          <w:i/>
          <w:sz w:val="32"/>
          <w:szCs w:val="32"/>
          <w:lang w:val="uk-UA"/>
        </w:rPr>
        <w:t>зорові образи окремих нотних груп</w:t>
      </w:r>
      <w:r w:rsidRPr="00945581">
        <w:rPr>
          <w:rFonts w:ascii="Times New Roman" w:hAnsi="Times New Roman" w:cs="Times New Roman"/>
          <w:sz w:val="32"/>
          <w:szCs w:val="32"/>
          <w:lang w:val="uk-UA"/>
        </w:rPr>
        <w:t xml:space="preserve">: інтервалів, акордів </w:t>
      </w:r>
      <w:proofErr w:type="spellStart"/>
      <w:r w:rsidRPr="00945581">
        <w:rPr>
          <w:rFonts w:ascii="Times New Roman" w:hAnsi="Times New Roman" w:cs="Times New Roman"/>
          <w:sz w:val="32"/>
          <w:szCs w:val="32"/>
          <w:lang w:val="uk-UA"/>
        </w:rPr>
        <w:t>терцової</w:t>
      </w:r>
      <w:proofErr w:type="spellEnd"/>
      <w:r w:rsidRPr="00945581">
        <w:rPr>
          <w:rFonts w:ascii="Times New Roman" w:hAnsi="Times New Roman" w:cs="Times New Roman"/>
          <w:sz w:val="32"/>
          <w:szCs w:val="32"/>
          <w:lang w:val="uk-UA"/>
        </w:rPr>
        <w:t xml:space="preserve"> та </w:t>
      </w:r>
      <w:proofErr w:type="spellStart"/>
      <w:r w:rsidRPr="00945581">
        <w:rPr>
          <w:rFonts w:ascii="Times New Roman" w:hAnsi="Times New Roman" w:cs="Times New Roman"/>
          <w:sz w:val="32"/>
          <w:szCs w:val="32"/>
          <w:lang w:val="uk-UA"/>
        </w:rPr>
        <w:t>нетерцової</w:t>
      </w:r>
      <w:proofErr w:type="spellEnd"/>
      <w:r w:rsidRPr="00945581">
        <w:rPr>
          <w:rFonts w:ascii="Times New Roman" w:hAnsi="Times New Roman" w:cs="Times New Roman"/>
          <w:sz w:val="32"/>
          <w:szCs w:val="32"/>
          <w:lang w:val="uk-UA"/>
        </w:rPr>
        <w:t xml:space="preserve"> груп, кластерів, ритмічних фігур та повторюваних ритмічних утворень. Це – </w:t>
      </w:r>
      <w:r w:rsidRPr="00945581">
        <w:rPr>
          <w:rFonts w:ascii="Times New Roman" w:hAnsi="Times New Roman" w:cs="Times New Roman"/>
          <w:i/>
          <w:sz w:val="32"/>
          <w:szCs w:val="32"/>
          <w:lang w:val="uk-UA"/>
        </w:rPr>
        <w:t>зорові образи різномасштабних цілісних структур нотного тексту</w:t>
      </w:r>
      <w:r w:rsidRPr="00945581">
        <w:rPr>
          <w:rFonts w:ascii="Times New Roman" w:hAnsi="Times New Roman" w:cs="Times New Roman"/>
          <w:sz w:val="32"/>
          <w:szCs w:val="32"/>
          <w:lang w:val="uk-UA"/>
        </w:rPr>
        <w:t>: мотивів, фраз, речень, періодів, ці</w:t>
      </w:r>
      <w:r w:rsidR="004832AF">
        <w:rPr>
          <w:rFonts w:ascii="Times New Roman" w:hAnsi="Times New Roman" w:cs="Times New Roman"/>
          <w:sz w:val="32"/>
          <w:szCs w:val="32"/>
          <w:lang w:val="uk-UA"/>
        </w:rPr>
        <w:t>лісних «картин»</w:t>
      </w:r>
      <w:r w:rsidRPr="00945581">
        <w:rPr>
          <w:rFonts w:ascii="Times New Roman" w:hAnsi="Times New Roman" w:cs="Times New Roman"/>
          <w:sz w:val="32"/>
          <w:szCs w:val="32"/>
          <w:lang w:val="uk-UA"/>
        </w:rPr>
        <w:t xml:space="preserve"> різних шарів нотної фактури тощо.</w:t>
      </w:r>
    </w:p>
    <w:p w:rsidR="00945581" w:rsidRPr="00945581" w:rsidRDefault="00945581" w:rsidP="00945581">
      <w:pPr>
        <w:spacing w:after="0" w:line="240" w:lineRule="auto"/>
        <w:ind w:firstLine="720"/>
        <w:jc w:val="both"/>
        <w:rPr>
          <w:rFonts w:ascii="Times New Roman" w:hAnsi="Times New Roman" w:cs="Times New Roman"/>
          <w:sz w:val="32"/>
          <w:szCs w:val="32"/>
          <w:lang w:val="uk-UA"/>
        </w:rPr>
      </w:pPr>
      <w:r w:rsidRPr="00683F34">
        <w:rPr>
          <w:rFonts w:ascii="Times New Roman" w:hAnsi="Times New Roman" w:cs="Times New Roman"/>
          <w:b/>
          <w:i/>
          <w:sz w:val="32"/>
          <w:szCs w:val="32"/>
          <w:lang w:val="uk-UA"/>
        </w:rPr>
        <w:t>Клавіатурні образи</w:t>
      </w:r>
      <w:r w:rsidRPr="00945581">
        <w:rPr>
          <w:rFonts w:ascii="Times New Roman" w:hAnsi="Times New Roman" w:cs="Times New Roman"/>
          <w:sz w:val="32"/>
          <w:szCs w:val="32"/>
          <w:lang w:val="uk-UA"/>
        </w:rPr>
        <w:t xml:space="preserve"> фіксують перехід з образів нотної графіки на образи клавіатурного простору, виконавських рухів та їх узагальнень (рухових комплексів). Завдяки цим образам встановлюються </w:t>
      </w:r>
      <w:r w:rsidRPr="00945581">
        <w:rPr>
          <w:rFonts w:ascii="Times New Roman" w:hAnsi="Times New Roman" w:cs="Times New Roman"/>
          <w:sz w:val="32"/>
          <w:szCs w:val="32"/>
          <w:lang w:val="uk-UA"/>
        </w:rPr>
        <w:lastRenderedPageBreak/>
        <w:t xml:space="preserve">специфічні для піаніста </w:t>
      </w:r>
      <w:proofErr w:type="spellStart"/>
      <w:r w:rsidRPr="00945581">
        <w:rPr>
          <w:rFonts w:ascii="Times New Roman" w:hAnsi="Times New Roman" w:cs="Times New Roman"/>
          <w:sz w:val="32"/>
          <w:szCs w:val="32"/>
          <w:lang w:val="uk-UA"/>
        </w:rPr>
        <w:t>зорово-слухо-клавіатурні</w:t>
      </w:r>
      <w:proofErr w:type="spellEnd"/>
      <w:r w:rsidRPr="00945581">
        <w:rPr>
          <w:rFonts w:ascii="Times New Roman" w:hAnsi="Times New Roman" w:cs="Times New Roman"/>
          <w:sz w:val="32"/>
          <w:szCs w:val="32"/>
          <w:lang w:val="uk-UA"/>
        </w:rPr>
        <w:t xml:space="preserve"> </w:t>
      </w:r>
      <w:r w:rsidRPr="003B7A81">
        <w:rPr>
          <w:rFonts w:ascii="Times New Roman" w:hAnsi="Times New Roman" w:cs="Times New Roman"/>
          <w:sz w:val="32"/>
          <w:szCs w:val="32"/>
          <w:lang w:val="uk-UA"/>
        </w:rPr>
        <w:t>зв’язки</w:t>
      </w:r>
      <w:r w:rsidRPr="00945581">
        <w:rPr>
          <w:rFonts w:ascii="Times New Roman" w:hAnsi="Times New Roman" w:cs="Times New Roman"/>
          <w:sz w:val="32"/>
          <w:szCs w:val="32"/>
          <w:lang w:val="uk-UA"/>
        </w:rPr>
        <w:t>. Ці утворення прискорюють процес зчитування та виконання.</w:t>
      </w:r>
    </w:p>
    <w:p w:rsidR="00945581" w:rsidRPr="00945581" w:rsidRDefault="00945581" w:rsidP="00945581">
      <w:pPr>
        <w:spacing w:after="0" w:line="240" w:lineRule="auto"/>
        <w:ind w:firstLine="720"/>
        <w:jc w:val="both"/>
        <w:rPr>
          <w:rFonts w:ascii="Times New Roman" w:hAnsi="Times New Roman" w:cs="Times New Roman"/>
          <w:sz w:val="32"/>
          <w:szCs w:val="32"/>
          <w:lang w:val="uk-UA"/>
        </w:rPr>
      </w:pPr>
      <w:r w:rsidRPr="00945581">
        <w:rPr>
          <w:rFonts w:ascii="Times New Roman" w:hAnsi="Times New Roman" w:cs="Times New Roman"/>
          <w:sz w:val="32"/>
          <w:szCs w:val="32"/>
          <w:lang w:val="uk-UA"/>
        </w:rPr>
        <w:t xml:space="preserve">До них належать дотикові та м’язово-рухові відчуття різних нотних груп, їх просторові уявлення, пов’язані з аплікатурою. Сюди відносяться також </w:t>
      </w:r>
      <w:r w:rsidRPr="00945581">
        <w:rPr>
          <w:rFonts w:ascii="Times New Roman" w:hAnsi="Times New Roman" w:cs="Times New Roman"/>
          <w:i/>
          <w:sz w:val="32"/>
          <w:szCs w:val="32"/>
          <w:lang w:val="uk-UA"/>
        </w:rPr>
        <w:t>типові формули фортепіанної фактури</w:t>
      </w:r>
      <w:r w:rsidR="002323DE">
        <w:rPr>
          <w:rFonts w:ascii="Times New Roman" w:hAnsi="Times New Roman" w:cs="Times New Roman"/>
          <w:sz w:val="32"/>
          <w:szCs w:val="32"/>
          <w:lang w:val="uk-UA"/>
        </w:rPr>
        <w:t xml:space="preserve"> («ключові формули»</w:t>
      </w:r>
      <w:r w:rsidRPr="00945581">
        <w:rPr>
          <w:rFonts w:ascii="Times New Roman" w:hAnsi="Times New Roman" w:cs="Times New Roman"/>
          <w:sz w:val="32"/>
          <w:szCs w:val="32"/>
          <w:lang w:val="uk-UA"/>
        </w:rPr>
        <w:t>, за Ф.</w:t>
      </w:r>
      <w:r w:rsidR="002323DE">
        <w:rPr>
          <w:rFonts w:ascii="Times New Roman" w:hAnsi="Times New Roman" w:cs="Times New Roman"/>
          <w:sz w:val="32"/>
          <w:szCs w:val="32"/>
          <w:lang w:val="uk-UA"/>
        </w:rPr>
        <w:t> </w:t>
      </w:r>
      <w:r w:rsidRPr="00945581">
        <w:rPr>
          <w:rFonts w:ascii="Times New Roman" w:hAnsi="Times New Roman" w:cs="Times New Roman"/>
          <w:sz w:val="32"/>
          <w:szCs w:val="32"/>
          <w:lang w:val="uk-UA"/>
        </w:rPr>
        <w:t>Лістом): гами, арпеджіо, акорди, фактурні форми (мелодія з акомпанементом та ін.), різні рухи рук – паралельні, розхідні, перехресні тощо. На цьом</w:t>
      </w:r>
      <w:r w:rsidR="00E90262">
        <w:rPr>
          <w:rFonts w:ascii="Times New Roman" w:hAnsi="Times New Roman" w:cs="Times New Roman"/>
          <w:sz w:val="32"/>
          <w:szCs w:val="32"/>
          <w:lang w:val="uk-UA"/>
        </w:rPr>
        <w:t>у рівні освоєння читання з нот</w:t>
      </w:r>
      <w:r w:rsidRPr="00945581">
        <w:rPr>
          <w:rFonts w:ascii="Times New Roman" w:hAnsi="Times New Roman" w:cs="Times New Roman"/>
          <w:sz w:val="32"/>
          <w:szCs w:val="32"/>
          <w:lang w:val="uk-UA"/>
        </w:rPr>
        <w:t xml:space="preserve"> з</w:t>
      </w:r>
      <w:r w:rsidRPr="00945581">
        <w:rPr>
          <w:rFonts w:ascii="Times New Roman" w:hAnsi="Times New Roman" w:cs="Times New Roman"/>
          <w:sz w:val="32"/>
          <w:szCs w:val="32"/>
        </w:rPr>
        <w:t>’</w:t>
      </w:r>
      <w:r w:rsidRPr="00945581">
        <w:rPr>
          <w:rFonts w:ascii="Times New Roman" w:hAnsi="Times New Roman" w:cs="Times New Roman"/>
          <w:sz w:val="32"/>
          <w:szCs w:val="32"/>
          <w:lang w:val="uk-UA"/>
        </w:rPr>
        <w:t xml:space="preserve">являється особлива рухова готовність, не </w:t>
      </w:r>
      <w:r w:rsidRPr="003B7A81">
        <w:rPr>
          <w:rFonts w:ascii="Times New Roman" w:hAnsi="Times New Roman" w:cs="Times New Roman"/>
          <w:sz w:val="32"/>
          <w:szCs w:val="32"/>
          <w:lang w:val="uk-UA"/>
        </w:rPr>
        <w:t>пов’язана</w:t>
      </w:r>
      <w:r w:rsidRPr="00945581">
        <w:rPr>
          <w:rFonts w:ascii="Times New Roman" w:hAnsi="Times New Roman" w:cs="Times New Roman"/>
          <w:sz w:val="32"/>
          <w:szCs w:val="32"/>
          <w:lang w:val="uk-UA"/>
        </w:rPr>
        <w:t xml:space="preserve"> буквально з окремими нотними знаками.</w:t>
      </w:r>
    </w:p>
    <w:p w:rsidR="00945581" w:rsidRPr="00945581" w:rsidRDefault="00945581" w:rsidP="002323DE">
      <w:pPr>
        <w:spacing w:after="0" w:line="240" w:lineRule="auto"/>
        <w:ind w:firstLine="720"/>
        <w:jc w:val="both"/>
        <w:rPr>
          <w:rFonts w:ascii="Times New Roman" w:hAnsi="Times New Roman" w:cs="Times New Roman"/>
          <w:sz w:val="32"/>
          <w:szCs w:val="32"/>
          <w:lang w:val="uk-UA"/>
        </w:rPr>
      </w:pPr>
      <w:r w:rsidRPr="00945581">
        <w:rPr>
          <w:rFonts w:ascii="Times New Roman" w:hAnsi="Times New Roman" w:cs="Times New Roman"/>
          <w:sz w:val="32"/>
          <w:szCs w:val="32"/>
          <w:lang w:val="uk-UA"/>
        </w:rPr>
        <w:t xml:space="preserve">У сфері </w:t>
      </w:r>
      <w:r w:rsidRPr="00683F34">
        <w:rPr>
          <w:rFonts w:ascii="Times New Roman" w:hAnsi="Times New Roman" w:cs="Times New Roman"/>
          <w:b/>
          <w:i/>
          <w:sz w:val="32"/>
          <w:szCs w:val="32"/>
          <w:lang w:val="uk-UA"/>
        </w:rPr>
        <w:t>звукового образу</w:t>
      </w:r>
      <w:r w:rsidRPr="00945581">
        <w:rPr>
          <w:rFonts w:ascii="Times New Roman" w:hAnsi="Times New Roman" w:cs="Times New Roman"/>
          <w:sz w:val="32"/>
          <w:szCs w:val="32"/>
          <w:lang w:val="uk-UA"/>
        </w:rPr>
        <w:t xml:space="preserve"> відбуваються найбільш високі та змістовні в музичному відношенні узагальнення. Визначальну роль тут відіграють музично-слухові уявлення. Функція </w:t>
      </w:r>
      <w:r w:rsidRPr="00945581">
        <w:rPr>
          <w:rFonts w:ascii="Times New Roman" w:hAnsi="Times New Roman" w:cs="Times New Roman"/>
          <w:i/>
          <w:sz w:val="32"/>
          <w:szCs w:val="32"/>
          <w:lang w:val="uk-UA"/>
        </w:rPr>
        <w:t>внутрішнього слуху</w:t>
      </w:r>
      <w:r w:rsidRPr="00945581">
        <w:rPr>
          <w:rFonts w:ascii="Times New Roman" w:hAnsi="Times New Roman" w:cs="Times New Roman"/>
          <w:sz w:val="32"/>
          <w:szCs w:val="32"/>
          <w:lang w:val="uk-UA"/>
        </w:rPr>
        <w:t xml:space="preserve"> </w:t>
      </w:r>
      <w:r w:rsidRPr="005B712D">
        <w:rPr>
          <w:rFonts w:ascii="Times New Roman" w:hAnsi="Times New Roman" w:cs="Times New Roman"/>
          <w:sz w:val="32"/>
          <w:szCs w:val="32"/>
          <w:lang w:val="uk-UA"/>
        </w:rPr>
        <w:t>пов’язана</w:t>
      </w:r>
      <w:r w:rsidRPr="00945581">
        <w:rPr>
          <w:rFonts w:ascii="Times New Roman" w:hAnsi="Times New Roman" w:cs="Times New Roman"/>
          <w:sz w:val="32"/>
          <w:szCs w:val="32"/>
          <w:lang w:val="uk-UA"/>
        </w:rPr>
        <w:t xml:space="preserve"> з досвідом оперування такими уявленнями. Завдяки </w:t>
      </w:r>
      <w:proofErr w:type="spellStart"/>
      <w:r w:rsidRPr="00945581">
        <w:rPr>
          <w:rFonts w:ascii="Times New Roman" w:hAnsi="Times New Roman" w:cs="Times New Roman"/>
          <w:sz w:val="32"/>
          <w:szCs w:val="32"/>
          <w:lang w:val="uk-UA"/>
        </w:rPr>
        <w:t>внутрішньослуховій</w:t>
      </w:r>
      <w:proofErr w:type="spellEnd"/>
      <w:r w:rsidRPr="00945581">
        <w:rPr>
          <w:rFonts w:ascii="Times New Roman" w:hAnsi="Times New Roman" w:cs="Times New Roman"/>
          <w:sz w:val="32"/>
          <w:szCs w:val="32"/>
          <w:lang w:val="uk-UA"/>
        </w:rPr>
        <w:t xml:space="preserve"> роботі відбувається уявне озвучування нотного тексту та його осмислене сприйняття.</w:t>
      </w:r>
      <w:r w:rsidR="002323DE">
        <w:rPr>
          <w:rFonts w:ascii="Times New Roman" w:hAnsi="Times New Roman" w:cs="Times New Roman"/>
          <w:sz w:val="32"/>
          <w:szCs w:val="32"/>
          <w:lang w:val="uk-UA"/>
        </w:rPr>
        <w:t xml:space="preserve"> </w:t>
      </w:r>
      <w:r w:rsidRPr="00945581">
        <w:rPr>
          <w:rFonts w:ascii="Times New Roman" w:hAnsi="Times New Roman" w:cs="Times New Roman"/>
          <w:sz w:val="32"/>
          <w:szCs w:val="32"/>
          <w:lang w:val="uk-UA"/>
        </w:rPr>
        <w:t xml:space="preserve">Дуже важливе значення для цього має сприйняття </w:t>
      </w:r>
      <w:r w:rsidRPr="00945581">
        <w:rPr>
          <w:rFonts w:ascii="Times New Roman" w:hAnsi="Times New Roman" w:cs="Times New Roman"/>
          <w:i/>
          <w:sz w:val="32"/>
          <w:szCs w:val="32"/>
          <w:lang w:val="uk-UA"/>
        </w:rPr>
        <w:t>інтонацій</w:t>
      </w:r>
      <w:r w:rsidRPr="00945581">
        <w:rPr>
          <w:rFonts w:ascii="Times New Roman" w:hAnsi="Times New Roman" w:cs="Times New Roman"/>
          <w:sz w:val="32"/>
          <w:szCs w:val="32"/>
          <w:lang w:val="uk-UA"/>
        </w:rPr>
        <w:t>-значень. Теоретики музики називають їх комплексами-стереотипами інтонаційного смислу – це теми, ле</w:t>
      </w:r>
      <w:r w:rsidR="005B712D">
        <w:rPr>
          <w:rFonts w:ascii="Times New Roman" w:hAnsi="Times New Roman" w:cs="Times New Roman"/>
          <w:sz w:val="32"/>
          <w:szCs w:val="32"/>
          <w:lang w:val="uk-UA"/>
        </w:rPr>
        <w:t xml:space="preserve">йтмотиви, лади, гармонії, </w:t>
      </w:r>
      <w:proofErr w:type="spellStart"/>
      <w:r w:rsidR="005B712D">
        <w:rPr>
          <w:rFonts w:ascii="Times New Roman" w:hAnsi="Times New Roman" w:cs="Times New Roman"/>
          <w:sz w:val="32"/>
          <w:szCs w:val="32"/>
          <w:lang w:val="uk-UA"/>
        </w:rPr>
        <w:t>ритмо</w:t>
      </w:r>
      <w:r w:rsidRPr="00945581">
        <w:rPr>
          <w:rFonts w:ascii="Times New Roman" w:hAnsi="Times New Roman" w:cs="Times New Roman"/>
          <w:sz w:val="32"/>
          <w:szCs w:val="32"/>
          <w:lang w:val="uk-UA"/>
        </w:rPr>
        <w:t>формули</w:t>
      </w:r>
      <w:proofErr w:type="spellEnd"/>
      <w:r w:rsidRPr="00945581">
        <w:rPr>
          <w:rFonts w:ascii="Times New Roman" w:hAnsi="Times New Roman" w:cs="Times New Roman"/>
          <w:sz w:val="32"/>
          <w:szCs w:val="32"/>
          <w:lang w:val="uk-UA"/>
        </w:rPr>
        <w:t xml:space="preserve"> різних жанрів тощо.</w:t>
      </w:r>
    </w:p>
    <w:p w:rsidR="00945581" w:rsidRPr="002323DE" w:rsidRDefault="00945581" w:rsidP="00945581">
      <w:pPr>
        <w:spacing w:after="0" w:line="240" w:lineRule="auto"/>
        <w:ind w:firstLine="720"/>
        <w:jc w:val="both"/>
        <w:rPr>
          <w:rFonts w:ascii="Times New Roman" w:hAnsi="Times New Roman" w:cs="Times New Roman"/>
          <w:sz w:val="32"/>
          <w:szCs w:val="32"/>
          <w:lang w:val="uk-UA"/>
        </w:rPr>
      </w:pPr>
      <w:r w:rsidRPr="00945581">
        <w:rPr>
          <w:rFonts w:ascii="Times New Roman" w:hAnsi="Times New Roman" w:cs="Times New Roman"/>
          <w:sz w:val="32"/>
          <w:szCs w:val="32"/>
          <w:lang w:val="uk-UA"/>
        </w:rPr>
        <w:t xml:space="preserve">Роль внутрішнього слуху у </w:t>
      </w:r>
      <w:r w:rsidRPr="005B712D">
        <w:rPr>
          <w:rFonts w:ascii="Times New Roman" w:hAnsi="Times New Roman" w:cs="Times New Roman"/>
          <w:sz w:val="32"/>
          <w:szCs w:val="32"/>
          <w:lang w:val="uk-UA"/>
        </w:rPr>
        <w:t>зв’язному</w:t>
      </w:r>
      <w:r w:rsidRPr="00945581">
        <w:rPr>
          <w:rFonts w:ascii="Times New Roman" w:hAnsi="Times New Roman" w:cs="Times New Roman"/>
          <w:sz w:val="32"/>
          <w:szCs w:val="32"/>
          <w:lang w:val="uk-UA"/>
        </w:rPr>
        <w:t xml:space="preserve"> та виразному читанні з листа є надзвичайно важливою. Тільки завдяки цій здібності зорове сприйняття нотного тексту якісно змінюється.</w:t>
      </w:r>
      <w:r w:rsidR="002323DE">
        <w:rPr>
          <w:rFonts w:ascii="Times New Roman" w:hAnsi="Times New Roman" w:cs="Times New Roman"/>
          <w:sz w:val="32"/>
          <w:szCs w:val="32"/>
          <w:lang w:val="uk-UA"/>
        </w:rPr>
        <w:t xml:space="preserve"> «</w:t>
      </w:r>
      <w:r w:rsidR="002323DE" w:rsidRPr="002323DE">
        <w:rPr>
          <w:rFonts w:ascii="Times New Roman" w:hAnsi="Times New Roman" w:cs="Times New Roman"/>
          <w:sz w:val="32"/>
          <w:szCs w:val="32"/>
          <w:lang w:val="uk-UA"/>
        </w:rPr>
        <w:t>У осіб з високорозвиненим внутрішнім слухом, – пише Б.</w:t>
      </w:r>
      <w:r w:rsidR="002725E3">
        <w:rPr>
          <w:rFonts w:ascii="Times New Roman" w:hAnsi="Times New Roman" w:cs="Times New Roman"/>
          <w:sz w:val="32"/>
          <w:szCs w:val="32"/>
          <w:lang w:val="uk-UA"/>
        </w:rPr>
        <w:t> </w:t>
      </w:r>
      <w:proofErr w:type="spellStart"/>
      <w:r w:rsidR="002323DE" w:rsidRPr="002323DE">
        <w:rPr>
          <w:rFonts w:ascii="Times New Roman" w:hAnsi="Times New Roman" w:cs="Times New Roman"/>
          <w:sz w:val="32"/>
          <w:szCs w:val="32"/>
          <w:lang w:val="uk-UA"/>
        </w:rPr>
        <w:t>Теплов</w:t>
      </w:r>
      <w:proofErr w:type="spellEnd"/>
      <w:r w:rsidR="002323DE" w:rsidRPr="002323DE">
        <w:rPr>
          <w:rFonts w:ascii="Times New Roman" w:hAnsi="Times New Roman" w:cs="Times New Roman"/>
          <w:sz w:val="32"/>
          <w:szCs w:val="32"/>
          <w:lang w:val="uk-UA"/>
        </w:rPr>
        <w:t xml:space="preserve">, – має місце не виникнення слухових уявлень </w:t>
      </w:r>
      <w:r w:rsidR="002323DE" w:rsidRPr="002323DE">
        <w:rPr>
          <w:rFonts w:ascii="Times New Roman" w:hAnsi="Times New Roman" w:cs="Times New Roman"/>
          <w:i/>
          <w:sz w:val="32"/>
          <w:szCs w:val="32"/>
          <w:lang w:val="uk-UA"/>
        </w:rPr>
        <w:t>після</w:t>
      </w:r>
      <w:r w:rsidR="002323DE" w:rsidRPr="002323DE">
        <w:rPr>
          <w:rFonts w:ascii="Times New Roman" w:hAnsi="Times New Roman" w:cs="Times New Roman"/>
          <w:sz w:val="32"/>
          <w:szCs w:val="32"/>
          <w:lang w:val="uk-UA"/>
        </w:rPr>
        <w:t xml:space="preserve"> зорового сприйняття, а безпосереднє </w:t>
      </w:r>
      <w:r w:rsidR="002323DE">
        <w:rPr>
          <w:rFonts w:ascii="Times New Roman" w:hAnsi="Times New Roman" w:cs="Times New Roman"/>
          <w:sz w:val="32"/>
          <w:szCs w:val="32"/>
          <w:lang w:val="uk-UA"/>
        </w:rPr>
        <w:t>«</w:t>
      </w:r>
      <w:r w:rsidR="002323DE" w:rsidRPr="002323DE">
        <w:rPr>
          <w:rFonts w:ascii="Times New Roman" w:hAnsi="Times New Roman" w:cs="Times New Roman"/>
          <w:i/>
          <w:sz w:val="32"/>
          <w:szCs w:val="32"/>
          <w:lang w:val="uk-UA"/>
        </w:rPr>
        <w:t>слухання</w:t>
      </w:r>
      <w:r w:rsidR="002323DE">
        <w:rPr>
          <w:rFonts w:ascii="Times New Roman" w:hAnsi="Times New Roman" w:cs="Times New Roman"/>
          <w:sz w:val="32"/>
          <w:szCs w:val="32"/>
          <w:lang w:val="uk-UA"/>
        </w:rPr>
        <w:t>»</w:t>
      </w:r>
      <w:r w:rsidR="002323DE" w:rsidRPr="002323DE">
        <w:rPr>
          <w:rFonts w:ascii="Times New Roman" w:hAnsi="Times New Roman" w:cs="Times New Roman"/>
          <w:sz w:val="32"/>
          <w:szCs w:val="32"/>
          <w:lang w:val="uk-UA"/>
        </w:rPr>
        <w:t xml:space="preserve"> очима, перетворення зорового сприйняття нотного тексту в зорово-слухове сприйняття. Сам нотний текст починає </w:t>
      </w:r>
      <w:proofErr w:type="spellStart"/>
      <w:r w:rsidR="002323DE" w:rsidRPr="002323DE">
        <w:rPr>
          <w:rFonts w:ascii="Times New Roman" w:hAnsi="Times New Roman" w:cs="Times New Roman"/>
          <w:sz w:val="32"/>
          <w:szCs w:val="32"/>
          <w:lang w:val="uk-UA"/>
        </w:rPr>
        <w:t>переживатися</w:t>
      </w:r>
      <w:proofErr w:type="spellEnd"/>
      <w:r w:rsidR="002323DE" w:rsidRPr="002323DE">
        <w:rPr>
          <w:rFonts w:ascii="Times New Roman" w:hAnsi="Times New Roman" w:cs="Times New Roman"/>
          <w:sz w:val="32"/>
          <w:szCs w:val="32"/>
          <w:lang w:val="uk-UA"/>
        </w:rPr>
        <w:t xml:space="preserve"> у слуховий спосіб. Інакше кажучи, внутрішній слух освіченого музиканта характеризується не просто яскравістю музичних слухових уявлень, але своєрідним сплавом цих уявлень із зоровими образами нотного тексту» </w:t>
      </w:r>
      <w:r w:rsidR="002323DE" w:rsidRPr="002323DE">
        <w:rPr>
          <w:rFonts w:ascii="Times New Roman" w:hAnsi="Times New Roman" w:cs="Times New Roman"/>
          <w:sz w:val="32"/>
          <w:szCs w:val="32"/>
        </w:rPr>
        <w:t>[</w:t>
      </w:r>
      <w:r w:rsidR="005B712D">
        <w:rPr>
          <w:rFonts w:ascii="Times New Roman" w:hAnsi="Times New Roman" w:cs="Times New Roman"/>
          <w:sz w:val="32"/>
          <w:szCs w:val="32"/>
          <w:lang w:val="uk-UA"/>
        </w:rPr>
        <w:t>30</w:t>
      </w:r>
      <w:r w:rsidR="002323DE" w:rsidRPr="002323DE">
        <w:rPr>
          <w:rFonts w:ascii="Times New Roman" w:hAnsi="Times New Roman" w:cs="Times New Roman"/>
          <w:sz w:val="32"/>
          <w:szCs w:val="32"/>
          <w:lang w:val="uk-UA"/>
        </w:rPr>
        <w:t>, с. 173</w:t>
      </w:r>
      <w:r w:rsidR="002323DE" w:rsidRPr="002323DE">
        <w:rPr>
          <w:rFonts w:ascii="Times New Roman" w:hAnsi="Times New Roman" w:cs="Times New Roman"/>
          <w:sz w:val="32"/>
          <w:szCs w:val="32"/>
        </w:rPr>
        <w:t>]</w:t>
      </w:r>
      <w:r w:rsidR="002323DE" w:rsidRPr="002323DE">
        <w:rPr>
          <w:rFonts w:ascii="Times New Roman" w:hAnsi="Times New Roman" w:cs="Times New Roman"/>
          <w:sz w:val="32"/>
          <w:szCs w:val="32"/>
          <w:lang w:val="uk-UA"/>
        </w:rPr>
        <w:t>.</w:t>
      </w:r>
    </w:p>
    <w:p w:rsidR="002323DE" w:rsidRPr="002323DE" w:rsidRDefault="002323DE" w:rsidP="002725E3">
      <w:pPr>
        <w:spacing w:after="0" w:line="240" w:lineRule="auto"/>
        <w:ind w:firstLine="720"/>
        <w:jc w:val="both"/>
        <w:rPr>
          <w:rFonts w:ascii="Times New Roman" w:hAnsi="Times New Roman" w:cs="Times New Roman"/>
          <w:sz w:val="32"/>
          <w:szCs w:val="32"/>
          <w:lang w:val="uk-UA"/>
        </w:rPr>
      </w:pPr>
      <w:r w:rsidRPr="002323DE">
        <w:rPr>
          <w:rFonts w:ascii="Times New Roman" w:hAnsi="Times New Roman" w:cs="Times New Roman"/>
          <w:sz w:val="32"/>
          <w:szCs w:val="32"/>
          <w:lang w:val="uk-UA"/>
        </w:rPr>
        <w:t>У музично-виконавській діяльності до зорово-слухового сприйняття нотного тексту підключаються рухові (ідеомоторні) уявлення. Видатний німецький пед</w:t>
      </w:r>
      <w:r w:rsidR="002725E3">
        <w:rPr>
          <w:rFonts w:ascii="Times New Roman" w:hAnsi="Times New Roman" w:cs="Times New Roman"/>
          <w:sz w:val="32"/>
          <w:szCs w:val="32"/>
          <w:lang w:val="uk-UA"/>
        </w:rPr>
        <w:t>агог і теоретик піанізму К. </w:t>
      </w:r>
      <w:proofErr w:type="spellStart"/>
      <w:r w:rsidR="002725E3">
        <w:rPr>
          <w:rFonts w:ascii="Times New Roman" w:hAnsi="Times New Roman" w:cs="Times New Roman"/>
          <w:sz w:val="32"/>
          <w:szCs w:val="32"/>
          <w:lang w:val="uk-UA"/>
        </w:rPr>
        <w:t>Марті</w:t>
      </w:r>
      <w:r w:rsidRPr="002323DE">
        <w:rPr>
          <w:rFonts w:ascii="Times New Roman" w:hAnsi="Times New Roman" w:cs="Times New Roman"/>
          <w:sz w:val="32"/>
          <w:szCs w:val="32"/>
          <w:lang w:val="uk-UA"/>
        </w:rPr>
        <w:t>нсен</w:t>
      </w:r>
      <w:proofErr w:type="spellEnd"/>
      <w:r w:rsidRPr="002323DE">
        <w:rPr>
          <w:rFonts w:ascii="Times New Roman" w:hAnsi="Times New Roman" w:cs="Times New Roman"/>
          <w:sz w:val="32"/>
          <w:szCs w:val="32"/>
          <w:lang w:val="uk-UA"/>
        </w:rPr>
        <w:t xml:space="preserve"> відзначав, що для піаніста важливо не тільки почути внутрішнім слухом потрібний звук, але й живо уявити с</w:t>
      </w:r>
      <w:r w:rsidR="002725E3">
        <w:rPr>
          <w:rFonts w:ascii="Times New Roman" w:hAnsi="Times New Roman" w:cs="Times New Roman"/>
          <w:sz w:val="32"/>
          <w:szCs w:val="32"/>
          <w:lang w:val="uk-UA"/>
        </w:rPr>
        <w:t>обі, як він хоче «</w:t>
      </w:r>
      <w:r w:rsidRPr="002323DE">
        <w:rPr>
          <w:rFonts w:ascii="Times New Roman" w:hAnsi="Times New Roman" w:cs="Times New Roman"/>
          <w:sz w:val="32"/>
          <w:szCs w:val="32"/>
          <w:lang w:val="uk-UA"/>
        </w:rPr>
        <w:t>взят</w:t>
      </w:r>
      <w:r w:rsidR="002725E3">
        <w:rPr>
          <w:rFonts w:ascii="Times New Roman" w:hAnsi="Times New Roman" w:cs="Times New Roman"/>
          <w:sz w:val="32"/>
          <w:szCs w:val="32"/>
          <w:lang w:val="uk-UA"/>
        </w:rPr>
        <w:t>и»</w:t>
      </w:r>
      <w:r w:rsidRPr="002323DE">
        <w:rPr>
          <w:rFonts w:ascii="Times New Roman" w:hAnsi="Times New Roman" w:cs="Times New Roman"/>
          <w:sz w:val="32"/>
          <w:szCs w:val="32"/>
          <w:lang w:val="uk-UA"/>
        </w:rPr>
        <w:t xml:space="preserve"> цей звук на роялі.</w:t>
      </w:r>
      <w:r w:rsidR="002725E3">
        <w:rPr>
          <w:rFonts w:ascii="Times New Roman" w:hAnsi="Times New Roman" w:cs="Times New Roman"/>
          <w:sz w:val="32"/>
          <w:szCs w:val="32"/>
          <w:lang w:val="uk-UA"/>
        </w:rPr>
        <w:t xml:space="preserve"> </w:t>
      </w:r>
      <w:r w:rsidRPr="002323DE">
        <w:rPr>
          <w:rFonts w:ascii="Times New Roman" w:hAnsi="Times New Roman" w:cs="Times New Roman"/>
          <w:sz w:val="32"/>
          <w:szCs w:val="32"/>
          <w:lang w:val="uk-UA"/>
        </w:rPr>
        <w:t>У результаті такого уявлення, пише К.</w:t>
      </w:r>
      <w:r w:rsidR="002725E3">
        <w:rPr>
          <w:rFonts w:ascii="Times New Roman" w:hAnsi="Times New Roman" w:cs="Times New Roman"/>
          <w:sz w:val="32"/>
          <w:szCs w:val="32"/>
          <w:lang w:val="uk-UA"/>
        </w:rPr>
        <w:t> </w:t>
      </w:r>
      <w:proofErr w:type="spellStart"/>
      <w:r w:rsidR="002725E3">
        <w:rPr>
          <w:rFonts w:ascii="Times New Roman" w:hAnsi="Times New Roman" w:cs="Times New Roman"/>
          <w:sz w:val="32"/>
          <w:szCs w:val="32"/>
          <w:lang w:val="uk-UA"/>
        </w:rPr>
        <w:t>Мартінсен</w:t>
      </w:r>
      <w:proofErr w:type="spellEnd"/>
      <w:r w:rsidR="002725E3">
        <w:rPr>
          <w:rFonts w:ascii="Times New Roman" w:hAnsi="Times New Roman" w:cs="Times New Roman"/>
          <w:sz w:val="32"/>
          <w:szCs w:val="32"/>
          <w:lang w:val="uk-UA"/>
        </w:rPr>
        <w:t>, тіло музиканта-виконавця «</w:t>
      </w:r>
      <w:r w:rsidRPr="002323DE">
        <w:rPr>
          <w:rFonts w:ascii="Times New Roman" w:hAnsi="Times New Roman" w:cs="Times New Roman"/>
          <w:sz w:val="32"/>
          <w:szCs w:val="32"/>
          <w:lang w:val="uk-UA"/>
        </w:rPr>
        <w:t>через приведення в стан готовності багатьох нервів та мускулатури буде охоплене бажанням діяти, прагненням до творчості</w:t>
      </w:r>
      <w:r>
        <w:rPr>
          <w:rFonts w:ascii="Times New Roman" w:hAnsi="Times New Roman" w:cs="Times New Roman"/>
          <w:sz w:val="32"/>
          <w:szCs w:val="32"/>
          <w:lang w:val="uk-UA"/>
        </w:rPr>
        <w:t xml:space="preserve">» </w:t>
      </w:r>
      <w:r w:rsidRPr="002323DE">
        <w:rPr>
          <w:rFonts w:ascii="Times New Roman" w:hAnsi="Times New Roman" w:cs="Times New Roman"/>
          <w:sz w:val="32"/>
          <w:szCs w:val="32"/>
        </w:rPr>
        <w:t>[</w:t>
      </w:r>
      <w:r w:rsidR="002725E3">
        <w:rPr>
          <w:rFonts w:ascii="Times New Roman" w:hAnsi="Times New Roman" w:cs="Times New Roman"/>
          <w:sz w:val="32"/>
          <w:szCs w:val="32"/>
          <w:lang w:val="uk-UA"/>
        </w:rPr>
        <w:t>1</w:t>
      </w:r>
      <w:r w:rsidR="005B712D">
        <w:rPr>
          <w:rFonts w:ascii="Times New Roman" w:hAnsi="Times New Roman" w:cs="Times New Roman"/>
          <w:sz w:val="32"/>
          <w:szCs w:val="32"/>
          <w:lang w:val="uk-UA"/>
        </w:rPr>
        <w:t>4</w:t>
      </w:r>
      <w:r w:rsidRPr="002323DE">
        <w:rPr>
          <w:rFonts w:ascii="Times New Roman" w:hAnsi="Times New Roman" w:cs="Times New Roman"/>
          <w:sz w:val="32"/>
          <w:szCs w:val="32"/>
          <w:lang w:val="uk-UA"/>
        </w:rPr>
        <w:t>, с.</w:t>
      </w:r>
      <w:r w:rsidR="002725E3">
        <w:rPr>
          <w:rFonts w:ascii="Times New Roman" w:hAnsi="Times New Roman" w:cs="Times New Roman"/>
          <w:sz w:val="32"/>
          <w:szCs w:val="32"/>
          <w:lang w:val="uk-UA"/>
        </w:rPr>
        <w:t> </w:t>
      </w:r>
      <w:r w:rsidRPr="002323DE">
        <w:rPr>
          <w:rFonts w:ascii="Times New Roman" w:hAnsi="Times New Roman" w:cs="Times New Roman"/>
          <w:sz w:val="32"/>
          <w:szCs w:val="32"/>
          <w:lang w:val="uk-UA"/>
        </w:rPr>
        <w:t>27</w:t>
      </w:r>
      <w:r w:rsidRPr="002323DE">
        <w:rPr>
          <w:rFonts w:ascii="Times New Roman" w:hAnsi="Times New Roman" w:cs="Times New Roman"/>
          <w:sz w:val="32"/>
          <w:szCs w:val="32"/>
        </w:rPr>
        <w:t>]</w:t>
      </w:r>
      <w:r w:rsidRPr="002323DE">
        <w:rPr>
          <w:rFonts w:ascii="Times New Roman" w:hAnsi="Times New Roman" w:cs="Times New Roman"/>
          <w:sz w:val="32"/>
          <w:szCs w:val="32"/>
          <w:lang w:val="uk-UA"/>
        </w:rPr>
        <w:t>.</w:t>
      </w:r>
    </w:p>
    <w:p w:rsidR="002725E3" w:rsidRPr="002725E3" w:rsidRDefault="002725E3" w:rsidP="002725E3">
      <w:pPr>
        <w:spacing w:after="0" w:line="240" w:lineRule="auto"/>
        <w:ind w:firstLine="720"/>
        <w:jc w:val="both"/>
        <w:rPr>
          <w:rFonts w:ascii="Times New Roman" w:hAnsi="Times New Roman" w:cs="Times New Roman"/>
          <w:sz w:val="32"/>
          <w:szCs w:val="32"/>
          <w:lang w:val="uk-UA"/>
        </w:rPr>
      </w:pPr>
      <w:r w:rsidRPr="002725E3">
        <w:rPr>
          <w:rFonts w:ascii="Times New Roman" w:hAnsi="Times New Roman" w:cs="Times New Roman"/>
          <w:sz w:val="32"/>
          <w:szCs w:val="32"/>
          <w:lang w:val="uk-UA"/>
        </w:rPr>
        <w:lastRenderedPageBreak/>
        <w:t xml:space="preserve">Важливим психічним утворенням на рівні звукообразного читання музики є також </w:t>
      </w:r>
      <w:r w:rsidRPr="002725E3">
        <w:rPr>
          <w:rFonts w:ascii="Times New Roman" w:hAnsi="Times New Roman" w:cs="Times New Roman"/>
          <w:i/>
          <w:sz w:val="32"/>
          <w:szCs w:val="32"/>
          <w:lang w:val="uk-UA"/>
        </w:rPr>
        <w:t>здогадка</w:t>
      </w:r>
      <w:r w:rsidRPr="002725E3">
        <w:rPr>
          <w:rFonts w:ascii="Times New Roman" w:hAnsi="Times New Roman" w:cs="Times New Roman"/>
          <w:sz w:val="32"/>
          <w:szCs w:val="32"/>
          <w:lang w:val="uk-UA"/>
        </w:rPr>
        <w:t>. Ця фундаментальна властивість швидкого читання дозволяє випереджати розгортання музичного тексту, передбачати в загальних рисах його найближчі моменти.</w:t>
      </w:r>
    </w:p>
    <w:p w:rsidR="002725E3" w:rsidRPr="002725E3" w:rsidRDefault="00A52251" w:rsidP="002725E3">
      <w:pPr>
        <w:spacing w:after="0" w:line="240" w:lineRule="auto"/>
        <w:ind w:firstLine="720"/>
        <w:jc w:val="both"/>
        <w:rPr>
          <w:rFonts w:ascii="Times New Roman" w:hAnsi="Times New Roman" w:cs="Times New Roman"/>
          <w:sz w:val="32"/>
          <w:szCs w:val="32"/>
          <w:lang w:val="uk-UA"/>
        </w:rPr>
      </w:pPr>
      <w:r>
        <w:rPr>
          <w:rFonts w:ascii="Times New Roman" w:hAnsi="Times New Roman" w:cs="Times New Roman"/>
          <w:sz w:val="32"/>
          <w:szCs w:val="32"/>
          <w:lang w:val="uk-UA"/>
        </w:rPr>
        <w:t>«</w:t>
      </w:r>
      <w:r w:rsidR="00F12289">
        <w:rPr>
          <w:rFonts w:ascii="Times New Roman" w:hAnsi="Times New Roman" w:cs="Times New Roman"/>
          <w:sz w:val="32"/>
          <w:szCs w:val="32"/>
          <w:lang w:val="uk-UA"/>
        </w:rPr>
        <w:t>Читання з нот</w:t>
      </w:r>
      <w:r w:rsidR="002725E3" w:rsidRPr="002725E3">
        <w:rPr>
          <w:rFonts w:ascii="Times New Roman" w:hAnsi="Times New Roman" w:cs="Times New Roman"/>
          <w:sz w:val="32"/>
          <w:szCs w:val="32"/>
          <w:lang w:val="uk-UA"/>
        </w:rPr>
        <w:t xml:space="preserve"> в значній мірі зводиться до угадування наперед, як ви можете переконатися, пр</w:t>
      </w:r>
      <w:r>
        <w:rPr>
          <w:rFonts w:ascii="Times New Roman" w:hAnsi="Times New Roman" w:cs="Times New Roman"/>
          <w:sz w:val="32"/>
          <w:szCs w:val="32"/>
          <w:lang w:val="uk-UA"/>
        </w:rPr>
        <w:t>оаналізувавши своє читання книг»</w:t>
      </w:r>
      <w:r w:rsidR="002725E3" w:rsidRPr="002725E3">
        <w:rPr>
          <w:rFonts w:ascii="Times New Roman" w:hAnsi="Times New Roman" w:cs="Times New Roman"/>
          <w:sz w:val="32"/>
          <w:szCs w:val="32"/>
          <w:lang w:val="uk-UA"/>
        </w:rPr>
        <w:t>, – нагадує Й.</w:t>
      </w:r>
      <w:r>
        <w:rPr>
          <w:rFonts w:ascii="Times New Roman" w:hAnsi="Times New Roman" w:cs="Times New Roman"/>
          <w:sz w:val="32"/>
          <w:szCs w:val="32"/>
          <w:lang w:val="uk-UA"/>
        </w:rPr>
        <w:t> </w:t>
      </w:r>
      <w:r w:rsidR="002725E3" w:rsidRPr="002725E3">
        <w:rPr>
          <w:rFonts w:ascii="Times New Roman" w:hAnsi="Times New Roman" w:cs="Times New Roman"/>
          <w:sz w:val="32"/>
          <w:szCs w:val="32"/>
          <w:lang w:val="uk-UA"/>
        </w:rPr>
        <w:t xml:space="preserve">Гофман </w:t>
      </w:r>
      <w:r w:rsidR="002725E3" w:rsidRPr="002725E3">
        <w:rPr>
          <w:rFonts w:ascii="Times New Roman" w:hAnsi="Times New Roman" w:cs="Times New Roman"/>
          <w:sz w:val="32"/>
          <w:szCs w:val="32"/>
        </w:rPr>
        <w:t>[</w:t>
      </w:r>
      <w:r w:rsidR="00A1152E">
        <w:rPr>
          <w:rFonts w:ascii="Times New Roman" w:hAnsi="Times New Roman" w:cs="Times New Roman"/>
          <w:sz w:val="32"/>
          <w:szCs w:val="32"/>
          <w:lang w:val="uk-UA"/>
        </w:rPr>
        <w:t>4</w:t>
      </w:r>
      <w:r w:rsidR="002725E3" w:rsidRPr="002725E3">
        <w:rPr>
          <w:rFonts w:ascii="Times New Roman" w:hAnsi="Times New Roman" w:cs="Times New Roman"/>
          <w:sz w:val="32"/>
          <w:szCs w:val="32"/>
          <w:lang w:val="uk-UA"/>
        </w:rPr>
        <w:t>, с.</w:t>
      </w:r>
      <w:r>
        <w:rPr>
          <w:rFonts w:ascii="Times New Roman" w:hAnsi="Times New Roman" w:cs="Times New Roman"/>
          <w:sz w:val="32"/>
          <w:szCs w:val="32"/>
          <w:lang w:val="uk-UA"/>
        </w:rPr>
        <w:t> </w:t>
      </w:r>
      <w:r w:rsidR="002725E3" w:rsidRPr="002725E3">
        <w:rPr>
          <w:rFonts w:ascii="Times New Roman" w:hAnsi="Times New Roman" w:cs="Times New Roman"/>
          <w:sz w:val="32"/>
          <w:szCs w:val="32"/>
          <w:lang w:val="uk-UA"/>
        </w:rPr>
        <w:t>162</w:t>
      </w:r>
      <w:r w:rsidR="002725E3" w:rsidRPr="002725E3">
        <w:rPr>
          <w:rFonts w:ascii="Times New Roman" w:hAnsi="Times New Roman" w:cs="Times New Roman"/>
          <w:sz w:val="32"/>
          <w:szCs w:val="32"/>
        </w:rPr>
        <w:t>]</w:t>
      </w:r>
      <w:r w:rsidR="002725E3" w:rsidRPr="002725E3">
        <w:rPr>
          <w:rFonts w:ascii="Times New Roman" w:hAnsi="Times New Roman" w:cs="Times New Roman"/>
          <w:sz w:val="32"/>
          <w:szCs w:val="32"/>
          <w:lang w:val="uk-UA"/>
        </w:rPr>
        <w:t>.</w:t>
      </w:r>
    </w:p>
    <w:p w:rsidR="002725E3" w:rsidRPr="002725E3" w:rsidRDefault="002725E3" w:rsidP="002725E3">
      <w:pPr>
        <w:spacing w:after="0" w:line="240" w:lineRule="auto"/>
        <w:ind w:firstLine="720"/>
        <w:jc w:val="both"/>
        <w:rPr>
          <w:rFonts w:ascii="Times New Roman" w:hAnsi="Times New Roman" w:cs="Times New Roman"/>
          <w:sz w:val="32"/>
          <w:szCs w:val="32"/>
          <w:lang w:val="uk-UA"/>
        </w:rPr>
      </w:pPr>
      <w:r w:rsidRPr="002725E3">
        <w:rPr>
          <w:rFonts w:ascii="Times New Roman" w:hAnsi="Times New Roman" w:cs="Times New Roman"/>
          <w:sz w:val="32"/>
          <w:szCs w:val="32"/>
          <w:lang w:val="uk-UA"/>
        </w:rPr>
        <w:t xml:space="preserve">Причому коли ми говоримо про угадування, то маємо на увазі не тільки зорово-слухове передбачення того, що треба буде заграти в найближчих тактах, але й завчасну організацію ігрових рухів, тобто </w:t>
      </w:r>
      <w:proofErr w:type="spellStart"/>
      <w:r w:rsidRPr="002725E3">
        <w:rPr>
          <w:rFonts w:ascii="Times New Roman" w:hAnsi="Times New Roman" w:cs="Times New Roman"/>
          <w:sz w:val="32"/>
          <w:szCs w:val="32"/>
          <w:lang w:val="uk-UA"/>
        </w:rPr>
        <w:t>слухомоторне</w:t>
      </w:r>
      <w:proofErr w:type="spellEnd"/>
      <w:r w:rsidRPr="002725E3">
        <w:rPr>
          <w:rFonts w:ascii="Times New Roman" w:hAnsi="Times New Roman" w:cs="Times New Roman"/>
          <w:sz w:val="32"/>
          <w:szCs w:val="32"/>
          <w:lang w:val="uk-UA"/>
        </w:rPr>
        <w:t xml:space="preserve"> приготування.</w:t>
      </w:r>
    </w:p>
    <w:p w:rsidR="002725E3" w:rsidRPr="002725E3" w:rsidRDefault="002725E3" w:rsidP="002725E3">
      <w:pPr>
        <w:spacing w:after="0" w:line="240" w:lineRule="auto"/>
        <w:ind w:firstLine="720"/>
        <w:jc w:val="both"/>
        <w:rPr>
          <w:rFonts w:ascii="Times New Roman" w:hAnsi="Times New Roman" w:cs="Times New Roman"/>
          <w:sz w:val="32"/>
          <w:szCs w:val="32"/>
          <w:lang w:val="uk-UA"/>
        </w:rPr>
      </w:pPr>
      <w:r w:rsidRPr="002725E3">
        <w:rPr>
          <w:rFonts w:ascii="Times New Roman" w:hAnsi="Times New Roman" w:cs="Times New Roman"/>
          <w:sz w:val="32"/>
          <w:szCs w:val="32"/>
          <w:lang w:val="uk-UA"/>
        </w:rPr>
        <w:t>Нарешті, найвищ</w:t>
      </w:r>
      <w:r w:rsidR="00F12289">
        <w:rPr>
          <w:rFonts w:ascii="Times New Roman" w:hAnsi="Times New Roman" w:cs="Times New Roman"/>
          <w:sz w:val="32"/>
          <w:szCs w:val="32"/>
          <w:lang w:val="uk-UA"/>
        </w:rPr>
        <w:t>ий рівень читання музики з нот</w:t>
      </w:r>
      <w:r w:rsidRPr="002725E3">
        <w:rPr>
          <w:rFonts w:ascii="Times New Roman" w:hAnsi="Times New Roman" w:cs="Times New Roman"/>
          <w:sz w:val="32"/>
          <w:szCs w:val="32"/>
          <w:lang w:val="uk-UA"/>
        </w:rPr>
        <w:t xml:space="preserve"> сягає у сферу </w:t>
      </w:r>
      <w:r w:rsidR="00F12289">
        <w:rPr>
          <w:rFonts w:ascii="Times New Roman" w:hAnsi="Times New Roman" w:cs="Times New Roman"/>
          <w:b/>
          <w:i/>
          <w:sz w:val="32"/>
          <w:szCs w:val="32"/>
          <w:lang w:val="uk-UA"/>
        </w:rPr>
        <w:t>художнього</w:t>
      </w:r>
      <w:r w:rsidR="00F12289" w:rsidRPr="00683F34">
        <w:rPr>
          <w:rFonts w:ascii="Times New Roman" w:hAnsi="Times New Roman" w:cs="Times New Roman"/>
          <w:b/>
          <w:i/>
          <w:sz w:val="32"/>
          <w:szCs w:val="32"/>
          <w:lang w:val="uk-UA"/>
        </w:rPr>
        <w:t xml:space="preserve"> </w:t>
      </w:r>
      <w:r w:rsidRPr="00683F34">
        <w:rPr>
          <w:rFonts w:ascii="Times New Roman" w:hAnsi="Times New Roman" w:cs="Times New Roman"/>
          <w:b/>
          <w:i/>
          <w:sz w:val="32"/>
          <w:szCs w:val="32"/>
          <w:lang w:val="uk-UA"/>
        </w:rPr>
        <w:t>образу</w:t>
      </w:r>
      <w:r w:rsidRPr="002725E3">
        <w:rPr>
          <w:rFonts w:ascii="Times New Roman" w:hAnsi="Times New Roman" w:cs="Times New Roman"/>
          <w:sz w:val="32"/>
          <w:szCs w:val="32"/>
          <w:lang w:val="uk-UA"/>
        </w:rPr>
        <w:t xml:space="preserve">. Її ядром є </w:t>
      </w:r>
      <w:r w:rsidR="00F12289" w:rsidRPr="00F12289">
        <w:rPr>
          <w:rFonts w:ascii="Times New Roman" w:hAnsi="Times New Roman" w:cs="Times New Roman"/>
          <w:i/>
          <w:sz w:val="32"/>
          <w:szCs w:val="32"/>
          <w:lang w:val="uk-UA"/>
        </w:rPr>
        <w:t>емоційно-смислова</w:t>
      </w:r>
      <w:r w:rsidRPr="002725E3">
        <w:rPr>
          <w:rFonts w:ascii="Times New Roman" w:hAnsi="Times New Roman" w:cs="Times New Roman"/>
          <w:sz w:val="32"/>
          <w:szCs w:val="32"/>
          <w:lang w:val="uk-UA"/>
        </w:rPr>
        <w:t xml:space="preserve"> емоція. Суттєве значення тут мають узагальнення через жанр, стиль композитора, напрями музичного мистецтва епохи </w:t>
      </w:r>
      <w:r w:rsidR="005745B0">
        <w:rPr>
          <w:rFonts w:ascii="Times New Roman" w:hAnsi="Times New Roman" w:cs="Times New Roman"/>
          <w:sz w:val="32"/>
          <w:szCs w:val="32"/>
          <w:lang w:val="uk-UA"/>
        </w:rPr>
        <w:t>тощо. Індивідуальне ставлення, «</w:t>
      </w:r>
      <w:r w:rsidRPr="002725E3">
        <w:rPr>
          <w:rFonts w:ascii="Times New Roman" w:hAnsi="Times New Roman" w:cs="Times New Roman"/>
          <w:sz w:val="32"/>
          <w:szCs w:val="32"/>
          <w:lang w:val="uk-UA"/>
        </w:rPr>
        <w:t>особистісний с</w:t>
      </w:r>
      <w:r w:rsidR="005745B0">
        <w:rPr>
          <w:rFonts w:ascii="Times New Roman" w:hAnsi="Times New Roman" w:cs="Times New Roman"/>
          <w:sz w:val="32"/>
          <w:szCs w:val="32"/>
          <w:lang w:val="uk-UA"/>
        </w:rPr>
        <w:t>мисл»</w:t>
      </w:r>
      <w:r w:rsidRPr="002725E3">
        <w:rPr>
          <w:rFonts w:ascii="Times New Roman" w:hAnsi="Times New Roman" w:cs="Times New Roman"/>
          <w:sz w:val="32"/>
          <w:szCs w:val="32"/>
          <w:lang w:val="uk-UA"/>
        </w:rPr>
        <w:t xml:space="preserve"> (О.</w:t>
      </w:r>
      <w:r w:rsidR="005745B0">
        <w:rPr>
          <w:rFonts w:ascii="Times New Roman" w:hAnsi="Times New Roman" w:cs="Times New Roman"/>
          <w:sz w:val="32"/>
          <w:szCs w:val="32"/>
          <w:lang w:val="uk-UA"/>
        </w:rPr>
        <w:t> </w:t>
      </w:r>
      <w:r w:rsidRPr="002725E3">
        <w:rPr>
          <w:rFonts w:ascii="Times New Roman" w:hAnsi="Times New Roman" w:cs="Times New Roman"/>
          <w:sz w:val="32"/>
          <w:szCs w:val="32"/>
          <w:lang w:val="uk-UA"/>
        </w:rPr>
        <w:t>Леонтьєв) відіграють на цьому рівні читання вирішальну роль. Об</w:t>
      </w:r>
      <w:r w:rsidRPr="005745B0">
        <w:rPr>
          <w:rFonts w:ascii="Times New Roman" w:hAnsi="Times New Roman" w:cs="Times New Roman"/>
          <w:sz w:val="32"/>
          <w:szCs w:val="32"/>
          <w:lang w:val="uk-UA"/>
        </w:rPr>
        <w:t>’</w:t>
      </w:r>
      <w:r w:rsidR="005745B0">
        <w:rPr>
          <w:rFonts w:ascii="Times New Roman" w:hAnsi="Times New Roman" w:cs="Times New Roman"/>
          <w:sz w:val="32"/>
          <w:szCs w:val="32"/>
          <w:lang w:val="uk-UA"/>
        </w:rPr>
        <w:t>єктивні емоції «обростають»</w:t>
      </w:r>
      <w:r w:rsidRPr="002725E3">
        <w:rPr>
          <w:rFonts w:ascii="Times New Roman" w:hAnsi="Times New Roman" w:cs="Times New Roman"/>
          <w:sz w:val="32"/>
          <w:szCs w:val="32"/>
          <w:lang w:val="uk-UA"/>
        </w:rPr>
        <w:t xml:space="preserve"> особистісними смислами. Утворюється особливе чуттєве розуміння, котре видатний психолог Л.</w:t>
      </w:r>
      <w:r w:rsidR="00E03593">
        <w:rPr>
          <w:rFonts w:ascii="Times New Roman" w:hAnsi="Times New Roman" w:cs="Times New Roman"/>
          <w:sz w:val="32"/>
          <w:szCs w:val="32"/>
          <w:lang w:val="uk-UA"/>
        </w:rPr>
        <w:t> </w:t>
      </w:r>
      <w:r w:rsidRPr="002725E3">
        <w:rPr>
          <w:rFonts w:ascii="Times New Roman" w:hAnsi="Times New Roman" w:cs="Times New Roman"/>
          <w:sz w:val="32"/>
          <w:szCs w:val="32"/>
          <w:lang w:val="uk-UA"/>
        </w:rPr>
        <w:t xml:space="preserve">Виготський </w:t>
      </w:r>
      <w:r w:rsidRPr="002725E3">
        <w:rPr>
          <w:rFonts w:ascii="Times New Roman" w:hAnsi="Times New Roman" w:cs="Times New Roman"/>
          <w:sz w:val="32"/>
          <w:szCs w:val="32"/>
        </w:rPr>
        <w:t>[</w:t>
      </w:r>
      <w:r w:rsidR="00A1152E">
        <w:rPr>
          <w:rFonts w:ascii="Times New Roman" w:hAnsi="Times New Roman" w:cs="Times New Roman"/>
          <w:sz w:val="32"/>
          <w:szCs w:val="32"/>
          <w:lang w:val="uk-UA"/>
        </w:rPr>
        <w:t>2</w:t>
      </w:r>
      <w:r w:rsidRPr="002725E3">
        <w:rPr>
          <w:rFonts w:ascii="Times New Roman" w:hAnsi="Times New Roman" w:cs="Times New Roman"/>
          <w:sz w:val="32"/>
          <w:szCs w:val="32"/>
        </w:rPr>
        <w:t>]</w:t>
      </w:r>
      <w:r w:rsidR="00A1152E">
        <w:rPr>
          <w:rFonts w:ascii="Times New Roman" w:hAnsi="Times New Roman" w:cs="Times New Roman"/>
          <w:sz w:val="32"/>
          <w:szCs w:val="32"/>
          <w:lang w:val="uk-UA"/>
        </w:rPr>
        <w:t xml:space="preserve"> називав «</w:t>
      </w:r>
      <w:r w:rsidRPr="002725E3">
        <w:rPr>
          <w:rFonts w:ascii="Times New Roman" w:hAnsi="Times New Roman" w:cs="Times New Roman"/>
          <w:sz w:val="32"/>
          <w:szCs w:val="32"/>
          <w:lang w:val="uk-UA"/>
        </w:rPr>
        <w:t>емоційним мисленням</w:t>
      </w:r>
      <w:r w:rsidR="00A1152E">
        <w:rPr>
          <w:rFonts w:ascii="Times New Roman" w:hAnsi="Times New Roman" w:cs="Times New Roman"/>
          <w:sz w:val="32"/>
          <w:szCs w:val="32"/>
          <w:lang w:val="uk-UA"/>
        </w:rPr>
        <w:t>»</w:t>
      </w:r>
      <w:r w:rsidRPr="002725E3">
        <w:rPr>
          <w:rFonts w:ascii="Times New Roman" w:hAnsi="Times New Roman" w:cs="Times New Roman"/>
          <w:sz w:val="32"/>
          <w:szCs w:val="32"/>
          <w:lang w:val="uk-UA"/>
        </w:rPr>
        <w:t>.</w:t>
      </w:r>
    </w:p>
    <w:p w:rsidR="002725E3" w:rsidRPr="002725E3" w:rsidRDefault="002725E3" w:rsidP="002725E3">
      <w:pPr>
        <w:spacing w:after="0" w:line="240" w:lineRule="auto"/>
        <w:ind w:firstLine="720"/>
        <w:jc w:val="both"/>
        <w:rPr>
          <w:rFonts w:ascii="Times New Roman" w:hAnsi="Times New Roman" w:cs="Times New Roman"/>
          <w:sz w:val="32"/>
          <w:szCs w:val="32"/>
          <w:lang w:val="uk-UA"/>
        </w:rPr>
      </w:pPr>
      <w:r w:rsidRPr="002725E3">
        <w:rPr>
          <w:rFonts w:ascii="Times New Roman" w:hAnsi="Times New Roman" w:cs="Times New Roman"/>
          <w:sz w:val="32"/>
          <w:szCs w:val="32"/>
          <w:lang w:val="uk-UA"/>
        </w:rPr>
        <w:t>Це знаходить відобр</w:t>
      </w:r>
      <w:r w:rsidR="00A1152E">
        <w:rPr>
          <w:rFonts w:ascii="Times New Roman" w:hAnsi="Times New Roman" w:cs="Times New Roman"/>
          <w:sz w:val="32"/>
          <w:szCs w:val="32"/>
          <w:lang w:val="uk-UA"/>
        </w:rPr>
        <w:t>аження в «</w:t>
      </w:r>
      <w:r w:rsidRPr="002725E3">
        <w:rPr>
          <w:rFonts w:ascii="Times New Roman" w:hAnsi="Times New Roman" w:cs="Times New Roman"/>
          <w:sz w:val="32"/>
          <w:szCs w:val="32"/>
          <w:lang w:val="uk-UA"/>
        </w:rPr>
        <w:t>індивідуальній емоційній п</w:t>
      </w:r>
      <w:r w:rsidR="00A1152E">
        <w:rPr>
          <w:rFonts w:ascii="Times New Roman" w:hAnsi="Times New Roman" w:cs="Times New Roman"/>
          <w:sz w:val="32"/>
          <w:szCs w:val="32"/>
          <w:lang w:val="uk-UA"/>
        </w:rPr>
        <w:t>рограмі»</w:t>
      </w:r>
      <w:r w:rsidRPr="002725E3">
        <w:rPr>
          <w:rFonts w:ascii="Times New Roman" w:hAnsi="Times New Roman" w:cs="Times New Roman"/>
          <w:sz w:val="32"/>
          <w:szCs w:val="32"/>
          <w:lang w:val="uk-UA"/>
        </w:rPr>
        <w:t xml:space="preserve"> виконавця (В.</w:t>
      </w:r>
      <w:r w:rsidR="00A1152E">
        <w:rPr>
          <w:rFonts w:ascii="Times New Roman" w:hAnsi="Times New Roman" w:cs="Times New Roman"/>
          <w:sz w:val="32"/>
          <w:szCs w:val="32"/>
          <w:lang w:val="uk-UA"/>
        </w:rPr>
        <w:t> </w:t>
      </w:r>
      <w:proofErr w:type="spellStart"/>
      <w:r w:rsidRPr="002725E3">
        <w:rPr>
          <w:rFonts w:ascii="Times New Roman" w:hAnsi="Times New Roman" w:cs="Times New Roman"/>
          <w:sz w:val="32"/>
          <w:szCs w:val="32"/>
          <w:lang w:val="uk-UA"/>
        </w:rPr>
        <w:t>Ражніков</w:t>
      </w:r>
      <w:proofErr w:type="spellEnd"/>
      <w:r w:rsidRPr="002725E3">
        <w:rPr>
          <w:rFonts w:ascii="Times New Roman" w:hAnsi="Times New Roman" w:cs="Times New Roman"/>
          <w:sz w:val="32"/>
          <w:szCs w:val="32"/>
          <w:lang w:val="uk-UA"/>
        </w:rPr>
        <w:t xml:space="preserve">), способом побудови якої може стати вищезгадана персоніфікація музичних образів. Завдяки цьому створюється особлива психологічна установка: спочатку </w:t>
      </w:r>
      <w:r w:rsidR="00A1152E">
        <w:rPr>
          <w:rFonts w:ascii="Times New Roman" w:hAnsi="Times New Roman" w:cs="Times New Roman"/>
          <w:sz w:val="32"/>
          <w:szCs w:val="32"/>
          <w:lang w:val="uk-UA"/>
        </w:rPr>
        <w:t>«</w:t>
      </w:r>
      <w:r w:rsidRPr="002725E3">
        <w:rPr>
          <w:rFonts w:ascii="Times New Roman" w:hAnsi="Times New Roman" w:cs="Times New Roman"/>
          <w:i/>
          <w:sz w:val="32"/>
          <w:szCs w:val="32"/>
          <w:lang w:val="uk-UA"/>
        </w:rPr>
        <w:t>про що</w:t>
      </w:r>
      <w:r w:rsidR="00A1152E">
        <w:rPr>
          <w:rFonts w:ascii="Times New Roman" w:hAnsi="Times New Roman" w:cs="Times New Roman"/>
          <w:sz w:val="32"/>
          <w:szCs w:val="32"/>
          <w:lang w:val="uk-UA"/>
        </w:rPr>
        <w:t>» має бути зі</w:t>
      </w:r>
      <w:r w:rsidRPr="002725E3">
        <w:rPr>
          <w:rFonts w:ascii="Times New Roman" w:hAnsi="Times New Roman" w:cs="Times New Roman"/>
          <w:sz w:val="32"/>
          <w:szCs w:val="32"/>
          <w:lang w:val="uk-UA"/>
        </w:rPr>
        <w:t xml:space="preserve">грано, а потім </w:t>
      </w:r>
      <w:r w:rsidR="00A1152E">
        <w:rPr>
          <w:rFonts w:ascii="Times New Roman" w:hAnsi="Times New Roman" w:cs="Times New Roman"/>
          <w:sz w:val="32"/>
          <w:szCs w:val="32"/>
          <w:lang w:val="uk-UA"/>
        </w:rPr>
        <w:t>«</w:t>
      </w:r>
      <w:r w:rsidRPr="002725E3">
        <w:rPr>
          <w:rFonts w:ascii="Times New Roman" w:hAnsi="Times New Roman" w:cs="Times New Roman"/>
          <w:i/>
          <w:sz w:val="32"/>
          <w:szCs w:val="32"/>
          <w:lang w:val="uk-UA"/>
        </w:rPr>
        <w:t>що</w:t>
      </w:r>
      <w:r w:rsidR="00A1152E">
        <w:rPr>
          <w:rFonts w:ascii="Times New Roman" w:hAnsi="Times New Roman" w:cs="Times New Roman"/>
          <w:sz w:val="32"/>
          <w:szCs w:val="32"/>
          <w:lang w:val="uk-UA"/>
        </w:rPr>
        <w:t>»</w:t>
      </w:r>
      <w:r w:rsidRPr="002725E3">
        <w:rPr>
          <w:rFonts w:ascii="Times New Roman" w:hAnsi="Times New Roman" w:cs="Times New Roman"/>
          <w:sz w:val="32"/>
          <w:szCs w:val="32"/>
          <w:lang w:val="uk-UA"/>
        </w:rPr>
        <w:t xml:space="preserve"> і </w:t>
      </w:r>
      <w:r w:rsidR="00A1152E">
        <w:rPr>
          <w:rFonts w:ascii="Times New Roman" w:hAnsi="Times New Roman" w:cs="Times New Roman"/>
          <w:sz w:val="32"/>
          <w:szCs w:val="32"/>
          <w:lang w:val="uk-UA"/>
        </w:rPr>
        <w:t>«</w:t>
      </w:r>
      <w:r w:rsidRPr="002725E3">
        <w:rPr>
          <w:rFonts w:ascii="Times New Roman" w:hAnsi="Times New Roman" w:cs="Times New Roman"/>
          <w:i/>
          <w:sz w:val="32"/>
          <w:szCs w:val="32"/>
          <w:lang w:val="uk-UA"/>
        </w:rPr>
        <w:t>як</w:t>
      </w:r>
      <w:r w:rsidR="00A1152E">
        <w:rPr>
          <w:rFonts w:ascii="Times New Roman" w:hAnsi="Times New Roman" w:cs="Times New Roman"/>
          <w:sz w:val="32"/>
          <w:szCs w:val="32"/>
          <w:lang w:val="uk-UA"/>
        </w:rPr>
        <w:t>»</w:t>
      </w:r>
      <w:r w:rsidRPr="002725E3">
        <w:rPr>
          <w:rFonts w:ascii="Times New Roman" w:hAnsi="Times New Roman" w:cs="Times New Roman"/>
          <w:sz w:val="32"/>
          <w:szCs w:val="32"/>
          <w:lang w:val="uk-UA"/>
        </w:rPr>
        <w:t xml:space="preserve"> грати з листа. Саме ця програма об’єднує окремі моменти у свідомості</w:t>
      </w:r>
      <w:r w:rsidR="0010744E">
        <w:rPr>
          <w:rFonts w:ascii="Times New Roman" w:hAnsi="Times New Roman" w:cs="Times New Roman"/>
          <w:sz w:val="32"/>
          <w:szCs w:val="32"/>
          <w:lang w:val="uk-UA"/>
        </w:rPr>
        <w:t xml:space="preserve"> (частіше у підсвідомості) </w:t>
      </w:r>
      <w:r w:rsidRPr="002725E3">
        <w:rPr>
          <w:rFonts w:ascii="Times New Roman" w:hAnsi="Times New Roman" w:cs="Times New Roman"/>
          <w:sz w:val="32"/>
          <w:szCs w:val="32"/>
          <w:lang w:val="uk-UA"/>
        </w:rPr>
        <w:t>музиканта</w:t>
      </w:r>
      <w:r w:rsidR="0010744E">
        <w:rPr>
          <w:rFonts w:ascii="Times New Roman" w:hAnsi="Times New Roman" w:cs="Times New Roman"/>
          <w:sz w:val="32"/>
          <w:szCs w:val="32"/>
          <w:lang w:val="uk-UA"/>
        </w:rPr>
        <w:t>-виконавця</w:t>
      </w:r>
      <w:r w:rsidRPr="002725E3">
        <w:rPr>
          <w:rFonts w:ascii="Times New Roman" w:hAnsi="Times New Roman" w:cs="Times New Roman"/>
          <w:sz w:val="32"/>
          <w:szCs w:val="32"/>
          <w:lang w:val="uk-UA"/>
        </w:rPr>
        <w:t xml:space="preserve"> – об’єднує графічні образи нотних груп, розрізнені слухові та рухові уявлення, різноманітні </w:t>
      </w:r>
      <w:proofErr w:type="spellStart"/>
      <w:r w:rsidRPr="002725E3">
        <w:rPr>
          <w:rFonts w:ascii="Times New Roman" w:hAnsi="Times New Roman" w:cs="Times New Roman"/>
          <w:sz w:val="32"/>
          <w:szCs w:val="32"/>
          <w:lang w:val="uk-UA"/>
        </w:rPr>
        <w:t>позамузичні</w:t>
      </w:r>
      <w:proofErr w:type="spellEnd"/>
      <w:r w:rsidRPr="002725E3">
        <w:rPr>
          <w:rFonts w:ascii="Times New Roman" w:hAnsi="Times New Roman" w:cs="Times New Roman"/>
          <w:sz w:val="32"/>
          <w:szCs w:val="32"/>
          <w:lang w:val="uk-UA"/>
        </w:rPr>
        <w:t xml:space="preserve"> асоціації. Такого роду програму можна назвати художнім способом дії з музичним матеріалом.</w:t>
      </w:r>
    </w:p>
    <w:p w:rsidR="002725E3" w:rsidRPr="002725E3" w:rsidRDefault="002725E3" w:rsidP="002725E3">
      <w:pPr>
        <w:spacing w:after="0" w:line="240" w:lineRule="auto"/>
        <w:ind w:firstLine="720"/>
        <w:jc w:val="both"/>
        <w:rPr>
          <w:rFonts w:ascii="Times New Roman" w:hAnsi="Times New Roman" w:cs="Times New Roman"/>
          <w:sz w:val="32"/>
          <w:szCs w:val="32"/>
          <w:lang w:val="uk-UA"/>
        </w:rPr>
      </w:pPr>
      <w:r w:rsidRPr="002725E3">
        <w:rPr>
          <w:rFonts w:ascii="Times New Roman" w:hAnsi="Times New Roman" w:cs="Times New Roman"/>
          <w:sz w:val="32"/>
          <w:szCs w:val="32"/>
          <w:lang w:val="uk-UA"/>
        </w:rPr>
        <w:t xml:space="preserve">Важливо відзначити, що до царини технології та техніки читання належать перші три рівні, якщо рухатися від простого до складного. У певному сенсі це те, що </w:t>
      </w:r>
      <w:r w:rsidRPr="002725E3">
        <w:rPr>
          <w:rFonts w:ascii="Times New Roman" w:hAnsi="Times New Roman" w:cs="Times New Roman"/>
          <w:i/>
          <w:sz w:val="32"/>
          <w:szCs w:val="32"/>
          <w:lang w:val="uk-UA"/>
        </w:rPr>
        <w:t>дано</w:t>
      </w:r>
      <w:r w:rsidRPr="002725E3">
        <w:rPr>
          <w:rFonts w:ascii="Times New Roman" w:hAnsi="Times New Roman" w:cs="Times New Roman"/>
          <w:sz w:val="32"/>
          <w:szCs w:val="32"/>
          <w:lang w:val="uk-UA"/>
        </w:rPr>
        <w:t xml:space="preserve"> учню-музиканту, тобто нотний текст та музичний інструмент. Ці рівні мають безпосереднє відношення до педагогіки читання. Сюди належить все, що пов’язано з формуванням або </w:t>
      </w:r>
      <w:r w:rsidRPr="002725E3">
        <w:rPr>
          <w:rFonts w:ascii="Times New Roman" w:hAnsi="Times New Roman" w:cs="Times New Roman"/>
          <w:i/>
          <w:sz w:val="32"/>
          <w:szCs w:val="32"/>
          <w:lang w:val="uk-UA"/>
        </w:rPr>
        <w:t>засвоєнням</w:t>
      </w:r>
      <w:r w:rsidRPr="002725E3">
        <w:rPr>
          <w:rFonts w:ascii="Times New Roman" w:hAnsi="Times New Roman" w:cs="Times New Roman"/>
          <w:sz w:val="32"/>
          <w:szCs w:val="32"/>
          <w:lang w:val="uk-UA"/>
        </w:rPr>
        <w:t xml:space="preserve"> зорових образів нотної графіки, образів клавіатурного простору та ігрових рухів, з аналізом звукових (слухових) образів.</w:t>
      </w:r>
    </w:p>
    <w:p w:rsidR="002725E3" w:rsidRPr="002725E3" w:rsidRDefault="002725E3" w:rsidP="002725E3">
      <w:pPr>
        <w:spacing w:after="0" w:line="240" w:lineRule="auto"/>
        <w:ind w:firstLine="720"/>
        <w:jc w:val="both"/>
        <w:rPr>
          <w:rFonts w:ascii="Times New Roman" w:hAnsi="Times New Roman" w:cs="Times New Roman"/>
          <w:sz w:val="32"/>
          <w:szCs w:val="32"/>
          <w:lang w:val="uk-UA"/>
        </w:rPr>
      </w:pPr>
      <w:r w:rsidRPr="002725E3">
        <w:rPr>
          <w:rFonts w:ascii="Times New Roman" w:hAnsi="Times New Roman" w:cs="Times New Roman"/>
          <w:sz w:val="32"/>
          <w:szCs w:val="32"/>
          <w:lang w:val="uk-UA"/>
        </w:rPr>
        <w:t>Художньо-змістов</w:t>
      </w:r>
      <w:r w:rsidR="00044ABE">
        <w:rPr>
          <w:rFonts w:ascii="Times New Roman" w:hAnsi="Times New Roman" w:cs="Times New Roman"/>
          <w:sz w:val="32"/>
          <w:szCs w:val="32"/>
          <w:lang w:val="uk-UA"/>
        </w:rPr>
        <w:t>на сторона читання музики з нот</w:t>
      </w:r>
      <w:r w:rsidRPr="002725E3">
        <w:rPr>
          <w:rFonts w:ascii="Times New Roman" w:hAnsi="Times New Roman" w:cs="Times New Roman"/>
          <w:sz w:val="32"/>
          <w:szCs w:val="32"/>
          <w:lang w:val="uk-UA"/>
        </w:rPr>
        <w:t xml:space="preserve"> </w:t>
      </w:r>
      <w:r w:rsidRPr="00044ABE">
        <w:rPr>
          <w:rFonts w:ascii="Times New Roman" w:hAnsi="Times New Roman" w:cs="Times New Roman"/>
          <w:sz w:val="32"/>
          <w:szCs w:val="32"/>
          <w:lang w:val="uk-UA"/>
        </w:rPr>
        <w:t>пов’язана</w:t>
      </w:r>
      <w:r w:rsidRPr="002725E3">
        <w:rPr>
          <w:rFonts w:ascii="Times New Roman" w:hAnsi="Times New Roman" w:cs="Times New Roman"/>
          <w:sz w:val="32"/>
          <w:szCs w:val="32"/>
          <w:lang w:val="uk-UA"/>
        </w:rPr>
        <w:t xml:space="preserve"> з </w:t>
      </w:r>
      <w:r w:rsidRPr="002725E3">
        <w:rPr>
          <w:rFonts w:ascii="Times New Roman" w:hAnsi="Times New Roman" w:cs="Times New Roman"/>
          <w:i/>
          <w:sz w:val="32"/>
          <w:szCs w:val="32"/>
          <w:lang w:val="uk-UA"/>
        </w:rPr>
        <w:t>побудовою</w:t>
      </w:r>
      <w:r w:rsidRPr="002725E3">
        <w:rPr>
          <w:rFonts w:ascii="Times New Roman" w:hAnsi="Times New Roman" w:cs="Times New Roman"/>
          <w:sz w:val="32"/>
          <w:szCs w:val="32"/>
          <w:lang w:val="uk-UA"/>
        </w:rPr>
        <w:t xml:space="preserve"> емоційно-смислових образів. Саме тут проявляється здатність студента-музиканта прочитати прихований смисл (підтекст) </w:t>
      </w:r>
      <w:r w:rsidRPr="002725E3">
        <w:rPr>
          <w:rFonts w:ascii="Times New Roman" w:hAnsi="Times New Roman" w:cs="Times New Roman"/>
          <w:sz w:val="32"/>
          <w:szCs w:val="32"/>
          <w:lang w:val="uk-UA"/>
        </w:rPr>
        <w:lastRenderedPageBreak/>
        <w:t>виконуваної музики, що у підсумку визначає вибір конкретних ви</w:t>
      </w:r>
      <w:r w:rsidR="00014759">
        <w:rPr>
          <w:rFonts w:ascii="Times New Roman" w:hAnsi="Times New Roman" w:cs="Times New Roman"/>
          <w:sz w:val="32"/>
          <w:szCs w:val="32"/>
          <w:lang w:val="uk-UA"/>
        </w:rPr>
        <w:t>конавських засобів та дій. Музикант</w:t>
      </w:r>
      <w:r w:rsidRPr="002725E3">
        <w:rPr>
          <w:rFonts w:ascii="Times New Roman" w:hAnsi="Times New Roman" w:cs="Times New Roman"/>
          <w:sz w:val="32"/>
          <w:szCs w:val="32"/>
          <w:lang w:val="uk-UA"/>
        </w:rPr>
        <w:t>-виконавець має здійснити на цьому р</w:t>
      </w:r>
      <w:r w:rsidR="00A1152E">
        <w:rPr>
          <w:rFonts w:ascii="Times New Roman" w:hAnsi="Times New Roman" w:cs="Times New Roman"/>
          <w:sz w:val="32"/>
          <w:szCs w:val="32"/>
          <w:lang w:val="uk-UA"/>
        </w:rPr>
        <w:t>івні прочитання нотного запису «естетичне зусилля»</w:t>
      </w:r>
      <w:r w:rsidRPr="002725E3">
        <w:rPr>
          <w:rFonts w:ascii="Times New Roman" w:hAnsi="Times New Roman" w:cs="Times New Roman"/>
          <w:sz w:val="32"/>
          <w:szCs w:val="32"/>
          <w:lang w:val="uk-UA"/>
        </w:rPr>
        <w:t xml:space="preserve"> (С.</w:t>
      </w:r>
      <w:r w:rsidR="00A1152E">
        <w:rPr>
          <w:rFonts w:ascii="Times New Roman" w:hAnsi="Times New Roman" w:cs="Times New Roman"/>
          <w:sz w:val="32"/>
          <w:szCs w:val="32"/>
          <w:lang w:val="uk-UA"/>
        </w:rPr>
        <w:t> </w:t>
      </w:r>
      <w:proofErr w:type="spellStart"/>
      <w:r w:rsidRPr="002725E3">
        <w:rPr>
          <w:rFonts w:ascii="Times New Roman" w:hAnsi="Times New Roman" w:cs="Times New Roman"/>
          <w:sz w:val="32"/>
          <w:szCs w:val="32"/>
          <w:lang w:val="uk-UA"/>
        </w:rPr>
        <w:t>Фейнберг</w:t>
      </w:r>
      <w:proofErr w:type="spellEnd"/>
      <w:r w:rsidRPr="002725E3">
        <w:rPr>
          <w:rFonts w:ascii="Times New Roman" w:hAnsi="Times New Roman" w:cs="Times New Roman"/>
          <w:sz w:val="32"/>
          <w:szCs w:val="32"/>
          <w:lang w:val="uk-UA"/>
        </w:rPr>
        <w:t xml:space="preserve">). Естетичне ставлення до твору, переживання його музичного змісту </w:t>
      </w:r>
      <w:r w:rsidRPr="00C82604">
        <w:rPr>
          <w:rFonts w:ascii="Times New Roman" w:hAnsi="Times New Roman" w:cs="Times New Roman"/>
          <w:sz w:val="32"/>
          <w:szCs w:val="32"/>
          <w:lang w:val="uk-UA"/>
        </w:rPr>
        <w:t>пов’язано</w:t>
      </w:r>
      <w:r w:rsidRPr="002725E3">
        <w:rPr>
          <w:rFonts w:ascii="Times New Roman" w:hAnsi="Times New Roman" w:cs="Times New Roman"/>
          <w:sz w:val="32"/>
          <w:szCs w:val="32"/>
          <w:lang w:val="uk-UA"/>
        </w:rPr>
        <w:t>, свідомо чи підсвідомо, з особистісним смислом виконавця.</w:t>
      </w:r>
    </w:p>
    <w:p w:rsidR="002725E3" w:rsidRPr="002725E3" w:rsidRDefault="002725E3" w:rsidP="00A1152E">
      <w:pPr>
        <w:spacing w:after="0" w:line="240" w:lineRule="auto"/>
        <w:ind w:firstLine="720"/>
        <w:jc w:val="both"/>
        <w:rPr>
          <w:rFonts w:ascii="Times New Roman" w:hAnsi="Times New Roman" w:cs="Times New Roman"/>
          <w:sz w:val="32"/>
          <w:szCs w:val="32"/>
          <w:lang w:val="uk-UA"/>
        </w:rPr>
      </w:pPr>
      <w:r w:rsidRPr="002725E3">
        <w:rPr>
          <w:rFonts w:ascii="Times New Roman" w:hAnsi="Times New Roman" w:cs="Times New Roman"/>
          <w:sz w:val="32"/>
          <w:szCs w:val="32"/>
          <w:lang w:val="uk-UA"/>
        </w:rPr>
        <w:t>Розглянута теоретич</w:t>
      </w:r>
      <w:r w:rsidR="00847DFF">
        <w:rPr>
          <w:rFonts w:ascii="Times New Roman" w:hAnsi="Times New Roman" w:cs="Times New Roman"/>
          <w:sz w:val="32"/>
          <w:szCs w:val="32"/>
          <w:lang w:val="uk-UA"/>
        </w:rPr>
        <w:t>на модель читання музики з нот</w:t>
      </w:r>
      <w:r w:rsidRPr="002725E3">
        <w:rPr>
          <w:rFonts w:ascii="Times New Roman" w:hAnsi="Times New Roman" w:cs="Times New Roman"/>
          <w:sz w:val="32"/>
          <w:szCs w:val="32"/>
          <w:lang w:val="uk-UA"/>
        </w:rPr>
        <w:t xml:space="preserve"> враховує сучасні наукові уявлення, що склалися в психології читання художніх текстів, естетиці та психології музики, в теоретичному музикознавстві та </w:t>
      </w:r>
      <w:r w:rsidR="00C82604">
        <w:rPr>
          <w:rFonts w:ascii="Times New Roman" w:hAnsi="Times New Roman" w:cs="Times New Roman"/>
          <w:sz w:val="32"/>
          <w:szCs w:val="32"/>
          <w:lang w:val="uk-UA"/>
        </w:rPr>
        <w:t>теоретичн</w:t>
      </w:r>
      <w:r w:rsidRPr="002725E3">
        <w:rPr>
          <w:rFonts w:ascii="Times New Roman" w:hAnsi="Times New Roman" w:cs="Times New Roman"/>
          <w:sz w:val="32"/>
          <w:szCs w:val="32"/>
          <w:lang w:val="uk-UA"/>
        </w:rPr>
        <w:t>о-методичних працях, присвячених навчанню гри на фортепіано.</w:t>
      </w:r>
    </w:p>
    <w:p w:rsidR="002725E3" w:rsidRPr="002725E3" w:rsidRDefault="002725E3" w:rsidP="002725E3">
      <w:pPr>
        <w:spacing w:after="0" w:line="240" w:lineRule="auto"/>
        <w:ind w:firstLine="720"/>
        <w:jc w:val="both"/>
        <w:rPr>
          <w:rFonts w:ascii="Times New Roman" w:hAnsi="Times New Roman" w:cs="Times New Roman"/>
          <w:sz w:val="32"/>
          <w:szCs w:val="32"/>
          <w:lang w:val="uk-UA"/>
        </w:rPr>
      </w:pPr>
      <w:r w:rsidRPr="002725E3">
        <w:rPr>
          <w:rFonts w:ascii="Times New Roman" w:hAnsi="Times New Roman" w:cs="Times New Roman"/>
          <w:sz w:val="32"/>
          <w:szCs w:val="32"/>
          <w:lang w:val="uk-UA"/>
        </w:rPr>
        <w:t xml:space="preserve">Ця модель показує недостатність принципу </w:t>
      </w:r>
      <w:r w:rsidR="00A1152E" w:rsidRPr="00847DFF">
        <w:rPr>
          <w:rFonts w:ascii="Times New Roman" w:hAnsi="Times New Roman" w:cs="Times New Roman"/>
          <w:sz w:val="32"/>
          <w:szCs w:val="32"/>
          <w:lang w:val="uk-UA"/>
        </w:rPr>
        <w:t>«</w:t>
      </w:r>
      <w:r w:rsidRPr="00847DFF">
        <w:rPr>
          <w:rFonts w:ascii="Times New Roman" w:hAnsi="Times New Roman" w:cs="Times New Roman"/>
          <w:i/>
          <w:sz w:val="32"/>
          <w:szCs w:val="32"/>
          <w:lang w:val="uk-UA"/>
        </w:rPr>
        <w:t>бачу – чую – граю</w:t>
      </w:r>
      <w:r w:rsidR="00A1152E" w:rsidRPr="00847DFF">
        <w:rPr>
          <w:rFonts w:ascii="Times New Roman" w:hAnsi="Times New Roman" w:cs="Times New Roman"/>
          <w:sz w:val="32"/>
          <w:szCs w:val="32"/>
          <w:lang w:val="uk-UA"/>
        </w:rPr>
        <w:t>»</w:t>
      </w:r>
      <w:r w:rsidRPr="002725E3">
        <w:rPr>
          <w:rFonts w:ascii="Times New Roman" w:hAnsi="Times New Roman" w:cs="Times New Roman"/>
          <w:sz w:val="32"/>
          <w:szCs w:val="32"/>
          <w:lang w:val="uk-UA"/>
        </w:rPr>
        <w:t xml:space="preserve"> щодо сформованої здібнос</w:t>
      </w:r>
      <w:r w:rsidR="00847DFF">
        <w:rPr>
          <w:rFonts w:ascii="Times New Roman" w:hAnsi="Times New Roman" w:cs="Times New Roman"/>
          <w:sz w:val="32"/>
          <w:szCs w:val="32"/>
          <w:lang w:val="uk-UA"/>
        </w:rPr>
        <w:t>ті читання з нот</w:t>
      </w:r>
      <w:r w:rsidRPr="002725E3">
        <w:rPr>
          <w:rFonts w:ascii="Times New Roman" w:hAnsi="Times New Roman" w:cs="Times New Roman"/>
          <w:sz w:val="32"/>
          <w:szCs w:val="32"/>
          <w:lang w:val="uk-UA"/>
        </w:rPr>
        <w:t xml:space="preserve">. Тільки на ранніх етапах навчання читанню нот школярів-початківців ці три ланки розгортаються у вказаній послідовності. Переважно механізм процесу читання описується як простий переклад нотного запису у </w:t>
      </w:r>
      <w:proofErr w:type="spellStart"/>
      <w:r w:rsidRPr="002725E3">
        <w:rPr>
          <w:rFonts w:ascii="Times New Roman" w:hAnsi="Times New Roman" w:cs="Times New Roman"/>
          <w:sz w:val="32"/>
          <w:szCs w:val="32"/>
          <w:lang w:val="uk-UA"/>
        </w:rPr>
        <w:t>внутрішньослухову</w:t>
      </w:r>
      <w:proofErr w:type="spellEnd"/>
      <w:r w:rsidRPr="002725E3">
        <w:rPr>
          <w:rFonts w:ascii="Times New Roman" w:hAnsi="Times New Roman" w:cs="Times New Roman"/>
          <w:sz w:val="32"/>
          <w:szCs w:val="32"/>
          <w:lang w:val="uk-UA"/>
        </w:rPr>
        <w:t xml:space="preserve"> картину та втілення його на клавіатурі за принципом </w:t>
      </w:r>
      <w:r w:rsidR="00A1152E" w:rsidRPr="00847DFF">
        <w:rPr>
          <w:rFonts w:ascii="Times New Roman" w:hAnsi="Times New Roman" w:cs="Times New Roman"/>
          <w:sz w:val="32"/>
          <w:szCs w:val="32"/>
          <w:lang w:val="uk-UA"/>
        </w:rPr>
        <w:t>«</w:t>
      </w:r>
      <w:r w:rsidRPr="00847DFF">
        <w:rPr>
          <w:rFonts w:ascii="Times New Roman" w:hAnsi="Times New Roman" w:cs="Times New Roman"/>
          <w:i/>
          <w:sz w:val="32"/>
          <w:szCs w:val="32"/>
          <w:lang w:val="uk-UA"/>
        </w:rPr>
        <w:t>бачу – чую – граю – виправляю</w:t>
      </w:r>
      <w:r w:rsidR="00A1152E" w:rsidRPr="00847DFF">
        <w:rPr>
          <w:rFonts w:ascii="Times New Roman" w:hAnsi="Times New Roman" w:cs="Times New Roman"/>
          <w:sz w:val="32"/>
          <w:szCs w:val="32"/>
          <w:lang w:val="uk-UA"/>
        </w:rPr>
        <w:t>»</w:t>
      </w:r>
      <w:r w:rsidRPr="00847DFF">
        <w:rPr>
          <w:rFonts w:ascii="Times New Roman" w:hAnsi="Times New Roman" w:cs="Times New Roman"/>
          <w:sz w:val="32"/>
          <w:szCs w:val="32"/>
          <w:lang w:val="uk-UA"/>
        </w:rPr>
        <w:t>.</w:t>
      </w:r>
    </w:p>
    <w:p w:rsidR="002725E3" w:rsidRPr="002725E3" w:rsidRDefault="002725E3" w:rsidP="002725E3">
      <w:pPr>
        <w:spacing w:after="0" w:line="240" w:lineRule="auto"/>
        <w:ind w:firstLine="720"/>
        <w:jc w:val="both"/>
        <w:rPr>
          <w:rFonts w:ascii="Times New Roman" w:hAnsi="Times New Roman" w:cs="Times New Roman"/>
          <w:sz w:val="32"/>
          <w:szCs w:val="32"/>
          <w:lang w:val="uk-UA"/>
        </w:rPr>
      </w:pPr>
      <w:r w:rsidRPr="002725E3">
        <w:rPr>
          <w:rFonts w:ascii="Times New Roman" w:hAnsi="Times New Roman" w:cs="Times New Roman"/>
          <w:sz w:val="32"/>
          <w:szCs w:val="32"/>
          <w:lang w:val="uk-UA"/>
        </w:rPr>
        <w:t>Правил</w:t>
      </w:r>
      <w:r w:rsidR="00E7507A">
        <w:rPr>
          <w:rFonts w:ascii="Times New Roman" w:hAnsi="Times New Roman" w:cs="Times New Roman"/>
          <w:sz w:val="32"/>
          <w:szCs w:val="32"/>
          <w:lang w:val="uk-UA"/>
        </w:rPr>
        <w:t>ьний шлях читання музики з нот</w:t>
      </w:r>
      <w:r w:rsidRPr="002725E3">
        <w:rPr>
          <w:rFonts w:ascii="Times New Roman" w:hAnsi="Times New Roman" w:cs="Times New Roman"/>
          <w:sz w:val="32"/>
          <w:szCs w:val="32"/>
          <w:lang w:val="uk-UA"/>
        </w:rPr>
        <w:t xml:space="preserve"> являє собою не тільки озвучування нотного тексту, перетво</w:t>
      </w:r>
      <w:r w:rsidR="00A1152E">
        <w:rPr>
          <w:rFonts w:ascii="Times New Roman" w:hAnsi="Times New Roman" w:cs="Times New Roman"/>
          <w:sz w:val="32"/>
          <w:szCs w:val="32"/>
          <w:lang w:val="uk-UA"/>
        </w:rPr>
        <w:t>рення його внутрішнім слухом у «</w:t>
      </w:r>
      <w:r w:rsidRPr="002725E3">
        <w:rPr>
          <w:rFonts w:ascii="Times New Roman" w:hAnsi="Times New Roman" w:cs="Times New Roman"/>
          <w:sz w:val="32"/>
          <w:szCs w:val="32"/>
          <w:lang w:val="uk-UA"/>
        </w:rPr>
        <w:t>картину</w:t>
      </w:r>
      <w:r w:rsidR="00A1152E">
        <w:rPr>
          <w:rFonts w:ascii="Times New Roman" w:hAnsi="Times New Roman" w:cs="Times New Roman"/>
          <w:sz w:val="32"/>
          <w:szCs w:val="32"/>
          <w:lang w:val="uk-UA"/>
        </w:rPr>
        <w:t>»</w:t>
      </w:r>
      <w:r w:rsidRPr="002725E3">
        <w:rPr>
          <w:rFonts w:ascii="Times New Roman" w:hAnsi="Times New Roman" w:cs="Times New Roman"/>
          <w:sz w:val="32"/>
          <w:szCs w:val="32"/>
          <w:lang w:val="uk-UA"/>
        </w:rPr>
        <w:t xml:space="preserve">, котра реалізується за допомогою вірно налагоджених </w:t>
      </w:r>
      <w:proofErr w:type="spellStart"/>
      <w:r w:rsidRPr="002725E3">
        <w:rPr>
          <w:rFonts w:ascii="Times New Roman" w:hAnsi="Times New Roman" w:cs="Times New Roman"/>
          <w:sz w:val="32"/>
          <w:szCs w:val="32"/>
          <w:lang w:val="uk-UA"/>
        </w:rPr>
        <w:t>зорово-слухо-клавіатурних</w:t>
      </w:r>
      <w:proofErr w:type="spellEnd"/>
      <w:r w:rsidRPr="002725E3">
        <w:rPr>
          <w:rFonts w:ascii="Times New Roman" w:hAnsi="Times New Roman" w:cs="Times New Roman"/>
          <w:sz w:val="32"/>
          <w:szCs w:val="32"/>
          <w:lang w:val="uk-UA"/>
        </w:rPr>
        <w:t xml:space="preserve"> </w:t>
      </w:r>
      <w:r w:rsidRPr="00E7507A">
        <w:rPr>
          <w:rFonts w:ascii="Times New Roman" w:hAnsi="Times New Roman" w:cs="Times New Roman"/>
          <w:sz w:val="32"/>
          <w:szCs w:val="32"/>
          <w:lang w:val="uk-UA"/>
        </w:rPr>
        <w:t>зв’язків.</w:t>
      </w:r>
      <w:r w:rsidRPr="002725E3">
        <w:rPr>
          <w:rFonts w:ascii="Times New Roman" w:hAnsi="Times New Roman" w:cs="Times New Roman"/>
          <w:sz w:val="32"/>
          <w:szCs w:val="32"/>
          <w:lang w:val="uk-UA"/>
        </w:rPr>
        <w:t xml:space="preserve"> Ці зв’язки, певна річ, мають першорядне значення в музич</w:t>
      </w:r>
      <w:r w:rsidR="00A1152E">
        <w:rPr>
          <w:rFonts w:ascii="Times New Roman" w:hAnsi="Times New Roman" w:cs="Times New Roman"/>
          <w:sz w:val="32"/>
          <w:szCs w:val="32"/>
          <w:lang w:val="uk-UA"/>
        </w:rPr>
        <w:t>но-виконавському процесі, адже «внутрішня»</w:t>
      </w:r>
      <w:r w:rsidRPr="002725E3">
        <w:rPr>
          <w:rFonts w:ascii="Times New Roman" w:hAnsi="Times New Roman" w:cs="Times New Roman"/>
          <w:sz w:val="32"/>
          <w:szCs w:val="32"/>
          <w:lang w:val="uk-UA"/>
        </w:rPr>
        <w:t xml:space="preserve"> м</w:t>
      </w:r>
      <w:r w:rsidR="00A1152E">
        <w:rPr>
          <w:rFonts w:ascii="Times New Roman" w:hAnsi="Times New Roman" w:cs="Times New Roman"/>
          <w:sz w:val="32"/>
          <w:szCs w:val="32"/>
          <w:lang w:val="uk-UA"/>
        </w:rPr>
        <w:t>оторика (уявні рухи) допомагає «зовнішній»</w:t>
      </w:r>
      <w:r w:rsidRPr="002725E3">
        <w:rPr>
          <w:rFonts w:ascii="Times New Roman" w:hAnsi="Times New Roman" w:cs="Times New Roman"/>
          <w:sz w:val="32"/>
          <w:szCs w:val="32"/>
          <w:lang w:val="uk-UA"/>
        </w:rPr>
        <w:t xml:space="preserve"> (реальні рухи). О.</w:t>
      </w:r>
      <w:r w:rsidR="00A1152E">
        <w:rPr>
          <w:rFonts w:ascii="Times New Roman" w:hAnsi="Times New Roman" w:cs="Times New Roman"/>
          <w:sz w:val="32"/>
          <w:szCs w:val="32"/>
          <w:lang w:val="uk-UA"/>
        </w:rPr>
        <w:t> </w:t>
      </w:r>
      <w:proofErr w:type="spellStart"/>
      <w:r w:rsidRPr="002725E3">
        <w:rPr>
          <w:rFonts w:ascii="Times New Roman" w:hAnsi="Times New Roman" w:cs="Times New Roman"/>
          <w:sz w:val="32"/>
          <w:szCs w:val="32"/>
          <w:lang w:val="uk-UA"/>
        </w:rPr>
        <w:t>Шул</w:t>
      </w:r>
      <w:r w:rsidR="00A1152E">
        <w:rPr>
          <w:rFonts w:ascii="Times New Roman" w:hAnsi="Times New Roman" w:cs="Times New Roman"/>
          <w:sz w:val="32"/>
          <w:szCs w:val="32"/>
          <w:lang w:val="uk-UA"/>
        </w:rPr>
        <w:t>ьпяков</w:t>
      </w:r>
      <w:proofErr w:type="spellEnd"/>
      <w:r w:rsidR="00A1152E">
        <w:rPr>
          <w:rFonts w:ascii="Times New Roman" w:hAnsi="Times New Roman" w:cs="Times New Roman"/>
          <w:sz w:val="32"/>
          <w:szCs w:val="32"/>
          <w:lang w:val="uk-UA"/>
        </w:rPr>
        <w:t xml:space="preserve"> називає ці рухи «</w:t>
      </w:r>
      <w:r w:rsidRPr="002725E3">
        <w:rPr>
          <w:rFonts w:ascii="Times New Roman" w:hAnsi="Times New Roman" w:cs="Times New Roman"/>
          <w:sz w:val="32"/>
          <w:szCs w:val="32"/>
          <w:lang w:val="uk-UA"/>
        </w:rPr>
        <w:t>пошуковою</w:t>
      </w:r>
      <w:r w:rsidR="00A1152E">
        <w:rPr>
          <w:rFonts w:ascii="Times New Roman" w:hAnsi="Times New Roman" w:cs="Times New Roman"/>
          <w:sz w:val="32"/>
          <w:szCs w:val="32"/>
          <w:lang w:val="uk-UA"/>
        </w:rPr>
        <w:t xml:space="preserve"> моторикою»</w:t>
      </w:r>
      <w:r w:rsidRPr="002725E3">
        <w:rPr>
          <w:rFonts w:ascii="Times New Roman" w:hAnsi="Times New Roman" w:cs="Times New Roman"/>
          <w:sz w:val="32"/>
          <w:szCs w:val="32"/>
          <w:lang w:val="uk-UA"/>
        </w:rPr>
        <w:t>, підкреслюючи їх активність, мінливість, динамічність</w:t>
      </w:r>
      <w:r w:rsidR="00BC39E6">
        <w:rPr>
          <w:rFonts w:ascii="Times New Roman" w:hAnsi="Times New Roman" w:cs="Times New Roman"/>
          <w:sz w:val="32"/>
          <w:szCs w:val="32"/>
          <w:lang w:val="uk-UA"/>
        </w:rPr>
        <w:t xml:space="preserve"> [36</w:t>
      </w:r>
      <w:r w:rsidRPr="002725E3">
        <w:rPr>
          <w:rFonts w:ascii="Times New Roman" w:hAnsi="Times New Roman" w:cs="Times New Roman"/>
          <w:sz w:val="32"/>
          <w:szCs w:val="32"/>
          <w:lang w:val="uk-UA"/>
        </w:rPr>
        <w:t>].</w:t>
      </w:r>
    </w:p>
    <w:p w:rsidR="002725E3" w:rsidRPr="002725E3" w:rsidRDefault="002725E3" w:rsidP="002725E3">
      <w:pPr>
        <w:spacing w:after="0" w:line="240" w:lineRule="auto"/>
        <w:ind w:firstLine="720"/>
        <w:jc w:val="both"/>
        <w:rPr>
          <w:rFonts w:ascii="Times New Roman" w:hAnsi="Times New Roman" w:cs="Times New Roman"/>
          <w:sz w:val="32"/>
          <w:szCs w:val="32"/>
          <w:lang w:val="uk-UA"/>
        </w:rPr>
      </w:pPr>
      <w:r w:rsidRPr="002725E3">
        <w:rPr>
          <w:rFonts w:ascii="Times New Roman" w:hAnsi="Times New Roman" w:cs="Times New Roman"/>
          <w:sz w:val="32"/>
          <w:szCs w:val="32"/>
          <w:lang w:val="uk-UA"/>
        </w:rPr>
        <w:t xml:space="preserve">Проте сучасні експериментальні дослідження в галузі музично-виконавської педагогіки дозволяють говорити ще про один механізм, котрий регулює виконавський процес швидкого читання нотного тексту. Це – емоційно-образне переживання музичного змісту, художній компонент читання. Він може бути виражений так: </w:t>
      </w:r>
      <w:r w:rsidR="00A1152E">
        <w:rPr>
          <w:rFonts w:ascii="Times New Roman" w:hAnsi="Times New Roman" w:cs="Times New Roman"/>
          <w:b/>
          <w:i/>
          <w:sz w:val="32"/>
          <w:szCs w:val="32"/>
          <w:lang w:val="uk-UA"/>
        </w:rPr>
        <w:t>«</w:t>
      </w:r>
      <w:r w:rsidRPr="002725E3">
        <w:rPr>
          <w:rFonts w:ascii="Times New Roman" w:hAnsi="Times New Roman" w:cs="Times New Roman"/>
          <w:b/>
          <w:i/>
          <w:sz w:val="32"/>
          <w:szCs w:val="32"/>
          <w:lang w:val="uk-UA"/>
        </w:rPr>
        <w:t>бачу – чую – переживаю – шукаю потрібні рухи – граю</w:t>
      </w:r>
      <w:r w:rsidR="00A1152E">
        <w:rPr>
          <w:rFonts w:ascii="Times New Roman" w:hAnsi="Times New Roman" w:cs="Times New Roman"/>
          <w:b/>
          <w:i/>
          <w:sz w:val="32"/>
          <w:szCs w:val="32"/>
          <w:lang w:val="uk-UA"/>
        </w:rPr>
        <w:t>»</w:t>
      </w:r>
      <w:r w:rsidRPr="002725E3">
        <w:rPr>
          <w:rFonts w:ascii="Times New Roman" w:hAnsi="Times New Roman" w:cs="Times New Roman"/>
          <w:sz w:val="32"/>
          <w:szCs w:val="32"/>
          <w:lang w:val="uk-UA"/>
        </w:rPr>
        <w:t>.</w:t>
      </w:r>
    </w:p>
    <w:p w:rsidR="002725E3" w:rsidRPr="002725E3" w:rsidRDefault="002725E3" w:rsidP="002725E3">
      <w:pPr>
        <w:spacing w:after="0" w:line="240" w:lineRule="auto"/>
        <w:ind w:firstLine="720"/>
        <w:jc w:val="both"/>
        <w:rPr>
          <w:rFonts w:ascii="Times New Roman" w:hAnsi="Times New Roman" w:cs="Times New Roman"/>
          <w:sz w:val="32"/>
          <w:szCs w:val="32"/>
          <w:lang w:val="uk-UA"/>
        </w:rPr>
      </w:pPr>
      <w:r w:rsidRPr="002725E3">
        <w:rPr>
          <w:rFonts w:ascii="Times New Roman" w:hAnsi="Times New Roman" w:cs="Times New Roman"/>
          <w:sz w:val="32"/>
          <w:szCs w:val="32"/>
          <w:lang w:val="uk-UA"/>
        </w:rPr>
        <w:t>Найважливіший факт, встановлений у новітній психології читання</w:t>
      </w:r>
      <w:r w:rsidR="00E7507A">
        <w:rPr>
          <w:rFonts w:ascii="Times New Roman" w:hAnsi="Times New Roman" w:cs="Times New Roman"/>
          <w:sz w:val="32"/>
          <w:szCs w:val="32"/>
          <w:lang w:val="uk-UA"/>
        </w:rPr>
        <w:t xml:space="preserve"> з нот</w:t>
      </w:r>
      <w:r w:rsidR="00A1152E">
        <w:rPr>
          <w:rFonts w:ascii="Times New Roman" w:hAnsi="Times New Roman" w:cs="Times New Roman"/>
          <w:sz w:val="32"/>
          <w:szCs w:val="32"/>
          <w:lang w:val="uk-UA"/>
        </w:rPr>
        <w:t>, – це положення ланки «переживаю»</w:t>
      </w:r>
      <w:r w:rsidRPr="002725E3">
        <w:rPr>
          <w:rFonts w:ascii="Times New Roman" w:hAnsi="Times New Roman" w:cs="Times New Roman"/>
          <w:sz w:val="32"/>
          <w:szCs w:val="32"/>
          <w:lang w:val="uk-UA"/>
        </w:rPr>
        <w:t xml:space="preserve"> в наведеному ланцюгу дій. В залежності від його місцеположення – друге, третє, четверте чи </w:t>
      </w:r>
      <w:r w:rsidRPr="00E7507A">
        <w:rPr>
          <w:rFonts w:ascii="Times New Roman" w:hAnsi="Times New Roman" w:cs="Times New Roman"/>
          <w:sz w:val="32"/>
          <w:szCs w:val="32"/>
          <w:lang w:val="uk-UA"/>
        </w:rPr>
        <w:t>п’яте</w:t>
      </w:r>
      <w:r w:rsidRPr="002725E3">
        <w:rPr>
          <w:rFonts w:ascii="Times New Roman" w:hAnsi="Times New Roman" w:cs="Times New Roman"/>
          <w:sz w:val="32"/>
          <w:szCs w:val="32"/>
          <w:lang w:val="uk-UA"/>
        </w:rPr>
        <w:t xml:space="preserve"> – можна судити про рівень, кваліфікацію читання нез</w:t>
      </w:r>
      <w:r w:rsidR="00E7507A">
        <w:rPr>
          <w:rFonts w:ascii="Times New Roman" w:hAnsi="Times New Roman" w:cs="Times New Roman"/>
          <w:sz w:val="32"/>
          <w:szCs w:val="32"/>
          <w:lang w:val="uk-UA"/>
        </w:rPr>
        <w:t>найомого музичного твору з нот</w:t>
      </w:r>
      <w:r w:rsidRPr="002725E3">
        <w:rPr>
          <w:rFonts w:ascii="Times New Roman" w:hAnsi="Times New Roman" w:cs="Times New Roman"/>
          <w:sz w:val="32"/>
          <w:szCs w:val="32"/>
          <w:lang w:val="uk-UA"/>
        </w:rPr>
        <w:t>.</w:t>
      </w:r>
    </w:p>
    <w:p w:rsidR="00297487" w:rsidRPr="002323DE" w:rsidRDefault="00297487" w:rsidP="002725E3">
      <w:pPr>
        <w:spacing w:after="0" w:line="240" w:lineRule="auto"/>
        <w:ind w:firstLine="720"/>
        <w:jc w:val="both"/>
        <w:rPr>
          <w:rFonts w:ascii="Times New Roman" w:hAnsi="Times New Roman" w:cs="Times New Roman"/>
          <w:sz w:val="32"/>
          <w:szCs w:val="32"/>
          <w:lang w:val="uk-UA"/>
        </w:rPr>
      </w:pPr>
    </w:p>
    <w:p w:rsidR="0051293B" w:rsidRDefault="0051293B" w:rsidP="00031C24">
      <w:pPr>
        <w:spacing w:after="0" w:line="240" w:lineRule="auto"/>
        <w:ind w:firstLine="709"/>
        <w:jc w:val="both"/>
        <w:rPr>
          <w:rFonts w:ascii="Times New Roman" w:hAnsi="Times New Roman" w:cs="Times New Roman"/>
          <w:sz w:val="32"/>
          <w:szCs w:val="32"/>
          <w:lang w:val="uk-UA"/>
        </w:rPr>
      </w:pPr>
    </w:p>
    <w:p w:rsidR="00297487" w:rsidRPr="0051293B" w:rsidRDefault="00297487" w:rsidP="00031C24">
      <w:pPr>
        <w:spacing w:after="0" w:line="240" w:lineRule="auto"/>
        <w:ind w:firstLine="709"/>
        <w:jc w:val="both"/>
        <w:rPr>
          <w:rFonts w:ascii="Times New Roman" w:hAnsi="Times New Roman" w:cs="Times New Roman"/>
          <w:sz w:val="32"/>
          <w:szCs w:val="32"/>
          <w:lang w:val="uk-UA"/>
        </w:rPr>
      </w:pPr>
    </w:p>
    <w:p w:rsidR="0051293B" w:rsidRDefault="006E0BAF" w:rsidP="0051293B">
      <w:pPr>
        <w:spacing w:after="0" w:line="240" w:lineRule="auto"/>
        <w:ind w:firstLine="720"/>
        <w:jc w:val="center"/>
        <w:rPr>
          <w:rFonts w:ascii="Times New Roman" w:hAnsi="Times New Roman" w:cs="Times New Roman"/>
          <w:b/>
          <w:sz w:val="32"/>
          <w:szCs w:val="32"/>
          <w:lang w:val="uk-UA"/>
        </w:rPr>
      </w:pPr>
      <w:r>
        <w:rPr>
          <w:rFonts w:ascii="Times New Roman" w:hAnsi="Times New Roman" w:cs="Times New Roman"/>
          <w:b/>
          <w:sz w:val="32"/>
          <w:szCs w:val="32"/>
          <w:lang w:val="uk-UA"/>
        </w:rPr>
        <w:lastRenderedPageBreak/>
        <w:t>2.</w:t>
      </w:r>
      <w:r w:rsidR="00C815BA">
        <w:rPr>
          <w:rFonts w:ascii="Times New Roman" w:hAnsi="Times New Roman" w:cs="Times New Roman"/>
          <w:b/>
          <w:sz w:val="32"/>
          <w:szCs w:val="32"/>
          <w:lang w:val="uk-UA"/>
        </w:rPr>
        <w:t>2</w:t>
      </w:r>
      <w:r>
        <w:rPr>
          <w:rFonts w:ascii="Times New Roman" w:hAnsi="Times New Roman" w:cs="Times New Roman"/>
          <w:b/>
          <w:sz w:val="32"/>
          <w:szCs w:val="32"/>
          <w:lang w:val="uk-UA"/>
        </w:rPr>
        <w:t xml:space="preserve">. </w:t>
      </w:r>
      <w:r w:rsidR="0051293B" w:rsidRPr="006E0BAF">
        <w:rPr>
          <w:rFonts w:ascii="Times New Roman" w:hAnsi="Times New Roman" w:cs="Times New Roman"/>
          <w:b/>
          <w:sz w:val="32"/>
          <w:szCs w:val="32"/>
          <w:lang w:val="uk-UA"/>
        </w:rPr>
        <w:t>Основні умови та прийоми швидкого читання нотного тексту</w:t>
      </w:r>
    </w:p>
    <w:p w:rsidR="00C848E4" w:rsidRPr="006E0BAF" w:rsidRDefault="00C848E4" w:rsidP="0051293B">
      <w:pPr>
        <w:spacing w:after="0" w:line="240" w:lineRule="auto"/>
        <w:ind w:firstLine="720"/>
        <w:jc w:val="center"/>
        <w:rPr>
          <w:rFonts w:ascii="Times New Roman" w:hAnsi="Times New Roman" w:cs="Times New Roman"/>
          <w:b/>
          <w:sz w:val="32"/>
          <w:szCs w:val="32"/>
          <w:lang w:val="uk-UA"/>
        </w:rPr>
      </w:pP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 xml:space="preserve">Процес оволодіння навиками читання нотного тексту з листа можна розділити на два етапи: </w:t>
      </w:r>
      <w:r w:rsidRPr="0051293B">
        <w:rPr>
          <w:rFonts w:ascii="Times New Roman" w:hAnsi="Times New Roman" w:cs="Times New Roman"/>
          <w:i/>
          <w:sz w:val="32"/>
          <w:szCs w:val="32"/>
          <w:lang w:val="uk-UA"/>
        </w:rPr>
        <w:t>читання без інструмента</w:t>
      </w:r>
      <w:r w:rsidRPr="0051293B">
        <w:rPr>
          <w:rFonts w:ascii="Times New Roman" w:hAnsi="Times New Roman" w:cs="Times New Roman"/>
          <w:sz w:val="32"/>
          <w:szCs w:val="32"/>
          <w:lang w:val="uk-UA"/>
        </w:rPr>
        <w:t xml:space="preserve"> (</w:t>
      </w:r>
      <w:proofErr w:type="spellStart"/>
      <w:r w:rsidRPr="0051293B">
        <w:rPr>
          <w:rFonts w:ascii="Times New Roman" w:hAnsi="Times New Roman" w:cs="Times New Roman"/>
          <w:sz w:val="32"/>
          <w:szCs w:val="32"/>
          <w:lang w:val="uk-UA"/>
        </w:rPr>
        <w:t>внутрішньослухове</w:t>
      </w:r>
      <w:proofErr w:type="spellEnd"/>
      <w:r w:rsidRPr="0051293B">
        <w:rPr>
          <w:rFonts w:ascii="Times New Roman" w:hAnsi="Times New Roman" w:cs="Times New Roman"/>
          <w:sz w:val="32"/>
          <w:szCs w:val="32"/>
          <w:lang w:val="uk-UA"/>
        </w:rPr>
        <w:t xml:space="preserve"> читання) та </w:t>
      </w:r>
      <w:r w:rsidRPr="0051293B">
        <w:rPr>
          <w:rFonts w:ascii="Times New Roman" w:hAnsi="Times New Roman" w:cs="Times New Roman"/>
          <w:i/>
          <w:sz w:val="32"/>
          <w:szCs w:val="32"/>
          <w:lang w:val="uk-UA"/>
        </w:rPr>
        <w:t>читання за інструментом</w:t>
      </w:r>
      <w:r w:rsidRPr="0051293B">
        <w:rPr>
          <w:rFonts w:ascii="Times New Roman" w:hAnsi="Times New Roman" w:cs="Times New Roman"/>
          <w:sz w:val="32"/>
          <w:szCs w:val="32"/>
          <w:lang w:val="uk-UA"/>
        </w:rPr>
        <w:t xml:space="preserve"> (читання-гра). Практика показує, що ці етапи найкраще відповідають потребам самонавчання читанню музики або </w:t>
      </w:r>
      <w:proofErr w:type="spellStart"/>
      <w:r w:rsidRPr="0051293B">
        <w:rPr>
          <w:rFonts w:ascii="Times New Roman" w:hAnsi="Times New Roman" w:cs="Times New Roman"/>
          <w:sz w:val="32"/>
          <w:szCs w:val="32"/>
          <w:lang w:val="uk-UA"/>
        </w:rPr>
        <w:t>корекційній</w:t>
      </w:r>
      <w:proofErr w:type="spellEnd"/>
      <w:r w:rsidRPr="0051293B">
        <w:rPr>
          <w:rFonts w:ascii="Times New Roman" w:hAnsi="Times New Roman" w:cs="Times New Roman"/>
          <w:sz w:val="32"/>
          <w:szCs w:val="32"/>
          <w:lang w:val="uk-UA"/>
        </w:rPr>
        <w:t xml:space="preserve"> роботі з метою виправлення неправильних навиків читання нот.</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Перший етап розглядається як підготовчий до другого. Кожний етап характеризується властивими йому прийомами роботи. На більш досконалому рівні розвитку навиків читання музичного тексту методи роботи одного етапу можуть поєднувати</w:t>
      </w:r>
      <w:r w:rsidR="00883F2F">
        <w:rPr>
          <w:rFonts w:ascii="Times New Roman" w:hAnsi="Times New Roman" w:cs="Times New Roman"/>
          <w:sz w:val="32"/>
          <w:szCs w:val="32"/>
          <w:lang w:val="uk-UA"/>
        </w:rPr>
        <w:t>ся з характерними прийомами інш</w:t>
      </w:r>
      <w:r w:rsidRPr="0051293B">
        <w:rPr>
          <w:rFonts w:ascii="Times New Roman" w:hAnsi="Times New Roman" w:cs="Times New Roman"/>
          <w:sz w:val="32"/>
          <w:szCs w:val="32"/>
          <w:lang w:val="uk-UA"/>
        </w:rPr>
        <w:t>ого. У різних студентів внаслідок індивідуального музичного розвитку цей взаємозв’язок проступає в найрізноманітніших поєднаннях. Адже саме індивідуальне начало обумовлює комплексне сприйняття нотного тексту при читанні з листа.</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 xml:space="preserve">Під індивідуальним началом маємо на увазі, насамперед, </w:t>
      </w:r>
      <w:r w:rsidR="00F75A19">
        <w:rPr>
          <w:rFonts w:ascii="Times New Roman" w:hAnsi="Times New Roman" w:cs="Times New Roman"/>
          <w:sz w:val="32"/>
          <w:szCs w:val="32"/>
          <w:lang w:val="uk-UA"/>
        </w:rPr>
        <w:t>музично-розумову діяльність студента</w:t>
      </w:r>
      <w:r w:rsidRPr="0051293B">
        <w:rPr>
          <w:rFonts w:ascii="Times New Roman" w:hAnsi="Times New Roman" w:cs="Times New Roman"/>
          <w:sz w:val="32"/>
          <w:szCs w:val="32"/>
          <w:lang w:val="uk-UA"/>
        </w:rPr>
        <w:t>-музиканта, в структурі якої принципово важливу роль відіграють фактори емоційного роду. На вершині емоційної хвилі відбувається загальний підйом музично-інтелектуальних дій, вони насичуються більшою енергією, протікають з особливою швидкістю, чіткістю та ясністю.</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Завдяки емоційному началу синхронізуються такі важливі чинники швидкого читання нотного тексту, як динамічність мислення та художньо-образне сприйняття музичного твору. Умову зв’язного виконання забезпечують тривала концентрація уваги та плавна безперервність музично-образного мислення, що випереджає ігрові рухи.</w:t>
      </w:r>
    </w:p>
    <w:p w:rsidR="0051293B" w:rsidRPr="0051293B" w:rsidRDefault="0051293B" w:rsidP="0051293B">
      <w:pPr>
        <w:spacing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Аналіз спеціальної літератури та передового музично-педагогічного досвіду дозволяє виділити такі специфічні умов</w:t>
      </w:r>
      <w:r w:rsidR="005078E7">
        <w:rPr>
          <w:rFonts w:ascii="Times New Roman" w:hAnsi="Times New Roman" w:cs="Times New Roman"/>
          <w:sz w:val="32"/>
          <w:szCs w:val="32"/>
          <w:lang w:val="uk-UA"/>
        </w:rPr>
        <w:t>и процесу читання музики з нот</w:t>
      </w:r>
      <w:r w:rsidRPr="0051293B">
        <w:rPr>
          <w:rFonts w:ascii="Times New Roman" w:hAnsi="Times New Roman" w:cs="Times New Roman"/>
          <w:sz w:val="32"/>
          <w:szCs w:val="32"/>
          <w:lang w:val="uk-UA"/>
        </w:rPr>
        <w:t>:</w:t>
      </w:r>
    </w:p>
    <w:p w:rsidR="0051293B" w:rsidRPr="00FE5990" w:rsidRDefault="0051293B" w:rsidP="0051293B">
      <w:pPr>
        <w:spacing w:after="0" w:line="240" w:lineRule="auto"/>
        <w:ind w:firstLine="720"/>
        <w:jc w:val="center"/>
        <w:rPr>
          <w:rFonts w:ascii="Times New Roman" w:hAnsi="Times New Roman" w:cs="Times New Roman"/>
          <w:b/>
          <w:sz w:val="32"/>
          <w:szCs w:val="32"/>
          <w:lang w:val="uk-UA"/>
        </w:rPr>
      </w:pPr>
      <w:r w:rsidRPr="00FE5990">
        <w:rPr>
          <w:rFonts w:ascii="Times New Roman" w:hAnsi="Times New Roman" w:cs="Times New Roman"/>
          <w:b/>
          <w:sz w:val="32"/>
          <w:szCs w:val="32"/>
          <w:lang w:val="uk-UA"/>
        </w:rPr>
        <w:t>Основні умови швидкого читання нотного тексту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08"/>
        <w:gridCol w:w="7046"/>
      </w:tblGrid>
      <w:tr w:rsidR="0051293B" w:rsidRPr="0051293B" w:rsidTr="00102658">
        <w:tc>
          <w:tcPr>
            <w:tcW w:w="2808" w:type="dxa"/>
            <w:tcBorders>
              <w:top w:val="single" w:sz="4" w:space="0" w:color="auto"/>
              <w:left w:val="single" w:sz="4" w:space="0" w:color="auto"/>
              <w:bottom w:val="single" w:sz="4" w:space="0" w:color="auto"/>
              <w:right w:val="single" w:sz="4" w:space="0" w:color="auto"/>
            </w:tcBorders>
            <w:hideMark/>
          </w:tcPr>
          <w:p w:rsidR="0051293B" w:rsidRPr="0051293B" w:rsidRDefault="0051293B" w:rsidP="0051293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Умови</w:t>
            </w:r>
          </w:p>
        </w:tc>
        <w:tc>
          <w:tcPr>
            <w:tcW w:w="7046" w:type="dxa"/>
            <w:tcBorders>
              <w:top w:val="single" w:sz="4" w:space="0" w:color="auto"/>
              <w:left w:val="single" w:sz="4" w:space="0" w:color="auto"/>
              <w:bottom w:val="single" w:sz="4" w:space="0" w:color="auto"/>
              <w:right w:val="single" w:sz="4" w:space="0" w:color="auto"/>
            </w:tcBorders>
            <w:hideMark/>
          </w:tcPr>
          <w:p w:rsidR="0051293B" w:rsidRPr="0051293B" w:rsidRDefault="0051293B" w:rsidP="0051293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Характеристика</w:t>
            </w:r>
          </w:p>
        </w:tc>
      </w:tr>
      <w:tr w:rsidR="0051293B" w:rsidRPr="00E5759C" w:rsidTr="00102658">
        <w:tc>
          <w:tcPr>
            <w:tcW w:w="2808" w:type="dxa"/>
            <w:tcBorders>
              <w:top w:val="single" w:sz="4" w:space="0" w:color="auto"/>
              <w:left w:val="single" w:sz="4" w:space="0" w:color="auto"/>
              <w:bottom w:val="single" w:sz="4" w:space="0" w:color="auto"/>
              <w:right w:val="single" w:sz="4" w:space="0" w:color="auto"/>
            </w:tcBorders>
          </w:tcPr>
          <w:p w:rsidR="0051293B" w:rsidRPr="0051293B" w:rsidRDefault="0051293B" w:rsidP="0051293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 xml:space="preserve">Розпізнавання </w:t>
            </w:r>
          </w:p>
          <w:p w:rsidR="0051293B" w:rsidRPr="0051293B" w:rsidRDefault="00C848E4" w:rsidP="0051293B">
            <w:pPr>
              <w:spacing w:after="0" w:line="240" w:lineRule="auto"/>
              <w:rPr>
                <w:rFonts w:ascii="Times New Roman" w:hAnsi="Times New Roman" w:cs="Times New Roman"/>
                <w:sz w:val="32"/>
                <w:szCs w:val="32"/>
                <w:lang w:val="uk-UA"/>
              </w:rPr>
            </w:pPr>
            <w:r>
              <w:rPr>
                <w:rFonts w:ascii="Times New Roman" w:hAnsi="Times New Roman" w:cs="Times New Roman"/>
                <w:sz w:val="32"/>
                <w:szCs w:val="32"/>
                <w:lang w:val="uk-UA"/>
              </w:rPr>
              <w:t>«носіїв»</w:t>
            </w:r>
            <w:r w:rsidR="0051293B" w:rsidRPr="0051293B">
              <w:rPr>
                <w:rFonts w:ascii="Times New Roman" w:hAnsi="Times New Roman" w:cs="Times New Roman"/>
                <w:sz w:val="32"/>
                <w:szCs w:val="32"/>
                <w:lang w:val="uk-UA"/>
              </w:rPr>
              <w:t xml:space="preserve"> смислу</w:t>
            </w:r>
          </w:p>
          <w:p w:rsidR="0051293B" w:rsidRPr="0051293B" w:rsidRDefault="0051293B" w:rsidP="0051293B">
            <w:pPr>
              <w:spacing w:after="0" w:line="240" w:lineRule="auto"/>
              <w:rPr>
                <w:rFonts w:ascii="Times New Roman" w:hAnsi="Times New Roman" w:cs="Times New Roman"/>
                <w:sz w:val="32"/>
                <w:szCs w:val="32"/>
                <w:lang w:val="uk-UA"/>
              </w:rPr>
            </w:pPr>
          </w:p>
          <w:p w:rsidR="0051293B" w:rsidRPr="0051293B" w:rsidRDefault="0051293B" w:rsidP="0051293B">
            <w:pPr>
              <w:spacing w:after="0" w:line="240" w:lineRule="auto"/>
              <w:rPr>
                <w:rFonts w:ascii="Times New Roman" w:hAnsi="Times New Roman" w:cs="Times New Roman"/>
                <w:sz w:val="32"/>
                <w:szCs w:val="32"/>
                <w:lang w:val="uk-UA"/>
              </w:rPr>
            </w:pPr>
          </w:p>
          <w:p w:rsidR="0051293B" w:rsidRDefault="0051293B" w:rsidP="0051293B">
            <w:pPr>
              <w:spacing w:after="0" w:line="240" w:lineRule="auto"/>
              <w:rPr>
                <w:rFonts w:ascii="Times New Roman" w:hAnsi="Times New Roman" w:cs="Times New Roman"/>
                <w:sz w:val="32"/>
                <w:szCs w:val="32"/>
                <w:lang w:val="uk-UA"/>
              </w:rPr>
            </w:pPr>
          </w:p>
          <w:p w:rsidR="00473665" w:rsidRPr="0051293B" w:rsidRDefault="00473665" w:rsidP="0051293B">
            <w:pPr>
              <w:spacing w:after="0" w:line="240" w:lineRule="auto"/>
              <w:rPr>
                <w:rFonts w:ascii="Times New Roman" w:hAnsi="Times New Roman" w:cs="Times New Roman"/>
                <w:sz w:val="32"/>
                <w:szCs w:val="32"/>
                <w:lang w:val="uk-UA"/>
              </w:rPr>
            </w:pPr>
          </w:p>
          <w:p w:rsidR="00497382" w:rsidRDefault="0051293B" w:rsidP="001364B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lastRenderedPageBreak/>
              <w:t>Комунікативно-динамічне мислення</w:t>
            </w:r>
          </w:p>
          <w:p w:rsidR="001364BB" w:rsidRPr="001364BB" w:rsidRDefault="001364BB" w:rsidP="001364BB">
            <w:pPr>
              <w:spacing w:after="0" w:line="240" w:lineRule="auto"/>
              <w:rPr>
                <w:rFonts w:ascii="Times New Roman" w:hAnsi="Times New Roman" w:cs="Times New Roman"/>
                <w:sz w:val="32"/>
                <w:szCs w:val="32"/>
                <w:lang w:val="uk-UA"/>
              </w:rPr>
            </w:pPr>
          </w:p>
          <w:p w:rsidR="001364BB" w:rsidRPr="001364BB" w:rsidRDefault="001364BB" w:rsidP="001364BB">
            <w:pPr>
              <w:spacing w:line="240" w:lineRule="auto"/>
              <w:rPr>
                <w:rFonts w:ascii="Times New Roman" w:hAnsi="Times New Roman" w:cs="Times New Roman"/>
                <w:sz w:val="32"/>
                <w:szCs w:val="32"/>
                <w:lang w:val="uk-UA"/>
              </w:rPr>
            </w:pPr>
          </w:p>
          <w:p w:rsidR="0051293B" w:rsidRPr="0051293B" w:rsidRDefault="001364BB" w:rsidP="001364B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 xml:space="preserve">Цілісне </w:t>
            </w:r>
            <w:r w:rsidR="0051293B" w:rsidRPr="0051293B">
              <w:rPr>
                <w:rFonts w:ascii="Times New Roman" w:hAnsi="Times New Roman" w:cs="Times New Roman"/>
                <w:sz w:val="32"/>
                <w:szCs w:val="32"/>
                <w:lang w:val="uk-UA"/>
              </w:rPr>
              <w:t>виконання</w:t>
            </w:r>
          </w:p>
          <w:p w:rsidR="0051293B" w:rsidRPr="001364BB" w:rsidRDefault="0051293B" w:rsidP="001364BB">
            <w:pPr>
              <w:spacing w:after="0" w:line="240" w:lineRule="auto"/>
              <w:rPr>
                <w:rFonts w:ascii="Times New Roman" w:hAnsi="Times New Roman" w:cs="Times New Roman"/>
                <w:sz w:val="32"/>
                <w:szCs w:val="32"/>
                <w:lang w:val="uk-UA"/>
              </w:rPr>
            </w:pPr>
          </w:p>
          <w:p w:rsidR="00497382" w:rsidRPr="001364BB" w:rsidRDefault="00497382" w:rsidP="001364BB">
            <w:pPr>
              <w:spacing w:line="240" w:lineRule="auto"/>
              <w:rPr>
                <w:rFonts w:ascii="Times New Roman" w:hAnsi="Times New Roman" w:cs="Times New Roman"/>
                <w:sz w:val="32"/>
                <w:szCs w:val="32"/>
                <w:lang w:val="uk-UA"/>
              </w:rPr>
            </w:pPr>
          </w:p>
          <w:p w:rsidR="0051293B" w:rsidRPr="0051293B" w:rsidRDefault="0051293B" w:rsidP="001364B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Художньо-образне</w:t>
            </w:r>
          </w:p>
          <w:p w:rsidR="0051293B" w:rsidRPr="0051293B" w:rsidRDefault="0051293B" w:rsidP="001364B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сприйняття</w:t>
            </w:r>
          </w:p>
          <w:p w:rsidR="0051293B" w:rsidRPr="0051293B" w:rsidRDefault="0051293B" w:rsidP="0051293B">
            <w:pPr>
              <w:spacing w:after="0" w:line="240" w:lineRule="auto"/>
              <w:rPr>
                <w:rFonts w:ascii="Times New Roman" w:hAnsi="Times New Roman" w:cs="Times New Roman"/>
                <w:sz w:val="32"/>
                <w:szCs w:val="32"/>
                <w:lang w:val="uk-UA"/>
              </w:rPr>
            </w:pPr>
          </w:p>
        </w:tc>
        <w:tc>
          <w:tcPr>
            <w:tcW w:w="7046" w:type="dxa"/>
            <w:tcBorders>
              <w:top w:val="single" w:sz="4" w:space="0" w:color="auto"/>
              <w:left w:val="single" w:sz="4" w:space="0" w:color="auto"/>
              <w:bottom w:val="single" w:sz="4" w:space="0" w:color="auto"/>
              <w:right w:val="single" w:sz="4" w:space="0" w:color="auto"/>
            </w:tcBorders>
          </w:tcPr>
          <w:p w:rsidR="0051293B" w:rsidRPr="0051293B" w:rsidRDefault="0051293B" w:rsidP="0051293B">
            <w:pPr>
              <w:spacing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lastRenderedPageBreak/>
              <w:t>Швидк</w:t>
            </w:r>
            <w:r w:rsidR="00FE5990">
              <w:rPr>
                <w:rFonts w:ascii="Times New Roman" w:hAnsi="Times New Roman" w:cs="Times New Roman"/>
                <w:sz w:val="32"/>
                <w:szCs w:val="32"/>
                <w:lang w:val="uk-UA"/>
              </w:rPr>
              <w:t>е розпізнавання у нотному записі</w:t>
            </w:r>
            <w:r w:rsidRPr="0051293B">
              <w:rPr>
                <w:rFonts w:ascii="Times New Roman" w:hAnsi="Times New Roman" w:cs="Times New Roman"/>
                <w:sz w:val="32"/>
                <w:szCs w:val="32"/>
                <w:lang w:val="uk-UA"/>
              </w:rPr>
              <w:t xml:space="preserve"> головних носіїв музичного змісту – теми, мелодичних і ритмічних форм та інтонацій, гармонічних комплексів та зворотів, </w:t>
            </w:r>
            <w:proofErr w:type="spellStart"/>
            <w:r w:rsidRPr="0051293B">
              <w:rPr>
                <w:rFonts w:ascii="Times New Roman" w:hAnsi="Times New Roman" w:cs="Times New Roman"/>
                <w:sz w:val="32"/>
                <w:szCs w:val="32"/>
                <w:lang w:val="uk-UA"/>
              </w:rPr>
              <w:t>ладотональних</w:t>
            </w:r>
            <w:proofErr w:type="spellEnd"/>
            <w:r w:rsidRPr="0051293B">
              <w:rPr>
                <w:rFonts w:ascii="Times New Roman" w:hAnsi="Times New Roman" w:cs="Times New Roman"/>
                <w:sz w:val="32"/>
                <w:szCs w:val="32"/>
                <w:lang w:val="uk-UA"/>
              </w:rPr>
              <w:t xml:space="preserve"> зрушень тощо</w:t>
            </w:r>
          </w:p>
          <w:p w:rsidR="0051293B" w:rsidRPr="0051293B" w:rsidRDefault="0051293B" w:rsidP="0051293B">
            <w:pPr>
              <w:spacing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lastRenderedPageBreak/>
              <w:t>Здатність до швидкого переключення, що виражається в готовності до несподіваних музично-мовленнєвих ситуацій – різких змін ладу, тональності, фактури, провідного ритму, розміру, характеру звучання</w:t>
            </w:r>
          </w:p>
          <w:p w:rsidR="0051293B" w:rsidRPr="0051293B" w:rsidRDefault="001364BB" w:rsidP="001364BB">
            <w:pPr>
              <w:spacing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Зв’язне</w:t>
            </w:r>
            <w:r>
              <w:rPr>
                <w:rFonts w:ascii="Times New Roman" w:hAnsi="Times New Roman" w:cs="Times New Roman"/>
                <w:sz w:val="32"/>
                <w:szCs w:val="32"/>
                <w:lang w:val="uk-UA"/>
              </w:rPr>
              <w:t xml:space="preserve"> </w:t>
            </w:r>
            <w:r w:rsidR="0051293B" w:rsidRPr="0051293B">
              <w:rPr>
                <w:rFonts w:ascii="Times New Roman" w:hAnsi="Times New Roman" w:cs="Times New Roman"/>
                <w:sz w:val="32"/>
                <w:szCs w:val="32"/>
                <w:lang w:val="uk-UA"/>
              </w:rPr>
              <w:t>та безперервне програвання невідомого або малознайомого твору в темпі, що відповідає характеру музичного змісту</w:t>
            </w:r>
          </w:p>
          <w:p w:rsidR="0051293B" w:rsidRPr="0051293B" w:rsidRDefault="0051293B" w:rsidP="0051293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Емоційно-ціннісне сприйняття твору, переживання емоційно-смислового змісту музики, що забезпечує цілісне та зв’язне виконання (основа саморегуляції діяльності читання)</w:t>
            </w:r>
          </w:p>
        </w:tc>
      </w:tr>
    </w:tbl>
    <w:p w:rsidR="00C848E4" w:rsidRPr="00C848E4" w:rsidRDefault="00C848E4" w:rsidP="0051293B">
      <w:pPr>
        <w:spacing w:after="0" w:line="240" w:lineRule="auto"/>
        <w:ind w:firstLine="708"/>
        <w:jc w:val="both"/>
        <w:rPr>
          <w:rFonts w:ascii="Times New Roman" w:hAnsi="Times New Roman" w:cs="Times New Roman"/>
          <w:sz w:val="18"/>
          <w:szCs w:val="18"/>
          <w:lang w:val="uk-UA"/>
        </w:rPr>
      </w:pPr>
    </w:p>
    <w:p w:rsidR="0051293B" w:rsidRDefault="0051293B" w:rsidP="0051293B">
      <w:pPr>
        <w:spacing w:after="0" w:line="240" w:lineRule="auto"/>
        <w:ind w:firstLine="708"/>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Своєрідність умов, за яких протікає діяльність читання, викликає необхідність застосовувати особливу техніку прискореного сприйняття та виконання музичного</w:t>
      </w:r>
      <w:r w:rsidR="00554CAE">
        <w:rPr>
          <w:rFonts w:ascii="Times New Roman" w:hAnsi="Times New Roman" w:cs="Times New Roman"/>
          <w:sz w:val="32"/>
          <w:szCs w:val="32"/>
          <w:lang w:val="uk-UA"/>
        </w:rPr>
        <w:t xml:space="preserve"> твор</w:t>
      </w:r>
      <w:r w:rsidR="00C848E4">
        <w:rPr>
          <w:rFonts w:ascii="Times New Roman" w:hAnsi="Times New Roman" w:cs="Times New Roman"/>
          <w:sz w:val="32"/>
          <w:szCs w:val="32"/>
          <w:lang w:val="uk-UA"/>
        </w:rPr>
        <w:t>у. До особливих способів «обробки»</w:t>
      </w:r>
      <w:r w:rsidRPr="0051293B">
        <w:rPr>
          <w:rFonts w:ascii="Times New Roman" w:hAnsi="Times New Roman" w:cs="Times New Roman"/>
          <w:sz w:val="32"/>
          <w:szCs w:val="32"/>
          <w:lang w:val="uk-UA"/>
        </w:rPr>
        <w:t xml:space="preserve"> нотного тексту в процесі тренув</w:t>
      </w:r>
      <w:r w:rsidR="00F001BC">
        <w:rPr>
          <w:rFonts w:ascii="Times New Roman" w:hAnsi="Times New Roman" w:cs="Times New Roman"/>
          <w:sz w:val="32"/>
          <w:szCs w:val="32"/>
          <w:lang w:val="uk-UA"/>
        </w:rPr>
        <w:t>ання та виконання музики з аркуша</w:t>
      </w:r>
      <w:r w:rsidRPr="0051293B">
        <w:rPr>
          <w:rFonts w:ascii="Times New Roman" w:hAnsi="Times New Roman" w:cs="Times New Roman"/>
          <w:sz w:val="32"/>
          <w:szCs w:val="32"/>
          <w:lang w:val="uk-UA"/>
        </w:rPr>
        <w:t xml:space="preserve"> належать такі технологічні прийоми:</w:t>
      </w:r>
    </w:p>
    <w:p w:rsidR="00C848E4" w:rsidRPr="00C848E4" w:rsidRDefault="00C848E4" w:rsidP="0051293B">
      <w:pPr>
        <w:spacing w:after="0" w:line="240" w:lineRule="auto"/>
        <w:ind w:firstLine="708"/>
        <w:jc w:val="both"/>
        <w:rPr>
          <w:rFonts w:ascii="Times New Roman" w:hAnsi="Times New Roman" w:cs="Times New Roman"/>
          <w:sz w:val="18"/>
          <w:szCs w:val="18"/>
          <w:lang w:val="uk-UA"/>
        </w:rPr>
      </w:pPr>
    </w:p>
    <w:p w:rsidR="0051293B" w:rsidRPr="00B67392" w:rsidRDefault="0051293B" w:rsidP="0051293B">
      <w:pPr>
        <w:spacing w:after="0" w:line="240" w:lineRule="auto"/>
        <w:ind w:firstLine="720"/>
        <w:jc w:val="center"/>
        <w:rPr>
          <w:rFonts w:ascii="Times New Roman" w:hAnsi="Times New Roman" w:cs="Times New Roman"/>
          <w:b/>
          <w:sz w:val="32"/>
          <w:szCs w:val="32"/>
          <w:lang w:val="uk-UA"/>
        </w:rPr>
      </w:pPr>
      <w:r w:rsidRPr="00B67392">
        <w:rPr>
          <w:rFonts w:ascii="Times New Roman" w:hAnsi="Times New Roman" w:cs="Times New Roman"/>
          <w:b/>
          <w:sz w:val="32"/>
          <w:szCs w:val="32"/>
          <w:lang w:val="uk-UA"/>
        </w:rPr>
        <w:t>Основні прийоми швидкого читання нотного тексту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08"/>
        <w:gridCol w:w="7046"/>
      </w:tblGrid>
      <w:tr w:rsidR="0051293B" w:rsidRPr="0051293B" w:rsidTr="00102658">
        <w:tc>
          <w:tcPr>
            <w:tcW w:w="2808" w:type="dxa"/>
            <w:tcBorders>
              <w:top w:val="single" w:sz="4" w:space="0" w:color="auto"/>
              <w:left w:val="single" w:sz="4" w:space="0" w:color="auto"/>
              <w:bottom w:val="single" w:sz="4" w:space="0" w:color="auto"/>
              <w:right w:val="single" w:sz="4" w:space="0" w:color="auto"/>
            </w:tcBorders>
            <w:hideMark/>
          </w:tcPr>
          <w:p w:rsidR="0051293B" w:rsidRPr="0051293B" w:rsidRDefault="0051293B" w:rsidP="0051293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Прийоми</w:t>
            </w:r>
          </w:p>
        </w:tc>
        <w:tc>
          <w:tcPr>
            <w:tcW w:w="7046" w:type="dxa"/>
            <w:tcBorders>
              <w:top w:val="single" w:sz="4" w:space="0" w:color="auto"/>
              <w:left w:val="single" w:sz="4" w:space="0" w:color="auto"/>
              <w:bottom w:val="single" w:sz="4" w:space="0" w:color="auto"/>
              <w:right w:val="single" w:sz="4" w:space="0" w:color="auto"/>
            </w:tcBorders>
            <w:hideMark/>
          </w:tcPr>
          <w:p w:rsidR="0051293B" w:rsidRPr="0051293B" w:rsidRDefault="0051293B" w:rsidP="0051293B">
            <w:pPr>
              <w:spacing w:after="0" w:line="240" w:lineRule="auto"/>
              <w:jc w:val="center"/>
              <w:rPr>
                <w:rFonts w:ascii="Times New Roman" w:hAnsi="Times New Roman" w:cs="Times New Roman"/>
                <w:sz w:val="32"/>
                <w:szCs w:val="32"/>
                <w:lang w:val="uk-UA"/>
              </w:rPr>
            </w:pPr>
            <w:r w:rsidRPr="0051293B">
              <w:rPr>
                <w:rFonts w:ascii="Times New Roman" w:hAnsi="Times New Roman" w:cs="Times New Roman"/>
                <w:sz w:val="32"/>
                <w:szCs w:val="32"/>
                <w:lang w:val="uk-UA"/>
              </w:rPr>
              <w:t>Характеристика</w:t>
            </w:r>
          </w:p>
        </w:tc>
      </w:tr>
      <w:tr w:rsidR="0051293B" w:rsidRPr="00E5759C" w:rsidTr="00102658">
        <w:tc>
          <w:tcPr>
            <w:tcW w:w="2808" w:type="dxa"/>
            <w:tcBorders>
              <w:top w:val="single" w:sz="4" w:space="0" w:color="auto"/>
              <w:left w:val="single" w:sz="4" w:space="0" w:color="auto"/>
              <w:bottom w:val="single" w:sz="4" w:space="0" w:color="auto"/>
              <w:right w:val="single" w:sz="4" w:space="0" w:color="auto"/>
            </w:tcBorders>
          </w:tcPr>
          <w:p w:rsidR="0051293B" w:rsidRPr="0051293B" w:rsidRDefault="0051293B" w:rsidP="0051293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Попереднє</w:t>
            </w:r>
          </w:p>
          <w:p w:rsidR="0057781C" w:rsidRDefault="0051293B" w:rsidP="0051293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прочитання очима</w:t>
            </w:r>
          </w:p>
          <w:p w:rsidR="00B67392" w:rsidRPr="00B67392" w:rsidRDefault="00B67392" w:rsidP="0051293B">
            <w:pPr>
              <w:spacing w:line="240" w:lineRule="auto"/>
              <w:rPr>
                <w:rFonts w:ascii="Times New Roman" w:hAnsi="Times New Roman" w:cs="Times New Roman"/>
                <w:sz w:val="32"/>
                <w:szCs w:val="32"/>
                <w:lang w:val="uk-UA"/>
              </w:rPr>
            </w:pPr>
          </w:p>
          <w:p w:rsidR="00662574" w:rsidRDefault="0051293B" w:rsidP="0051293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Відносне читання</w:t>
            </w:r>
          </w:p>
          <w:p w:rsidR="00B67392" w:rsidRDefault="00B67392" w:rsidP="0051293B">
            <w:pPr>
              <w:spacing w:after="0" w:line="240" w:lineRule="auto"/>
              <w:rPr>
                <w:rFonts w:ascii="Times New Roman" w:hAnsi="Times New Roman" w:cs="Times New Roman"/>
                <w:sz w:val="32"/>
                <w:szCs w:val="32"/>
                <w:lang w:val="uk-UA"/>
              </w:rPr>
            </w:pPr>
          </w:p>
          <w:p w:rsidR="00B67392" w:rsidRDefault="00B67392" w:rsidP="0051293B">
            <w:pPr>
              <w:spacing w:after="0" w:line="240" w:lineRule="auto"/>
              <w:rPr>
                <w:rFonts w:ascii="Times New Roman" w:hAnsi="Times New Roman" w:cs="Times New Roman"/>
                <w:sz w:val="32"/>
                <w:szCs w:val="32"/>
                <w:lang w:val="uk-UA"/>
              </w:rPr>
            </w:pPr>
          </w:p>
          <w:p w:rsidR="00B67392" w:rsidRDefault="00B67392" w:rsidP="0051293B">
            <w:pPr>
              <w:spacing w:after="0" w:line="240" w:lineRule="auto"/>
              <w:rPr>
                <w:rFonts w:ascii="Times New Roman" w:hAnsi="Times New Roman" w:cs="Times New Roman"/>
                <w:sz w:val="32"/>
                <w:szCs w:val="32"/>
                <w:lang w:val="uk-UA"/>
              </w:rPr>
            </w:pPr>
          </w:p>
          <w:p w:rsidR="00B67392" w:rsidRDefault="00B67392" w:rsidP="0051293B">
            <w:pPr>
              <w:spacing w:after="0" w:line="240" w:lineRule="auto"/>
              <w:rPr>
                <w:rFonts w:ascii="Times New Roman" w:hAnsi="Times New Roman" w:cs="Times New Roman"/>
                <w:sz w:val="32"/>
                <w:szCs w:val="32"/>
                <w:lang w:val="uk-UA"/>
              </w:rPr>
            </w:pPr>
          </w:p>
          <w:p w:rsidR="00B67392" w:rsidRPr="00662574" w:rsidRDefault="00B67392" w:rsidP="0051293B">
            <w:pPr>
              <w:spacing w:line="240" w:lineRule="auto"/>
              <w:rPr>
                <w:rFonts w:ascii="Times New Roman" w:hAnsi="Times New Roman" w:cs="Times New Roman"/>
                <w:sz w:val="32"/>
                <w:szCs w:val="32"/>
                <w:lang w:val="uk-UA"/>
              </w:rPr>
            </w:pPr>
          </w:p>
          <w:p w:rsidR="0051293B" w:rsidRPr="0051293B" w:rsidRDefault="0051293B" w:rsidP="0051293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Узагальнене читання</w:t>
            </w:r>
          </w:p>
          <w:p w:rsidR="0051293B" w:rsidRPr="0051293B" w:rsidRDefault="0051293B" w:rsidP="0051293B">
            <w:pPr>
              <w:spacing w:after="0" w:line="240" w:lineRule="auto"/>
              <w:rPr>
                <w:rFonts w:ascii="Times New Roman" w:hAnsi="Times New Roman" w:cs="Times New Roman"/>
                <w:sz w:val="32"/>
                <w:szCs w:val="32"/>
                <w:lang w:val="uk-UA"/>
              </w:rPr>
            </w:pPr>
          </w:p>
          <w:p w:rsidR="0051293B" w:rsidRPr="0051293B" w:rsidRDefault="0051293B" w:rsidP="0051293B">
            <w:pPr>
              <w:spacing w:after="0" w:line="240" w:lineRule="auto"/>
              <w:rPr>
                <w:rFonts w:ascii="Times New Roman" w:hAnsi="Times New Roman" w:cs="Times New Roman"/>
                <w:sz w:val="32"/>
                <w:szCs w:val="32"/>
                <w:lang w:val="uk-UA"/>
              </w:rPr>
            </w:pPr>
          </w:p>
          <w:p w:rsidR="0051293B" w:rsidRPr="0051293B" w:rsidRDefault="0051293B" w:rsidP="0051293B">
            <w:pPr>
              <w:spacing w:after="0" w:line="240" w:lineRule="auto"/>
              <w:rPr>
                <w:rFonts w:ascii="Times New Roman" w:hAnsi="Times New Roman" w:cs="Times New Roman"/>
                <w:sz w:val="32"/>
                <w:szCs w:val="32"/>
                <w:lang w:val="uk-UA"/>
              </w:rPr>
            </w:pPr>
          </w:p>
          <w:p w:rsidR="0051293B" w:rsidRPr="0051293B" w:rsidRDefault="0051293B" w:rsidP="0051293B">
            <w:pPr>
              <w:spacing w:after="0" w:line="240" w:lineRule="auto"/>
              <w:rPr>
                <w:rFonts w:ascii="Times New Roman" w:hAnsi="Times New Roman" w:cs="Times New Roman"/>
                <w:sz w:val="32"/>
                <w:szCs w:val="32"/>
                <w:lang w:val="uk-UA"/>
              </w:rPr>
            </w:pPr>
          </w:p>
          <w:p w:rsidR="0051293B" w:rsidRPr="0051293B" w:rsidRDefault="0051293B" w:rsidP="0051293B">
            <w:pPr>
              <w:spacing w:after="0" w:line="240" w:lineRule="auto"/>
              <w:rPr>
                <w:rFonts w:ascii="Times New Roman" w:hAnsi="Times New Roman" w:cs="Times New Roman"/>
                <w:sz w:val="32"/>
                <w:szCs w:val="32"/>
                <w:lang w:val="uk-UA"/>
              </w:rPr>
            </w:pPr>
          </w:p>
          <w:p w:rsidR="0051293B" w:rsidRPr="0051293B" w:rsidRDefault="0051293B" w:rsidP="0051293B">
            <w:pPr>
              <w:spacing w:after="0" w:line="240" w:lineRule="auto"/>
              <w:rPr>
                <w:rFonts w:ascii="Times New Roman" w:hAnsi="Times New Roman" w:cs="Times New Roman"/>
                <w:sz w:val="32"/>
                <w:szCs w:val="32"/>
                <w:lang w:val="uk-UA"/>
              </w:rPr>
            </w:pPr>
          </w:p>
          <w:p w:rsidR="0051293B" w:rsidRPr="0051293B" w:rsidRDefault="0051293B" w:rsidP="0051293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lastRenderedPageBreak/>
              <w:t>Смислове групування нот</w:t>
            </w:r>
          </w:p>
          <w:p w:rsidR="0051293B" w:rsidRPr="0051293B" w:rsidRDefault="0051293B" w:rsidP="0051293B">
            <w:pPr>
              <w:spacing w:after="0" w:line="240" w:lineRule="auto"/>
              <w:rPr>
                <w:rFonts w:ascii="Times New Roman" w:hAnsi="Times New Roman" w:cs="Times New Roman"/>
                <w:sz w:val="32"/>
                <w:szCs w:val="32"/>
                <w:lang w:val="uk-UA"/>
              </w:rPr>
            </w:pPr>
          </w:p>
          <w:p w:rsidR="0051293B" w:rsidRPr="0051293B" w:rsidRDefault="0051293B" w:rsidP="0051293B">
            <w:pPr>
              <w:spacing w:after="0" w:line="240" w:lineRule="auto"/>
              <w:rPr>
                <w:rFonts w:ascii="Times New Roman" w:hAnsi="Times New Roman" w:cs="Times New Roman"/>
                <w:sz w:val="32"/>
                <w:szCs w:val="32"/>
                <w:lang w:val="uk-UA"/>
              </w:rPr>
            </w:pPr>
          </w:p>
          <w:p w:rsidR="0051293B" w:rsidRPr="0051293B" w:rsidRDefault="0051293B" w:rsidP="0051293B">
            <w:pPr>
              <w:spacing w:after="0" w:line="240" w:lineRule="auto"/>
              <w:rPr>
                <w:rFonts w:ascii="Times New Roman" w:hAnsi="Times New Roman" w:cs="Times New Roman"/>
                <w:sz w:val="32"/>
                <w:szCs w:val="32"/>
                <w:lang w:val="uk-UA"/>
              </w:rPr>
            </w:pPr>
          </w:p>
          <w:p w:rsidR="0051293B" w:rsidRPr="0051293B" w:rsidRDefault="0051293B" w:rsidP="0051293B">
            <w:pPr>
              <w:spacing w:after="0" w:line="240" w:lineRule="auto"/>
              <w:rPr>
                <w:rFonts w:ascii="Times New Roman" w:hAnsi="Times New Roman" w:cs="Times New Roman"/>
                <w:sz w:val="32"/>
                <w:szCs w:val="32"/>
                <w:lang w:val="uk-UA"/>
              </w:rPr>
            </w:pPr>
          </w:p>
          <w:p w:rsidR="0051293B" w:rsidRPr="0051293B" w:rsidRDefault="0051293B" w:rsidP="0051293B">
            <w:pPr>
              <w:spacing w:after="0" w:line="240" w:lineRule="auto"/>
              <w:rPr>
                <w:rFonts w:ascii="Times New Roman" w:hAnsi="Times New Roman" w:cs="Times New Roman"/>
                <w:sz w:val="32"/>
                <w:szCs w:val="32"/>
                <w:lang w:val="uk-UA"/>
              </w:rPr>
            </w:pPr>
          </w:p>
        </w:tc>
        <w:tc>
          <w:tcPr>
            <w:tcW w:w="7046" w:type="dxa"/>
            <w:tcBorders>
              <w:top w:val="single" w:sz="4" w:space="0" w:color="auto"/>
              <w:left w:val="single" w:sz="4" w:space="0" w:color="auto"/>
              <w:bottom w:val="single" w:sz="4" w:space="0" w:color="auto"/>
              <w:right w:val="single" w:sz="4" w:space="0" w:color="auto"/>
            </w:tcBorders>
          </w:tcPr>
          <w:p w:rsidR="0051293B" w:rsidRPr="0051293B" w:rsidRDefault="0051293B" w:rsidP="0051293B">
            <w:pPr>
              <w:spacing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lastRenderedPageBreak/>
              <w:t>Зоровий огляд нотного тексту, що містить його загальний ан</w:t>
            </w:r>
            <w:r w:rsidR="00C848E4">
              <w:rPr>
                <w:rFonts w:ascii="Times New Roman" w:hAnsi="Times New Roman" w:cs="Times New Roman"/>
                <w:sz w:val="32"/>
                <w:szCs w:val="32"/>
                <w:lang w:val="uk-UA"/>
              </w:rPr>
              <w:t xml:space="preserve">аліз та </w:t>
            </w:r>
            <w:proofErr w:type="spellStart"/>
            <w:r w:rsidR="00C848E4">
              <w:rPr>
                <w:rFonts w:ascii="Times New Roman" w:hAnsi="Times New Roman" w:cs="Times New Roman"/>
                <w:sz w:val="32"/>
                <w:szCs w:val="32"/>
                <w:lang w:val="uk-UA"/>
              </w:rPr>
              <w:t>мисленнєве</w:t>
            </w:r>
            <w:proofErr w:type="spellEnd"/>
            <w:r w:rsidR="00C848E4">
              <w:rPr>
                <w:rFonts w:ascii="Times New Roman" w:hAnsi="Times New Roman" w:cs="Times New Roman"/>
                <w:sz w:val="32"/>
                <w:szCs w:val="32"/>
                <w:lang w:val="uk-UA"/>
              </w:rPr>
              <w:t xml:space="preserve"> програвання «про себе»</w:t>
            </w:r>
          </w:p>
          <w:p w:rsidR="00662574" w:rsidRPr="0051293B" w:rsidRDefault="0057781C" w:rsidP="0051293B">
            <w:pPr>
              <w:spacing w:line="240" w:lineRule="auto"/>
              <w:rPr>
                <w:rFonts w:ascii="Times New Roman" w:hAnsi="Times New Roman" w:cs="Times New Roman"/>
                <w:sz w:val="32"/>
                <w:szCs w:val="32"/>
                <w:lang w:val="uk-UA"/>
              </w:rPr>
            </w:pPr>
            <w:r>
              <w:rPr>
                <w:rFonts w:ascii="Times New Roman" w:hAnsi="Times New Roman" w:cs="Times New Roman"/>
                <w:sz w:val="32"/>
                <w:szCs w:val="32"/>
                <w:lang w:val="uk-UA"/>
              </w:rPr>
              <w:t>Зорове сприйняття «нотної картини»</w:t>
            </w:r>
            <w:r w:rsidR="0051293B" w:rsidRPr="0051293B">
              <w:rPr>
                <w:rFonts w:ascii="Times New Roman" w:hAnsi="Times New Roman" w:cs="Times New Roman"/>
                <w:sz w:val="32"/>
                <w:szCs w:val="32"/>
                <w:lang w:val="uk-UA"/>
              </w:rPr>
              <w:t>, а не окремих нотних знаків: читання-орієнтація на графічні контури нотних голівок (горизонталь) та зображення нотних груп (вертикаль), тобто читання тексту з переважанням зорового процесу охоплення нотографічних образів</w:t>
            </w:r>
          </w:p>
          <w:p w:rsidR="0051293B" w:rsidRPr="0051293B" w:rsidRDefault="0051293B" w:rsidP="0051293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Опора під час зчитування нот на типові формули ф</w:t>
            </w:r>
            <w:r w:rsidR="00B67392">
              <w:rPr>
                <w:rFonts w:ascii="Times New Roman" w:hAnsi="Times New Roman" w:cs="Times New Roman"/>
                <w:sz w:val="32"/>
                <w:szCs w:val="32"/>
                <w:lang w:val="uk-UA"/>
              </w:rPr>
              <w:t>ортепіанної фактури та озвуче</w:t>
            </w:r>
            <w:r w:rsidR="00394B30">
              <w:rPr>
                <w:rFonts w:ascii="Times New Roman" w:hAnsi="Times New Roman" w:cs="Times New Roman"/>
                <w:sz w:val="32"/>
                <w:szCs w:val="32"/>
                <w:lang w:val="uk-UA"/>
              </w:rPr>
              <w:t>н</w:t>
            </w:r>
            <w:r w:rsidRPr="0051293B">
              <w:rPr>
                <w:rFonts w:ascii="Times New Roman" w:hAnsi="Times New Roman" w:cs="Times New Roman"/>
                <w:sz w:val="32"/>
                <w:szCs w:val="32"/>
                <w:lang w:val="uk-UA"/>
              </w:rPr>
              <w:t xml:space="preserve">і звороти музичного мовлення – гами, арпеджіо, фігурації, види </w:t>
            </w:r>
            <w:r w:rsidR="005B3AEF">
              <w:rPr>
                <w:rFonts w:ascii="Times New Roman" w:hAnsi="Times New Roman" w:cs="Times New Roman"/>
                <w:sz w:val="32"/>
                <w:szCs w:val="32"/>
                <w:lang w:val="uk-UA"/>
              </w:rPr>
              <w:t>акомпанементу</w:t>
            </w:r>
            <w:r w:rsidRPr="0051293B">
              <w:rPr>
                <w:rFonts w:ascii="Times New Roman" w:hAnsi="Times New Roman" w:cs="Times New Roman"/>
                <w:sz w:val="32"/>
                <w:szCs w:val="32"/>
                <w:lang w:val="uk-UA"/>
              </w:rPr>
              <w:t xml:space="preserve">, стильові фактурні форми, </w:t>
            </w:r>
            <w:proofErr w:type="spellStart"/>
            <w:r w:rsidRPr="0051293B">
              <w:rPr>
                <w:rFonts w:ascii="Times New Roman" w:hAnsi="Times New Roman" w:cs="Times New Roman"/>
                <w:sz w:val="32"/>
                <w:szCs w:val="32"/>
                <w:lang w:val="uk-UA"/>
              </w:rPr>
              <w:t>ритмоформули</w:t>
            </w:r>
            <w:proofErr w:type="spellEnd"/>
            <w:r w:rsidRPr="0051293B">
              <w:rPr>
                <w:rFonts w:ascii="Times New Roman" w:hAnsi="Times New Roman" w:cs="Times New Roman"/>
                <w:sz w:val="32"/>
                <w:szCs w:val="32"/>
                <w:lang w:val="uk-UA"/>
              </w:rPr>
              <w:t>, секвенції, каданси та інші формули-стереотипи, тобто читання тексту з переважанням інтелектуального процесу охоплення компонентів музичної мови</w:t>
            </w:r>
          </w:p>
          <w:p w:rsidR="0051293B" w:rsidRPr="0051293B" w:rsidRDefault="0051293B" w:rsidP="0051293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lastRenderedPageBreak/>
              <w:t xml:space="preserve">Слухове сприйняття нотного </w:t>
            </w:r>
            <w:r w:rsidR="00C848E4">
              <w:rPr>
                <w:rFonts w:ascii="Times New Roman" w:hAnsi="Times New Roman" w:cs="Times New Roman"/>
                <w:sz w:val="32"/>
                <w:szCs w:val="32"/>
                <w:lang w:val="uk-UA"/>
              </w:rPr>
              <w:t>запису через цілісне охоплення «звукової картини»</w:t>
            </w:r>
            <w:r w:rsidRPr="0051293B">
              <w:rPr>
                <w:rFonts w:ascii="Times New Roman" w:hAnsi="Times New Roman" w:cs="Times New Roman"/>
                <w:sz w:val="32"/>
                <w:szCs w:val="32"/>
                <w:lang w:val="uk-UA"/>
              </w:rPr>
              <w:t xml:space="preserve"> – групування (озвучування) нот на рівні інтервалів, акордів, невеликих мелодичних побудов, тобто читання тексту з переважанням слухового процесу охоплення елементів музичної мови</w:t>
            </w:r>
          </w:p>
        </w:tc>
      </w:tr>
      <w:tr w:rsidR="0051293B" w:rsidRPr="00E5759C" w:rsidTr="00102658">
        <w:tc>
          <w:tcPr>
            <w:tcW w:w="2808" w:type="dxa"/>
            <w:tcBorders>
              <w:top w:val="single" w:sz="4" w:space="0" w:color="auto"/>
              <w:left w:val="single" w:sz="4" w:space="0" w:color="auto"/>
              <w:bottom w:val="single" w:sz="4" w:space="0" w:color="auto"/>
              <w:right w:val="single" w:sz="4" w:space="0" w:color="auto"/>
            </w:tcBorders>
          </w:tcPr>
          <w:p w:rsidR="00E45370" w:rsidRDefault="0051293B" w:rsidP="0051293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lastRenderedPageBreak/>
              <w:t>Структурне читання</w:t>
            </w:r>
          </w:p>
          <w:p w:rsidR="001D7170" w:rsidRDefault="001D7170" w:rsidP="0051293B">
            <w:pPr>
              <w:spacing w:after="0" w:line="240" w:lineRule="auto"/>
              <w:rPr>
                <w:rFonts w:ascii="Times New Roman" w:hAnsi="Times New Roman" w:cs="Times New Roman"/>
                <w:sz w:val="32"/>
                <w:szCs w:val="32"/>
                <w:lang w:val="uk-UA"/>
              </w:rPr>
            </w:pPr>
          </w:p>
          <w:p w:rsidR="001D7170" w:rsidRDefault="001D7170" w:rsidP="0051293B">
            <w:pPr>
              <w:spacing w:after="0" w:line="240" w:lineRule="auto"/>
              <w:rPr>
                <w:rFonts w:ascii="Times New Roman" w:hAnsi="Times New Roman" w:cs="Times New Roman"/>
                <w:sz w:val="32"/>
                <w:szCs w:val="32"/>
                <w:lang w:val="uk-UA"/>
              </w:rPr>
            </w:pPr>
          </w:p>
          <w:p w:rsidR="001D7170" w:rsidRDefault="001D7170" w:rsidP="0051293B">
            <w:pPr>
              <w:spacing w:after="0" w:line="240" w:lineRule="auto"/>
              <w:rPr>
                <w:rFonts w:ascii="Times New Roman" w:hAnsi="Times New Roman" w:cs="Times New Roman"/>
                <w:sz w:val="32"/>
                <w:szCs w:val="32"/>
                <w:lang w:val="uk-UA"/>
              </w:rPr>
            </w:pPr>
          </w:p>
          <w:p w:rsidR="001D7170" w:rsidRPr="00E45370" w:rsidRDefault="001D7170" w:rsidP="0051293B">
            <w:pPr>
              <w:spacing w:line="240" w:lineRule="auto"/>
              <w:rPr>
                <w:rFonts w:ascii="Times New Roman" w:hAnsi="Times New Roman" w:cs="Times New Roman"/>
                <w:sz w:val="32"/>
                <w:szCs w:val="32"/>
                <w:lang w:val="uk-UA"/>
              </w:rPr>
            </w:pPr>
          </w:p>
          <w:p w:rsidR="00394B30" w:rsidRDefault="0051293B" w:rsidP="0051293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Спрощення фактури</w:t>
            </w:r>
          </w:p>
          <w:p w:rsidR="001D7170" w:rsidRPr="001D7170" w:rsidRDefault="001D7170" w:rsidP="0051293B">
            <w:pPr>
              <w:spacing w:line="240" w:lineRule="auto"/>
              <w:rPr>
                <w:rFonts w:ascii="Times New Roman" w:hAnsi="Times New Roman" w:cs="Times New Roman"/>
                <w:sz w:val="32"/>
                <w:szCs w:val="32"/>
                <w:lang w:val="uk-UA"/>
              </w:rPr>
            </w:pPr>
          </w:p>
          <w:p w:rsidR="0051293B" w:rsidRPr="0051293B" w:rsidRDefault="00B423FD" w:rsidP="0051293B">
            <w:pPr>
              <w:spacing w:after="0" w:line="240" w:lineRule="auto"/>
              <w:rPr>
                <w:rFonts w:ascii="Times New Roman" w:hAnsi="Times New Roman" w:cs="Times New Roman"/>
                <w:sz w:val="32"/>
                <w:szCs w:val="32"/>
                <w:lang w:val="uk-UA"/>
              </w:rPr>
            </w:pPr>
            <w:r>
              <w:rPr>
                <w:rFonts w:ascii="Times New Roman" w:hAnsi="Times New Roman" w:cs="Times New Roman"/>
                <w:sz w:val="32"/>
                <w:szCs w:val="32"/>
                <w:lang w:val="uk-UA"/>
              </w:rPr>
              <w:t>Гра «на сліпо»</w:t>
            </w:r>
            <w:r w:rsidR="0051293B" w:rsidRPr="0051293B">
              <w:rPr>
                <w:rFonts w:ascii="Times New Roman" w:hAnsi="Times New Roman" w:cs="Times New Roman"/>
                <w:sz w:val="32"/>
                <w:szCs w:val="32"/>
                <w:lang w:val="uk-UA"/>
              </w:rPr>
              <w:t>,</w:t>
            </w:r>
          </w:p>
          <w:p w:rsidR="00FC3222" w:rsidRDefault="0051293B" w:rsidP="0051293B">
            <w:pPr>
              <w:spacing w:after="0"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не дивлячись на руки</w:t>
            </w:r>
          </w:p>
          <w:p w:rsidR="009F7201" w:rsidRDefault="009F7201" w:rsidP="0051293B">
            <w:pPr>
              <w:spacing w:after="0" w:line="240" w:lineRule="auto"/>
              <w:rPr>
                <w:rFonts w:ascii="Times New Roman" w:hAnsi="Times New Roman" w:cs="Times New Roman"/>
                <w:sz w:val="32"/>
                <w:szCs w:val="32"/>
                <w:lang w:val="uk-UA"/>
              </w:rPr>
            </w:pPr>
          </w:p>
          <w:p w:rsidR="009F7201" w:rsidRDefault="009F7201" w:rsidP="0051293B">
            <w:pPr>
              <w:spacing w:after="0" w:line="240" w:lineRule="auto"/>
              <w:rPr>
                <w:rFonts w:ascii="Times New Roman" w:hAnsi="Times New Roman" w:cs="Times New Roman"/>
                <w:sz w:val="32"/>
                <w:szCs w:val="32"/>
                <w:lang w:val="uk-UA"/>
              </w:rPr>
            </w:pPr>
          </w:p>
          <w:p w:rsidR="009F7201" w:rsidRDefault="009F7201" w:rsidP="0051293B">
            <w:pPr>
              <w:spacing w:after="0" w:line="240" w:lineRule="auto"/>
              <w:rPr>
                <w:rFonts w:ascii="Times New Roman" w:hAnsi="Times New Roman" w:cs="Times New Roman"/>
                <w:sz w:val="32"/>
                <w:szCs w:val="32"/>
                <w:lang w:val="uk-UA"/>
              </w:rPr>
            </w:pPr>
          </w:p>
          <w:p w:rsidR="009F7201" w:rsidRPr="009F7201" w:rsidRDefault="009F7201" w:rsidP="0051293B">
            <w:pPr>
              <w:spacing w:line="240" w:lineRule="auto"/>
              <w:rPr>
                <w:rFonts w:ascii="Times New Roman" w:hAnsi="Times New Roman" w:cs="Times New Roman"/>
                <w:sz w:val="32"/>
                <w:szCs w:val="32"/>
                <w:lang w:val="uk-UA"/>
              </w:rPr>
            </w:pPr>
          </w:p>
          <w:p w:rsidR="0051293B" w:rsidRPr="0051293B" w:rsidRDefault="00FC3222" w:rsidP="0051293B">
            <w:pPr>
              <w:spacing w:after="0" w:line="240" w:lineRule="auto"/>
              <w:rPr>
                <w:rFonts w:ascii="Times New Roman" w:hAnsi="Times New Roman" w:cs="Times New Roman"/>
                <w:sz w:val="32"/>
                <w:szCs w:val="32"/>
                <w:lang w:val="uk-UA"/>
              </w:rPr>
            </w:pPr>
            <w:proofErr w:type="spellStart"/>
            <w:r>
              <w:rPr>
                <w:rFonts w:ascii="Times New Roman" w:hAnsi="Times New Roman" w:cs="Times New Roman"/>
                <w:sz w:val="32"/>
                <w:szCs w:val="32"/>
                <w:lang w:val="uk-UA"/>
              </w:rPr>
              <w:t>Мисленнє</w:t>
            </w:r>
            <w:r w:rsidR="0051293B" w:rsidRPr="0051293B">
              <w:rPr>
                <w:rFonts w:ascii="Times New Roman" w:hAnsi="Times New Roman" w:cs="Times New Roman"/>
                <w:sz w:val="32"/>
                <w:szCs w:val="32"/>
                <w:lang w:val="uk-UA"/>
              </w:rPr>
              <w:t>ве</w:t>
            </w:r>
            <w:proofErr w:type="spellEnd"/>
            <w:r w:rsidR="0051293B" w:rsidRPr="0051293B">
              <w:rPr>
                <w:rFonts w:ascii="Times New Roman" w:hAnsi="Times New Roman" w:cs="Times New Roman"/>
                <w:sz w:val="32"/>
                <w:szCs w:val="32"/>
                <w:lang w:val="uk-UA"/>
              </w:rPr>
              <w:t xml:space="preserve"> випередження</w:t>
            </w:r>
          </w:p>
          <w:p w:rsidR="0051293B" w:rsidRPr="0051293B" w:rsidRDefault="0051293B" w:rsidP="0051293B">
            <w:pPr>
              <w:spacing w:after="0" w:line="240" w:lineRule="auto"/>
              <w:rPr>
                <w:rFonts w:ascii="Times New Roman" w:hAnsi="Times New Roman" w:cs="Times New Roman"/>
                <w:sz w:val="32"/>
                <w:szCs w:val="32"/>
                <w:lang w:val="uk-UA"/>
              </w:rPr>
            </w:pPr>
          </w:p>
        </w:tc>
        <w:tc>
          <w:tcPr>
            <w:tcW w:w="7045" w:type="dxa"/>
            <w:tcBorders>
              <w:top w:val="single" w:sz="4" w:space="0" w:color="auto"/>
              <w:left w:val="single" w:sz="4" w:space="0" w:color="auto"/>
              <w:bottom w:val="single" w:sz="4" w:space="0" w:color="auto"/>
              <w:right w:val="single" w:sz="4" w:space="0" w:color="auto"/>
            </w:tcBorders>
          </w:tcPr>
          <w:p w:rsidR="0051293B" w:rsidRPr="0051293B" w:rsidRDefault="0051293B" w:rsidP="0051293B">
            <w:pPr>
              <w:spacing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Утримування цілісних структур, значних синтаксичних одиниць нотного тексту – фраз, речень, повторних побудов різноманітних масштабів, тобто читання тексту з переважанням структурно-синтаксичног</w:t>
            </w:r>
            <w:r w:rsidR="00550556">
              <w:rPr>
                <w:rFonts w:ascii="Times New Roman" w:hAnsi="Times New Roman" w:cs="Times New Roman"/>
                <w:sz w:val="32"/>
                <w:szCs w:val="32"/>
                <w:lang w:val="uk-UA"/>
              </w:rPr>
              <w:t>о та інтонаційно-образного сприй</w:t>
            </w:r>
            <w:r w:rsidRPr="0051293B">
              <w:rPr>
                <w:rFonts w:ascii="Times New Roman" w:hAnsi="Times New Roman" w:cs="Times New Roman"/>
                <w:sz w:val="32"/>
                <w:szCs w:val="32"/>
                <w:lang w:val="uk-UA"/>
              </w:rPr>
              <w:t>няття логіки музичної мови</w:t>
            </w:r>
          </w:p>
          <w:p w:rsidR="0051293B" w:rsidRPr="0051293B" w:rsidRDefault="0051293B" w:rsidP="0051293B">
            <w:pPr>
              <w:spacing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Полегшення фактури фортепіанного викладу, що не порушує відтворення функціонального баса та мелодичної лінії</w:t>
            </w:r>
          </w:p>
          <w:p w:rsidR="0051293B" w:rsidRPr="0051293B" w:rsidRDefault="0051293B" w:rsidP="0051293B">
            <w:pPr>
              <w:spacing w:line="240" w:lineRule="auto"/>
              <w:rPr>
                <w:rFonts w:ascii="Times New Roman" w:hAnsi="Times New Roman" w:cs="Times New Roman"/>
                <w:sz w:val="32"/>
                <w:szCs w:val="32"/>
                <w:lang w:val="uk-UA"/>
              </w:rPr>
            </w:pPr>
            <w:r w:rsidRPr="0051293B">
              <w:rPr>
                <w:rFonts w:ascii="Times New Roman" w:hAnsi="Times New Roman" w:cs="Times New Roman"/>
                <w:sz w:val="32"/>
                <w:szCs w:val="32"/>
                <w:lang w:val="uk-UA"/>
              </w:rPr>
              <w:t>Орієнтація на клавіатурі без допомоги прямого (центрального) зору; огл</w:t>
            </w:r>
            <w:r w:rsidR="001D7170">
              <w:rPr>
                <w:rFonts w:ascii="Times New Roman" w:hAnsi="Times New Roman" w:cs="Times New Roman"/>
                <w:sz w:val="32"/>
                <w:szCs w:val="32"/>
                <w:lang w:val="uk-UA"/>
              </w:rPr>
              <w:t>яд великої частини нотного аркуша</w:t>
            </w:r>
            <w:r w:rsidRPr="0051293B">
              <w:rPr>
                <w:rFonts w:ascii="Times New Roman" w:hAnsi="Times New Roman" w:cs="Times New Roman"/>
                <w:sz w:val="32"/>
                <w:szCs w:val="32"/>
                <w:lang w:val="uk-UA"/>
              </w:rPr>
              <w:t xml:space="preserve"> в умовах бокового (периферичного) зору; цей прийом удосконалює аплікатурну техніку та прискорює </w:t>
            </w:r>
            <w:proofErr w:type="spellStart"/>
            <w:r w:rsidRPr="0051293B">
              <w:rPr>
                <w:rFonts w:ascii="Times New Roman" w:hAnsi="Times New Roman" w:cs="Times New Roman"/>
                <w:sz w:val="32"/>
                <w:szCs w:val="32"/>
                <w:lang w:val="uk-UA"/>
              </w:rPr>
              <w:t>слухо-рухову</w:t>
            </w:r>
            <w:proofErr w:type="spellEnd"/>
            <w:r w:rsidRPr="0051293B">
              <w:rPr>
                <w:rFonts w:ascii="Times New Roman" w:hAnsi="Times New Roman" w:cs="Times New Roman"/>
                <w:sz w:val="32"/>
                <w:szCs w:val="32"/>
                <w:lang w:val="uk-UA"/>
              </w:rPr>
              <w:t xml:space="preserve"> реакцію на нотні знаки; основа для зчитування нот, що випереджає виконання</w:t>
            </w:r>
          </w:p>
          <w:p w:rsidR="0051293B" w:rsidRPr="0051293B" w:rsidRDefault="00B423FD" w:rsidP="0051293B">
            <w:pPr>
              <w:spacing w:after="0" w:line="240" w:lineRule="auto"/>
              <w:rPr>
                <w:rFonts w:ascii="Times New Roman" w:hAnsi="Times New Roman" w:cs="Times New Roman"/>
                <w:sz w:val="32"/>
                <w:szCs w:val="32"/>
                <w:lang w:val="uk-UA"/>
              </w:rPr>
            </w:pPr>
            <w:r>
              <w:rPr>
                <w:rFonts w:ascii="Times New Roman" w:hAnsi="Times New Roman" w:cs="Times New Roman"/>
                <w:sz w:val="32"/>
                <w:szCs w:val="32"/>
                <w:lang w:val="uk-UA"/>
              </w:rPr>
              <w:t>«Забігання очима вперед»</w:t>
            </w:r>
            <w:r w:rsidR="0051293B" w:rsidRPr="0051293B">
              <w:rPr>
                <w:rFonts w:ascii="Times New Roman" w:hAnsi="Times New Roman" w:cs="Times New Roman"/>
                <w:sz w:val="32"/>
                <w:szCs w:val="32"/>
                <w:lang w:val="uk-UA"/>
              </w:rPr>
              <w:t xml:space="preserve"> виконуваного фрагмен</w:t>
            </w:r>
            <w:r>
              <w:rPr>
                <w:rFonts w:ascii="Times New Roman" w:hAnsi="Times New Roman" w:cs="Times New Roman"/>
                <w:sz w:val="32"/>
                <w:szCs w:val="32"/>
                <w:lang w:val="uk-UA"/>
              </w:rPr>
              <w:t>та тексту та запам’ятовування («фотографування»</w:t>
            </w:r>
            <w:r w:rsidR="0051293B" w:rsidRPr="0051293B">
              <w:rPr>
                <w:rFonts w:ascii="Times New Roman" w:hAnsi="Times New Roman" w:cs="Times New Roman"/>
                <w:sz w:val="32"/>
                <w:szCs w:val="32"/>
                <w:lang w:val="uk-UA"/>
              </w:rPr>
              <w:t xml:space="preserve">) його; примусове читання наступного фрагмента за допомогою прикривання аркушем заграного відрізка тексту; веде до </w:t>
            </w:r>
            <w:proofErr w:type="spellStart"/>
            <w:r w:rsidR="0051293B" w:rsidRPr="0051293B">
              <w:rPr>
                <w:rFonts w:ascii="Times New Roman" w:hAnsi="Times New Roman" w:cs="Times New Roman"/>
                <w:sz w:val="32"/>
                <w:szCs w:val="32"/>
                <w:lang w:val="uk-UA"/>
              </w:rPr>
              <w:t>зорово-слухо-моторного</w:t>
            </w:r>
            <w:proofErr w:type="spellEnd"/>
            <w:r w:rsidR="0051293B" w:rsidRPr="0051293B">
              <w:rPr>
                <w:rFonts w:ascii="Times New Roman" w:hAnsi="Times New Roman" w:cs="Times New Roman"/>
                <w:sz w:val="32"/>
                <w:szCs w:val="32"/>
                <w:lang w:val="uk-UA"/>
              </w:rPr>
              <w:t xml:space="preserve"> випередження виконання. Коли уявне відтворення музики випереджає реальну гру, руки виконують те, що підказує слух; забезпечує короткочасне запам’ятовування наступного фрагмента, рухову готовність та безупинність виконання, полегшує смислову здогадку про найближче продовження</w:t>
            </w:r>
          </w:p>
        </w:tc>
      </w:tr>
    </w:tbl>
    <w:p w:rsidR="0051293B" w:rsidRPr="0051293B" w:rsidRDefault="0051293B" w:rsidP="0051293B">
      <w:pPr>
        <w:spacing w:after="0" w:line="240" w:lineRule="auto"/>
        <w:ind w:firstLine="720"/>
        <w:jc w:val="both"/>
        <w:rPr>
          <w:rFonts w:ascii="Times New Roman" w:hAnsi="Times New Roman" w:cs="Times New Roman"/>
          <w:sz w:val="32"/>
          <w:szCs w:val="32"/>
          <w:lang w:val="uk-UA"/>
        </w:rPr>
      </w:pP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Отже, розпізнавання носіїв змісту музичного тексту забезпечується цілим рядом прийомів швидкого читання. Стисло прокоментуємо ці прийоми.</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220C6B">
        <w:rPr>
          <w:rFonts w:ascii="Times New Roman" w:hAnsi="Times New Roman" w:cs="Times New Roman"/>
          <w:b/>
          <w:i/>
          <w:sz w:val="32"/>
          <w:szCs w:val="32"/>
          <w:u w:val="single"/>
          <w:lang w:val="uk-UA"/>
        </w:rPr>
        <w:lastRenderedPageBreak/>
        <w:t>Попереднє прочитання музичного тексту очима.</w:t>
      </w:r>
      <w:r w:rsidRPr="0051293B">
        <w:rPr>
          <w:rFonts w:ascii="Times New Roman" w:hAnsi="Times New Roman" w:cs="Times New Roman"/>
          <w:sz w:val="32"/>
          <w:szCs w:val="32"/>
          <w:lang w:val="uk-UA"/>
        </w:rPr>
        <w:t xml:space="preserve"> Перед тим</w:t>
      </w:r>
      <w:r w:rsidR="00DE2A42">
        <w:rPr>
          <w:rFonts w:ascii="Times New Roman" w:hAnsi="Times New Roman" w:cs="Times New Roman"/>
          <w:sz w:val="32"/>
          <w:szCs w:val="32"/>
          <w:lang w:val="uk-UA"/>
        </w:rPr>
        <w:t>,</w:t>
      </w:r>
      <w:r w:rsidRPr="0051293B">
        <w:rPr>
          <w:rFonts w:ascii="Times New Roman" w:hAnsi="Times New Roman" w:cs="Times New Roman"/>
          <w:sz w:val="32"/>
          <w:szCs w:val="32"/>
          <w:lang w:val="uk-UA"/>
        </w:rPr>
        <w:t xml:space="preserve"> як читати музику безпосередньо за інструментом, слід по можливості ознайомитися з нею шляхом </w:t>
      </w:r>
      <w:proofErr w:type="spellStart"/>
      <w:r w:rsidRPr="0051293B">
        <w:rPr>
          <w:rFonts w:ascii="Times New Roman" w:hAnsi="Times New Roman" w:cs="Times New Roman"/>
          <w:sz w:val="32"/>
          <w:szCs w:val="32"/>
          <w:lang w:val="uk-UA"/>
        </w:rPr>
        <w:t>мисленнєвого</w:t>
      </w:r>
      <w:proofErr w:type="spellEnd"/>
      <w:r w:rsidRPr="0051293B">
        <w:rPr>
          <w:rFonts w:ascii="Times New Roman" w:hAnsi="Times New Roman" w:cs="Times New Roman"/>
          <w:sz w:val="32"/>
          <w:szCs w:val="32"/>
          <w:lang w:val="uk-UA"/>
        </w:rPr>
        <w:t xml:space="preserve"> прочитання, програвання </w:t>
      </w:r>
      <w:r w:rsidRPr="0051293B">
        <w:rPr>
          <w:rFonts w:ascii="Times New Roman" w:hAnsi="Times New Roman" w:cs="Times New Roman"/>
          <w:i/>
          <w:sz w:val="32"/>
          <w:szCs w:val="32"/>
          <w:lang w:val="uk-UA"/>
        </w:rPr>
        <w:t>у думці</w:t>
      </w:r>
      <w:r w:rsidRPr="0051293B">
        <w:rPr>
          <w:rFonts w:ascii="Times New Roman" w:hAnsi="Times New Roman" w:cs="Times New Roman"/>
          <w:sz w:val="32"/>
          <w:szCs w:val="32"/>
          <w:lang w:val="uk-UA"/>
        </w:rPr>
        <w:t>. Ще Р.</w:t>
      </w:r>
      <w:r w:rsidR="00B423FD">
        <w:rPr>
          <w:rFonts w:ascii="Times New Roman" w:hAnsi="Times New Roman" w:cs="Times New Roman"/>
          <w:sz w:val="32"/>
          <w:szCs w:val="32"/>
          <w:lang w:val="uk-UA"/>
        </w:rPr>
        <w:t> </w:t>
      </w:r>
      <w:proofErr w:type="spellStart"/>
      <w:r w:rsidRPr="0051293B">
        <w:rPr>
          <w:rFonts w:ascii="Times New Roman" w:hAnsi="Times New Roman" w:cs="Times New Roman"/>
          <w:sz w:val="32"/>
          <w:szCs w:val="32"/>
          <w:lang w:val="uk-UA"/>
        </w:rPr>
        <w:t>Ш</w:t>
      </w:r>
      <w:r w:rsidR="00B423FD">
        <w:rPr>
          <w:rFonts w:ascii="Times New Roman" w:hAnsi="Times New Roman" w:cs="Times New Roman"/>
          <w:sz w:val="32"/>
          <w:szCs w:val="32"/>
          <w:lang w:val="uk-UA"/>
        </w:rPr>
        <w:t>уман</w:t>
      </w:r>
      <w:proofErr w:type="spellEnd"/>
      <w:r w:rsidR="00B423FD">
        <w:rPr>
          <w:rFonts w:ascii="Times New Roman" w:hAnsi="Times New Roman" w:cs="Times New Roman"/>
          <w:sz w:val="32"/>
          <w:szCs w:val="32"/>
          <w:lang w:val="uk-UA"/>
        </w:rPr>
        <w:t xml:space="preserve"> радив молодим музикантам: «</w:t>
      </w:r>
      <w:r w:rsidRPr="0051293B">
        <w:rPr>
          <w:rFonts w:ascii="Times New Roman" w:hAnsi="Times New Roman" w:cs="Times New Roman"/>
          <w:sz w:val="32"/>
          <w:szCs w:val="32"/>
          <w:lang w:val="uk-UA"/>
        </w:rPr>
        <w:t>Якщо</w:t>
      </w:r>
      <w:r w:rsidR="00DE2A42">
        <w:rPr>
          <w:rFonts w:ascii="Times New Roman" w:hAnsi="Times New Roman" w:cs="Times New Roman"/>
          <w:sz w:val="32"/>
          <w:szCs w:val="32"/>
          <w:lang w:val="uk-UA"/>
        </w:rPr>
        <w:t xml:space="preserve"> тобі пропонують заграти з нот</w:t>
      </w:r>
      <w:r w:rsidRPr="0051293B">
        <w:rPr>
          <w:rFonts w:ascii="Times New Roman" w:hAnsi="Times New Roman" w:cs="Times New Roman"/>
          <w:sz w:val="32"/>
          <w:szCs w:val="32"/>
          <w:lang w:val="uk-UA"/>
        </w:rPr>
        <w:t xml:space="preserve"> незнайомий твір, то спочатку про</w:t>
      </w:r>
      <w:r w:rsidR="005B3AEF">
        <w:rPr>
          <w:rFonts w:ascii="Times New Roman" w:hAnsi="Times New Roman" w:cs="Times New Roman"/>
          <w:sz w:val="32"/>
          <w:szCs w:val="32"/>
          <w:lang w:val="uk-UA"/>
        </w:rPr>
        <w:t>біжи його очима» [37</w:t>
      </w:r>
      <w:r w:rsidR="00B423FD" w:rsidRPr="002725E3">
        <w:rPr>
          <w:rFonts w:ascii="Times New Roman" w:hAnsi="Times New Roman" w:cs="Times New Roman"/>
          <w:sz w:val="32"/>
          <w:szCs w:val="32"/>
          <w:lang w:val="uk-UA"/>
        </w:rPr>
        <w:t>].</w:t>
      </w:r>
    </w:p>
    <w:p w:rsidR="0051293B" w:rsidRPr="0051293B" w:rsidRDefault="0051293B" w:rsidP="0051293B">
      <w:pPr>
        <w:spacing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Побіжний перегляд нового твору (при відсутності реальних ігрових рухів) дозволяє виконавцю повністю зосередитись на змісті музики, її формі, побудові, інтонаційних, ритмічних та гармонічних властивос</w:t>
      </w:r>
      <w:r w:rsidR="00B423FD">
        <w:rPr>
          <w:rFonts w:ascii="Times New Roman" w:hAnsi="Times New Roman" w:cs="Times New Roman"/>
          <w:sz w:val="32"/>
          <w:szCs w:val="32"/>
          <w:lang w:val="uk-UA"/>
        </w:rPr>
        <w:t>тях. Прочитання нотного тексту «</w:t>
      </w:r>
      <w:r w:rsidRPr="0051293B">
        <w:rPr>
          <w:rFonts w:ascii="Times New Roman" w:hAnsi="Times New Roman" w:cs="Times New Roman"/>
          <w:sz w:val="32"/>
          <w:szCs w:val="32"/>
          <w:lang w:val="uk-UA"/>
        </w:rPr>
        <w:t>про себ</w:t>
      </w:r>
      <w:r w:rsidR="00B423FD">
        <w:rPr>
          <w:rFonts w:ascii="Times New Roman" w:hAnsi="Times New Roman" w:cs="Times New Roman"/>
          <w:sz w:val="32"/>
          <w:szCs w:val="32"/>
          <w:lang w:val="uk-UA"/>
        </w:rPr>
        <w:t>е»</w:t>
      </w:r>
      <w:r w:rsidRPr="0051293B">
        <w:rPr>
          <w:rFonts w:ascii="Times New Roman" w:hAnsi="Times New Roman" w:cs="Times New Roman"/>
          <w:sz w:val="32"/>
          <w:szCs w:val="32"/>
          <w:lang w:val="uk-UA"/>
        </w:rPr>
        <w:t xml:space="preserve"> формує відповідні </w:t>
      </w:r>
      <w:proofErr w:type="spellStart"/>
      <w:r w:rsidRPr="0051293B">
        <w:rPr>
          <w:rFonts w:ascii="Times New Roman" w:hAnsi="Times New Roman" w:cs="Times New Roman"/>
          <w:sz w:val="32"/>
          <w:szCs w:val="32"/>
          <w:lang w:val="uk-UA"/>
        </w:rPr>
        <w:t>внутрішньослухові</w:t>
      </w:r>
      <w:proofErr w:type="spellEnd"/>
      <w:r w:rsidRPr="0051293B">
        <w:rPr>
          <w:rFonts w:ascii="Times New Roman" w:hAnsi="Times New Roman" w:cs="Times New Roman"/>
          <w:sz w:val="32"/>
          <w:szCs w:val="32"/>
          <w:lang w:val="uk-UA"/>
        </w:rPr>
        <w:t xml:space="preserve"> музичні уявлення, які надалі служитимуть надійною опорою в процесі гри.</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220C6B">
        <w:rPr>
          <w:rFonts w:ascii="Times New Roman" w:hAnsi="Times New Roman" w:cs="Times New Roman"/>
          <w:b/>
          <w:i/>
          <w:sz w:val="32"/>
          <w:szCs w:val="32"/>
          <w:u w:val="single"/>
          <w:lang w:val="uk-UA"/>
        </w:rPr>
        <w:t>Відносне та узагальнене читання</w:t>
      </w:r>
      <w:r w:rsidRPr="0051293B">
        <w:rPr>
          <w:rFonts w:ascii="Times New Roman" w:hAnsi="Times New Roman" w:cs="Times New Roman"/>
          <w:sz w:val="32"/>
          <w:szCs w:val="32"/>
          <w:lang w:val="uk-UA"/>
        </w:rPr>
        <w:t xml:space="preserve"> музичн</w:t>
      </w:r>
      <w:r w:rsidR="009034B0">
        <w:rPr>
          <w:rFonts w:ascii="Times New Roman" w:hAnsi="Times New Roman" w:cs="Times New Roman"/>
          <w:sz w:val="32"/>
          <w:szCs w:val="32"/>
          <w:lang w:val="uk-UA"/>
        </w:rPr>
        <w:t>ого тексту полягає в орієнтації під час гри</w:t>
      </w:r>
      <w:r w:rsidRPr="0051293B">
        <w:rPr>
          <w:rFonts w:ascii="Times New Roman" w:hAnsi="Times New Roman" w:cs="Times New Roman"/>
          <w:sz w:val="32"/>
          <w:szCs w:val="32"/>
          <w:lang w:val="uk-UA"/>
        </w:rPr>
        <w:t xml:space="preserve"> на графічні лінії нотного запису, на контурні обриси нотних структур. Охоплення з першого погляду загальної конфігурації мелодичних малюнків, їх траєкторії в звуковому просторі, впізнавання в тексті типових зворотів музичного мовлення та стандартних формул фортепіанної фактури позбавляє від необхідності розшифровувати кожен звук на нотному стані.</w:t>
      </w:r>
    </w:p>
    <w:p w:rsidR="0051293B" w:rsidRPr="0051293B" w:rsidRDefault="0051293B" w:rsidP="0051293B">
      <w:pPr>
        <w:spacing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Уміння спиратися в разі потреби на стандартну інструментальну фігурацію веде до розвантаження уваги виконавця, в результаті чого отримується реальний виграш у швидкості та, головне, якості прочитання твору.</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B75E51">
        <w:rPr>
          <w:rFonts w:ascii="Times New Roman" w:hAnsi="Times New Roman" w:cs="Times New Roman"/>
          <w:b/>
          <w:i/>
          <w:sz w:val="32"/>
          <w:szCs w:val="32"/>
          <w:u w:val="single"/>
          <w:lang w:val="uk-UA"/>
        </w:rPr>
        <w:t>Смислове групування нот та структурне читання.</w:t>
      </w:r>
      <w:r w:rsidRPr="0051293B">
        <w:rPr>
          <w:rFonts w:ascii="Times New Roman" w:hAnsi="Times New Roman" w:cs="Times New Roman"/>
          <w:sz w:val="32"/>
          <w:szCs w:val="32"/>
          <w:lang w:val="uk-UA"/>
        </w:rPr>
        <w:t xml:space="preserve"> Зусилля музиканта при виконанні незнайомого твору мають бути спрямовані в першу чергу на розпізнання та відтворення більш-менш інтонаційно закінчених, структурно завершених музичних думок.</w:t>
      </w:r>
    </w:p>
    <w:p w:rsidR="0051293B" w:rsidRPr="0051293B" w:rsidRDefault="0051293B" w:rsidP="0051293B">
      <w:pPr>
        <w:spacing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Надати процесу читання осмисленості, внутрішньої логіки та образно-емоційного забарвлення може тільки така гра, в якій звуки організовані за правилами музичного синтаксису у вигляді мотивів, фраз, речень тощо.</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B75E51">
        <w:rPr>
          <w:rFonts w:ascii="Times New Roman" w:hAnsi="Times New Roman" w:cs="Times New Roman"/>
          <w:b/>
          <w:i/>
          <w:sz w:val="32"/>
          <w:szCs w:val="32"/>
          <w:u w:val="single"/>
          <w:lang w:val="uk-UA"/>
        </w:rPr>
        <w:t>Прийом спрощення фактури</w:t>
      </w:r>
      <w:r w:rsidR="009034B0">
        <w:rPr>
          <w:rFonts w:ascii="Times New Roman" w:hAnsi="Times New Roman" w:cs="Times New Roman"/>
          <w:sz w:val="32"/>
          <w:szCs w:val="32"/>
          <w:lang w:val="uk-UA"/>
        </w:rPr>
        <w:t xml:space="preserve"> не тільки прискорює гру з нот</w:t>
      </w:r>
      <w:r w:rsidRPr="0051293B">
        <w:rPr>
          <w:rFonts w:ascii="Times New Roman" w:hAnsi="Times New Roman" w:cs="Times New Roman"/>
          <w:sz w:val="32"/>
          <w:szCs w:val="32"/>
          <w:lang w:val="uk-UA"/>
        </w:rPr>
        <w:t xml:space="preserve">, </w:t>
      </w:r>
      <w:r w:rsidR="009034B0">
        <w:rPr>
          <w:rFonts w:ascii="Times New Roman" w:hAnsi="Times New Roman" w:cs="Times New Roman"/>
          <w:sz w:val="32"/>
          <w:szCs w:val="32"/>
          <w:lang w:val="uk-UA"/>
        </w:rPr>
        <w:t xml:space="preserve"> </w:t>
      </w:r>
      <w:r w:rsidRPr="0051293B">
        <w:rPr>
          <w:rFonts w:ascii="Times New Roman" w:hAnsi="Times New Roman" w:cs="Times New Roman"/>
          <w:sz w:val="32"/>
          <w:szCs w:val="32"/>
          <w:lang w:val="uk-UA"/>
        </w:rPr>
        <w:t>тут він є важливим показником осмисленого читання музики. Читання-г</w:t>
      </w:r>
      <w:r w:rsidR="00C815BA">
        <w:rPr>
          <w:rFonts w:ascii="Times New Roman" w:hAnsi="Times New Roman" w:cs="Times New Roman"/>
          <w:sz w:val="32"/>
          <w:szCs w:val="32"/>
          <w:lang w:val="uk-UA"/>
        </w:rPr>
        <w:t xml:space="preserve">ра </w:t>
      </w:r>
      <w:r w:rsidRPr="0051293B">
        <w:rPr>
          <w:rFonts w:ascii="Times New Roman" w:hAnsi="Times New Roman" w:cs="Times New Roman"/>
          <w:sz w:val="32"/>
          <w:szCs w:val="32"/>
          <w:lang w:val="uk-UA"/>
        </w:rPr>
        <w:t>нового та доволі складного твору допускає полегшення фактури фортепіанного викладу, не вимагає пунктуального відтворення на клавіатурі кожного знаку нотного тексту. Принцип, якого дотримуються в цій ситуації кваліфіковані музиканти, такий: мінімум нот – максимум музики.</w:t>
      </w:r>
    </w:p>
    <w:p w:rsidR="0051293B" w:rsidRPr="0051293B" w:rsidRDefault="0051293B" w:rsidP="0051293B">
      <w:pPr>
        <w:spacing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lastRenderedPageBreak/>
        <w:t>Текстуальним скороченням та полегшенням підлягають, у першу чергу, фонові гармонічні побудови (фігураційні орнаменти, акордові комплекси і т. д.). Проте, мелодичні малюнки та баси вимагають особливо уважного ставлення.</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B75E51">
        <w:rPr>
          <w:rFonts w:ascii="Times New Roman" w:hAnsi="Times New Roman" w:cs="Times New Roman"/>
          <w:b/>
          <w:i/>
          <w:sz w:val="32"/>
          <w:szCs w:val="32"/>
          <w:u w:val="single"/>
          <w:lang w:val="uk-UA"/>
        </w:rPr>
        <w:t xml:space="preserve">Прийом </w:t>
      </w:r>
      <w:proofErr w:type="spellStart"/>
      <w:r w:rsidRPr="00B75E51">
        <w:rPr>
          <w:rFonts w:ascii="Times New Roman" w:hAnsi="Times New Roman" w:cs="Times New Roman"/>
          <w:b/>
          <w:i/>
          <w:sz w:val="32"/>
          <w:szCs w:val="32"/>
          <w:u w:val="single"/>
          <w:lang w:val="uk-UA"/>
        </w:rPr>
        <w:t>мисленнєвого</w:t>
      </w:r>
      <w:proofErr w:type="spellEnd"/>
      <w:r w:rsidRPr="00B75E51">
        <w:rPr>
          <w:rFonts w:ascii="Times New Roman" w:hAnsi="Times New Roman" w:cs="Times New Roman"/>
          <w:b/>
          <w:i/>
          <w:sz w:val="32"/>
          <w:szCs w:val="32"/>
          <w:u w:val="single"/>
          <w:lang w:val="uk-UA"/>
        </w:rPr>
        <w:t xml:space="preserve"> випередження</w:t>
      </w:r>
      <w:r w:rsidR="00C815BA">
        <w:rPr>
          <w:rFonts w:ascii="Times New Roman" w:hAnsi="Times New Roman" w:cs="Times New Roman"/>
          <w:sz w:val="32"/>
          <w:szCs w:val="32"/>
          <w:lang w:val="uk-UA"/>
        </w:rPr>
        <w:t>, «забігання очима вперед»</w:t>
      </w:r>
      <w:r w:rsidRPr="0051293B">
        <w:rPr>
          <w:rFonts w:ascii="Times New Roman" w:hAnsi="Times New Roman" w:cs="Times New Roman"/>
          <w:sz w:val="32"/>
          <w:szCs w:val="32"/>
          <w:lang w:val="uk-UA"/>
        </w:rPr>
        <w:t xml:space="preserve"> забезпечує правильне протікання процесу читання, зв’язне програвання та образне сприйняття музичного тексту.</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Надзвичайною здібністю уявного випередження при читанні музики відрізнявся Ф.</w:t>
      </w:r>
      <w:r w:rsidR="00B423FD">
        <w:rPr>
          <w:rFonts w:ascii="Times New Roman" w:hAnsi="Times New Roman" w:cs="Times New Roman"/>
          <w:sz w:val="32"/>
          <w:szCs w:val="32"/>
          <w:lang w:val="uk-UA"/>
        </w:rPr>
        <w:t> </w:t>
      </w:r>
      <w:r w:rsidRPr="0051293B">
        <w:rPr>
          <w:rFonts w:ascii="Times New Roman" w:hAnsi="Times New Roman" w:cs="Times New Roman"/>
          <w:sz w:val="32"/>
          <w:szCs w:val="32"/>
          <w:lang w:val="uk-UA"/>
        </w:rPr>
        <w:t>Ліст, котр</w:t>
      </w:r>
      <w:r w:rsidR="00B423FD">
        <w:rPr>
          <w:rFonts w:ascii="Times New Roman" w:hAnsi="Times New Roman" w:cs="Times New Roman"/>
          <w:sz w:val="32"/>
          <w:szCs w:val="32"/>
          <w:lang w:val="uk-UA"/>
        </w:rPr>
        <w:t>ий, виконуючи незнайомий твір, «забігав очима вперед»</w:t>
      </w:r>
      <w:r w:rsidRPr="0051293B">
        <w:rPr>
          <w:rFonts w:ascii="Times New Roman" w:hAnsi="Times New Roman" w:cs="Times New Roman"/>
          <w:sz w:val="32"/>
          <w:szCs w:val="32"/>
          <w:lang w:val="uk-UA"/>
        </w:rPr>
        <w:t xml:space="preserve"> щонайменше на вісім тактів.</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 xml:space="preserve">Величина текстового об’єму, який у процесі читання наперед охоплюється виконавцем, багато в чому залежить від ясності та конкретності його </w:t>
      </w:r>
      <w:proofErr w:type="spellStart"/>
      <w:r w:rsidRPr="0051293B">
        <w:rPr>
          <w:rFonts w:ascii="Times New Roman" w:hAnsi="Times New Roman" w:cs="Times New Roman"/>
          <w:sz w:val="32"/>
          <w:szCs w:val="32"/>
          <w:lang w:val="uk-UA"/>
        </w:rPr>
        <w:t>внутрішньослухових</w:t>
      </w:r>
      <w:proofErr w:type="spellEnd"/>
      <w:r w:rsidRPr="0051293B">
        <w:rPr>
          <w:rFonts w:ascii="Times New Roman" w:hAnsi="Times New Roman" w:cs="Times New Roman"/>
          <w:sz w:val="32"/>
          <w:szCs w:val="32"/>
          <w:lang w:val="uk-UA"/>
        </w:rPr>
        <w:t xml:space="preserve"> уявлень.</w:t>
      </w:r>
    </w:p>
    <w:p w:rsidR="0051293B" w:rsidRPr="0051293B" w:rsidRDefault="00B423FD" w:rsidP="0051293B">
      <w:pPr>
        <w:spacing w:line="240" w:lineRule="auto"/>
        <w:ind w:firstLine="720"/>
        <w:jc w:val="both"/>
        <w:rPr>
          <w:rFonts w:ascii="Times New Roman" w:hAnsi="Times New Roman" w:cs="Times New Roman"/>
          <w:sz w:val="32"/>
          <w:szCs w:val="32"/>
          <w:lang w:val="uk-UA"/>
        </w:rPr>
      </w:pPr>
      <w:r>
        <w:rPr>
          <w:rFonts w:ascii="Times New Roman" w:hAnsi="Times New Roman" w:cs="Times New Roman"/>
          <w:sz w:val="32"/>
          <w:szCs w:val="32"/>
          <w:lang w:val="uk-UA"/>
        </w:rPr>
        <w:t>«Розвідка очима»</w:t>
      </w:r>
      <w:r w:rsidR="0051293B" w:rsidRPr="0051293B">
        <w:rPr>
          <w:rFonts w:ascii="Times New Roman" w:hAnsi="Times New Roman" w:cs="Times New Roman"/>
          <w:sz w:val="32"/>
          <w:szCs w:val="32"/>
          <w:lang w:val="uk-UA"/>
        </w:rPr>
        <w:t xml:space="preserve"> наступного уривка тексту дає випереджене уявне відтворення музики, що у свою чергу активізує рухову готовність виконавця та уможливлює безупинність гри.</w:t>
      </w:r>
    </w:p>
    <w:p w:rsidR="0051293B" w:rsidRDefault="00B423FD" w:rsidP="0051293B">
      <w:pPr>
        <w:spacing w:after="0" w:line="240" w:lineRule="auto"/>
        <w:ind w:firstLine="720"/>
        <w:jc w:val="both"/>
        <w:rPr>
          <w:rFonts w:ascii="Times New Roman" w:hAnsi="Times New Roman" w:cs="Times New Roman"/>
          <w:sz w:val="32"/>
          <w:szCs w:val="32"/>
          <w:lang w:val="uk-UA"/>
        </w:rPr>
      </w:pPr>
      <w:r w:rsidRPr="00B75E51">
        <w:rPr>
          <w:rFonts w:ascii="Times New Roman" w:hAnsi="Times New Roman" w:cs="Times New Roman"/>
          <w:b/>
          <w:i/>
          <w:sz w:val="32"/>
          <w:szCs w:val="32"/>
          <w:u w:val="single"/>
          <w:lang w:val="uk-UA"/>
        </w:rPr>
        <w:t>Гра «на сліпо»</w:t>
      </w:r>
      <w:r w:rsidR="0051293B" w:rsidRPr="00B75E51">
        <w:rPr>
          <w:rFonts w:ascii="Times New Roman" w:hAnsi="Times New Roman" w:cs="Times New Roman"/>
          <w:b/>
          <w:i/>
          <w:sz w:val="32"/>
          <w:szCs w:val="32"/>
          <w:u w:val="single"/>
          <w:lang w:val="uk-UA"/>
        </w:rPr>
        <w:t>, не дивлячись на руки</w:t>
      </w:r>
      <w:r w:rsidR="0051293B" w:rsidRPr="0051293B">
        <w:rPr>
          <w:rFonts w:ascii="Times New Roman" w:hAnsi="Times New Roman" w:cs="Times New Roman"/>
          <w:sz w:val="32"/>
          <w:szCs w:val="32"/>
          <w:lang w:val="uk-UA"/>
        </w:rPr>
        <w:t xml:space="preserve"> – виключно важливе в</w:t>
      </w:r>
      <w:r w:rsidR="00DD628E">
        <w:rPr>
          <w:rFonts w:ascii="Times New Roman" w:hAnsi="Times New Roman" w:cs="Times New Roman"/>
          <w:sz w:val="32"/>
          <w:szCs w:val="32"/>
          <w:lang w:val="uk-UA"/>
        </w:rPr>
        <w:t>міння при читанні музики з нот</w:t>
      </w:r>
      <w:r w:rsidR="0051293B" w:rsidRPr="0051293B">
        <w:rPr>
          <w:rFonts w:ascii="Times New Roman" w:hAnsi="Times New Roman" w:cs="Times New Roman"/>
          <w:sz w:val="32"/>
          <w:szCs w:val="32"/>
          <w:lang w:val="uk-UA"/>
        </w:rPr>
        <w:t>. Прийом пов’язаний з умовою невідривності погляду виконавця від нотного тексту під час читання, що забезпечує плавне, зв’язне</w:t>
      </w:r>
      <w:r w:rsidR="00C815BA">
        <w:rPr>
          <w:rFonts w:ascii="Times New Roman" w:hAnsi="Times New Roman" w:cs="Times New Roman"/>
          <w:sz w:val="32"/>
          <w:szCs w:val="32"/>
          <w:lang w:val="uk-UA"/>
        </w:rPr>
        <w:t>, логічне розгортання звукової «дії»</w:t>
      </w:r>
      <w:r w:rsidR="0051293B" w:rsidRPr="0051293B">
        <w:rPr>
          <w:rFonts w:ascii="Times New Roman" w:hAnsi="Times New Roman" w:cs="Times New Roman"/>
          <w:sz w:val="32"/>
          <w:szCs w:val="32"/>
          <w:lang w:val="uk-UA"/>
        </w:rPr>
        <w:t>.</w:t>
      </w:r>
    </w:p>
    <w:p w:rsidR="006E0BAF" w:rsidRDefault="006E0BAF" w:rsidP="0051293B">
      <w:pPr>
        <w:spacing w:after="0" w:line="240" w:lineRule="auto"/>
        <w:ind w:firstLine="720"/>
        <w:jc w:val="both"/>
        <w:rPr>
          <w:rFonts w:ascii="Times New Roman" w:hAnsi="Times New Roman" w:cs="Times New Roman"/>
          <w:sz w:val="32"/>
          <w:szCs w:val="32"/>
          <w:lang w:val="uk-UA"/>
        </w:rPr>
      </w:pPr>
    </w:p>
    <w:p w:rsidR="00BF0738" w:rsidRPr="0051293B" w:rsidRDefault="00BF0738" w:rsidP="0051293B">
      <w:pPr>
        <w:spacing w:after="0" w:line="240" w:lineRule="auto"/>
        <w:ind w:firstLine="720"/>
        <w:jc w:val="both"/>
        <w:rPr>
          <w:rFonts w:ascii="Times New Roman" w:hAnsi="Times New Roman" w:cs="Times New Roman"/>
          <w:sz w:val="32"/>
          <w:szCs w:val="32"/>
          <w:lang w:val="uk-UA"/>
        </w:rPr>
      </w:pPr>
    </w:p>
    <w:p w:rsidR="0084055D" w:rsidRDefault="006E0BAF" w:rsidP="0051293B">
      <w:pPr>
        <w:spacing w:after="0" w:line="240" w:lineRule="auto"/>
        <w:ind w:firstLine="720"/>
        <w:jc w:val="center"/>
        <w:rPr>
          <w:rFonts w:ascii="Times New Roman" w:hAnsi="Times New Roman" w:cs="Times New Roman"/>
          <w:b/>
          <w:sz w:val="32"/>
          <w:szCs w:val="32"/>
          <w:lang w:val="uk-UA"/>
        </w:rPr>
      </w:pPr>
      <w:r>
        <w:rPr>
          <w:rFonts w:ascii="Times New Roman" w:hAnsi="Times New Roman" w:cs="Times New Roman"/>
          <w:b/>
          <w:sz w:val="32"/>
          <w:szCs w:val="32"/>
          <w:lang w:val="uk-UA"/>
        </w:rPr>
        <w:t>2.</w:t>
      </w:r>
      <w:r w:rsidR="00C815BA">
        <w:rPr>
          <w:rFonts w:ascii="Times New Roman" w:hAnsi="Times New Roman" w:cs="Times New Roman"/>
          <w:b/>
          <w:sz w:val="32"/>
          <w:szCs w:val="32"/>
          <w:lang w:val="uk-UA"/>
        </w:rPr>
        <w:t>3</w:t>
      </w:r>
      <w:r>
        <w:rPr>
          <w:rFonts w:ascii="Times New Roman" w:hAnsi="Times New Roman" w:cs="Times New Roman"/>
          <w:b/>
          <w:sz w:val="32"/>
          <w:szCs w:val="32"/>
          <w:lang w:val="uk-UA"/>
        </w:rPr>
        <w:t xml:space="preserve">. </w:t>
      </w:r>
      <w:r w:rsidR="0051293B" w:rsidRPr="006E0BAF">
        <w:rPr>
          <w:rFonts w:ascii="Times New Roman" w:hAnsi="Times New Roman" w:cs="Times New Roman"/>
          <w:b/>
          <w:sz w:val="32"/>
          <w:szCs w:val="32"/>
          <w:lang w:val="uk-UA"/>
        </w:rPr>
        <w:t>Методи розвитку піаністични</w:t>
      </w:r>
      <w:r>
        <w:rPr>
          <w:rFonts w:ascii="Times New Roman" w:hAnsi="Times New Roman" w:cs="Times New Roman"/>
          <w:b/>
          <w:sz w:val="32"/>
          <w:szCs w:val="32"/>
          <w:lang w:val="uk-UA"/>
        </w:rPr>
        <w:t>х навиків чи</w:t>
      </w:r>
      <w:r w:rsidR="0084055D">
        <w:rPr>
          <w:rFonts w:ascii="Times New Roman" w:hAnsi="Times New Roman" w:cs="Times New Roman"/>
          <w:b/>
          <w:sz w:val="32"/>
          <w:szCs w:val="32"/>
          <w:lang w:val="uk-UA"/>
        </w:rPr>
        <w:t>тання музики</w:t>
      </w:r>
    </w:p>
    <w:p w:rsidR="0051293B" w:rsidRDefault="006E0BAF" w:rsidP="0051293B">
      <w:pPr>
        <w:spacing w:after="0" w:line="240" w:lineRule="auto"/>
        <w:ind w:firstLine="720"/>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з </w:t>
      </w:r>
      <w:r w:rsidR="00031C24">
        <w:rPr>
          <w:rFonts w:ascii="Times New Roman" w:hAnsi="Times New Roman" w:cs="Times New Roman"/>
          <w:b/>
          <w:sz w:val="32"/>
          <w:szCs w:val="32"/>
          <w:lang w:val="uk-UA"/>
        </w:rPr>
        <w:t>нот</w:t>
      </w:r>
    </w:p>
    <w:p w:rsidR="00C815BA" w:rsidRPr="006E0BAF" w:rsidRDefault="00C815BA" w:rsidP="0051293B">
      <w:pPr>
        <w:spacing w:after="0" w:line="240" w:lineRule="auto"/>
        <w:ind w:firstLine="720"/>
        <w:jc w:val="center"/>
        <w:rPr>
          <w:rFonts w:ascii="Times New Roman" w:hAnsi="Times New Roman" w:cs="Times New Roman"/>
          <w:b/>
          <w:sz w:val="32"/>
          <w:szCs w:val="32"/>
          <w:lang w:val="uk-UA"/>
        </w:rPr>
      </w:pP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Оволодіння практичними</w:t>
      </w:r>
      <w:r w:rsidR="006E0BAF">
        <w:rPr>
          <w:rFonts w:ascii="Times New Roman" w:hAnsi="Times New Roman" w:cs="Times New Roman"/>
          <w:sz w:val="32"/>
          <w:szCs w:val="32"/>
          <w:lang w:val="uk-UA"/>
        </w:rPr>
        <w:t xml:space="preserve"> навиками читання музики з </w:t>
      </w:r>
      <w:r w:rsidR="00031C24">
        <w:rPr>
          <w:rFonts w:ascii="Times New Roman" w:hAnsi="Times New Roman" w:cs="Times New Roman"/>
          <w:sz w:val="32"/>
          <w:szCs w:val="32"/>
          <w:lang w:val="uk-UA"/>
        </w:rPr>
        <w:t>нот</w:t>
      </w:r>
      <w:r w:rsidRPr="0051293B">
        <w:rPr>
          <w:rFonts w:ascii="Times New Roman" w:hAnsi="Times New Roman" w:cs="Times New Roman"/>
          <w:sz w:val="32"/>
          <w:szCs w:val="32"/>
          <w:lang w:val="uk-UA"/>
        </w:rPr>
        <w:t xml:space="preserve"> в класі фортепіано має безпосередній зв’язок з проблемою розвитку комплексу музичних здібностей студента. Тому виховання та самовиховання навиків читання нотного тексту в процесі фортепіанної підготовки студентів-музикантів відіграє подвійну роль.</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Перелік недоліків, що негативно впливають на якість читання нотного запису очолює небажання студента виховувати в собі здатність до тривалої концентрації уваги під час гри. Окрім невміння зосередитися при</w:t>
      </w:r>
      <w:r w:rsidR="0084055D">
        <w:rPr>
          <w:rFonts w:ascii="Times New Roman" w:hAnsi="Times New Roman" w:cs="Times New Roman"/>
          <w:sz w:val="32"/>
          <w:szCs w:val="32"/>
          <w:lang w:val="uk-UA"/>
        </w:rPr>
        <w:t xml:space="preserve"> читанні музичного твору з нот</w:t>
      </w:r>
      <w:r w:rsidR="00FA6B6C">
        <w:rPr>
          <w:rFonts w:ascii="Times New Roman" w:hAnsi="Times New Roman" w:cs="Times New Roman"/>
          <w:sz w:val="32"/>
          <w:szCs w:val="32"/>
          <w:lang w:val="uk-UA"/>
        </w:rPr>
        <w:t xml:space="preserve"> у студентів</w:t>
      </w:r>
      <w:r w:rsidRPr="0051293B">
        <w:rPr>
          <w:rFonts w:ascii="Times New Roman" w:hAnsi="Times New Roman" w:cs="Times New Roman"/>
          <w:sz w:val="32"/>
          <w:szCs w:val="32"/>
          <w:lang w:val="uk-UA"/>
        </w:rPr>
        <w:t>-музикантів можуть виявитися такі недоліки:</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1) погане орієнтування в тексті внаслідок слабких теоретичних знань та поверхового засвоєння основ музичної грамоти;</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2) відсутність технічних базових навиків піаніста-початківця і, як наслідок, застосування нераціональної аплікатури під час гри;</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lastRenderedPageBreak/>
        <w:t>3) невміння передбачити розвиток музичної думки внаслідок</w:t>
      </w:r>
      <w:r w:rsidR="00C62B8B">
        <w:rPr>
          <w:rFonts w:ascii="Times New Roman" w:hAnsi="Times New Roman" w:cs="Times New Roman"/>
          <w:sz w:val="32"/>
          <w:szCs w:val="32"/>
          <w:lang w:val="uk-UA"/>
        </w:rPr>
        <w:t xml:space="preserve"> обмежених знань елементарного «інтонаційного словника»</w:t>
      </w:r>
      <w:r w:rsidRPr="0051293B">
        <w:rPr>
          <w:rFonts w:ascii="Times New Roman" w:hAnsi="Times New Roman" w:cs="Times New Roman"/>
          <w:sz w:val="32"/>
          <w:szCs w:val="32"/>
          <w:lang w:val="uk-UA"/>
        </w:rPr>
        <w:t xml:space="preserve"> музичної мови;</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4) брак ритмічної дисципліни;</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5) погане знання музичної термінології;</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6) бездумна, неемоційна, художньо невиразна гра.</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Останній пункт у переліку виконавсь</w:t>
      </w:r>
      <w:r w:rsidR="00CF5931">
        <w:rPr>
          <w:rFonts w:ascii="Times New Roman" w:hAnsi="Times New Roman" w:cs="Times New Roman"/>
          <w:sz w:val="32"/>
          <w:szCs w:val="32"/>
          <w:lang w:val="uk-UA"/>
        </w:rPr>
        <w:t>ких дефектів при читанні з нот</w:t>
      </w:r>
      <w:r w:rsidRPr="0051293B">
        <w:rPr>
          <w:rFonts w:ascii="Times New Roman" w:hAnsi="Times New Roman" w:cs="Times New Roman"/>
          <w:sz w:val="32"/>
          <w:szCs w:val="32"/>
          <w:lang w:val="uk-UA"/>
        </w:rPr>
        <w:t xml:space="preserve"> можна розглядати і як наслідок, і як причину всіх вказаних недоліків. Адже саме момент переживання нової музичної інформації відіграє першорядну роль у швидкому знаходженні потрібних викона</w:t>
      </w:r>
      <w:r w:rsidR="00CF5931">
        <w:rPr>
          <w:rFonts w:ascii="Times New Roman" w:hAnsi="Times New Roman" w:cs="Times New Roman"/>
          <w:sz w:val="32"/>
          <w:szCs w:val="32"/>
          <w:lang w:val="uk-UA"/>
        </w:rPr>
        <w:t xml:space="preserve">вських рухів при читанні з </w:t>
      </w:r>
      <w:r w:rsidR="00CC0332">
        <w:rPr>
          <w:rFonts w:ascii="Times New Roman" w:hAnsi="Times New Roman" w:cs="Times New Roman"/>
          <w:sz w:val="32"/>
          <w:szCs w:val="32"/>
          <w:lang w:val="uk-UA"/>
        </w:rPr>
        <w:t>аркуша</w:t>
      </w:r>
      <w:r w:rsidRPr="0051293B">
        <w:rPr>
          <w:rFonts w:ascii="Times New Roman" w:hAnsi="Times New Roman" w:cs="Times New Roman"/>
          <w:sz w:val="32"/>
          <w:szCs w:val="32"/>
          <w:lang w:val="uk-UA"/>
        </w:rPr>
        <w:t>.</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Емоційно-образне сприйняття музичного твору активізує процес ознайомлення з ним вже на першому етапі читання без інструмента.</w:t>
      </w:r>
    </w:p>
    <w:p w:rsidR="0051293B" w:rsidRPr="0051293B" w:rsidRDefault="0051293B" w:rsidP="0051293B">
      <w:pPr>
        <w:spacing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Практика показує, що емоційно заряджене уявне охоплення музичного тексту значно полегшує його наступне читання за інструментом, помітно зменшує кількість помилок та ігрових похибок, виконання стає вільнішим, впевненішим, художньо переконливим.</w:t>
      </w:r>
    </w:p>
    <w:p w:rsidR="0051293B" w:rsidRPr="00B75E51" w:rsidRDefault="0051293B" w:rsidP="0051293B">
      <w:pPr>
        <w:spacing w:after="0" w:line="240" w:lineRule="auto"/>
        <w:ind w:firstLine="720"/>
        <w:jc w:val="both"/>
        <w:rPr>
          <w:rFonts w:ascii="Times New Roman" w:hAnsi="Times New Roman" w:cs="Times New Roman"/>
          <w:b/>
          <w:sz w:val="32"/>
          <w:szCs w:val="32"/>
          <w:lang w:val="uk-UA"/>
        </w:rPr>
      </w:pPr>
      <w:r w:rsidRPr="00B75E51">
        <w:rPr>
          <w:rFonts w:ascii="Times New Roman" w:hAnsi="Times New Roman" w:cs="Times New Roman"/>
          <w:b/>
          <w:i/>
          <w:sz w:val="32"/>
          <w:szCs w:val="32"/>
          <w:u w:val="single"/>
          <w:lang w:val="uk-UA"/>
        </w:rPr>
        <w:t xml:space="preserve">Методи розвитку </w:t>
      </w:r>
      <w:proofErr w:type="spellStart"/>
      <w:r w:rsidRPr="00B75E51">
        <w:rPr>
          <w:rFonts w:ascii="Times New Roman" w:hAnsi="Times New Roman" w:cs="Times New Roman"/>
          <w:b/>
          <w:i/>
          <w:sz w:val="32"/>
          <w:szCs w:val="32"/>
          <w:u w:val="single"/>
          <w:lang w:val="uk-UA"/>
        </w:rPr>
        <w:t>внутрішньослухового</w:t>
      </w:r>
      <w:proofErr w:type="spellEnd"/>
      <w:r w:rsidRPr="00B75E51">
        <w:rPr>
          <w:rFonts w:ascii="Times New Roman" w:hAnsi="Times New Roman" w:cs="Times New Roman"/>
          <w:b/>
          <w:i/>
          <w:sz w:val="32"/>
          <w:szCs w:val="32"/>
          <w:u w:val="single"/>
          <w:lang w:val="uk-UA"/>
        </w:rPr>
        <w:t xml:space="preserve"> компонента читання музики з </w:t>
      </w:r>
      <w:r w:rsidR="00B75E51">
        <w:rPr>
          <w:rFonts w:ascii="Times New Roman" w:hAnsi="Times New Roman" w:cs="Times New Roman"/>
          <w:b/>
          <w:i/>
          <w:sz w:val="32"/>
          <w:szCs w:val="32"/>
          <w:u w:val="single"/>
          <w:lang w:val="uk-UA"/>
        </w:rPr>
        <w:t>нот</w:t>
      </w:r>
      <w:r w:rsidRPr="00B75E51">
        <w:rPr>
          <w:rFonts w:ascii="Times New Roman" w:hAnsi="Times New Roman" w:cs="Times New Roman"/>
          <w:b/>
          <w:sz w:val="32"/>
          <w:szCs w:val="32"/>
          <w:lang w:val="uk-UA"/>
        </w:rPr>
        <w:t>:</w:t>
      </w:r>
    </w:p>
    <w:p w:rsidR="00CA37A1" w:rsidRDefault="0051293B" w:rsidP="00CA37A1">
      <w:pPr>
        <w:pStyle w:val="aa"/>
        <w:numPr>
          <w:ilvl w:val="0"/>
          <w:numId w:val="17"/>
        </w:numPr>
        <w:tabs>
          <w:tab w:val="left" w:pos="993"/>
        </w:tabs>
        <w:spacing w:after="0" w:line="240" w:lineRule="auto"/>
        <w:ind w:left="0" w:firstLine="709"/>
        <w:jc w:val="both"/>
        <w:rPr>
          <w:rFonts w:ascii="Times New Roman" w:hAnsi="Times New Roman" w:cs="Times New Roman"/>
          <w:sz w:val="32"/>
          <w:szCs w:val="32"/>
          <w:lang w:val="uk-UA"/>
        </w:rPr>
      </w:pPr>
      <w:r w:rsidRPr="00CA37A1">
        <w:rPr>
          <w:rFonts w:ascii="Times New Roman" w:hAnsi="Times New Roman" w:cs="Times New Roman"/>
          <w:sz w:val="32"/>
          <w:szCs w:val="32"/>
          <w:lang w:val="uk-UA"/>
        </w:rPr>
        <w:t xml:space="preserve">Прослуховування маловідомих творів у чужому виконанні (або в </w:t>
      </w:r>
      <w:r w:rsidR="001459C0" w:rsidRPr="00CA37A1">
        <w:rPr>
          <w:rFonts w:ascii="Times New Roman" w:hAnsi="Times New Roman" w:cs="Times New Roman"/>
          <w:sz w:val="32"/>
          <w:szCs w:val="32"/>
          <w:lang w:val="uk-UA"/>
        </w:rPr>
        <w:t>записі</w:t>
      </w:r>
      <w:r w:rsidR="00B75E51" w:rsidRPr="00CA37A1">
        <w:rPr>
          <w:rFonts w:ascii="Times New Roman" w:hAnsi="Times New Roman" w:cs="Times New Roman"/>
          <w:sz w:val="32"/>
          <w:szCs w:val="32"/>
          <w:lang w:val="uk-UA"/>
        </w:rPr>
        <w:t>) при одночасному прочит</w:t>
      </w:r>
      <w:r w:rsidRPr="00CA37A1">
        <w:rPr>
          <w:rFonts w:ascii="Times New Roman" w:hAnsi="Times New Roman" w:cs="Times New Roman"/>
          <w:sz w:val="32"/>
          <w:szCs w:val="32"/>
          <w:lang w:val="uk-UA"/>
        </w:rPr>
        <w:t>анні відповідних нотних текстів.</w:t>
      </w:r>
    </w:p>
    <w:p w:rsidR="00CA37A1" w:rsidRDefault="0051293B" w:rsidP="00CA37A1">
      <w:pPr>
        <w:pStyle w:val="aa"/>
        <w:numPr>
          <w:ilvl w:val="0"/>
          <w:numId w:val="17"/>
        </w:numPr>
        <w:tabs>
          <w:tab w:val="left" w:pos="993"/>
        </w:tabs>
        <w:spacing w:after="0" w:line="240" w:lineRule="auto"/>
        <w:ind w:left="0" w:firstLine="709"/>
        <w:jc w:val="both"/>
        <w:rPr>
          <w:rFonts w:ascii="Times New Roman" w:hAnsi="Times New Roman" w:cs="Times New Roman"/>
          <w:sz w:val="32"/>
          <w:szCs w:val="32"/>
          <w:lang w:val="uk-UA"/>
        </w:rPr>
      </w:pPr>
      <w:r w:rsidRPr="00CA37A1">
        <w:rPr>
          <w:rFonts w:ascii="Times New Roman" w:hAnsi="Times New Roman" w:cs="Times New Roman"/>
          <w:sz w:val="32"/>
          <w:szCs w:val="32"/>
          <w:lang w:val="uk-UA"/>
        </w:rPr>
        <w:t>Освоєння музичного матеріалу, проникнення в його виражальну сутність шляхом уявного програвання нотного тексту, в</w:t>
      </w:r>
      <w:r w:rsidR="00C62B8B" w:rsidRPr="00CA37A1">
        <w:rPr>
          <w:rFonts w:ascii="Times New Roman" w:hAnsi="Times New Roman" w:cs="Times New Roman"/>
          <w:sz w:val="32"/>
          <w:szCs w:val="32"/>
          <w:lang w:val="uk-UA"/>
        </w:rPr>
        <w:t>иконання «про себе» за принципом «бачу – чую – переживаю»</w:t>
      </w:r>
      <w:r w:rsidRPr="00CA37A1">
        <w:rPr>
          <w:rFonts w:ascii="Times New Roman" w:hAnsi="Times New Roman" w:cs="Times New Roman"/>
          <w:sz w:val="32"/>
          <w:szCs w:val="32"/>
          <w:lang w:val="uk-UA"/>
        </w:rPr>
        <w:t>.</w:t>
      </w:r>
    </w:p>
    <w:p w:rsidR="00CA37A1" w:rsidRDefault="0051293B" w:rsidP="00CA37A1">
      <w:pPr>
        <w:pStyle w:val="aa"/>
        <w:numPr>
          <w:ilvl w:val="0"/>
          <w:numId w:val="17"/>
        </w:numPr>
        <w:tabs>
          <w:tab w:val="left" w:pos="993"/>
        </w:tabs>
        <w:spacing w:after="0" w:line="240" w:lineRule="auto"/>
        <w:ind w:left="0" w:firstLine="709"/>
        <w:jc w:val="both"/>
        <w:rPr>
          <w:rFonts w:ascii="Times New Roman" w:hAnsi="Times New Roman" w:cs="Times New Roman"/>
          <w:sz w:val="32"/>
          <w:szCs w:val="32"/>
          <w:lang w:val="uk-UA"/>
        </w:rPr>
      </w:pPr>
      <w:r w:rsidRPr="00CA37A1">
        <w:rPr>
          <w:rFonts w:ascii="Times New Roman" w:hAnsi="Times New Roman" w:cs="Times New Roman"/>
          <w:sz w:val="32"/>
          <w:szCs w:val="32"/>
          <w:lang w:val="uk-UA"/>
        </w:rPr>
        <w:t>Прогр</w:t>
      </w:r>
      <w:r w:rsidR="00C62B8B" w:rsidRPr="00CA37A1">
        <w:rPr>
          <w:rFonts w:ascii="Times New Roman" w:hAnsi="Times New Roman" w:cs="Times New Roman"/>
          <w:sz w:val="32"/>
          <w:szCs w:val="32"/>
          <w:lang w:val="uk-UA"/>
        </w:rPr>
        <w:t>авання музичного твору методом «пунктиру» – одну фразу «вголос» (реально), другу «про себе»</w:t>
      </w:r>
      <w:r w:rsidRPr="00CA37A1">
        <w:rPr>
          <w:rFonts w:ascii="Times New Roman" w:hAnsi="Times New Roman" w:cs="Times New Roman"/>
          <w:sz w:val="32"/>
          <w:szCs w:val="32"/>
          <w:lang w:val="uk-UA"/>
        </w:rPr>
        <w:t xml:space="preserve"> (уявно), зберігаючи водночас відчуття безперервності, зв’язності руху звукового потоку.</w:t>
      </w:r>
    </w:p>
    <w:p w:rsidR="0051293B" w:rsidRPr="00CA37A1" w:rsidRDefault="0051293B" w:rsidP="00CA37A1">
      <w:pPr>
        <w:pStyle w:val="aa"/>
        <w:numPr>
          <w:ilvl w:val="0"/>
          <w:numId w:val="17"/>
        </w:numPr>
        <w:tabs>
          <w:tab w:val="left" w:pos="993"/>
        </w:tabs>
        <w:spacing w:after="0" w:line="240" w:lineRule="auto"/>
        <w:ind w:left="0" w:firstLine="709"/>
        <w:jc w:val="both"/>
        <w:rPr>
          <w:rFonts w:ascii="Times New Roman" w:hAnsi="Times New Roman" w:cs="Times New Roman"/>
          <w:sz w:val="32"/>
          <w:szCs w:val="32"/>
          <w:lang w:val="uk-UA"/>
        </w:rPr>
      </w:pPr>
      <w:r w:rsidRPr="00CA37A1">
        <w:rPr>
          <w:rFonts w:ascii="Times New Roman" w:hAnsi="Times New Roman" w:cs="Times New Roman"/>
          <w:sz w:val="32"/>
          <w:szCs w:val="32"/>
          <w:lang w:val="uk-UA"/>
        </w:rPr>
        <w:t xml:space="preserve">Беззвучна гра на клавіатурі інструмента (ігрова дія при цьому локалізується в </w:t>
      </w:r>
      <w:r w:rsidR="00C62B8B" w:rsidRPr="00CA37A1">
        <w:rPr>
          <w:rFonts w:ascii="Times New Roman" w:hAnsi="Times New Roman" w:cs="Times New Roman"/>
          <w:sz w:val="32"/>
          <w:szCs w:val="32"/>
          <w:lang w:val="uk-UA"/>
        </w:rPr>
        <w:t>слуховій свідомості граючого – «в думці»</w:t>
      </w:r>
      <w:r w:rsidRPr="00CA37A1">
        <w:rPr>
          <w:rFonts w:ascii="Times New Roman" w:hAnsi="Times New Roman" w:cs="Times New Roman"/>
          <w:sz w:val="32"/>
          <w:szCs w:val="32"/>
          <w:lang w:val="uk-UA"/>
        </w:rPr>
        <w:t>; па</w:t>
      </w:r>
      <w:r w:rsidR="00C62B8B" w:rsidRPr="00CA37A1">
        <w:rPr>
          <w:rFonts w:ascii="Times New Roman" w:hAnsi="Times New Roman" w:cs="Times New Roman"/>
          <w:sz w:val="32"/>
          <w:szCs w:val="32"/>
          <w:lang w:val="uk-UA"/>
        </w:rPr>
        <w:t>льці, здійснюючи ледь помітні, «зачаткові</w:t>
      </w:r>
      <w:r w:rsidRPr="00CA37A1">
        <w:rPr>
          <w:rFonts w:ascii="Times New Roman" w:hAnsi="Times New Roman" w:cs="Times New Roman"/>
          <w:sz w:val="32"/>
          <w:szCs w:val="32"/>
          <w:lang w:val="uk-UA"/>
        </w:rPr>
        <w:t xml:space="preserve"> рухи</w:t>
      </w:r>
      <w:r w:rsidR="00C62B8B" w:rsidRPr="00CA37A1">
        <w:rPr>
          <w:rFonts w:ascii="Times New Roman" w:hAnsi="Times New Roman" w:cs="Times New Roman"/>
          <w:sz w:val="32"/>
          <w:szCs w:val="32"/>
          <w:lang w:val="uk-UA"/>
        </w:rPr>
        <w:t>»</w:t>
      </w:r>
      <w:r w:rsidRPr="00CA37A1">
        <w:rPr>
          <w:rFonts w:ascii="Times New Roman" w:hAnsi="Times New Roman" w:cs="Times New Roman"/>
          <w:sz w:val="32"/>
          <w:szCs w:val="32"/>
          <w:lang w:val="uk-UA"/>
        </w:rPr>
        <w:t>, злегка торкаються клавіатури).</w:t>
      </w:r>
    </w:p>
    <w:p w:rsidR="0051293B" w:rsidRPr="0051293B" w:rsidRDefault="0051293B" w:rsidP="0051293B">
      <w:pPr>
        <w:spacing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Удосконалення слухових механізмів</w:t>
      </w:r>
      <w:r w:rsidR="004D11C7">
        <w:rPr>
          <w:rFonts w:ascii="Times New Roman" w:hAnsi="Times New Roman" w:cs="Times New Roman"/>
          <w:sz w:val="32"/>
          <w:szCs w:val="32"/>
          <w:lang w:val="uk-UA"/>
        </w:rPr>
        <w:t xml:space="preserve"> читання музики з аркуша</w:t>
      </w:r>
      <w:r w:rsidRPr="0051293B">
        <w:rPr>
          <w:rFonts w:ascii="Times New Roman" w:hAnsi="Times New Roman" w:cs="Times New Roman"/>
          <w:sz w:val="32"/>
          <w:szCs w:val="32"/>
          <w:lang w:val="uk-UA"/>
        </w:rPr>
        <w:t>, зорієнтоване на формування цілісного уявлення про твір, безпосередньо пов’язане з розвитком навиків структурного читання, основу якого становить інтонаційно-мелодичне мислення (мислення фразою).</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B75E51">
        <w:rPr>
          <w:rFonts w:ascii="Times New Roman" w:hAnsi="Times New Roman" w:cs="Times New Roman"/>
          <w:b/>
          <w:i/>
          <w:sz w:val="32"/>
          <w:szCs w:val="32"/>
          <w:u w:val="single"/>
          <w:lang w:val="uk-UA"/>
        </w:rPr>
        <w:t xml:space="preserve">Методи розвитку мелодичного компонента читання музики з </w:t>
      </w:r>
      <w:r w:rsidR="00B75E51">
        <w:rPr>
          <w:rFonts w:ascii="Times New Roman" w:hAnsi="Times New Roman" w:cs="Times New Roman"/>
          <w:b/>
          <w:i/>
          <w:sz w:val="32"/>
          <w:szCs w:val="32"/>
          <w:u w:val="single"/>
          <w:lang w:val="uk-UA"/>
        </w:rPr>
        <w:t>нот</w:t>
      </w:r>
      <w:r w:rsidRPr="0051293B">
        <w:rPr>
          <w:rFonts w:ascii="Times New Roman" w:hAnsi="Times New Roman" w:cs="Times New Roman"/>
          <w:sz w:val="32"/>
          <w:szCs w:val="32"/>
          <w:lang w:val="uk-UA"/>
        </w:rPr>
        <w:t xml:space="preserve"> спрямовані, передусім, на подолання характерного для малодосв</w:t>
      </w:r>
      <w:r w:rsidR="00C62B8B">
        <w:rPr>
          <w:rFonts w:ascii="Times New Roman" w:hAnsi="Times New Roman" w:cs="Times New Roman"/>
          <w:sz w:val="32"/>
          <w:szCs w:val="32"/>
          <w:lang w:val="uk-UA"/>
        </w:rPr>
        <w:t>ідчених музикантів читання-гри «по складах»</w:t>
      </w:r>
      <w:r w:rsidRPr="0051293B">
        <w:rPr>
          <w:rFonts w:ascii="Times New Roman" w:hAnsi="Times New Roman" w:cs="Times New Roman"/>
          <w:sz w:val="32"/>
          <w:szCs w:val="32"/>
          <w:lang w:val="uk-UA"/>
        </w:rPr>
        <w:t xml:space="preserve">, механічного </w:t>
      </w:r>
      <w:r w:rsidRPr="0051293B">
        <w:rPr>
          <w:rFonts w:ascii="Times New Roman" w:hAnsi="Times New Roman" w:cs="Times New Roman"/>
          <w:sz w:val="32"/>
          <w:szCs w:val="32"/>
          <w:lang w:val="uk-UA"/>
        </w:rPr>
        <w:lastRenderedPageBreak/>
        <w:t>крокування від звуку до звуку і т. д. Виховання відчуття інтонаційно-мелодичного цілого музичної фрази, речення, твору загалом та формування навиків зв’язної, осмисленої передачі музичної думки здійснюється шляхом залучення вокального та комунікативно-мовленнєвого досвіду студента-музиканта.</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i/>
          <w:sz w:val="32"/>
          <w:szCs w:val="32"/>
          <w:lang w:val="uk-UA"/>
        </w:rPr>
        <w:t>Комунікативно-мовленнєвий підхід</w:t>
      </w:r>
      <w:r w:rsidRPr="0051293B">
        <w:rPr>
          <w:rFonts w:ascii="Times New Roman" w:hAnsi="Times New Roman" w:cs="Times New Roman"/>
          <w:sz w:val="32"/>
          <w:szCs w:val="32"/>
          <w:lang w:val="uk-UA"/>
        </w:rPr>
        <w:t xml:space="preserve"> при читанні </w:t>
      </w:r>
      <w:r w:rsidR="001E65B8">
        <w:rPr>
          <w:rFonts w:ascii="Times New Roman" w:hAnsi="Times New Roman" w:cs="Times New Roman"/>
          <w:sz w:val="32"/>
          <w:szCs w:val="32"/>
          <w:lang w:val="uk-UA"/>
        </w:rPr>
        <w:t>з аркуша</w:t>
      </w:r>
      <w:r w:rsidR="00C62B8B">
        <w:rPr>
          <w:rFonts w:ascii="Times New Roman" w:hAnsi="Times New Roman" w:cs="Times New Roman"/>
          <w:sz w:val="32"/>
          <w:szCs w:val="32"/>
          <w:lang w:val="uk-UA"/>
        </w:rPr>
        <w:t xml:space="preserve"> передбачає такі методи «обробки»</w:t>
      </w:r>
      <w:r w:rsidRPr="0051293B">
        <w:rPr>
          <w:rFonts w:ascii="Times New Roman" w:hAnsi="Times New Roman" w:cs="Times New Roman"/>
          <w:sz w:val="32"/>
          <w:szCs w:val="32"/>
          <w:lang w:val="uk-UA"/>
        </w:rPr>
        <w:t xml:space="preserve"> інтонаційно-мелодичних параметрів твору:</w:t>
      </w:r>
    </w:p>
    <w:p w:rsidR="000861CE" w:rsidRDefault="0051293B" w:rsidP="000861CE">
      <w:pPr>
        <w:pStyle w:val="aa"/>
        <w:numPr>
          <w:ilvl w:val="0"/>
          <w:numId w:val="18"/>
        </w:numPr>
        <w:tabs>
          <w:tab w:val="left" w:pos="993"/>
        </w:tabs>
        <w:spacing w:after="0" w:line="240" w:lineRule="auto"/>
        <w:ind w:left="0" w:firstLine="709"/>
        <w:jc w:val="both"/>
        <w:rPr>
          <w:rFonts w:ascii="Times New Roman" w:hAnsi="Times New Roman" w:cs="Times New Roman"/>
          <w:sz w:val="32"/>
          <w:szCs w:val="32"/>
          <w:lang w:val="uk-UA"/>
        </w:rPr>
      </w:pPr>
      <w:r w:rsidRPr="000861CE">
        <w:rPr>
          <w:rFonts w:ascii="Times New Roman" w:hAnsi="Times New Roman" w:cs="Times New Roman"/>
          <w:sz w:val="32"/>
          <w:szCs w:val="32"/>
          <w:lang w:val="uk-UA"/>
        </w:rPr>
        <w:t>Активне включення внутрішнього інтонування на всіх етапах читання музичного тексту.</w:t>
      </w:r>
    </w:p>
    <w:p w:rsidR="000861CE" w:rsidRDefault="0051293B" w:rsidP="000861CE">
      <w:pPr>
        <w:pStyle w:val="aa"/>
        <w:numPr>
          <w:ilvl w:val="0"/>
          <w:numId w:val="18"/>
        </w:numPr>
        <w:tabs>
          <w:tab w:val="left" w:pos="993"/>
        </w:tabs>
        <w:spacing w:after="0" w:line="240" w:lineRule="auto"/>
        <w:ind w:left="0" w:firstLine="709"/>
        <w:jc w:val="both"/>
        <w:rPr>
          <w:rFonts w:ascii="Times New Roman" w:hAnsi="Times New Roman" w:cs="Times New Roman"/>
          <w:sz w:val="32"/>
          <w:szCs w:val="32"/>
          <w:lang w:val="uk-UA"/>
        </w:rPr>
      </w:pPr>
      <w:r w:rsidRPr="000861CE">
        <w:rPr>
          <w:rFonts w:ascii="Times New Roman" w:hAnsi="Times New Roman" w:cs="Times New Roman"/>
          <w:sz w:val="32"/>
          <w:szCs w:val="32"/>
          <w:lang w:val="uk-UA"/>
        </w:rPr>
        <w:t>Використання досвіду вокально-мовленнєвого інтонування та фразування.</w:t>
      </w:r>
    </w:p>
    <w:p w:rsidR="000861CE" w:rsidRDefault="0051293B" w:rsidP="000861CE">
      <w:pPr>
        <w:pStyle w:val="aa"/>
        <w:numPr>
          <w:ilvl w:val="0"/>
          <w:numId w:val="18"/>
        </w:numPr>
        <w:tabs>
          <w:tab w:val="left" w:pos="993"/>
        </w:tabs>
        <w:spacing w:after="0" w:line="240" w:lineRule="auto"/>
        <w:ind w:left="0" w:firstLine="709"/>
        <w:jc w:val="both"/>
        <w:rPr>
          <w:rFonts w:ascii="Times New Roman" w:hAnsi="Times New Roman" w:cs="Times New Roman"/>
          <w:sz w:val="32"/>
          <w:szCs w:val="32"/>
          <w:lang w:val="uk-UA"/>
        </w:rPr>
      </w:pPr>
      <w:r w:rsidRPr="000861CE">
        <w:rPr>
          <w:rFonts w:ascii="Times New Roman" w:hAnsi="Times New Roman" w:cs="Times New Roman"/>
          <w:sz w:val="32"/>
          <w:szCs w:val="32"/>
          <w:lang w:val="uk-UA"/>
        </w:rPr>
        <w:t>Проведення аналогій із синтаксисом словесного (вербального) мовлення</w:t>
      </w:r>
      <w:r w:rsidR="00C62B8B" w:rsidRPr="000861CE">
        <w:rPr>
          <w:rFonts w:ascii="Times New Roman" w:hAnsi="Times New Roman" w:cs="Times New Roman"/>
          <w:sz w:val="32"/>
          <w:szCs w:val="32"/>
          <w:lang w:val="uk-UA"/>
        </w:rPr>
        <w:t xml:space="preserve"> у процесі піаністичного «ліплення»</w:t>
      </w:r>
      <w:r w:rsidRPr="000861CE">
        <w:rPr>
          <w:rFonts w:ascii="Times New Roman" w:hAnsi="Times New Roman" w:cs="Times New Roman"/>
          <w:sz w:val="32"/>
          <w:szCs w:val="32"/>
          <w:lang w:val="uk-UA"/>
        </w:rPr>
        <w:t xml:space="preserve"> фрази.</w:t>
      </w:r>
    </w:p>
    <w:p w:rsidR="000861CE" w:rsidRDefault="0051293B" w:rsidP="000861CE">
      <w:pPr>
        <w:pStyle w:val="aa"/>
        <w:numPr>
          <w:ilvl w:val="0"/>
          <w:numId w:val="18"/>
        </w:numPr>
        <w:tabs>
          <w:tab w:val="left" w:pos="993"/>
        </w:tabs>
        <w:spacing w:after="0" w:line="240" w:lineRule="auto"/>
        <w:ind w:left="0" w:firstLine="709"/>
        <w:jc w:val="both"/>
        <w:rPr>
          <w:rFonts w:ascii="Times New Roman" w:hAnsi="Times New Roman" w:cs="Times New Roman"/>
          <w:sz w:val="32"/>
          <w:szCs w:val="32"/>
          <w:lang w:val="uk-UA"/>
        </w:rPr>
      </w:pPr>
      <w:r w:rsidRPr="000861CE">
        <w:rPr>
          <w:rFonts w:ascii="Times New Roman" w:hAnsi="Times New Roman" w:cs="Times New Roman"/>
          <w:sz w:val="32"/>
          <w:szCs w:val="32"/>
          <w:lang w:val="uk-UA"/>
        </w:rPr>
        <w:t xml:space="preserve">Виявлення внутрішньої </w:t>
      </w:r>
      <w:r w:rsidR="00C62B8B" w:rsidRPr="000861CE">
        <w:rPr>
          <w:rFonts w:ascii="Times New Roman" w:hAnsi="Times New Roman" w:cs="Times New Roman"/>
          <w:sz w:val="32"/>
          <w:szCs w:val="32"/>
          <w:lang w:val="uk-UA"/>
        </w:rPr>
        <w:t>енергії фрази, що обумовлює її «конфігурацію»</w:t>
      </w:r>
      <w:r w:rsidRPr="000861CE">
        <w:rPr>
          <w:rFonts w:ascii="Times New Roman" w:hAnsi="Times New Roman" w:cs="Times New Roman"/>
          <w:sz w:val="32"/>
          <w:szCs w:val="32"/>
          <w:lang w:val="uk-UA"/>
        </w:rPr>
        <w:t xml:space="preserve"> – початок, підйом, кульмінацію, спад.</w:t>
      </w:r>
    </w:p>
    <w:p w:rsidR="000861CE" w:rsidRDefault="0051293B" w:rsidP="000861CE">
      <w:pPr>
        <w:pStyle w:val="aa"/>
        <w:numPr>
          <w:ilvl w:val="0"/>
          <w:numId w:val="18"/>
        </w:numPr>
        <w:tabs>
          <w:tab w:val="left" w:pos="993"/>
        </w:tabs>
        <w:spacing w:after="0" w:line="240" w:lineRule="auto"/>
        <w:ind w:left="0" w:firstLine="709"/>
        <w:jc w:val="both"/>
        <w:rPr>
          <w:rFonts w:ascii="Times New Roman" w:hAnsi="Times New Roman" w:cs="Times New Roman"/>
          <w:sz w:val="32"/>
          <w:szCs w:val="32"/>
          <w:lang w:val="uk-UA"/>
        </w:rPr>
      </w:pPr>
      <w:r w:rsidRPr="000861CE">
        <w:rPr>
          <w:rFonts w:ascii="Times New Roman" w:hAnsi="Times New Roman" w:cs="Times New Roman"/>
          <w:sz w:val="32"/>
          <w:szCs w:val="32"/>
          <w:lang w:val="uk-UA"/>
        </w:rPr>
        <w:t>Визначення кульмінаційних вершин та їх співвідношення між собою.</w:t>
      </w:r>
    </w:p>
    <w:p w:rsidR="0051293B" w:rsidRPr="000861CE" w:rsidRDefault="0051293B" w:rsidP="000861CE">
      <w:pPr>
        <w:pStyle w:val="aa"/>
        <w:numPr>
          <w:ilvl w:val="0"/>
          <w:numId w:val="18"/>
        </w:numPr>
        <w:tabs>
          <w:tab w:val="left" w:pos="993"/>
        </w:tabs>
        <w:spacing w:after="0" w:line="240" w:lineRule="auto"/>
        <w:ind w:left="0" w:firstLine="709"/>
        <w:jc w:val="both"/>
        <w:rPr>
          <w:rFonts w:ascii="Times New Roman" w:hAnsi="Times New Roman" w:cs="Times New Roman"/>
          <w:sz w:val="32"/>
          <w:szCs w:val="32"/>
          <w:lang w:val="uk-UA"/>
        </w:rPr>
      </w:pPr>
      <w:r w:rsidRPr="000861CE">
        <w:rPr>
          <w:rFonts w:ascii="Times New Roman" w:hAnsi="Times New Roman" w:cs="Times New Roman"/>
          <w:sz w:val="32"/>
          <w:szCs w:val="32"/>
          <w:lang w:val="uk-UA"/>
        </w:rPr>
        <w:t>Виявлення емоційно-смислової ролі цезур.</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 xml:space="preserve">Методи, пов’язані з використанням </w:t>
      </w:r>
      <w:r w:rsidRPr="0051293B">
        <w:rPr>
          <w:rFonts w:ascii="Times New Roman" w:hAnsi="Times New Roman" w:cs="Times New Roman"/>
          <w:i/>
          <w:sz w:val="32"/>
          <w:szCs w:val="32"/>
          <w:lang w:val="uk-UA"/>
        </w:rPr>
        <w:t>рухового досвіду</w:t>
      </w:r>
      <w:r w:rsidRPr="0051293B">
        <w:rPr>
          <w:rFonts w:ascii="Times New Roman" w:hAnsi="Times New Roman" w:cs="Times New Roman"/>
          <w:sz w:val="32"/>
          <w:szCs w:val="32"/>
          <w:lang w:val="uk-UA"/>
        </w:rPr>
        <w:t xml:space="preserve"> та здатності зорової оцінки простору:</w:t>
      </w:r>
    </w:p>
    <w:p w:rsidR="000861CE" w:rsidRDefault="0051293B" w:rsidP="000861CE">
      <w:pPr>
        <w:pStyle w:val="aa"/>
        <w:numPr>
          <w:ilvl w:val="0"/>
          <w:numId w:val="19"/>
        </w:numPr>
        <w:spacing w:after="0" w:line="240" w:lineRule="auto"/>
        <w:ind w:left="993" w:hanging="284"/>
        <w:jc w:val="both"/>
        <w:rPr>
          <w:rFonts w:ascii="Times New Roman" w:hAnsi="Times New Roman" w:cs="Times New Roman"/>
          <w:sz w:val="32"/>
          <w:szCs w:val="32"/>
          <w:lang w:val="uk-UA"/>
        </w:rPr>
      </w:pPr>
      <w:r w:rsidRPr="000861CE">
        <w:rPr>
          <w:rFonts w:ascii="Times New Roman" w:hAnsi="Times New Roman" w:cs="Times New Roman"/>
          <w:sz w:val="32"/>
          <w:szCs w:val="32"/>
          <w:lang w:val="uk-UA"/>
        </w:rPr>
        <w:t>Аналіз графічного зображення мелодичного малюнку.</w:t>
      </w:r>
    </w:p>
    <w:p w:rsidR="000861CE" w:rsidRDefault="0051293B" w:rsidP="000861CE">
      <w:pPr>
        <w:pStyle w:val="aa"/>
        <w:numPr>
          <w:ilvl w:val="0"/>
          <w:numId w:val="19"/>
        </w:numPr>
        <w:tabs>
          <w:tab w:val="left" w:pos="993"/>
          <w:tab w:val="left" w:pos="1560"/>
        </w:tabs>
        <w:spacing w:after="0" w:line="240" w:lineRule="auto"/>
        <w:ind w:left="142" w:firstLine="567"/>
        <w:jc w:val="both"/>
        <w:rPr>
          <w:rFonts w:ascii="Times New Roman" w:hAnsi="Times New Roman" w:cs="Times New Roman"/>
          <w:sz w:val="32"/>
          <w:szCs w:val="32"/>
          <w:lang w:val="uk-UA"/>
        </w:rPr>
      </w:pPr>
      <w:r w:rsidRPr="000861CE">
        <w:rPr>
          <w:rFonts w:ascii="Times New Roman" w:hAnsi="Times New Roman" w:cs="Times New Roman"/>
          <w:sz w:val="32"/>
          <w:szCs w:val="32"/>
          <w:lang w:val="uk-UA"/>
        </w:rPr>
        <w:t>Охоплення просторової траєкторії руху та осмислення пластичних властивостей, що характеризують тип руху мел</w:t>
      </w:r>
      <w:r w:rsidR="00C62B8B" w:rsidRPr="000861CE">
        <w:rPr>
          <w:rFonts w:ascii="Times New Roman" w:hAnsi="Times New Roman" w:cs="Times New Roman"/>
          <w:sz w:val="32"/>
          <w:szCs w:val="32"/>
          <w:lang w:val="uk-UA"/>
        </w:rPr>
        <w:t xml:space="preserve">одики (плавність або стрибки, </w:t>
      </w:r>
      <w:proofErr w:type="spellStart"/>
      <w:r w:rsidR="00C62B8B" w:rsidRPr="000861CE">
        <w:rPr>
          <w:rFonts w:ascii="Times New Roman" w:hAnsi="Times New Roman" w:cs="Times New Roman"/>
          <w:sz w:val="32"/>
          <w:szCs w:val="32"/>
          <w:lang w:val="uk-UA"/>
        </w:rPr>
        <w:t>зи</w:t>
      </w:r>
      <w:r w:rsidRPr="000861CE">
        <w:rPr>
          <w:rFonts w:ascii="Times New Roman" w:hAnsi="Times New Roman" w:cs="Times New Roman"/>
          <w:sz w:val="32"/>
          <w:szCs w:val="32"/>
          <w:lang w:val="uk-UA"/>
        </w:rPr>
        <w:t>гзаги</w:t>
      </w:r>
      <w:proofErr w:type="spellEnd"/>
      <w:r w:rsidRPr="000861CE">
        <w:rPr>
          <w:rFonts w:ascii="Times New Roman" w:hAnsi="Times New Roman" w:cs="Times New Roman"/>
          <w:sz w:val="32"/>
          <w:szCs w:val="32"/>
          <w:lang w:val="uk-UA"/>
        </w:rPr>
        <w:t>, раптові повороти тощо).</w:t>
      </w:r>
    </w:p>
    <w:p w:rsidR="0051293B" w:rsidRPr="000861CE" w:rsidRDefault="0051293B" w:rsidP="000861CE">
      <w:pPr>
        <w:pStyle w:val="aa"/>
        <w:numPr>
          <w:ilvl w:val="0"/>
          <w:numId w:val="19"/>
        </w:numPr>
        <w:tabs>
          <w:tab w:val="left" w:pos="993"/>
          <w:tab w:val="left" w:pos="1560"/>
        </w:tabs>
        <w:spacing w:line="240" w:lineRule="auto"/>
        <w:ind w:left="142" w:firstLine="567"/>
        <w:jc w:val="both"/>
        <w:rPr>
          <w:rFonts w:ascii="Times New Roman" w:hAnsi="Times New Roman" w:cs="Times New Roman"/>
          <w:sz w:val="32"/>
          <w:szCs w:val="32"/>
          <w:lang w:val="uk-UA"/>
        </w:rPr>
      </w:pPr>
      <w:r w:rsidRPr="000861CE">
        <w:rPr>
          <w:rFonts w:ascii="Times New Roman" w:hAnsi="Times New Roman" w:cs="Times New Roman"/>
          <w:sz w:val="32"/>
          <w:szCs w:val="32"/>
          <w:lang w:val="uk-UA"/>
        </w:rPr>
        <w:t>Підключення образів ігрових рухів як виражальних дій.</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7E1FC7">
        <w:rPr>
          <w:rFonts w:ascii="Times New Roman" w:hAnsi="Times New Roman" w:cs="Times New Roman"/>
          <w:b/>
          <w:i/>
          <w:sz w:val="32"/>
          <w:szCs w:val="32"/>
          <w:u w:val="single"/>
          <w:lang w:val="uk-UA"/>
        </w:rPr>
        <w:t>Методи розвитку ритмічного компонента читання музики з</w:t>
      </w:r>
      <w:r w:rsidR="007E1FC7">
        <w:rPr>
          <w:rFonts w:ascii="Times New Roman" w:hAnsi="Times New Roman" w:cs="Times New Roman"/>
          <w:b/>
          <w:i/>
          <w:sz w:val="32"/>
          <w:szCs w:val="32"/>
          <w:u w:val="single"/>
          <w:lang w:val="uk-UA"/>
        </w:rPr>
        <w:t xml:space="preserve"> </w:t>
      </w:r>
      <w:r w:rsidR="007E1FC7" w:rsidRPr="007E1FC7">
        <w:rPr>
          <w:rFonts w:ascii="Times New Roman" w:hAnsi="Times New Roman" w:cs="Times New Roman"/>
          <w:b/>
          <w:i/>
          <w:sz w:val="32"/>
          <w:szCs w:val="32"/>
          <w:u w:val="single"/>
          <w:lang w:val="uk-UA"/>
        </w:rPr>
        <w:t>нот</w:t>
      </w:r>
      <w:r w:rsidRPr="0051293B">
        <w:rPr>
          <w:rFonts w:ascii="Times New Roman" w:hAnsi="Times New Roman" w:cs="Times New Roman"/>
          <w:sz w:val="32"/>
          <w:szCs w:val="32"/>
          <w:lang w:val="uk-UA"/>
        </w:rPr>
        <w:t xml:space="preserve">. Сприйняття ритмічних і </w:t>
      </w:r>
      <w:proofErr w:type="spellStart"/>
      <w:r w:rsidRPr="0051293B">
        <w:rPr>
          <w:rFonts w:ascii="Times New Roman" w:hAnsi="Times New Roman" w:cs="Times New Roman"/>
          <w:sz w:val="32"/>
          <w:szCs w:val="32"/>
          <w:lang w:val="uk-UA"/>
        </w:rPr>
        <w:t>звуковисотних</w:t>
      </w:r>
      <w:proofErr w:type="spellEnd"/>
      <w:r w:rsidRPr="0051293B">
        <w:rPr>
          <w:rFonts w:ascii="Times New Roman" w:hAnsi="Times New Roman" w:cs="Times New Roman"/>
          <w:sz w:val="32"/>
          <w:szCs w:val="32"/>
          <w:lang w:val="uk-UA"/>
        </w:rPr>
        <w:t xml:space="preserve"> уявлень у знайомій музиці тісно взаємопов’язані, що особливо добре відчувається при підбиранні музики на</w:t>
      </w:r>
      <w:r w:rsidR="00F9215B">
        <w:rPr>
          <w:rFonts w:ascii="Times New Roman" w:hAnsi="Times New Roman" w:cs="Times New Roman"/>
          <w:sz w:val="32"/>
          <w:szCs w:val="32"/>
          <w:lang w:val="uk-UA"/>
        </w:rPr>
        <w:t xml:space="preserve"> слух. Однак при читанні з нот</w:t>
      </w:r>
      <w:r w:rsidRPr="0051293B">
        <w:rPr>
          <w:rFonts w:ascii="Times New Roman" w:hAnsi="Times New Roman" w:cs="Times New Roman"/>
          <w:sz w:val="32"/>
          <w:szCs w:val="32"/>
          <w:lang w:val="uk-UA"/>
        </w:rPr>
        <w:t xml:space="preserve"> ритмічні розшифрування, я</w:t>
      </w:r>
      <w:r w:rsidR="00C62B8B">
        <w:rPr>
          <w:rFonts w:ascii="Times New Roman" w:hAnsi="Times New Roman" w:cs="Times New Roman"/>
          <w:sz w:val="32"/>
          <w:szCs w:val="32"/>
          <w:lang w:val="uk-UA"/>
        </w:rPr>
        <w:t>к правило, утруднюються, іноді «затемнюються»</w:t>
      </w:r>
      <w:r w:rsidRPr="0051293B">
        <w:rPr>
          <w:rFonts w:ascii="Times New Roman" w:hAnsi="Times New Roman" w:cs="Times New Roman"/>
          <w:sz w:val="32"/>
          <w:szCs w:val="32"/>
          <w:lang w:val="uk-UA"/>
        </w:rPr>
        <w:t xml:space="preserve"> </w:t>
      </w:r>
      <w:proofErr w:type="spellStart"/>
      <w:r w:rsidRPr="0051293B">
        <w:rPr>
          <w:rFonts w:ascii="Times New Roman" w:hAnsi="Times New Roman" w:cs="Times New Roman"/>
          <w:sz w:val="32"/>
          <w:szCs w:val="32"/>
          <w:lang w:val="uk-UA"/>
        </w:rPr>
        <w:t>звуковисотною</w:t>
      </w:r>
      <w:proofErr w:type="spellEnd"/>
      <w:r w:rsidRPr="0051293B">
        <w:rPr>
          <w:rFonts w:ascii="Times New Roman" w:hAnsi="Times New Roman" w:cs="Times New Roman"/>
          <w:sz w:val="32"/>
          <w:szCs w:val="32"/>
          <w:lang w:val="uk-UA"/>
        </w:rPr>
        <w:t xml:space="preserve"> стороною. Правильна ритмічна організація про</w:t>
      </w:r>
      <w:r w:rsidR="00A37D23">
        <w:rPr>
          <w:rFonts w:ascii="Times New Roman" w:hAnsi="Times New Roman" w:cs="Times New Roman"/>
          <w:sz w:val="32"/>
          <w:szCs w:val="32"/>
          <w:lang w:val="uk-UA"/>
        </w:rPr>
        <w:t>цесу читання музики з нот</w:t>
      </w:r>
      <w:r w:rsidRPr="0051293B">
        <w:rPr>
          <w:rFonts w:ascii="Times New Roman" w:hAnsi="Times New Roman" w:cs="Times New Roman"/>
          <w:sz w:val="32"/>
          <w:szCs w:val="32"/>
          <w:lang w:val="uk-UA"/>
        </w:rPr>
        <w:t xml:space="preserve"> повинна </w:t>
      </w:r>
      <w:r w:rsidR="00C62B8B" w:rsidRPr="0051293B">
        <w:rPr>
          <w:rFonts w:ascii="Times New Roman" w:hAnsi="Times New Roman" w:cs="Times New Roman"/>
          <w:sz w:val="32"/>
          <w:szCs w:val="32"/>
          <w:lang w:val="uk-UA"/>
        </w:rPr>
        <w:t>ґрунтуватися</w:t>
      </w:r>
      <w:r w:rsidRPr="0051293B">
        <w:rPr>
          <w:rFonts w:ascii="Times New Roman" w:hAnsi="Times New Roman" w:cs="Times New Roman"/>
          <w:sz w:val="32"/>
          <w:szCs w:val="32"/>
          <w:lang w:val="uk-UA"/>
        </w:rPr>
        <w:t>, насамперед, на відчутті безперервності руху уявної рівномірної пульсації.</w:t>
      </w:r>
    </w:p>
    <w:p w:rsidR="0051293B" w:rsidRPr="0051293B" w:rsidRDefault="0051293B" w:rsidP="0051293B">
      <w:pPr>
        <w:spacing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Тому, ще до моменту взяття на клавіатурі перших звуків, потрібно налаш</w:t>
      </w:r>
      <w:r w:rsidR="00C62B8B">
        <w:rPr>
          <w:rFonts w:ascii="Times New Roman" w:hAnsi="Times New Roman" w:cs="Times New Roman"/>
          <w:sz w:val="32"/>
          <w:szCs w:val="32"/>
          <w:lang w:val="uk-UA"/>
        </w:rPr>
        <w:t>туватися на належний пульс або «</w:t>
      </w:r>
      <w:r w:rsidRPr="0051293B">
        <w:rPr>
          <w:rFonts w:ascii="Times New Roman" w:hAnsi="Times New Roman" w:cs="Times New Roman"/>
          <w:sz w:val="32"/>
          <w:szCs w:val="32"/>
          <w:lang w:val="uk-UA"/>
        </w:rPr>
        <w:t>відчути себе в п</w:t>
      </w:r>
      <w:r w:rsidR="00C62B8B">
        <w:rPr>
          <w:rFonts w:ascii="Times New Roman" w:hAnsi="Times New Roman" w:cs="Times New Roman"/>
          <w:sz w:val="32"/>
          <w:szCs w:val="32"/>
          <w:lang w:val="uk-UA"/>
        </w:rPr>
        <w:t>отрібному ритмічному середовищі»</w:t>
      </w:r>
      <w:r w:rsidRPr="0051293B">
        <w:rPr>
          <w:rFonts w:ascii="Times New Roman" w:hAnsi="Times New Roman" w:cs="Times New Roman"/>
          <w:sz w:val="32"/>
          <w:szCs w:val="32"/>
          <w:lang w:val="uk-UA"/>
        </w:rPr>
        <w:t xml:space="preserve"> форми (Г</w:t>
      </w:r>
      <w:r w:rsidR="00C62B8B">
        <w:rPr>
          <w:rFonts w:ascii="Times New Roman" w:hAnsi="Times New Roman" w:cs="Times New Roman"/>
          <w:sz w:val="32"/>
          <w:szCs w:val="32"/>
          <w:lang w:val="uk-UA"/>
        </w:rPr>
        <w:t>.</w:t>
      </w:r>
      <w:r w:rsidR="00C62B8B">
        <w:rPr>
          <w:rFonts w:ascii="Times New Roman" w:hAnsi="Times New Roman" w:cs="Times New Roman"/>
          <w:sz w:val="32"/>
          <w:szCs w:val="32"/>
          <w:lang w:val="en-US"/>
        </w:rPr>
        <w:t> </w:t>
      </w:r>
      <w:r w:rsidRPr="0051293B">
        <w:rPr>
          <w:rFonts w:ascii="Times New Roman" w:hAnsi="Times New Roman" w:cs="Times New Roman"/>
          <w:sz w:val="32"/>
          <w:szCs w:val="32"/>
          <w:lang w:val="uk-UA"/>
        </w:rPr>
        <w:t>Г.</w:t>
      </w:r>
      <w:r w:rsidR="00C62B8B">
        <w:rPr>
          <w:rFonts w:ascii="Times New Roman" w:hAnsi="Times New Roman" w:cs="Times New Roman"/>
          <w:sz w:val="32"/>
          <w:szCs w:val="32"/>
          <w:lang w:val="en-US"/>
        </w:rPr>
        <w:t> </w:t>
      </w:r>
      <w:proofErr w:type="spellStart"/>
      <w:r w:rsidRPr="0051293B">
        <w:rPr>
          <w:rFonts w:ascii="Times New Roman" w:hAnsi="Times New Roman" w:cs="Times New Roman"/>
          <w:sz w:val="32"/>
          <w:szCs w:val="32"/>
          <w:lang w:val="uk-UA"/>
        </w:rPr>
        <w:t>Нейгауз</w:t>
      </w:r>
      <w:proofErr w:type="spellEnd"/>
      <w:r w:rsidRPr="0051293B">
        <w:rPr>
          <w:rFonts w:ascii="Times New Roman" w:hAnsi="Times New Roman" w:cs="Times New Roman"/>
          <w:sz w:val="32"/>
          <w:szCs w:val="32"/>
          <w:lang w:val="uk-UA"/>
        </w:rPr>
        <w:t xml:space="preserve">). Отже, перед читанням нот необхідно в думці впорядкувати весь музичний матеріал, різний за своїми </w:t>
      </w:r>
      <w:proofErr w:type="spellStart"/>
      <w:r w:rsidRPr="0051293B">
        <w:rPr>
          <w:rFonts w:ascii="Times New Roman" w:hAnsi="Times New Roman" w:cs="Times New Roman"/>
          <w:sz w:val="32"/>
          <w:szCs w:val="32"/>
          <w:lang w:val="uk-UA"/>
        </w:rPr>
        <w:t>тривалостями</w:t>
      </w:r>
      <w:proofErr w:type="spellEnd"/>
      <w:r w:rsidRPr="0051293B">
        <w:rPr>
          <w:rFonts w:ascii="Times New Roman" w:hAnsi="Times New Roman" w:cs="Times New Roman"/>
          <w:sz w:val="32"/>
          <w:szCs w:val="32"/>
          <w:lang w:val="uk-UA"/>
        </w:rPr>
        <w:t>, у відповідну (</w:t>
      </w:r>
      <w:proofErr w:type="spellStart"/>
      <w:r w:rsidRPr="0051293B">
        <w:rPr>
          <w:rFonts w:ascii="Times New Roman" w:hAnsi="Times New Roman" w:cs="Times New Roman"/>
          <w:sz w:val="32"/>
          <w:szCs w:val="32"/>
          <w:lang w:val="uk-UA"/>
        </w:rPr>
        <w:t>дво-</w:t>
      </w:r>
      <w:proofErr w:type="spellEnd"/>
      <w:r w:rsidRPr="0051293B">
        <w:rPr>
          <w:rFonts w:ascii="Times New Roman" w:hAnsi="Times New Roman" w:cs="Times New Roman"/>
          <w:sz w:val="32"/>
          <w:szCs w:val="32"/>
          <w:lang w:val="uk-UA"/>
        </w:rPr>
        <w:t xml:space="preserve">, </w:t>
      </w:r>
      <w:proofErr w:type="spellStart"/>
      <w:r w:rsidRPr="0051293B">
        <w:rPr>
          <w:rFonts w:ascii="Times New Roman" w:hAnsi="Times New Roman" w:cs="Times New Roman"/>
          <w:sz w:val="32"/>
          <w:szCs w:val="32"/>
          <w:lang w:val="uk-UA"/>
        </w:rPr>
        <w:t>три-</w:t>
      </w:r>
      <w:proofErr w:type="spellEnd"/>
      <w:r w:rsidRPr="0051293B">
        <w:rPr>
          <w:rFonts w:ascii="Times New Roman" w:hAnsi="Times New Roman" w:cs="Times New Roman"/>
          <w:sz w:val="32"/>
          <w:szCs w:val="32"/>
          <w:lang w:val="uk-UA"/>
        </w:rPr>
        <w:t xml:space="preserve"> чи чотиридольну) метричну систему. При цьому треба знайти сильні долі</w:t>
      </w:r>
      <w:r w:rsidR="00C62B8B">
        <w:rPr>
          <w:rFonts w:ascii="Times New Roman" w:hAnsi="Times New Roman" w:cs="Times New Roman"/>
          <w:sz w:val="32"/>
          <w:szCs w:val="32"/>
          <w:lang w:val="uk-UA"/>
        </w:rPr>
        <w:t xml:space="preserve"> </w:t>
      </w:r>
      <w:r w:rsidR="00C62B8B">
        <w:rPr>
          <w:rFonts w:ascii="Times New Roman" w:hAnsi="Times New Roman" w:cs="Times New Roman"/>
          <w:sz w:val="32"/>
          <w:szCs w:val="32"/>
          <w:lang w:val="uk-UA"/>
        </w:rPr>
        <w:lastRenderedPageBreak/>
        <w:t>в побудові фрази, проспівати («</w:t>
      </w:r>
      <w:r w:rsidRPr="0051293B">
        <w:rPr>
          <w:rFonts w:ascii="Times New Roman" w:hAnsi="Times New Roman" w:cs="Times New Roman"/>
          <w:sz w:val="32"/>
          <w:szCs w:val="32"/>
          <w:lang w:val="uk-UA"/>
        </w:rPr>
        <w:t>пр</w:t>
      </w:r>
      <w:r w:rsidR="00C62B8B">
        <w:rPr>
          <w:rFonts w:ascii="Times New Roman" w:hAnsi="Times New Roman" w:cs="Times New Roman"/>
          <w:sz w:val="32"/>
          <w:szCs w:val="32"/>
          <w:lang w:val="uk-UA"/>
        </w:rPr>
        <w:t>о себе»</w:t>
      </w:r>
      <w:r w:rsidRPr="0051293B">
        <w:rPr>
          <w:rFonts w:ascii="Times New Roman" w:hAnsi="Times New Roman" w:cs="Times New Roman"/>
          <w:sz w:val="32"/>
          <w:szCs w:val="32"/>
          <w:lang w:val="uk-UA"/>
        </w:rPr>
        <w:t xml:space="preserve"> чи вголос) весь епізод, особливо ритмічно неясний, з одночасним диригуванням або з простукуванням вибраною одиницею пульсації.</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7E1FC7">
        <w:rPr>
          <w:rFonts w:ascii="Times New Roman" w:hAnsi="Times New Roman" w:cs="Times New Roman"/>
          <w:b/>
          <w:i/>
          <w:sz w:val="32"/>
          <w:szCs w:val="32"/>
          <w:u w:val="single"/>
          <w:lang w:val="uk-UA"/>
        </w:rPr>
        <w:t xml:space="preserve">Методи розвитку рухово-моторного компонента читання музики з </w:t>
      </w:r>
      <w:r w:rsidR="007E1FC7" w:rsidRPr="007E1FC7">
        <w:rPr>
          <w:rFonts w:ascii="Times New Roman" w:hAnsi="Times New Roman" w:cs="Times New Roman"/>
          <w:b/>
          <w:i/>
          <w:sz w:val="32"/>
          <w:szCs w:val="32"/>
          <w:u w:val="single"/>
          <w:lang w:val="uk-UA"/>
        </w:rPr>
        <w:t>нот</w:t>
      </w:r>
      <w:r w:rsidRPr="0051293B">
        <w:rPr>
          <w:rFonts w:ascii="Times New Roman" w:hAnsi="Times New Roman" w:cs="Times New Roman"/>
          <w:sz w:val="32"/>
          <w:szCs w:val="32"/>
          <w:lang w:val="uk-UA"/>
        </w:rPr>
        <w:t xml:space="preserve"> </w:t>
      </w:r>
      <w:r w:rsidR="007E64C3">
        <w:rPr>
          <w:rFonts w:ascii="Times New Roman" w:hAnsi="Times New Roman" w:cs="Times New Roman"/>
          <w:sz w:val="32"/>
          <w:szCs w:val="32"/>
          <w:lang w:val="uk-UA"/>
        </w:rPr>
        <w:t xml:space="preserve"> </w:t>
      </w:r>
      <w:r w:rsidRPr="0051293B">
        <w:rPr>
          <w:rFonts w:ascii="Times New Roman" w:hAnsi="Times New Roman" w:cs="Times New Roman"/>
          <w:sz w:val="32"/>
          <w:szCs w:val="32"/>
          <w:lang w:val="uk-UA"/>
        </w:rPr>
        <w:t xml:space="preserve">спрямовані на формування вірно налагоджених </w:t>
      </w:r>
      <w:proofErr w:type="spellStart"/>
      <w:r w:rsidRPr="0051293B">
        <w:rPr>
          <w:rFonts w:ascii="Times New Roman" w:hAnsi="Times New Roman" w:cs="Times New Roman"/>
          <w:sz w:val="32"/>
          <w:szCs w:val="32"/>
          <w:lang w:val="uk-UA"/>
        </w:rPr>
        <w:t>зорово-слухо-клавіатурних</w:t>
      </w:r>
      <w:proofErr w:type="spellEnd"/>
      <w:r w:rsidRPr="0051293B">
        <w:rPr>
          <w:rFonts w:ascii="Times New Roman" w:hAnsi="Times New Roman" w:cs="Times New Roman"/>
          <w:sz w:val="32"/>
          <w:szCs w:val="32"/>
          <w:lang w:val="uk-UA"/>
        </w:rPr>
        <w:t xml:space="preserve"> зв’язків та мають на меті, передусім, виховання доброго </w:t>
      </w:r>
      <w:r w:rsidRPr="0051293B">
        <w:rPr>
          <w:rFonts w:ascii="Times New Roman" w:hAnsi="Times New Roman" w:cs="Times New Roman"/>
          <w:i/>
          <w:sz w:val="32"/>
          <w:szCs w:val="32"/>
          <w:lang w:val="uk-UA"/>
        </w:rPr>
        <w:t>відчуття клавіатури</w:t>
      </w:r>
      <w:r w:rsidRPr="0051293B">
        <w:rPr>
          <w:rFonts w:ascii="Times New Roman" w:hAnsi="Times New Roman" w:cs="Times New Roman"/>
          <w:sz w:val="32"/>
          <w:szCs w:val="32"/>
          <w:lang w:val="uk-UA"/>
        </w:rPr>
        <w:t>.</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Неспроможність музиканта на доти</w:t>
      </w:r>
      <w:r w:rsidR="00C62B8B">
        <w:rPr>
          <w:rFonts w:ascii="Times New Roman" w:hAnsi="Times New Roman" w:cs="Times New Roman"/>
          <w:sz w:val="32"/>
          <w:szCs w:val="32"/>
          <w:lang w:val="uk-UA"/>
        </w:rPr>
        <w:t>к орієнтуватися у клавіатурній «топографії»</w:t>
      </w:r>
      <w:r w:rsidRPr="0051293B">
        <w:rPr>
          <w:rFonts w:ascii="Times New Roman" w:hAnsi="Times New Roman" w:cs="Times New Roman"/>
          <w:sz w:val="32"/>
          <w:szCs w:val="32"/>
          <w:lang w:val="uk-UA"/>
        </w:rPr>
        <w:t xml:space="preserve"> фортепіано призводить до того, що, відшукуючи пальцями потрібні комбінації та звукосполучення, він змушений щомиті звертати </w:t>
      </w:r>
      <w:r w:rsidR="00642839">
        <w:rPr>
          <w:rFonts w:ascii="Times New Roman" w:hAnsi="Times New Roman" w:cs="Times New Roman"/>
          <w:sz w:val="32"/>
          <w:szCs w:val="32"/>
          <w:lang w:val="uk-UA"/>
        </w:rPr>
        <w:t>свій погляд на руки і на клавіші</w:t>
      </w:r>
      <w:r w:rsidRPr="0051293B">
        <w:rPr>
          <w:rFonts w:ascii="Times New Roman" w:hAnsi="Times New Roman" w:cs="Times New Roman"/>
          <w:sz w:val="32"/>
          <w:szCs w:val="32"/>
          <w:lang w:val="uk-UA"/>
        </w:rPr>
        <w:t xml:space="preserve">. </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Метушливі кивки головою (зверху вниз і назад) спричиняють втрату зорово-слухового контролю над виконуваним фрагментом тексту. Звідси – з</w:t>
      </w:r>
      <w:r w:rsidR="00C62B8B">
        <w:rPr>
          <w:rFonts w:ascii="Times New Roman" w:hAnsi="Times New Roman" w:cs="Times New Roman"/>
          <w:sz w:val="32"/>
          <w:szCs w:val="32"/>
          <w:lang w:val="uk-UA"/>
        </w:rPr>
        <w:t>атримки, зупинки, різного роду «ігровий брак»</w:t>
      </w:r>
      <w:r w:rsidRPr="0051293B">
        <w:rPr>
          <w:rFonts w:ascii="Times New Roman" w:hAnsi="Times New Roman" w:cs="Times New Roman"/>
          <w:sz w:val="32"/>
          <w:szCs w:val="32"/>
          <w:lang w:val="uk-UA"/>
        </w:rPr>
        <w:t>.</w:t>
      </w:r>
    </w:p>
    <w:p w:rsidR="0051293B" w:rsidRPr="0051293B" w:rsidRDefault="0051293B" w:rsidP="0051293B">
      <w:pPr>
        <w:spacing w:after="0"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Подолати ц</w:t>
      </w:r>
      <w:r w:rsidR="00C62B8B">
        <w:rPr>
          <w:rFonts w:ascii="Times New Roman" w:hAnsi="Times New Roman" w:cs="Times New Roman"/>
          <w:sz w:val="32"/>
          <w:szCs w:val="32"/>
          <w:lang w:val="uk-UA"/>
        </w:rPr>
        <w:t>і недоліки допомагає засвоєння «графічного» та «сліпого»</w:t>
      </w:r>
      <w:r w:rsidRPr="0051293B">
        <w:rPr>
          <w:rFonts w:ascii="Times New Roman" w:hAnsi="Times New Roman" w:cs="Times New Roman"/>
          <w:sz w:val="32"/>
          <w:szCs w:val="32"/>
          <w:lang w:val="uk-UA"/>
        </w:rPr>
        <w:t xml:space="preserve"> методів гри з нот. Такі методи </w:t>
      </w:r>
      <w:r w:rsidR="00BF0738" w:rsidRPr="0051293B">
        <w:rPr>
          <w:rFonts w:ascii="Times New Roman" w:hAnsi="Times New Roman" w:cs="Times New Roman"/>
          <w:sz w:val="32"/>
          <w:szCs w:val="32"/>
          <w:lang w:val="uk-UA"/>
        </w:rPr>
        <w:t>ґрунтуються</w:t>
      </w:r>
      <w:r w:rsidRPr="0051293B">
        <w:rPr>
          <w:rFonts w:ascii="Times New Roman" w:hAnsi="Times New Roman" w:cs="Times New Roman"/>
          <w:sz w:val="32"/>
          <w:szCs w:val="32"/>
          <w:lang w:val="uk-UA"/>
        </w:rPr>
        <w:t xml:space="preserve">, насамперед, на доброму відчутті </w:t>
      </w:r>
      <w:proofErr w:type="spellStart"/>
      <w:r w:rsidRPr="0051293B">
        <w:rPr>
          <w:rFonts w:ascii="Times New Roman" w:hAnsi="Times New Roman" w:cs="Times New Roman"/>
          <w:sz w:val="32"/>
          <w:szCs w:val="32"/>
          <w:lang w:val="uk-UA"/>
        </w:rPr>
        <w:t>п’ятипальцьової-п’ятиклавішної</w:t>
      </w:r>
      <w:proofErr w:type="spellEnd"/>
      <w:r w:rsidRPr="0051293B">
        <w:rPr>
          <w:rFonts w:ascii="Times New Roman" w:hAnsi="Times New Roman" w:cs="Times New Roman"/>
          <w:sz w:val="32"/>
          <w:szCs w:val="32"/>
          <w:lang w:val="uk-UA"/>
        </w:rPr>
        <w:t xml:space="preserve"> позиції в різних поєднаннях двох пальців. Отже, важливо 1) добитися безпомилкової орієнтації на п’яти клавішах без перевірки зором та 2) засвоїти аплікатурні норми </w:t>
      </w:r>
      <w:proofErr w:type="spellStart"/>
      <w:r w:rsidRPr="0051293B">
        <w:rPr>
          <w:rFonts w:ascii="Times New Roman" w:hAnsi="Times New Roman" w:cs="Times New Roman"/>
          <w:sz w:val="32"/>
          <w:szCs w:val="32"/>
          <w:lang w:val="uk-UA"/>
        </w:rPr>
        <w:t>п’ятипальцьової</w:t>
      </w:r>
      <w:proofErr w:type="spellEnd"/>
      <w:r w:rsidRPr="0051293B">
        <w:rPr>
          <w:rFonts w:ascii="Times New Roman" w:hAnsi="Times New Roman" w:cs="Times New Roman"/>
          <w:sz w:val="32"/>
          <w:szCs w:val="32"/>
          <w:lang w:val="uk-UA"/>
        </w:rPr>
        <w:t xml:space="preserve"> позиції (через палець – терція, через два пальці – кварта, крайні пальці – квінта, суміжні пальці – секунда).</w:t>
      </w:r>
    </w:p>
    <w:p w:rsidR="0051293B" w:rsidRPr="0051293B" w:rsidRDefault="00C62B8B" w:rsidP="0051293B">
      <w:pPr>
        <w:spacing w:after="0" w:line="240" w:lineRule="auto"/>
        <w:ind w:firstLine="720"/>
        <w:jc w:val="both"/>
        <w:rPr>
          <w:rFonts w:ascii="Times New Roman" w:hAnsi="Times New Roman" w:cs="Times New Roman"/>
          <w:sz w:val="32"/>
          <w:szCs w:val="32"/>
          <w:lang w:val="uk-UA"/>
        </w:rPr>
      </w:pPr>
      <w:r>
        <w:rPr>
          <w:rFonts w:ascii="Times New Roman" w:hAnsi="Times New Roman" w:cs="Times New Roman"/>
          <w:sz w:val="32"/>
          <w:szCs w:val="32"/>
          <w:lang w:val="uk-UA"/>
        </w:rPr>
        <w:t>Основою «графічного»</w:t>
      </w:r>
      <w:r w:rsidR="0051293B" w:rsidRPr="0051293B">
        <w:rPr>
          <w:rFonts w:ascii="Times New Roman" w:hAnsi="Times New Roman" w:cs="Times New Roman"/>
          <w:sz w:val="32"/>
          <w:szCs w:val="32"/>
          <w:lang w:val="uk-UA"/>
        </w:rPr>
        <w:t xml:space="preserve"> методу є також впізнавання з першого погляду інтервалу, написаного в нотах. Для цього інтервали групуються за подібністю написання: у терціях, квінтах і </w:t>
      </w:r>
      <w:proofErr w:type="spellStart"/>
      <w:r w:rsidR="0051293B" w:rsidRPr="0051293B">
        <w:rPr>
          <w:rFonts w:ascii="Times New Roman" w:hAnsi="Times New Roman" w:cs="Times New Roman"/>
          <w:sz w:val="32"/>
          <w:szCs w:val="32"/>
          <w:lang w:val="uk-UA"/>
        </w:rPr>
        <w:t>септімах</w:t>
      </w:r>
      <w:proofErr w:type="spellEnd"/>
      <w:r w:rsidR="0051293B" w:rsidRPr="0051293B">
        <w:rPr>
          <w:rFonts w:ascii="Times New Roman" w:hAnsi="Times New Roman" w:cs="Times New Roman"/>
          <w:sz w:val="32"/>
          <w:szCs w:val="32"/>
          <w:lang w:val="uk-UA"/>
        </w:rPr>
        <w:t xml:space="preserve"> обидві ноти лежать тільки на полях або тільки на лінійках, а у секундах, квартах, секстах і октавах одна нота лежить на полі, інша – на лінійці.</w:t>
      </w:r>
    </w:p>
    <w:p w:rsidR="0051293B" w:rsidRPr="0051293B" w:rsidRDefault="0051293B" w:rsidP="00C62B8B">
      <w:pPr>
        <w:spacing w:line="240" w:lineRule="auto"/>
        <w:ind w:firstLine="720"/>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Після аналізу запису інтервалів треба навчит</w:t>
      </w:r>
      <w:r w:rsidR="00C62B8B">
        <w:rPr>
          <w:rFonts w:ascii="Times New Roman" w:hAnsi="Times New Roman" w:cs="Times New Roman"/>
          <w:sz w:val="32"/>
          <w:szCs w:val="32"/>
          <w:lang w:val="uk-UA"/>
        </w:rPr>
        <w:t>ися грати відповідний інтервал «на сліпо»</w:t>
      </w:r>
      <w:r w:rsidRPr="0051293B">
        <w:rPr>
          <w:rFonts w:ascii="Times New Roman" w:hAnsi="Times New Roman" w:cs="Times New Roman"/>
          <w:sz w:val="32"/>
          <w:szCs w:val="32"/>
          <w:lang w:val="uk-UA"/>
        </w:rPr>
        <w:t>, не дивлячись на клавіатуру, поз</w:t>
      </w:r>
      <w:r w:rsidR="00C62B8B">
        <w:rPr>
          <w:rFonts w:ascii="Times New Roman" w:hAnsi="Times New Roman" w:cs="Times New Roman"/>
          <w:sz w:val="32"/>
          <w:szCs w:val="32"/>
          <w:lang w:val="uk-UA"/>
        </w:rPr>
        <w:t>иційною аплікатурою. Засвоєнню «сліпого»</w:t>
      </w:r>
      <w:r w:rsidRPr="0051293B">
        <w:rPr>
          <w:rFonts w:ascii="Times New Roman" w:hAnsi="Times New Roman" w:cs="Times New Roman"/>
          <w:sz w:val="32"/>
          <w:szCs w:val="32"/>
          <w:lang w:val="uk-UA"/>
        </w:rPr>
        <w:t xml:space="preserve"> методу допомагає також програвання раніше вивченої п’єси, не дивлячись на клавіатуру.</w:t>
      </w:r>
    </w:p>
    <w:p w:rsidR="008D1EC0" w:rsidRPr="008D1EC0" w:rsidRDefault="008D1EC0" w:rsidP="008D1EC0">
      <w:pPr>
        <w:spacing w:after="0" w:line="240" w:lineRule="auto"/>
        <w:ind w:firstLine="720"/>
        <w:jc w:val="both"/>
        <w:rPr>
          <w:rFonts w:ascii="Times New Roman" w:hAnsi="Times New Roman" w:cs="Times New Roman"/>
          <w:sz w:val="32"/>
          <w:szCs w:val="32"/>
          <w:lang w:val="uk-UA"/>
        </w:rPr>
      </w:pPr>
      <w:r w:rsidRPr="008D1EC0">
        <w:rPr>
          <w:rFonts w:ascii="Times New Roman" w:hAnsi="Times New Roman" w:cs="Times New Roman"/>
          <w:sz w:val="32"/>
          <w:szCs w:val="32"/>
          <w:lang w:val="uk-UA"/>
        </w:rPr>
        <w:t xml:space="preserve">Формування рухово-моторних навиків читання музики з листа має безпосередній </w:t>
      </w:r>
      <w:r w:rsidRPr="000B4A7F">
        <w:rPr>
          <w:rFonts w:ascii="Times New Roman" w:hAnsi="Times New Roman" w:cs="Times New Roman"/>
          <w:sz w:val="32"/>
          <w:szCs w:val="32"/>
          <w:lang w:val="uk-UA"/>
        </w:rPr>
        <w:t>зв’язок</w:t>
      </w:r>
      <w:r w:rsidRPr="008D1EC0">
        <w:rPr>
          <w:rFonts w:ascii="Times New Roman" w:hAnsi="Times New Roman" w:cs="Times New Roman"/>
          <w:sz w:val="32"/>
          <w:szCs w:val="32"/>
          <w:lang w:val="uk-UA"/>
        </w:rPr>
        <w:t xml:space="preserve"> з освоєнням прийомів смислового групування нот, узагальненого та структурного читання. Усі ці прийоми об’єднує поняття </w:t>
      </w:r>
      <w:r w:rsidRPr="002E7DE5">
        <w:rPr>
          <w:rFonts w:ascii="Times New Roman" w:hAnsi="Times New Roman" w:cs="Times New Roman"/>
          <w:b/>
          <w:i/>
          <w:sz w:val="32"/>
          <w:szCs w:val="32"/>
          <w:lang w:val="uk-UA"/>
        </w:rPr>
        <w:t>комплексного сприйняття тексту</w:t>
      </w:r>
      <w:r w:rsidRPr="008D1EC0">
        <w:rPr>
          <w:rFonts w:ascii="Times New Roman" w:hAnsi="Times New Roman" w:cs="Times New Roman"/>
          <w:sz w:val="32"/>
          <w:szCs w:val="32"/>
          <w:lang w:val="uk-UA"/>
        </w:rPr>
        <w:t>, одним з елементів якого є так звані групові уявлення (тобто мислення групами нот – мотивами, фразами, реченнями тощо).</w:t>
      </w:r>
    </w:p>
    <w:p w:rsidR="008D1EC0" w:rsidRPr="008D1EC0" w:rsidRDefault="008D1EC0" w:rsidP="008D1EC0">
      <w:pPr>
        <w:spacing w:after="0" w:line="240" w:lineRule="auto"/>
        <w:ind w:firstLine="720"/>
        <w:jc w:val="both"/>
        <w:rPr>
          <w:rFonts w:ascii="Times New Roman" w:hAnsi="Times New Roman" w:cs="Times New Roman"/>
          <w:sz w:val="32"/>
          <w:szCs w:val="32"/>
          <w:lang w:val="uk-UA"/>
        </w:rPr>
      </w:pPr>
      <w:r w:rsidRPr="008D1EC0">
        <w:rPr>
          <w:rFonts w:ascii="Times New Roman" w:hAnsi="Times New Roman" w:cs="Times New Roman"/>
          <w:sz w:val="32"/>
          <w:szCs w:val="32"/>
          <w:lang w:val="uk-UA"/>
        </w:rPr>
        <w:lastRenderedPageBreak/>
        <w:t xml:space="preserve">Отже, розвиток піаністичної техніки швидкого читання необхідно поєднувати з формуванням навиків комплексного сприйняття тексту. Проілюструємо на простому прикладі прийоми такого поєднання в єдиному виконавському процесі. Для цього рекомендуємо застосовувати нескладні </w:t>
      </w:r>
      <w:r w:rsidRPr="00FF56D3">
        <w:rPr>
          <w:rFonts w:ascii="Times New Roman" w:hAnsi="Times New Roman" w:cs="Times New Roman"/>
          <w:sz w:val="32"/>
          <w:szCs w:val="32"/>
          <w:lang w:val="uk-UA"/>
        </w:rPr>
        <w:t xml:space="preserve">п’єси </w:t>
      </w:r>
      <w:r w:rsidRPr="008D1EC0">
        <w:rPr>
          <w:rFonts w:ascii="Times New Roman" w:hAnsi="Times New Roman" w:cs="Times New Roman"/>
          <w:sz w:val="32"/>
          <w:szCs w:val="32"/>
          <w:lang w:val="uk-UA"/>
        </w:rPr>
        <w:t>(або етюди), побудовані на розкладених акордах:</w:t>
      </w:r>
    </w:p>
    <w:p w:rsidR="0051293B" w:rsidRDefault="008D1EC0" w:rsidP="008D1EC0">
      <w:pPr>
        <w:spacing w:after="0" w:line="240" w:lineRule="auto"/>
        <w:jc w:val="both"/>
        <w:rPr>
          <w:rFonts w:ascii="Times New Roman" w:hAnsi="Times New Roman" w:cs="Times New Roman"/>
          <w:sz w:val="32"/>
          <w:szCs w:val="32"/>
          <w:lang w:val="uk-UA"/>
        </w:rPr>
      </w:pPr>
      <w:r>
        <w:rPr>
          <w:noProof/>
          <w:sz w:val="32"/>
          <w:szCs w:val="32"/>
          <w:lang w:val="uk-UA" w:eastAsia="uk-UA" w:bidi="he-IL"/>
        </w:rPr>
        <w:drawing>
          <wp:inline distT="0" distB="0" distL="0" distR="0">
            <wp:extent cx="6191885" cy="6628020"/>
            <wp:effectExtent l="19050" t="0" r="0" b="0"/>
            <wp:docPr id="1" name="Рисунок 1" descr="I:\Опарик Л нотні приклади\нотні приклади малюнки 1-7\1 приклад.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Опарик Л нотні приклади\нотні приклади малюнки 1-7\1 приклад.TIF"/>
                    <pic:cNvPicPr>
                      <a:picLocks noChangeAspect="1" noChangeArrowheads="1"/>
                    </pic:cNvPicPr>
                  </pic:nvPicPr>
                  <pic:blipFill>
                    <a:blip r:embed="rId7" cstate="print"/>
                    <a:srcRect/>
                    <a:stretch>
                      <a:fillRect/>
                    </a:stretch>
                  </pic:blipFill>
                  <pic:spPr bwMode="auto">
                    <a:xfrm>
                      <a:off x="0" y="0"/>
                      <a:ext cx="6191885" cy="6628020"/>
                    </a:xfrm>
                    <a:prstGeom prst="rect">
                      <a:avLst/>
                    </a:prstGeom>
                    <a:noFill/>
                    <a:ln w="9525">
                      <a:noFill/>
                      <a:miter lim="800000"/>
                      <a:headEnd/>
                      <a:tailEnd/>
                    </a:ln>
                  </pic:spPr>
                </pic:pic>
              </a:graphicData>
            </a:graphic>
          </wp:inline>
        </w:drawing>
      </w:r>
    </w:p>
    <w:p w:rsidR="0033162B" w:rsidRPr="0033162B" w:rsidRDefault="0033162B" w:rsidP="0033162B">
      <w:pPr>
        <w:spacing w:after="0" w:line="240" w:lineRule="auto"/>
        <w:ind w:firstLine="709"/>
        <w:jc w:val="both"/>
        <w:rPr>
          <w:rFonts w:ascii="Times New Roman" w:hAnsi="Times New Roman" w:cs="Times New Roman"/>
          <w:sz w:val="32"/>
          <w:szCs w:val="32"/>
        </w:rPr>
      </w:pPr>
      <w:r w:rsidRPr="0033162B">
        <w:rPr>
          <w:rFonts w:ascii="Times New Roman" w:hAnsi="Times New Roman" w:cs="Times New Roman"/>
          <w:sz w:val="32"/>
          <w:szCs w:val="32"/>
          <w:lang w:val="uk-UA"/>
        </w:rPr>
        <w:t>Роботу над цим етюдом можна розділити на два етапи. Спочатку (після попереднього ознайомлення) заграти акордами по черзі кожною рукою:</w:t>
      </w:r>
    </w:p>
    <w:p w:rsidR="008D1EC0" w:rsidRDefault="0033162B" w:rsidP="00FD7C8A">
      <w:pPr>
        <w:tabs>
          <w:tab w:val="left" w:pos="284"/>
          <w:tab w:val="left" w:pos="1276"/>
        </w:tabs>
        <w:spacing w:after="0" w:line="240" w:lineRule="auto"/>
        <w:jc w:val="both"/>
        <w:rPr>
          <w:rFonts w:ascii="Times New Roman" w:hAnsi="Times New Roman" w:cs="Times New Roman"/>
          <w:sz w:val="32"/>
          <w:szCs w:val="32"/>
          <w:lang w:val="uk-UA"/>
        </w:rPr>
      </w:pPr>
      <w:r>
        <w:rPr>
          <w:noProof/>
          <w:sz w:val="32"/>
          <w:szCs w:val="32"/>
          <w:lang w:val="uk-UA" w:eastAsia="uk-UA" w:bidi="he-IL"/>
        </w:rPr>
        <w:lastRenderedPageBreak/>
        <w:drawing>
          <wp:inline distT="0" distB="0" distL="0" distR="0">
            <wp:extent cx="6191885" cy="1569862"/>
            <wp:effectExtent l="19050" t="0" r="0" b="0"/>
            <wp:docPr id="4" name="Рисунок 2" descr="I:\Опарик Л нотні приклади\нотні приклади малюнки 1-7\2 приклад.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Опарик Л нотні приклади\нотні приклади малюнки 1-7\2 приклад.TIF"/>
                    <pic:cNvPicPr>
                      <a:picLocks noChangeAspect="1" noChangeArrowheads="1"/>
                    </pic:cNvPicPr>
                  </pic:nvPicPr>
                  <pic:blipFill>
                    <a:blip r:embed="rId8" cstate="print"/>
                    <a:srcRect/>
                    <a:stretch>
                      <a:fillRect/>
                    </a:stretch>
                  </pic:blipFill>
                  <pic:spPr bwMode="auto">
                    <a:xfrm>
                      <a:off x="0" y="0"/>
                      <a:ext cx="6191885" cy="1569862"/>
                    </a:xfrm>
                    <a:prstGeom prst="rect">
                      <a:avLst/>
                    </a:prstGeom>
                    <a:noFill/>
                    <a:ln w="9525">
                      <a:noFill/>
                      <a:miter lim="800000"/>
                      <a:headEnd/>
                      <a:tailEnd/>
                    </a:ln>
                  </pic:spPr>
                </pic:pic>
              </a:graphicData>
            </a:graphic>
          </wp:inline>
        </w:drawing>
      </w:r>
    </w:p>
    <w:p w:rsidR="0033162B" w:rsidRPr="0033162B" w:rsidRDefault="0033162B" w:rsidP="0033162B">
      <w:pPr>
        <w:ind w:firstLine="709"/>
        <w:rPr>
          <w:rFonts w:ascii="Times New Roman" w:hAnsi="Times New Roman" w:cs="Times New Roman"/>
          <w:sz w:val="32"/>
          <w:szCs w:val="32"/>
          <w:lang w:val="en-US"/>
        </w:rPr>
      </w:pPr>
      <w:r w:rsidRPr="0033162B">
        <w:rPr>
          <w:rFonts w:ascii="Times New Roman" w:hAnsi="Times New Roman" w:cs="Times New Roman"/>
          <w:sz w:val="32"/>
          <w:szCs w:val="32"/>
          <w:lang w:val="uk-UA"/>
        </w:rPr>
        <w:t>Потім двома руками одночасно:</w:t>
      </w:r>
    </w:p>
    <w:p w:rsidR="0033162B" w:rsidRPr="0033162B" w:rsidRDefault="0033162B" w:rsidP="00FD7C8A">
      <w:pPr>
        <w:tabs>
          <w:tab w:val="left" w:pos="284"/>
        </w:tabs>
        <w:spacing w:after="0" w:line="240" w:lineRule="auto"/>
        <w:jc w:val="both"/>
        <w:rPr>
          <w:rFonts w:ascii="Times New Roman" w:hAnsi="Times New Roman" w:cs="Times New Roman"/>
          <w:sz w:val="32"/>
          <w:szCs w:val="32"/>
          <w:lang w:val="uk-UA"/>
        </w:rPr>
      </w:pPr>
      <w:r>
        <w:rPr>
          <w:noProof/>
          <w:sz w:val="32"/>
          <w:szCs w:val="32"/>
          <w:lang w:val="uk-UA" w:eastAsia="uk-UA" w:bidi="he-IL"/>
        </w:rPr>
        <w:drawing>
          <wp:inline distT="0" distB="0" distL="0" distR="0">
            <wp:extent cx="6280150" cy="1587500"/>
            <wp:effectExtent l="19050" t="0" r="6350" b="0"/>
            <wp:docPr id="7" name="Рисунок 3" descr="I:\Опарик Л нотні приклади\нотні приклади малюнки 1-7\3 приклад.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Опарик Л нотні приклади\нотні приклади малюнки 1-7\3 приклад.TIF"/>
                    <pic:cNvPicPr>
                      <a:picLocks noChangeAspect="1" noChangeArrowheads="1"/>
                    </pic:cNvPicPr>
                  </pic:nvPicPr>
                  <pic:blipFill>
                    <a:blip r:embed="rId9" cstate="print"/>
                    <a:srcRect/>
                    <a:stretch>
                      <a:fillRect/>
                    </a:stretch>
                  </pic:blipFill>
                  <pic:spPr bwMode="auto">
                    <a:xfrm>
                      <a:off x="0" y="0"/>
                      <a:ext cx="6280150" cy="1587500"/>
                    </a:xfrm>
                    <a:prstGeom prst="rect">
                      <a:avLst/>
                    </a:prstGeom>
                    <a:noFill/>
                    <a:ln w="9525">
                      <a:noFill/>
                      <a:miter lim="800000"/>
                      <a:headEnd/>
                      <a:tailEnd/>
                    </a:ln>
                  </pic:spPr>
                </pic:pic>
              </a:graphicData>
            </a:graphic>
          </wp:inline>
        </w:drawing>
      </w:r>
    </w:p>
    <w:p w:rsidR="00102658" w:rsidRDefault="00102658" w:rsidP="00102658">
      <w:pPr>
        <w:spacing w:after="0" w:line="240" w:lineRule="auto"/>
        <w:ind w:firstLine="709"/>
        <w:jc w:val="both"/>
        <w:rPr>
          <w:rFonts w:ascii="Times New Roman" w:hAnsi="Times New Roman" w:cs="Times New Roman"/>
          <w:sz w:val="32"/>
          <w:szCs w:val="32"/>
          <w:lang w:val="uk-UA"/>
        </w:rPr>
      </w:pPr>
      <w:r w:rsidRPr="00102658">
        <w:rPr>
          <w:rFonts w:ascii="Times New Roman" w:hAnsi="Times New Roman" w:cs="Times New Roman"/>
          <w:sz w:val="32"/>
          <w:szCs w:val="32"/>
          <w:lang w:val="uk-UA"/>
        </w:rPr>
        <w:t xml:space="preserve">Грати акорди слід у різних темпах, але головне, – </w:t>
      </w:r>
      <w:proofErr w:type="spellStart"/>
      <w:r w:rsidRPr="00FF56D3">
        <w:rPr>
          <w:rFonts w:ascii="Times New Roman" w:hAnsi="Times New Roman" w:cs="Times New Roman"/>
          <w:sz w:val="32"/>
          <w:szCs w:val="32"/>
          <w:lang w:val="uk-UA"/>
        </w:rPr>
        <w:t>зв’язно</w:t>
      </w:r>
      <w:proofErr w:type="spellEnd"/>
      <w:r w:rsidRPr="00102658">
        <w:rPr>
          <w:rFonts w:ascii="Times New Roman" w:hAnsi="Times New Roman" w:cs="Times New Roman"/>
          <w:sz w:val="32"/>
          <w:szCs w:val="32"/>
          <w:lang w:val="uk-UA"/>
        </w:rPr>
        <w:t>, безперервно.</w:t>
      </w:r>
    </w:p>
    <w:p w:rsidR="00102658" w:rsidRDefault="00102658" w:rsidP="00102658">
      <w:pPr>
        <w:spacing w:after="0" w:line="240" w:lineRule="auto"/>
        <w:ind w:firstLine="709"/>
        <w:jc w:val="both"/>
        <w:rPr>
          <w:rFonts w:ascii="Times New Roman" w:hAnsi="Times New Roman" w:cs="Times New Roman"/>
          <w:sz w:val="32"/>
          <w:szCs w:val="32"/>
          <w:lang w:val="uk-UA"/>
        </w:rPr>
      </w:pPr>
      <w:r w:rsidRPr="00102658">
        <w:rPr>
          <w:rFonts w:ascii="Times New Roman" w:hAnsi="Times New Roman" w:cs="Times New Roman"/>
          <w:sz w:val="32"/>
          <w:szCs w:val="32"/>
          <w:lang w:val="uk-UA"/>
        </w:rPr>
        <w:t>Далі починається наступний етап роботи: грати етюд восьмими, як написано в нотах. Тепер відтворення вже знайомих груп буде відбуватися у процесі безперервного руху. Таким чином досягається плавний процес мислення, що випереджає рухи, та удосконалюються механізми ігрової координації (розподіл уваги по черзі між руками).</w:t>
      </w:r>
    </w:p>
    <w:p w:rsidR="00102658" w:rsidRPr="00102658" w:rsidRDefault="00102658" w:rsidP="00484171">
      <w:pPr>
        <w:spacing w:after="0" w:line="240" w:lineRule="auto"/>
        <w:ind w:firstLine="709"/>
        <w:jc w:val="both"/>
        <w:rPr>
          <w:rFonts w:ascii="Times New Roman" w:hAnsi="Times New Roman" w:cs="Times New Roman"/>
          <w:sz w:val="32"/>
          <w:szCs w:val="32"/>
          <w:lang w:val="uk-UA"/>
        </w:rPr>
      </w:pPr>
      <w:r w:rsidRPr="00102658">
        <w:rPr>
          <w:rFonts w:ascii="Times New Roman" w:hAnsi="Times New Roman" w:cs="Times New Roman"/>
          <w:sz w:val="32"/>
          <w:szCs w:val="32"/>
          <w:lang w:val="uk-UA"/>
        </w:rPr>
        <w:t>Для розвитку піаністичної техніки швидкого читання, пов’язаної з навиками комплексного сприйняття тексту, можна запропонувати вправи на чергування різних (у тому числі акордових) послідовностей:</w:t>
      </w:r>
    </w:p>
    <w:p w:rsidR="00473665" w:rsidRPr="00102658" w:rsidRDefault="00102658" w:rsidP="00102658">
      <w:pPr>
        <w:spacing w:after="0" w:line="240" w:lineRule="auto"/>
        <w:rPr>
          <w:rFonts w:ascii="Times New Roman" w:hAnsi="Times New Roman" w:cs="Times New Roman"/>
          <w:noProof/>
          <w:sz w:val="32"/>
          <w:szCs w:val="32"/>
          <w:lang w:val="uk-UA"/>
        </w:rPr>
      </w:pPr>
      <w:r w:rsidRPr="00102658">
        <w:rPr>
          <w:rFonts w:ascii="Times New Roman" w:hAnsi="Times New Roman" w:cs="Times New Roman"/>
          <w:noProof/>
          <w:sz w:val="32"/>
          <w:szCs w:val="32"/>
          <w:lang w:val="uk-UA" w:eastAsia="uk-UA" w:bidi="he-IL"/>
        </w:rPr>
        <w:drawing>
          <wp:inline distT="0" distB="0" distL="0" distR="0">
            <wp:extent cx="6273800" cy="3168650"/>
            <wp:effectExtent l="19050" t="0" r="0" b="0"/>
            <wp:docPr id="12" name="Рисунок 4" descr="I:\Опарик Л нотні приклади\нотні приклади малюнки 1-7\4 приклад.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Опарик Л нотні приклади\нотні приклади малюнки 1-7\4 приклад.TIF"/>
                    <pic:cNvPicPr>
                      <a:picLocks noChangeAspect="1" noChangeArrowheads="1"/>
                    </pic:cNvPicPr>
                  </pic:nvPicPr>
                  <pic:blipFill>
                    <a:blip r:embed="rId10" cstate="print"/>
                    <a:srcRect/>
                    <a:stretch>
                      <a:fillRect/>
                    </a:stretch>
                  </pic:blipFill>
                  <pic:spPr bwMode="auto">
                    <a:xfrm>
                      <a:off x="0" y="0"/>
                      <a:ext cx="6273800" cy="3168650"/>
                    </a:xfrm>
                    <a:prstGeom prst="rect">
                      <a:avLst/>
                    </a:prstGeom>
                    <a:noFill/>
                    <a:ln w="9525">
                      <a:noFill/>
                      <a:miter lim="800000"/>
                      <a:headEnd/>
                      <a:tailEnd/>
                    </a:ln>
                  </pic:spPr>
                </pic:pic>
              </a:graphicData>
            </a:graphic>
          </wp:inline>
        </w:drawing>
      </w:r>
    </w:p>
    <w:p w:rsidR="00102658" w:rsidRPr="00102658" w:rsidRDefault="00102658" w:rsidP="00102658">
      <w:pPr>
        <w:spacing w:after="0" w:line="240" w:lineRule="auto"/>
        <w:rPr>
          <w:rFonts w:ascii="Times New Roman" w:hAnsi="Times New Roman" w:cs="Times New Roman"/>
          <w:sz w:val="32"/>
          <w:szCs w:val="32"/>
          <w:lang w:val="en-US"/>
        </w:rPr>
      </w:pPr>
      <w:r w:rsidRPr="00102658">
        <w:rPr>
          <w:rFonts w:ascii="Times New Roman" w:hAnsi="Times New Roman" w:cs="Times New Roman"/>
          <w:noProof/>
          <w:sz w:val="32"/>
          <w:szCs w:val="32"/>
          <w:lang w:val="uk-UA" w:eastAsia="uk-UA" w:bidi="he-IL"/>
        </w:rPr>
        <w:lastRenderedPageBreak/>
        <w:drawing>
          <wp:inline distT="0" distB="0" distL="0" distR="0">
            <wp:extent cx="6286500" cy="4794250"/>
            <wp:effectExtent l="19050" t="0" r="0" b="0"/>
            <wp:docPr id="13" name="Рисунок 5" descr="I:\Опарик Л нотні приклади\нотні приклади малюнки 1-7\приклад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Опарик Л нотні приклади\нотні приклади малюнки 1-7\приклад 5.TIF"/>
                    <pic:cNvPicPr>
                      <a:picLocks noChangeAspect="1" noChangeArrowheads="1"/>
                    </pic:cNvPicPr>
                  </pic:nvPicPr>
                  <pic:blipFill>
                    <a:blip r:embed="rId11" cstate="print"/>
                    <a:srcRect/>
                    <a:stretch>
                      <a:fillRect/>
                    </a:stretch>
                  </pic:blipFill>
                  <pic:spPr bwMode="auto">
                    <a:xfrm>
                      <a:off x="0" y="0"/>
                      <a:ext cx="6286500" cy="4794250"/>
                    </a:xfrm>
                    <a:prstGeom prst="rect">
                      <a:avLst/>
                    </a:prstGeom>
                    <a:noFill/>
                    <a:ln w="9525">
                      <a:noFill/>
                      <a:miter lim="800000"/>
                      <a:headEnd/>
                      <a:tailEnd/>
                    </a:ln>
                  </pic:spPr>
                </pic:pic>
              </a:graphicData>
            </a:graphic>
          </wp:inline>
        </w:drawing>
      </w:r>
    </w:p>
    <w:p w:rsidR="00102658" w:rsidRPr="00102658" w:rsidRDefault="00102658" w:rsidP="0067360B">
      <w:pPr>
        <w:spacing w:after="0" w:line="240" w:lineRule="auto"/>
        <w:ind w:firstLine="709"/>
        <w:jc w:val="both"/>
        <w:rPr>
          <w:rFonts w:ascii="Times New Roman" w:hAnsi="Times New Roman" w:cs="Times New Roman"/>
          <w:sz w:val="32"/>
          <w:szCs w:val="32"/>
        </w:rPr>
      </w:pPr>
      <w:r w:rsidRPr="00102658">
        <w:rPr>
          <w:rFonts w:ascii="Times New Roman" w:hAnsi="Times New Roman" w:cs="Times New Roman"/>
          <w:sz w:val="32"/>
          <w:szCs w:val="32"/>
          <w:lang w:val="uk-UA"/>
        </w:rPr>
        <w:t xml:space="preserve">Такі вправи слід грати в різних темпах, а для розвитку </w:t>
      </w:r>
      <w:proofErr w:type="spellStart"/>
      <w:r w:rsidRPr="00B44895">
        <w:rPr>
          <w:rFonts w:ascii="Times New Roman" w:hAnsi="Times New Roman" w:cs="Times New Roman"/>
          <w:b/>
          <w:i/>
          <w:sz w:val="32"/>
          <w:szCs w:val="32"/>
          <w:u w:val="single"/>
          <w:lang w:val="uk-UA"/>
        </w:rPr>
        <w:t>ладогармонічного</w:t>
      </w:r>
      <w:proofErr w:type="spellEnd"/>
      <w:r w:rsidRPr="00B44895">
        <w:rPr>
          <w:rFonts w:ascii="Times New Roman" w:hAnsi="Times New Roman" w:cs="Times New Roman"/>
          <w:b/>
          <w:i/>
          <w:sz w:val="32"/>
          <w:szCs w:val="32"/>
          <w:u w:val="single"/>
          <w:lang w:val="uk-UA"/>
        </w:rPr>
        <w:t xml:space="preserve"> компонента читання музики з </w:t>
      </w:r>
      <w:r w:rsidR="00B44895" w:rsidRPr="00B44895">
        <w:rPr>
          <w:rFonts w:ascii="Times New Roman" w:hAnsi="Times New Roman" w:cs="Times New Roman"/>
          <w:b/>
          <w:i/>
          <w:sz w:val="32"/>
          <w:szCs w:val="32"/>
          <w:u w:val="single"/>
          <w:lang w:val="uk-UA"/>
        </w:rPr>
        <w:t>нот</w:t>
      </w:r>
      <w:r w:rsidRPr="00102658">
        <w:rPr>
          <w:rFonts w:ascii="Times New Roman" w:hAnsi="Times New Roman" w:cs="Times New Roman"/>
          <w:sz w:val="32"/>
          <w:szCs w:val="32"/>
          <w:lang w:val="uk-UA"/>
        </w:rPr>
        <w:t xml:space="preserve"> – в різних тональностях та, зокрема, у хроматичній послідовності:</w:t>
      </w:r>
    </w:p>
    <w:p w:rsidR="00102658" w:rsidRPr="00102658" w:rsidRDefault="00102658" w:rsidP="00102658">
      <w:pPr>
        <w:spacing w:after="0" w:line="240" w:lineRule="auto"/>
        <w:rPr>
          <w:rFonts w:ascii="Times New Roman" w:hAnsi="Times New Roman" w:cs="Times New Roman"/>
          <w:sz w:val="32"/>
          <w:szCs w:val="32"/>
          <w:lang w:val="uk-UA"/>
        </w:rPr>
      </w:pPr>
      <w:r w:rsidRPr="00102658">
        <w:rPr>
          <w:rFonts w:ascii="Times New Roman" w:hAnsi="Times New Roman" w:cs="Times New Roman"/>
          <w:noProof/>
          <w:sz w:val="32"/>
          <w:szCs w:val="32"/>
          <w:lang w:val="uk-UA" w:eastAsia="uk-UA" w:bidi="he-IL"/>
        </w:rPr>
        <w:drawing>
          <wp:inline distT="0" distB="0" distL="0" distR="0">
            <wp:extent cx="6286500" cy="3429000"/>
            <wp:effectExtent l="19050" t="0" r="0" b="0"/>
            <wp:docPr id="14" name="Рисунок 6" descr="I:\Опарик Л нотні приклади\нотні приклади малюнки 1-7\6 приклад.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I:\Опарик Л нотні приклади\нотні приклади малюнки 1-7\6 приклад.TIF"/>
                    <pic:cNvPicPr>
                      <a:picLocks noChangeAspect="1" noChangeArrowheads="1"/>
                    </pic:cNvPicPr>
                  </pic:nvPicPr>
                  <pic:blipFill>
                    <a:blip r:embed="rId12" cstate="print"/>
                    <a:srcRect/>
                    <a:stretch>
                      <a:fillRect/>
                    </a:stretch>
                  </pic:blipFill>
                  <pic:spPr bwMode="auto">
                    <a:xfrm>
                      <a:off x="0" y="0"/>
                      <a:ext cx="6286500" cy="3429000"/>
                    </a:xfrm>
                    <a:prstGeom prst="rect">
                      <a:avLst/>
                    </a:prstGeom>
                    <a:noFill/>
                    <a:ln w="9525">
                      <a:noFill/>
                      <a:miter lim="800000"/>
                      <a:headEnd/>
                      <a:tailEnd/>
                    </a:ln>
                  </pic:spPr>
                </pic:pic>
              </a:graphicData>
            </a:graphic>
          </wp:inline>
        </w:drawing>
      </w:r>
    </w:p>
    <w:p w:rsidR="00102658" w:rsidRPr="00102658" w:rsidRDefault="00102658" w:rsidP="00484171">
      <w:pPr>
        <w:spacing w:after="0" w:line="240" w:lineRule="auto"/>
        <w:ind w:firstLine="709"/>
        <w:jc w:val="both"/>
        <w:rPr>
          <w:rFonts w:ascii="Times New Roman" w:hAnsi="Times New Roman" w:cs="Times New Roman"/>
          <w:sz w:val="32"/>
          <w:szCs w:val="32"/>
          <w:lang w:val="uk-UA"/>
        </w:rPr>
      </w:pPr>
      <w:r w:rsidRPr="00102658">
        <w:rPr>
          <w:rFonts w:ascii="Times New Roman" w:hAnsi="Times New Roman" w:cs="Times New Roman"/>
          <w:sz w:val="32"/>
          <w:szCs w:val="32"/>
          <w:lang w:val="uk-UA"/>
        </w:rPr>
        <w:t>Варіанти поєднань можуть бути різними та мають поступово ускладнюватися:</w:t>
      </w:r>
    </w:p>
    <w:p w:rsidR="00102658" w:rsidRPr="00102658" w:rsidRDefault="00102658" w:rsidP="00102658">
      <w:pPr>
        <w:spacing w:after="0" w:line="240" w:lineRule="auto"/>
        <w:rPr>
          <w:rFonts w:ascii="Times New Roman" w:hAnsi="Times New Roman" w:cs="Times New Roman"/>
          <w:sz w:val="32"/>
          <w:szCs w:val="32"/>
          <w:lang w:val="uk-UA"/>
        </w:rPr>
      </w:pPr>
    </w:p>
    <w:p w:rsidR="00102658" w:rsidRPr="00102658" w:rsidRDefault="00102658" w:rsidP="00102658">
      <w:pPr>
        <w:spacing w:after="0" w:line="240" w:lineRule="auto"/>
        <w:rPr>
          <w:rFonts w:ascii="Times New Roman" w:hAnsi="Times New Roman" w:cs="Times New Roman"/>
          <w:sz w:val="32"/>
          <w:szCs w:val="32"/>
          <w:lang w:val="uk-UA"/>
        </w:rPr>
      </w:pPr>
      <w:r w:rsidRPr="00102658">
        <w:rPr>
          <w:rFonts w:ascii="Times New Roman" w:hAnsi="Times New Roman" w:cs="Times New Roman"/>
          <w:noProof/>
          <w:sz w:val="32"/>
          <w:szCs w:val="32"/>
          <w:lang w:val="uk-UA" w:eastAsia="uk-UA" w:bidi="he-IL"/>
        </w:rPr>
        <w:drawing>
          <wp:inline distT="0" distB="0" distL="0" distR="0">
            <wp:extent cx="6280150" cy="3187700"/>
            <wp:effectExtent l="19050" t="0" r="6350" b="0"/>
            <wp:docPr id="15" name="Рисунок 7" descr="I:\Опарик Л нотні приклади\нотні приклади малюнки 1-7\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I:\Опарик Л нотні приклади\нотні приклади малюнки 1-7\7.TIF"/>
                    <pic:cNvPicPr>
                      <a:picLocks noChangeAspect="1" noChangeArrowheads="1"/>
                    </pic:cNvPicPr>
                  </pic:nvPicPr>
                  <pic:blipFill>
                    <a:blip r:embed="rId13" cstate="print"/>
                    <a:srcRect/>
                    <a:stretch>
                      <a:fillRect/>
                    </a:stretch>
                  </pic:blipFill>
                  <pic:spPr bwMode="auto">
                    <a:xfrm>
                      <a:off x="0" y="0"/>
                      <a:ext cx="6280150" cy="3187700"/>
                    </a:xfrm>
                    <a:prstGeom prst="rect">
                      <a:avLst/>
                    </a:prstGeom>
                    <a:noFill/>
                    <a:ln w="9525">
                      <a:noFill/>
                      <a:miter lim="800000"/>
                      <a:headEnd/>
                      <a:tailEnd/>
                    </a:ln>
                  </pic:spPr>
                </pic:pic>
              </a:graphicData>
            </a:graphic>
          </wp:inline>
        </w:drawing>
      </w:r>
    </w:p>
    <w:p w:rsidR="00102658" w:rsidRPr="00102658" w:rsidRDefault="00102658" w:rsidP="00102658">
      <w:pPr>
        <w:spacing w:after="0" w:line="240" w:lineRule="auto"/>
        <w:rPr>
          <w:rFonts w:ascii="Times New Roman" w:hAnsi="Times New Roman" w:cs="Times New Roman"/>
          <w:sz w:val="32"/>
          <w:szCs w:val="32"/>
          <w:lang w:val="uk-UA"/>
        </w:rPr>
      </w:pPr>
    </w:p>
    <w:p w:rsidR="00102658" w:rsidRPr="00102658" w:rsidRDefault="00102658" w:rsidP="00102658">
      <w:pPr>
        <w:spacing w:after="0" w:line="240" w:lineRule="auto"/>
        <w:ind w:firstLine="720"/>
        <w:jc w:val="both"/>
        <w:rPr>
          <w:rFonts w:ascii="Times New Roman" w:hAnsi="Times New Roman" w:cs="Times New Roman"/>
          <w:sz w:val="32"/>
          <w:szCs w:val="32"/>
          <w:lang w:val="uk-UA"/>
        </w:rPr>
      </w:pPr>
      <w:r w:rsidRPr="00102658">
        <w:rPr>
          <w:rFonts w:ascii="Times New Roman" w:hAnsi="Times New Roman" w:cs="Times New Roman"/>
          <w:sz w:val="32"/>
          <w:szCs w:val="32"/>
          <w:lang w:val="uk-UA"/>
        </w:rPr>
        <w:t>Отже, ми розглянули деякі шляхи розвитку піаністичних навиків швидкого читання музичного твору. Запропоновані вправи, при систематичних заняттях у вказаному напрямку, сприятимуть удосконаленню аплікатурної техніки читання та дозволять суттєво полегшити вирішення більш складних технічних завдань.</w:t>
      </w:r>
    </w:p>
    <w:p w:rsidR="00102658" w:rsidRDefault="00987150" w:rsidP="003F383B">
      <w:pPr>
        <w:spacing w:after="0" w:line="240" w:lineRule="auto"/>
        <w:ind w:firstLine="720"/>
        <w:jc w:val="both"/>
        <w:rPr>
          <w:rFonts w:ascii="Times New Roman" w:hAnsi="Times New Roman" w:cs="Times New Roman"/>
          <w:sz w:val="32"/>
          <w:szCs w:val="32"/>
          <w:lang w:val="uk-UA"/>
        </w:rPr>
      </w:pPr>
      <w:r>
        <w:rPr>
          <w:rFonts w:ascii="Times New Roman" w:hAnsi="Times New Roman" w:cs="Times New Roman"/>
          <w:sz w:val="32"/>
          <w:szCs w:val="32"/>
          <w:lang w:val="uk-UA"/>
        </w:rPr>
        <w:t>Читання з нот</w:t>
      </w:r>
      <w:r w:rsidR="003F383B" w:rsidRPr="003F383B">
        <w:rPr>
          <w:rFonts w:ascii="Times New Roman" w:eastAsia="Times New Roman" w:hAnsi="Times New Roman" w:cs="Times New Roman"/>
          <w:sz w:val="32"/>
          <w:szCs w:val="32"/>
          <w:lang w:val="uk-UA"/>
        </w:rPr>
        <w:t xml:space="preserve"> дозволяє студенту-музиканту за короткий час отримати максимум інформації про твір, здійснити емоціональне дешифрування нотного тексту, отримати цілісне, узагальнене уявлення про твір, його образно-</w:t>
      </w:r>
      <w:r>
        <w:rPr>
          <w:rFonts w:ascii="Times New Roman" w:hAnsi="Times New Roman" w:cs="Times New Roman"/>
          <w:sz w:val="32"/>
          <w:szCs w:val="32"/>
          <w:lang w:val="uk-UA"/>
        </w:rPr>
        <w:t>поетичний зміст. Читання з нот</w:t>
      </w:r>
      <w:r w:rsidR="003F383B" w:rsidRPr="003F383B">
        <w:rPr>
          <w:rFonts w:ascii="Times New Roman" w:eastAsia="Times New Roman" w:hAnsi="Times New Roman" w:cs="Times New Roman"/>
          <w:sz w:val="32"/>
          <w:szCs w:val="32"/>
          <w:lang w:val="uk-UA"/>
        </w:rPr>
        <w:t xml:space="preserve"> активізує процес розвитку музичної свідомості, сприяє розвитку </w:t>
      </w:r>
      <w:proofErr w:type="spellStart"/>
      <w:r w:rsidR="003F383B" w:rsidRPr="003F383B">
        <w:rPr>
          <w:rFonts w:ascii="Times New Roman" w:eastAsia="Times New Roman" w:hAnsi="Times New Roman" w:cs="Times New Roman"/>
          <w:sz w:val="32"/>
          <w:szCs w:val="32"/>
          <w:lang w:val="uk-UA"/>
        </w:rPr>
        <w:t>внутрішньослухового</w:t>
      </w:r>
      <w:proofErr w:type="spellEnd"/>
      <w:r w:rsidR="003F383B" w:rsidRPr="003F383B">
        <w:rPr>
          <w:rFonts w:ascii="Times New Roman" w:eastAsia="Times New Roman" w:hAnsi="Times New Roman" w:cs="Times New Roman"/>
          <w:sz w:val="32"/>
          <w:szCs w:val="32"/>
          <w:lang w:val="uk-UA"/>
        </w:rPr>
        <w:t xml:space="preserve"> сприйняття нотного запису, допомагає оволодіти навиками швидкої орієнтації в незнайомому творі та сприяє тим самим повноцінній його реалізації на інструменті.</w:t>
      </w:r>
    </w:p>
    <w:p w:rsidR="0051293B" w:rsidRPr="0051293B" w:rsidRDefault="0051293B" w:rsidP="0051293B">
      <w:pPr>
        <w:spacing w:after="0" w:line="240" w:lineRule="auto"/>
        <w:ind w:firstLine="709"/>
        <w:jc w:val="both"/>
        <w:rPr>
          <w:rFonts w:ascii="Times New Roman" w:hAnsi="Times New Roman" w:cs="Times New Roman"/>
          <w:sz w:val="32"/>
          <w:szCs w:val="32"/>
          <w:lang w:val="uk-UA"/>
        </w:rPr>
      </w:pPr>
      <w:r w:rsidRPr="0051293B">
        <w:rPr>
          <w:rFonts w:ascii="Times New Roman" w:hAnsi="Times New Roman" w:cs="Times New Roman"/>
          <w:sz w:val="32"/>
          <w:szCs w:val="32"/>
          <w:lang w:val="uk-UA"/>
        </w:rPr>
        <w:t xml:space="preserve">Знання основних </w:t>
      </w:r>
      <w:r w:rsidR="00DA2BDA">
        <w:rPr>
          <w:rFonts w:ascii="Times New Roman" w:hAnsi="Times New Roman" w:cs="Times New Roman"/>
          <w:sz w:val="32"/>
          <w:szCs w:val="32"/>
          <w:lang w:val="uk-UA"/>
        </w:rPr>
        <w:t>принципів читання музики з аркуша</w:t>
      </w:r>
      <w:r w:rsidR="002B100B">
        <w:rPr>
          <w:rFonts w:ascii="Times New Roman" w:hAnsi="Times New Roman" w:cs="Times New Roman"/>
          <w:sz w:val="32"/>
          <w:szCs w:val="32"/>
          <w:lang w:val="uk-UA"/>
        </w:rPr>
        <w:t>, свідоме</w:t>
      </w:r>
      <w:r w:rsidRPr="0051293B">
        <w:rPr>
          <w:rFonts w:ascii="Times New Roman" w:hAnsi="Times New Roman" w:cs="Times New Roman"/>
          <w:sz w:val="32"/>
          <w:szCs w:val="32"/>
          <w:lang w:val="uk-UA"/>
        </w:rPr>
        <w:t xml:space="preserve"> оволодіння спеціальними прийомами та піаністи</w:t>
      </w:r>
      <w:r w:rsidR="002B100B">
        <w:rPr>
          <w:rFonts w:ascii="Times New Roman" w:hAnsi="Times New Roman" w:cs="Times New Roman"/>
          <w:sz w:val="32"/>
          <w:szCs w:val="32"/>
          <w:lang w:val="uk-UA"/>
        </w:rPr>
        <w:t>чними навиками швидкого читання</w:t>
      </w:r>
      <w:r w:rsidRPr="0051293B">
        <w:rPr>
          <w:rFonts w:ascii="Times New Roman" w:hAnsi="Times New Roman" w:cs="Times New Roman"/>
          <w:sz w:val="32"/>
          <w:szCs w:val="32"/>
          <w:lang w:val="uk-UA"/>
        </w:rPr>
        <w:t xml:space="preserve"> суттєво допоможуть вирішенню завдань навчання та самонавчання кваліфікованому читанню нотних текстів. Це у свою чергу сприятиме збагаченню індивідуального досвіду </w:t>
      </w:r>
      <w:r w:rsidRPr="0055669F">
        <w:rPr>
          <w:rFonts w:ascii="Times New Roman" w:hAnsi="Times New Roman" w:cs="Times New Roman"/>
          <w:sz w:val="32"/>
          <w:szCs w:val="32"/>
          <w:lang w:val="uk-UA"/>
        </w:rPr>
        <w:t>самостійної роботи</w:t>
      </w:r>
      <w:r w:rsidRPr="0051293B">
        <w:rPr>
          <w:rFonts w:ascii="Times New Roman" w:hAnsi="Times New Roman" w:cs="Times New Roman"/>
          <w:sz w:val="32"/>
          <w:szCs w:val="32"/>
          <w:lang w:val="uk-UA"/>
        </w:rPr>
        <w:t xml:space="preserve"> студентів, формуванню в них професійних навиків якісного читання та розбору музичних творів, розширенню горизонтів художньо-образного мислення на шляху пізнання невідомого світу музики.</w:t>
      </w:r>
    </w:p>
    <w:p w:rsidR="004B71A9" w:rsidRDefault="004B71A9" w:rsidP="0051293B">
      <w:pPr>
        <w:spacing w:after="0" w:line="240" w:lineRule="auto"/>
        <w:jc w:val="both"/>
        <w:rPr>
          <w:rFonts w:ascii="Times New Roman" w:hAnsi="Times New Roman" w:cs="Times New Roman"/>
          <w:sz w:val="32"/>
          <w:szCs w:val="32"/>
          <w:lang w:val="uk-UA"/>
        </w:rPr>
      </w:pPr>
    </w:p>
    <w:p w:rsidR="001552B5" w:rsidRDefault="001552B5" w:rsidP="0051293B">
      <w:pPr>
        <w:spacing w:after="0" w:line="240" w:lineRule="auto"/>
        <w:jc w:val="both"/>
        <w:rPr>
          <w:rFonts w:ascii="Times New Roman" w:hAnsi="Times New Roman" w:cs="Times New Roman"/>
          <w:sz w:val="32"/>
          <w:szCs w:val="32"/>
          <w:lang w:val="uk-UA"/>
        </w:rPr>
      </w:pPr>
    </w:p>
    <w:p w:rsidR="00CB7A4E" w:rsidRDefault="00CB7A4E" w:rsidP="0051293B">
      <w:pPr>
        <w:spacing w:after="0" w:line="240" w:lineRule="auto"/>
        <w:jc w:val="both"/>
        <w:rPr>
          <w:rFonts w:ascii="Times New Roman" w:hAnsi="Times New Roman" w:cs="Times New Roman"/>
          <w:sz w:val="32"/>
          <w:szCs w:val="32"/>
          <w:lang w:val="uk-UA"/>
        </w:rPr>
      </w:pPr>
    </w:p>
    <w:p w:rsidR="00CB7A4E" w:rsidRDefault="00CB7A4E" w:rsidP="00CB7A4E">
      <w:pPr>
        <w:spacing w:after="0"/>
        <w:jc w:val="center"/>
        <w:rPr>
          <w:rFonts w:ascii="Times New Roman" w:hAnsi="Times New Roman" w:cs="Times New Roman"/>
          <w:b/>
          <w:color w:val="000000"/>
          <w:sz w:val="36"/>
          <w:szCs w:val="36"/>
          <w:lang w:val="uk-UA"/>
        </w:rPr>
      </w:pPr>
      <w:r w:rsidRPr="00CB7A4E">
        <w:rPr>
          <w:rFonts w:ascii="Times New Roman" w:hAnsi="Times New Roman" w:cs="Times New Roman"/>
          <w:b/>
          <w:sz w:val="36"/>
          <w:szCs w:val="36"/>
          <w:lang w:val="uk-UA"/>
        </w:rPr>
        <w:lastRenderedPageBreak/>
        <w:t xml:space="preserve">3. </w:t>
      </w:r>
      <w:r w:rsidRPr="00CB7A4E">
        <w:rPr>
          <w:rFonts w:ascii="Times New Roman" w:hAnsi="Times New Roman" w:cs="Times New Roman"/>
          <w:b/>
          <w:color w:val="000000"/>
          <w:sz w:val="36"/>
          <w:szCs w:val="36"/>
          <w:lang w:val="uk-UA"/>
        </w:rPr>
        <w:t>Методика роботи над муз</w:t>
      </w:r>
      <w:r>
        <w:rPr>
          <w:rFonts w:ascii="Times New Roman" w:hAnsi="Times New Roman" w:cs="Times New Roman"/>
          <w:b/>
          <w:color w:val="000000"/>
          <w:sz w:val="36"/>
          <w:szCs w:val="36"/>
          <w:lang w:val="uk-UA"/>
        </w:rPr>
        <w:t>ичним твором відповідно</w:t>
      </w:r>
    </w:p>
    <w:p w:rsidR="00CB7A4E" w:rsidRPr="00CB7A4E" w:rsidRDefault="00CB7A4E" w:rsidP="00CB7A4E">
      <w:pPr>
        <w:spacing w:after="0"/>
        <w:jc w:val="center"/>
        <w:rPr>
          <w:rFonts w:ascii="Times New Roman" w:hAnsi="Times New Roman" w:cs="Times New Roman"/>
          <w:sz w:val="36"/>
          <w:szCs w:val="36"/>
          <w:lang w:val="uk-UA"/>
        </w:rPr>
      </w:pPr>
      <w:r w:rsidRPr="00CB7A4E">
        <w:rPr>
          <w:rFonts w:ascii="Times New Roman" w:hAnsi="Times New Roman" w:cs="Times New Roman"/>
          <w:b/>
          <w:color w:val="000000"/>
          <w:sz w:val="36"/>
          <w:szCs w:val="36"/>
          <w:lang w:val="uk-UA"/>
        </w:rPr>
        <w:t>до його</w:t>
      </w:r>
      <w:r>
        <w:rPr>
          <w:rFonts w:ascii="Times New Roman" w:hAnsi="Times New Roman" w:cs="Times New Roman"/>
          <w:b/>
          <w:color w:val="000000"/>
          <w:sz w:val="36"/>
          <w:szCs w:val="36"/>
          <w:lang w:val="uk-UA"/>
        </w:rPr>
        <w:t xml:space="preserve"> </w:t>
      </w:r>
      <w:r w:rsidRPr="00CB7A4E">
        <w:rPr>
          <w:rFonts w:ascii="Times New Roman" w:hAnsi="Times New Roman" w:cs="Times New Roman"/>
          <w:b/>
          <w:color w:val="000000"/>
          <w:sz w:val="36"/>
          <w:szCs w:val="36"/>
          <w:lang w:val="uk-UA"/>
        </w:rPr>
        <w:t>поетапного вивчення</w:t>
      </w:r>
    </w:p>
    <w:p w:rsidR="00CB7A4E" w:rsidRDefault="00CB7A4E" w:rsidP="0051293B">
      <w:pPr>
        <w:spacing w:after="0" w:line="240" w:lineRule="auto"/>
        <w:jc w:val="both"/>
        <w:rPr>
          <w:rFonts w:ascii="Times New Roman" w:hAnsi="Times New Roman" w:cs="Times New Roman"/>
          <w:sz w:val="32"/>
          <w:szCs w:val="32"/>
          <w:lang w:val="uk-UA"/>
        </w:rPr>
      </w:pPr>
    </w:p>
    <w:p w:rsidR="00AC4C63" w:rsidRPr="00AC4C63" w:rsidRDefault="00191C3A" w:rsidP="00EF1225">
      <w:pPr>
        <w:spacing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 xml:space="preserve">Творчий процес роботи над музичним твором можна умовно розділити на </w:t>
      </w:r>
      <w:r w:rsidRPr="00AC4C63">
        <w:rPr>
          <w:rFonts w:ascii="Times New Roman" w:hAnsi="Times New Roman" w:cs="Times New Roman"/>
          <w:sz w:val="32"/>
          <w:szCs w:val="32"/>
          <w:u w:val="single"/>
          <w:lang w:val="uk-UA"/>
        </w:rPr>
        <w:t>чотири етапи</w:t>
      </w:r>
      <w:r w:rsidRPr="00AC4C63">
        <w:rPr>
          <w:rFonts w:ascii="Times New Roman" w:hAnsi="Times New Roman" w:cs="Times New Roman"/>
          <w:sz w:val="32"/>
          <w:szCs w:val="32"/>
          <w:lang w:val="uk-UA"/>
        </w:rPr>
        <w:t>: ознайомлення, робота над деталями, оформлення (пристосування та коректування деталей) та підготовка п’єси до сценічного втілення.</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8D2D02">
        <w:rPr>
          <w:rFonts w:ascii="Times New Roman" w:hAnsi="Times New Roman" w:cs="Times New Roman"/>
          <w:b/>
          <w:sz w:val="32"/>
          <w:szCs w:val="32"/>
          <w:u w:val="single"/>
          <w:lang w:val="uk-UA"/>
        </w:rPr>
        <w:t>На етапі ознайомлення</w:t>
      </w:r>
      <w:r w:rsidRPr="00AC4C63">
        <w:rPr>
          <w:rFonts w:ascii="Times New Roman" w:hAnsi="Times New Roman" w:cs="Times New Roman"/>
          <w:sz w:val="32"/>
          <w:szCs w:val="32"/>
          <w:lang w:val="uk-UA"/>
        </w:rPr>
        <w:t xml:space="preserve"> з твором основним завданням є формування установки на створення початкового цілісного образу твору за допомогою </w:t>
      </w:r>
      <w:r w:rsidRPr="00004004">
        <w:rPr>
          <w:rFonts w:ascii="Times New Roman" w:hAnsi="Times New Roman" w:cs="Times New Roman"/>
          <w:b/>
          <w:i/>
          <w:sz w:val="32"/>
          <w:szCs w:val="32"/>
          <w:lang w:val="uk-UA"/>
        </w:rPr>
        <w:t xml:space="preserve">методів читання з </w:t>
      </w:r>
      <w:r w:rsidR="00FA0A87" w:rsidRPr="00004004">
        <w:rPr>
          <w:rFonts w:ascii="Times New Roman" w:hAnsi="Times New Roman" w:cs="Times New Roman"/>
          <w:b/>
          <w:i/>
          <w:sz w:val="32"/>
          <w:szCs w:val="32"/>
          <w:lang w:val="uk-UA"/>
        </w:rPr>
        <w:t>нот</w:t>
      </w:r>
      <w:r w:rsidRPr="00AC4C63">
        <w:rPr>
          <w:rFonts w:ascii="Times New Roman" w:hAnsi="Times New Roman" w:cs="Times New Roman"/>
          <w:sz w:val="32"/>
          <w:szCs w:val="32"/>
          <w:lang w:val="uk-UA"/>
        </w:rPr>
        <w:t xml:space="preserve"> та </w:t>
      </w:r>
      <w:r w:rsidRPr="00004004">
        <w:rPr>
          <w:rFonts w:ascii="Times New Roman" w:hAnsi="Times New Roman" w:cs="Times New Roman"/>
          <w:b/>
          <w:i/>
          <w:sz w:val="32"/>
          <w:szCs w:val="32"/>
          <w:lang w:val="uk-UA"/>
        </w:rPr>
        <w:t>стислого музично-теоретичного аналізу творів</w:t>
      </w:r>
      <w:r w:rsidRPr="00AC4C63">
        <w:rPr>
          <w:rFonts w:ascii="Times New Roman" w:hAnsi="Times New Roman" w:cs="Times New Roman"/>
          <w:sz w:val="32"/>
          <w:szCs w:val="32"/>
          <w:lang w:val="uk-UA"/>
        </w:rPr>
        <w:t>.</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 xml:space="preserve">Величезну роль під час таких попередніх оглядів принесе виконавцю стислий, лаконічний музично-теоретичний аналіз твору, поглиблення якого буде далі продовжуватись протягом усього часу роботи над п’єсою. Він допоможе </w:t>
      </w:r>
      <w:r w:rsidR="004B3187" w:rsidRPr="00AC4C63">
        <w:rPr>
          <w:rFonts w:ascii="Times New Roman" w:hAnsi="Times New Roman" w:cs="Times New Roman"/>
          <w:sz w:val="32"/>
          <w:szCs w:val="32"/>
          <w:lang w:val="uk-UA"/>
        </w:rPr>
        <w:t xml:space="preserve">музиканту </w:t>
      </w:r>
      <w:r w:rsidRPr="00AC4C63">
        <w:rPr>
          <w:rFonts w:ascii="Times New Roman" w:hAnsi="Times New Roman" w:cs="Times New Roman"/>
          <w:sz w:val="32"/>
          <w:szCs w:val="32"/>
          <w:lang w:val="uk-UA"/>
        </w:rPr>
        <w:t>встановити основне членування композиції, виявити та словесно сформулювати характер кожної частини, а також своєрідні властивості та особливості її зв’язків з попереднім, наступним та цілим.</w:t>
      </w:r>
    </w:p>
    <w:p w:rsidR="00191C3A" w:rsidRPr="00AC4C63" w:rsidRDefault="00191C3A" w:rsidP="00EF1225">
      <w:pPr>
        <w:spacing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 xml:space="preserve">Стислий аналіз </w:t>
      </w:r>
      <w:r w:rsidR="00CE2899">
        <w:rPr>
          <w:rFonts w:ascii="Times New Roman" w:hAnsi="Times New Roman" w:cs="Times New Roman"/>
          <w:sz w:val="32"/>
          <w:szCs w:val="32"/>
          <w:lang w:val="uk-UA"/>
        </w:rPr>
        <w:t xml:space="preserve">твору </w:t>
      </w:r>
      <w:r w:rsidRPr="00AC4C63">
        <w:rPr>
          <w:rFonts w:ascii="Times New Roman" w:hAnsi="Times New Roman" w:cs="Times New Roman"/>
          <w:sz w:val="32"/>
          <w:szCs w:val="32"/>
          <w:lang w:val="uk-UA"/>
        </w:rPr>
        <w:t xml:space="preserve">дозволяє визначити межі тематичних, проміжних, додаткових та будь-якого роду інших музичних утворень. Він прояснить напрямок руху голосів, місцезнаходження кульмінацій, особливості динамічного та темпового параметрів, загальний модуляційний план твору, виявить основні технічні труднощі, робота над якими вимагатиме особливої уваги виконавця. Усвідомлення </w:t>
      </w:r>
      <w:r w:rsidRPr="00AC4C63">
        <w:rPr>
          <w:rFonts w:ascii="Times New Roman" w:hAnsi="Times New Roman" w:cs="Times New Roman"/>
          <w:i/>
          <w:sz w:val="32"/>
          <w:szCs w:val="32"/>
          <w:lang w:val="uk-UA"/>
        </w:rPr>
        <w:t xml:space="preserve">музичної мови </w:t>
      </w:r>
      <w:r w:rsidRPr="00AC4C63">
        <w:rPr>
          <w:rFonts w:ascii="Times New Roman" w:hAnsi="Times New Roman" w:cs="Times New Roman"/>
          <w:sz w:val="32"/>
          <w:szCs w:val="32"/>
          <w:lang w:val="uk-UA"/>
        </w:rPr>
        <w:t>твору як певної системи образно-виражальних засобів, прояснення логіки розгортання музичної ідеї через конкретні форми її прояву сприятиме повноцінності сприйняття та переживання твору, адже приведе до народження уявлення про нього як про певну цілісність, складну взаємодіючу єдність.</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C10F43">
        <w:rPr>
          <w:rFonts w:ascii="Times New Roman" w:hAnsi="Times New Roman" w:cs="Times New Roman"/>
          <w:b/>
          <w:sz w:val="32"/>
          <w:szCs w:val="32"/>
          <w:u w:val="single"/>
          <w:lang w:val="uk-UA"/>
        </w:rPr>
        <w:t>Етап роботи над деталями</w:t>
      </w:r>
      <w:r w:rsidRPr="00AC4C63">
        <w:rPr>
          <w:rFonts w:ascii="Times New Roman" w:hAnsi="Times New Roman" w:cs="Times New Roman"/>
          <w:sz w:val="32"/>
          <w:szCs w:val="32"/>
          <w:lang w:val="uk-UA"/>
        </w:rPr>
        <w:t xml:space="preserve"> передбачає докладне вивчення авторського тексту за допомогою </w:t>
      </w:r>
      <w:r w:rsidRPr="00004004">
        <w:rPr>
          <w:rFonts w:ascii="Times New Roman" w:hAnsi="Times New Roman" w:cs="Times New Roman"/>
          <w:b/>
          <w:i/>
          <w:sz w:val="32"/>
          <w:szCs w:val="32"/>
          <w:lang w:val="uk-UA"/>
        </w:rPr>
        <w:t>методу розгорнутого виконавського аналізу</w:t>
      </w:r>
      <w:r w:rsidRPr="00AC4C63">
        <w:rPr>
          <w:rFonts w:ascii="Times New Roman" w:hAnsi="Times New Roman" w:cs="Times New Roman"/>
          <w:i/>
          <w:sz w:val="32"/>
          <w:szCs w:val="32"/>
          <w:lang w:val="uk-UA"/>
        </w:rPr>
        <w:t>.</w:t>
      </w:r>
      <w:r w:rsidRPr="00AC4C63">
        <w:rPr>
          <w:rFonts w:ascii="Times New Roman" w:hAnsi="Times New Roman" w:cs="Times New Roman"/>
          <w:sz w:val="32"/>
          <w:szCs w:val="32"/>
          <w:lang w:val="uk-UA"/>
        </w:rPr>
        <w:t xml:space="preserve"> Розгорнутий аналіз авторського тексту передбачає аналітико-слухове та вико</w:t>
      </w:r>
      <w:r w:rsidR="00C10F43">
        <w:rPr>
          <w:rFonts w:ascii="Times New Roman" w:hAnsi="Times New Roman" w:cs="Times New Roman"/>
          <w:sz w:val="32"/>
          <w:szCs w:val="32"/>
          <w:lang w:val="uk-UA"/>
        </w:rPr>
        <w:t>навське вивчення найважливіших «координат»</w:t>
      </w:r>
      <w:r w:rsidRPr="00AC4C63">
        <w:rPr>
          <w:rFonts w:ascii="Times New Roman" w:hAnsi="Times New Roman" w:cs="Times New Roman"/>
          <w:sz w:val="32"/>
          <w:szCs w:val="32"/>
          <w:lang w:val="uk-UA"/>
        </w:rPr>
        <w:t xml:space="preserve"> музичної форми: мелодії, часу-ритму, гармонії, динаміки, тембру, фактури. Однак при розчленуванні музичної тканини на складові компоненти необхідно пам’ятати про те, що аналіз не повинен обмежуватися осмисленням властивостей окремих елементів музичного мовлення та їх технічним удосконаленням, адже це веде до дроблення музичного полотна.</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lastRenderedPageBreak/>
        <w:t>Потрібно наполегливо прагнути до такої взаємозалежності, взаємообумовленості та смислової впорядк</w:t>
      </w:r>
      <w:r w:rsidR="00487F5F">
        <w:rPr>
          <w:rFonts w:ascii="Times New Roman" w:hAnsi="Times New Roman" w:cs="Times New Roman"/>
          <w:sz w:val="32"/>
          <w:szCs w:val="32"/>
          <w:lang w:val="uk-UA"/>
        </w:rPr>
        <w:t xml:space="preserve">ованості всіх елементів твору, </w:t>
      </w:r>
      <w:r w:rsidRPr="00AC4C63">
        <w:rPr>
          <w:rFonts w:ascii="Times New Roman" w:hAnsi="Times New Roman" w:cs="Times New Roman"/>
          <w:sz w:val="32"/>
          <w:szCs w:val="32"/>
          <w:lang w:val="uk-UA"/>
        </w:rPr>
        <w:t xml:space="preserve">яка б допомогла виконавцю створити з них живу музичну розповідь. Ця зв’язність може бути досягнута музикантом завдяки навику </w:t>
      </w:r>
      <w:r w:rsidRPr="00004004">
        <w:rPr>
          <w:rFonts w:ascii="Times New Roman" w:hAnsi="Times New Roman" w:cs="Times New Roman"/>
          <w:b/>
          <w:i/>
          <w:sz w:val="32"/>
          <w:szCs w:val="32"/>
          <w:lang w:val="uk-UA"/>
        </w:rPr>
        <w:t>перспективного слухового мислення</w:t>
      </w:r>
      <w:r w:rsidR="003C3EDC">
        <w:rPr>
          <w:rFonts w:ascii="Times New Roman" w:hAnsi="Times New Roman" w:cs="Times New Roman"/>
          <w:sz w:val="32"/>
          <w:szCs w:val="32"/>
          <w:lang w:val="uk-UA"/>
        </w:rPr>
        <w:t>. Воно дозволить виконавцю</w:t>
      </w:r>
      <w:r w:rsidRPr="00AC4C63">
        <w:rPr>
          <w:rFonts w:ascii="Times New Roman" w:hAnsi="Times New Roman" w:cs="Times New Roman"/>
          <w:sz w:val="32"/>
          <w:szCs w:val="32"/>
          <w:lang w:val="uk-UA"/>
        </w:rPr>
        <w:t xml:space="preserve"> уникнути дрібності у викладі мелодичної лінії, але спочатку слід розібратися в її структурі: визначити межі мелодичних побудов, виявити </w:t>
      </w:r>
      <w:proofErr w:type="spellStart"/>
      <w:r w:rsidRPr="00AC4C63">
        <w:rPr>
          <w:rFonts w:ascii="Times New Roman" w:hAnsi="Times New Roman" w:cs="Times New Roman"/>
          <w:sz w:val="32"/>
          <w:szCs w:val="32"/>
          <w:lang w:val="uk-UA"/>
        </w:rPr>
        <w:t>інтервальний</w:t>
      </w:r>
      <w:proofErr w:type="spellEnd"/>
      <w:r w:rsidRPr="00AC4C63">
        <w:rPr>
          <w:rFonts w:ascii="Times New Roman" w:hAnsi="Times New Roman" w:cs="Times New Roman"/>
          <w:sz w:val="32"/>
          <w:szCs w:val="32"/>
          <w:lang w:val="uk-UA"/>
        </w:rPr>
        <w:t xml:space="preserve"> склад всіх фраз і мотивів. Далі необхідно навчитися диференційованому ставленню до різних відстаней між звуками, тобто навчитися по-різному переживати слухом кожну інтонацію, кожний мелодичний інтервал.</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Осягнувши таким чином енергію руху інтервалів, викон</w:t>
      </w:r>
      <w:r w:rsidR="00487F5F">
        <w:rPr>
          <w:rFonts w:ascii="Times New Roman" w:hAnsi="Times New Roman" w:cs="Times New Roman"/>
          <w:sz w:val="32"/>
          <w:szCs w:val="32"/>
          <w:lang w:val="uk-UA"/>
        </w:rPr>
        <w:t xml:space="preserve">авець зможе </w:t>
      </w:r>
      <w:r w:rsidRPr="00AC4C63">
        <w:rPr>
          <w:rFonts w:ascii="Times New Roman" w:hAnsi="Times New Roman" w:cs="Times New Roman"/>
          <w:sz w:val="32"/>
          <w:szCs w:val="32"/>
          <w:lang w:val="uk-UA"/>
        </w:rPr>
        <w:t>чітко виявити для себе кульмінаційні м</w:t>
      </w:r>
      <w:r w:rsidR="00487F5F">
        <w:rPr>
          <w:rFonts w:ascii="Times New Roman" w:hAnsi="Times New Roman" w:cs="Times New Roman"/>
          <w:sz w:val="32"/>
          <w:szCs w:val="32"/>
          <w:lang w:val="uk-UA"/>
        </w:rPr>
        <w:t>оменти мелодичних побудов, або «</w:t>
      </w:r>
      <w:r w:rsidRPr="00AC4C63">
        <w:rPr>
          <w:rFonts w:ascii="Times New Roman" w:hAnsi="Times New Roman" w:cs="Times New Roman"/>
          <w:sz w:val="32"/>
          <w:szCs w:val="32"/>
          <w:lang w:val="uk-UA"/>
        </w:rPr>
        <w:t>точки тяжіння, що притягують до себе централь</w:t>
      </w:r>
      <w:r w:rsidR="00487F5F">
        <w:rPr>
          <w:rFonts w:ascii="Times New Roman" w:hAnsi="Times New Roman" w:cs="Times New Roman"/>
          <w:sz w:val="32"/>
          <w:szCs w:val="32"/>
          <w:lang w:val="uk-UA"/>
        </w:rPr>
        <w:t>ні вузли, на яких все будується»</w:t>
      </w:r>
      <w:r w:rsidR="004F76AF">
        <w:rPr>
          <w:rFonts w:ascii="Times New Roman" w:hAnsi="Times New Roman" w:cs="Times New Roman"/>
          <w:sz w:val="32"/>
          <w:szCs w:val="32"/>
          <w:lang w:val="uk-UA"/>
        </w:rPr>
        <w:t xml:space="preserve"> </w:t>
      </w:r>
      <w:r w:rsidR="00FF56D3">
        <w:rPr>
          <w:rFonts w:ascii="Times New Roman" w:hAnsi="Times New Roman" w:cs="Times New Roman"/>
          <w:sz w:val="32"/>
          <w:szCs w:val="32"/>
        </w:rPr>
        <w:t>[2</w:t>
      </w:r>
      <w:r w:rsidR="00FF56D3">
        <w:rPr>
          <w:rFonts w:ascii="Times New Roman" w:hAnsi="Times New Roman" w:cs="Times New Roman"/>
          <w:sz w:val="32"/>
          <w:szCs w:val="32"/>
          <w:lang w:val="uk-UA"/>
        </w:rPr>
        <w:t>6</w:t>
      </w:r>
      <w:r w:rsidR="004F76AF">
        <w:rPr>
          <w:rFonts w:ascii="Times New Roman" w:hAnsi="Times New Roman" w:cs="Times New Roman"/>
          <w:sz w:val="32"/>
          <w:szCs w:val="32"/>
          <w:lang w:val="uk-UA"/>
        </w:rPr>
        <w:t>,</w:t>
      </w:r>
      <w:r w:rsidR="004F76AF" w:rsidRPr="004F76AF">
        <w:rPr>
          <w:rFonts w:ascii="Times New Roman" w:hAnsi="Times New Roman" w:cs="Times New Roman"/>
          <w:sz w:val="32"/>
          <w:szCs w:val="32"/>
        </w:rPr>
        <w:t xml:space="preserve"> </w:t>
      </w:r>
      <w:r w:rsidR="004F76AF">
        <w:rPr>
          <w:rFonts w:ascii="Times New Roman" w:hAnsi="Times New Roman" w:cs="Times New Roman"/>
          <w:sz w:val="32"/>
          <w:szCs w:val="32"/>
          <w:lang w:val="en-US"/>
        </w:rPr>
        <w:t>c</w:t>
      </w:r>
      <w:r w:rsidR="004F76AF">
        <w:rPr>
          <w:rFonts w:ascii="Times New Roman" w:hAnsi="Times New Roman" w:cs="Times New Roman"/>
          <w:sz w:val="32"/>
          <w:szCs w:val="32"/>
          <w:lang w:val="uk-UA"/>
        </w:rPr>
        <w:t>.</w:t>
      </w:r>
      <w:r w:rsidR="004F76AF">
        <w:rPr>
          <w:rFonts w:ascii="Times New Roman" w:hAnsi="Times New Roman" w:cs="Times New Roman"/>
          <w:sz w:val="32"/>
          <w:szCs w:val="32"/>
          <w:lang w:val="en-US"/>
        </w:rPr>
        <w:t> </w:t>
      </w:r>
      <w:proofErr w:type="gramStart"/>
      <w:r w:rsidR="004F76AF" w:rsidRPr="004F76AF">
        <w:rPr>
          <w:rFonts w:ascii="Times New Roman" w:hAnsi="Times New Roman" w:cs="Times New Roman"/>
          <w:sz w:val="32"/>
          <w:szCs w:val="32"/>
        </w:rPr>
        <w:t>74]</w:t>
      </w:r>
      <w:r w:rsidRPr="00AC4C63">
        <w:rPr>
          <w:rFonts w:ascii="Times New Roman" w:hAnsi="Times New Roman" w:cs="Times New Roman"/>
          <w:sz w:val="32"/>
          <w:szCs w:val="32"/>
          <w:lang w:val="uk-UA"/>
        </w:rPr>
        <w:t>.</w:t>
      </w:r>
      <w:proofErr w:type="gramEnd"/>
      <w:r w:rsidRPr="00AC4C63">
        <w:rPr>
          <w:rFonts w:ascii="Times New Roman" w:hAnsi="Times New Roman" w:cs="Times New Roman"/>
          <w:sz w:val="32"/>
          <w:szCs w:val="32"/>
          <w:lang w:val="uk-UA"/>
        </w:rPr>
        <w:t xml:space="preserve"> У будь-якому музичному реченні є цен</w:t>
      </w:r>
      <w:r w:rsidR="008A3E52">
        <w:rPr>
          <w:rFonts w:ascii="Times New Roman" w:hAnsi="Times New Roman" w:cs="Times New Roman"/>
          <w:sz w:val="32"/>
          <w:szCs w:val="32"/>
          <w:lang w:val="uk-UA"/>
        </w:rPr>
        <w:t>т</w:t>
      </w:r>
      <w:r w:rsidRPr="00AC4C63">
        <w:rPr>
          <w:rFonts w:ascii="Times New Roman" w:hAnsi="Times New Roman" w:cs="Times New Roman"/>
          <w:sz w:val="32"/>
          <w:szCs w:val="32"/>
          <w:lang w:val="uk-UA"/>
        </w:rPr>
        <w:t>р, головна інтонаційна точка. Завдання виконавця полягає в тому, щоб вірно визначити її місцезнаходження та спрямувати до неї весь рух. Це спрямування буде організовано виконавцем за допомогою перспективного мислення. У результаті фраза ста</w:t>
      </w:r>
      <w:r w:rsidR="004F76AF">
        <w:rPr>
          <w:rFonts w:ascii="Times New Roman" w:hAnsi="Times New Roman" w:cs="Times New Roman"/>
          <w:sz w:val="32"/>
          <w:szCs w:val="32"/>
          <w:lang w:val="uk-UA"/>
        </w:rPr>
        <w:t>не більш зв’язною, в ній почне «</w:t>
      </w:r>
      <w:r w:rsidRPr="00AC4C63">
        <w:rPr>
          <w:rFonts w:ascii="Times New Roman" w:hAnsi="Times New Roman" w:cs="Times New Roman"/>
          <w:sz w:val="32"/>
          <w:szCs w:val="32"/>
          <w:lang w:val="uk-UA"/>
        </w:rPr>
        <w:t>віддзеркалюватися перший проблиск думки, що розви</w:t>
      </w:r>
      <w:r w:rsidR="004F76AF">
        <w:rPr>
          <w:rFonts w:ascii="Times New Roman" w:hAnsi="Times New Roman" w:cs="Times New Roman"/>
          <w:sz w:val="32"/>
          <w:szCs w:val="32"/>
          <w:lang w:val="uk-UA"/>
        </w:rPr>
        <w:t>ватиметься потім у цілому творі»</w:t>
      </w:r>
      <w:r w:rsidR="00FF56D3">
        <w:rPr>
          <w:rFonts w:ascii="Times New Roman" w:hAnsi="Times New Roman" w:cs="Times New Roman"/>
          <w:sz w:val="32"/>
          <w:szCs w:val="32"/>
        </w:rPr>
        <w:t xml:space="preserve"> [2</w:t>
      </w:r>
      <w:r w:rsidR="00FF56D3">
        <w:rPr>
          <w:rFonts w:ascii="Times New Roman" w:hAnsi="Times New Roman" w:cs="Times New Roman"/>
          <w:sz w:val="32"/>
          <w:szCs w:val="32"/>
          <w:lang w:val="uk-UA"/>
        </w:rPr>
        <w:t>6</w:t>
      </w:r>
      <w:r w:rsidR="004F76AF">
        <w:rPr>
          <w:rFonts w:ascii="Times New Roman" w:hAnsi="Times New Roman" w:cs="Times New Roman"/>
          <w:sz w:val="32"/>
          <w:szCs w:val="32"/>
          <w:lang w:val="uk-UA"/>
        </w:rPr>
        <w:t>, с. </w:t>
      </w:r>
      <w:proofErr w:type="gramStart"/>
      <w:r w:rsidR="004F76AF" w:rsidRPr="004F76AF">
        <w:rPr>
          <w:rFonts w:ascii="Times New Roman" w:hAnsi="Times New Roman" w:cs="Times New Roman"/>
          <w:sz w:val="32"/>
          <w:szCs w:val="32"/>
        </w:rPr>
        <w:t>75]</w:t>
      </w:r>
      <w:r w:rsidRPr="00AC4C63">
        <w:rPr>
          <w:rFonts w:ascii="Times New Roman" w:hAnsi="Times New Roman" w:cs="Times New Roman"/>
          <w:sz w:val="32"/>
          <w:szCs w:val="32"/>
          <w:lang w:val="uk-UA"/>
        </w:rPr>
        <w:t>, вона все більше буде нагадувати частину живого змістовного мовлення.</w:t>
      </w:r>
      <w:proofErr w:type="gramEnd"/>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Далі, за допомогою перспективного слухового мислення виконавець приступає до поступового об’єднання окремих фраз у більш масштабні структурні одиниці. Уміння об’єднати всі елементи мелодичної лінії та досягнути такої гладкості та безперервності її викладу, де кожна частина немов би витікає з попередньої та готує наступну, є для виконавця завданням першорядного значення. Без цього вміння неможливо у повній мірі оволодіти логічною завершеністю цілісної форми.</w:t>
      </w:r>
    </w:p>
    <w:p w:rsidR="00191C3A" w:rsidRPr="00AC4C63" w:rsidRDefault="00191C3A" w:rsidP="00867216">
      <w:pPr>
        <w:spacing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 xml:space="preserve">При виконавському аналізі авторського тексту необхідно зосередитися на </w:t>
      </w:r>
      <w:proofErr w:type="spellStart"/>
      <w:r w:rsidR="005A396E">
        <w:rPr>
          <w:rFonts w:ascii="Times New Roman" w:hAnsi="Times New Roman" w:cs="Times New Roman"/>
          <w:b/>
          <w:i/>
          <w:sz w:val="32"/>
          <w:szCs w:val="32"/>
          <w:lang w:val="uk-UA"/>
        </w:rPr>
        <w:t>темпо</w:t>
      </w:r>
      <w:r w:rsidRPr="004B27C4">
        <w:rPr>
          <w:rFonts w:ascii="Times New Roman" w:hAnsi="Times New Roman" w:cs="Times New Roman"/>
          <w:b/>
          <w:i/>
          <w:sz w:val="32"/>
          <w:szCs w:val="32"/>
          <w:lang w:val="uk-UA"/>
        </w:rPr>
        <w:t>ритмічній</w:t>
      </w:r>
      <w:proofErr w:type="spellEnd"/>
      <w:r w:rsidRPr="004B27C4">
        <w:rPr>
          <w:rFonts w:ascii="Times New Roman" w:hAnsi="Times New Roman" w:cs="Times New Roman"/>
          <w:b/>
          <w:i/>
          <w:sz w:val="32"/>
          <w:szCs w:val="32"/>
          <w:lang w:val="uk-UA"/>
        </w:rPr>
        <w:t xml:space="preserve"> стороні</w:t>
      </w:r>
      <w:r w:rsidR="00E57BB4">
        <w:rPr>
          <w:rFonts w:ascii="Times New Roman" w:hAnsi="Times New Roman" w:cs="Times New Roman"/>
          <w:sz w:val="32"/>
          <w:szCs w:val="32"/>
          <w:lang w:val="uk-UA"/>
        </w:rPr>
        <w:t xml:space="preserve"> музичного твору</w:t>
      </w:r>
      <w:r w:rsidR="00E57BB4">
        <w:rPr>
          <w:rFonts w:ascii="Times New Roman CYR" w:hAnsi="Times New Roman CYR" w:cs="Times New Roman CYR"/>
          <w:sz w:val="32"/>
          <w:szCs w:val="32"/>
          <w:lang w:val="uk-UA"/>
        </w:rPr>
        <w:t>, адже тут починається «</w:t>
      </w:r>
      <w:r w:rsidR="00E57BB4">
        <w:rPr>
          <w:rFonts w:ascii="Times New Roman CYR" w:eastAsia="Times New Roman" w:hAnsi="Times New Roman CYR" w:cs="Times New Roman CYR"/>
          <w:sz w:val="32"/>
          <w:szCs w:val="32"/>
          <w:lang w:val="uk-UA"/>
        </w:rPr>
        <w:t>найпотрі</w:t>
      </w:r>
      <w:r w:rsidR="00E57BB4">
        <w:rPr>
          <w:rFonts w:ascii="Times New Roman CYR" w:hAnsi="Times New Roman CYR" w:cs="Times New Roman CYR"/>
          <w:sz w:val="32"/>
          <w:szCs w:val="32"/>
          <w:lang w:val="uk-UA"/>
        </w:rPr>
        <w:t>бніше, найважче та найголовніше»</w:t>
      </w:r>
      <w:r w:rsidR="00E57BB4">
        <w:rPr>
          <w:rFonts w:ascii="Times New Roman CYR" w:eastAsia="Times New Roman" w:hAnsi="Times New Roman CYR" w:cs="Times New Roman CYR"/>
          <w:sz w:val="32"/>
          <w:szCs w:val="32"/>
          <w:lang w:val="uk-UA"/>
        </w:rPr>
        <w:t xml:space="preserve"> (В.</w:t>
      </w:r>
      <w:r w:rsidR="00E57BB4">
        <w:rPr>
          <w:rFonts w:ascii="Times New Roman CYR" w:hAnsi="Times New Roman CYR" w:cs="Times New Roman CYR"/>
          <w:sz w:val="32"/>
          <w:szCs w:val="32"/>
          <w:lang w:val="uk-UA"/>
        </w:rPr>
        <w:t> </w:t>
      </w:r>
      <w:r w:rsidR="00E57BB4">
        <w:rPr>
          <w:rFonts w:ascii="Times New Roman CYR" w:eastAsia="Times New Roman" w:hAnsi="Times New Roman CYR" w:cs="Times New Roman CYR"/>
          <w:sz w:val="32"/>
          <w:szCs w:val="32"/>
          <w:lang w:val="uk-UA"/>
        </w:rPr>
        <w:t>А.</w:t>
      </w:r>
      <w:r w:rsidR="00E57BB4">
        <w:rPr>
          <w:rFonts w:ascii="Times New Roman CYR" w:hAnsi="Times New Roman CYR" w:cs="Times New Roman CYR"/>
          <w:sz w:val="32"/>
          <w:szCs w:val="32"/>
          <w:lang w:val="uk-UA"/>
        </w:rPr>
        <w:t> </w:t>
      </w:r>
      <w:r w:rsidR="00E57BB4">
        <w:rPr>
          <w:rFonts w:ascii="Times New Roman CYR" w:eastAsia="Times New Roman" w:hAnsi="Times New Roman CYR" w:cs="Times New Roman CYR"/>
          <w:sz w:val="32"/>
          <w:szCs w:val="32"/>
          <w:lang w:val="uk-UA"/>
        </w:rPr>
        <w:t>Моцарт).</w:t>
      </w:r>
      <w:r w:rsidRPr="00AC4C63">
        <w:rPr>
          <w:rFonts w:ascii="Times New Roman" w:hAnsi="Times New Roman" w:cs="Times New Roman"/>
          <w:sz w:val="32"/>
          <w:szCs w:val="32"/>
          <w:lang w:val="uk-UA"/>
        </w:rPr>
        <w:t xml:space="preserve"> Без уважного вивчення часових закономірностей, без ретельного дослідження ритмічної структури твору неможливо правильно організувати процес розгортання музичної картини від попереднього до наступного, здійснити синтез</w:t>
      </w:r>
      <w:r w:rsidR="002447B4">
        <w:rPr>
          <w:rFonts w:ascii="Times New Roman" w:hAnsi="Times New Roman" w:cs="Times New Roman"/>
          <w:sz w:val="32"/>
          <w:szCs w:val="32"/>
          <w:lang w:val="uk-UA"/>
        </w:rPr>
        <w:t xml:space="preserve"> музичного часу, добитися його «доступності для огляду»</w:t>
      </w:r>
      <w:r w:rsidRPr="00AC4C63">
        <w:rPr>
          <w:rFonts w:ascii="Times New Roman" w:hAnsi="Times New Roman" w:cs="Times New Roman"/>
          <w:sz w:val="32"/>
          <w:szCs w:val="32"/>
          <w:lang w:val="uk-UA"/>
        </w:rPr>
        <w:t xml:space="preserve"> у просторі.</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lastRenderedPageBreak/>
        <w:t>Аналіз часових зв’язків дозволяє виконавцю немов би зуп</w:t>
      </w:r>
      <w:r w:rsidR="002447B4">
        <w:rPr>
          <w:rFonts w:ascii="Times New Roman" w:hAnsi="Times New Roman" w:cs="Times New Roman"/>
          <w:sz w:val="32"/>
          <w:szCs w:val="32"/>
          <w:lang w:val="uk-UA"/>
        </w:rPr>
        <w:t>инити музичний час та «</w:t>
      </w:r>
      <w:r w:rsidRPr="00AC4C63">
        <w:rPr>
          <w:rFonts w:ascii="Times New Roman" w:hAnsi="Times New Roman" w:cs="Times New Roman"/>
          <w:sz w:val="32"/>
          <w:szCs w:val="32"/>
          <w:lang w:val="uk-UA"/>
        </w:rPr>
        <w:t>розчленувати</w:t>
      </w:r>
      <w:r w:rsidR="002447B4">
        <w:rPr>
          <w:rFonts w:ascii="Times New Roman" w:hAnsi="Times New Roman" w:cs="Times New Roman"/>
          <w:sz w:val="32"/>
          <w:szCs w:val="32"/>
          <w:lang w:val="uk-UA"/>
        </w:rPr>
        <w:t xml:space="preserve"> його на окремі елементи спокою»</w:t>
      </w:r>
      <w:r w:rsidRPr="00AC4C63">
        <w:rPr>
          <w:rFonts w:ascii="Times New Roman" w:hAnsi="Times New Roman" w:cs="Times New Roman"/>
          <w:sz w:val="32"/>
          <w:szCs w:val="32"/>
          <w:lang w:val="uk-UA"/>
        </w:rPr>
        <w:t>. Вільна орієнтація у часових структурах допомагає студенту прояснити процеси інтенсивності ритмічного розвитку п’єси, усвідомити їх залежність від характеру художнього завдання. Дослідивши кожну із часток ритмічної тканини, музиканту необхідно навчитися пов’язувати їх між собою в єдине ціле.</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Під час роботи з авторським текстом необхідно піддати с</w:t>
      </w:r>
      <w:r w:rsidR="00E262EA">
        <w:rPr>
          <w:rFonts w:ascii="Times New Roman" w:hAnsi="Times New Roman" w:cs="Times New Roman"/>
          <w:sz w:val="32"/>
          <w:szCs w:val="32"/>
          <w:lang w:val="uk-UA"/>
        </w:rPr>
        <w:t>луховому вивченню і такий чинник</w:t>
      </w:r>
      <w:r w:rsidRPr="00AC4C63">
        <w:rPr>
          <w:rFonts w:ascii="Times New Roman" w:hAnsi="Times New Roman" w:cs="Times New Roman"/>
          <w:sz w:val="32"/>
          <w:szCs w:val="32"/>
          <w:lang w:val="uk-UA"/>
        </w:rPr>
        <w:t xml:space="preserve"> музичного твору, як </w:t>
      </w:r>
      <w:r w:rsidRPr="004B27C4">
        <w:rPr>
          <w:rFonts w:ascii="Times New Roman" w:hAnsi="Times New Roman" w:cs="Times New Roman"/>
          <w:b/>
          <w:i/>
          <w:sz w:val="32"/>
          <w:szCs w:val="32"/>
          <w:lang w:val="uk-UA"/>
        </w:rPr>
        <w:t>гармонічна основа</w:t>
      </w:r>
      <w:r w:rsidRPr="00AC4C63">
        <w:rPr>
          <w:rFonts w:ascii="Times New Roman" w:hAnsi="Times New Roman" w:cs="Times New Roman"/>
          <w:sz w:val="32"/>
          <w:szCs w:val="32"/>
          <w:lang w:val="uk-UA"/>
        </w:rPr>
        <w:t xml:space="preserve">. Музичне мистецтво найбільш сильно виявляє себе через лад, гармонію, точніше – </w:t>
      </w:r>
      <w:proofErr w:type="spellStart"/>
      <w:r w:rsidRPr="00AC4C63">
        <w:rPr>
          <w:rFonts w:ascii="Times New Roman" w:hAnsi="Times New Roman" w:cs="Times New Roman"/>
          <w:sz w:val="32"/>
          <w:szCs w:val="32"/>
          <w:lang w:val="uk-UA"/>
        </w:rPr>
        <w:t>ладогармонічну</w:t>
      </w:r>
      <w:proofErr w:type="spellEnd"/>
      <w:r w:rsidRPr="00AC4C63">
        <w:rPr>
          <w:rFonts w:ascii="Times New Roman" w:hAnsi="Times New Roman" w:cs="Times New Roman"/>
          <w:sz w:val="32"/>
          <w:szCs w:val="32"/>
          <w:lang w:val="uk-UA"/>
        </w:rPr>
        <w:t xml:space="preserve"> функціональність, та ширше – </w:t>
      </w:r>
      <w:proofErr w:type="spellStart"/>
      <w:r w:rsidRPr="00AC4C63">
        <w:rPr>
          <w:rFonts w:ascii="Times New Roman" w:hAnsi="Times New Roman" w:cs="Times New Roman"/>
          <w:sz w:val="32"/>
          <w:szCs w:val="32"/>
          <w:lang w:val="uk-UA"/>
        </w:rPr>
        <w:t>ладогармонічний</w:t>
      </w:r>
      <w:proofErr w:type="spellEnd"/>
      <w:r w:rsidRPr="00AC4C63">
        <w:rPr>
          <w:rFonts w:ascii="Times New Roman" w:hAnsi="Times New Roman" w:cs="Times New Roman"/>
          <w:sz w:val="32"/>
          <w:szCs w:val="32"/>
          <w:lang w:val="uk-UA"/>
        </w:rPr>
        <w:t xml:space="preserve"> розвиток. Гармонія демонструє закономірність, взаємний зв’язок і раціональну послідовність своїх елементів та сприяє виявленню загальної логіки музичного розвитку. Навик докладного аналізу музичног</w:t>
      </w:r>
      <w:r w:rsidR="00E262EA">
        <w:rPr>
          <w:rFonts w:ascii="Times New Roman" w:hAnsi="Times New Roman" w:cs="Times New Roman"/>
          <w:sz w:val="32"/>
          <w:szCs w:val="32"/>
          <w:lang w:val="uk-UA"/>
        </w:rPr>
        <w:t>о матеріалу твору дозволить виконавцю</w:t>
      </w:r>
      <w:r w:rsidRPr="00AC4C63">
        <w:rPr>
          <w:rFonts w:ascii="Times New Roman" w:hAnsi="Times New Roman" w:cs="Times New Roman"/>
          <w:sz w:val="32"/>
          <w:szCs w:val="32"/>
          <w:lang w:val="uk-UA"/>
        </w:rPr>
        <w:t xml:space="preserve"> відчути закономірність руху гармонічних функцій, усвідомити логіку модуляцій, чергування тональностей. Інакше кажучи, він стане тією надійною опорою, котра допоможе студенту орієнтуватися у складному лабіринті музичної форми.</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 xml:space="preserve">При аналізі тканини музичного </w:t>
      </w:r>
      <w:r w:rsidR="002E2234">
        <w:rPr>
          <w:rFonts w:ascii="Times New Roman" w:hAnsi="Times New Roman" w:cs="Times New Roman"/>
          <w:sz w:val="32"/>
          <w:szCs w:val="32"/>
          <w:lang w:val="uk-UA"/>
        </w:rPr>
        <w:t>полотна увага</w:t>
      </w:r>
      <w:r w:rsidR="002E2234" w:rsidRPr="00AC4C63">
        <w:rPr>
          <w:rFonts w:ascii="Times New Roman" w:hAnsi="Times New Roman" w:cs="Times New Roman"/>
          <w:sz w:val="32"/>
          <w:szCs w:val="32"/>
          <w:lang w:val="uk-UA"/>
        </w:rPr>
        <w:t xml:space="preserve"> студента </w:t>
      </w:r>
      <w:r w:rsidR="002E2234">
        <w:rPr>
          <w:rFonts w:ascii="Times New Roman" w:hAnsi="Times New Roman" w:cs="Times New Roman"/>
          <w:sz w:val="32"/>
          <w:szCs w:val="32"/>
          <w:lang w:val="uk-UA"/>
        </w:rPr>
        <w:t>має спрям</w:t>
      </w:r>
      <w:r w:rsidRPr="00AC4C63">
        <w:rPr>
          <w:rFonts w:ascii="Times New Roman" w:hAnsi="Times New Roman" w:cs="Times New Roman"/>
          <w:sz w:val="32"/>
          <w:szCs w:val="32"/>
          <w:lang w:val="uk-UA"/>
        </w:rPr>
        <w:t>увати</w:t>
      </w:r>
      <w:r w:rsidR="002E2234">
        <w:rPr>
          <w:rFonts w:ascii="Times New Roman" w:hAnsi="Times New Roman" w:cs="Times New Roman"/>
          <w:sz w:val="32"/>
          <w:szCs w:val="32"/>
          <w:lang w:val="uk-UA"/>
        </w:rPr>
        <w:t>ся</w:t>
      </w:r>
      <w:r w:rsidRPr="00AC4C63">
        <w:rPr>
          <w:rFonts w:ascii="Times New Roman" w:hAnsi="Times New Roman" w:cs="Times New Roman"/>
          <w:sz w:val="32"/>
          <w:szCs w:val="32"/>
          <w:lang w:val="uk-UA"/>
        </w:rPr>
        <w:t xml:space="preserve"> на такий</w:t>
      </w:r>
      <w:r w:rsidR="00E43B4B">
        <w:rPr>
          <w:rFonts w:ascii="Times New Roman" w:hAnsi="Times New Roman" w:cs="Times New Roman"/>
          <w:sz w:val="32"/>
          <w:szCs w:val="32"/>
          <w:lang w:val="uk-UA"/>
        </w:rPr>
        <w:t xml:space="preserve"> чинник</w:t>
      </w:r>
      <w:r w:rsidRPr="00AC4C63">
        <w:rPr>
          <w:rFonts w:ascii="Times New Roman" w:hAnsi="Times New Roman" w:cs="Times New Roman"/>
          <w:sz w:val="32"/>
          <w:szCs w:val="32"/>
          <w:lang w:val="uk-UA"/>
        </w:rPr>
        <w:t xml:space="preserve"> виразності, як </w:t>
      </w:r>
      <w:r w:rsidRPr="004B27C4">
        <w:rPr>
          <w:rFonts w:ascii="Times New Roman" w:hAnsi="Times New Roman" w:cs="Times New Roman"/>
          <w:b/>
          <w:i/>
          <w:sz w:val="32"/>
          <w:szCs w:val="32"/>
          <w:lang w:val="uk-UA"/>
        </w:rPr>
        <w:t>динаміка</w:t>
      </w:r>
      <w:r w:rsidRPr="00AC4C63">
        <w:rPr>
          <w:rFonts w:ascii="Times New Roman" w:hAnsi="Times New Roman" w:cs="Times New Roman"/>
          <w:sz w:val="32"/>
          <w:szCs w:val="32"/>
          <w:lang w:val="uk-UA"/>
        </w:rPr>
        <w:t>. Її уважне вивчення допоможе музиканту виявити кульмінаційні моменти у творі та дослідити ті ефекти динаміки, за допомогою котрих композитор передає наростання емоційного напруження або його спад. Горизонтальне слухання допоможе музиканту забезпечити рівномірний розподіл енергії динамічного наростання. Воно не дозволить виконавцю надати місцевим вершинам характер відособленості та, тим самим, допустити порушення природного ходу розгортання логіки музичної думки. У результаті форма твору виявиться охопленою немов би єдиним емоційним поривом, суцільною динамічною хвилею, що надасть композиції ознак цільності та монолітності.</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 xml:space="preserve">Нарешті, при дослідженні авторського тексту </w:t>
      </w:r>
      <w:r w:rsidR="002D64D1">
        <w:rPr>
          <w:rFonts w:ascii="Times New Roman" w:hAnsi="Times New Roman" w:cs="Times New Roman"/>
          <w:sz w:val="32"/>
          <w:szCs w:val="32"/>
          <w:lang w:val="uk-UA"/>
        </w:rPr>
        <w:t>увага</w:t>
      </w:r>
      <w:r w:rsidR="002D64D1" w:rsidRPr="00AC4C63">
        <w:rPr>
          <w:rFonts w:ascii="Times New Roman" w:hAnsi="Times New Roman" w:cs="Times New Roman"/>
          <w:sz w:val="32"/>
          <w:szCs w:val="32"/>
          <w:lang w:val="uk-UA"/>
        </w:rPr>
        <w:t xml:space="preserve"> студента </w:t>
      </w:r>
      <w:r w:rsidR="002D64D1">
        <w:rPr>
          <w:rFonts w:ascii="Times New Roman" w:hAnsi="Times New Roman" w:cs="Times New Roman"/>
          <w:sz w:val="32"/>
          <w:szCs w:val="32"/>
          <w:lang w:val="uk-UA"/>
        </w:rPr>
        <w:t>має</w:t>
      </w:r>
      <w:r w:rsidRPr="00AC4C63">
        <w:rPr>
          <w:rFonts w:ascii="Times New Roman" w:hAnsi="Times New Roman" w:cs="Times New Roman"/>
          <w:sz w:val="32"/>
          <w:szCs w:val="32"/>
          <w:lang w:val="uk-UA"/>
        </w:rPr>
        <w:t xml:space="preserve"> сконцентрувати</w:t>
      </w:r>
      <w:r w:rsidR="002D64D1">
        <w:rPr>
          <w:rFonts w:ascii="Times New Roman" w:hAnsi="Times New Roman" w:cs="Times New Roman"/>
          <w:sz w:val="32"/>
          <w:szCs w:val="32"/>
          <w:lang w:val="uk-UA"/>
        </w:rPr>
        <w:t>ся</w:t>
      </w:r>
      <w:r w:rsidRPr="00AC4C63">
        <w:rPr>
          <w:rFonts w:ascii="Times New Roman" w:hAnsi="Times New Roman" w:cs="Times New Roman"/>
          <w:sz w:val="32"/>
          <w:szCs w:val="32"/>
          <w:lang w:val="uk-UA"/>
        </w:rPr>
        <w:t xml:space="preserve"> на </w:t>
      </w:r>
      <w:r w:rsidRPr="004B27C4">
        <w:rPr>
          <w:rFonts w:ascii="Times New Roman" w:hAnsi="Times New Roman" w:cs="Times New Roman"/>
          <w:b/>
          <w:i/>
          <w:sz w:val="32"/>
          <w:szCs w:val="32"/>
          <w:lang w:val="uk-UA"/>
        </w:rPr>
        <w:t>тембральній стороні</w:t>
      </w:r>
      <w:r w:rsidRPr="00AC4C63">
        <w:rPr>
          <w:rFonts w:ascii="Times New Roman" w:hAnsi="Times New Roman" w:cs="Times New Roman"/>
          <w:sz w:val="32"/>
          <w:szCs w:val="32"/>
          <w:lang w:val="uk-UA"/>
        </w:rPr>
        <w:t xml:space="preserve"> музичного образу. Тембральна сторона образу відчувається композитором як невід’ємна частина душі твору. Від того, наскільки витончено зуміє музикант відчути виразність тембрової інтонації та досягнути при виконанні </w:t>
      </w:r>
      <w:proofErr w:type="spellStart"/>
      <w:r w:rsidRPr="00AC4C63">
        <w:rPr>
          <w:rFonts w:ascii="Times New Roman" w:hAnsi="Times New Roman" w:cs="Times New Roman"/>
          <w:sz w:val="32"/>
          <w:szCs w:val="32"/>
          <w:lang w:val="uk-UA"/>
        </w:rPr>
        <w:t>політембровості</w:t>
      </w:r>
      <w:proofErr w:type="spellEnd"/>
      <w:r w:rsidRPr="00AC4C63">
        <w:rPr>
          <w:rFonts w:ascii="Times New Roman" w:hAnsi="Times New Roman" w:cs="Times New Roman"/>
          <w:sz w:val="32"/>
          <w:szCs w:val="32"/>
          <w:lang w:val="uk-UA"/>
        </w:rPr>
        <w:t xml:space="preserve"> фортепіанного звучання, і залежить, у кінцевому підсумку, чи буде перетворена піаністична концепція в об’ємну </w:t>
      </w:r>
      <w:r w:rsidRPr="00AC4C63">
        <w:rPr>
          <w:rFonts w:ascii="Times New Roman" w:hAnsi="Times New Roman" w:cs="Times New Roman"/>
          <w:sz w:val="32"/>
          <w:szCs w:val="32"/>
          <w:lang w:val="uk-UA"/>
        </w:rPr>
        <w:lastRenderedPageBreak/>
        <w:t>барвисту картину або ж вона постане перед с</w:t>
      </w:r>
      <w:r w:rsidR="00BB7496">
        <w:rPr>
          <w:rFonts w:ascii="Times New Roman" w:hAnsi="Times New Roman" w:cs="Times New Roman"/>
          <w:sz w:val="32"/>
          <w:szCs w:val="32"/>
          <w:lang w:val="uk-UA"/>
        </w:rPr>
        <w:t>лухачами у вигляді невиразного «чорно-білого»</w:t>
      </w:r>
      <w:r w:rsidRPr="00AC4C63">
        <w:rPr>
          <w:rFonts w:ascii="Times New Roman" w:hAnsi="Times New Roman" w:cs="Times New Roman"/>
          <w:sz w:val="32"/>
          <w:szCs w:val="32"/>
          <w:lang w:val="uk-UA"/>
        </w:rPr>
        <w:t xml:space="preserve"> полотна.</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 xml:space="preserve">Секрет тут полягає у тонкому володінні динамікою, у поєднанні її з агогікою, артикуляцією та вмілим застосуванням </w:t>
      </w:r>
      <w:r w:rsidRPr="00AC4C63">
        <w:rPr>
          <w:rFonts w:ascii="Times New Roman" w:hAnsi="Times New Roman" w:cs="Times New Roman"/>
          <w:i/>
          <w:sz w:val="32"/>
          <w:szCs w:val="32"/>
          <w:lang w:val="uk-UA"/>
        </w:rPr>
        <w:t>педалі</w:t>
      </w:r>
      <w:r w:rsidRPr="00AC4C63">
        <w:rPr>
          <w:rFonts w:ascii="Times New Roman" w:hAnsi="Times New Roman" w:cs="Times New Roman"/>
          <w:sz w:val="32"/>
          <w:szCs w:val="32"/>
          <w:lang w:val="uk-UA"/>
        </w:rPr>
        <w:t xml:space="preserve">. Володіння різновидами педалі (прямої, </w:t>
      </w:r>
      <w:proofErr w:type="spellStart"/>
      <w:r w:rsidRPr="00AC4C63">
        <w:rPr>
          <w:rFonts w:ascii="Times New Roman" w:hAnsi="Times New Roman" w:cs="Times New Roman"/>
          <w:sz w:val="32"/>
          <w:szCs w:val="32"/>
          <w:lang w:val="uk-UA"/>
        </w:rPr>
        <w:t>запізнюючої</w:t>
      </w:r>
      <w:proofErr w:type="spellEnd"/>
      <w:r w:rsidRPr="00AC4C63">
        <w:rPr>
          <w:rFonts w:ascii="Times New Roman" w:hAnsi="Times New Roman" w:cs="Times New Roman"/>
          <w:sz w:val="32"/>
          <w:szCs w:val="32"/>
          <w:lang w:val="uk-UA"/>
        </w:rPr>
        <w:t xml:space="preserve">, звукової, гармонічної, ритмічної, </w:t>
      </w:r>
      <w:proofErr w:type="spellStart"/>
      <w:r w:rsidRPr="00AC4C63">
        <w:rPr>
          <w:rFonts w:ascii="Times New Roman" w:hAnsi="Times New Roman" w:cs="Times New Roman"/>
          <w:sz w:val="32"/>
          <w:szCs w:val="32"/>
          <w:lang w:val="uk-UA"/>
        </w:rPr>
        <w:t>півпедаллю</w:t>
      </w:r>
      <w:proofErr w:type="spellEnd"/>
      <w:r w:rsidRPr="00AC4C63">
        <w:rPr>
          <w:rFonts w:ascii="Times New Roman" w:hAnsi="Times New Roman" w:cs="Times New Roman"/>
          <w:sz w:val="32"/>
          <w:szCs w:val="32"/>
          <w:lang w:val="uk-UA"/>
        </w:rPr>
        <w:t>, лівою педаллю) дозволить музиканту збагатити твір тонкими нюансами барвистих переливів звукової атмосфери, допоможе по-різному висвітлити різні фактурні шари у цілісній музичній картині.</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Таким чином, аналіз є невід’ємною стадією роботи музиканта над оформленням звукового</w:t>
      </w:r>
      <w:r w:rsidR="00BB13DC">
        <w:rPr>
          <w:rFonts w:ascii="Times New Roman" w:hAnsi="Times New Roman" w:cs="Times New Roman"/>
          <w:sz w:val="32"/>
          <w:szCs w:val="32"/>
          <w:lang w:val="uk-UA"/>
        </w:rPr>
        <w:t xml:space="preserve"> образу. Він сприяє </w:t>
      </w:r>
      <w:proofErr w:type="spellStart"/>
      <w:r w:rsidR="00BB13DC">
        <w:rPr>
          <w:rFonts w:ascii="Times New Roman" w:hAnsi="Times New Roman" w:cs="Times New Roman"/>
          <w:sz w:val="32"/>
          <w:szCs w:val="32"/>
          <w:lang w:val="uk-UA"/>
        </w:rPr>
        <w:t>викристалізу</w:t>
      </w:r>
      <w:r w:rsidRPr="00AC4C63">
        <w:rPr>
          <w:rFonts w:ascii="Times New Roman" w:hAnsi="Times New Roman" w:cs="Times New Roman"/>
          <w:sz w:val="32"/>
          <w:szCs w:val="32"/>
          <w:lang w:val="uk-UA"/>
        </w:rPr>
        <w:t>ванню</w:t>
      </w:r>
      <w:proofErr w:type="spellEnd"/>
      <w:r w:rsidRPr="00AC4C63">
        <w:rPr>
          <w:rFonts w:ascii="Times New Roman" w:hAnsi="Times New Roman" w:cs="Times New Roman"/>
          <w:sz w:val="32"/>
          <w:szCs w:val="32"/>
          <w:lang w:val="uk-UA"/>
        </w:rPr>
        <w:t xml:space="preserve"> у свідомості виконавця виразних і чітких слухових уявлень про деталі твору. На основі цих уявлень піаніст осягає найближчі логічні зв’язки твору. У подальшому завдяки перспективному слуховому мисленню учень починає охоплювати більш далекі смислові співвідношення, які не є послідовними ланками одного логічного ланцюга. Студент-піаніст поступово починає передбачати, прогнозувати появу того чи іншого фрагмента твору, що свідчить про оволодіння навиком антиципації, тобто вмінням уявити результати своїх дій ще до їх здійснення.</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DF0E41">
        <w:rPr>
          <w:rFonts w:ascii="Times New Roman" w:hAnsi="Times New Roman" w:cs="Times New Roman"/>
          <w:b/>
          <w:sz w:val="32"/>
          <w:szCs w:val="32"/>
          <w:u w:val="single"/>
          <w:lang w:val="uk-UA"/>
        </w:rPr>
        <w:t>На етапі оформлення музичного твору</w:t>
      </w:r>
      <w:r w:rsidRPr="00AC4C63">
        <w:rPr>
          <w:rFonts w:ascii="Times New Roman" w:hAnsi="Times New Roman" w:cs="Times New Roman"/>
          <w:sz w:val="32"/>
          <w:szCs w:val="32"/>
          <w:lang w:val="uk-UA"/>
        </w:rPr>
        <w:t xml:space="preserve"> діяльність інтерпретатора має бути спрямована на досягнення цілісності виконання п’єси за допомогою таких </w:t>
      </w:r>
      <w:r w:rsidRPr="00D51A2D">
        <w:rPr>
          <w:rFonts w:ascii="Times New Roman" w:hAnsi="Times New Roman" w:cs="Times New Roman"/>
          <w:b/>
          <w:sz w:val="32"/>
          <w:szCs w:val="32"/>
          <w:lang w:val="uk-UA"/>
        </w:rPr>
        <w:t>методів роботи</w:t>
      </w:r>
      <w:r w:rsidRPr="00AC4C63">
        <w:rPr>
          <w:rFonts w:ascii="Times New Roman" w:hAnsi="Times New Roman" w:cs="Times New Roman"/>
          <w:sz w:val="32"/>
          <w:szCs w:val="32"/>
          <w:lang w:val="uk-UA"/>
        </w:rPr>
        <w:t xml:space="preserve">: </w:t>
      </w:r>
      <w:r w:rsidRPr="00D51A2D">
        <w:rPr>
          <w:rFonts w:ascii="Times New Roman" w:hAnsi="Times New Roman" w:cs="Times New Roman"/>
          <w:b/>
          <w:i/>
          <w:sz w:val="32"/>
          <w:szCs w:val="32"/>
          <w:lang w:val="uk-UA"/>
        </w:rPr>
        <w:t>пробні прогр</w:t>
      </w:r>
      <w:r w:rsidR="00DF0E41" w:rsidRPr="00D51A2D">
        <w:rPr>
          <w:rFonts w:ascii="Times New Roman" w:hAnsi="Times New Roman" w:cs="Times New Roman"/>
          <w:b/>
          <w:i/>
          <w:sz w:val="32"/>
          <w:szCs w:val="32"/>
          <w:lang w:val="uk-UA"/>
        </w:rPr>
        <w:t>авання твору в цілому, заняття в «уявленні»</w:t>
      </w:r>
      <w:r w:rsidRPr="00D51A2D">
        <w:rPr>
          <w:rFonts w:ascii="Times New Roman" w:hAnsi="Times New Roman" w:cs="Times New Roman"/>
          <w:b/>
          <w:i/>
          <w:sz w:val="32"/>
          <w:szCs w:val="32"/>
          <w:lang w:val="uk-UA"/>
        </w:rPr>
        <w:t>, диригування та залучення асоціацій, пов’язаних з просторовими видами мистецтв</w:t>
      </w:r>
      <w:r w:rsidRPr="00AC4C63">
        <w:rPr>
          <w:rFonts w:ascii="Times New Roman" w:hAnsi="Times New Roman" w:cs="Times New Roman"/>
          <w:sz w:val="32"/>
          <w:szCs w:val="32"/>
          <w:lang w:val="uk-UA"/>
        </w:rPr>
        <w:t>.</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D30A27">
        <w:rPr>
          <w:rFonts w:ascii="Times New Roman" w:hAnsi="Times New Roman" w:cs="Times New Roman"/>
          <w:b/>
          <w:i/>
          <w:sz w:val="32"/>
          <w:szCs w:val="32"/>
          <w:lang w:val="uk-UA"/>
        </w:rPr>
        <w:t>Пробні програвання</w:t>
      </w:r>
      <w:r w:rsidRPr="00D30A27">
        <w:rPr>
          <w:rFonts w:ascii="Times New Roman" w:hAnsi="Times New Roman" w:cs="Times New Roman"/>
          <w:b/>
          <w:sz w:val="32"/>
          <w:szCs w:val="32"/>
          <w:lang w:val="uk-UA"/>
        </w:rPr>
        <w:t xml:space="preserve"> </w:t>
      </w:r>
      <w:r w:rsidRPr="00D30A27">
        <w:rPr>
          <w:rFonts w:ascii="Times New Roman" w:hAnsi="Times New Roman" w:cs="Times New Roman"/>
          <w:b/>
          <w:i/>
          <w:sz w:val="32"/>
          <w:szCs w:val="32"/>
          <w:lang w:val="uk-UA"/>
        </w:rPr>
        <w:t>твору</w:t>
      </w:r>
      <w:r w:rsidRPr="00AC4C63">
        <w:rPr>
          <w:rFonts w:ascii="Times New Roman" w:hAnsi="Times New Roman" w:cs="Times New Roman"/>
          <w:sz w:val="32"/>
          <w:szCs w:val="32"/>
          <w:lang w:val="uk-UA"/>
        </w:rPr>
        <w:t xml:space="preserve"> в цілому та по частинах, що утворюються з декількох фрагментів, дозволять виконавцю визначити пропорції деталей твору у цілісній</w:t>
      </w:r>
      <w:r w:rsidR="003532CE">
        <w:rPr>
          <w:rFonts w:ascii="Times New Roman" w:hAnsi="Times New Roman" w:cs="Times New Roman"/>
          <w:sz w:val="32"/>
          <w:szCs w:val="32"/>
          <w:lang w:val="uk-UA"/>
        </w:rPr>
        <w:t xml:space="preserve"> картині композиції та відкориг</w:t>
      </w:r>
      <w:r w:rsidRPr="00AC4C63">
        <w:rPr>
          <w:rFonts w:ascii="Times New Roman" w:hAnsi="Times New Roman" w:cs="Times New Roman"/>
          <w:sz w:val="32"/>
          <w:szCs w:val="32"/>
          <w:lang w:val="uk-UA"/>
        </w:rPr>
        <w:t>увати їх між собою. Пробні виконання дозволять виявити технічні недоліки гри, що перешкоджають міцності фундаменту виконавського процесу. Усунення цих погрішностей вимагатиме від студента сконцентрованості уваги на досягненні особливої гнучкості піаністичного апарату, його контрольованості, автоматизації всіх рухово-моторних прийомів. У зв’язку з цим необхідно поєднувати пробні програвання з безупинною поглибленою працею над деталями та частинами твору.</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 xml:space="preserve">Окрім пробних програвань, однією з ланок процесу оволодіння формою твору мають стати </w:t>
      </w:r>
      <w:r w:rsidRPr="004B27C4">
        <w:rPr>
          <w:rFonts w:ascii="Times New Roman" w:hAnsi="Times New Roman" w:cs="Times New Roman"/>
          <w:b/>
          <w:i/>
          <w:sz w:val="32"/>
          <w:szCs w:val="32"/>
          <w:lang w:val="uk-UA"/>
        </w:rPr>
        <w:t xml:space="preserve">заняття музиканта без </w:t>
      </w:r>
      <w:r w:rsidR="00DF0E41" w:rsidRPr="004B27C4">
        <w:rPr>
          <w:rFonts w:ascii="Times New Roman" w:hAnsi="Times New Roman" w:cs="Times New Roman"/>
          <w:b/>
          <w:i/>
          <w:sz w:val="32"/>
          <w:szCs w:val="32"/>
          <w:lang w:val="uk-UA"/>
        </w:rPr>
        <w:t>інструмента, робота «у думці», «</w:t>
      </w:r>
      <w:r w:rsidRPr="004B27C4">
        <w:rPr>
          <w:rFonts w:ascii="Times New Roman" w:hAnsi="Times New Roman" w:cs="Times New Roman"/>
          <w:b/>
          <w:i/>
          <w:sz w:val="32"/>
          <w:szCs w:val="32"/>
          <w:lang w:val="uk-UA"/>
        </w:rPr>
        <w:t>в уявленні</w:t>
      </w:r>
      <w:r w:rsidR="00DF0E41" w:rsidRPr="004B27C4">
        <w:rPr>
          <w:rFonts w:ascii="Times New Roman" w:hAnsi="Times New Roman" w:cs="Times New Roman"/>
          <w:b/>
          <w:i/>
          <w:sz w:val="32"/>
          <w:szCs w:val="32"/>
          <w:lang w:val="uk-UA"/>
        </w:rPr>
        <w:t>»</w:t>
      </w:r>
      <w:r w:rsidR="00DF0E41">
        <w:rPr>
          <w:rFonts w:ascii="Times New Roman" w:hAnsi="Times New Roman" w:cs="Times New Roman"/>
          <w:sz w:val="32"/>
          <w:szCs w:val="32"/>
          <w:lang w:val="uk-UA"/>
        </w:rPr>
        <w:t>. Робота в «уявленні»</w:t>
      </w:r>
      <w:r w:rsidR="00CF66FF">
        <w:rPr>
          <w:rFonts w:ascii="Times New Roman" w:hAnsi="Times New Roman" w:cs="Times New Roman"/>
          <w:sz w:val="32"/>
          <w:szCs w:val="32"/>
          <w:lang w:val="uk-UA"/>
        </w:rPr>
        <w:t xml:space="preserve"> допомагає</w:t>
      </w:r>
      <w:r w:rsidRPr="00AC4C63">
        <w:rPr>
          <w:rFonts w:ascii="Times New Roman" w:hAnsi="Times New Roman" w:cs="Times New Roman"/>
          <w:sz w:val="32"/>
          <w:szCs w:val="32"/>
          <w:lang w:val="uk-UA"/>
        </w:rPr>
        <w:t xml:space="preserve"> </w:t>
      </w:r>
      <w:r w:rsidRPr="00AC4C63">
        <w:rPr>
          <w:rFonts w:ascii="Times New Roman" w:hAnsi="Times New Roman" w:cs="Times New Roman"/>
          <w:sz w:val="32"/>
          <w:szCs w:val="32"/>
          <w:lang w:val="uk-UA"/>
        </w:rPr>
        <w:lastRenderedPageBreak/>
        <w:t>розібратися в емоційній та динамічній вагомості кожного фрагмента та сприяє виявленню якості та міри всіх виражальних засобів твору.</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Окрім програвань твору в цілому та занять в уявленні слід вказати ще на один дуже важливий спосіб роботи, що допомагає музиканту п</w:t>
      </w:r>
      <w:r w:rsidR="00CF66FF">
        <w:rPr>
          <w:rFonts w:ascii="Times New Roman" w:hAnsi="Times New Roman" w:cs="Times New Roman"/>
          <w:sz w:val="32"/>
          <w:szCs w:val="32"/>
          <w:lang w:val="uk-UA"/>
        </w:rPr>
        <w:t>одивитись на форму композиції «з висоти орлиного польоту»</w:t>
      </w:r>
      <w:r w:rsidRPr="00AC4C63">
        <w:rPr>
          <w:rFonts w:ascii="Times New Roman" w:hAnsi="Times New Roman" w:cs="Times New Roman"/>
          <w:sz w:val="32"/>
          <w:szCs w:val="32"/>
          <w:lang w:val="uk-UA"/>
        </w:rPr>
        <w:t xml:space="preserve"> (Г.</w:t>
      </w:r>
      <w:r w:rsidR="00CF66FF">
        <w:rPr>
          <w:rFonts w:ascii="Times New Roman" w:hAnsi="Times New Roman" w:cs="Times New Roman"/>
          <w:sz w:val="32"/>
          <w:szCs w:val="32"/>
          <w:lang w:val="uk-UA"/>
        </w:rPr>
        <w:t> </w:t>
      </w:r>
      <w:r w:rsidRPr="00AC4C63">
        <w:rPr>
          <w:rFonts w:ascii="Times New Roman" w:hAnsi="Times New Roman" w:cs="Times New Roman"/>
          <w:sz w:val="32"/>
          <w:szCs w:val="32"/>
          <w:lang w:val="uk-UA"/>
        </w:rPr>
        <w:t>Г.</w:t>
      </w:r>
      <w:r w:rsidR="00CF66FF">
        <w:rPr>
          <w:rFonts w:ascii="Times New Roman" w:hAnsi="Times New Roman" w:cs="Times New Roman"/>
          <w:sz w:val="32"/>
          <w:szCs w:val="32"/>
          <w:lang w:val="uk-UA"/>
        </w:rPr>
        <w:t> </w:t>
      </w:r>
      <w:r w:rsidRPr="00AC4C63">
        <w:rPr>
          <w:rFonts w:ascii="Times New Roman" w:hAnsi="Times New Roman" w:cs="Times New Roman"/>
          <w:sz w:val="32"/>
          <w:szCs w:val="32"/>
          <w:lang w:val="uk-UA"/>
        </w:rPr>
        <w:t xml:space="preserve">Нейгауз). Мова піде про застосування </w:t>
      </w:r>
      <w:r w:rsidRPr="004B27C4">
        <w:rPr>
          <w:rFonts w:ascii="Times New Roman" w:hAnsi="Times New Roman" w:cs="Times New Roman"/>
          <w:b/>
          <w:i/>
          <w:sz w:val="32"/>
          <w:szCs w:val="32"/>
          <w:lang w:val="uk-UA"/>
        </w:rPr>
        <w:t>диригентського методу роботи</w:t>
      </w:r>
      <w:r w:rsidRPr="00AC4C63">
        <w:rPr>
          <w:rFonts w:ascii="Times New Roman" w:hAnsi="Times New Roman" w:cs="Times New Roman"/>
          <w:sz w:val="32"/>
          <w:szCs w:val="32"/>
          <w:lang w:val="uk-UA"/>
        </w:rPr>
        <w:t xml:space="preserve">. Завдяки своїй наочності, диригування дозволить студенту прослідкувати за ходом власної думки: чи спрямована вона перспективно, чи здатна об’єднати масштабні смислові побудови одним актом уваги, або вона порушується невиправданими зупинками, що ведуть до втрати зв’язності музично-виконавського мовлення і, як наслідок, до дроблення форми твору. Інакше кажучи, диригентський метод допоможе </w:t>
      </w:r>
      <w:r w:rsidR="004F06D3">
        <w:rPr>
          <w:rFonts w:ascii="Times New Roman" w:hAnsi="Times New Roman" w:cs="Times New Roman"/>
          <w:sz w:val="32"/>
          <w:szCs w:val="32"/>
          <w:lang w:val="uk-UA"/>
        </w:rPr>
        <w:t>студенту виявити ступінь власного оволодіння</w:t>
      </w:r>
      <w:r w:rsidRPr="00AC4C63">
        <w:rPr>
          <w:rFonts w:ascii="Times New Roman" w:hAnsi="Times New Roman" w:cs="Times New Roman"/>
          <w:sz w:val="32"/>
          <w:szCs w:val="32"/>
          <w:lang w:val="uk-UA"/>
        </w:rPr>
        <w:t xml:space="preserve"> навиками горизонтального мислення та антиципації.</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Особливого значення диригування набуває при організації часової структури твору, в укріпленні почуття ритму музиканта-виконавця. Воно сприяє визволенню інтерпретації від ритмічної млявості,</w:t>
      </w:r>
      <w:r w:rsidR="00667197">
        <w:rPr>
          <w:rFonts w:ascii="Times New Roman" w:hAnsi="Times New Roman" w:cs="Times New Roman"/>
          <w:sz w:val="32"/>
          <w:szCs w:val="32"/>
          <w:lang w:val="uk-UA"/>
        </w:rPr>
        <w:t xml:space="preserve"> невизначеності, оберігає темпо</w:t>
      </w:r>
      <w:r w:rsidRPr="00AC4C63">
        <w:rPr>
          <w:rFonts w:ascii="Times New Roman" w:hAnsi="Times New Roman" w:cs="Times New Roman"/>
          <w:sz w:val="32"/>
          <w:szCs w:val="32"/>
          <w:lang w:val="uk-UA"/>
        </w:rPr>
        <w:t>ритм твору від деформації, викривлення, допомагає музиканту чіткіше відчути пульсацію часу в моменти, пов’язані з витримуванням фермат і пауз.</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 xml:space="preserve">Застосування </w:t>
      </w:r>
      <w:r w:rsidRPr="004B27C4">
        <w:rPr>
          <w:rFonts w:ascii="Times New Roman" w:hAnsi="Times New Roman" w:cs="Times New Roman"/>
          <w:b/>
          <w:i/>
          <w:sz w:val="32"/>
          <w:szCs w:val="32"/>
          <w:lang w:val="uk-UA"/>
        </w:rPr>
        <w:t>асоціативних зв’язків із просторових видів мистецтв</w:t>
      </w:r>
      <w:r w:rsidRPr="00AC4C63">
        <w:rPr>
          <w:rFonts w:ascii="Times New Roman" w:hAnsi="Times New Roman" w:cs="Times New Roman"/>
          <w:sz w:val="32"/>
          <w:szCs w:val="32"/>
          <w:lang w:val="uk-UA"/>
        </w:rPr>
        <w:t xml:space="preserve"> приводить до народження у свідомості музиканта опосередкованих логічних уявлень про порядок, послідовність розташування окремих моментів твору, симетрію, архітектурні пропорції, тобто </w:t>
      </w:r>
      <w:r w:rsidR="00852CEE">
        <w:rPr>
          <w:rFonts w:ascii="Times New Roman" w:hAnsi="Times New Roman" w:cs="Times New Roman"/>
          <w:sz w:val="32"/>
          <w:szCs w:val="32"/>
          <w:lang w:val="uk-UA"/>
        </w:rPr>
        <w:t>тих уявлень, котрі сприятимуть «</w:t>
      </w:r>
      <w:r w:rsidRPr="00AC4C63">
        <w:rPr>
          <w:rFonts w:ascii="Times New Roman" w:hAnsi="Times New Roman" w:cs="Times New Roman"/>
          <w:sz w:val="32"/>
          <w:szCs w:val="32"/>
          <w:lang w:val="uk-UA"/>
        </w:rPr>
        <w:t>у</w:t>
      </w:r>
      <w:r w:rsidR="00852CEE">
        <w:rPr>
          <w:rFonts w:ascii="Times New Roman" w:hAnsi="Times New Roman" w:cs="Times New Roman"/>
          <w:sz w:val="32"/>
          <w:szCs w:val="32"/>
          <w:lang w:val="uk-UA"/>
        </w:rPr>
        <w:t>предметненню»</w:t>
      </w:r>
      <w:r w:rsidRPr="00AC4C63">
        <w:rPr>
          <w:rFonts w:ascii="Times New Roman" w:hAnsi="Times New Roman" w:cs="Times New Roman"/>
          <w:sz w:val="32"/>
          <w:szCs w:val="32"/>
          <w:lang w:val="uk-UA"/>
        </w:rPr>
        <w:t xml:space="preserve"> елементів твору. Асоціації допомагають виконавцю конкретизувати у просторі ідеальний музичний образ.</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Таким чином, на етапі оформлення п’єси робота музиканта має бути спрямована на досягнення монолітності виконання твору. Успішність виконання поставленої мети залежить від уміння студента синтезувати музичний матеріал, збирати вивчені деталі в єдиний організм на основі розвитку навиків перспективного слухового мислення та антиципації.</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C624C7">
        <w:rPr>
          <w:rFonts w:ascii="Times New Roman" w:hAnsi="Times New Roman" w:cs="Times New Roman"/>
          <w:b/>
          <w:sz w:val="32"/>
          <w:szCs w:val="32"/>
          <w:u w:val="single"/>
          <w:lang w:val="uk-UA"/>
        </w:rPr>
        <w:t>На етапі підготовки твору до сценічного виступу</w:t>
      </w:r>
      <w:r w:rsidRPr="00AC4C63">
        <w:rPr>
          <w:rFonts w:ascii="Times New Roman" w:hAnsi="Times New Roman" w:cs="Times New Roman"/>
          <w:sz w:val="32"/>
          <w:szCs w:val="32"/>
          <w:lang w:val="uk-UA"/>
        </w:rPr>
        <w:t xml:space="preserve"> одними з основних стають </w:t>
      </w:r>
      <w:r w:rsidRPr="004B27C4">
        <w:rPr>
          <w:rFonts w:ascii="Times New Roman" w:hAnsi="Times New Roman" w:cs="Times New Roman"/>
          <w:b/>
          <w:i/>
          <w:sz w:val="32"/>
          <w:szCs w:val="32"/>
          <w:lang w:val="uk-UA"/>
        </w:rPr>
        <w:t>метод виконання твору в цілому</w:t>
      </w:r>
      <w:r w:rsidRPr="00AC4C63">
        <w:rPr>
          <w:rFonts w:ascii="Times New Roman" w:hAnsi="Times New Roman" w:cs="Times New Roman"/>
          <w:i/>
          <w:sz w:val="32"/>
          <w:szCs w:val="32"/>
          <w:lang w:val="uk-UA"/>
        </w:rPr>
        <w:t xml:space="preserve">, що має характер сценічного виступу, та </w:t>
      </w:r>
      <w:r w:rsidRPr="00903798">
        <w:rPr>
          <w:rFonts w:ascii="Times New Roman" w:hAnsi="Times New Roman" w:cs="Times New Roman"/>
          <w:b/>
          <w:i/>
          <w:sz w:val="32"/>
          <w:szCs w:val="32"/>
          <w:lang w:val="uk-UA"/>
        </w:rPr>
        <w:t>занять в уявленні</w:t>
      </w:r>
      <w:r w:rsidRPr="00AC4C63">
        <w:rPr>
          <w:rFonts w:ascii="Times New Roman" w:hAnsi="Times New Roman" w:cs="Times New Roman"/>
          <w:sz w:val="32"/>
          <w:szCs w:val="32"/>
          <w:lang w:val="uk-UA"/>
        </w:rPr>
        <w:t xml:space="preserve">. Виконання </w:t>
      </w:r>
      <w:r w:rsidR="00C624C7">
        <w:rPr>
          <w:rFonts w:ascii="Times New Roman" w:hAnsi="Times New Roman" w:cs="Times New Roman"/>
          <w:sz w:val="32"/>
          <w:szCs w:val="32"/>
          <w:lang w:val="uk-UA"/>
        </w:rPr>
        <w:t>твору в подібних «екстремальних»</w:t>
      </w:r>
      <w:r w:rsidRPr="00AC4C63">
        <w:rPr>
          <w:rFonts w:ascii="Times New Roman" w:hAnsi="Times New Roman" w:cs="Times New Roman"/>
          <w:sz w:val="32"/>
          <w:szCs w:val="32"/>
          <w:lang w:val="uk-UA"/>
        </w:rPr>
        <w:t xml:space="preserve"> умовах привчає музиканта долати стан хвилювання та дозволяє йому повністю зосередитися на передачі логіки художньої ідеї, на досягненні свободи розвитку музичної </w:t>
      </w:r>
      <w:r w:rsidRPr="00AC4C63">
        <w:rPr>
          <w:rFonts w:ascii="Times New Roman" w:hAnsi="Times New Roman" w:cs="Times New Roman"/>
          <w:sz w:val="32"/>
          <w:szCs w:val="32"/>
          <w:lang w:val="uk-UA"/>
        </w:rPr>
        <w:lastRenderedPageBreak/>
        <w:t>думки. Програвання твору в цілому перед уявними або запрошеними слухачами укріплює горизонтальний слух виконавця (перспективне мислення) та вміння створювати попереднє слухове уявлення (навик антиципації).</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Виконання твору від початку до кінця укріплює слухову увагу музиканта та в першу чергу таку її рису, як зосередженість. Здатність концентруватися на виконуваному дозволяє інструменталісту за допомогою активного слухового контролю об’єктивно оцінювати реальне звучання та коректувати гру в бажаному напрямку. Це приводить до поступового звільнення інтерпретації від елементів розрізненості та надає їй рис цілісності, наповненості у передачі музичного образу. Необхідно пам’ятати, що виконання твору від початку до кінця не повинні перетворюватися у самоціль. Навіть на заключному етапі роботи над музичним образом програвання твору в цілому необхідно чергувати з копіткою працею над деталями.</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Крім виконання твору в цілому, іншим методом удосконалення горизонтальног</w:t>
      </w:r>
      <w:r w:rsidR="008710D4">
        <w:rPr>
          <w:rFonts w:ascii="Times New Roman" w:hAnsi="Times New Roman" w:cs="Times New Roman"/>
          <w:sz w:val="32"/>
          <w:szCs w:val="32"/>
          <w:lang w:val="uk-UA"/>
        </w:rPr>
        <w:t>о мислення студента-музиканта</w:t>
      </w:r>
      <w:r w:rsidRPr="00AC4C63">
        <w:rPr>
          <w:rFonts w:ascii="Times New Roman" w:hAnsi="Times New Roman" w:cs="Times New Roman"/>
          <w:sz w:val="32"/>
          <w:szCs w:val="32"/>
          <w:lang w:val="uk-UA"/>
        </w:rPr>
        <w:t xml:space="preserve"> є </w:t>
      </w:r>
      <w:r w:rsidRPr="004B27C4">
        <w:rPr>
          <w:rFonts w:ascii="Times New Roman" w:hAnsi="Times New Roman" w:cs="Times New Roman"/>
          <w:b/>
          <w:i/>
          <w:sz w:val="32"/>
          <w:szCs w:val="32"/>
          <w:lang w:val="uk-UA"/>
        </w:rPr>
        <w:t>заняття в уявленні</w:t>
      </w:r>
      <w:r w:rsidRPr="00AC4C63">
        <w:rPr>
          <w:rFonts w:ascii="Times New Roman" w:hAnsi="Times New Roman" w:cs="Times New Roman"/>
          <w:sz w:val="32"/>
          <w:szCs w:val="32"/>
          <w:lang w:val="uk-UA"/>
        </w:rPr>
        <w:t>. За допомогою досконалого</w:t>
      </w:r>
      <w:r w:rsidR="008710D4">
        <w:rPr>
          <w:rFonts w:ascii="Times New Roman" w:hAnsi="Times New Roman" w:cs="Times New Roman"/>
          <w:sz w:val="32"/>
          <w:szCs w:val="32"/>
          <w:lang w:val="uk-UA"/>
        </w:rPr>
        <w:t xml:space="preserve"> перспективного мислення виконавець</w:t>
      </w:r>
      <w:r w:rsidRPr="00AC4C63">
        <w:rPr>
          <w:rFonts w:ascii="Times New Roman" w:hAnsi="Times New Roman" w:cs="Times New Roman"/>
          <w:sz w:val="32"/>
          <w:szCs w:val="32"/>
          <w:lang w:val="uk-UA"/>
        </w:rPr>
        <w:t xml:space="preserve"> отримує можливість подивитись на форму з режисерської точки зору.</w:t>
      </w:r>
    </w:p>
    <w:p w:rsidR="00191C3A" w:rsidRPr="00AC4C63" w:rsidRDefault="00191C3A" w:rsidP="00EF1225">
      <w:pPr>
        <w:spacing w:after="0" w:line="240" w:lineRule="auto"/>
        <w:ind w:firstLine="709"/>
        <w:jc w:val="both"/>
        <w:rPr>
          <w:rFonts w:ascii="Times New Roman" w:hAnsi="Times New Roman" w:cs="Times New Roman"/>
          <w:sz w:val="32"/>
          <w:szCs w:val="32"/>
          <w:lang w:val="uk-UA"/>
        </w:rPr>
      </w:pPr>
      <w:r w:rsidRPr="00AC4C63">
        <w:rPr>
          <w:rFonts w:ascii="Times New Roman" w:hAnsi="Times New Roman" w:cs="Times New Roman"/>
          <w:sz w:val="32"/>
          <w:szCs w:val="32"/>
          <w:lang w:val="uk-UA"/>
        </w:rPr>
        <w:t>Регулярне тренування синтезуючої здібності, що здійснюється на заключному етапі роботи над твором за допомогою методів виконання в цілому та занять в уявленні, приводить</w:t>
      </w:r>
      <w:r w:rsidR="00670FF5">
        <w:rPr>
          <w:rFonts w:ascii="Times New Roman" w:hAnsi="Times New Roman" w:cs="Times New Roman"/>
          <w:sz w:val="32"/>
          <w:szCs w:val="32"/>
          <w:lang w:val="uk-UA"/>
        </w:rPr>
        <w:t xml:space="preserve"> до формування у свідомості музиканта-виконавця «згорнутої»</w:t>
      </w:r>
      <w:r w:rsidRPr="00AC4C63">
        <w:rPr>
          <w:rFonts w:ascii="Times New Roman" w:hAnsi="Times New Roman" w:cs="Times New Roman"/>
          <w:sz w:val="32"/>
          <w:szCs w:val="32"/>
          <w:lang w:val="uk-UA"/>
        </w:rPr>
        <w:t xml:space="preserve"> (стислої) моделі інтерпретації. Під контролем творчої свідомості музиканта така модель здатна розгорнутися у синтаксично побудовану розповідь, адекватну логіці становлення художньої ідеї, що свідчить про закінчення оформлення виконавської концепції, про готовність інтерпретації до сценічного втілення.</w:t>
      </w:r>
    </w:p>
    <w:p w:rsidR="00CB7A4E" w:rsidRPr="00AC4C63" w:rsidRDefault="00CB7A4E" w:rsidP="00EF1225">
      <w:pPr>
        <w:spacing w:after="0" w:line="240" w:lineRule="auto"/>
        <w:ind w:firstLine="709"/>
        <w:jc w:val="both"/>
        <w:rPr>
          <w:rFonts w:ascii="Times New Roman" w:hAnsi="Times New Roman" w:cs="Times New Roman"/>
          <w:sz w:val="32"/>
          <w:szCs w:val="32"/>
          <w:lang w:val="uk-UA"/>
        </w:rPr>
      </w:pPr>
    </w:p>
    <w:p w:rsidR="00CB7A4E" w:rsidRPr="00AC4C63" w:rsidRDefault="00CB7A4E" w:rsidP="00EF1225">
      <w:pPr>
        <w:spacing w:after="0" w:line="240" w:lineRule="auto"/>
        <w:ind w:firstLine="709"/>
        <w:jc w:val="both"/>
        <w:rPr>
          <w:rFonts w:ascii="Times New Roman" w:hAnsi="Times New Roman" w:cs="Times New Roman"/>
          <w:sz w:val="32"/>
          <w:szCs w:val="32"/>
          <w:lang w:val="uk-UA"/>
        </w:rPr>
      </w:pPr>
    </w:p>
    <w:p w:rsidR="00CB7A4E" w:rsidRPr="00AC4C63" w:rsidRDefault="00CB7A4E" w:rsidP="00EF1225">
      <w:pPr>
        <w:spacing w:after="0" w:line="240" w:lineRule="auto"/>
        <w:ind w:firstLine="709"/>
        <w:jc w:val="both"/>
        <w:rPr>
          <w:rFonts w:ascii="Times New Roman" w:hAnsi="Times New Roman" w:cs="Times New Roman"/>
          <w:sz w:val="32"/>
          <w:szCs w:val="32"/>
          <w:lang w:val="uk-UA"/>
        </w:rPr>
      </w:pPr>
    </w:p>
    <w:p w:rsidR="0013114B" w:rsidRPr="00AC4C63" w:rsidRDefault="0013114B" w:rsidP="00EF1225">
      <w:pPr>
        <w:spacing w:after="0" w:line="240" w:lineRule="auto"/>
        <w:ind w:firstLine="709"/>
        <w:jc w:val="both"/>
        <w:rPr>
          <w:rFonts w:ascii="Times New Roman" w:hAnsi="Times New Roman" w:cs="Times New Roman"/>
          <w:sz w:val="32"/>
          <w:szCs w:val="32"/>
          <w:lang w:val="uk-UA"/>
        </w:rPr>
      </w:pPr>
    </w:p>
    <w:p w:rsidR="0013114B" w:rsidRPr="00AC4C63" w:rsidRDefault="0013114B" w:rsidP="00EF1225">
      <w:pPr>
        <w:spacing w:after="0" w:line="240" w:lineRule="auto"/>
        <w:ind w:firstLine="709"/>
        <w:jc w:val="both"/>
        <w:rPr>
          <w:rFonts w:ascii="Times New Roman" w:hAnsi="Times New Roman" w:cs="Times New Roman"/>
          <w:sz w:val="32"/>
          <w:szCs w:val="32"/>
          <w:lang w:val="uk-UA"/>
        </w:rPr>
      </w:pPr>
    </w:p>
    <w:p w:rsidR="0013114B" w:rsidRPr="00AC4C63" w:rsidRDefault="0013114B" w:rsidP="00EF1225">
      <w:pPr>
        <w:spacing w:after="0" w:line="240" w:lineRule="auto"/>
        <w:ind w:firstLine="709"/>
        <w:jc w:val="both"/>
        <w:rPr>
          <w:rFonts w:ascii="Times New Roman" w:hAnsi="Times New Roman" w:cs="Times New Roman"/>
          <w:sz w:val="32"/>
          <w:szCs w:val="32"/>
          <w:lang w:val="uk-UA"/>
        </w:rPr>
      </w:pPr>
    </w:p>
    <w:p w:rsidR="0013114B" w:rsidRPr="00AC4C63" w:rsidRDefault="0013114B" w:rsidP="00EF1225">
      <w:pPr>
        <w:spacing w:after="0" w:line="240" w:lineRule="auto"/>
        <w:ind w:firstLine="709"/>
        <w:jc w:val="both"/>
        <w:rPr>
          <w:rFonts w:ascii="Times New Roman" w:hAnsi="Times New Roman" w:cs="Times New Roman"/>
          <w:sz w:val="32"/>
          <w:szCs w:val="32"/>
          <w:lang w:val="uk-UA"/>
        </w:rPr>
      </w:pPr>
    </w:p>
    <w:p w:rsidR="0013114B" w:rsidRPr="00AC4C63" w:rsidRDefault="0013114B" w:rsidP="00EF1225">
      <w:pPr>
        <w:spacing w:after="0" w:line="240" w:lineRule="auto"/>
        <w:ind w:firstLine="709"/>
        <w:jc w:val="both"/>
        <w:rPr>
          <w:rFonts w:ascii="Times New Roman" w:hAnsi="Times New Roman" w:cs="Times New Roman"/>
          <w:sz w:val="32"/>
          <w:szCs w:val="32"/>
          <w:lang w:val="uk-UA"/>
        </w:rPr>
      </w:pPr>
    </w:p>
    <w:p w:rsidR="0013114B" w:rsidRPr="00AC4C63" w:rsidRDefault="0013114B" w:rsidP="00EF1225">
      <w:pPr>
        <w:spacing w:after="0" w:line="240" w:lineRule="auto"/>
        <w:ind w:firstLine="709"/>
        <w:jc w:val="both"/>
        <w:rPr>
          <w:rFonts w:ascii="Times New Roman" w:hAnsi="Times New Roman" w:cs="Times New Roman"/>
          <w:sz w:val="32"/>
          <w:szCs w:val="32"/>
          <w:lang w:val="uk-UA"/>
        </w:rPr>
      </w:pPr>
    </w:p>
    <w:p w:rsidR="0013114B" w:rsidRPr="00AC4C63" w:rsidRDefault="0013114B" w:rsidP="00EF1225">
      <w:pPr>
        <w:spacing w:after="0" w:line="240" w:lineRule="auto"/>
        <w:ind w:firstLine="709"/>
        <w:jc w:val="both"/>
        <w:rPr>
          <w:rFonts w:ascii="Times New Roman" w:hAnsi="Times New Roman" w:cs="Times New Roman"/>
          <w:sz w:val="32"/>
          <w:szCs w:val="32"/>
          <w:lang w:val="uk-UA"/>
        </w:rPr>
      </w:pPr>
    </w:p>
    <w:p w:rsidR="0013114B" w:rsidRPr="00AC4C63" w:rsidRDefault="0013114B" w:rsidP="00903798">
      <w:pPr>
        <w:spacing w:after="0" w:line="240" w:lineRule="auto"/>
        <w:jc w:val="both"/>
        <w:rPr>
          <w:rFonts w:ascii="Times New Roman" w:hAnsi="Times New Roman" w:cs="Times New Roman"/>
          <w:sz w:val="32"/>
          <w:szCs w:val="32"/>
          <w:lang w:val="uk-UA"/>
        </w:rPr>
      </w:pPr>
    </w:p>
    <w:p w:rsidR="0013114B" w:rsidRPr="00AC4C63" w:rsidRDefault="0013114B" w:rsidP="00EF1225">
      <w:pPr>
        <w:spacing w:after="0" w:line="240" w:lineRule="auto"/>
        <w:ind w:firstLine="709"/>
        <w:jc w:val="both"/>
        <w:rPr>
          <w:rFonts w:ascii="Times New Roman" w:hAnsi="Times New Roman" w:cs="Times New Roman"/>
          <w:sz w:val="32"/>
          <w:szCs w:val="32"/>
          <w:lang w:val="uk-UA"/>
        </w:rPr>
      </w:pPr>
    </w:p>
    <w:p w:rsidR="0013114B" w:rsidRPr="0059781D" w:rsidRDefault="0059781D" w:rsidP="0059781D">
      <w:pPr>
        <w:spacing w:after="0" w:line="240" w:lineRule="auto"/>
        <w:jc w:val="center"/>
        <w:rPr>
          <w:rFonts w:ascii="Times New Roman" w:hAnsi="Times New Roman"/>
          <w:b/>
          <w:sz w:val="36"/>
          <w:szCs w:val="36"/>
          <w:lang w:val="uk-UA"/>
        </w:rPr>
      </w:pPr>
      <w:r w:rsidRPr="0059781D">
        <w:rPr>
          <w:rFonts w:ascii="Times New Roman" w:hAnsi="Times New Roman" w:cs="Times New Roman"/>
          <w:b/>
          <w:color w:val="000000"/>
          <w:sz w:val="36"/>
          <w:szCs w:val="36"/>
          <w:lang w:val="uk-UA"/>
        </w:rPr>
        <w:lastRenderedPageBreak/>
        <w:t xml:space="preserve">4. </w:t>
      </w:r>
      <w:r w:rsidRPr="0059781D">
        <w:rPr>
          <w:rFonts w:ascii="Times New Roman" w:hAnsi="Times New Roman" w:cs="Times New Roman"/>
          <w:b/>
          <w:sz w:val="36"/>
          <w:szCs w:val="36"/>
          <w:lang w:val="uk-UA"/>
        </w:rPr>
        <w:t xml:space="preserve">Методика розвитку </w:t>
      </w:r>
      <w:r w:rsidRPr="0059781D">
        <w:rPr>
          <w:rFonts w:ascii="Times New Roman" w:hAnsi="Times New Roman"/>
          <w:b/>
          <w:sz w:val="36"/>
          <w:szCs w:val="36"/>
          <w:lang w:val="uk-UA"/>
        </w:rPr>
        <w:t>вмінь виконавської інтерпретації музичних</w:t>
      </w:r>
      <w:r>
        <w:rPr>
          <w:rFonts w:ascii="Times New Roman" w:hAnsi="Times New Roman"/>
          <w:b/>
          <w:sz w:val="36"/>
          <w:szCs w:val="36"/>
          <w:lang w:val="uk-UA"/>
        </w:rPr>
        <w:t xml:space="preserve"> </w:t>
      </w:r>
      <w:r w:rsidRPr="0059781D">
        <w:rPr>
          <w:rFonts w:ascii="Times New Roman" w:hAnsi="Times New Roman"/>
          <w:b/>
          <w:sz w:val="36"/>
          <w:szCs w:val="36"/>
          <w:lang w:val="uk-UA"/>
        </w:rPr>
        <w:t>тв</w:t>
      </w:r>
      <w:r w:rsidR="00172215">
        <w:rPr>
          <w:rFonts w:ascii="Times New Roman" w:hAnsi="Times New Roman"/>
          <w:b/>
          <w:sz w:val="36"/>
          <w:szCs w:val="36"/>
          <w:lang w:val="uk-UA"/>
        </w:rPr>
        <w:t>орів у процесі фортепіанного навчання</w:t>
      </w:r>
    </w:p>
    <w:p w:rsidR="0013114B" w:rsidRPr="00AC4C63" w:rsidRDefault="0013114B" w:rsidP="0051293B">
      <w:pPr>
        <w:spacing w:after="0" w:line="240" w:lineRule="auto"/>
        <w:jc w:val="both"/>
        <w:rPr>
          <w:rFonts w:ascii="Times New Roman" w:hAnsi="Times New Roman" w:cs="Times New Roman"/>
          <w:sz w:val="32"/>
          <w:szCs w:val="32"/>
          <w:lang w:val="uk-UA"/>
        </w:rPr>
      </w:pPr>
    </w:p>
    <w:p w:rsidR="00E22DA0" w:rsidRDefault="00993887" w:rsidP="00EF1225">
      <w:pPr>
        <w:spacing w:after="0" w:line="240" w:lineRule="auto"/>
        <w:ind w:firstLine="709"/>
        <w:jc w:val="both"/>
        <w:rPr>
          <w:rFonts w:ascii="Times New Roman" w:hAnsi="Times New Roman"/>
          <w:spacing w:val="-2"/>
          <w:sz w:val="32"/>
          <w:szCs w:val="32"/>
          <w:lang w:val="uk-UA"/>
        </w:rPr>
      </w:pPr>
      <w:r w:rsidRPr="00993887">
        <w:rPr>
          <w:rFonts w:ascii="Times New Roman" w:hAnsi="Times New Roman"/>
          <w:spacing w:val="-2"/>
          <w:sz w:val="32"/>
          <w:szCs w:val="32"/>
          <w:lang w:val="uk-UA"/>
        </w:rPr>
        <w:t>Особливості курсу загального фортепіано сприяють розвитку у музикантів-виконавців умінь художньої інтерпрет</w:t>
      </w:r>
      <w:r w:rsidR="00B82599">
        <w:rPr>
          <w:rFonts w:ascii="Times New Roman" w:hAnsi="Times New Roman"/>
          <w:spacing w:val="-2"/>
          <w:sz w:val="32"/>
          <w:szCs w:val="32"/>
          <w:lang w:val="uk-UA"/>
        </w:rPr>
        <w:t>ації, адже</w:t>
      </w:r>
      <w:r w:rsidRPr="00993887">
        <w:rPr>
          <w:rFonts w:ascii="Times New Roman" w:hAnsi="Times New Roman"/>
          <w:spacing w:val="-2"/>
          <w:sz w:val="32"/>
          <w:szCs w:val="32"/>
          <w:lang w:val="uk-UA"/>
        </w:rPr>
        <w:t xml:space="preserve"> студенти виконують на фортепіано цілісну фактуру, а не </w:t>
      </w:r>
      <w:proofErr w:type="spellStart"/>
      <w:r w:rsidRPr="00993887">
        <w:rPr>
          <w:rFonts w:ascii="Times New Roman" w:hAnsi="Times New Roman"/>
          <w:spacing w:val="-2"/>
          <w:sz w:val="32"/>
          <w:szCs w:val="32"/>
          <w:lang w:val="uk-UA"/>
        </w:rPr>
        <w:t>монодичну</w:t>
      </w:r>
      <w:proofErr w:type="spellEnd"/>
      <w:r w:rsidRPr="00993887">
        <w:rPr>
          <w:rFonts w:ascii="Times New Roman" w:hAnsi="Times New Roman"/>
          <w:spacing w:val="-2"/>
          <w:sz w:val="32"/>
          <w:szCs w:val="32"/>
          <w:lang w:val="uk-UA"/>
        </w:rPr>
        <w:t xml:space="preserve"> партію (як в оркестрі чи хорі), беруть участь у виконавській творчості в різноманітних функціях (соліста, ансамбліста, акомпаніатора), не обмежені жорсткими технічними вимогами, що дозволяє приділяти більше уваги художньо-аналітичним аспектам прочитання музичного тексту і самостійно вибудовувати змістовну концепцію твору</w:t>
      </w:r>
      <w:r w:rsidR="00E22DA0">
        <w:rPr>
          <w:rFonts w:ascii="Times New Roman" w:hAnsi="Times New Roman"/>
          <w:spacing w:val="-2"/>
          <w:sz w:val="32"/>
          <w:szCs w:val="32"/>
          <w:lang w:val="uk-UA"/>
        </w:rPr>
        <w:t>.</w:t>
      </w:r>
    </w:p>
    <w:p w:rsidR="00E22DA0" w:rsidRDefault="00E22DA0" w:rsidP="00E22DA0">
      <w:pPr>
        <w:spacing w:after="0" w:line="240" w:lineRule="auto"/>
        <w:ind w:firstLine="709"/>
        <w:jc w:val="both"/>
        <w:rPr>
          <w:rFonts w:ascii="Times New Roman" w:hAnsi="Times New Roman"/>
          <w:bCs/>
          <w:sz w:val="32"/>
          <w:szCs w:val="32"/>
          <w:lang w:val="uk-UA"/>
        </w:rPr>
      </w:pPr>
      <w:r w:rsidRPr="00E22DA0">
        <w:rPr>
          <w:rFonts w:ascii="Times New Roman" w:hAnsi="Times New Roman"/>
          <w:bCs/>
          <w:sz w:val="32"/>
          <w:szCs w:val="32"/>
          <w:lang w:val="uk-UA"/>
        </w:rPr>
        <w:t>Д</w:t>
      </w:r>
      <w:r>
        <w:rPr>
          <w:rFonts w:ascii="Times New Roman" w:hAnsi="Times New Roman"/>
          <w:bCs/>
          <w:sz w:val="32"/>
          <w:szCs w:val="32"/>
          <w:lang w:val="uk-UA"/>
        </w:rPr>
        <w:t>ля е</w:t>
      </w:r>
      <w:r w:rsidRPr="00E22DA0">
        <w:rPr>
          <w:rFonts w:ascii="Times New Roman" w:hAnsi="Times New Roman"/>
          <w:bCs/>
          <w:sz w:val="32"/>
          <w:szCs w:val="32"/>
          <w:lang w:val="uk-UA"/>
        </w:rPr>
        <w:t xml:space="preserve">фективного розвитку в музикантів-виконавців умінь </w:t>
      </w:r>
      <w:r w:rsidRPr="00E22DA0">
        <w:rPr>
          <w:rFonts w:ascii="Times New Roman" w:hAnsi="Times New Roman"/>
          <w:spacing w:val="-2"/>
          <w:sz w:val="32"/>
          <w:szCs w:val="32"/>
          <w:lang w:val="uk-UA"/>
        </w:rPr>
        <w:t>художньої інтерпретації</w:t>
      </w:r>
      <w:r w:rsidRPr="00E22DA0">
        <w:rPr>
          <w:rFonts w:ascii="Times New Roman" w:hAnsi="Times New Roman"/>
          <w:bCs/>
          <w:sz w:val="32"/>
          <w:szCs w:val="32"/>
          <w:lang w:val="uk-UA"/>
        </w:rPr>
        <w:t xml:space="preserve"> необхідно вивчати музичний твір не як виконавський артефакт, а як явище культури, зумовлене соціально-історичними процесами, художньо-естетичними нормами часу, особливостями стилю і мислення конкретного композитора, тобто у взаємозв’язку з культурним контекстом.</w:t>
      </w:r>
    </w:p>
    <w:p w:rsidR="00DF6AA5" w:rsidRDefault="00E810FA" w:rsidP="00DF6AA5">
      <w:pPr>
        <w:spacing w:after="0" w:line="240" w:lineRule="auto"/>
        <w:ind w:firstLine="709"/>
        <w:jc w:val="both"/>
        <w:rPr>
          <w:rFonts w:ascii="Times New Roman" w:hAnsi="Times New Roman"/>
          <w:sz w:val="32"/>
          <w:szCs w:val="32"/>
          <w:lang w:val="uk-UA"/>
        </w:rPr>
      </w:pPr>
      <w:r w:rsidRPr="00E810FA">
        <w:rPr>
          <w:rFonts w:ascii="Times New Roman" w:hAnsi="Times New Roman"/>
          <w:b/>
          <w:sz w:val="32"/>
          <w:szCs w:val="32"/>
          <w:lang w:val="uk-UA"/>
        </w:rPr>
        <w:t>Музичний твір</w:t>
      </w:r>
      <w:r w:rsidRPr="00E810FA">
        <w:rPr>
          <w:rFonts w:ascii="Times New Roman" w:hAnsi="Times New Roman"/>
          <w:sz w:val="32"/>
          <w:szCs w:val="32"/>
          <w:lang w:val="uk-UA"/>
        </w:rPr>
        <w:t xml:space="preserve"> – це художня ідея композитора, зафіксована за допомогою нотної системи. </w:t>
      </w:r>
      <w:r w:rsidRPr="00E810FA">
        <w:rPr>
          <w:rFonts w:ascii="Times New Roman" w:hAnsi="Times New Roman"/>
          <w:b/>
          <w:sz w:val="32"/>
          <w:szCs w:val="32"/>
          <w:lang w:val="uk-UA"/>
        </w:rPr>
        <w:t xml:space="preserve">Інтерпретація </w:t>
      </w:r>
      <w:r w:rsidRPr="00E810FA">
        <w:rPr>
          <w:rFonts w:ascii="Times New Roman" w:hAnsi="Times New Roman"/>
          <w:sz w:val="32"/>
          <w:szCs w:val="32"/>
          <w:lang w:val="uk-UA"/>
        </w:rPr>
        <w:t>музичного твору</w:t>
      </w:r>
      <w:r w:rsidR="00495673">
        <w:rPr>
          <w:rFonts w:ascii="Times New Roman" w:hAnsi="Times New Roman"/>
          <w:sz w:val="32"/>
          <w:szCs w:val="32"/>
          <w:lang w:val="uk-UA"/>
        </w:rPr>
        <w:t xml:space="preserve"> – це</w:t>
      </w:r>
      <w:r w:rsidRPr="00E810FA">
        <w:rPr>
          <w:rFonts w:ascii="Times New Roman" w:hAnsi="Times New Roman"/>
          <w:sz w:val="32"/>
          <w:szCs w:val="32"/>
          <w:lang w:val="uk-UA"/>
        </w:rPr>
        <w:t xml:space="preserve"> інтерпретація не нотного тексту, а витлумачення авторського задуму, котрий виконавець може зрозуміти тільки через нотний текст. Вивчивши нотний текст, виконавець у своїй свідомості уявляє картину, припускаючи, що автор малював саме її.</w:t>
      </w:r>
    </w:p>
    <w:p w:rsidR="005D7495" w:rsidRDefault="00DF6AA5" w:rsidP="005D7495">
      <w:pPr>
        <w:spacing w:after="0" w:line="240" w:lineRule="auto"/>
        <w:ind w:firstLine="709"/>
        <w:jc w:val="both"/>
        <w:rPr>
          <w:rFonts w:ascii="Times New Roman" w:hAnsi="Times New Roman"/>
          <w:sz w:val="32"/>
          <w:szCs w:val="32"/>
          <w:lang w:val="uk-UA"/>
        </w:rPr>
      </w:pPr>
      <w:r w:rsidRPr="00DF6AA5">
        <w:rPr>
          <w:rFonts w:ascii="Times New Roman" w:hAnsi="Times New Roman"/>
          <w:sz w:val="32"/>
          <w:szCs w:val="32"/>
          <w:lang w:val="uk-UA"/>
        </w:rPr>
        <w:t xml:space="preserve">У процесі інтерпретації виконавець подумки реконструює у своїй свідомості авторський текст (за допомогою внутрішнього слуху) і реально відтворює його в акустичному звучанні на музичному інструменті. Разом із конкретизацією відбувається інтерпретація, де обов’язково виникають розуміння і витлумачення. </w:t>
      </w:r>
      <w:r w:rsidRPr="00DF6AA5">
        <w:rPr>
          <w:rFonts w:ascii="Times New Roman" w:hAnsi="Times New Roman"/>
          <w:b/>
          <w:sz w:val="32"/>
          <w:szCs w:val="32"/>
          <w:lang w:val="uk-UA"/>
        </w:rPr>
        <w:t>Розуміння</w:t>
      </w:r>
      <w:r w:rsidRPr="00DF6AA5">
        <w:rPr>
          <w:rFonts w:ascii="Times New Roman" w:hAnsi="Times New Roman"/>
          <w:sz w:val="32"/>
          <w:szCs w:val="32"/>
          <w:lang w:val="uk-UA"/>
        </w:rPr>
        <w:t xml:space="preserve"> – це з’ясування значення, закладеного автором у той чи інший символ, а </w:t>
      </w:r>
      <w:r w:rsidRPr="00DF6AA5">
        <w:rPr>
          <w:rFonts w:ascii="Times New Roman" w:hAnsi="Times New Roman"/>
          <w:b/>
          <w:sz w:val="32"/>
          <w:szCs w:val="32"/>
          <w:lang w:val="uk-UA"/>
        </w:rPr>
        <w:t>тлумачення</w:t>
      </w:r>
      <w:r w:rsidRPr="00DF6AA5">
        <w:rPr>
          <w:rFonts w:ascii="Times New Roman" w:hAnsi="Times New Roman"/>
          <w:sz w:val="32"/>
          <w:szCs w:val="32"/>
          <w:lang w:val="uk-UA"/>
        </w:rPr>
        <w:t xml:space="preserve"> – втілення значення у виконавському акті.</w:t>
      </w:r>
    </w:p>
    <w:p w:rsidR="004B4ABA" w:rsidRDefault="005D7495" w:rsidP="004B4ABA">
      <w:pPr>
        <w:spacing w:after="0" w:line="240" w:lineRule="auto"/>
        <w:ind w:firstLine="709"/>
        <w:jc w:val="both"/>
        <w:rPr>
          <w:rFonts w:ascii="Times New Roman" w:hAnsi="Times New Roman"/>
          <w:sz w:val="32"/>
          <w:szCs w:val="32"/>
          <w:lang w:val="uk-UA"/>
        </w:rPr>
      </w:pPr>
      <w:r w:rsidRPr="005D7495">
        <w:rPr>
          <w:rFonts w:ascii="Times New Roman" w:hAnsi="Times New Roman"/>
          <w:sz w:val="32"/>
          <w:szCs w:val="32"/>
          <w:lang w:val="uk-UA"/>
        </w:rPr>
        <w:t>Тлумачення передбачає, що виконавець по-своєму трактує відтворений ним зміст і вносит</w:t>
      </w:r>
      <w:r w:rsidR="00D9401E">
        <w:rPr>
          <w:rFonts w:ascii="Times New Roman" w:hAnsi="Times New Roman"/>
          <w:sz w:val="32"/>
          <w:szCs w:val="32"/>
          <w:lang w:val="uk-UA"/>
        </w:rPr>
        <w:t>ь свій індивідуальни</w:t>
      </w:r>
      <w:r w:rsidRPr="005D7495">
        <w:rPr>
          <w:rFonts w:ascii="Times New Roman" w:hAnsi="Times New Roman"/>
          <w:sz w:val="32"/>
          <w:szCs w:val="32"/>
          <w:lang w:val="uk-UA"/>
        </w:rPr>
        <w:t xml:space="preserve">й смисл, спираючись на власний психологічний і соціальний досвід. Виникає принципово нове утворення – виконавське значення, котре тягне за собою зміни звукової форми музики і дає </w:t>
      </w:r>
      <w:r w:rsidRPr="005D7495">
        <w:rPr>
          <w:rFonts w:ascii="Times New Roman" w:hAnsi="Times New Roman"/>
          <w:b/>
          <w:sz w:val="32"/>
          <w:szCs w:val="32"/>
          <w:lang w:val="uk-UA"/>
        </w:rPr>
        <w:t>новий вид тексту</w:t>
      </w:r>
      <w:r w:rsidRPr="005D7495">
        <w:rPr>
          <w:rFonts w:ascii="Times New Roman" w:hAnsi="Times New Roman"/>
          <w:sz w:val="32"/>
          <w:szCs w:val="32"/>
          <w:lang w:val="uk-UA"/>
        </w:rPr>
        <w:t xml:space="preserve"> – </w:t>
      </w:r>
      <w:r w:rsidRPr="005D7495">
        <w:rPr>
          <w:rFonts w:ascii="Times New Roman" w:hAnsi="Times New Roman"/>
          <w:b/>
          <w:sz w:val="32"/>
          <w:szCs w:val="32"/>
          <w:lang w:val="uk-UA"/>
        </w:rPr>
        <w:t>виконавський</w:t>
      </w:r>
      <w:r w:rsidRPr="005D7495">
        <w:rPr>
          <w:rFonts w:ascii="Times New Roman" w:hAnsi="Times New Roman"/>
          <w:sz w:val="32"/>
          <w:szCs w:val="32"/>
          <w:lang w:val="uk-UA"/>
        </w:rPr>
        <w:t>. Цей вид тексту і є виконавська інтерпретація.</w:t>
      </w:r>
    </w:p>
    <w:p w:rsidR="008409A7" w:rsidRDefault="004B4ABA" w:rsidP="008409A7">
      <w:pPr>
        <w:spacing w:after="0" w:line="240" w:lineRule="auto"/>
        <w:ind w:firstLine="709"/>
        <w:jc w:val="both"/>
        <w:rPr>
          <w:rFonts w:ascii="Times New Roman" w:hAnsi="Times New Roman"/>
          <w:sz w:val="32"/>
          <w:szCs w:val="32"/>
          <w:lang w:val="uk-UA"/>
        </w:rPr>
      </w:pPr>
      <w:r w:rsidRPr="002B092D">
        <w:rPr>
          <w:rFonts w:ascii="Times New Roman" w:hAnsi="Times New Roman"/>
          <w:b/>
          <w:sz w:val="32"/>
          <w:szCs w:val="32"/>
          <w:lang w:val="uk-UA"/>
        </w:rPr>
        <w:t>Процес інтерпретації</w:t>
      </w:r>
      <w:r w:rsidRPr="004B4ABA">
        <w:rPr>
          <w:rFonts w:ascii="Times New Roman" w:hAnsi="Times New Roman"/>
          <w:sz w:val="32"/>
          <w:szCs w:val="32"/>
          <w:lang w:val="uk-UA"/>
        </w:rPr>
        <w:t xml:space="preserve"> проходить декілька</w:t>
      </w:r>
      <w:r>
        <w:rPr>
          <w:rFonts w:ascii="Times New Roman" w:hAnsi="Times New Roman"/>
          <w:sz w:val="32"/>
          <w:szCs w:val="32"/>
          <w:lang w:val="uk-UA"/>
        </w:rPr>
        <w:t xml:space="preserve"> е</w:t>
      </w:r>
      <w:r w:rsidRPr="004B4ABA">
        <w:rPr>
          <w:rFonts w:ascii="Times New Roman" w:hAnsi="Times New Roman"/>
          <w:sz w:val="32"/>
          <w:szCs w:val="32"/>
          <w:lang w:val="uk-UA"/>
        </w:rPr>
        <w:t xml:space="preserve">тапів. Робота над музичним твором передбачає уявне формування </w:t>
      </w:r>
      <w:r w:rsidRPr="002B092D">
        <w:rPr>
          <w:rFonts w:ascii="Times New Roman" w:hAnsi="Times New Roman"/>
          <w:i/>
          <w:sz w:val="32"/>
          <w:szCs w:val="32"/>
          <w:lang w:val="uk-UA"/>
        </w:rPr>
        <w:t>мети</w:t>
      </w:r>
      <w:r w:rsidRPr="004B4ABA">
        <w:rPr>
          <w:rFonts w:ascii="Times New Roman" w:hAnsi="Times New Roman"/>
          <w:sz w:val="32"/>
          <w:szCs w:val="32"/>
          <w:lang w:val="uk-UA"/>
        </w:rPr>
        <w:t xml:space="preserve"> (художнього задуму) і </w:t>
      </w:r>
      <w:r w:rsidRPr="002B092D">
        <w:rPr>
          <w:rFonts w:ascii="Times New Roman" w:hAnsi="Times New Roman"/>
          <w:i/>
          <w:sz w:val="32"/>
          <w:szCs w:val="32"/>
          <w:lang w:val="uk-UA"/>
        </w:rPr>
        <w:t>вибір виконавських дій</w:t>
      </w:r>
      <w:r w:rsidRPr="004B4ABA">
        <w:rPr>
          <w:rFonts w:ascii="Times New Roman" w:hAnsi="Times New Roman"/>
          <w:sz w:val="32"/>
          <w:szCs w:val="32"/>
          <w:lang w:val="uk-UA"/>
        </w:rPr>
        <w:t xml:space="preserve">. </w:t>
      </w:r>
      <w:r w:rsidR="00F82C60" w:rsidRPr="00F82C60">
        <w:rPr>
          <w:rFonts w:ascii="Times New Roman" w:hAnsi="Times New Roman"/>
          <w:sz w:val="32"/>
          <w:szCs w:val="32"/>
          <w:lang w:val="uk-UA"/>
        </w:rPr>
        <w:t xml:space="preserve">Виконавське вивчення музичного твору протікає у всіх по-різному і залежить від індивідуальності </w:t>
      </w:r>
      <w:r w:rsidR="00F82C60">
        <w:rPr>
          <w:rFonts w:ascii="Times New Roman" w:hAnsi="Times New Roman"/>
          <w:sz w:val="32"/>
          <w:szCs w:val="32"/>
          <w:lang w:val="uk-UA"/>
        </w:rPr>
        <w:lastRenderedPageBreak/>
        <w:t>викона</w:t>
      </w:r>
      <w:r w:rsidR="00F82C60" w:rsidRPr="00F82C60">
        <w:rPr>
          <w:rFonts w:ascii="Times New Roman" w:hAnsi="Times New Roman"/>
          <w:sz w:val="32"/>
          <w:szCs w:val="32"/>
          <w:lang w:val="uk-UA"/>
        </w:rPr>
        <w:t>вця. Проте є деякі схожі моменти: вивчення тексту, проникнення в авторський задум, виучування твору і прагнення до технічної досконалості виконання. Всі ці складові є в роботі будь-якого музиканта, відмінністю є розподіл часу, витраченого на той чи інший етап.</w:t>
      </w:r>
    </w:p>
    <w:p w:rsidR="008409A7" w:rsidRDefault="00F82C60" w:rsidP="008409A7">
      <w:pPr>
        <w:spacing w:line="240" w:lineRule="auto"/>
        <w:ind w:firstLine="709"/>
        <w:jc w:val="both"/>
        <w:rPr>
          <w:rFonts w:ascii="Times New Roman" w:hAnsi="Times New Roman"/>
          <w:sz w:val="32"/>
          <w:szCs w:val="32"/>
          <w:lang w:val="uk-UA"/>
        </w:rPr>
      </w:pPr>
      <w:r w:rsidRPr="00F82C60">
        <w:rPr>
          <w:rFonts w:ascii="Times New Roman" w:hAnsi="Times New Roman"/>
          <w:sz w:val="32"/>
          <w:szCs w:val="32"/>
          <w:lang w:val="uk-UA"/>
        </w:rPr>
        <w:t xml:space="preserve">Основою діяльності виконавця є наявність внутрішньої </w:t>
      </w:r>
      <w:r w:rsidRPr="00B45F02">
        <w:rPr>
          <w:rFonts w:ascii="Times New Roman" w:hAnsi="Times New Roman"/>
          <w:i/>
          <w:sz w:val="32"/>
          <w:szCs w:val="32"/>
          <w:lang w:val="uk-UA"/>
        </w:rPr>
        <w:t>концепції</w:t>
      </w:r>
      <w:r w:rsidRPr="00F82C60">
        <w:rPr>
          <w:rFonts w:ascii="Times New Roman" w:hAnsi="Times New Roman"/>
          <w:sz w:val="32"/>
          <w:szCs w:val="32"/>
          <w:lang w:val="uk-UA"/>
        </w:rPr>
        <w:t>, завдяки якій він здійснює зовнішні дії.</w:t>
      </w:r>
      <w:r>
        <w:rPr>
          <w:rFonts w:ascii="Times New Roman" w:hAnsi="Times New Roman"/>
          <w:sz w:val="32"/>
          <w:szCs w:val="32"/>
          <w:lang w:val="uk-UA"/>
        </w:rPr>
        <w:t xml:space="preserve"> </w:t>
      </w:r>
      <w:r w:rsidR="004B4ABA" w:rsidRPr="004B4ABA">
        <w:rPr>
          <w:rFonts w:ascii="Times New Roman" w:hAnsi="Times New Roman"/>
          <w:sz w:val="32"/>
          <w:szCs w:val="32"/>
          <w:lang w:val="uk-UA"/>
        </w:rPr>
        <w:t>Виконавець тримає в уяві звуковий ідеал, до якого постійно прагне. Однак у реальності втілення ідеалу у всіх його подробицях є практично неможливим, завжди залишаються деталі, які не вдається втілити в життя.</w:t>
      </w:r>
      <w:r w:rsidR="002363DB">
        <w:rPr>
          <w:rFonts w:ascii="Times New Roman" w:hAnsi="Times New Roman"/>
          <w:sz w:val="32"/>
          <w:szCs w:val="32"/>
          <w:lang w:val="uk-UA"/>
        </w:rPr>
        <w:t xml:space="preserve"> З одного боку, ця обставина є стимулом для постійного удосконалення виконавської майстерності, з іншого – породжує суперечність між тим, що музикант хоче і тим, що він може. </w:t>
      </w:r>
      <w:r w:rsidR="002363DB" w:rsidRPr="004B4ABA">
        <w:rPr>
          <w:rFonts w:ascii="Times New Roman" w:hAnsi="Times New Roman"/>
          <w:sz w:val="32"/>
          <w:szCs w:val="32"/>
          <w:lang w:val="uk-UA"/>
        </w:rPr>
        <w:t xml:space="preserve">Баланс між можливостями і бажаннями виникає в результаті пошуку творчих рішень, </w:t>
      </w:r>
      <w:r w:rsidR="002363DB">
        <w:rPr>
          <w:rFonts w:ascii="Times New Roman" w:hAnsi="Times New Roman"/>
          <w:sz w:val="32"/>
          <w:szCs w:val="32"/>
          <w:lang w:val="uk-UA"/>
        </w:rPr>
        <w:t>які</w:t>
      </w:r>
      <w:r w:rsidR="002363DB" w:rsidRPr="004B4ABA">
        <w:rPr>
          <w:rFonts w:ascii="Times New Roman" w:hAnsi="Times New Roman"/>
          <w:sz w:val="32"/>
          <w:szCs w:val="32"/>
          <w:lang w:val="uk-UA"/>
        </w:rPr>
        <w:t xml:space="preserve"> дозволяють створити власне трактування твору</w:t>
      </w:r>
      <w:r w:rsidR="008409A7">
        <w:rPr>
          <w:rFonts w:ascii="Times New Roman" w:hAnsi="Times New Roman"/>
          <w:sz w:val="32"/>
          <w:szCs w:val="32"/>
          <w:lang w:val="uk-UA"/>
        </w:rPr>
        <w:t>.</w:t>
      </w:r>
    </w:p>
    <w:p w:rsidR="008409A7" w:rsidRPr="008409A7" w:rsidRDefault="008409A7" w:rsidP="008409A7">
      <w:pPr>
        <w:spacing w:after="0" w:line="240" w:lineRule="auto"/>
        <w:ind w:firstLine="709"/>
        <w:jc w:val="both"/>
        <w:rPr>
          <w:rFonts w:ascii="Times New Roman" w:hAnsi="Times New Roman"/>
          <w:sz w:val="32"/>
          <w:szCs w:val="32"/>
          <w:lang w:val="uk-UA"/>
        </w:rPr>
      </w:pPr>
      <w:r w:rsidRPr="008409A7">
        <w:rPr>
          <w:rFonts w:ascii="Times New Roman" w:hAnsi="Times New Roman"/>
          <w:b/>
          <w:spacing w:val="-2"/>
          <w:sz w:val="32"/>
          <w:szCs w:val="32"/>
          <w:lang w:val="uk-UA"/>
        </w:rPr>
        <w:t xml:space="preserve">Методика </w:t>
      </w:r>
      <w:r w:rsidRPr="008409A7">
        <w:rPr>
          <w:rFonts w:ascii="Times New Roman" w:hAnsi="Times New Roman"/>
          <w:spacing w:val="-2"/>
          <w:sz w:val="32"/>
          <w:szCs w:val="32"/>
          <w:lang w:val="uk-UA"/>
        </w:rPr>
        <w:t>розвитку в музикантів-виконавців умінь художньої інтерпретації в процесі фортепіанної</w:t>
      </w:r>
      <w:r>
        <w:rPr>
          <w:rFonts w:ascii="Times New Roman" w:hAnsi="Times New Roman"/>
          <w:spacing w:val="-2"/>
          <w:sz w:val="32"/>
          <w:szCs w:val="32"/>
          <w:lang w:val="uk-UA"/>
        </w:rPr>
        <w:t xml:space="preserve"> підготовки у вищому навчальному закладі включає три е</w:t>
      </w:r>
      <w:r w:rsidRPr="008409A7">
        <w:rPr>
          <w:rFonts w:ascii="Times New Roman" w:hAnsi="Times New Roman"/>
          <w:spacing w:val="-2"/>
          <w:sz w:val="32"/>
          <w:szCs w:val="32"/>
          <w:lang w:val="uk-UA"/>
        </w:rPr>
        <w:t xml:space="preserve">тапи: </w:t>
      </w:r>
      <w:proofErr w:type="spellStart"/>
      <w:r w:rsidRPr="008409A7">
        <w:rPr>
          <w:rFonts w:ascii="Times New Roman" w:hAnsi="Times New Roman"/>
          <w:i/>
          <w:spacing w:val="-2"/>
          <w:sz w:val="32"/>
          <w:szCs w:val="32"/>
          <w:lang w:val="uk-UA"/>
        </w:rPr>
        <w:t>інформаційно-герменевтичний</w:t>
      </w:r>
      <w:proofErr w:type="spellEnd"/>
      <w:r w:rsidRPr="008409A7">
        <w:rPr>
          <w:rFonts w:ascii="Times New Roman" w:hAnsi="Times New Roman"/>
          <w:spacing w:val="-2"/>
          <w:sz w:val="32"/>
          <w:szCs w:val="32"/>
          <w:lang w:val="uk-UA"/>
        </w:rPr>
        <w:t xml:space="preserve">, </w:t>
      </w:r>
      <w:proofErr w:type="spellStart"/>
      <w:r w:rsidRPr="008409A7">
        <w:rPr>
          <w:rFonts w:ascii="Times New Roman" w:hAnsi="Times New Roman"/>
          <w:i/>
          <w:spacing w:val="-2"/>
          <w:sz w:val="32"/>
          <w:szCs w:val="32"/>
          <w:lang w:val="uk-UA"/>
        </w:rPr>
        <w:t>художньо-діяльнісний</w:t>
      </w:r>
      <w:proofErr w:type="spellEnd"/>
      <w:r w:rsidRPr="008409A7">
        <w:rPr>
          <w:rFonts w:ascii="Times New Roman" w:hAnsi="Times New Roman"/>
          <w:spacing w:val="-2"/>
          <w:sz w:val="32"/>
          <w:szCs w:val="32"/>
          <w:lang w:val="uk-UA"/>
        </w:rPr>
        <w:t xml:space="preserve">, </w:t>
      </w:r>
      <w:r w:rsidRPr="008409A7">
        <w:rPr>
          <w:rFonts w:ascii="Times New Roman" w:hAnsi="Times New Roman"/>
          <w:i/>
          <w:spacing w:val="-2"/>
          <w:sz w:val="32"/>
          <w:szCs w:val="32"/>
          <w:lang w:val="uk-UA"/>
        </w:rPr>
        <w:t>рефлексивно-аналітичний.</w:t>
      </w:r>
    </w:p>
    <w:p w:rsidR="00972328" w:rsidRPr="00972328" w:rsidRDefault="00972328" w:rsidP="00972328">
      <w:pPr>
        <w:spacing w:after="0" w:line="240" w:lineRule="auto"/>
        <w:ind w:firstLine="709"/>
        <w:jc w:val="both"/>
        <w:rPr>
          <w:rFonts w:ascii="Times New Roman" w:hAnsi="Times New Roman"/>
          <w:spacing w:val="-2"/>
          <w:sz w:val="32"/>
          <w:szCs w:val="32"/>
          <w:lang w:val="uk-UA"/>
        </w:rPr>
      </w:pPr>
      <w:proofErr w:type="spellStart"/>
      <w:r w:rsidRPr="00972328">
        <w:rPr>
          <w:rFonts w:ascii="Times New Roman" w:hAnsi="Times New Roman"/>
          <w:i/>
          <w:spacing w:val="-2"/>
          <w:sz w:val="32"/>
          <w:szCs w:val="32"/>
          <w:lang w:val="uk-UA"/>
        </w:rPr>
        <w:t>Інформаційно-герменевтичний</w:t>
      </w:r>
      <w:proofErr w:type="spellEnd"/>
      <w:r w:rsidRPr="00972328">
        <w:rPr>
          <w:rFonts w:ascii="Times New Roman" w:hAnsi="Times New Roman"/>
          <w:i/>
          <w:spacing w:val="-2"/>
          <w:sz w:val="32"/>
          <w:szCs w:val="32"/>
          <w:lang w:val="uk-UA"/>
        </w:rPr>
        <w:t xml:space="preserve"> етап </w:t>
      </w:r>
      <w:r w:rsidRPr="00972328">
        <w:rPr>
          <w:rFonts w:ascii="Times New Roman" w:hAnsi="Times New Roman"/>
          <w:spacing w:val="-2"/>
          <w:sz w:val="32"/>
          <w:szCs w:val="32"/>
          <w:lang w:val="uk-UA"/>
        </w:rPr>
        <w:t xml:space="preserve">реалізації методики спрямований на розвиток </w:t>
      </w:r>
      <w:proofErr w:type="spellStart"/>
      <w:r w:rsidRPr="00972328">
        <w:rPr>
          <w:rFonts w:ascii="Times New Roman" w:hAnsi="Times New Roman"/>
          <w:spacing w:val="-2"/>
          <w:sz w:val="32"/>
          <w:szCs w:val="32"/>
          <w:lang w:val="uk-UA"/>
        </w:rPr>
        <w:t>герменевтичних</w:t>
      </w:r>
      <w:proofErr w:type="spellEnd"/>
      <w:r w:rsidRPr="00972328">
        <w:rPr>
          <w:rFonts w:ascii="Times New Roman" w:hAnsi="Times New Roman"/>
          <w:spacing w:val="-2"/>
          <w:sz w:val="32"/>
          <w:szCs w:val="32"/>
          <w:lang w:val="uk-UA"/>
        </w:rPr>
        <w:t xml:space="preserve"> </w:t>
      </w:r>
      <w:r w:rsidR="00CE6EF2" w:rsidRPr="00CE6EF2">
        <w:rPr>
          <w:rFonts w:ascii="Times New Roman" w:hAnsi="Times New Roman"/>
          <w:spacing w:val="-2"/>
          <w:sz w:val="32"/>
          <w:szCs w:val="32"/>
          <w:lang w:val="uk-UA"/>
        </w:rPr>
        <w:t xml:space="preserve">(від </w:t>
      </w:r>
      <w:proofErr w:type="spellStart"/>
      <w:r w:rsidR="00CE6EF2" w:rsidRPr="00CE6EF2">
        <w:rPr>
          <w:rFonts w:ascii="Times New Roman" w:hAnsi="Times New Roman"/>
          <w:spacing w:val="-2"/>
          <w:sz w:val="32"/>
          <w:szCs w:val="32"/>
          <w:lang w:val="uk-UA"/>
        </w:rPr>
        <w:t>грец</w:t>
      </w:r>
      <w:proofErr w:type="spellEnd"/>
      <w:r w:rsidR="00CE6EF2" w:rsidRPr="00CE6EF2">
        <w:rPr>
          <w:rFonts w:ascii="Times New Roman" w:hAnsi="Times New Roman"/>
          <w:spacing w:val="-2"/>
          <w:sz w:val="32"/>
          <w:szCs w:val="32"/>
          <w:lang w:val="uk-UA"/>
        </w:rPr>
        <w:t xml:space="preserve">. </w:t>
      </w:r>
      <w:r w:rsidR="00CE6EF2" w:rsidRPr="00C61137">
        <w:rPr>
          <w:rFonts w:ascii="Times New Roman" w:hAnsi="Times New Roman" w:cs="Times New Roman"/>
          <w:iCs/>
          <w:sz w:val="32"/>
          <w:szCs w:val="32"/>
          <w:shd w:val="clear" w:color="auto" w:fill="FFFFFF"/>
          <w:lang w:val="el-GR"/>
        </w:rPr>
        <w:t>ερμηνεύ</w:t>
      </w:r>
      <w:r w:rsidR="00CE6EF2" w:rsidRPr="00C61137">
        <w:rPr>
          <w:rFonts w:ascii="Times New Roman" w:hAnsi="Times New Roman" w:cs="Times New Roman"/>
          <w:color w:val="222222"/>
          <w:sz w:val="32"/>
          <w:szCs w:val="32"/>
          <w:shd w:val="clear" w:color="auto" w:fill="FFFFFF"/>
        </w:rPr>
        <w:t>ω</w:t>
      </w:r>
      <w:r w:rsidR="00CE6EF2" w:rsidRPr="00CE6EF2">
        <w:rPr>
          <w:rFonts w:ascii="Times New Roman" w:hAnsi="Times New Roman" w:cs="Times New Roman"/>
          <w:color w:val="222222"/>
          <w:sz w:val="32"/>
          <w:szCs w:val="32"/>
          <w:shd w:val="clear" w:color="auto" w:fill="FFFFFF"/>
          <w:lang w:val="uk-UA"/>
        </w:rPr>
        <w:t xml:space="preserve"> – пояснюю)</w:t>
      </w:r>
      <w:r w:rsidR="00CE6EF2">
        <w:rPr>
          <w:rFonts w:ascii="Times New Roman" w:hAnsi="Times New Roman" w:cs="Times New Roman"/>
          <w:color w:val="222222"/>
          <w:sz w:val="32"/>
          <w:szCs w:val="32"/>
          <w:shd w:val="clear" w:color="auto" w:fill="FFFFFF"/>
          <w:lang w:val="uk-UA"/>
        </w:rPr>
        <w:t xml:space="preserve"> </w:t>
      </w:r>
      <w:r w:rsidRPr="00972328">
        <w:rPr>
          <w:rFonts w:ascii="Times New Roman" w:hAnsi="Times New Roman"/>
          <w:spacing w:val="-2"/>
          <w:sz w:val="32"/>
          <w:szCs w:val="32"/>
          <w:lang w:val="uk-UA"/>
        </w:rPr>
        <w:t>умінь студентів у процесі аналітико-теоретичног</w:t>
      </w:r>
      <w:r>
        <w:rPr>
          <w:rFonts w:ascii="Times New Roman" w:hAnsi="Times New Roman"/>
          <w:spacing w:val="-2"/>
          <w:sz w:val="32"/>
          <w:szCs w:val="32"/>
          <w:lang w:val="uk-UA"/>
        </w:rPr>
        <w:t>о освоєнн</w:t>
      </w:r>
      <w:r w:rsidRPr="00972328">
        <w:rPr>
          <w:rFonts w:ascii="Times New Roman" w:hAnsi="Times New Roman"/>
          <w:spacing w:val="-2"/>
          <w:sz w:val="32"/>
          <w:szCs w:val="32"/>
          <w:lang w:val="uk-UA"/>
        </w:rPr>
        <w:t>я музичного твору. Практична реалізація даного методу передбачає певний алгоритм дій студента в освоєнні музичного твору:</w:t>
      </w:r>
    </w:p>
    <w:p w:rsidR="00972328" w:rsidRPr="00972328" w:rsidRDefault="00972328" w:rsidP="00972328">
      <w:pPr>
        <w:spacing w:after="0" w:line="240" w:lineRule="auto"/>
        <w:jc w:val="both"/>
        <w:rPr>
          <w:rFonts w:ascii="Times New Roman" w:hAnsi="Times New Roman"/>
          <w:spacing w:val="-2"/>
          <w:sz w:val="32"/>
          <w:szCs w:val="32"/>
          <w:lang w:val="uk-UA"/>
        </w:rPr>
      </w:pPr>
      <w:r w:rsidRPr="00972328">
        <w:rPr>
          <w:rFonts w:ascii="Times New Roman" w:hAnsi="Times New Roman"/>
          <w:spacing w:val="-2"/>
          <w:sz w:val="32"/>
          <w:szCs w:val="32"/>
          <w:lang w:val="uk-UA"/>
        </w:rPr>
        <w:t xml:space="preserve">– вивчення </w:t>
      </w:r>
      <w:proofErr w:type="spellStart"/>
      <w:r w:rsidRPr="00972328">
        <w:rPr>
          <w:rFonts w:ascii="Times New Roman" w:hAnsi="Times New Roman"/>
          <w:spacing w:val="-2"/>
          <w:sz w:val="32"/>
          <w:szCs w:val="32"/>
          <w:lang w:val="uk-UA"/>
        </w:rPr>
        <w:t>історико-біографічного</w:t>
      </w:r>
      <w:proofErr w:type="spellEnd"/>
      <w:r w:rsidRPr="00972328">
        <w:rPr>
          <w:rFonts w:ascii="Times New Roman" w:hAnsi="Times New Roman"/>
          <w:spacing w:val="-2"/>
          <w:sz w:val="32"/>
          <w:szCs w:val="32"/>
          <w:lang w:val="uk-UA"/>
        </w:rPr>
        <w:t xml:space="preserve"> контексту написання твору;</w:t>
      </w:r>
    </w:p>
    <w:p w:rsidR="00972328" w:rsidRPr="00972328" w:rsidRDefault="00972328" w:rsidP="00972328">
      <w:pPr>
        <w:spacing w:after="0" w:line="240" w:lineRule="auto"/>
        <w:jc w:val="both"/>
        <w:rPr>
          <w:rFonts w:ascii="Times New Roman" w:hAnsi="Times New Roman"/>
          <w:spacing w:val="-2"/>
          <w:sz w:val="32"/>
          <w:szCs w:val="32"/>
          <w:lang w:val="uk-UA"/>
        </w:rPr>
      </w:pPr>
      <w:r w:rsidRPr="00972328">
        <w:rPr>
          <w:rFonts w:ascii="Times New Roman" w:hAnsi="Times New Roman"/>
          <w:spacing w:val="-2"/>
          <w:sz w:val="32"/>
          <w:szCs w:val="32"/>
          <w:lang w:val="uk-UA"/>
        </w:rPr>
        <w:t>– аналіз музичної форми і виразових засобів;</w:t>
      </w:r>
    </w:p>
    <w:p w:rsidR="00972328" w:rsidRPr="00972328" w:rsidRDefault="00972328" w:rsidP="00972328">
      <w:pPr>
        <w:spacing w:after="0" w:line="240" w:lineRule="auto"/>
        <w:jc w:val="both"/>
        <w:rPr>
          <w:rFonts w:ascii="Times New Roman" w:hAnsi="Times New Roman"/>
          <w:spacing w:val="-2"/>
          <w:sz w:val="32"/>
          <w:szCs w:val="32"/>
          <w:lang w:val="uk-UA"/>
        </w:rPr>
      </w:pPr>
      <w:r w:rsidRPr="00972328">
        <w:rPr>
          <w:rFonts w:ascii="Times New Roman" w:hAnsi="Times New Roman"/>
          <w:spacing w:val="-2"/>
          <w:sz w:val="32"/>
          <w:szCs w:val="32"/>
          <w:lang w:val="uk-UA"/>
        </w:rPr>
        <w:t xml:space="preserve">– розшифровка і </w:t>
      </w:r>
      <w:proofErr w:type="spellStart"/>
      <w:r w:rsidRPr="00972328">
        <w:rPr>
          <w:rFonts w:ascii="Times New Roman" w:hAnsi="Times New Roman"/>
          <w:spacing w:val="-2"/>
          <w:sz w:val="32"/>
          <w:szCs w:val="32"/>
          <w:lang w:val="uk-UA"/>
        </w:rPr>
        <w:t>розкодування</w:t>
      </w:r>
      <w:proofErr w:type="spellEnd"/>
      <w:r w:rsidRPr="00972328">
        <w:rPr>
          <w:rFonts w:ascii="Times New Roman" w:hAnsi="Times New Roman"/>
          <w:spacing w:val="-2"/>
          <w:sz w:val="32"/>
          <w:szCs w:val="32"/>
          <w:lang w:val="uk-UA"/>
        </w:rPr>
        <w:t xml:space="preserve"> інформаційних смислів, закладених у нотному тексті;</w:t>
      </w:r>
    </w:p>
    <w:p w:rsidR="00C24374" w:rsidRPr="003A1429" w:rsidRDefault="00972328" w:rsidP="003A1429">
      <w:pPr>
        <w:spacing w:after="0" w:line="240" w:lineRule="auto"/>
        <w:jc w:val="both"/>
        <w:rPr>
          <w:rFonts w:ascii="Times New Roman" w:hAnsi="Times New Roman"/>
          <w:spacing w:val="-2"/>
          <w:sz w:val="32"/>
          <w:szCs w:val="32"/>
          <w:lang w:val="uk-UA"/>
        </w:rPr>
      </w:pPr>
      <w:r w:rsidRPr="00972328">
        <w:rPr>
          <w:rFonts w:ascii="Times New Roman" w:hAnsi="Times New Roman"/>
          <w:spacing w:val="-2"/>
          <w:sz w:val="32"/>
          <w:szCs w:val="32"/>
          <w:lang w:val="uk-UA"/>
        </w:rPr>
        <w:t>– створення варіантів власного прочитання музичного змісту і їх публічне представлення для обговорення однокурсниками.</w:t>
      </w:r>
    </w:p>
    <w:p w:rsidR="00365FB4" w:rsidRDefault="003A1429" w:rsidP="00365FB4">
      <w:pPr>
        <w:spacing w:line="240" w:lineRule="auto"/>
        <w:ind w:firstLine="709"/>
        <w:jc w:val="both"/>
        <w:rPr>
          <w:rFonts w:ascii="Times New Roman" w:hAnsi="Times New Roman"/>
          <w:sz w:val="32"/>
          <w:szCs w:val="32"/>
          <w:lang w:val="uk-UA"/>
        </w:rPr>
      </w:pPr>
      <w:r w:rsidRPr="003A1429">
        <w:rPr>
          <w:rFonts w:ascii="Times New Roman" w:hAnsi="Times New Roman"/>
          <w:sz w:val="32"/>
          <w:szCs w:val="32"/>
          <w:lang w:val="uk-UA"/>
        </w:rPr>
        <w:t>Осво</w:t>
      </w:r>
      <w:r>
        <w:rPr>
          <w:rFonts w:ascii="Times New Roman" w:hAnsi="Times New Roman"/>
          <w:sz w:val="32"/>
          <w:szCs w:val="32"/>
          <w:lang w:val="uk-UA"/>
        </w:rPr>
        <w:t>єнн</w:t>
      </w:r>
      <w:r w:rsidRPr="003A1429">
        <w:rPr>
          <w:rFonts w:ascii="Times New Roman" w:hAnsi="Times New Roman"/>
          <w:sz w:val="32"/>
          <w:szCs w:val="32"/>
          <w:lang w:val="uk-UA"/>
        </w:rPr>
        <w:t>я твору необхідно починати зі стисло</w:t>
      </w:r>
      <w:r>
        <w:rPr>
          <w:rFonts w:ascii="Times New Roman" w:hAnsi="Times New Roman"/>
          <w:sz w:val="32"/>
          <w:szCs w:val="32"/>
          <w:lang w:val="uk-UA"/>
        </w:rPr>
        <w:t xml:space="preserve">го вивчення </w:t>
      </w:r>
      <w:proofErr w:type="spellStart"/>
      <w:r>
        <w:rPr>
          <w:rFonts w:ascii="Times New Roman" w:hAnsi="Times New Roman"/>
          <w:sz w:val="32"/>
          <w:szCs w:val="32"/>
          <w:lang w:val="uk-UA"/>
        </w:rPr>
        <w:t>історико-біографі</w:t>
      </w:r>
      <w:r w:rsidRPr="003A1429">
        <w:rPr>
          <w:rFonts w:ascii="Times New Roman" w:hAnsi="Times New Roman"/>
          <w:sz w:val="32"/>
          <w:szCs w:val="32"/>
          <w:lang w:val="uk-UA"/>
        </w:rPr>
        <w:t>чного</w:t>
      </w:r>
      <w:proofErr w:type="spellEnd"/>
      <w:r w:rsidRPr="003A1429">
        <w:rPr>
          <w:rFonts w:ascii="Times New Roman" w:hAnsi="Times New Roman"/>
          <w:sz w:val="32"/>
          <w:szCs w:val="32"/>
          <w:lang w:val="uk-UA"/>
        </w:rPr>
        <w:t xml:space="preserve"> контексту його створення. Для цього пропонується спеціальний план-матриця, котрий потрібно заповнити, вказав</w:t>
      </w:r>
      <w:r>
        <w:rPr>
          <w:rFonts w:ascii="Times New Roman" w:hAnsi="Times New Roman"/>
          <w:sz w:val="32"/>
          <w:szCs w:val="32"/>
          <w:lang w:val="uk-UA"/>
        </w:rPr>
        <w:t>ши най</w:t>
      </w:r>
      <w:r w:rsidRPr="003A1429">
        <w:rPr>
          <w:rFonts w:ascii="Times New Roman" w:hAnsi="Times New Roman"/>
          <w:sz w:val="32"/>
          <w:szCs w:val="32"/>
          <w:lang w:val="uk-UA"/>
        </w:rPr>
        <w:t xml:space="preserve">більш значимі моменти історії написання твору. Інформацію для заповнення плану-матриці студент має зібрати самостійно, використовуючи різноманітні джерела – книги, статті, </w:t>
      </w:r>
      <w:proofErr w:type="spellStart"/>
      <w:r w:rsidRPr="003A1429">
        <w:rPr>
          <w:rFonts w:ascii="Times New Roman" w:hAnsi="Times New Roman"/>
          <w:sz w:val="32"/>
          <w:szCs w:val="32"/>
          <w:lang w:val="uk-UA"/>
        </w:rPr>
        <w:t>Інтернет-ресурси</w:t>
      </w:r>
      <w:proofErr w:type="spellEnd"/>
      <w:r w:rsidRPr="003A1429">
        <w:rPr>
          <w:rFonts w:ascii="Times New Roman" w:hAnsi="Times New Roman"/>
          <w:sz w:val="32"/>
          <w:szCs w:val="32"/>
          <w:lang w:val="uk-UA"/>
        </w:rPr>
        <w:t xml:space="preserve"> тощо. Вітається актуалізація знань, отриманих на музично-теоретичних предметах.</w:t>
      </w:r>
    </w:p>
    <w:p w:rsidR="00365FB4" w:rsidRDefault="00365FB4" w:rsidP="00365FB4">
      <w:pPr>
        <w:spacing w:line="240" w:lineRule="auto"/>
        <w:ind w:firstLine="709"/>
        <w:jc w:val="both"/>
        <w:rPr>
          <w:rFonts w:ascii="Times New Roman" w:hAnsi="Times New Roman"/>
          <w:sz w:val="32"/>
          <w:szCs w:val="32"/>
          <w:lang w:val="uk-UA"/>
        </w:rPr>
      </w:pPr>
    </w:p>
    <w:p w:rsidR="003A1429" w:rsidRPr="003A1429" w:rsidRDefault="003A1429" w:rsidP="003A1429">
      <w:pPr>
        <w:spacing w:after="0" w:line="240" w:lineRule="auto"/>
        <w:jc w:val="center"/>
        <w:rPr>
          <w:rFonts w:ascii="Times New Roman" w:hAnsi="Times New Roman"/>
          <w:b/>
          <w:spacing w:val="-2"/>
          <w:sz w:val="32"/>
          <w:szCs w:val="32"/>
          <w:lang w:val="uk-UA"/>
        </w:rPr>
      </w:pPr>
      <w:r w:rsidRPr="003A1429">
        <w:rPr>
          <w:rFonts w:ascii="Times New Roman" w:hAnsi="Times New Roman"/>
          <w:b/>
          <w:spacing w:val="-2"/>
          <w:sz w:val="32"/>
          <w:szCs w:val="32"/>
          <w:lang w:val="uk-UA"/>
        </w:rPr>
        <w:lastRenderedPageBreak/>
        <w:t>План-матриця</w:t>
      </w:r>
    </w:p>
    <w:p w:rsidR="003A1429" w:rsidRPr="003A1429" w:rsidRDefault="003A1429" w:rsidP="003A1429">
      <w:pPr>
        <w:spacing w:line="240" w:lineRule="auto"/>
        <w:jc w:val="center"/>
        <w:rPr>
          <w:rFonts w:ascii="Times New Roman" w:hAnsi="Times New Roman"/>
          <w:b/>
          <w:spacing w:val="-2"/>
          <w:sz w:val="32"/>
          <w:szCs w:val="32"/>
          <w:lang w:val="uk-UA"/>
        </w:rPr>
      </w:pPr>
      <w:r w:rsidRPr="003A1429">
        <w:rPr>
          <w:rFonts w:ascii="Times New Roman" w:hAnsi="Times New Roman"/>
          <w:b/>
          <w:spacing w:val="-2"/>
          <w:sz w:val="32"/>
          <w:szCs w:val="32"/>
          <w:lang w:val="uk-UA"/>
        </w:rPr>
        <w:t>д</w:t>
      </w:r>
      <w:r>
        <w:rPr>
          <w:rFonts w:ascii="Times New Roman" w:hAnsi="Times New Roman"/>
          <w:b/>
          <w:spacing w:val="-2"/>
          <w:sz w:val="32"/>
          <w:szCs w:val="32"/>
          <w:lang w:val="uk-UA"/>
        </w:rPr>
        <w:t xml:space="preserve">ля вивчення </w:t>
      </w:r>
      <w:proofErr w:type="spellStart"/>
      <w:r>
        <w:rPr>
          <w:rFonts w:ascii="Times New Roman" w:hAnsi="Times New Roman"/>
          <w:b/>
          <w:spacing w:val="-2"/>
          <w:sz w:val="32"/>
          <w:szCs w:val="32"/>
          <w:lang w:val="uk-UA"/>
        </w:rPr>
        <w:t>історико-біографічного</w:t>
      </w:r>
      <w:proofErr w:type="spellEnd"/>
      <w:r>
        <w:rPr>
          <w:rFonts w:ascii="Times New Roman" w:hAnsi="Times New Roman"/>
          <w:b/>
          <w:spacing w:val="-2"/>
          <w:sz w:val="32"/>
          <w:szCs w:val="32"/>
          <w:lang w:val="uk-UA"/>
        </w:rPr>
        <w:t xml:space="preserve"> контексту </w:t>
      </w:r>
      <w:r w:rsidRPr="003A1429">
        <w:rPr>
          <w:rFonts w:ascii="Times New Roman" w:hAnsi="Times New Roman"/>
          <w:b/>
          <w:spacing w:val="-2"/>
          <w:sz w:val="32"/>
          <w:szCs w:val="32"/>
          <w:lang w:val="uk-UA"/>
        </w:rPr>
        <w:t>написання твору</w:t>
      </w:r>
    </w:p>
    <w:p w:rsidR="003A1429" w:rsidRPr="003A1429" w:rsidRDefault="003A1429" w:rsidP="00011290">
      <w:pPr>
        <w:pStyle w:val="10"/>
        <w:numPr>
          <w:ilvl w:val="0"/>
          <w:numId w:val="12"/>
        </w:numPr>
        <w:tabs>
          <w:tab w:val="left" w:pos="709"/>
        </w:tabs>
        <w:spacing w:after="0" w:line="240" w:lineRule="auto"/>
        <w:ind w:hanging="644"/>
        <w:jc w:val="both"/>
        <w:rPr>
          <w:rFonts w:ascii="Times New Roman" w:hAnsi="Times New Roman"/>
          <w:sz w:val="32"/>
          <w:szCs w:val="32"/>
          <w:lang w:val="uk-UA"/>
        </w:rPr>
      </w:pPr>
      <w:r w:rsidRPr="003A1429">
        <w:rPr>
          <w:rFonts w:ascii="Times New Roman" w:hAnsi="Times New Roman"/>
          <w:sz w:val="32"/>
          <w:szCs w:val="32"/>
          <w:lang w:val="uk-UA"/>
        </w:rPr>
        <w:t>Час і рік написання твору (якщо відомо).</w:t>
      </w:r>
    </w:p>
    <w:p w:rsidR="003A1429" w:rsidRPr="003A1429" w:rsidRDefault="003A1429" w:rsidP="008370FA">
      <w:pPr>
        <w:pStyle w:val="10"/>
        <w:numPr>
          <w:ilvl w:val="0"/>
          <w:numId w:val="12"/>
        </w:numPr>
        <w:tabs>
          <w:tab w:val="left" w:pos="709"/>
        </w:tabs>
        <w:spacing w:after="0" w:line="240" w:lineRule="auto"/>
        <w:ind w:left="709" w:hanging="425"/>
        <w:jc w:val="both"/>
        <w:rPr>
          <w:rFonts w:ascii="Times New Roman" w:hAnsi="Times New Roman"/>
          <w:sz w:val="32"/>
          <w:szCs w:val="32"/>
          <w:lang w:val="uk-UA"/>
        </w:rPr>
      </w:pPr>
      <w:r w:rsidRPr="003A1429">
        <w:rPr>
          <w:rFonts w:ascii="Times New Roman" w:hAnsi="Times New Roman"/>
          <w:sz w:val="32"/>
          <w:szCs w:val="32"/>
          <w:lang w:val="uk-UA"/>
        </w:rPr>
        <w:t>Коротка характеристика творчості композитора – автора даного твору.</w:t>
      </w:r>
    </w:p>
    <w:p w:rsidR="003A1429" w:rsidRPr="003A1429" w:rsidRDefault="003A1429" w:rsidP="00011290">
      <w:pPr>
        <w:pStyle w:val="10"/>
        <w:numPr>
          <w:ilvl w:val="0"/>
          <w:numId w:val="12"/>
        </w:numPr>
        <w:tabs>
          <w:tab w:val="left" w:pos="709"/>
        </w:tabs>
        <w:spacing w:after="0" w:line="240" w:lineRule="auto"/>
        <w:ind w:hanging="644"/>
        <w:jc w:val="both"/>
        <w:rPr>
          <w:rFonts w:ascii="Times New Roman" w:hAnsi="Times New Roman"/>
          <w:sz w:val="32"/>
          <w:szCs w:val="32"/>
          <w:lang w:val="uk-UA"/>
        </w:rPr>
      </w:pPr>
      <w:r w:rsidRPr="003A1429">
        <w:rPr>
          <w:rFonts w:ascii="Times New Roman" w:hAnsi="Times New Roman"/>
          <w:sz w:val="32"/>
          <w:szCs w:val="32"/>
          <w:lang w:val="uk-UA"/>
        </w:rPr>
        <w:t>У який період творчості композитора входить даний твір.</w:t>
      </w:r>
    </w:p>
    <w:p w:rsidR="0039421D" w:rsidRDefault="003A1429" w:rsidP="00011290">
      <w:pPr>
        <w:pStyle w:val="10"/>
        <w:numPr>
          <w:ilvl w:val="0"/>
          <w:numId w:val="12"/>
        </w:numPr>
        <w:tabs>
          <w:tab w:val="left" w:pos="709"/>
        </w:tabs>
        <w:spacing w:after="0" w:line="240" w:lineRule="auto"/>
        <w:ind w:hanging="644"/>
        <w:jc w:val="both"/>
        <w:rPr>
          <w:rFonts w:ascii="Times New Roman" w:hAnsi="Times New Roman"/>
          <w:sz w:val="32"/>
          <w:szCs w:val="32"/>
          <w:lang w:val="uk-UA"/>
        </w:rPr>
      </w:pPr>
      <w:r w:rsidRPr="003A1429">
        <w:rPr>
          <w:rFonts w:ascii="Times New Roman" w:hAnsi="Times New Roman"/>
          <w:sz w:val="32"/>
          <w:szCs w:val="32"/>
          <w:lang w:val="uk-UA"/>
        </w:rPr>
        <w:t>До якого історичного (епохального) стилю належить даний твір.</w:t>
      </w:r>
    </w:p>
    <w:p w:rsidR="00AD6A93" w:rsidRDefault="003A1429" w:rsidP="00AD6A93">
      <w:pPr>
        <w:pStyle w:val="10"/>
        <w:numPr>
          <w:ilvl w:val="0"/>
          <w:numId w:val="12"/>
        </w:numPr>
        <w:tabs>
          <w:tab w:val="left" w:pos="709"/>
        </w:tabs>
        <w:spacing w:after="0" w:line="240" w:lineRule="auto"/>
        <w:ind w:left="709" w:hanging="425"/>
        <w:jc w:val="both"/>
        <w:rPr>
          <w:rFonts w:ascii="Times New Roman" w:hAnsi="Times New Roman"/>
          <w:sz w:val="32"/>
          <w:szCs w:val="32"/>
          <w:lang w:val="uk-UA"/>
        </w:rPr>
      </w:pPr>
      <w:r w:rsidRPr="0039421D">
        <w:rPr>
          <w:rFonts w:ascii="Times New Roman" w:hAnsi="Times New Roman"/>
          <w:sz w:val="32"/>
          <w:szCs w:val="32"/>
          <w:lang w:val="uk-UA"/>
        </w:rPr>
        <w:t>Обставини написання твору: що спричинило появу твору, кому він присвячений, хто брав участь у розробці ідеї твору (письменники, поети, друзі, однодумці тощо).</w:t>
      </w:r>
    </w:p>
    <w:p w:rsidR="00AD6A93" w:rsidRDefault="003A1429" w:rsidP="00AD6A93">
      <w:pPr>
        <w:pStyle w:val="10"/>
        <w:numPr>
          <w:ilvl w:val="0"/>
          <w:numId w:val="12"/>
        </w:numPr>
        <w:tabs>
          <w:tab w:val="left" w:pos="709"/>
        </w:tabs>
        <w:spacing w:after="0" w:line="240" w:lineRule="auto"/>
        <w:ind w:left="709" w:hanging="425"/>
        <w:jc w:val="both"/>
        <w:rPr>
          <w:rFonts w:ascii="Times New Roman" w:hAnsi="Times New Roman"/>
          <w:sz w:val="32"/>
          <w:szCs w:val="32"/>
          <w:lang w:val="uk-UA"/>
        </w:rPr>
      </w:pPr>
      <w:r w:rsidRPr="00AD6A93">
        <w:rPr>
          <w:rFonts w:ascii="Times New Roman" w:hAnsi="Times New Roman"/>
          <w:sz w:val="32"/>
          <w:szCs w:val="32"/>
          <w:lang w:val="uk-UA"/>
        </w:rPr>
        <w:t>Для яког</w:t>
      </w:r>
      <w:r w:rsidR="008B767C">
        <w:rPr>
          <w:rFonts w:ascii="Times New Roman" w:hAnsi="Times New Roman"/>
          <w:sz w:val="32"/>
          <w:szCs w:val="32"/>
          <w:lang w:val="uk-UA"/>
        </w:rPr>
        <w:t>о складу виконавців написаний</w:t>
      </w:r>
      <w:r w:rsidRPr="00AD6A93">
        <w:rPr>
          <w:rFonts w:ascii="Times New Roman" w:hAnsi="Times New Roman"/>
          <w:sz w:val="32"/>
          <w:szCs w:val="32"/>
          <w:lang w:val="uk-UA"/>
        </w:rPr>
        <w:t xml:space="preserve"> твір.</w:t>
      </w:r>
    </w:p>
    <w:p w:rsidR="00AD6A93" w:rsidRDefault="003A1429" w:rsidP="00AD6A93">
      <w:pPr>
        <w:pStyle w:val="10"/>
        <w:numPr>
          <w:ilvl w:val="0"/>
          <w:numId w:val="12"/>
        </w:numPr>
        <w:tabs>
          <w:tab w:val="left" w:pos="709"/>
        </w:tabs>
        <w:spacing w:after="0" w:line="240" w:lineRule="auto"/>
        <w:ind w:left="709" w:hanging="425"/>
        <w:jc w:val="both"/>
        <w:rPr>
          <w:rFonts w:ascii="Times New Roman" w:hAnsi="Times New Roman"/>
          <w:sz w:val="32"/>
          <w:szCs w:val="32"/>
          <w:lang w:val="uk-UA"/>
        </w:rPr>
      </w:pPr>
      <w:r w:rsidRPr="00AD6A93">
        <w:rPr>
          <w:rFonts w:ascii="Times New Roman" w:hAnsi="Times New Roman"/>
          <w:sz w:val="32"/>
          <w:szCs w:val="32"/>
          <w:lang w:val="uk-UA"/>
        </w:rPr>
        <w:t>Хто був першим виконавцем твору (якщо відомо).</w:t>
      </w:r>
    </w:p>
    <w:p w:rsidR="00AD6A93" w:rsidRDefault="003A1429" w:rsidP="00AD6A93">
      <w:pPr>
        <w:pStyle w:val="10"/>
        <w:numPr>
          <w:ilvl w:val="0"/>
          <w:numId w:val="12"/>
        </w:numPr>
        <w:tabs>
          <w:tab w:val="left" w:pos="709"/>
        </w:tabs>
        <w:spacing w:after="0" w:line="240" w:lineRule="auto"/>
        <w:ind w:left="709" w:hanging="425"/>
        <w:jc w:val="both"/>
        <w:rPr>
          <w:rFonts w:ascii="Times New Roman" w:hAnsi="Times New Roman"/>
          <w:sz w:val="32"/>
          <w:szCs w:val="32"/>
          <w:lang w:val="uk-UA"/>
        </w:rPr>
      </w:pPr>
      <w:r w:rsidRPr="00AD6A93">
        <w:rPr>
          <w:rFonts w:ascii="Times New Roman" w:hAnsi="Times New Roman"/>
          <w:sz w:val="32"/>
          <w:szCs w:val="32"/>
          <w:lang w:val="uk-UA"/>
        </w:rPr>
        <w:t>Літературна основа твору (якщо така є).</w:t>
      </w:r>
    </w:p>
    <w:p w:rsidR="00AD6A93" w:rsidRDefault="003A1429" w:rsidP="00AD6A93">
      <w:pPr>
        <w:pStyle w:val="10"/>
        <w:numPr>
          <w:ilvl w:val="0"/>
          <w:numId w:val="12"/>
        </w:numPr>
        <w:tabs>
          <w:tab w:val="left" w:pos="709"/>
        </w:tabs>
        <w:spacing w:after="0" w:line="240" w:lineRule="auto"/>
        <w:ind w:left="709" w:hanging="425"/>
        <w:jc w:val="both"/>
        <w:rPr>
          <w:rFonts w:ascii="Times New Roman" w:hAnsi="Times New Roman"/>
          <w:sz w:val="32"/>
          <w:szCs w:val="32"/>
          <w:lang w:val="uk-UA"/>
        </w:rPr>
      </w:pPr>
      <w:r w:rsidRPr="00AD6A93">
        <w:rPr>
          <w:rFonts w:ascii="Times New Roman" w:hAnsi="Times New Roman"/>
          <w:sz w:val="32"/>
          <w:szCs w:val="32"/>
          <w:lang w:val="uk-UA"/>
        </w:rPr>
        <w:t>Художня програма твору (якщо така є).</w:t>
      </w:r>
    </w:p>
    <w:p w:rsidR="003773F7" w:rsidRPr="003773F7" w:rsidRDefault="003A1429" w:rsidP="003773F7">
      <w:pPr>
        <w:pStyle w:val="10"/>
        <w:numPr>
          <w:ilvl w:val="0"/>
          <w:numId w:val="12"/>
        </w:numPr>
        <w:tabs>
          <w:tab w:val="left" w:pos="709"/>
        </w:tabs>
        <w:spacing w:after="0" w:line="240" w:lineRule="auto"/>
        <w:ind w:left="709" w:hanging="425"/>
        <w:jc w:val="both"/>
        <w:rPr>
          <w:rFonts w:ascii="Times New Roman" w:hAnsi="Times New Roman"/>
          <w:sz w:val="32"/>
          <w:szCs w:val="32"/>
          <w:lang w:val="uk-UA"/>
        </w:rPr>
      </w:pPr>
      <w:r w:rsidRPr="003773F7">
        <w:rPr>
          <w:rFonts w:ascii="Times New Roman" w:hAnsi="Times New Roman"/>
          <w:sz w:val="32"/>
          <w:szCs w:val="32"/>
          <w:lang w:val="uk-UA"/>
        </w:rPr>
        <w:t>Ідейно-образний зміст твору (відповідно до загальноприйнятих у музикознавстві трактувань).</w:t>
      </w:r>
    </w:p>
    <w:p w:rsidR="00365FB4" w:rsidRPr="00365FB4" w:rsidRDefault="00365FB4" w:rsidP="00D91A01">
      <w:pPr>
        <w:spacing w:after="0" w:line="240" w:lineRule="auto"/>
        <w:ind w:firstLine="709"/>
        <w:jc w:val="both"/>
        <w:rPr>
          <w:rFonts w:ascii="Times New Roman" w:hAnsi="Times New Roman"/>
          <w:sz w:val="32"/>
          <w:szCs w:val="32"/>
          <w:lang w:val="uk-UA"/>
        </w:rPr>
      </w:pPr>
      <w:r w:rsidRPr="00365FB4">
        <w:rPr>
          <w:rFonts w:ascii="Times New Roman" w:hAnsi="Times New Roman"/>
          <w:spacing w:val="-2"/>
          <w:sz w:val="32"/>
          <w:szCs w:val="32"/>
          <w:lang w:val="uk-UA"/>
        </w:rPr>
        <w:t xml:space="preserve">Наступним етапом освоєння </w:t>
      </w:r>
      <w:r>
        <w:rPr>
          <w:rFonts w:ascii="Times New Roman" w:hAnsi="Times New Roman"/>
          <w:spacing w:val="-2"/>
          <w:sz w:val="32"/>
          <w:szCs w:val="32"/>
          <w:lang w:val="uk-UA"/>
        </w:rPr>
        <w:t xml:space="preserve">твору є аналіз </w:t>
      </w:r>
      <w:r w:rsidRPr="00365FB4">
        <w:rPr>
          <w:rFonts w:ascii="Times New Roman" w:hAnsi="Times New Roman"/>
          <w:spacing w:val="-2"/>
          <w:sz w:val="32"/>
          <w:szCs w:val="32"/>
          <w:lang w:val="uk-UA"/>
        </w:rPr>
        <w:t xml:space="preserve">форми та виразових засобів, розшифровка та </w:t>
      </w:r>
      <w:proofErr w:type="spellStart"/>
      <w:r w:rsidRPr="00365FB4">
        <w:rPr>
          <w:rFonts w:ascii="Times New Roman" w:hAnsi="Times New Roman"/>
          <w:spacing w:val="-2"/>
          <w:sz w:val="32"/>
          <w:szCs w:val="32"/>
          <w:lang w:val="uk-UA"/>
        </w:rPr>
        <w:t>розкодування</w:t>
      </w:r>
      <w:proofErr w:type="spellEnd"/>
      <w:r w:rsidRPr="00365FB4">
        <w:rPr>
          <w:rFonts w:ascii="Times New Roman" w:hAnsi="Times New Roman"/>
          <w:spacing w:val="-2"/>
          <w:sz w:val="32"/>
          <w:szCs w:val="32"/>
          <w:lang w:val="uk-UA"/>
        </w:rPr>
        <w:t xml:space="preserve"> інформаційних смислів, закладених у нотному тексті, створення варіантів власного прочитання музичного змісту. Дане завдання також виконується студентом самостійно, а результат подається на обговорення з викладачем у класі фортепіано. Предметом діалогу виступає змістовне трактування твору.</w:t>
      </w:r>
    </w:p>
    <w:p w:rsidR="00D91A01" w:rsidRPr="00D91A01" w:rsidRDefault="00D91A01" w:rsidP="00D91A01">
      <w:pPr>
        <w:spacing w:after="0" w:line="240" w:lineRule="auto"/>
        <w:ind w:firstLine="720"/>
        <w:jc w:val="both"/>
        <w:rPr>
          <w:rFonts w:ascii="Times New Roman" w:hAnsi="Times New Roman"/>
          <w:b/>
          <w:spacing w:val="-2"/>
          <w:sz w:val="32"/>
          <w:szCs w:val="32"/>
          <w:lang w:val="uk-UA"/>
        </w:rPr>
      </w:pPr>
      <w:r w:rsidRPr="00D91A01">
        <w:rPr>
          <w:rFonts w:ascii="Times New Roman" w:hAnsi="Times New Roman"/>
          <w:sz w:val="32"/>
          <w:szCs w:val="32"/>
          <w:lang w:val="uk-UA"/>
        </w:rPr>
        <w:t>Для виконання попереднього самостійного аналізу пропонується план-матриця із зазначенням основних параметрів аналітичної діяльності.</w:t>
      </w:r>
    </w:p>
    <w:p w:rsidR="00D91A01" w:rsidRPr="00D91A01" w:rsidRDefault="00D91A01" w:rsidP="00D91A01">
      <w:pPr>
        <w:spacing w:after="0" w:line="240" w:lineRule="auto"/>
        <w:jc w:val="center"/>
        <w:rPr>
          <w:rFonts w:ascii="Times New Roman" w:hAnsi="Times New Roman"/>
          <w:b/>
          <w:spacing w:val="-2"/>
          <w:sz w:val="32"/>
          <w:szCs w:val="32"/>
          <w:lang w:val="uk-UA"/>
        </w:rPr>
      </w:pPr>
      <w:r w:rsidRPr="00D91A01">
        <w:rPr>
          <w:rFonts w:ascii="Times New Roman" w:hAnsi="Times New Roman"/>
          <w:b/>
          <w:spacing w:val="-2"/>
          <w:sz w:val="32"/>
          <w:szCs w:val="32"/>
          <w:lang w:val="uk-UA"/>
        </w:rPr>
        <w:t>План-матриця</w:t>
      </w:r>
    </w:p>
    <w:p w:rsidR="00D91A01" w:rsidRPr="00D91A01" w:rsidRDefault="00D91A01" w:rsidP="00D91A01">
      <w:pPr>
        <w:spacing w:line="240" w:lineRule="auto"/>
        <w:jc w:val="center"/>
        <w:rPr>
          <w:rFonts w:ascii="Times New Roman" w:hAnsi="Times New Roman"/>
          <w:b/>
          <w:spacing w:val="-2"/>
          <w:sz w:val="32"/>
          <w:szCs w:val="32"/>
          <w:lang w:val="uk-UA"/>
        </w:rPr>
      </w:pPr>
      <w:r w:rsidRPr="00D91A01">
        <w:rPr>
          <w:rFonts w:ascii="Times New Roman" w:hAnsi="Times New Roman"/>
          <w:b/>
          <w:spacing w:val="-2"/>
          <w:sz w:val="32"/>
          <w:szCs w:val="32"/>
          <w:lang w:val="uk-UA"/>
        </w:rPr>
        <w:t>для виконання аналізу музичного тексту твору</w:t>
      </w:r>
    </w:p>
    <w:p w:rsidR="00D91A01" w:rsidRDefault="00D91A01" w:rsidP="00D91A01">
      <w:pPr>
        <w:pStyle w:val="10"/>
        <w:numPr>
          <w:ilvl w:val="0"/>
          <w:numId w:val="13"/>
        </w:numPr>
        <w:tabs>
          <w:tab w:val="left" w:pos="709"/>
        </w:tabs>
        <w:spacing w:after="0" w:line="240" w:lineRule="auto"/>
        <w:ind w:left="709" w:hanging="425"/>
        <w:jc w:val="both"/>
        <w:rPr>
          <w:rFonts w:ascii="Times New Roman" w:hAnsi="Times New Roman"/>
          <w:sz w:val="32"/>
          <w:szCs w:val="32"/>
          <w:lang w:val="uk-UA"/>
        </w:rPr>
      </w:pPr>
      <w:r w:rsidRPr="00D91A01">
        <w:rPr>
          <w:rFonts w:ascii="Times New Roman" w:hAnsi="Times New Roman"/>
          <w:sz w:val="32"/>
          <w:szCs w:val="32"/>
          <w:lang w:val="uk-UA"/>
        </w:rPr>
        <w:t>Загальна характеристика стилю твору (до якого музичного стилю належить даний твір, за якими ознаками це можна визначити, які найбільш яскраві стильові атрибути можна відмітити).</w:t>
      </w:r>
    </w:p>
    <w:p w:rsidR="00D91A01" w:rsidRDefault="00D91A01" w:rsidP="00D91A01">
      <w:pPr>
        <w:pStyle w:val="10"/>
        <w:numPr>
          <w:ilvl w:val="0"/>
          <w:numId w:val="13"/>
        </w:numPr>
        <w:tabs>
          <w:tab w:val="left" w:pos="709"/>
        </w:tabs>
        <w:spacing w:after="0" w:line="240" w:lineRule="auto"/>
        <w:ind w:left="709" w:hanging="425"/>
        <w:jc w:val="both"/>
        <w:rPr>
          <w:rFonts w:ascii="Times New Roman" w:hAnsi="Times New Roman"/>
          <w:sz w:val="32"/>
          <w:szCs w:val="32"/>
          <w:lang w:val="uk-UA"/>
        </w:rPr>
      </w:pPr>
      <w:r w:rsidRPr="00D91A01">
        <w:rPr>
          <w:rFonts w:ascii="Times New Roman" w:hAnsi="Times New Roman"/>
          <w:sz w:val="32"/>
          <w:szCs w:val="32"/>
          <w:lang w:val="uk-UA"/>
        </w:rPr>
        <w:t>Загальна характеристика жанру твору (в якому жанрі написаний твір, за якими</w:t>
      </w:r>
      <w:r w:rsidR="00D80013">
        <w:rPr>
          <w:rFonts w:ascii="Times New Roman" w:hAnsi="Times New Roman"/>
          <w:sz w:val="32"/>
          <w:szCs w:val="32"/>
          <w:lang w:val="uk-UA"/>
        </w:rPr>
        <w:t xml:space="preserve"> ознаками це можна визначити, які</w:t>
      </w:r>
      <w:r w:rsidRPr="00D91A01">
        <w:rPr>
          <w:rFonts w:ascii="Times New Roman" w:hAnsi="Times New Roman"/>
          <w:sz w:val="32"/>
          <w:szCs w:val="32"/>
          <w:lang w:val="uk-UA"/>
        </w:rPr>
        <w:t xml:space="preserve"> є риси інших жанрів, у чому вони проявляються).</w:t>
      </w:r>
    </w:p>
    <w:p w:rsidR="00D91A01" w:rsidRDefault="00D91A01" w:rsidP="00D91A01">
      <w:pPr>
        <w:pStyle w:val="10"/>
        <w:numPr>
          <w:ilvl w:val="0"/>
          <w:numId w:val="13"/>
        </w:numPr>
        <w:tabs>
          <w:tab w:val="left" w:pos="709"/>
        </w:tabs>
        <w:spacing w:after="0" w:line="240" w:lineRule="auto"/>
        <w:ind w:left="709" w:hanging="425"/>
        <w:jc w:val="both"/>
        <w:rPr>
          <w:rFonts w:ascii="Times New Roman" w:hAnsi="Times New Roman"/>
          <w:sz w:val="32"/>
          <w:szCs w:val="32"/>
          <w:lang w:val="uk-UA"/>
        </w:rPr>
      </w:pPr>
      <w:r w:rsidRPr="00D91A01">
        <w:rPr>
          <w:rFonts w:ascii="Times New Roman" w:hAnsi="Times New Roman"/>
          <w:sz w:val="32"/>
          <w:szCs w:val="32"/>
          <w:lang w:val="uk-UA"/>
        </w:rPr>
        <w:t>Композиція твору (в якій музичній формі написаний твір, чи типово вона представлена, які характерні особливості форми можна відмітити, чи є нетипові риси формоутворення).</w:t>
      </w:r>
    </w:p>
    <w:p w:rsidR="00D91A01" w:rsidRDefault="00D91A01" w:rsidP="00D91A01">
      <w:pPr>
        <w:pStyle w:val="10"/>
        <w:numPr>
          <w:ilvl w:val="0"/>
          <w:numId w:val="13"/>
        </w:numPr>
        <w:tabs>
          <w:tab w:val="left" w:pos="709"/>
        </w:tabs>
        <w:spacing w:after="0" w:line="240" w:lineRule="auto"/>
        <w:ind w:left="709" w:hanging="425"/>
        <w:jc w:val="both"/>
        <w:rPr>
          <w:rFonts w:ascii="Times New Roman" w:hAnsi="Times New Roman"/>
          <w:sz w:val="32"/>
          <w:szCs w:val="32"/>
          <w:lang w:val="uk-UA"/>
        </w:rPr>
      </w:pPr>
      <w:r w:rsidRPr="00D91A01">
        <w:rPr>
          <w:rFonts w:ascii="Times New Roman" w:hAnsi="Times New Roman"/>
          <w:sz w:val="32"/>
          <w:szCs w:val="32"/>
          <w:lang w:val="uk-UA"/>
        </w:rPr>
        <w:t xml:space="preserve">Характеристика тематизму і основних образів (кількість різних тем і їх варіантів), аналіз способів розвитку музичного матеріалу (варіації, контрастні зіставлення, мотивна розробка, </w:t>
      </w:r>
      <w:r w:rsidRPr="00D91A01">
        <w:rPr>
          <w:rFonts w:ascii="Times New Roman" w:hAnsi="Times New Roman"/>
          <w:sz w:val="32"/>
          <w:szCs w:val="32"/>
          <w:lang w:val="uk-UA"/>
        </w:rPr>
        <w:lastRenderedPageBreak/>
        <w:t>поліфонічний розвиток тощо), динаміка розвитку і перетворення образів.</w:t>
      </w:r>
    </w:p>
    <w:p w:rsidR="00D91A01" w:rsidRDefault="00D91A01" w:rsidP="00D91A01">
      <w:pPr>
        <w:pStyle w:val="10"/>
        <w:numPr>
          <w:ilvl w:val="0"/>
          <w:numId w:val="13"/>
        </w:numPr>
        <w:tabs>
          <w:tab w:val="left" w:pos="709"/>
        </w:tabs>
        <w:spacing w:after="0" w:line="240" w:lineRule="auto"/>
        <w:ind w:left="709" w:hanging="425"/>
        <w:jc w:val="both"/>
        <w:rPr>
          <w:rFonts w:ascii="Times New Roman" w:hAnsi="Times New Roman"/>
          <w:sz w:val="32"/>
          <w:szCs w:val="32"/>
          <w:lang w:val="uk-UA"/>
        </w:rPr>
      </w:pPr>
      <w:r w:rsidRPr="00D91A01">
        <w:rPr>
          <w:rFonts w:ascii="Times New Roman" w:hAnsi="Times New Roman"/>
          <w:sz w:val="32"/>
          <w:szCs w:val="32"/>
          <w:lang w:val="uk-UA"/>
        </w:rPr>
        <w:t>Аналіз основних засобів виразності (інтонаційна основа тематизму, лад і тональність, особливості метро-ритму, гармонії, фактури тощо).</w:t>
      </w:r>
    </w:p>
    <w:p w:rsidR="00D91A01" w:rsidRDefault="00D91A01" w:rsidP="00D91A01">
      <w:pPr>
        <w:pStyle w:val="10"/>
        <w:numPr>
          <w:ilvl w:val="0"/>
          <w:numId w:val="13"/>
        </w:numPr>
        <w:tabs>
          <w:tab w:val="left" w:pos="709"/>
        </w:tabs>
        <w:spacing w:after="0" w:line="240" w:lineRule="auto"/>
        <w:ind w:left="709" w:hanging="425"/>
        <w:jc w:val="both"/>
        <w:rPr>
          <w:rFonts w:ascii="Times New Roman" w:hAnsi="Times New Roman"/>
          <w:sz w:val="32"/>
          <w:szCs w:val="32"/>
          <w:lang w:val="uk-UA"/>
        </w:rPr>
      </w:pPr>
      <w:r w:rsidRPr="00D91A01">
        <w:rPr>
          <w:rFonts w:ascii="Times New Roman" w:hAnsi="Times New Roman"/>
          <w:sz w:val="32"/>
          <w:szCs w:val="32"/>
          <w:lang w:val="uk-UA"/>
        </w:rPr>
        <w:t>Наявність семантичних одиниць музичного тексту («знакових» інтонацій, монограм, риторичних фігур, символіки, «узагальнен</w:t>
      </w:r>
      <w:r w:rsidR="00FB20DC">
        <w:rPr>
          <w:rFonts w:ascii="Times New Roman" w:hAnsi="Times New Roman"/>
          <w:sz w:val="32"/>
          <w:szCs w:val="32"/>
          <w:lang w:val="uk-UA"/>
        </w:rPr>
        <w:t xml:space="preserve">ь через жанр», </w:t>
      </w:r>
      <w:proofErr w:type="spellStart"/>
      <w:r w:rsidR="00FB20DC">
        <w:rPr>
          <w:rFonts w:ascii="Times New Roman" w:hAnsi="Times New Roman"/>
          <w:sz w:val="32"/>
          <w:szCs w:val="32"/>
          <w:lang w:val="uk-UA"/>
        </w:rPr>
        <w:t>полі</w:t>
      </w:r>
      <w:r w:rsidRPr="00D91A01">
        <w:rPr>
          <w:rFonts w:ascii="Times New Roman" w:hAnsi="Times New Roman"/>
          <w:sz w:val="32"/>
          <w:szCs w:val="32"/>
          <w:lang w:val="uk-UA"/>
        </w:rPr>
        <w:t>стилістики</w:t>
      </w:r>
      <w:proofErr w:type="spellEnd"/>
      <w:r w:rsidRPr="00D91A01">
        <w:rPr>
          <w:rFonts w:ascii="Times New Roman" w:hAnsi="Times New Roman"/>
          <w:sz w:val="32"/>
          <w:szCs w:val="32"/>
          <w:lang w:val="uk-UA"/>
        </w:rPr>
        <w:t xml:space="preserve"> тощо).</w:t>
      </w:r>
    </w:p>
    <w:p w:rsidR="00D91A01" w:rsidRDefault="00D91A01" w:rsidP="00D91A01">
      <w:pPr>
        <w:pStyle w:val="10"/>
        <w:numPr>
          <w:ilvl w:val="0"/>
          <w:numId w:val="13"/>
        </w:numPr>
        <w:tabs>
          <w:tab w:val="left" w:pos="709"/>
        </w:tabs>
        <w:spacing w:after="0" w:line="240" w:lineRule="auto"/>
        <w:ind w:left="709" w:hanging="425"/>
        <w:jc w:val="both"/>
        <w:rPr>
          <w:rFonts w:ascii="Times New Roman" w:hAnsi="Times New Roman"/>
          <w:sz w:val="32"/>
          <w:szCs w:val="32"/>
          <w:lang w:val="uk-UA"/>
        </w:rPr>
      </w:pPr>
      <w:r w:rsidRPr="00D91A01">
        <w:rPr>
          <w:rFonts w:ascii="Times New Roman" w:hAnsi="Times New Roman"/>
          <w:sz w:val="32"/>
          <w:szCs w:val="32"/>
          <w:lang w:val="uk-UA"/>
        </w:rPr>
        <w:t>Змістовне трактування семантичних одиниць музичного тексту (представити і обґрунтувати власний варіант тлумачення «семантичних знаків» – інтонацій, монограм, риторичних фігур тощо).</w:t>
      </w:r>
    </w:p>
    <w:p w:rsidR="00D91A01" w:rsidRDefault="00D91A01" w:rsidP="00D91A01">
      <w:pPr>
        <w:pStyle w:val="10"/>
        <w:numPr>
          <w:ilvl w:val="0"/>
          <w:numId w:val="13"/>
        </w:numPr>
        <w:tabs>
          <w:tab w:val="left" w:pos="709"/>
        </w:tabs>
        <w:spacing w:after="0" w:line="240" w:lineRule="auto"/>
        <w:ind w:left="709" w:hanging="425"/>
        <w:jc w:val="both"/>
        <w:rPr>
          <w:rFonts w:ascii="Times New Roman" w:hAnsi="Times New Roman"/>
          <w:sz w:val="32"/>
          <w:szCs w:val="32"/>
          <w:lang w:val="uk-UA"/>
        </w:rPr>
      </w:pPr>
      <w:r w:rsidRPr="00D91A01">
        <w:rPr>
          <w:rFonts w:ascii="Times New Roman" w:hAnsi="Times New Roman"/>
          <w:sz w:val="32"/>
          <w:szCs w:val="32"/>
          <w:lang w:val="uk-UA"/>
        </w:rPr>
        <w:t>Обґрунтування цілісного трактування змісту музичного твору з опорою на використані засоби музичної мови та тлумачення «семантичних знаків», віднайдених у нотному тексті.</w:t>
      </w:r>
    </w:p>
    <w:p w:rsidR="00D91A01" w:rsidRDefault="00D91A01" w:rsidP="00D91A01">
      <w:pPr>
        <w:pStyle w:val="10"/>
        <w:numPr>
          <w:ilvl w:val="0"/>
          <w:numId w:val="13"/>
        </w:numPr>
        <w:tabs>
          <w:tab w:val="left" w:pos="709"/>
        </w:tabs>
        <w:spacing w:after="0" w:line="240" w:lineRule="auto"/>
        <w:ind w:left="709" w:hanging="425"/>
        <w:jc w:val="both"/>
        <w:rPr>
          <w:rFonts w:ascii="Times New Roman" w:hAnsi="Times New Roman"/>
          <w:sz w:val="32"/>
          <w:szCs w:val="32"/>
          <w:lang w:val="uk-UA"/>
        </w:rPr>
      </w:pPr>
      <w:r w:rsidRPr="00D91A01">
        <w:rPr>
          <w:rFonts w:ascii="Times New Roman" w:hAnsi="Times New Roman"/>
          <w:sz w:val="32"/>
          <w:szCs w:val="32"/>
          <w:lang w:val="uk-UA"/>
        </w:rPr>
        <w:t>Обґрунтуванн</w:t>
      </w:r>
      <w:r w:rsidR="002D02B2">
        <w:rPr>
          <w:rFonts w:ascii="Times New Roman" w:hAnsi="Times New Roman"/>
          <w:sz w:val="32"/>
          <w:szCs w:val="32"/>
          <w:lang w:val="uk-UA"/>
        </w:rPr>
        <w:t>я подібності та відмінності влас</w:t>
      </w:r>
      <w:r w:rsidRPr="00D91A01">
        <w:rPr>
          <w:rFonts w:ascii="Times New Roman" w:hAnsi="Times New Roman"/>
          <w:sz w:val="32"/>
          <w:szCs w:val="32"/>
          <w:lang w:val="uk-UA"/>
        </w:rPr>
        <w:t>ного трактування музичного твору із загальноприйнятими у музикознавстві версіями.</w:t>
      </w:r>
    </w:p>
    <w:p w:rsidR="00D91A01" w:rsidRPr="00D91A01" w:rsidRDefault="00D91A01" w:rsidP="00D91A01">
      <w:pPr>
        <w:pStyle w:val="10"/>
        <w:numPr>
          <w:ilvl w:val="0"/>
          <w:numId w:val="13"/>
        </w:numPr>
        <w:tabs>
          <w:tab w:val="left" w:pos="709"/>
        </w:tabs>
        <w:spacing w:after="0" w:line="240" w:lineRule="auto"/>
        <w:ind w:left="709" w:hanging="425"/>
        <w:jc w:val="both"/>
        <w:rPr>
          <w:rFonts w:ascii="Times New Roman" w:hAnsi="Times New Roman"/>
          <w:sz w:val="32"/>
          <w:szCs w:val="32"/>
          <w:lang w:val="uk-UA"/>
        </w:rPr>
      </w:pPr>
      <w:r w:rsidRPr="00D91A01">
        <w:rPr>
          <w:rFonts w:ascii="Times New Roman" w:hAnsi="Times New Roman"/>
          <w:sz w:val="32"/>
          <w:szCs w:val="32"/>
          <w:lang w:val="uk-UA"/>
        </w:rPr>
        <w:t xml:space="preserve">Припущення, якими виконавськими засобами може бути переданий зміст, закладений у музичному творі. </w:t>
      </w:r>
    </w:p>
    <w:p w:rsidR="00A326E9" w:rsidRPr="00A326E9" w:rsidRDefault="006B0065" w:rsidP="00A326E9">
      <w:pPr>
        <w:spacing w:after="0" w:line="240" w:lineRule="auto"/>
        <w:ind w:firstLine="720"/>
        <w:jc w:val="both"/>
        <w:rPr>
          <w:rFonts w:ascii="Times New Roman" w:hAnsi="Times New Roman"/>
          <w:sz w:val="32"/>
          <w:szCs w:val="32"/>
          <w:lang w:val="uk-UA"/>
        </w:rPr>
      </w:pPr>
      <w:r w:rsidRPr="004D38D1">
        <w:rPr>
          <w:rFonts w:ascii="Times New Roman" w:hAnsi="Times New Roman"/>
          <w:sz w:val="32"/>
          <w:szCs w:val="32"/>
          <w:lang w:val="uk-UA"/>
        </w:rPr>
        <w:t xml:space="preserve">Наступний етап реалізації методики розвитку вмінь художньої інтерпретації – </w:t>
      </w:r>
      <w:proofErr w:type="spellStart"/>
      <w:r w:rsidRPr="004D38D1">
        <w:rPr>
          <w:rFonts w:ascii="Times New Roman" w:hAnsi="Times New Roman"/>
          <w:b/>
          <w:i/>
          <w:sz w:val="32"/>
          <w:szCs w:val="32"/>
          <w:lang w:val="uk-UA"/>
        </w:rPr>
        <w:t>художньо-діяльнісний</w:t>
      </w:r>
      <w:proofErr w:type="spellEnd"/>
      <w:r w:rsidRPr="004D38D1">
        <w:rPr>
          <w:rFonts w:ascii="Times New Roman" w:hAnsi="Times New Roman"/>
          <w:sz w:val="32"/>
          <w:szCs w:val="32"/>
          <w:lang w:val="uk-UA"/>
        </w:rPr>
        <w:t>, спрямований на розвиток креативних та виконавських умінь студентів у процесі практично-творчого освоєння музичного твору.</w:t>
      </w:r>
      <w:r w:rsidR="004D38D1" w:rsidRPr="004D38D1">
        <w:rPr>
          <w:rFonts w:ascii="Times New Roman" w:hAnsi="Times New Roman"/>
          <w:sz w:val="32"/>
          <w:szCs w:val="32"/>
          <w:lang w:val="uk-UA"/>
        </w:rPr>
        <w:t xml:space="preserve"> На основі аналізу музичного тексту та його змістовного трактування студент має вибудувати власну художню концепцію музичного твору та знайти виконавські засоби для її реалізації.</w:t>
      </w:r>
      <w:r w:rsidR="00A326E9">
        <w:rPr>
          <w:rFonts w:ascii="Times New Roman" w:hAnsi="Times New Roman"/>
          <w:sz w:val="32"/>
          <w:szCs w:val="32"/>
          <w:lang w:val="uk-UA"/>
        </w:rPr>
        <w:t xml:space="preserve"> </w:t>
      </w:r>
      <w:r w:rsidR="00A326E9" w:rsidRPr="00A326E9">
        <w:rPr>
          <w:rFonts w:ascii="Times New Roman" w:hAnsi="Times New Roman"/>
          <w:sz w:val="32"/>
          <w:szCs w:val="32"/>
          <w:lang w:val="uk-UA"/>
        </w:rPr>
        <w:t xml:space="preserve">При цьому слід звернути увагу на такі моменти, як </w:t>
      </w:r>
    </w:p>
    <w:p w:rsidR="00A326E9" w:rsidRPr="00A326E9" w:rsidRDefault="00A326E9" w:rsidP="00A25F94">
      <w:pPr>
        <w:pStyle w:val="aa"/>
        <w:numPr>
          <w:ilvl w:val="0"/>
          <w:numId w:val="14"/>
        </w:numPr>
        <w:spacing w:after="0" w:line="240" w:lineRule="auto"/>
        <w:ind w:left="851"/>
        <w:jc w:val="both"/>
        <w:rPr>
          <w:rFonts w:ascii="Times New Roman" w:hAnsi="Times New Roman"/>
          <w:sz w:val="32"/>
          <w:szCs w:val="32"/>
          <w:lang w:val="uk-UA"/>
        </w:rPr>
      </w:pPr>
      <w:r w:rsidRPr="00A326E9">
        <w:rPr>
          <w:rFonts w:ascii="Times New Roman" w:hAnsi="Times New Roman"/>
          <w:sz w:val="32"/>
          <w:szCs w:val="32"/>
          <w:lang w:val="uk-UA"/>
        </w:rPr>
        <w:t>образна драматургія (виконавський аналіз інтонаційної основи тематизму, вибір способів і засобів виконавського інтонування);</w:t>
      </w:r>
    </w:p>
    <w:p w:rsidR="00A326E9" w:rsidRPr="00A326E9" w:rsidRDefault="00A326E9" w:rsidP="00A25F94">
      <w:pPr>
        <w:pStyle w:val="aa"/>
        <w:numPr>
          <w:ilvl w:val="0"/>
          <w:numId w:val="14"/>
        </w:numPr>
        <w:spacing w:after="0" w:line="240" w:lineRule="auto"/>
        <w:ind w:left="851"/>
        <w:jc w:val="both"/>
        <w:rPr>
          <w:rFonts w:ascii="Times New Roman" w:hAnsi="Times New Roman"/>
          <w:sz w:val="32"/>
          <w:szCs w:val="32"/>
          <w:lang w:val="uk-UA"/>
        </w:rPr>
      </w:pPr>
      <w:r w:rsidRPr="00A326E9">
        <w:rPr>
          <w:rFonts w:ascii="Times New Roman" w:hAnsi="Times New Roman"/>
          <w:sz w:val="32"/>
          <w:szCs w:val="32"/>
          <w:lang w:val="uk-UA"/>
        </w:rPr>
        <w:t xml:space="preserve">композиційний план твору (окреслення експозиційних, </w:t>
      </w:r>
      <w:proofErr w:type="spellStart"/>
      <w:r w:rsidRPr="00A326E9">
        <w:rPr>
          <w:rFonts w:ascii="Times New Roman" w:hAnsi="Times New Roman"/>
          <w:sz w:val="32"/>
          <w:szCs w:val="32"/>
          <w:lang w:val="uk-UA"/>
        </w:rPr>
        <w:t>розробкових</w:t>
      </w:r>
      <w:proofErr w:type="spellEnd"/>
      <w:r w:rsidRPr="00A326E9">
        <w:rPr>
          <w:rFonts w:ascii="Times New Roman" w:hAnsi="Times New Roman"/>
          <w:sz w:val="32"/>
          <w:szCs w:val="32"/>
          <w:lang w:val="uk-UA"/>
        </w:rPr>
        <w:t xml:space="preserve"> і заключних розділів, побудова загального динамічного «профілю» твору);</w:t>
      </w:r>
    </w:p>
    <w:p w:rsidR="00A326E9" w:rsidRPr="00A326E9" w:rsidRDefault="00A326E9" w:rsidP="00A25F94">
      <w:pPr>
        <w:pStyle w:val="aa"/>
        <w:numPr>
          <w:ilvl w:val="0"/>
          <w:numId w:val="14"/>
        </w:numPr>
        <w:spacing w:after="0" w:line="240" w:lineRule="auto"/>
        <w:ind w:left="851"/>
        <w:jc w:val="both"/>
        <w:rPr>
          <w:rFonts w:ascii="Times New Roman" w:hAnsi="Times New Roman"/>
          <w:sz w:val="32"/>
          <w:szCs w:val="32"/>
          <w:lang w:val="uk-UA"/>
        </w:rPr>
      </w:pPr>
      <w:r w:rsidRPr="00A326E9">
        <w:rPr>
          <w:rFonts w:ascii="Times New Roman" w:hAnsi="Times New Roman"/>
          <w:sz w:val="32"/>
          <w:szCs w:val="32"/>
          <w:lang w:val="uk-UA"/>
        </w:rPr>
        <w:t xml:space="preserve">виконавські засоби реалізації художнього змісту (вибір та обґрунтування темпів, штрихів, артикуляції, динаміки, способів </w:t>
      </w:r>
      <w:proofErr w:type="spellStart"/>
      <w:r w:rsidRPr="00A326E9">
        <w:rPr>
          <w:rFonts w:ascii="Times New Roman" w:hAnsi="Times New Roman"/>
          <w:sz w:val="32"/>
          <w:szCs w:val="32"/>
          <w:lang w:val="uk-UA"/>
        </w:rPr>
        <w:t>звуковидобування</w:t>
      </w:r>
      <w:proofErr w:type="spellEnd"/>
      <w:r w:rsidRPr="00A326E9">
        <w:rPr>
          <w:rFonts w:ascii="Times New Roman" w:hAnsi="Times New Roman"/>
          <w:sz w:val="32"/>
          <w:szCs w:val="32"/>
          <w:lang w:val="uk-UA"/>
        </w:rPr>
        <w:t xml:space="preserve"> та </w:t>
      </w:r>
      <w:proofErr w:type="spellStart"/>
      <w:r w:rsidRPr="00A326E9">
        <w:rPr>
          <w:rFonts w:ascii="Times New Roman" w:hAnsi="Times New Roman"/>
          <w:sz w:val="32"/>
          <w:szCs w:val="32"/>
          <w:lang w:val="uk-UA"/>
        </w:rPr>
        <w:t>звуковедення</w:t>
      </w:r>
      <w:proofErr w:type="spellEnd"/>
      <w:r w:rsidRPr="00A326E9">
        <w:rPr>
          <w:rFonts w:ascii="Times New Roman" w:hAnsi="Times New Roman"/>
          <w:sz w:val="32"/>
          <w:szCs w:val="32"/>
          <w:lang w:val="uk-UA"/>
        </w:rPr>
        <w:t xml:space="preserve"> тощо);</w:t>
      </w:r>
    </w:p>
    <w:p w:rsidR="00A326E9" w:rsidRPr="00A326E9" w:rsidRDefault="00A326E9" w:rsidP="00A25F94">
      <w:pPr>
        <w:pStyle w:val="aa"/>
        <w:numPr>
          <w:ilvl w:val="0"/>
          <w:numId w:val="14"/>
        </w:numPr>
        <w:spacing w:after="0" w:line="240" w:lineRule="auto"/>
        <w:ind w:left="851"/>
        <w:jc w:val="both"/>
        <w:rPr>
          <w:rFonts w:ascii="Times New Roman" w:hAnsi="Times New Roman"/>
          <w:sz w:val="32"/>
          <w:szCs w:val="32"/>
          <w:lang w:val="uk-UA"/>
        </w:rPr>
      </w:pPr>
      <w:r w:rsidRPr="00A326E9">
        <w:rPr>
          <w:rFonts w:ascii="Times New Roman" w:hAnsi="Times New Roman"/>
          <w:sz w:val="32"/>
          <w:szCs w:val="32"/>
          <w:lang w:val="uk-UA"/>
        </w:rPr>
        <w:t>виконавське трактування семантичних одиниць музичного тексту (обґрунтування виконання специфічних прийомів, мелізматики, інтонування риторичних фігур, виконання жанрових атрибутів, «стилістичних знаків» тощо).</w:t>
      </w:r>
    </w:p>
    <w:p w:rsidR="00024957" w:rsidRDefault="00A326E9" w:rsidP="00024957">
      <w:pPr>
        <w:spacing w:after="0" w:line="240" w:lineRule="auto"/>
        <w:ind w:firstLine="709"/>
        <w:jc w:val="both"/>
        <w:rPr>
          <w:rFonts w:ascii="Times New Roman" w:hAnsi="Times New Roman"/>
          <w:sz w:val="32"/>
          <w:szCs w:val="32"/>
          <w:lang w:val="uk-UA"/>
        </w:rPr>
      </w:pPr>
      <w:r w:rsidRPr="00A326E9">
        <w:rPr>
          <w:rFonts w:ascii="Times New Roman" w:hAnsi="Times New Roman"/>
          <w:sz w:val="32"/>
          <w:szCs w:val="32"/>
          <w:lang w:val="uk-UA"/>
        </w:rPr>
        <w:lastRenderedPageBreak/>
        <w:t>Після того, як художня концепція обґрунтована, знайдена версія її виконавської реалізації, починається кропітка робота над практичним втіленням у життя художньої інтерпретації твору. Головне завдання при цьому – свідоме ставлення до виконуваного музичного тексту, осмислене інтонування як основа музичного висловлювання і художнього діалогу «через мистецтво».</w:t>
      </w:r>
    </w:p>
    <w:p w:rsidR="006775FC" w:rsidRDefault="00F366FF" w:rsidP="0095266B">
      <w:pPr>
        <w:spacing w:after="0" w:line="240" w:lineRule="auto"/>
        <w:ind w:firstLine="709"/>
        <w:jc w:val="both"/>
        <w:rPr>
          <w:rFonts w:ascii="Times New Roman" w:hAnsi="Times New Roman"/>
          <w:sz w:val="32"/>
          <w:szCs w:val="32"/>
          <w:lang w:val="uk-UA"/>
        </w:rPr>
      </w:pPr>
      <w:r w:rsidRPr="00024957">
        <w:rPr>
          <w:rFonts w:ascii="Times New Roman" w:hAnsi="Times New Roman"/>
          <w:sz w:val="32"/>
          <w:szCs w:val="32"/>
          <w:lang w:val="uk-UA"/>
        </w:rPr>
        <w:t xml:space="preserve">Наступний етап реалізації методики розвитку вмінь художньої інтерпретації – </w:t>
      </w:r>
      <w:r w:rsidRPr="00024957">
        <w:rPr>
          <w:rFonts w:ascii="Times New Roman" w:hAnsi="Times New Roman"/>
          <w:b/>
          <w:i/>
          <w:spacing w:val="-2"/>
          <w:sz w:val="32"/>
          <w:szCs w:val="32"/>
          <w:lang w:val="uk-UA"/>
        </w:rPr>
        <w:t>рефлексивно-аналітичний</w:t>
      </w:r>
      <w:r w:rsidRPr="00024957">
        <w:rPr>
          <w:rFonts w:ascii="Times New Roman" w:hAnsi="Times New Roman"/>
          <w:spacing w:val="-2"/>
          <w:sz w:val="32"/>
          <w:szCs w:val="32"/>
          <w:lang w:val="uk-UA"/>
        </w:rPr>
        <w:t>, який спрямований на розвиток рефлексивних умінь студентів у процесі аналітичного осмислення власних виконавських дій та результату художньої інтерпретації. На даному етапі реалізації методики значно зростає доля самостійності студента, інтерпретаторська позиція якого тут має представляти повноцінного суб’єкта художнього діалогу з композитором, пропонувати власний погляд на художню концепцію твору.</w:t>
      </w:r>
    </w:p>
    <w:p w:rsidR="009C635E" w:rsidRDefault="00024957" w:rsidP="0095266B">
      <w:pPr>
        <w:spacing w:line="240" w:lineRule="auto"/>
        <w:ind w:firstLine="709"/>
        <w:jc w:val="both"/>
        <w:rPr>
          <w:rFonts w:ascii="Times New Roman" w:hAnsi="Times New Roman"/>
          <w:sz w:val="32"/>
          <w:szCs w:val="32"/>
          <w:lang w:val="uk-UA"/>
        </w:rPr>
      </w:pPr>
      <w:r w:rsidRPr="00024957">
        <w:rPr>
          <w:rFonts w:ascii="Times New Roman" w:hAnsi="Times New Roman"/>
          <w:sz w:val="32"/>
          <w:szCs w:val="32"/>
          <w:lang w:val="uk-UA"/>
        </w:rPr>
        <w:t>Для розвитку рефлексивних умінь студентів, забезпечення повноти та об’єктивності аналітичного осмислення власних виконавських дій та результату художньої інтерпретації пропонується анкета як практичне кері</w:t>
      </w:r>
      <w:r w:rsidR="006775FC">
        <w:rPr>
          <w:rFonts w:ascii="Times New Roman" w:hAnsi="Times New Roman"/>
          <w:sz w:val="32"/>
          <w:szCs w:val="32"/>
          <w:lang w:val="uk-UA"/>
        </w:rPr>
        <w:t>вництво щодо самостійної роботи.</w:t>
      </w:r>
    </w:p>
    <w:p w:rsidR="009C635E" w:rsidRPr="009C635E" w:rsidRDefault="009C635E" w:rsidP="0095266B">
      <w:pPr>
        <w:spacing w:after="0" w:line="240" w:lineRule="auto"/>
        <w:ind w:firstLine="709"/>
        <w:jc w:val="center"/>
        <w:rPr>
          <w:rFonts w:ascii="Times New Roman" w:hAnsi="Times New Roman"/>
          <w:b/>
          <w:sz w:val="32"/>
          <w:szCs w:val="32"/>
          <w:lang w:val="uk-UA"/>
        </w:rPr>
      </w:pPr>
      <w:r w:rsidRPr="009C635E">
        <w:rPr>
          <w:rFonts w:ascii="Times New Roman" w:hAnsi="Times New Roman"/>
          <w:b/>
          <w:sz w:val="32"/>
          <w:szCs w:val="32"/>
          <w:lang w:val="uk-UA"/>
        </w:rPr>
        <w:t>Анкета</w:t>
      </w:r>
    </w:p>
    <w:p w:rsidR="009C635E" w:rsidRPr="009C635E" w:rsidRDefault="009C635E" w:rsidP="004A025E">
      <w:pPr>
        <w:spacing w:line="240" w:lineRule="auto"/>
        <w:ind w:firstLine="709"/>
        <w:jc w:val="center"/>
        <w:rPr>
          <w:rFonts w:ascii="Times New Roman" w:hAnsi="Times New Roman"/>
          <w:b/>
          <w:sz w:val="32"/>
          <w:szCs w:val="32"/>
          <w:lang w:val="uk-UA"/>
        </w:rPr>
      </w:pPr>
      <w:r w:rsidRPr="009C635E">
        <w:rPr>
          <w:rFonts w:ascii="Times New Roman" w:hAnsi="Times New Roman"/>
          <w:b/>
          <w:sz w:val="32"/>
          <w:szCs w:val="32"/>
          <w:lang w:val="uk-UA"/>
        </w:rPr>
        <w:t>для самоаналізу та самооцінки виконавської інтерпретації музичного твору</w:t>
      </w:r>
    </w:p>
    <w:p w:rsidR="009C635E" w:rsidRPr="009C635E" w:rsidRDefault="009C635E" w:rsidP="0095266B">
      <w:pPr>
        <w:pStyle w:val="aa"/>
        <w:numPr>
          <w:ilvl w:val="0"/>
          <w:numId w:val="15"/>
        </w:numPr>
        <w:spacing w:after="0" w:line="240" w:lineRule="auto"/>
        <w:ind w:left="1418" w:hanging="567"/>
        <w:jc w:val="both"/>
        <w:rPr>
          <w:rFonts w:ascii="Times New Roman" w:hAnsi="Times New Roman"/>
          <w:sz w:val="32"/>
          <w:szCs w:val="32"/>
          <w:lang w:val="uk-UA"/>
        </w:rPr>
      </w:pPr>
      <w:r w:rsidRPr="009C635E">
        <w:rPr>
          <w:rFonts w:ascii="Times New Roman" w:hAnsi="Times New Roman"/>
          <w:sz w:val="32"/>
          <w:szCs w:val="32"/>
          <w:lang w:val="uk-UA"/>
        </w:rPr>
        <w:t>На Вашу думку, чи були Вами допущені технічні помилки при виконанні музичного твору?</w:t>
      </w:r>
    </w:p>
    <w:p w:rsidR="009C635E" w:rsidRPr="009C635E" w:rsidRDefault="009C635E" w:rsidP="0095266B">
      <w:pPr>
        <w:pStyle w:val="aa"/>
        <w:numPr>
          <w:ilvl w:val="0"/>
          <w:numId w:val="15"/>
        </w:numPr>
        <w:spacing w:after="0" w:line="240" w:lineRule="auto"/>
        <w:ind w:left="1418" w:hanging="567"/>
        <w:jc w:val="both"/>
        <w:rPr>
          <w:rFonts w:ascii="Times New Roman" w:hAnsi="Times New Roman"/>
          <w:sz w:val="32"/>
          <w:szCs w:val="32"/>
          <w:lang w:val="uk-UA"/>
        </w:rPr>
      </w:pPr>
      <w:r w:rsidRPr="009C635E">
        <w:rPr>
          <w:rFonts w:ascii="Times New Roman" w:hAnsi="Times New Roman"/>
          <w:sz w:val="32"/>
          <w:szCs w:val="32"/>
          <w:lang w:val="uk-UA"/>
        </w:rPr>
        <w:t>На Вашу думку, технічні помилки були значними, вони вплинули на художній результат виконавської інтерпретації?</w:t>
      </w:r>
    </w:p>
    <w:p w:rsidR="009C635E" w:rsidRPr="009C635E" w:rsidRDefault="009C635E" w:rsidP="0095266B">
      <w:pPr>
        <w:pStyle w:val="aa"/>
        <w:numPr>
          <w:ilvl w:val="0"/>
          <w:numId w:val="15"/>
        </w:numPr>
        <w:spacing w:after="0" w:line="240" w:lineRule="auto"/>
        <w:ind w:left="1418" w:hanging="567"/>
        <w:jc w:val="both"/>
        <w:rPr>
          <w:rFonts w:ascii="Times New Roman" w:hAnsi="Times New Roman"/>
          <w:sz w:val="32"/>
          <w:szCs w:val="32"/>
          <w:lang w:val="uk-UA"/>
        </w:rPr>
      </w:pPr>
      <w:r w:rsidRPr="009C635E">
        <w:rPr>
          <w:rFonts w:ascii="Times New Roman" w:hAnsi="Times New Roman"/>
          <w:sz w:val="32"/>
          <w:szCs w:val="32"/>
          <w:lang w:val="uk-UA"/>
        </w:rPr>
        <w:t>Як Ви думаєте, чи вдалося Вам знайти адекватний спосіб інтонування виконуваного твору?</w:t>
      </w:r>
    </w:p>
    <w:p w:rsidR="009C635E" w:rsidRPr="009C635E" w:rsidRDefault="009C635E" w:rsidP="0095266B">
      <w:pPr>
        <w:pStyle w:val="aa"/>
        <w:numPr>
          <w:ilvl w:val="0"/>
          <w:numId w:val="15"/>
        </w:numPr>
        <w:spacing w:after="0" w:line="240" w:lineRule="auto"/>
        <w:ind w:left="1418" w:hanging="567"/>
        <w:jc w:val="both"/>
        <w:rPr>
          <w:rFonts w:ascii="Times New Roman" w:hAnsi="Times New Roman"/>
          <w:sz w:val="32"/>
          <w:szCs w:val="32"/>
          <w:lang w:val="uk-UA"/>
        </w:rPr>
      </w:pPr>
      <w:r w:rsidRPr="009C635E">
        <w:rPr>
          <w:rFonts w:ascii="Times New Roman" w:hAnsi="Times New Roman"/>
          <w:sz w:val="32"/>
          <w:szCs w:val="32"/>
          <w:lang w:val="uk-UA"/>
        </w:rPr>
        <w:t>Як Ви думаєте, чи вдалося Вам точно передати стилістику і жанр музичного твору?</w:t>
      </w:r>
    </w:p>
    <w:p w:rsidR="009C635E" w:rsidRPr="009C635E" w:rsidRDefault="009C635E" w:rsidP="0095266B">
      <w:pPr>
        <w:pStyle w:val="aa"/>
        <w:numPr>
          <w:ilvl w:val="0"/>
          <w:numId w:val="15"/>
        </w:numPr>
        <w:spacing w:after="0" w:line="240" w:lineRule="auto"/>
        <w:ind w:left="1418" w:hanging="567"/>
        <w:jc w:val="both"/>
        <w:rPr>
          <w:rFonts w:ascii="Times New Roman" w:hAnsi="Times New Roman"/>
          <w:sz w:val="32"/>
          <w:szCs w:val="32"/>
          <w:lang w:val="uk-UA"/>
        </w:rPr>
      </w:pPr>
      <w:r w:rsidRPr="009C635E">
        <w:rPr>
          <w:rFonts w:ascii="Times New Roman" w:hAnsi="Times New Roman"/>
          <w:sz w:val="32"/>
          <w:szCs w:val="32"/>
          <w:lang w:val="uk-UA"/>
        </w:rPr>
        <w:t>Як Ви думаєте, чи вдалося Вам точно відтворити у виконанні авторський стиль композитора (якщо Ви до цього прагнули)?</w:t>
      </w:r>
    </w:p>
    <w:p w:rsidR="009C635E" w:rsidRPr="009C635E" w:rsidRDefault="009C635E" w:rsidP="0095266B">
      <w:pPr>
        <w:pStyle w:val="aa"/>
        <w:numPr>
          <w:ilvl w:val="0"/>
          <w:numId w:val="15"/>
        </w:numPr>
        <w:spacing w:after="0" w:line="240" w:lineRule="auto"/>
        <w:ind w:left="1418" w:hanging="567"/>
        <w:jc w:val="both"/>
        <w:rPr>
          <w:rFonts w:ascii="Times New Roman" w:hAnsi="Times New Roman"/>
          <w:sz w:val="32"/>
          <w:szCs w:val="32"/>
          <w:lang w:val="uk-UA"/>
        </w:rPr>
      </w:pPr>
      <w:r w:rsidRPr="009C635E">
        <w:rPr>
          <w:rFonts w:ascii="Times New Roman" w:hAnsi="Times New Roman"/>
          <w:sz w:val="32"/>
          <w:szCs w:val="32"/>
          <w:lang w:val="uk-UA"/>
        </w:rPr>
        <w:t xml:space="preserve">Які сторони виконаної Вами інтерпретації вважаєте найбільш сильними, а які – найбільш </w:t>
      </w:r>
      <w:r w:rsidR="001D775D">
        <w:rPr>
          <w:rFonts w:ascii="Times New Roman" w:hAnsi="Times New Roman"/>
          <w:sz w:val="32"/>
          <w:szCs w:val="32"/>
          <w:lang w:val="uk-UA"/>
        </w:rPr>
        <w:t>слабкими</w:t>
      </w:r>
      <w:r w:rsidRPr="009C635E">
        <w:rPr>
          <w:rFonts w:ascii="Times New Roman" w:hAnsi="Times New Roman"/>
          <w:sz w:val="32"/>
          <w:szCs w:val="32"/>
          <w:lang w:val="uk-UA"/>
        </w:rPr>
        <w:t>?</w:t>
      </w:r>
    </w:p>
    <w:p w:rsidR="009C635E" w:rsidRPr="009C635E" w:rsidRDefault="009C635E" w:rsidP="0095266B">
      <w:pPr>
        <w:pStyle w:val="aa"/>
        <w:numPr>
          <w:ilvl w:val="0"/>
          <w:numId w:val="15"/>
        </w:numPr>
        <w:spacing w:after="0" w:line="240" w:lineRule="auto"/>
        <w:ind w:left="1418" w:hanging="567"/>
        <w:jc w:val="both"/>
        <w:rPr>
          <w:rFonts w:ascii="Times New Roman" w:hAnsi="Times New Roman"/>
          <w:sz w:val="32"/>
          <w:szCs w:val="32"/>
          <w:lang w:val="uk-UA"/>
        </w:rPr>
      </w:pPr>
      <w:r w:rsidRPr="009C635E">
        <w:rPr>
          <w:rFonts w:ascii="Times New Roman" w:hAnsi="Times New Roman"/>
          <w:sz w:val="32"/>
          <w:szCs w:val="32"/>
          <w:lang w:val="uk-UA"/>
        </w:rPr>
        <w:t>Як Ви думаєте, чи сподобалася Ваша інтерпретація слухачам?</w:t>
      </w:r>
    </w:p>
    <w:p w:rsidR="009C635E" w:rsidRPr="009C635E" w:rsidRDefault="009C635E" w:rsidP="0095266B">
      <w:pPr>
        <w:pStyle w:val="aa"/>
        <w:numPr>
          <w:ilvl w:val="0"/>
          <w:numId w:val="15"/>
        </w:numPr>
        <w:spacing w:after="0" w:line="240" w:lineRule="auto"/>
        <w:ind w:left="1418" w:hanging="567"/>
        <w:jc w:val="both"/>
        <w:rPr>
          <w:rFonts w:ascii="Times New Roman" w:hAnsi="Times New Roman"/>
          <w:sz w:val="32"/>
          <w:szCs w:val="32"/>
          <w:lang w:val="uk-UA"/>
        </w:rPr>
      </w:pPr>
      <w:r w:rsidRPr="009C635E">
        <w:rPr>
          <w:rFonts w:ascii="Times New Roman" w:hAnsi="Times New Roman"/>
          <w:sz w:val="32"/>
          <w:szCs w:val="32"/>
          <w:lang w:val="uk-UA"/>
        </w:rPr>
        <w:lastRenderedPageBreak/>
        <w:t>Як Ви думаєте, чи виконана Вами інтерпретація твору була художньо цілісною?</w:t>
      </w:r>
    </w:p>
    <w:p w:rsidR="009C635E" w:rsidRPr="009C635E" w:rsidRDefault="009C635E" w:rsidP="0095266B">
      <w:pPr>
        <w:pStyle w:val="aa"/>
        <w:numPr>
          <w:ilvl w:val="0"/>
          <w:numId w:val="15"/>
        </w:numPr>
        <w:spacing w:after="0" w:line="240" w:lineRule="auto"/>
        <w:ind w:left="1418" w:hanging="567"/>
        <w:jc w:val="both"/>
        <w:rPr>
          <w:rFonts w:ascii="Times New Roman" w:hAnsi="Times New Roman"/>
          <w:sz w:val="32"/>
          <w:szCs w:val="32"/>
          <w:lang w:val="uk-UA"/>
        </w:rPr>
      </w:pPr>
      <w:r w:rsidRPr="009C635E">
        <w:rPr>
          <w:rFonts w:ascii="Times New Roman" w:hAnsi="Times New Roman"/>
          <w:sz w:val="32"/>
          <w:szCs w:val="32"/>
          <w:lang w:val="uk-UA"/>
        </w:rPr>
        <w:t>Як Ви думаєте, чи відрізняється Ваша інтерпретація від існуючих інтерпретацій даного твору? Якщо так, то чим саме?</w:t>
      </w:r>
    </w:p>
    <w:p w:rsidR="009C635E" w:rsidRPr="009C635E" w:rsidRDefault="009C635E" w:rsidP="0095266B">
      <w:pPr>
        <w:pStyle w:val="aa"/>
        <w:numPr>
          <w:ilvl w:val="0"/>
          <w:numId w:val="15"/>
        </w:numPr>
        <w:tabs>
          <w:tab w:val="left" w:pos="1560"/>
        </w:tabs>
        <w:spacing w:after="0" w:line="240" w:lineRule="auto"/>
        <w:ind w:left="1418" w:hanging="567"/>
        <w:jc w:val="both"/>
        <w:rPr>
          <w:rFonts w:ascii="Times New Roman" w:hAnsi="Times New Roman"/>
          <w:sz w:val="32"/>
          <w:szCs w:val="32"/>
          <w:lang w:val="uk-UA"/>
        </w:rPr>
      </w:pPr>
      <w:r w:rsidRPr="009C635E">
        <w:rPr>
          <w:rFonts w:ascii="Times New Roman" w:hAnsi="Times New Roman"/>
          <w:sz w:val="32"/>
          <w:szCs w:val="32"/>
          <w:lang w:val="uk-UA"/>
        </w:rPr>
        <w:t>Як Ви думаєте, чи вдалося втілити задуману Вами художню концепцію твору?</w:t>
      </w:r>
    </w:p>
    <w:p w:rsidR="009C635E" w:rsidRPr="009C635E" w:rsidRDefault="009C635E" w:rsidP="009C635E">
      <w:pPr>
        <w:spacing w:after="0" w:line="240" w:lineRule="auto"/>
        <w:ind w:firstLine="709"/>
        <w:jc w:val="both"/>
        <w:rPr>
          <w:rFonts w:ascii="Times New Roman" w:hAnsi="Times New Roman"/>
          <w:sz w:val="32"/>
          <w:szCs w:val="32"/>
          <w:lang w:val="uk-UA"/>
        </w:rPr>
      </w:pPr>
      <w:r w:rsidRPr="009C635E">
        <w:rPr>
          <w:rFonts w:ascii="Times New Roman" w:hAnsi="Times New Roman"/>
          <w:sz w:val="32"/>
          <w:szCs w:val="32"/>
          <w:lang w:val="uk-UA"/>
        </w:rPr>
        <w:t>Для об’єктивної оцінки процесу художньої інтерпретації музичного твору та його результатів музиканту потрібно сприйняти все немов би «з боку», а краще – з декількох боків, враховуючи думку викладачів і однокурсників. Не випадково у художній творчості та виконавській діяльності широко практикується відеозапис концертних виступів з наступним переглядом і аналізом дій музикантів з різних позицій. Тільки в цьому випадку рефлексія творчого акту буде повноцінною та адекватною.</w:t>
      </w:r>
    </w:p>
    <w:p w:rsidR="009C635E" w:rsidRPr="009C635E" w:rsidRDefault="009C635E" w:rsidP="009C635E">
      <w:pPr>
        <w:spacing w:after="0" w:line="240" w:lineRule="auto"/>
        <w:ind w:firstLine="709"/>
        <w:jc w:val="both"/>
        <w:rPr>
          <w:rFonts w:ascii="Times New Roman" w:hAnsi="Times New Roman"/>
          <w:sz w:val="32"/>
          <w:szCs w:val="32"/>
          <w:lang w:val="uk-UA"/>
        </w:rPr>
      </w:pPr>
      <w:r w:rsidRPr="009C635E">
        <w:rPr>
          <w:rFonts w:ascii="Times New Roman" w:hAnsi="Times New Roman"/>
          <w:sz w:val="32"/>
          <w:szCs w:val="32"/>
          <w:lang w:val="uk-UA"/>
        </w:rPr>
        <w:t>Реалізація методики дозволяє студенту освоїти алгоритм виконання художньої інтерпретації музичного твору, що передбачає певну послідовність дій, починаючи з історії написання твору та закінчуючи виконавським втіленням його художньої концепції, осмисленням та самооцінкою результатів. Наявність конкретного алгоритму роботи, з одного боку, спрощує завдання та регламентує учбові дії студента, а з іншого – підвищує міру самостійності та творчої відповідальності в його інтерпретаторській діяльності, оскільки охоплює всі сторони виконавського освоєння твору.</w:t>
      </w:r>
    </w:p>
    <w:p w:rsidR="009C635E" w:rsidRPr="009C635E" w:rsidRDefault="009C635E" w:rsidP="009C635E">
      <w:pPr>
        <w:spacing w:after="0" w:line="240" w:lineRule="auto"/>
        <w:ind w:firstLine="709"/>
        <w:jc w:val="both"/>
        <w:rPr>
          <w:rFonts w:ascii="Times New Roman" w:hAnsi="Times New Roman"/>
          <w:sz w:val="32"/>
          <w:szCs w:val="32"/>
          <w:lang w:val="uk-UA"/>
        </w:rPr>
      </w:pPr>
      <w:r w:rsidRPr="009C635E">
        <w:rPr>
          <w:rFonts w:ascii="Times New Roman" w:hAnsi="Times New Roman"/>
          <w:sz w:val="32"/>
          <w:szCs w:val="32"/>
          <w:lang w:val="uk-UA"/>
        </w:rPr>
        <w:t>Так у процесі застосування методики в майбутніх музикантів-виконавців формується власна інтерпретаторська позиція, утверджуються художні принципи і погляди, складається оригінальний підхід до трактування музичних творів та свій власний виконавський стиль.</w:t>
      </w:r>
    </w:p>
    <w:p w:rsidR="009C635E" w:rsidRPr="009C635E" w:rsidRDefault="009C635E" w:rsidP="009C635E">
      <w:pPr>
        <w:spacing w:after="0" w:line="240" w:lineRule="auto"/>
        <w:ind w:firstLine="709"/>
        <w:jc w:val="both"/>
        <w:rPr>
          <w:rFonts w:ascii="Times New Roman" w:hAnsi="Times New Roman"/>
          <w:sz w:val="32"/>
          <w:szCs w:val="32"/>
          <w:lang w:val="uk-UA"/>
        </w:rPr>
      </w:pPr>
    </w:p>
    <w:p w:rsidR="00365FB4" w:rsidRPr="003A1429" w:rsidRDefault="00365FB4" w:rsidP="00365FB4">
      <w:pPr>
        <w:spacing w:line="240" w:lineRule="auto"/>
        <w:ind w:firstLine="709"/>
        <w:jc w:val="both"/>
        <w:rPr>
          <w:rFonts w:ascii="Times New Roman" w:hAnsi="Times New Roman"/>
          <w:sz w:val="32"/>
          <w:szCs w:val="32"/>
          <w:lang w:val="uk-UA"/>
        </w:rPr>
      </w:pPr>
    </w:p>
    <w:p w:rsidR="0013114B" w:rsidRDefault="0013114B" w:rsidP="0051293B">
      <w:pPr>
        <w:spacing w:after="0" w:line="240" w:lineRule="auto"/>
        <w:jc w:val="both"/>
        <w:rPr>
          <w:rFonts w:ascii="Times New Roman" w:hAnsi="Times New Roman" w:cs="Times New Roman"/>
          <w:sz w:val="32"/>
          <w:szCs w:val="32"/>
          <w:lang w:val="uk-UA"/>
        </w:rPr>
      </w:pPr>
    </w:p>
    <w:p w:rsidR="0013114B" w:rsidRDefault="0013114B" w:rsidP="0051293B">
      <w:pPr>
        <w:spacing w:after="0" w:line="240" w:lineRule="auto"/>
        <w:jc w:val="both"/>
        <w:rPr>
          <w:rFonts w:ascii="Times New Roman" w:hAnsi="Times New Roman" w:cs="Times New Roman"/>
          <w:sz w:val="32"/>
          <w:szCs w:val="32"/>
          <w:lang w:val="uk-UA"/>
        </w:rPr>
      </w:pPr>
    </w:p>
    <w:p w:rsidR="0013114B" w:rsidRDefault="0013114B" w:rsidP="0051293B">
      <w:pPr>
        <w:spacing w:after="0" w:line="240" w:lineRule="auto"/>
        <w:jc w:val="both"/>
        <w:rPr>
          <w:rFonts w:ascii="Times New Roman" w:hAnsi="Times New Roman" w:cs="Times New Roman"/>
          <w:sz w:val="32"/>
          <w:szCs w:val="32"/>
          <w:lang w:val="uk-UA"/>
        </w:rPr>
      </w:pPr>
    </w:p>
    <w:p w:rsidR="0013114B" w:rsidRDefault="0013114B" w:rsidP="0051293B">
      <w:pPr>
        <w:spacing w:after="0" w:line="240" w:lineRule="auto"/>
        <w:jc w:val="both"/>
        <w:rPr>
          <w:rFonts w:ascii="Times New Roman" w:hAnsi="Times New Roman" w:cs="Times New Roman"/>
          <w:sz w:val="32"/>
          <w:szCs w:val="32"/>
          <w:lang w:val="uk-UA"/>
        </w:rPr>
      </w:pPr>
    </w:p>
    <w:p w:rsidR="0013114B" w:rsidRDefault="0013114B" w:rsidP="0051293B">
      <w:pPr>
        <w:spacing w:after="0" w:line="240" w:lineRule="auto"/>
        <w:jc w:val="both"/>
        <w:rPr>
          <w:rFonts w:ascii="Times New Roman" w:hAnsi="Times New Roman" w:cs="Times New Roman"/>
          <w:sz w:val="32"/>
          <w:szCs w:val="32"/>
          <w:lang w:val="uk-UA"/>
        </w:rPr>
      </w:pPr>
    </w:p>
    <w:p w:rsidR="003E1FE3" w:rsidRDefault="003E1FE3" w:rsidP="0051293B">
      <w:pPr>
        <w:spacing w:after="0" w:line="240" w:lineRule="auto"/>
        <w:jc w:val="both"/>
        <w:rPr>
          <w:rFonts w:ascii="Times New Roman" w:hAnsi="Times New Roman" w:cs="Times New Roman"/>
          <w:sz w:val="32"/>
          <w:szCs w:val="32"/>
          <w:lang w:val="uk-UA"/>
        </w:rPr>
      </w:pPr>
    </w:p>
    <w:p w:rsidR="003E1FE3" w:rsidRDefault="003E1FE3" w:rsidP="0051293B">
      <w:pPr>
        <w:spacing w:after="0" w:line="240" w:lineRule="auto"/>
        <w:jc w:val="both"/>
        <w:rPr>
          <w:rFonts w:ascii="Times New Roman" w:hAnsi="Times New Roman" w:cs="Times New Roman"/>
          <w:sz w:val="32"/>
          <w:szCs w:val="32"/>
          <w:lang w:val="uk-UA"/>
        </w:rPr>
      </w:pPr>
    </w:p>
    <w:p w:rsidR="00C90275" w:rsidRDefault="00C90275" w:rsidP="0051293B">
      <w:pPr>
        <w:spacing w:after="0" w:line="240" w:lineRule="auto"/>
        <w:jc w:val="both"/>
        <w:rPr>
          <w:rFonts w:ascii="Times New Roman" w:hAnsi="Times New Roman" w:cs="Times New Roman"/>
          <w:sz w:val="32"/>
          <w:szCs w:val="32"/>
          <w:lang w:val="uk-UA"/>
        </w:rPr>
      </w:pPr>
    </w:p>
    <w:p w:rsidR="00C90275" w:rsidRDefault="00C90275" w:rsidP="0051293B">
      <w:pPr>
        <w:spacing w:after="0" w:line="240" w:lineRule="auto"/>
        <w:jc w:val="both"/>
        <w:rPr>
          <w:rFonts w:ascii="Times New Roman" w:hAnsi="Times New Roman" w:cs="Times New Roman"/>
          <w:sz w:val="32"/>
          <w:szCs w:val="32"/>
          <w:lang w:val="uk-UA"/>
        </w:rPr>
      </w:pPr>
    </w:p>
    <w:p w:rsidR="0013114B" w:rsidRPr="0022366D" w:rsidRDefault="0022366D" w:rsidP="0090208C">
      <w:pPr>
        <w:spacing w:line="240" w:lineRule="auto"/>
        <w:jc w:val="center"/>
        <w:rPr>
          <w:rFonts w:ascii="Times New Roman" w:hAnsi="Times New Roman" w:cs="Times New Roman"/>
          <w:b/>
          <w:sz w:val="36"/>
          <w:szCs w:val="36"/>
          <w:lang w:val="uk-UA"/>
        </w:rPr>
      </w:pPr>
      <w:r w:rsidRPr="0022366D">
        <w:rPr>
          <w:rFonts w:ascii="Times New Roman" w:hAnsi="Times New Roman" w:cs="Times New Roman"/>
          <w:b/>
          <w:sz w:val="36"/>
          <w:szCs w:val="36"/>
          <w:lang w:val="uk-UA"/>
        </w:rPr>
        <w:lastRenderedPageBreak/>
        <w:t>Рекомендована фортепіанна література</w:t>
      </w:r>
    </w:p>
    <w:p w:rsidR="00602893" w:rsidRDefault="004C2BEF" w:rsidP="00602893">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Барвінський В. Колядки і щедрівки: для фортепіано зі словесним тексто</w:t>
      </w:r>
      <w:r w:rsidR="00602893">
        <w:rPr>
          <w:rFonts w:ascii="Times New Roman" w:hAnsi="Times New Roman" w:cs="Times New Roman"/>
          <w:sz w:val="28"/>
          <w:szCs w:val="28"/>
          <w:lang w:val="uk-UA"/>
        </w:rPr>
        <w:t xml:space="preserve">м. Тернопіль : Збруч, 1977. </w:t>
      </w:r>
      <w:r>
        <w:rPr>
          <w:rFonts w:ascii="Times New Roman" w:hAnsi="Times New Roman" w:cs="Times New Roman"/>
          <w:sz w:val="28"/>
          <w:szCs w:val="28"/>
          <w:lang w:val="uk-UA"/>
        </w:rPr>
        <w:t>22 с.</w:t>
      </w:r>
    </w:p>
    <w:p w:rsidR="00602893" w:rsidRPr="009D7F28" w:rsidRDefault="00602893" w:rsidP="00602893">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602893">
        <w:rPr>
          <w:rFonts w:ascii="Times New Roman" w:hAnsi="Times New Roman" w:cs="Times New Roman"/>
          <w:sz w:val="28"/>
          <w:szCs w:val="28"/>
          <w:lang w:val="uk-UA"/>
        </w:rPr>
        <w:t xml:space="preserve">Барвінський В. </w:t>
      </w:r>
      <w:r w:rsidRPr="00602893">
        <w:rPr>
          <w:rFonts w:ascii="Times New Roman" w:hAnsi="Times New Roman" w:cs="Times New Roman"/>
          <w:sz w:val="28"/>
          <w:szCs w:val="28"/>
          <w:shd w:val="clear" w:color="auto" w:fill="FFFFFF"/>
          <w:lang w:val="uk-UA"/>
        </w:rPr>
        <w:t xml:space="preserve">Три прелюдії. З циклу «П’ять прелюдій» / Українська фортепіанна музика ХХ-ХХІ століття / упор. Т. Рощина. </w:t>
      </w:r>
      <w:r w:rsidRPr="00602893">
        <w:rPr>
          <w:rFonts w:ascii="Times New Roman" w:hAnsi="Times New Roman" w:cs="Times New Roman"/>
          <w:sz w:val="28"/>
          <w:szCs w:val="28"/>
          <w:lang w:val="uk-UA"/>
        </w:rPr>
        <w:t xml:space="preserve">Київ : Музична Україна, 2018. Т. 1. </w:t>
      </w:r>
      <w:r w:rsidRPr="00602893">
        <w:rPr>
          <w:rFonts w:ascii="Times New Roman" w:hAnsi="Times New Roman" w:cs="Times New Roman"/>
          <w:sz w:val="28"/>
          <w:szCs w:val="28"/>
          <w:shd w:val="clear" w:color="auto" w:fill="FFFFFF"/>
          <w:lang w:val="uk-UA"/>
        </w:rPr>
        <w:t>С. 13-30.</w:t>
      </w:r>
    </w:p>
    <w:p w:rsidR="009D7F28" w:rsidRPr="009D7F28" w:rsidRDefault="009D7F28" w:rsidP="009D7F28">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Бах Й.С. Маленькі п</w:t>
      </w:r>
      <w:r w:rsidRPr="0028358F">
        <w:rPr>
          <w:rFonts w:ascii="Times New Roman" w:hAnsi="Times New Roman" w:cs="Times New Roman"/>
          <w:sz w:val="28"/>
          <w:szCs w:val="28"/>
        </w:rPr>
        <w:t>’</w:t>
      </w:r>
      <w:proofErr w:type="spellStart"/>
      <w:r>
        <w:rPr>
          <w:rFonts w:ascii="Times New Roman" w:hAnsi="Times New Roman" w:cs="Times New Roman"/>
          <w:sz w:val="28"/>
          <w:szCs w:val="28"/>
          <w:lang w:val="uk-UA"/>
        </w:rPr>
        <w:t>єси</w:t>
      </w:r>
      <w:proofErr w:type="spellEnd"/>
      <w:r>
        <w:rPr>
          <w:rFonts w:ascii="Times New Roman" w:hAnsi="Times New Roman" w:cs="Times New Roman"/>
          <w:sz w:val="28"/>
          <w:szCs w:val="28"/>
          <w:lang w:val="uk-UA"/>
        </w:rPr>
        <w:t xml:space="preserve"> з нотного зошита Анни Магдалени Бах. Київ : </w:t>
      </w:r>
      <w:proofErr w:type="spellStart"/>
      <w:r>
        <w:rPr>
          <w:rFonts w:ascii="Times New Roman" w:hAnsi="Times New Roman" w:cs="Times New Roman"/>
          <w:sz w:val="28"/>
          <w:szCs w:val="28"/>
          <w:lang w:val="uk-UA"/>
        </w:rPr>
        <w:t>Мелосвіт</w:t>
      </w:r>
      <w:proofErr w:type="spellEnd"/>
      <w:r>
        <w:rPr>
          <w:rFonts w:ascii="Times New Roman" w:hAnsi="Times New Roman" w:cs="Times New Roman"/>
          <w:sz w:val="28"/>
          <w:szCs w:val="28"/>
          <w:lang w:val="uk-UA"/>
        </w:rPr>
        <w:t>, 2007</w:t>
      </w:r>
      <w:r w:rsidRPr="004E1EDD">
        <w:rPr>
          <w:rFonts w:ascii="Times New Roman" w:hAnsi="Times New Roman" w:cs="Times New Roman"/>
          <w:sz w:val="28"/>
          <w:szCs w:val="28"/>
          <w:lang w:val="uk-UA"/>
        </w:rPr>
        <w:t>.</w:t>
      </w:r>
      <w:r>
        <w:rPr>
          <w:rFonts w:ascii="Times New Roman" w:hAnsi="Times New Roman" w:cs="Times New Roman"/>
          <w:sz w:val="28"/>
          <w:szCs w:val="28"/>
          <w:lang w:val="uk-UA"/>
        </w:rPr>
        <w:t xml:space="preserve"> 12 с.</w:t>
      </w:r>
    </w:p>
    <w:p w:rsidR="0028358F" w:rsidRDefault="003A4E4C" w:rsidP="009D7F28">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Бах </w:t>
      </w:r>
      <w:r>
        <w:rPr>
          <w:rFonts w:ascii="Times New Roman" w:hAnsi="Times New Roman" w:cs="Times New Roman"/>
          <w:sz w:val="28"/>
          <w:szCs w:val="28"/>
        </w:rPr>
        <w:t>И</w:t>
      </w:r>
      <w:r w:rsidR="00E87DBA" w:rsidRPr="00602893">
        <w:rPr>
          <w:rFonts w:ascii="Times New Roman" w:hAnsi="Times New Roman" w:cs="Times New Roman"/>
          <w:sz w:val="28"/>
          <w:szCs w:val="28"/>
          <w:lang w:val="uk-UA"/>
        </w:rPr>
        <w:t xml:space="preserve">. С. </w:t>
      </w:r>
      <w:r w:rsidR="00E87DBA" w:rsidRPr="00602893">
        <w:rPr>
          <w:rFonts w:ascii="Times New Roman" w:hAnsi="Times New Roman" w:cs="Times New Roman"/>
          <w:sz w:val="28"/>
          <w:szCs w:val="28"/>
        </w:rPr>
        <w:t>Маленькие прелюдии</w:t>
      </w:r>
      <w:r w:rsidR="00E87DBA" w:rsidRPr="00602893">
        <w:rPr>
          <w:rFonts w:ascii="Times New Roman" w:hAnsi="Times New Roman" w:cs="Times New Roman"/>
          <w:sz w:val="28"/>
          <w:szCs w:val="28"/>
          <w:lang w:val="uk-UA"/>
        </w:rPr>
        <w:t xml:space="preserve"> и фуги</w:t>
      </w:r>
      <w:proofErr w:type="gramStart"/>
      <w:r w:rsidR="00E87DBA" w:rsidRPr="00602893">
        <w:rPr>
          <w:rFonts w:ascii="Times New Roman" w:hAnsi="Times New Roman" w:cs="Times New Roman"/>
          <w:sz w:val="28"/>
          <w:szCs w:val="28"/>
          <w:lang w:val="uk-UA"/>
        </w:rPr>
        <w:t xml:space="preserve"> / </w:t>
      </w:r>
      <w:r w:rsidR="00E87DBA" w:rsidRPr="00602893">
        <w:rPr>
          <w:rFonts w:ascii="Times New Roman" w:hAnsi="Times New Roman" w:cs="Times New Roman"/>
          <w:sz w:val="28"/>
          <w:szCs w:val="28"/>
        </w:rPr>
        <w:t>Р</w:t>
      </w:r>
      <w:proofErr w:type="gramEnd"/>
      <w:r w:rsidR="00E87DBA" w:rsidRPr="00602893">
        <w:rPr>
          <w:rFonts w:ascii="Times New Roman" w:hAnsi="Times New Roman" w:cs="Times New Roman"/>
          <w:sz w:val="28"/>
          <w:szCs w:val="28"/>
        </w:rPr>
        <w:t>ед.</w:t>
      </w:r>
      <w:r w:rsidR="00E87DBA" w:rsidRPr="00602893">
        <w:rPr>
          <w:rFonts w:ascii="Times New Roman" w:hAnsi="Times New Roman" w:cs="Times New Roman"/>
          <w:sz w:val="28"/>
          <w:szCs w:val="28"/>
          <w:lang w:val="uk-UA"/>
        </w:rPr>
        <w:t xml:space="preserve"> Н. </w:t>
      </w:r>
      <w:proofErr w:type="spellStart"/>
      <w:r w:rsidR="00E87DBA" w:rsidRPr="00602893">
        <w:rPr>
          <w:rFonts w:ascii="Times New Roman" w:hAnsi="Times New Roman" w:cs="Times New Roman"/>
          <w:sz w:val="28"/>
          <w:szCs w:val="28"/>
          <w:lang w:val="uk-UA"/>
        </w:rPr>
        <w:t>Кувшинникова</w:t>
      </w:r>
      <w:proofErr w:type="spellEnd"/>
      <w:r w:rsidR="00E87DBA" w:rsidRPr="00602893">
        <w:rPr>
          <w:rFonts w:ascii="Times New Roman" w:hAnsi="Times New Roman" w:cs="Times New Roman"/>
          <w:sz w:val="28"/>
          <w:szCs w:val="28"/>
          <w:lang w:val="uk-UA"/>
        </w:rPr>
        <w:t>.</w:t>
      </w:r>
      <w:r w:rsidR="00602893" w:rsidRPr="00602893">
        <w:rPr>
          <w:rFonts w:ascii="Times New Roman" w:hAnsi="Times New Roman" w:cs="Times New Roman"/>
          <w:sz w:val="28"/>
          <w:szCs w:val="28"/>
          <w:lang w:val="uk-UA"/>
        </w:rPr>
        <w:t xml:space="preserve"> 60 с. URL: </w:t>
      </w:r>
      <w:hyperlink r:id="rId14" w:history="1">
        <w:r w:rsidR="00602893" w:rsidRPr="00602893">
          <w:rPr>
            <w:rStyle w:val="ab"/>
            <w:rFonts w:ascii="Times New Roman" w:hAnsi="Times New Roman" w:cs="Times New Roman"/>
            <w:color w:val="auto"/>
            <w:sz w:val="28"/>
            <w:szCs w:val="28"/>
            <w:u w:val="none"/>
            <w:lang w:val="en-US"/>
          </w:rPr>
          <w:t>http</w:t>
        </w:r>
        <w:r w:rsidR="00602893" w:rsidRPr="00602893">
          <w:rPr>
            <w:rStyle w:val="ab"/>
            <w:rFonts w:ascii="Times New Roman" w:hAnsi="Times New Roman" w:cs="Times New Roman"/>
            <w:color w:val="auto"/>
            <w:sz w:val="28"/>
            <w:szCs w:val="28"/>
            <w:u w:val="none"/>
          </w:rPr>
          <w:t>://</w:t>
        </w:r>
        <w:r w:rsidR="00602893" w:rsidRPr="00602893">
          <w:rPr>
            <w:rStyle w:val="ab"/>
            <w:rFonts w:ascii="Times New Roman" w:hAnsi="Times New Roman" w:cs="Times New Roman"/>
            <w:color w:val="auto"/>
            <w:sz w:val="28"/>
            <w:szCs w:val="28"/>
            <w:u w:val="none"/>
            <w:lang w:val="en-US"/>
          </w:rPr>
          <w:t>www</w:t>
        </w:r>
        <w:r w:rsidR="00602893" w:rsidRPr="00602893">
          <w:rPr>
            <w:rStyle w:val="ab"/>
            <w:rFonts w:ascii="Times New Roman" w:hAnsi="Times New Roman" w:cs="Times New Roman"/>
            <w:color w:val="auto"/>
            <w:sz w:val="28"/>
            <w:szCs w:val="28"/>
            <w:u w:val="none"/>
          </w:rPr>
          <w:t>.</w:t>
        </w:r>
        <w:r w:rsidR="00602893" w:rsidRPr="00602893">
          <w:rPr>
            <w:rStyle w:val="ab"/>
            <w:rFonts w:ascii="Times New Roman" w:hAnsi="Times New Roman" w:cs="Times New Roman"/>
            <w:color w:val="auto"/>
            <w:sz w:val="28"/>
            <w:szCs w:val="28"/>
            <w:u w:val="none"/>
            <w:lang w:val="en-US"/>
          </w:rPr>
          <w:t>piano</w:t>
        </w:r>
        <w:r w:rsidR="00602893" w:rsidRPr="00602893">
          <w:rPr>
            <w:rStyle w:val="ab"/>
            <w:rFonts w:ascii="Times New Roman" w:hAnsi="Times New Roman" w:cs="Times New Roman"/>
            <w:color w:val="auto"/>
            <w:sz w:val="28"/>
            <w:szCs w:val="28"/>
            <w:u w:val="none"/>
          </w:rPr>
          <w:t>.</w:t>
        </w:r>
        <w:proofErr w:type="spellStart"/>
        <w:r w:rsidR="00602893" w:rsidRPr="00602893">
          <w:rPr>
            <w:rStyle w:val="ab"/>
            <w:rFonts w:ascii="Times New Roman" w:hAnsi="Times New Roman" w:cs="Times New Roman"/>
            <w:color w:val="auto"/>
            <w:sz w:val="28"/>
            <w:szCs w:val="28"/>
            <w:u w:val="none"/>
            <w:lang w:val="en-US"/>
          </w:rPr>
          <w:t>ru</w:t>
        </w:r>
        <w:proofErr w:type="spellEnd"/>
        <w:r w:rsidR="00602893" w:rsidRPr="00602893">
          <w:rPr>
            <w:rStyle w:val="ab"/>
            <w:rFonts w:ascii="Times New Roman" w:hAnsi="Times New Roman" w:cs="Times New Roman"/>
            <w:color w:val="auto"/>
            <w:sz w:val="28"/>
            <w:szCs w:val="28"/>
            <w:u w:val="none"/>
          </w:rPr>
          <w:t>/</w:t>
        </w:r>
        <w:r w:rsidR="00602893" w:rsidRPr="00602893">
          <w:rPr>
            <w:rStyle w:val="ab"/>
            <w:rFonts w:ascii="Times New Roman" w:hAnsi="Times New Roman" w:cs="Times New Roman"/>
            <w:color w:val="auto"/>
            <w:sz w:val="28"/>
            <w:szCs w:val="28"/>
            <w:u w:val="none"/>
            <w:lang w:val="en-US"/>
          </w:rPr>
          <w:t>scores</w:t>
        </w:r>
        <w:r w:rsidR="00602893" w:rsidRPr="00602893">
          <w:rPr>
            <w:rStyle w:val="ab"/>
            <w:rFonts w:ascii="Times New Roman" w:hAnsi="Times New Roman" w:cs="Times New Roman"/>
            <w:color w:val="auto"/>
            <w:sz w:val="28"/>
            <w:szCs w:val="28"/>
            <w:u w:val="none"/>
          </w:rPr>
          <w:t>/</w:t>
        </w:r>
        <w:proofErr w:type="spellStart"/>
        <w:r w:rsidR="00602893" w:rsidRPr="00602893">
          <w:rPr>
            <w:rStyle w:val="ab"/>
            <w:rFonts w:ascii="Times New Roman" w:hAnsi="Times New Roman" w:cs="Times New Roman"/>
            <w:color w:val="auto"/>
            <w:sz w:val="28"/>
            <w:szCs w:val="28"/>
            <w:u w:val="none"/>
            <w:lang w:val="en-US"/>
          </w:rPr>
          <w:t>bach</w:t>
        </w:r>
        <w:proofErr w:type="spellEnd"/>
        <w:r w:rsidR="00602893" w:rsidRPr="00602893">
          <w:rPr>
            <w:rStyle w:val="ab"/>
            <w:rFonts w:ascii="Times New Roman" w:hAnsi="Times New Roman" w:cs="Times New Roman"/>
            <w:color w:val="auto"/>
            <w:sz w:val="28"/>
            <w:szCs w:val="28"/>
            <w:u w:val="none"/>
          </w:rPr>
          <w:t>/</w:t>
        </w:r>
        <w:proofErr w:type="spellStart"/>
        <w:r w:rsidR="00602893" w:rsidRPr="00602893">
          <w:rPr>
            <w:rStyle w:val="ab"/>
            <w:rFonts w:ascii="Times New Roman" w:hAnsi="Times New Roman" w:cs="Times New Roman"/>
            <w:color w:val="auto"/>
            <w:sz w:val="28"/>
            <w:szCs w:val="28"/>
            <w:u w:val="none"/>
            <w:lang w:val="en-US"/>
          </w:rPr>
          <w:t>bach</w:t>
        </w:r>
        <w:proofErr w:type="spellEnd"/>
        <w:r w:rsidR="00602893" w:rsidRPr="00602893">
          <w:rPr>
            <w:rStyle w:val="ab"/>
            <w:rFonts w:ascii="Times New Roman" w:hAnsi="Times New Roman" w:cs="Times New Roman"/>
            <w:color w:val="auto"/>
            <w:sz w:val="28"/>
            <w:szCs w:val="28"/>
            <w:u w:val="none"/>
          </w:rPr>
          <w:t>-</w:t>
        </w:r>
        <w:proofErr w:type="spellStart"/>
        <w:r w:rsidR="00602893" w:rsidRPr="00602893">
          <w:rPr>
            <w:rStyle w:val="ab"/>
            <w:rFonts w:ascii="Times New Roman" w:hAnsi="Times New Roman" w:cs="Times New Roman"/>
            <w:color w:val="auto"/>
            <w:sz w:val="28"/>
            <w:szCs w:val="28"/>
            <w:u w:val="none"/>
            <w:lang w:val="en-US"/>
          </w:rPr>
          <w:t>mpf</w:t>
        </w:r>
        <w:proofErr w:type="spellEnd"/>
        <w:r w:rsidR="00602893" w:rsidRPr="00602893">
          <w:rPr>
            <w:rStyle w:val="ab"/>
            <w:rFonts w:ascii="Times New Roman" w:hAnsi="Times New Roman" w:cs="Times New Roman"/>
            <w:color w:val="auto"/>
            <w:sz w:val="28"/>
            <w:szCs w:val="28"/>
            <w:u w:val="none"/>
          </w:rPr>
          <w:t>.</w:t>
        </w:r>
        <w:proofErr w:type="spellStart"/>
        <w:r w:rsidR="00602893" w:rsidRPr="00602893">
          <w:rPr>
            <w:rStyle w:val="ab"/>
            <w:rFonts w:ascii="Times New Roman" w:hAnsi="Times New Roman" w:cs="Times New Roman"/>
            <w:color w:val="auto"/>
            <w:sz w:val="28"/>
            <w:szCs w:val="28"/>
            <w:u w:val="none"/>
            <w:lang w:val="en-US"/>
          </w:rPr>
          <w:t>pdf</w:t>
        </w:r>
        <w:proofErr w:type="spellEnd"/>
      </w:hyperlink>
    </w:p>
    <w:p w:rsidR="00A13309" w:rsidRPr="00484634" w:rsidRDefault="00A13309" w:rsidP="00484634">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Бах Й.С. 15 двоголосних </w:t>
      </w:r>
      <w:proofErr w:type="spellStart"/>
      <w:r>
        <w:rPr>
          <w:rFonts w:ascii="Times New Roman" w:hAnsi="Times New Roman" w:cs="Times New Roman"/>
          <w:sz w:val="28"/>
          <w:szCs w:val="28"/>
          <w:lang w:val="uk-UA"/>
        </w:rPr>
        <w:t>інвенцій</w:t>
      </w:r>
      <w:proofErr w:type="spellEnd"/>
      <w:r>
        <w:rPr>
          <w:rFonts w:ascii="Times New Roman" w:hAnsi="Times New Roman" w:cs="Times New Roman"/>
          <w:sz w:val="28"/>
          <w:szCs w:val="28"/>
          <w:lang w:val="uk-UA"/>
        </w:rPr>
        <w:t xml:space="preserve">. </w:t>
      </w:r>
      <w:r w:rsidR="00484634">
        <w:rPr>
          <w:rFonts w:ascii="Times New Roman" w:hAnsi="Times New Roman" w:cs="Times New Roman"/>
          <w:sz w:val="28"/>
          <w:szCs w:val="28"/>
          <w:lang w:val="uk-UA"/>
        </w:rPr>
        <w:t xml:space="preserve">Київ : </w:t>
      </w:r>
      <w:proofErr w:type="spellStart"/>
      <w:r w:rsidR="00484634">
        <w:rPr>
          <w:rFonts w:ascii="Times New Roman" w:hAnsi="Times New Roman" w:cs="Times New Roman"/>
          <w:sz w:val="28"/>
          <w:szCs w:val="28"/>
          <w:lang w:val="uk-UA"/>
        </w:rPr>
        <w:t>Мелосвіт</w:t>
      </w:r>
      <w:proofErr w:type="spellEnd"/>
      <w:r w:rsidR="00484634">
        <w:rPr>
          <w:rFonts w:ascii="Times New Roman" w:hAnsi="Times New Roman" w:cs="Times New Roman"/>
          <w:sz w:val="28"/>
          <w:szCs w:val="28"/>
          <w:lang w:val="uk-UA"/>
        </w:rPr>
        <w:t>, 2009</w:t>
      </w:r>
      <w:r w:rsidR="00484634" w:rsidRPr="004E1EDD">
        <w:rPr>
          <w:rFonts w:ascii="Times New Roman" w:hAnsi="Times New Roman" w:cs="Times New Roman"/>
          <w:sz w:val="28"/>
          <w:szCs w:val="28"/>
          <w:lang w:val="uk-UA"/>
        </w:rPr>
        <w:t>.</w:t>
      </w:r>
      <w:r w:rsidR="00484634">
        <w:rPr>
          <w:rFonts w:ascii="Times New Roman" w:hAnsi="Times New Roman" w:cs="Times New Roman"/>
          <w:sz w:val="28"/>
          <w:szCs w:val="28"/>
          <w:lang w:val="uk-UA"/>
        </w:rPr>
        <w:t xml:space="preserve"> 32 с.</w:t>
      </w:r>
    </w:p>
    <w:p w:rsidR="003A4E4C" w:rsidRDefault="003A4E4C" w:rsidP="003A4E4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3A4E4C">
        <w:rPr>
          <w:rFonts w:ascii="Times New Roman" w:hAnsi="Times New Roman" w:cs="Times New Roman"/>
          <w:sz w:val="28"/>
          <w:szCs w:val="28"/>
          <w:lang w:val="uk-UA"/>
        </w:rPr>
        <w:t>Безкоровайний</w:t>
      </w:r>
      <w:proofErr w:type="spellEnd"/>
      <w:r w:rsidRPr="003A4E4C">
        <w:rPr>
          <w:rFonts w:ascii="Times New Roman" w:hAnsi="Times New Roman" w:cs="Times New Roman"/>
          <w:sz w:val="28"/>
          <w:szCs w:val="28"/>
          <w:lang w:val="uk-UA"/>
        </w:rPr>
        <w:t xml:space="preserve"> В. При ялинці: збірка колядок. Львів</w:t>
      </w:r>
      <w:r w:rsidRPr="003A4E4C">
        <w:rPr>
          <w:rFonts w:ascii="Times New Roman" w:hAnsi="Times New Roman" w:cs="Times New Roman"/>
          <w:sz w:val="28"/>
          <w:szCs w:val="28"/>
        </w:rPr>
        <w:t>, 2006. 15 с</w:t>
      </w:r>
      <w:r w:rsidRPr="003A4E4C">
        <w:rPr>
          <w:rFonts w:ascii="Times New Roman" w:hAnsi="Times New Roman" w:cs="Times New Roman"/>
          <w:sz w:val="28"/>
          <w:szCs w:val="28"/>
          <w:lang w:val="uk-UA"/>
        </w:rPr>
        <w:t>.</w:t>
      </w:r>
    </w:p>
    <w:p w:rsidR="003A4E4C" w:rsidRDefault="003A4E4C" w:rsidP="003A4E4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3A4E4C">
        <w:rPr>
          <w:rFonts w:ascii="Times New Roman" w:hAnsi="Times New Roman" w:cs="Times New Roman"/>
          <w:sz w:val="28"/>
          <w:szCs w:val="28"/>
          <w:lang w:val="uk-UA"/>
        </w:rPr>
        <w:t>Білаш О. Тетянчин альбом: фортепіанні п’єси для дітей. Київ : Музична Україна, 2002. 40с.</w:t>
      </w:r>
    </w:p>
    <w:p w:rsidR="003A4E4C" w:rsidRDefault="003A4E4C" w:rsidP="003A4E4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3A4E4C">
        <w:rPr>
          <w:rFonts w:ascii="Times New Roman" w:hAnsi="Times New Roman" w:cs="Times New Roman"/>
          <w:sz w:val="28"/>
          <w:szCs w:val="28"/>
          <w:lang w:val="uk-UA"/>
        </w:rPr>
        <w:t>Бобалік</w:t>
      </w:r>
      <w:proofErr w:type="spellEnd"/>
      <w:r w:rsidRPr="003A4E4C">
        <w:rPr>
          <w:rFonts w:ascii="Times New Roman" w:hAnsi="Times New Roman" w:cs="Times New Roman"/>
          <w:sz w:val="28"/>
          <w:szCs w:val="28"/>
          <w:lang w:val="uk-UA"/>
        </w:rPr>
        <w:t xml:space="preserve"> Я. Музичне сузір’я. Івано-Франківськ : Симфонія форте, 2008. 56 с.</w:t>
      </w:r>
    </w:p>
    <w:p w:rsidR="003A4E4C" w:rsidRDefault="003A4E4C" w:rsidP="003A4E4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3A4E4C">
        <w:rPr>
          <w:rFonts w:ascii="Times New Roman" w:hAnsi="Times New Roman" w:cs="Times New Roman"/>
          <w:sz w:val="28"/>
          <w:szCs w:val="28"/>
          <w:lang w:val="uk-UA"/>
        </w:rPr>
        <w:t>Бобалік</w:t>
      </w:r>
      <w:proofErr w:type="spellEnd"/>
      <w:r w:rsidRPr="003A4E4C">
        <w:rPr>
          <w:rFonts w:ascii="Times New Roman" w:hAnsi="Times New Roman" w:cs="Times New Roman"/>
          <w:sz w:val="28"/>
          <w:szCs w:val="28"/>
          <w:lang w:val="uk-UA"/>
        </w:rPr>
        <w:t xml:space="preserve"> Я. Музичний дивосвіт. Івано-Франківськ : </w:t>
      </w:r>
      <w:proofErr w:type="spellStart"/>
      <w:r w:rsidRPr="003A4E4C">
        <w:rPr>
          <w:rFonts w:ascii="Times New Roman" w:hAnsi="Times New Roman" w:cs="Times New Roman"/>
          <w:sz w:val="28"/>
          <w:szCs w:val="28"/>
          <w:lang w:val="uk-UA"/>
        </w:rPr>
        <w:t>Лілея-НВ</w:t>
      </w:r>
      <w:proofErr w:type="spellEnd"/>
      <w:r w:rsidRPr="003A4E4C">
        <w:rPr>
          <w:rFonts w:ascii="Times New Roman" w:hAnsi="Times New Roman" w:cs="Times New Roman"/>
          <w:sz w:val="28"/>
          <w:szCs w:val="28"/>
          <w:lang w:val="uk-UA"/>
        </w:rPr>
        <w:t xml:space="preserve">, 2004. </w:t>
      </w:r>
      <w:r w:rsidRPr="003A4E4C">
        <w:rPr>
          <w:rFonts w:ascii="Times New Roman" w:hAnsi="Times New Roman" w:cs="Times New Roman"/>
          <w:sz w:val="28"/>
          <w:szCs w:val="28"/>
        </w:rPr>
        <w:t>62 с</w:t>
      </w:r>
      <w:r w:rsidRPr="003A4E4C">
        <w:rPr>
          <w:rFonts w:ascii="Times New Roman" w:hAnsi="Times New Roman" w:cs="Times New Roman"/>
          <w:sz w:val="28"/>
          <w:szCs w:val="28"/>
          <w:lang w:val="uk-UA"/>
        </w:rPr>
        <w:t>.</w:t>
      </w:r>
    </w:p>
    <w:p w:rsidR="000967F1" w:rsidRPr="000967F1" w:rsidRDefault="008E5982" w:rsidP="000967F1">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Борткевич</w:t>
      </w:r>
      <w:proofErr w:type="spellEnd"/>
      <w:r>
        <w:rPr>
          <w:rFonts w:ascii="Times New Roman" w:hAnsi="Times New Roman" w:cs="Times New Roman"/>
          <w:sz w:val="28"/>
          <w:szCs w:val="28"/>
          <w:lang w:val="uk-UA"/>
        </w:rPr>
        <w:t xml:space="preserve"> С. Маріонетки. 9 легких п</w:t>
      </w:r>
      <w:r w:rsidRPr="008E5982">
        <w:rPr>
          <w:rFonts w:ascii="Times New Roman" w:hAnsi="Times New Roman" w:cs="Times New Roman"/>
          <w:sz w:val="28"/>
          <w:szCs w:val="28"/>
        </w:rPr>
        <w:t>’</w:t>
      </w:r>
      <w:proofErr w:type="spellStart"/>
      <w:r>
        <w:rPr>
          <w:rFonts w:ascii="Times New Roman" w:hAnsi="Times New Roman" w:cs="Times New Roman"/>
          <w:sz w:val="28"/>
          <w:szCs w:val="28"/>
          <w:lang w:val="uk-UA"/>
        </w:rPr>
        <w:t>єс</w:t>
      </w:r>
      <w:proofErr w:type="spellEnd"/>
      <w:r>
        <w:rPr>
          <w:rFonts w:ascii="Times New Roman" w:hAnsi="Times New Roman" w:cs="Times New Roman"/>
          <w:sz w:val="28"/>
          <w:szCs w:val="28"/>
          <w:lang w:val="uk-UA"/>
        </w:rPr>
        <w:t xml:space="preserve"> для фортепіано. 15 с. </w:t>
      </w:r>
      <w:r w:rsidRPr="00602893">
        <w:rPr>
          <w:rFonts w:ascii="Times New Roman" w:hAnsi="Times New Roman" w:cs="Times New Roman"/>
          <w:sz w:val="28"/>
          <w:szCs w:val="28"/>
          <w:lang w:val="uk-UA"/>
        </w:rPr>
        <w:t>URL:</w:t>
      </w:r>
      <w:r>
        <w:rPr>
          <w:rFonts w:ascii="Times New Roman" w:hAnsi="Times New Roman" w:cs="Times New Roman"/>
          <w:sz w:val="28"/>
          <w:szCs w:val="28"/>
          <w:lang w:val="uk-UA"/>
        </w:rPr>
        <w:t xml:space="preserve"> </w:t>
      </w:r>
      <w:hyperlink r:id="rId15" w:history="1">
        <w:r w:rsidR="000967F1" w:rsidRPr="000967F1">
          <w:rPr>
            <w:rStyle w:val="ab"/>
            <w:rFonts w:ascii="Times New Roman" w:hAnsi="Times New Roman" w:cs="Times New Roman"/>
            <w:color w:val="auto"/>
            <w:sz w:val="28"/>
            <w:szCs w:val="28"/>
            <w:u w:val="none"/>
            <w:lang w:val="uk-UA"/>
          </w:rPr>
          <w:t>file:///C:/Users/Home/Downloads/[classon.ru]_Bortkiewicz-Marionettes-9-easy-pieces-piano_op54.pdf</w:t>
        </w:r>
      </w:hyperlink>
    </w:p>
    <w:p w:rsidR="000967F1" w:rsidRPr="000967F1" w:rsidRDefault="000967F1" w:rsidP="00B048E6">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0967F1">
        <w:rPr>
          <w:rFonts w:ascii="Times New Roman" w:hAnsi="Times New Roman" w:cs="Times New Roman"/>
          <w:sz w:val="28"/>
          <w:szCs w:val="28"/>
        </w:rPr>
        <w:t>Бриль И. Практический курс джазовой импровизации для фортепиано: учеб. пособие</w:t>
      </w:r>
      <w:proofErr w:type="gramStart"/>
      <w:r w:rsidR="00B048E6">
        <w:rPr>
          <w:rFonts w:ascii="Times New Roman" w:hAnsi="Times New Roman" w:cs="Times New Roman"/>
          <w:sz w:val="28"/>
          <w:szCs w:val="28"/>
        </w:rPr>
        <w:t xml:space="preserve"> / </w:t>
      </w:r>
      <w:r w:rsidR="00B048E6" w:rsidRPr="00602893">
        <w:rPr>
          <w:rFonts w:ascii="Times New Roman" w:hAnsi="Times New Roman" w:cs="Times New Roman"/>
          <w:sz w:val="28"/>
          <w:szCs w:val="28"/>
        </w:rPr>
        <w:t>Р</w:t>
      </w:r>
      <w:proofErr w:type="gramEnd"/>
      <w:r w:rsidR="00B048E6" w:rsidRPr="00602893">
        <w:rPr>
          <w:rFonts w:ascii="Times New Roman" w:hAnsi="Times New Roman" w:cs="Times New Roman"/>
          <w:sz w:val="28"/>
          <w:szCs w:val="28"/>
        </w:rPr>
        <w:t>ед.</w:t>
      </w:r>
      <w:r w:rsidR="00B048E6">
        <w:rPr>
          <w:rFonts w:ascii="Times New Roman" w:hAnsi="Times New Roman" w:cs="Times New Roman"/>
          <w:sz w:val="28"/>
          <w:szCs w:val="28"/>
          <w:lang w:val="uk-UA"/>
        </w:rPr>
        <w:t xml:space="preserve"> Ю.</w:t>
      </w:r>
      <w:r w:rsidR="00B048E6" w:rsidRPr="00602893">
        <w:rPr>
          <w:rFonts w:ascii="Times New Roman" w:hAnsi="Times New Roman" w:cs="Times New Roman"/>
          <w:sz w:val="28"/>
          <w:szCs w:val="28"/>
          <w:lang w:val="uk-UA"/>
        </w:rPr>
        <w:t> </w:t>
      </w:r>
      <w:proofErr w:type="spellStart"/>
      <w:r w:rsidR="00B048E6">
        <w:rPr>
          <w:rFonts w:ascii="Times New Roman" w:hAnsi="Times New Roman" w:cs="Times New Roman"/>
          <w:sz w:val="28"/>
          <w:szCs w:val="28"/>
          <w:lang w:val="uk-UA"/>
        </w:rPr>
        <w:t>Холопов</w:t>
      </w:r>
      <w:proofErr w:type="spellEnd"/>
      <w:r w:rsidR="00B048E6">
        <w:rPr>
          <w:rFonts w:ascii="Times New Roman" w:hAnsi="Times New Roman" w:cs="Times New Roman"/>
          <w:sz w:val="28"/>
          <w:szCs w:val="28"/>
          <w:lang w:val="uk-UA"/>
        </w:rPr>
        <w:t>.</w:t>
      </w:r>
      <w:r w:rsidRPr="000967F1">
        <w:rPr>
          <w:rFonts w:ascii="Times New Roman" w:hAnsi="Times New Roman" w:cs="Times New Roman"/>
          <w:sz w:val="28"/>
          <w:szCs w:val="28"/>
        </w:rPr>
        <w:t xml:space="preserve"> М.</w:t>
      </w:r>
      <w:r w:rsidR="009B2F38">
        <w:rPr>
          <w:rFonts w:ascii="Times New Roman" w:hAnsi="Times New Roman" w:cs="Times New Roman"/>
          <w:sz w:val="28"/>
          <w:szCs w:val="28"/>
          <w:lang w:val="uk-UA"/>
        </w:rPr>
        <w:t xml:space="preserve"> </w:t>
      </w:r>
      <w:r w:rsidRPr="000967F1">
        <w:rPr>
          <w:rFonts w:ascii="Times New Roman" w:hAnsi="Times New Roman" w:cs="Times New Roman"/>
          <w:sz w:val="28"/>
          <w:szCs w:val="28"/>
        </w:rPr>
        <w:t>: Сов</w:t>
      </w:r>
      <w:proofErr w:type="gramStart"/>
      <w:r w:rsidRPr="000967F1">
        <w:rPr>
          <w:rFonts w:ascii="Times New Roman" w:hAnsi="Times New Roman" w:cs="Times New Roman"/>
          <w:sz w:val="28"/>
          <w:szCs w:val="28"/>
        </w:rPr>
        <w:t>.</w:t>
      </w:r>
      <w:proofErr w:type="gramEnd"/>
      <w:r w:rsidRPr="000967F1">
        <w:rPr>
          <w:rFonts w:ascii="Times New Roman" w:hAnsi="Times New Roman" w:cs="Times New Roman"/>
          <w:sz w:val="28"/>
          <w:szCs w:val="28"/>
        </w:rPr>
        <w:t xml:space="preserve"> </w:t>
      </w:r>
      <w:proofErr w:type="gramStart"/>
      <w:r w:rsidRPr="000967F1">
        <w:rPr>
          <w:rFonts w:ascii="Times New Roman" w:hAnsi="Times New Roman" w:cs="Times New Roman"/>
          <w:sz w:val="28"/>
          <w:szCs w:val="28"/>
        </w:rPr>
        <w:t>к</w:t>
      </w:r>
      <w:proofErr w:type="gramEnd"/>
      <w:r w:rsidRPr="000967F1">
        <w:rPr>
          <w:rFonts w:ascii="Times New Roman" w:hAnsi="Times New Roman" w:cs="Times New Roman"/>
          <w:sz w:val="28"/>
          <w:szCs w:val="28"/>
        </w:rPr>
        <w:t>омпозитор, 1985. 112 с.</w:t>
      </w:r>
    </w:p>
    <w:p w:rsidR="003A4E4C" w:rsidRDefault="00403980" w:rsidP="003A4E4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3A4E4C">
        <w:rPr>
          <w:rFonts w:ascii="Times New Roman" w:hAnsi="Times New Roman" w:cs="Times New Roman"/>
          <w:sz w:val="28"/>
          <w:szCs w:val="28"/>
          <w:lang w:val="uk-UA"/>
        </w:rPr>
        <w:t>Вибрані сонатини зарубіжних</w:t>
      </w:r>
      <w:r w:rsidR="003A4E4C" w:rsidRPr="003A4E4C">
        <w:rPr>
          <w:rFonts w:ascii="Times New Roman" w:hAnsi="Times New Roman" w:cs="Times New Roman"/>
          <w:sz w:val="28"/>
          <w:szCs w:val="28"/>
          <w:lang w:val="uk-UA"/>
        </w:rPr>
        <w:t xml:space="preserve"> композиторів для фортепіано. К. : Мистецтво, 1966. </w:t>
      </w:r>
      <w:r w:rsidRPr="003A4E4C">
        <w:rPr>
          <w:rFonts w:ascii="Times New Roman" w:hAnsi="Times New Roman" w:cs="Times New Roman"/>
          <w:sz w:val="28"/>
          <w:szCs w:val="28"/>
          <w:lang w:val="uk-UA"/>
        </w:rPr>
        <w:t>84 с.</w:t>
      </w:r>
    </w:p>
    <w:p w:rsidR="003A4E4C" w:rsidRDefault="003A4E4C" w:rsidP="003A4E4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3A4E4C">
        <w:rPr>
          <w:rFonts w:ascii="Times New Roman" w:hAnsi="Times New Roman" w:cs="Times New Roman"/>
          <w:sz w:val="28"/>
          <w:szCs w:val="28"/>
          <w:lang w:val="uk-UA"/>
        </w:rPr>
        <w:t>Гами, тризвуки, арпеджіо / упор. І. М. </w:t>
      </w:r>
      <w:proofErr w:type="spellStart"/>
      <w:r w:rsidRPr="003A4E4C">
        <w:rPr>
          <w:rFonts w:ascii="Times New Roman" w:hAnsi="Times New Roman" w:cs="Times New Roman"/>
          <w:sz w:val="28"/>
          <w:szCs w:val="28"/>
          <w:lang w:val="uk-UA"/>
        </w:rPr>
        <w:t>Рябов</w:t>
      </w:r>
      <w:proofErr w:type="spellEnd"/>
      <w:r w:rsidRPr="003A4E4C">
        <w:rPr>
          <w:rFonts w:ascii="Times New Roman" w:hAnsi="Times New Roman" w:cs="Times New Roman"/>
          <w:sz w:val="28"/>
          <w:szCs w:val="28"/>
          <w:lang w:val="uk-UA"/>
        </w:rPr>
        <w:t>. Київ : Музична Україна</w:t>
      </w:r>
      <w:r w:rsidRPr="003A4E4C">
        <w:rPr>
          <w:rFonts w:ascii="Times New Roman" w:hAnsi="Times New Roman" w:cs="Times New Roman"/>
          <w:sz w:val="28"/>
          <w:szCs w:val="28"/>
        </w:rPr>
        <w:t>, 1977. 80 с.</w:t>
      </w:r>
    </w:p>
    <w:p w:rsidR="003A4E4C" w:rsidRDefault="003A4E4C" w:rsidP="003A4E4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3A4E4C">
        <w:rPr>
          <w:rFonts w:ascii="Times New Roman" w:hAnsi="Times New Roman" w:cs="Times New Roman"/>
          <w:sz w:val="28"/>
          <w:szCs w:val="28"/>
        </w:rPr>
        <w:t>Герасименко О</w:t>
      </w:r>
      <w:r w:rsidRPr="003A4E4C">
        <w:rPr>
          <w:rFonts w:ascii="Times New Roman" w:hAnsi="Times New Roman" w:cs="Times New Roman"/>
          <w:sz w:val="28"/>
          <w:szCs w:val="28"/>
          <w:lang w:val="uk-UA"/>
        </w:rPr>
        <w:t xml:space="preserve">. Осінні акварелі. Прелюдії для фортепіано. Львів : </w:t>
      </w:r>
      <w:proofErr w:type="spellStart"/>
      <w:r w:rsidRPr="003A4E4C">
        <w:rPr>
          <w:rFonts w:ascii="Times New Roman" w:hAnsi="Times New Roman" w:cs="Times New Roman"/>
          <w:sz w:val="28"/>
          <w:szCs w:val="28"/>
          <w:lang w:val="uk-UA"/>
        </w:rPr>
        <w:t>ТеРус</w:t>
      </w:r>
      <w:proofErr w:type="spellEnd"/>
      <w:r w:rsidRPr="003A4E4C">
        <w:rPr>
          <w:rFonts w:ascii="Times New Roman" w:hAnsi="Times New Roman" w:cs="Times New Roman"/>
          <w:sz w:val="28"/>
          <w:szCs w:val="28"/>
        </w:rPr>
        <w:t>, 2006. 12 с.</w:t>
      </w:r>
    </w:p>
    <w:p w:rsidR="003A4E4C" w:rsidRDefault="003A4E4C" w:rsidP="003A4E4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3A4E4C">
        <w:rPr>
          <w:rFonts w:ascii="Times New Roman" w:hAnsi="Times New Roman" w:cs="Times New Roman"/>
          <w:sz w:val="28"/>
          <w:szCs w:val="28"/>
        </w:rPr>
        <w:t>Гнесина</w:t>
      </w:r>
      <w:proofErr w:type="spellEnd"/>
      <w:r w:rsidRPr="003A4E4C">
        <w:rPr>
          <w:rFonts w:ascii="Times New Roman" w:hAnsi="Times New Roman" w:cs="Times New Roman"/>
          <w:sz w:val="28"/>
          <w:szCs w:val="28"/>
        </w:rPr>
        <w:t xml:space="preserve"> Е. Фортепианная азбука. М. : Сов</w:t>
      </w:r>
      <w:proofErr w:type="gramStart"/>
      <w:r w:rsidRPr="003A4E4C">
        <w:rPr>
          <w:rFonts w:ascii="Times New Roman" w:hAnsi="Times New Roman" w:cs="Times New Roman"/>
          <w:sz w:val="28"/>
          <w:szCs w:val="28"/>
        </w:rPr>
        <w:t>.</w:t>
      </w:r>
      <w:proofErr w:type="gramEnd"/>
      <w:r w:rsidRPr="003A4E4C">
        <w:rPr>
          <w:rFonts w:ascii="Times New Roman" w:hAnsi="Times New Roman" w:cs="Times New Roman"/>
          <w:sz w:val="28"/>
          <w:szCs w:val="28"/>
          <w:lang w:val="uk-UA"/>
        </w:rPr>
        <w:t xml:space="preserve"> </w:t>
      </w:r>
      <w:proofErr w:type="gramStart"/>
      <w:r w:rsidRPr="003A4E4C">
        <w:rPr>
          <w:rFonts w:ascii="Times New Roman" w:hAnsi="Times New Roman" w:cs="Times New Roman"/>
          <w:sz w:val="28"/>
          <w:szCs w:val="28"/>
        </w:rPr>
        <w:t>к</w:t>
      </w:r>
      <w:proofErr w:type="gramEnd"/>
      <w:r w:rsidRPr="003A4E4C">
        <w:rPr>
          <w:rFonts w:ascii="Times New Roman" w:hAnsi="Times New Roman" w:cs="Times New Roman"/>
          <w:sz w:val="28"/>
          <w:szCs w:val="28"/>
        </w:rPr>
        <w:t>омпозитор</w:t>
      </w:r>
      <w:r w:rsidRPr="003A4E4C">
        <w:rPr>
          <w:rFonts w:ascii="Times New Roman" w:hAnsi="Times New Roman" w:cs="Times New Roman"/>
          <w:sz w:val="28"/>
          <w:szCs w:val="28"/>
          <w:lang w:val="uk-UA"/>
        </w:rPr>
        <w:t>, 1979. 27 с.</w:t>
      </w:r>
    </w:p>
    <w:p w:rsidR="003A4E4C" w:rsidRPr="0024295C" w:rsidRDefault="003A4E4C" w:rsidP="003A4E4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3A4E4C">
        <w:rPr>
          <w:rFonts w:ascii="Times New Roman" w:hAnsi="Times New Roman" w:cs="Times New Roman"/>
          <w:sz w:val="28"/>
          <w:szCs w:val="28"/>
        </w:rPr>
        <w:t>Гречанинов А. Детский</w:t>
      </w:r>
      <w:r w:rsidRPr="003A4E4C">
        <w:rPr>
          <w:rFonts w:ascii="Times New Roman" w:hAnsi="Times New Roman" w:cs="Times New Roman"/>
          <w:sz w:val="28"/>
          <w:szCs w:val="28"/>
          <w:lang w:val="uk-UA"/>
        </w:rPr>
        <w:t xml:space="preserve"> альбом. </w:t>
      </w:r>
      <w:proofErr w:type="spellStart"/>
      <w:r w:rsidRPr="003A4E4C">
        <w:rPr>
          <w:rFonts w:ascii="Times New Roman" w:hAnsi="Times New Roman" w:cs="Times New Roman"/>
          <w:sz w:val="28"/>
          <w:szCs w:val="28"/>
          <w:lang w:val="uk-UA"/>
        </w:rPr>
        <w:t>СПб</w:t>
      </w:r>
      <w:proofErr w:type="spellEnd"/>
      <w:r w:rsidR="009B2F38">
        <w:rPr>
          <w:rFonts w:ascii="Times New Roman" w:hAnsi="Times New Roman" w:cs="Times New Roman"/>
          <w:sz w:val="28"/>
          <w:szCs w:val="28"/>
          <w:lang w:val="uk-UA"/>
        </w:rPr>
        <w:t xml:space="preserve"> </w:t>
      </w:r>
      <w:r w:rsidRPr="003A4E4C">
        <w:rPr>
          <w:rFonts w:ascii="Times New Roman" w:hAnsi="Times New Roman" w:cs="Times New Roman"/>
          <w:sz w:val="28"/>
          <w:szCs w:val="28"/>
          <w:lang w:val="uk-UA"/>
        </w:rPr>
        <w:t>: Композитор, 2012. 12 с.</w:t>
      </w:r>
    </w:p>
    <w:p w:rsidR="0024295C" w:rsidRPr="00B948BA" w:rsidRDefault="0024295C" w:rsidP="0024295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Pr>
          <w:rFonts w:ascii="Times New Roman" w:hAnsi="Times New Roman" w:cs="Times New Roman"/>
          <w:sz w:val="28"/>
          <w:szCs w:val="28"/>
        </w:rPr>
        <w:t>Григ Э. Лирические пьесы для фортепиано. Тетрадь 1. СПб</w:t>
      </w:r>
      <w:proofErr w:type="gramStart"/>
      <w:r w:rsidR="009B2F38">
        <w:rPr>
          <w:rFonts w:ascii="Times New Roman" w:hAnsi="Times New Roman" w:cs="Times New Roman"/>
          <w:sz w:val="28"/>
          <w:szCs w:val="28"/>
          <w:lang w:val="uk-UA"/>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Композитор, 1993. </w:t>
      </w:r>
      <w:r w:rsidRPr="00E5759C">
        <w:rPr>
          <w:rFonts w:ascii="Times New Roman" w:hAnsi="Times New Roman" w:cs="Times New Roman"/>
          <w:sz w:val="28"/>
          <w:szCs w:val="28"/>
        </w:rPr>
        <w:t xml:space="preserve">51 </w:t>
      </w:r>
      <w:r>
        <w:rPr>
          <w:rFonts w:ascii="Times New Roman" w:hAnsi="Times New Roman" w:cs="Times New Roman"/>
          <w:sz w:val="28"/>
          <w:szCs w:val="28"/>
        </w:rPr>
        <w:t>с</w:t>
      </w:r>
      <w:r w:rsidRPr="00E5759C">
        <w:rPr>
          <w:rFonts w:ascii="Times New Roman" w:hAnsi="Times New Roman" w:cs="Times New Roman"/>
          <w:sz w:val="28"/>
          <w:szCs w:val="28"/>
        </w:rPr>
        <w:t xml:space="preserve">. </w:t>
      </w:r>
      <w:r>
        <w:rPr>
          <w:rFonts w:ascii="Times New Roman" w:hAnsi="Times New Roman" w:cs="Times New Roman"/>
          <w:sz w:val="28"/>
          <w:szCs w:val="28"/>
          <w:lang w:val="uk-UA"/>
        </w:rPr>
        <w:t>URL:</w:t>
      </w:r>
      <w:r>
        <w:rPr>
          <w:rFonts w:ascii="Times New Roman" w:hAnsi="Times New Roman" w:cs="Times New Roman"/>
          <w:sz w:val="28"/>
          <w:szCs w:val="28"/>
          <w:lang w:val="en-US"/>
        </w:rPr>
        <w:t> </w:t>
      </w:r>
      <w:hyperlink r:id="rId16" w:history="1">
        <w:r w:rsidR="00B948BA" w:rsidRPr="00B948BA">
          <w:rPr>
            <w:rStyle w:val="ab"/>
            <w:rFonts w:ascii="Times New Roman" w:hAnsi="Times New Roman" w:cs="Times New Roman"/>
            <w:color w:val="auto"/>
            <w:sz w:val="28"/>
            <w:szCs w:val="28"/>
            <w:u w:val="none"/>
            <w:lang w:val="en-US"/>
          </w:rPr>
          <w:t>file</w:t>
        </w:r>
        <w:r w:rsidR="00B948BA" w:rsidRPr="00E5759C">
          <w:rPr>
            <w:rStyle w:val="ab"/>
            <w:rFonts w:ascii="Times New Roman" w:hAnsi="Times New Roman" w:cs="Times New Roman"/>
            <w:color w:val="auto"/>
            <w:sz w:val="28"/>
            <w:szCs w:val="28"/>
            <w:u w:val="none"/>
          </w:rPr>
          <w:t>:///</w:t>
        </w:r>
        <w:r w:rsidR="00B948BA" w:rsidRPr="00B948BA">
          <w:rPr>
            <w:rStyle w:val="ab"/>
            <w:rFonts w:ascii="Times New Roman" w:hAnsi="Times New Roman" w:cs="Times New Roman"/>
            <w:color w:val="auto"/>
            <w:sz w:val="28"/>
            <w:szCs w:val="28"/>
            <w:u w:val="none"/>
            <w:lang w:val="en-US"/>
          </w:rPr>
          <w:t>C</w:t>
        </w:r>
        <w:r w:rsidR="00B948BA" w:rsidRPr="00E5759C">
          <w:rPr>
            <w:rStyle w:val="ab"/>
            <w:rFonts w:ascii="Times New Roman" w:hAnsi="Times New Roman" w:cs="Times New Roman"/>
            <w:color w:val="auto"/>
            <w:sz w:val="28"/>
            <w:szCs w:val="28"/>
            <w:u w:val="none"/>
          </w:rPr>
          <w:t>:/</w:t>
        </w:r>
        <w:r w:rsidR="00B948BA" w:rsidRPr="00B948BA">
          <w:rPr>
            <w:rStyle w:val="ab"/>
            <w:rFonts w:ascii="Times New Roman" w:hAnsi="Times New Roman" w:cs="Times New Roman"/>
            <w:color w:val="auto"/>
            <w:sz w:val="28"/>
            <w:szCs w:val="28"/>
            <w:u w:val="none"/>
            <w:lang w:val="en-US"/>
          </w:rPr>
          <w:t>Users</w:t>
        </w:r>
        <w:r w:rsidR="00B948BA" w:rsidRPr="00E5759C">
          <w:rPr>
            <w:rStyle w:val="ab"/>
            <w:rFonts w:ascii="Times New Roman" w:hAnsi="Times New Roman" w:cs="Times New Roman"/>
            <w:color w:val="auto"/>
            <w:sz w:val="28"/>
            <w:szCs w:val="28"/>
            <w:u w:val="none"/>
          </w:rPr>
          <w:t>/</w:t>
        </w:r>
        <w:r w:rsidR="00B948BA" w:rsidRPr="00B948BA">
          <w:rPr>
            <w:rStyle w:val="ab"/>
            <w:rFonts w:ascii="Times New Roman" w:hAnsi="Times New Roman" w:cs="Times New Roman"/>
            <w:color w:val="auto"/>
            <w:sz w:val="28"/>
            <w:szCs w:val="28"/>
            <w:u w:val="none"/>
            <w:lang w:val="en-US"/>
          </w:rPr>
          <w:t>Home</w:t>
        </w:r>
        <w:r w:rsidR="00B948BA" w:rsidRPr="00E5759C">
          <w:rPr>
            <w:rStyle w:val="ab"/>
            <w:rFonts w:ascii="Times New Roman" w:hAnsi="Times New Roman" w:cs="Times New Roman"/>
            <w:color w:val="auto"/>
            <w:sz w:val="28"/>
            <w:szCs w:val="28"/>
            <w:u w:val="none"/>
          </w:rPr>
          <w:t>/</w:t>
        </w:r>
        <w:r w:rsidR="00B948BA" w:rsidRPr="00B948BA">
          <w:rPr>
            <w:rStyle w:val="ab"/>
            <w:rFonts w:ascii="Times New Roman" w:hAnsi="Times New Roman" w:cs="Times New Roman"/>
            <w:color w:val="auto"/>
            <w:sz w:val="28"/>
            <w:szCs w:val="28"/>
            <w:u w:val="none"/>
            <w:lang w:val="en-US"/>
          </w:rPr>
          <w:t>Downloads</w:t>
        </w:r>
        <w:r w:rsidR="00B948BA" w:rsidRPr="00E5759C">
          <w:rPr>
            <w:rStyle w:val="ab"/>
            <w:rFonts w:ascii="Times New Roman" w:hAnsi="Times New Roman" w:cs="Times New Roman"/>
            <w:color w:val="auto"/>
            <w:sz w:val="28"/>
            <w:szCs w:val="28"/>
            <w:u w:val="none"/>
          </w:rPr>
          <w:t>/[</w:t>
        </w:r>
        <w:proofErr w:type="spellStart"/>
        <w:r w:rsidR="00B948BA" w:rsidRPr="00B948BA">
          <w:rPr>
            <w:rStyle w:val="ab"/>
            <w:rFonts w:ascii="Times New Roman" w:hAnsi="Times New Roman" w:cs="Times New Roman"/>
            <w:color w:val="auto"/>
            <w:sz w:val="28"/>
            <w:szCs w:val="28"/>
            <w:u w:val="none"/>
            <w:lang w:val="en-US"/>
          </w:rPr>
          <w:t>classon</w:t>
        </w:r>
        <w:proofErr w:type="spellEnd"/>
        <w:r w:rsidR="00B948BA" w:rsidRPr="00E5759C">
          <w:rPr>
            <w:rStyle w:val="ab"/>
            <w:rFonts w:ascii="Times New Roman" w:hAnsi="Times New Roman" w:cs="Times New Roman"/>
            <w:color w:val="auto"/>
            <w:sz w:val="28"/>
            <w:szCs w:val="28"/>
            <w:u w:val="none"/>
          </w:rPr>
          <w:t>.</w:t>
        </w:r>
        <w:proofErr w:type="spellStart"/>
        <w:r w:rsidR="00B948BA" w:rsidRPr="00B948BA">
          <w:rPr>
            <w:rStyle w:val="ab"/>
            <w:rFonts w:ascii="Times New Roman" w:hAnsi="Times New Roman" w:cs="Times New Roman"/>
            <w:color w:val="auto"/>
            <w:sz w:val="28"/>
            <w:szCs w:val="28"/>
            <w:u w:val="none"/>
            <w:lang w:val="en-US"/>
          </w:rPr>
          <w:t>ru</w:t>
        </w:r>
        <w:proofErr w:type="spellEnd"/>
        <w:r w:rsidR="00B948BA" w:rsidRPr="00E5759C">
          <w:rPr>
            <w:rStyle w:val="ab"/>
            <w:rFonts w:ascii="Times New Roman" w:hAnsi="Times New Roman" w:cs="Times New Roman"/>
            <w:color w:val="auto"/>
            <w:sz w:val="28"/>
            <w:szCs w:val="28"/>
            <w:u w:val="none"/>
          </w:rPr>
          <w:t>]_</w:t>
        </w:r>
        <w:r w:rsidR="00B948BA" w:rsidRPr="00B948BA">
          <w:rPr>
            <w:rStyle w:val="ab"/>
            <w:rFonts w:ascii="Times New Roman" w:hAnsi="Times New Roman" w:cs="Times New Roman"/>
            <w:color w:val="auto"/>
            <w:sz w:val="28"/>
            <w:szCs w:val="28"/>
            <w:u w:val="none"/>
            <w:lang w:val="en-US"/>
          </w:rPr>
          <w:t>Grieg</w:t>
        </w:r>
        <w:r w:rsidR="00B948BA" w:rsidRPr="00E5759C">
          <w:rPr>
            <w:rStyle w:val="ab"/>
            <w:rFonts w:ascii="Times New Roman" w:hAnsi="Times New Roman" w:cs="Times New Roman"/>
            <w:color w:val="auto"/>
            <w:sz w:val="28"/>
            <w:szCs w:val="28"/>
            <w:u w:val="none"/>
          </w:rPr>
          <w:t>-</w:t>
        </w:r>
        <w:proofErr w:type="spellStart"/>
        <w:r w:rsidR="00B948BA" w:rsidRPr="00B948BA">
          <w:rPr>
            <w:rStyle w:val="ab"/>
            <w:rFonts w:ascii="Times New Roman" w:hAnsi="Times New Roman" w:cs="Times New Roman"/>
            <w:color w:val="auto"/>
            <w:sz w:val="28"/>
            <w:szCs w:val="28"/>
            <w:u w:val="none"/>
            <w:lang w:val="en-US"/>
          </w:rPr>
          <w:t>Liricheskie</w:t>
        </w:r>
        <w:proofErr w:type="spellEnd"/>
        <w:r w:rsidR="00B948BA" w:rsidRPr="00E5759C">
          <w:rPr>
            <w:rStyle w:val="ab"/>
            <w:rFonts w:ascii="Times New Roman" w:hAnsi="Times New Roman" w:cs="Times New Roman"/>
            <w:color w:val="auto"/>
            <w:sz w:val="28"/>
            <w:szCs w:val="28"/>
            <w:u w:val="none"/>
          </w:rPr>
          <w:t>_</w:t>
        </w:r>
        <w:proofErr w:type="spellStart"/>
        <w:r w:rsidR="00B948BA" w:rsidRPr="00B948BA">
          <w:rPr>
            <w:rStyle w:val="ab"/>
            <w:rFonts w:ascii="Times New Roman" w:hAnsi="Times New Roman" w:cs="Times New Roman"/>
            <w:color w:val="auto"/>
            <w:sz w:val="28"/>
            <w:szCs w:val="28"/>
            <w:u w:val="none"/>
            <w:lang w:val="en-US"/>
          </w:rPr>
          <w:t>piesy</w:t>
        </w:r>
        <w:proofErr w:type="spellEnd"/>
        <w:r w:rsidR="00B948BA" w:rsidRPr="00E5759C">
          <w:rPr>
            <w:rStyle w:val="ab"/>
            <w:rFonts w:ascii="Times New Roman" w:hAnsi="Times New Roman" w:cs="Times New Roman"/>
            <w:color w:val="auto"/>
            <w:sz w:val="28"/>
            <w:szCs w:val="28"/>
            <w:u w:val="none"/>
          </w:rPr>
          <w:t>_</w:t>
        </w:r>
        <w:proofErr w:type="spellStart"/>
        <w:r w:rsidR="00B948BA" w:rsidRPr="00B948BA">
          <w:rPr>
            <w:rStyle w:val="ab"/>
            <w:rFonts w:ascii="Times New Roman" w:hAnsi="Times New Roman" w:cs="Times New Roman"/>
            <w:color w:val="auto"/>
            <w:sz w:val="28"/>
            <w:szCs w:val="28"/>
            <w:u w:val="none"/>
            <w:lang w:val="en-US"/>
          </w:rPr>
          <w:t>tetr</w:t>
        </w:r>
        <w:proofErr w:type="spellEnd"/>
        <w:r w:rsidR="00B948BA" w:rsidRPr="00E5759C">
          <w:rPr>
            <w:rStyle w:val="ab"/>
            <w:rFonts w:ascii="Times New Roman" w:hAnsi="Times New Roman" w:cs="Times New Roman"/>
            <w:color w:val="auto"/>
            <w:sz w:val="28"/>
            <w:szCs w:val="28"/>
            <w:u w:val="none"/>
          </w:rPr>
          <w:t>1.</w:t>
        </w:r>
        <w:proofErr w:type="spellStart"/>
        <w:r w:rsidR="00B948BA" w:rsidRPr="00B948BA">
          <w:rPr>
            <w:rStyle w:val="ab"/>
            <w:rFonts w:ascii="Times New Roman" w:hAnsi="Times New Roman" w:cs="Times New Roman"/>
            <w:color w:val="auto"/>
            <w:sz w:val="28"/>
            <w:szCs w:val="28"/>
            <w:u w:val="none"/>
            <w:lang w:val="en-US"/>
          </w:rPr>
          <w:t>pdf</w:t>
        </w:r>
        <w:proofErr w:type="spellEnd"/>
      </w:hyperlink>
    </w:p>
    <w:p w:rsidR="00B948BA" w:rsidRPr="00B948BA" w:rsidRDefault="00B948BA" w:rsidP="00B948BA">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Pr>
          <w:rFonts w:ascii="Times New Roman" w:hAnsi="Times New Roman" w:cs="Times New Roman"/>
          <w:sz w:val="28"/>
          <w:szCs w:val="28"/>
        </w:rPr>
        <w:t>Гурл</w:t>
      </w:r>
      <w:r>
        <w:rPr>
          <w:rFonts w:ascii="Times New Roman" w:hAnsi="Times New Roman" w:cs="Times New Roman"/>
          <w:sz w:val="28"/>
          <w:szCs w:val="28"/>
          <w:lang w:val="uk-UA"/>
        </w:rPr>
        <w:t>іт</w:t>
      </w:r>
      <w:proofErr w:type="spellEnd"/>
      <w:r>
        <w:rPr>
          <w:rFonts w:ascii="Times New Roman" w:hAnsi="Times New Roman" w:cs="Times New Roman"/>
          <w:sz w:val="28"/>
          <w:szCs w:val="28"/>
          <w:lang w:val="uk-UA"/>
        </w:rPr>
        <w:t xml:space="preserve"> К. Найлегші етюди для вправності. 20 с. </w:t>
      </w:r>
      <w:r w:rsidRPr="00602893">
        <w:rPr>
          <w:rFonts w:ascii="Times New Roman" w:hAnsi="Times New Roman" w:cs="Times New Roman"/>
          <w:sz w:val="28"/>
          <w:szCs w:val="28"/>
          <w:lang w:val="uk-UA"/>
        </w:rPr>
        <w:t>URL:</w:t>
      </w:r>
      <w:r>
        <w:rPr>
          <w:rFonts w:ascii="Times New Roman" w:hAnsi="Times New Roman" w:cs="Times New Roman"/>
          <w:sz w:val="28"/>
          <w:szCs w:val="28"/>
          <w:lang w:val="uk-UA"/>
        </w:rPr>
        <w:t xml:space="preserve"> </w:t>
      </w:r>
      <w:r w:rsidRPr="00B948BA">
        <w:rPr>
          <w:rFonts w:ascii="Times New Roman" w:hAnsi="Times New Roman" w:cs="Times New Roman"/>
          <w:sz w:val="28"/>
          <w:szCs w:val="28"/>
          <w:lang w:val="uk-UA"/>
        </w:rPr>
        <w:t>file:///C:/Users/Home/Downloads/[classon.ru]_Gurlitt-Easiest_Studies_in_Velocity_op83%20(1).pdf</w:t>
      </w:r>
    </w:p>
    <w:p w:rsidR="003A4E4C" w:rsidRDefault="003A4E4C" w:rsidP="003A4E4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3A4E4C">
        <w:rPr>
          <w:rFonts w:ascii="Times New Roman" w:hAnsi="Times New Roman" w:cs="Times New Roman"/>
          <w:sz w:val="28"/>
          <w:szCs w:val="28"/>
          <w:lang w:val="uk-UA"/>
        </w:rPr>
        <w:t>Клементі М. Сонатини для фортепіано. Тв. 36. Київ : Музична Україна, 1993. 23 с.</w:t>
      </w:r>
    </w:p>
    <w:p w:rsidR="003A4E4C" w:rsidRDefault="003A4E4C" w:rsidP="003A4E4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3A4E4C">
        <w:rPr>
          <w:rFonts w:ascii="Times New Roman" w:hAnsi="Times New Roman" w:cs="Times New Roman"/>
          <w:sz w:val="28"/>
          <w:szCs w:val="28"/>
          <w:lang w:val="uk-UA"/>
        </w:rPr>
        <w:t>Косенко В. 24 дитячі п’єси для фортепіано. Київ : Музична Україна, 1994. 62 с.</w:t>
      </w:r>
    </w:p>
    <w:p w:rsidR="003A4E4C" w:rsidRDefault="003A4E4C" w:rsidP="003A4E4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3A4E4C">
        <w:rPr>
          <w:rFonts w:ascii="Times New Roman" w:hAnsi="Times New Roman" w:cs="Times New Roman"/>
          <w:sz w:val="28"/>
          <w:szCs w:val="28"/>
          <w:lang w:val="uk-UA"/>
        </w:rPr>
        <w:t>Лагодюк</w:t>
      </w:r>
      <w:proofErr w:type="spellEnd"/>
      <w:r w:rsidRPr="003A4E4C">
        <w:rPr>
          <w:rFonts w:ascii="Times New Roman" w:hAnsi="Times New Roman" w:cs="Times New Roman"/>
          <w:sz w:val="28"/>
          <w:szCs w:val="28"/>
          <w:lang w:val="uk-UA"/>
        </w:rPr>
        <w:t xml:space="preserve"> Н. Веселий джаз. Київ : </w:t>
      </w:r>
      <w:proofErr w:type="spellStart"/>
      <w:r w:rsidRPr="003A4E4C">
        <w:rPr>
          <w:rFonts w:ascii="Times New Roman" w:hAnsi="Times New Roman" w:cs="Times New Roman"/>
          <w:sz w:val="28"/>
          <w:szCs w:val="28"/>
          <w:lang w:val="uk-UA"/>
        </w:rPr>
        <w:t>Мелосвіт</w:t>
      </w:r>
      <w:proofErr w:type="spellEnd"/>
      <w:r w:rsidRPr="003A4E4C">
        <w:rPr>
          <w:rFonts w:ascii="Times New Roman" w:hAnsi="Times New Roman" w:cs="Times New Roman"/>
          <w:sz w:val="28"/>
          <w:szCs w:val="28"/>
          <w:lang w:val="uk-UA"/>
        </w:rPr>
        <w:t>, 2009. 15 с</w:t>
      </w:r>
      <w:r>
        <w:rPr>
          <w:rFonts w:ascii="Times New Roman" w:hAnsi="Times New Roman" w:cs="Times New Roman"/>
          <w:sz w:val="28"/>
          <w:szCs w:val="28"/>
          <w:lang w:val="uk-UA"/>
        </w:rPr>
        <w:t>.</w:t>
      </w:r>
    </w:p>
    <w:p w:rsidR="003A4E4C" w:rsidRDefault="003A4E4C" w:rsidP="003A4E4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3A4E4C">
        <w:rPr>
          <w:rFonts w:ascii="Times New Roman" w:hAnsi="Times New Roman" w:cs="Times New Roman"/>
          <w:sz w:val="28"/>
          <w:szCs w:val="28"/>
          <w:lang w:val="uk-UA"/>
        </w:rPr>
        <w:t>Лагодюк</w:t>
      </w:r>
      <w:proofErr w:type="spellEnd"/>
      <w:r w:rsidRPr="003A4E4C">
        <w:rPr>
          <w:rFonts w:ascii="Times New Roman" w:hAnsi="Times New Roman" w:cs="Times New Roman"/>
          <w:sz w:val="28"/>
          <w:szCs w:val="28"/>
          <w:lang w:val="uk-UA"/>
        </w:rPr>
        <w:t xml:space="preserve"> Н. Школа джазового виконавства для фортепіано: підручник. Київ : ДМЦНЗКМ, 2002. 204 с.</w:t>
      </w:r>
    </w:p>
    <w:p w:rsidR="003A4E4C" w:rsidRPr="003A4E4C" w:rsidRDefault="003A4E4C" w:rsidP="003A4E4C">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3A4E4C">
        <w:rPr>
          <w:rFonts w:ascii="Times New Roman" w:hAnsi="Times New Roman" w:cs="Times New Roman"/>
          <w:sz w:val="28"/>
          <w:szCs w:val="28"/>
          <w:lang w:val="uk-UA"/>
        </w:rPr>
        <w:t>Лизогуб О. П’єси для фортепіано. Київ : Музична Україна</w:t>
      </w:r>
      <w:r w:rsidRPr="003A4E4C">
        <w:rPr>
          <w:rFonts w:ascii="Times New Roman" w:hAnsi="Times New Roman" w:cs="Times New Roman"/>
          <w:sz w:val="28"/>
          <w:szCs w:val="28"/>
        </w:rPr>
        <w:t>, 1989. 48 с.</w:t>
      </w:r>
    </w:p>
    <w:p w:rsidR="007B5C72" w:rsidRDefault="00CC40CB" w:rsidP="007B5C72">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CC40CB">
        <w:rPr>
          <w:rFonts w:ascii="Times New Roman" w:hAnsi="Times New Roman" w:cs="Times New Roman"/>
          <w:sz w:val="28"/>
          <w:szCs w:val="28"/>
          <w:lang w:val="uk-UA"/>
        </w:rPr>
        <w:t>Маник</w:t>
      </w:r>
      <w:proofErr w:type="spellEnd"/>
      <w:r w:rsidRPr="00CC40CB">
        <w:rPr>
          <w:rFonts w:ascii="Times New Roman" w:hAnsi="Times New Roman" w:cs="Times New Roman"/>
          <w:sz w:val="28"/>
          <w:szCs w:val="28"/>
          <w:lang w:val="uk-UA"/>
        </w:rPr>
        <w:t xml:space="preserve"> В. Музичні замальовки: збірка фортепіанних п’єс для дітей. Івано-Франківськ,</w:t>
      </w:r>
      <w:r w:rsidRPr="007B5C72">
        <w:rPr>
          <w:rFonts w:ascii="Times New Roman" w:hAnsi="Times New Roman" w:cs="Times New Roman"/>
          <w:sz w:val="28"/>
          <w:szCs w:val="28"/>
          <w:lang w:val="uk-UA"/>
        </w:rPr>
        <w:t xml:space="preserve"> 2007</w:t>
      </w:r>
      <w:r w:rsidRPr="00CC40CB">
        <w:rPr>
          <w:rFonts w:ascii="Times New Roman" w:hAnsi="Times New Roman" w:cs="Times New Roman"/>
          <w:sz w:val="28"/>
          <w:szCs w:val="28"/>
          <w:lang w:val="uk-UA"/>
        </w:rPr>
        <w:t>.</w:t>
      </w:r>
      <w:r w:rsidRPr="007B5C72">
        <w:rPr>
          <w:rFonts w:ascii="Times New Roman" w:hAnsi="Times New Roman" w:cs="Times New Roman"/>
          <w:sz w:val="28"/>
          <w:szCs w:val="28"/>
          <w:lang w:val="uk-UA"/>
        </w:rPr>
        <w:t xml:space="preserve"> 52 с.</w:t>
      </w:r>
    </w:p>
    <w:p w:rsidR="007B5C72" w:rsidRPr="007B5C72" w:rsidRDefault="007B5C72" w:rsidP="007B5C72">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7B5C72">
        <w:rPr>
          <w:rFonts w:ascii="Times New Roman" w:hAnsi="Times New Roman" w:cs="Times New Roman"/>
          <w:sz w:val="28"/>
          <w:szCs w:val="28"/>
        </w:rPr>
        <w:lastRenderedPageBreak/>
        <w:t>Милич</w:t>
      </w:r>
      <w:proofErr w:type="spellEnd"/>
      <w:r w:rsidRPr="007B5C72">
        <w:rPr>
          <w:rFonts w:ascii="Times New Roman" w:hAnsi="Times New Roman" w:cs="Times New Roman"/>
          <w:sz w:val="28"/>
          <w:szCs w:val="28"/>
        </w:rPr>
        <w:t xml:space="preserve"> Б. Фортепиано. М.</w:t>
      </w:r>
      <w:proofErr w:type="gramStart"/>
      <w:r w:rsidRPr="007B5C72">
        <w:rPr>
          <w:rFonts w:ascii="Times New Roman" w:hAnsi="Times New Roman" w:cs="Times New Roman"/>
          <w:sz w:val="28"/>
          <w:szCs w:val="28"/>
        </w:rPr>
        <w:t xml:space="preserve"> :</w:t>
      </w:r>
      <w:proofErr w:type="gramEnd"/>
      <w:r w:rsidRPr="007B5C72">
        <w:rPr>
          <w:rFonts w:ascii="Times New Roman" w:hAnsi="Times New Roman" w:cs="Times New Roman"/>
          <w:sz w:val="28"/>
          <w:szCs w:val="28"/>
        </w:rPr>
        <w:t xml:space="preserve"> «Кифара», 2006</w:t>
      </w:r>
      <w:r w:rsidRPr="007B5C72">
        <w:rPr>
          <w:rFonts w:ascii="Times New Roman" w:hAnsi="Times New Roman" w:cs="Times New Roman"/>
          <w:sz w:val="28"/>
          <w:szCs w:val="28"/>
          <w:lang w:val="uk-UA"/>
        </w:rPr>
        <w:t>. 123 с.</w:t>
      </w:r>
    </w:p>
    <w:p w:rsidR="007B5C72" w:rsidRDefault="007B5C72" w:rsidP="007B5C72">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7B5C72">
        <w:rPr>
          <w:rFonts w:ascii="Times New Roman" w:hAnsi="Times New Roman" w:cs="Times New Roman"/>
          <w:sz w:val="28"/>
          <w:szCs w:val="28"/>
          <w:lang w:val="uk-UA"/>
        </w:rPr>
        <w:t>Острова С. Нотний альбом в стилі популярної музики, або Музика для душі : 11 п’єс з «Дитячого альбому». Київ : Софія, 2011. 56 с.</w:t>
      </w:r>
    </w:p>
    <w:p w:rsidR="007B5C72" w:rsidRDefault="007B5C72" w:rsidP="007B5C72">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7B5C72">
        <w:rPr>
          <w:rFonts w:ascii="Times New Roman" w:hAnsi="Times New Roman" w:cs="Times New Roman"/>
          <w:color w:val="000000"/>
          <w:sz w:val="28"/>
          <w:szCs w:val="28"/>
          <w:shd w:val="clear" w:color="auto" w:fill="FFFFFF"/>
          <w:lang w:val="uk-UA"/>
        </w:rPr>
        <w:t xml:space="preserve">Пісенник школяра: Для учнів 1-3 кл. </w:t>
      </w:r>
      <w:proofErr w:type="spellStart"/>
      <w:r w:rsidRPr="007B5C72">
        <w:rPr>
          <w:rFonts w:ascii="Times New Roman" w:hAnsi="Times New Roman" w:cs="Times New Roman"/>
          <w:color w:val="000000"/>
          <w:sz w:val="28"/>
          <w:szCs w:val="28"/>
          <w:shd w:val="clear" w:color="auto" w:fill="FFFFFF"/>
          <w:lang w:val="uk-UA"/>
        </w:rPr>
        <w:t>загальноосвіт</w:t>
      </w:r>
      <w:proofErr w:type="spellEnd"/>
      <w:r w:rsidRPr="007B5C72">
        <w:rPr>
          <w:rFonts w:ascii="Times New Roman" w:hAnsi="Times New Roman" w:cs="Times New Roman"/>
          <w:color w:val="000000"/>
          <w:sz w:val="28"/>
          <w:szCs w:val="28"/>
          <w:shd w:val="clear" w:color="auto" w:fill="FFFFFF"/>
          <w:lang w:val="uk-UA"/>
        </w:rPr>
        <w:t>. шк. /</w:t>
      </w:r>
      <w:r w:rsidR="00392A76">
        <w:rPr>
          <w:rFonts w:ascii="Times New Roman" w:hAnsi="Times New Roman" w:cs="Times New Roman"/>
          <w:color w:val="000000"/>
          <w:sz w:val="28"/>
          <w:szCs w:val="28"/>
          <w:shd w:val="clear" w:color="auto" w:fill="FFFFFF"/>
          <w:lang w:val="uk-UA"/>
        </w:rPr>
        <w:t xml:space="preserve"> </w:t>
      </w:r>
      <w:proofErr w:type="spellStart"/>
      <w:r w:rsidR="00392A76">
        <w:rPr>
          <w:rFonts w:ascii="Times New Roman" w:hAnsi="Times New Roman" w:cs="Times New Roman"/>
          <w:color w:val="000000"/>
          <w:sz w:val="28"/>
          <w:szCs w:val="28"/>
          <w:shd w:val="clear" w:color="auto" w:fill="FFFFFF"/>
          <w:lang w:val="uk-UA"/>
        </w:rPr>
        <w:t>у</w:t>
      </w:r>
      <w:r w:rsidRPr="007B5C72">
        <w:rPr>
          <w:rFonts w:ascii="Times New Roman" w:hAnsi="Times New Roman" w:cs="Times New Roman"/>
          <w:color w:val="000000"/>
          <w:sz w:val="28"/>
          <w:szCs w:val="28"/>
          <w:shd w:val="clear" w:color="auto" w:fill="FFFFFF"/>
          <w:lang w:val="uk-UA"/>
        </w:rPr>
        <w:t>поряд</w:t>
      </w:r>
      <w:proofErr w:type="spellEnd"/>
      <w:r w:rsidRPr="007B5C72">
        <w:rPr>
          <w:rFonts w:ascii="Times New Roman" w:hAnsi="Times New Roman" w:cs="Times New Roman"/>
          <w:color w:val="000000"/>
          <w:sz w:val="28"/>
          <w:szCs w:val="28"/>
          <w:shd w:val="clear" w:color="auto" w:fill="FFFFFF"/>
          <w:lang w:val="uk-UA"/>
        </w:rPr>
        <w:t>. Л.</w:t>
      </w:r>
      <w:r w:rsidR="00392A76">
        <w:rPr>
          <w:rFonts w:ascii="Times New Roman" w:hAnsi="Times New Roman" w:cs="Times New Roman"/>
          <w:color w:val="000000"/>
          <w:sz w:val="28"/>
          <w:szCs w:val="28"/>
          <w:shd w:val="clear" w:color="auto" w:fill="FFFFFF"/>
          <w:lang w:val="uk-UA"/>
        </w:rPr>
        <w:t xml:space="preserve"> </w:t>
      </w:r>
      <w:r w:rsidR="00B45ED9">
        <w:rPr>
          <w:rFonts w:ascii="Times New Roman" w:hAnsi="Times New Roman" w:cs="Times New Roman"/>
          <w:color w:val="000000"/>
          <w:sz w:val="28"/>
          <w:szCs w:val="28"/>
          <w:shd w:val="clear" w:color="auto" w:fill="FFFFFF"/>
          <w:lang w:val="uk-UA"/>
        </w:rPr>
        <w:t>Греков. К.: Музична</w:t>
      </w:r>
      <w:r w:rsidRPr="007B5C72">
        <w:rPr>
          <w:rFonts w:ascii="Times New Roman" w:hAnsi="Times New Roman" w:cs="Times New Roman"/>
          <w:color w:val="000000"/>
          <w:sz w:val="28"/>
          <w:szCs w:val="28"/>
          <w:shd w:val="clear" w:color="auto" w:fill="FFFFFF"/>
          <w:lang w:val="uk-UA"/>
        </w:rPr>
        <w:t xml:space="preserve"> Україна, 1988. 215 с. : ноти.</w:t>
      </w:r>
    </w:p>
    <w:p w:rsidR="007B5C72" w:rsidRDefault="007B5C72" w:rsidP="007B5C72">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7B5C72">
        <w:rPr>
          <w:rFonts w:ascii="Times New Roman" w:hAnsi="Times New Roman" w:cs="Times New Roman"/>
          <w:sz w:val="28"/>
          <w:szCs w:val="28"/>
          <w:lang w:val="uk-UA"/>
        </w:rPr>
        <w:t>Пісні для учнів 3-4 кл. загальноосвітньої школи. / упор. Л. Греков. Київ: Музична Україна, 1987 р. 167 с.</w:t>
      </w:r>
    </w:p>
    <w:p w:rsidR="007B5C72" w:rsidRDefault="007B5C72" w:rsidP="007B5C72">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7B5C72">
        <w:rPr>
          <w:rFonts w:ascii="Times New Roman" w:hAnsi="Times New Roman" w:cs="Times New Roman"/>
          <w:sz w:val="28"/>
          <w:szCs w:val="28"/>
          <w:lang w:val="uk-UA"/>
        </w:rPr>
        <w:t>Пісні з дитячих кінофільмів. Для дітей молодшого і середнього віку. Вип. 1. Київ: Музична Україна, 1980 р. 48 с.</w:t>
      </w:r>
    </w:p>
    <w:p w:rsidR="007B5C72" w:rsidRDefault="007B5C72" w:rsidP="007B5C72">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7B5C72">
        <w:rPr>
          <w:rFonts w:ascii="Times New Roman" w:hAnsi="Times New Roman" w:cs="Times New Roman"/>
          <w:sz w:val="28"/>
          <w:szCs w:val="28"/>
          <w:lang w:val="uk-UA"/>
        </w:rPr>
        <w:t>Працюк</w:t>
      </w:r>
      <w:proofErr w:type="spellEnd"/>
      <w:r w:rsidRPr="007B5C72">
        <w:rPr>
          <w:rFonts w:ascii="Times New Roman" w:hAnsi="Times New Roman" w:cs="Times New Roman"/>
          <w:sz w:val="28"/>
          <w:szCs w:val="28"/>
          <w:lang w:val="uk-UA"/>
        </w:rPr>
        <w:t xml:space="preserve"> Л. Фортепіанні твори (друга редакція). Нова Каховка : Прогрес, 2004. 38с.</w:t>
      </w:r>
    </w:p>
    <w:p w:rsidR="007B5C72" w:rsidRDefault="007B5C72" w:rsidP="007B5C72">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7B5C72">
        <w:rPr>
          <w:rFonts w:ascii="Times New Roman" w:hAnsi="Times New Roman" w:cs="Times New Roman"/>
          <w:sz w:val="28"/>
          <w:szCs w:val="28"/>
          <w:lang w:val="uk-UA"/>
        </w:rPr>
        <w:t>Сасько</w:t>
      </w:r>
      <w:proofErr w:type="spellEnd"/>
      <w:r w:rsidRPr="007B5C72">
        <w:rPr>
          <w:rFonts w:ascii="Times New Roman" w:hAnsi="Times New Roman" w:cs="Times New Roman"/>
          <w:sz w:val="28"/>
          <w:szCs w:val="28"/>
          <w:lang w:val="uk-UA"/>
        </w:rPr>
        <w:t xml:space="preserve"> Г. Мозаїка : цикл п’єс для фортепіано. Київ : Гроно, 2002. 38 с.</w:t>
      </w:r>
    </w:p>
    <w:p w:rsidR="007B5C72" w:rsidRDefault="007B5C72" w:rsidP="007B5C72">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7B5C72">
        <w:rPr>
          <w:rFonts w:ascii="Times New Roman" w:hAnsi="Times New Roman" w:cs="Times New Roman"/>
          <w:color w:val="000000"/>
          <w:sz w:val="28"/>
          <w:szCs w:val="28"/>
        </w:rPr>
        <w:t>Сборник фортепианных пьес, этюдов и ансамблей. Ч. 1. Л.</w:t>
      </w:r>
      <w:proofErr w:type="gramStart"/>
      <w:r w:rsidRPr="007B5C72">
        <w:rPr>
          <w:rFonts w:ascii="Times New Roman" w:hAnsi="Times New Roman" w:cs="Times New Roman"/>
          <w:color w:val="000000"/>
          <w:sz w:val="28"/>
          <w:szCs w:val="28"/>
        </w:rPr>
        <w:t xml:space="preserve"> :</w:t>
      </w:r>
      <w:proofErr w:type="gramEnd"/>
      <w:r w:rsidRPr="007B5C72">
        <w:rPr>
          <w:rFonts w:ascii="Times New Roman" w:hAnsi="Times New Roman" w:cs="Times New Roman"/>
          <w:color w:val="000000"/>
          <w:sz w:val="28"/>
          <w:szCs w:val="28"/>
        </w:rPr>
        <w:t xml:space="preserve"> Музыка, 1984. 129 с.</w:t>
      </w:r>
    </w:p>
    <w:p w:rsidR="007B5C72" w:rsidRDefault="007B5C72" w:rsidP="007B5C72">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7B5C72">
        <w:rPr>
          <w:rFonts w:ascii="Times New Roman" w:hAnsi="Times New Roman" w:cs="Times New Roman"/>
          <w:color w:val="000000"/>
          <w:sz w:val="28"/>
          <w:szCs w:val="28"/>
        </w:rPr>
        <w:t>Сборник фортепианных пьес, этюдов и ансамблей. Ч. 2. Л.</w:t>
      </w:r>
      <w:proofErr w:type="gramStart"/>
      <w:r w:rsidRPr="007B5C72">
        <w:rPr>
          <w:rFonts w:ascii="Times New Roman" w:hAnsi="Times New Roman" w:cs="Times New Roman"/>
          <w:color w:val="000000"/>
          <w:sz w:val="28"/>
          <w:szCs w:val="28"/>
        </w:rPr>
        <w:t xml:space="preserve"> :</w:t>
      </w:r>
      <w:proofErr w:type="gramEnd"/>
      <w:r w:rsidRPr="007B5C72">
        <w:rPr>
          <w:rFonts w:ascii="Times New Roman" w:hAnsi="Times New Roman" w:cs="Times New Roman"/>
          <w:color w:val="000000"/>
          <w:sz w:val="28"/>
          <w:szCs w:val="28"/>
        </w:rPr>
        <w:t xml:space="preserve"> Музыка, 1983. 135 с.</w:t>
      </w:r>
    </w:p>
    <w:p w:rsidR="007B5C72" w:rsidRDefault="007B5C72" w:rsidP="007B5C72">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7B5C72">
        <w:rPr>
          <w:rFonts w:ascii="Times New Roman" w:hAnsi="Times New Roman" w:cs="Times New Roman"/>
          <w:color w:val="000000"/>
          <w:sz w:val="28"/>
          <w:szCs w:val="28"/>
        </w:rPr>
        <w:t xml:space="preserve">Сиротина Т. Подбираем аккомпанемент. І-ІV ДМШ. </w:t>
      </w:r>
      <w:proofErr w:type="spellStart"/>
      <w:r w:rsidRPr="007B5C72">
        <w:rPr>
          <w:rFonts w:ascii="Times New Roman" w:hAnsi="Times New Roman" w:cs="Times New Roman"/>
          <w:color w:val="000000"/>
          <w:sz w:val="28"/>
          <w:szCs w:val="28"/>
        </w:rPr>
        <w:t>Вып</w:t>
      </w:r>
      <w:proofErr w:type="spellEnd"/>
      <w:r w:rsidRPr="007B5C72">
        <w:rPr>
          <w:rFonts w:ascii="Times New Roman" w:hAnsi="Times New Roman" w:cs="Times New Roman"/>
          <w:color w:val="000000"/>
          <w:sz w:val="28"/>
          <w:szCs w:val="28"/>
        </w:rPr>
        <w:t>. 1. М.</w:t>
      </w:r>
      <w:proofErr w:type="gramStart"/>
      <w:r w:rsidRPr="007B5C72">
        <w:rPr>
          <w:rFonts w:ascii="Times New Roman" w:hAnsi="Times New Roman" w:cs="Times New Roman"/>
          <w:color w:val="000000"/>
          <w:sz w:val="28"/>
          <w:szCs w:val="28"/>
        </w:rPr>
        <w:t xml:space="preserve"> :</w:t>
      </w:r>
      <w:proofErr w:type="gramEnd"/>
      <w:r w:rsidRPr="007B5C72">
        <w:rPr>
          <w:rFonts w:ascii="Times New Roman" w:hAnsi="Times New Roman" w:cs="Times New Roman"/>
          <w:color w:val="000000"/>
          <w:sz w:val="28"/>
          <w:szCs w:val="28"/>
        </w:rPr>
        <w:t xml:space="preserve"> Музыка, 1984. 78 с.</w:t>
      </w:r>
    </w:p>
    <w:p w:rsidR="007B5C72" w:rsidRDefault="007B5C72" w:rsidP="007B5C72">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7B5C72">
        <w:rPr>
          <w:rFonts w:ascii="Times New Roman" w:hAnsi="Times New Roman" w:cs="Times New Roman"/>
          <w:sz w:val="28"/>
          <w:szCs w:val="28"/>
          <w:lang w:val="uk-UA"/>
        </w:rPr>
        <w:t>Соневицький</w:t>
      </w:r>
      <w:proofErr w:type="spellEnd"/>
      <w:r w:rsidRPr="007B5C72">
        <w:rPr>
          <w:rFonts w:ascii="Times New Roman" w:hAnsi="Times New Roman" w:cs="Times New Roman"/>
          <w:sz w:val="28"/>
          <w:szCs w:val="28"/>
          <w:lang w:val="uk-UA"/>
        </w:rPr>
        <w:t xml:space="preserve"> І. Пори року: п’єси для фортепіано. Львів, 1999. 68 с.</w:t>
      </w:r>
    </w:p>
    <w:p w:rsidR="004E1EDD" w:rsidRDefault="007B5C72" w:rsidP="004E1EDD">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7B5C72">
        <w:rPr>
          <w:rFonts w:ascii="Times New Roman" w:hAnsi="Times New Roman" w:cs="Times New Roman"/>
          <w:sz w:val="28"/>
          <w:szCs w:val="28"/>
          <w:lang w:val="uk-UA"/>
        </w:rPr>
        <w:t>Степаненко М. Дитячий альбом для фортепіано. Київ : Музична Україна, 2004. 58 с.</w:t>
      </w:r>
    </w:p>
    <w:p w:rsidR="004E1EDD" w:rsidRDefault="004E1EDD" w:rsidP="004E1EDD">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4E1EDD">
        <w:rPr>
          <w:rFonts w:ascii="Times New Roman" w:hAnsi="Times New Roman" w:cs="Times New Roman"/>
          <w:sz w:val="28"/>
          <w:szCs w:val="28"/>
          <w:lang w:val="uk-UA"/>
        </w:rPr>
        <w:t xml:space="preserve">Українська фортепіанна музика ХІХ століття </w:t>
      </w:r>
      <w:r>
        <w:rPr>
          <w:rFonts w:ascii="Times New Roman" w:hAnsi="Times New Roman" w:cs="Times New Roman"/>
          <w:sz w:val="28"/>
          <w:szCs w:val="28"/>
          <w:lang w:val="uk-UA"/>
        </w:rPr>
        <w:t>/ упор. Г. В. </w:t>
      </w:r>
      <w:proofErr w:type="spellStart"/>
      <w:r>
        <w:rPr>
          <w:rFonts w:ascii="Times New Roman" w:hAnsi="Times New Roman" w:cs="Times New Roman"/>
          <w:sz w:val="28"/>
          <w:szCs w:val="28"/>
          <w:lang w:val="uk-UA"/>
        </w:rPr>
        <w:t>Курковський</w:t>
      </w:r>
      <w:proofErr w:type="spellEnd"/>
      <w:r>
        <w:rPr>
          <w:rFonts w:ascii="Times New Roman" w:hAnsi="Times New Roman" w:cs="Times New Roman"/>
          <w:sz w:val="28"/>
          <w:szCs w:val="28"/>
          <w:lang w:val="uk-UA"/>
        </w:rPr>
        <w:t>. Київ </w:t>
      </w:r>
      <w:r w:rsidRPr="004E1EDD">
        <w:rPr>
          <w:rFonts w:ascii="Times New Roman" w:hAnsi="Times New Roman" w:cs="Times New Roman"/>
          <w:sz w:val="28"/>
          <w:szCs w:val="28"/>
          <w:lang w:val="uk-UA"/>
        </w:rPr>
        <w:t>: Музична Україна, 1974. 71 с.</w:t>
      </w:r>
    </w:p>
    <w:p w:rsidR="004E1EDD" w:rsidRDefault="004E1EDD" w:rsidP="004E1EDD">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4E1EDD">
        <w:rPr>
          <w:rFonts w:ascii="Times New Roman" w:hAnsi="Times New Roman" w:cs="Times New Roman"/>
          <w:sz w:val="28"/>
          <w:szCs w:val="28"/>
          <w:lang w:val="uk-UA"/>
        </w:rPr>
        <w:t>Фільц Б. М. Фортепіанні твори для дітей. Дрогобич : Посвіт, 2011. 26 с.</w:t>
      </w:r>
    </w:p>
    <w:p w:rsidR="004E1EDD" w:rsidRDefault="004E1EDD" w:rsidP="004E1EDD">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4E1EDD">
        <w:rPr>
          <w:rFonts w:ascii="Times New Roman" w:hAnsi="Times New Roman" w:cs="Times New Roman"/>
          <w:sz w:val="28"/>
          <w:szCs w:val="28"/>
          <w:lang w:val="uk-UA"/>
        </w:rPr>
        <w:t xml:space="preserve">Фільц Б. Фортепіанні цикли. Тернопіль: </w:t>
      </w:r>
      <w:proofErr w:type="spellStart"/>
      <w:r w:rsidRPr="004E1EDD">
        <w:rPr>
          <w:rFonts w:ascii="Times New Roman" w:hAnsi="Times New Roman" w:cs="Times New Roman"/>
          <w:sz w:val="28"/>
          <w:szCs w:val="28"/>
          <w:lang w:val="uk-UA"/>
        </w:rPr>
        <w:t>Астон</w:t>
      </w:r>
      <w:proofErr w:type="spellEnd"/>
      <w:r w:rsidRPr="004E1EDD">
        <w:rPr>
          <w:rFonts w:ascii="Times New Roman" w:hAnsi="Times New Roman" w:cs="Times New Roman"/>
          <w:sz w:val="28"/>
          <w:szCs w:val="28"/>
          <w:lang w:val="uk-UA"/>
        </w:rPr>
        <w:t>, 2002. 84 с.</w:t>
      </w:r>
    </w:p>
    <w:p w:rsidR="004E1EDD" w:rsidRDefault="004E1EDD" w:rsidP="004E1EDD">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4E1EDD">
        <w:rPr>
          <w:rFonts w:ascii="Times New Roman" w:hAnsi="Times New Roman" w:cs="Times New Roman"/>
          <w:sz w:val="28"/>
          <w:szCs w:val="28"/>
          <w:lang w:val="uk-UA"/>
        </w:rPr>
        <w:t>Фоменко М. Моя веселка: п’ять легких п’єс для фортепіано на українські теми. Львів, 2006. 6 с.</w:t>
      </w:r>
    </w:p>
    <w:p w:rsidR="004E1EDD" w:rsidRDefault="004E1EDD" w:rsidP="004E1EDD">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4E1EDD">
        <w:rPr>
          <w:rFonts w:ascii="Times New Roman" w:hAnsi="Times New Roman" w:cs="Times New Roman"/>
          <w:sz w:val="28"/>
          <w:szCs w:val="28"/>
          <w:lang w:val="uk-UA"/>
        </w:rPr>
        <w:t xml:space="preserve">Фортепіанні твори українських композиторів для молоді: Зібрала Таїса </w:t>
      </w:r>
      <w:proofErr w:type="spellStart"/>
      <w:r w:rsidRPr="004E1EDD">
        <w:rPr>
          <w:rFonts w:ascii="Times New Roman" w:hAnsi="Times New Roman" w:cs="Times New Roman"/>
          <w:sz w:val="28"/>
          <w:szCs w:val="28"/>
          <w:lang w:val="uk-UA"/>
        </w:rPr>
        <w:t>Богданська</w:t>
      </w:r>
      <w:proofErr w:type="spellEnd"/>
      <w:r w:rsidRPr="004E1EDD">
        <w:rPr>
          <w:rFonts w:ascii="Times New Roman" w:hAnsi="Times New Roman" w:cs="Times New Roman"/>
          <w:sz w:val="28"/>
          <w:szCs w:val="28"/>
          <w:lang w:val="uk-UA"/>
        </w:rPr>
        <w:t>. Частина друга. Тернопіль : АСТОН, 2000. 84 с.</w:t>
      </w:r>
    </w:p>
    <w:p w:rsidR="004E1EDD" w:rsidRDefault="004E1EDD" w:rsidP="004E1EDD">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4E1EDD">
        <w:rPr>
          <w:rFonts w:ascii="Times New Roman" w:hAnsi="Times New Roman" w:cs="Times New Roman"/>
          <w:sz w:val="28"/>
          <w:szCs w:val="28"/>
        </w:rPr>
        <w:t xml:space="preserve">Хрестоматия для фортепиано. 4 </w:t>
      </w:r>
      <w:proofErr w:type="spellStart"/>
      <w:r w:rsidRPr="004E1EDD">
        <w:rPr>
          <w:rFonts w:ascii="Times New Roman" w:hAnsi="Times New Roman" w:cs="Times New Roman"/>
          <w:sz w:val="28"/>
          <w:szCs w:val="28"/>
        </w:rPr>
        <w:t>кл</w:t>
      </w:r>
      <w:proofErr w:type="spellEnd"/>
      <w:r w:rsidRPr="004E1EDD">
        <w:rPr>
          <w:rFonts w:ascii="Times New Roman" w:hAnsi="Times New Roman" w:cs="Times New Roman"/>
          <w:sz w:val="28"/>
          <w:szCs w:val="28"/>
        </w:rPr>
        <w:t>. ДМШ</w:t>
      </w:r>
      <w:r w:rsidRPr="004E1EDD">
        <w:rPr>
          <w:rFonts w:ascii="Times New Roman" w:hAnsi="Times New Roman" w:cs="Times New Roman"/>
          <w:color w:val="000000"/>
          <w:sz w:val="28"/>
          <w:szCs w:val="28"/>
        </w:rPr>
        <w:t>.</w:t>
      </w:r>
      <w:r w:rsidRPr="004E1EDD">
        <w:rPr>
          <w:rFonts w:ascii="Times New Roman" w:hAnsi="Times New Roman" w:cs="Times New Roman"/>
          <w:b/>
          <w:bCs/>
          <w:color w:val="000000"/>
          <w:sz w:val="28"/>
          <w:szCs w:val="28"/>
        </w:rPr>
        <w:t xml:space="preserve"> </w:t>
      </w:r>
      <w:r w:rsidRPr="004E1EDD">
        <w:rPr>
          <w:rFonts w:ascii="Times New Roman" w:hAnsi="Times New Roman" w:cs="Times New Roman"/>
          <w:sz w:val="28"/>
          <w:szCs w:val="28"/>
        </w:rPr>
        <w:t>М.</w:t>
      </w:r>
      <w:proofErr w:type="gramStart"/>
      <w:r w:rsidRPr="004E1EDD">
        <w:rPr>
          <w:rFonts w:ascii="Times New Roman" w:hAnsi="Times New Roman" w:cs="Times New Roman"/>
          <w:sz w:val="28"/>
          <w:szCs w:val="28"/>
        </w:rPr>
        <w:t xml:space="preserve"> :</w:t>
      </w:r>
      <w:proofErr w:type="gramEnd"/>
      <w:r w:rsidRPr="004E1EDD">
        <w:rPr>
          <w:rFonts w:ascii="Times New Roman" w:hAnsi="Times New Roman" w:cs="Times New Roman"/>
          <w:sz w:val="28"/>
          <w:szCs w:val="28"/>
        </w:rPr>
        <w:t xml:space="preserve"> Музыка, 1983. 79 с.</w:t>
      </w:r>
    </w:p>
    <w:p w:rsidR="004E1EDD" w:rsidRPr="00023399" w:rsidRDefault="004E1EDD" w:rsidP="00023399">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4E1EDD">
        <w:rPr>
          <w:rFonts w:ascii="Times New Roman" w:hAnsi="Times New Roman" w:cs="Times New Roman"/>
          <w:sz w:val="28"/>
          <w:szCs w:val="28"/>
        </w:rPr>
        <w:t>Хрестоматия для фортепиано. Произведения крупной формы. М.</w:t>
      </w:r>
      <w:proofErr w:type="gramStart"/>
      <w:r w:rsidRPr="004E1EDD">
        <w:rPr>
          <w:rFonts w:ascii="Times New Roman" w:hAnsi="Times New Roman" w:cs="Times New Roman"/>
          <w:sz w:val="28"/>
          <w:szCs w:val="28"/>
        </w:rPr>
        <w:t xml:space="preserve"> :</w:t>
      </w:r>
      <w:proofErr w:type="gramEnd"/>
      <w:r w:rsidRPr="004E1EDD">
        <w:rPr>
          <w:rFonts w:ascii="Times New Roman" w:hAnsi="Times New Roman" w:cs="Times New Roman"/>
          <w:sz w:val="28"/>
          <w:szCs w:val="28"/>
        </w:rPr>
        <w:t xml:space="preserve"> Музыка, 1991. </w:t>
      </w:r>
      <w:proofErr w:type="spellStart"/>
      <w:r w:rsidR="00023399" w:rsidRPr="00023399">
        <w:rPr>
          <w:rFonts w:ascii="Times New Roman" w:hAnsi="Times New Roman" w:cs="Times New Roman"/>
          <w:color w:val="000000"/>
          <w:sz w:val="28"/>
          <w:szCs w:val="28"/>
        </w:rPr>
        <w:t>Вып</w:t>
      </w:r>
      <w:proofErr w:type="spellEnd"/>
      <w:r w:rsidR="00023399" w:rsidRPr="00023399">
        <w:rPr>
          <w:rFonts w:ascii="Times New Roman" w:hAnsi="Times New Roman" w:cs="Times New Roman"/>
          <w:color w:val="000000"/>
          <w:sz w:val="28"/>
          <w:szCs w:val="28"/>
        </w:rPr>
        <w:t xml:space="preserve">. 1. </w:t>
      </w:r>
      <w:r w:rsidRPr="00023399">
        <w:rPr>
          <w:rFonts w:ascii="Times New Roman" w:hAnsi="Times New Roman" w:cs="Times New Roman"/>
          <w:sz w:val="28"/>
          <w:szCs w:val="28"/>
        </w:rPr>
        <w:t>63 с.</w:t>
      </w:r>
    </w:p>
    <w:p w:rsidR="004E1EDD" w:rsidRDefault="004E1EDD" w:rsidP="00D12275">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4E1EDD">
        <w:rPr>
          <w:rFonts w:ascii="Times New Roman" w:hAnsi="Times New Roman" w:cs="Times New Roman"/>
          <w:sz w:val="28"/>
          <w:szCs w:val="28"/>
        </w:rPr>
        <w:t>Хрестоматия для фортепиано. Пьесы. М.</w:t>
      </w:r>
      <w:proofErr w:type="gramStart"/>
      <w:r w:rsidRPr="004E1EDD">
        <w:rPr>
          <w:rFonts w:ascii="Times New Roman" w:hAnsi="Times New Roman" w:cs="Times New Roman"/>
          <w:sz w:val="28"/>
          <w:szCs w:val="28"/>
        </w:rPr>
        <w:t xml:space="preserve"> :</w:t>
      </w:r>
      <w:proofErr w:type="gramEnd"/>
      <w:r w:rsidRPr="004E1EDD">
        <w:rPr>
          <w:rFonts w:ascii="Times New Roman" w:hAnsi="Times New Roman" w:cs="Times New Roman"/>
          <w:sz w:val="28"/>
          <w:szCs w:val="28"/>
        </w:rPr>
        <w:t xml:space="preserve"> Музыка, 1989. </w:t>
      </w:r>
      <w:proofErr w:type="spellStart"/>
      <w:r w:rsidR="00D12275" w:rsidRPr="004E1EDD">
        <w:rPr>
          <w:rFonts w:ascii="Times New Roman" w:hAnsi="Times New Roman" w:cs="Times New Roman"/>
          <w:color w:val="000000"/>
          <w:sz w:val="28"/>
          <w:szCs w:val="28"/>
        </w:rPr>
        <w:t>Вып</w:t>
      </w:r>
      <w:proofErr w:type="spellEnd"/>
      <w:r w:rsidR="00D12275" w:rsidRPr="004E1EDD">
        <w:rPr>
          <w:rFonts w:ascii="Times New Roman" w:hAnsi="Times New Roman" w:cs="Times New Roman"/>
          <w:color w:val="000000"/>
          <w:sz w:val="28"/>
          <w:szCs w:val="28"/>
        </w:rPr>
        <w:t xml:space="preserve">. 2. </w:t>
      </w:r>
      <w:r w:rsidRPr="004E1EDD">
        <w:rPr>
          <w:rFonts w:ascii="Times New Roman" w:hAnsi="Times New Roman" w:cs="Times New Roman"/>
          <w:sz w:val="28"/>
          <w:szCs w:val="28"/>
        </w:rPr>
        <w:t>64 с.</w:t>
      </w:r>
    </w:p>
    <w:p w:rsidR="004E1EDD" w:rsidRDefault="004E1EDD" w:rsidP="004E1EDD">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4E1EDD">
        <w:rPr>
          <w:rFonts w:ascii="Times New Roman" w:hAnsi="Times New Roman" w:cs="Times New Roman"/>
          <w:sz w:val="28"/>
          <w:szCs w:val="28"/>
          <w:lang w:val="uk-UA"/>
        </w:rPr>
        <w:t>Чайковський П. Дитячий альбом. Київ : Музична Україна, 1995, 2014. 40 с.</w:t>
      </w:r>
    </w:p>
    <w:p w:rsidR="004E1EDD" w:rsidRDefault="004E1EDD" w:rsidP="004E1EDD">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4E1EDD">
        <w:rPr>
          <w:rFonts w:ascii="Times New Roman" w:hAnsi="Times New Roman" w:cs="Times New Roman"/>
          <w:sz w:val="28"/>
          <w:szCs w:val="28"/>
        </w:rPr>
        <w:t>Черн</w:t>
      </w:r>
      <w:proofErr w:type="spellEnd"/>
      <w:r w:rsidRPr="004E1EDD">
        <w:rPr>
          <w:rFonts w:ascii="Times New Roman" w:hAnsi="Times New Roman" w:cs="Times New Roman"/>
          <w:sz w:val="28"/>
          <w:szCs w:val="28"/>
          <w:lang w:val="uk-UA"/>
        </w:rPr>
        <w:t>і</w:t>
      </w:r>
      <w:r w:rsidRPr="004E1EDD">
        <w:rPr>
          <w:rFonts w:ascii="Times New Roman" w:hAnsi="Times New Roman" w:cs="Times New Roman"/>
          <w:sz w:val="28"/>
          <w:szCs w:val="28"/>
        </w:rPr>
        <w:t xml:space="preserve"> </w:t>
      </w:r>
      <w:r w:rsidRPr="004E1EDD">
        <w:rPr>
          <w:rFonts w:ascii="Times New Roman" w:hAnsi="Times New Roman" w:cs="Times New Roman"/>
          <w:sz w:val="28"/>
          <w:szCs w:val="28"/>
          <w:lang w:val="uk-UA"/>
        </w:rPr>
        <w:t>К. Вибрані фортепіанні етюди. Ред.</w:t>
      </w:r>
      <w:r w:rsidRPr="004E1EDD">
        <w:rPr>
          <w:rFonts w:ascii="Times New Roman" w:hAnsi="Times New Roman" w:cs="Times New Roman"/>
          <w:sz w:val="28"/>
          <w:szCs w:val="28"/>
        </w:rPr>
        <w:t xml:space="preserve"> </w:t>
      </w:r>
      <w:r w:rsidRPr="004E1EDD">
        <w:rPr>
          <w:rFonts w:ascii="Times New Roman" w:hAnsi="Times New Roman" w:cs="Times New Roman"/>
          <w:sz w:val="28"/>
          <w:szCs w:val="28"/>
          <w:lang w:val="uk-UA"/>
        </w:rPr>
        <w:t xml:space="preserve">Г. </w:t>
      </w:r>
      <w:proofErr w:type="spellStart"/>
      <w:r w:rsidRPr="004E1EDD">
        <w:rPr>
          <w:rFonts w:ascii="Times New Roman" w:hAnsi="Times New Roman" w:cs="Times New Roman"/>
          <w:sz w:val="28"/>
          <w:szCs w:val="28"/>
        </w:rPr>
        <w:t>Гермер</w:t>
      </w:r>
      <w:proofErr w:type="spellEnd"/>
      <w:r w:rsidRPr="004E1EDD">
        <w:rPr>
          <w:rFonts w:ascii="Times New Roman" w:hAnsi="Times New Roman" w:cs="Times New Roman"/>
          <w:sz w:val="28"/>
          <w:szCs w:val="28"/>
          <w:lang w:val="uk-UA"/>
        </w:rPr>
        <w:t>а</w:t>
      </w:r>
      <w:r w:rsidRPr="004E1EDD">
        <w:rPr>
          <w:rFonts w:ascii="Times New Roman" w:hAnsi="Times New Roman" w:cs="Times New Roman"/>
          <w:sz w:val="28"/>
          <w:szCs w:val="28"/>
        </w:rPr>
        <w:t xml:space="preserve">. </w:t>
      </w:r>
      <w:r w:rsidRPr="004E1EDD">
        <w:rPr>
          <w:rFonts w:ascii="Times New Roman" w:hAnsi="Times New Roman" w:cs="Times New Roman"/>
          <w:sz w:val="28"/>
          <w:szCs w:val="28"/>
          <w:lang w:val="uk-UA"/>
        </w:rPr>
        <w:t>Ч. 1 (</w:t>
      </w:r>
      <w:r w:rsidRPr="004E1EDD">
        <w:rPr>
          <w:rFonts w:ascii="Times New Roman" w:hAnsi="Times New Roman" w:cs="Times New Roman"/>
          <w:sz w:val="28"/>
          <w:szCs w:val="28"/>
        </w:rPr>
        <w:t xml:space="preserve">50 маленьких </w:t>
      </w:r>
      <w:proofErr w:type="spellStart"/>
      <w:r w:rsidRPr="004E1EDD">
        <w:rPr>
          <w:rFonts w:ascii="Times New Roman" w:hAnsi="Times New Roman" w:cs="Times New Roman"/>
          <w:sz w:val="28"/>
          <w:szCs w:val="28"/>
        </w:rPr>
        <w:t>етюд</w:t>
      </w:r>
      <w:proofErr w:type="spellEnd"/>
      <w:r w:rsidRPr="004E1EDD">
        <w:rPr>
          <w:rFonts w:ascii="Times New Roman" w:hAnsi="Times New Roman" w:cs="Times New Roman"/>
          <w:sz w:val="28"/>
          <w:szCs w:val="28"/>
          <w:lang w:val="uk-UA"/>
        </w:rPr>
        <w:t>і</w:t>
      </w:r>
      <w:r w:rsidRPr="004E1EDD">
        <w:rPr>
          <w:rFonts w:ascii="Times New Roman" w:hAnsi="Times New Roman" w:cs="Times New Roman"/>
          <w:sz w:val="28"/>
          <w:szCs w:val="28"/>
        </w:rPr>
        <w:t>в</w:t>
      </w:r>
      <w:r w:rsidRPr="004E1EDD">
        <w:rPr>
          <w:rFonts w:ascii="Times New Roman" w:hAnsi="Times New Roman" w:cs="Times New Roman"/>
          <w:sz w:val="28"/>
          <w:szCs w:val="28"/>
          <w:lang w:val="uk-UA"/>
        </w:rPr>
        <w:t xml:space="preserve"> : </w:t>
      </w:r>
      <w:proofErr w:type="spellStart"/>
      <w:r w:rsidRPr="004E1EDD">
        <w:rPr>
          <w:rFonts w:ascii="Times New Roman" w:hAnsi="Times New Roman" w:cs="Times New Roman"/>
          <w:sz w:val="28"/>
          <w:szCs w:val="28"/>
          <w:lang w:val="uk-UA"/>
        </w:rPr>
        <w:t>ор</w:t>
      </w:r>
      <w:proofErr w:type="spellEnd"/>
      <w:r w:rsidRPr="004E1EDD">
        <w:rPr>
          <w:rFonts w:ascii="Times New Roman" w:hAnsi="Times New Roman" w:cs="Times New Roman"/>
          <w:sz w:val="28"/>
          <w:szCs w:val="28"/>
          <w:lang w:val="uk-UA"/>
        </w:rPr>
        <w:t>. 261, 821, 599, 139).</w:t>
      </w:r>
      <w:r w:rsidRPr="004E1EDD">
        <w:rPr>
          <w:rFonts w:ascii="Times New Roman" w:hAnsi="Times New Roman" w:cs="Times New Roman"/>
          <w:sz w:val="28"/>
          <w:szCs w:val="28"/>
        </w:rPr>
        <w:t xml:space="preserve"> </w:t>
      </w:r>
      <w:r w:rsidRPr="004E1EDD">
        <w:rPr>
          <w:rFonts w:ascii="Times New Roman" w:hAnsi="Times New Roman" w:cs="Times New Roman"/>
          <w:sz w:val="28"/>
          <w:szCs w:val="28"/>
          <w:lang w:val="uk-UA"/>
        </w:rPr>
        <w:t xml:space="preserve">Київ, 2005. </w:t>
      </w:r>
      <w:r w:rsidRPr="004E1EDD">
        <w:rPr>
          <w:rFonts w:ascii="Times New Roman" w:hAnsi="Times New Roman" w:cs="Times New Roman"/>
          <w:sz w:val="28"/>
          <w:szCs w:val="28"/>
        </w:rPr>
        <w:t xml:space="preserve">105 </w:t>
      </w:r>
      <w:r w:rsidRPr="004E1EDD">
        <w:rPr>
          <w:rFonts w:ascii="Times New Roman" w:hAnsi="Times New Roman" w:cs="Times New Roman"/>
          <w:sz w:val="28"/>
          <w:szCs w:val="28"/>
          <w:lang w:val="en-US"/>
        </w:rPr>
        <w:t>c</w:t>
      </w:r>
      <w:r w:rsidRPr="004E1EDD">
        <w:rPr>
          <w:rFonts w:ascii="Times New Roman" w:hAnsi="Times New Roman" w:cs="Times New Roman"/>
          <w:sz w:val="28"/>
          <w:szCs w:val="28"/>
          <w:lang w:val="uk-UA"/>
        </w:rPr>
        <w:t>.</w:t>
      </w:r>
    </w:p>
    <w:p w:rsidR="004E1EDD" w:rsidRDefault="004E1EDD" w:rsidP="004E1EDD">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4E1EDD">
        <w:rPr>
          <w:rFonts w:ascii="Times New Roman" w:hAnsi="Times New Roman" w:cs="Times New Roman"/>
          <w:sz w:val="28"/>
          <w:szCs w:val="28"/>
          <w:lang w:val="uk-UA"/>
        </w:rPr>
        <w:t>Черні К. Школа вправності для фортепіано. Тв. 299. Київ : Музична Україна, 1973. 103 с.</w:t>
      </w:r>
    </w:p>
    <w:p w:rsidR="004E1EDD" w:rsidRDefault="004E1EDD" w:rsidP="004E1EDD">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4E1EDD">
        <w:rPr>
          <w:rFonts w:ascii="Times New Roman" w:hAnsi="Times New Roman" w:cs="Times New Roman"/>
          <w:sz w:val="28"/>
          <w:szCs w:val="28"/>
        </w:rPr>
        <w:t>Шедевры фортепианной музыки. М.</w:t>
      </w:r>
      <w:proofErr w:type="gramStart"/>
      <w:r w:rsidRPr="004E1EDD">
        <w:rPr>
          <w:rFonts w:ascii="Times New Roman" w:hAnsi="Times New Roman" w:cs="Times New Roman"/>
          <w:sz w:val="28"/>
          <w:szCs w:val="28"/>
        </w:rPr>
        <w:t xml:space="preserve"> :</w:t>
      </w:r>
      <w:proofErr w:type="gramEnd"/>
      <w:r w:rsidRPr="004E1EDD">
        <w:rPr>
          <w:rFonts w:ascii="Times New Roman" w:hAnsi="Times New Roman" w:cs="Times New Roman"/>
          <w:sz w:val="28"/>
          <w:szCs w:val="28"/>
        </w:rPr>
        <w:t xml:space="preserve"> </w:t>
      </w:r>
      <w:proofErr w:type="spellStart"/>
      <w:r w:rsidRPr="004E1EDD">
        <w:rPr>
          <w:rFonts w:ascii="Times New Roman" w:hAnsi="Times New Roman" w:cs="Times New Roman"/>
          <w:sz w:val="28"/>
          <w:szCs w:val="28"/>
        </w:rPr>
        <w:t>Из-во</w:t>
      </w:r>
      <w:proofErr w:type="spellEnd"/>
      <w:r w:rsidRPr="004E1EDD">
        <w:rPr>
          <w:rFonts w:ascii="Times New Roman" w:hAnsi="Times New Roman" w:cs="Times New Roman"/>
          <w:sz w:val="28"/>
          <w:szCs w:val="28"/>
        </w:rPr>
        <w:t xml:space="preserve"> В. Катанского, 2002</w:t>
      </w:r>
      <w:r w:rsidRPr="004E1EDD">
        <w:rPr>
          <w:rFonts w:ascii="Times New Roman" w:hAnsi="Times New Roman" w:cs="Times New Roman"/>
          <w:sz w:val="28"/>
          <w:szCs w:val="28"/>
          <w:lang w:val="uk-UA"/>
        </w:rPr>
        <w:t>.</w:t>
      </w:r>
      <w:r w:rsidR="001C542E">
        <w:rPr>
          <w:rFonts w:ascii="Times New Roman" w:hAnsi="Times New Roman" w:cs="Times New Roman"/>
          <w:sz w:val="28"/>
          <w:szCs w:val="28"/>
          <w:lang w:val="uk-UA"/>
        </w:rPr>
        <w:t xml:space="preserve"> </w:t>
      </w:r>
      <w:r w:rsidRPr="004E1EDD">
        <w:rPr>
          <w:rFonts w:ascii="Times New Roman" w:hAnsi="Times New Roman" w:cs="Times New Roman"/>
          <w:sz w:val="28"/>
          <w:szCs w:val="28"/>
          <w:lang w:val="uk-UA"/>
        </w:rPr>
        <w:t>72 с.</w:t>
      </w:r>
    </w:p>
    <w:p w:rsidR="004E1EDD" w:rsidRDefault="004E1EDD" w:rsidP="004E1EDD">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4E1EDD">
        <w:rPr>
          <w:rFonts w:ascii="Times New Roman" w:hAnsi="Times New Roman" w:cs="Times New Roman"/>
          <w:sz w:val="28"/>
          <w:szCs w:val="28"/>
          <w:lang w:val="uk-UA"/>
        </w:rPr>
        <w:t>Шиптур</w:t>
      </w:r>
      <w:proofErr w:type="spellEnd"/>
      <w:r w:rsidRPr="004E1EDD">
        <w:rPr>
          <w:rFonts w:ascii="Times New Roman" w:hAnsi="Times New Roman" w:cs="Times New Roman"/>
          <w:sz w:val="28"/>
          <w:szCs w:val="28"/>
          <w:lang w:val="uk-UA"/>
        </w:rPr>
        <w:t xml:space="preserve"> Б. Дитяча музика для фортепіано. Івано-Франківськ, 1989. 24 с.</w:t>
      </w:r>
    </w:p>
    <w:p w:rsidR="004E1EDD" w:rsidRDefault="004E1EDD" w:rsidP="004E1EDD">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r w:rsidRPr="000D5052">
        <w:rPr>
          <w:rFonts w:ascii="Times New Roman" w:hAnsi="Times New Roman" w:cs="Times New Roman"/>
          <w:sz w:val="28"/>
          <w:szCs w:val="28"/>
        </w:rPr>
        <w:t>Школа игры</w:t>
      </w:r>
      <w:r w:rsidRPr="004E1EDD">
        <w:rPr>
          <w:rFonts w:ascii="Times New Roman" w:hAnsi="Times New Roman" w:cs="Times New Roman"/>
          <w:sz w:val="28"/>
          <w:szCs w:val="28"/>
        </w:rPr>
        <w:t xml:space="preserve"> на фортепиано. Под ред. А. Николаева. </w:t>
      </w:r>
      <w:r w:rsidRPr="004E1EDD">
        <w:rPr>
          <w:rFonts w:ascii="Times New Roman" w:hAnsi="Times New Roman" w:cs="Times New Roman"/>
          <w:sz w:val="28"/>
          <w:szCs w:val="28"/>
          <w:lang w:val="uk-UA"/>
        </w:rPr>
        <w:t>М. : «Скорина», 1994. 192 с.</w:t>
      </w:r>
    </w:p>
    <w:p w:rsidR="004E1EDD" w:rsidRDefault="004E1EDD" w:rsidP="004E1EDD">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4E1EDD">
        <w:rPr>
          <w:rFonts w:ascii="Times New Roman" w:hAnsi="Times New Roman" w:cs="Times New Roman"/>
          <w:sz w:val="28"/>
          <w:szCs w:val="28"/>
          <w:lang w:val="uk-UA"/>
        </w:rPr>
        <w:t>Шукайло</w:t>
      </w:r>
      <w:proofErr w:type="spellEnd"/>
      <w:r w:rsidRPr="004E1EDD">
        <w:rPr>
          <w:rFonts w:ascii="Times New Roman" w:hAnsi="Times New Roman" w:cs="Times New Roman"/>
          <w:sz w:val="28"/>
          <w:szCs w:val="28"/>
          <w:lang w:val="uk-UA"/>
        </w:rPr>
        <w:t xml:space="preserve"> Л. Альбом фортепіанної музики. Київ : </w:t>
      </w:r>
      <w:proofErr w:type="spellStart"/>
      <w:r w:rsidRPr="004E1EDD">
        <w:rPr>
          <w:rFonts w:ascii="Times New Roman" w:hAnsi="Times New Roman" w:cs="Times New Roman"/>
          <w:sz w:val="28"/>
          <w:szCs w:val="28"/>
          <w:lang w:val="uk-UA"/>
        </w:rPr>
        <w:t>Мелосвіт</w:t>
      </w:r>
      <w:proofErr w:type="spellEnd"/>
      <w:r w:rsidRPr="004E1EDD">
        <w:rPr>
          <w:rFonts w:ascii="Times New Roman" w:hAnsi="Times New Roman" w:cs="Times New Roman"/>
          <w:sz w:val="28"/>
          <w:szCs w:val="28"/>
          <w:lang w:val="uk-UA"/>
        </w:rPr>
        <w:t>, 2005. 36 с.</w:t>
      </w:r>
    </w:p>
    <w:p w:rsidR="008F10D9" w:rsidRPr="008F10D9" w:rsidRDefault="008F10D9" w:rsidP="008F10D9">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4E1EDD">
        <w:rPr>
          <w:rFonts w:ascii="Times New Roman" w:hAnsi="Times New Roman" w:cs="Times New Roman"/>
          <w:sz w:val="28"/>
          <w:szCs w:val="28"/>
          <w:lang w:val="uk-UA"/>
        </w:rPr>
        <w:t>Шукайло</w:t>
      </w:r>
      <w:proofErr w:type="spellEnd"/>
      <w:r w:rsidRPr="004E1EDD">
        <w:rPr>
          <w:rFonts w:ascii="Times New Roman" w:hAnsi="Times New Roman" w:cs="Times New Roman"/>
          <w:sz w:val="28"/>
          <w:szCs w:val="28"/>
          <w:lang w:val="uk-UA"/>
        </w:rPr>
        <w:t xml:space="preserve"> Л.</w:t>
      </w:r>
      <w:r>
        <w:rPr>
          <w:rFonts w:ascii="Times New Roman" w:hAnsi="Times New Roman" w:cs="Times New Roman"/>
          <w:sz w:val="28"/>
          <w:szCs w:val="28"/>
          <w:lang w:val="uk-UA"/>
        </w:rPr>
        <w:t xml:space="preserve"> П</w:t>
      </w:r>
      <w:r w:rsidRPr="008F10D9">
        <w:rPr>
          <w:rFonts w:ascii="Times New Roman" w:hAnsi="Times New Roman" w:cs="Times New Roman"/>
          <w:sz w:val="28"/>
          <w:szCs w:val="28"/>
        </w:rPr>
        <w:t>’</w:t>
      </w:r>
      <w:proofErr w:type="spellStart"/>
      <w:r>
        <w:rPr>
          <w:rFonts w:ascii="Times New Roman" w:hAnsi="Times New Roman" w:cs="Times New Roman"/>
          <w:sz w:val="28"/>
          <w:szCs w:val="28"/>
          <w:lang w:val="uk-UA"/>
        </w:rPr>
        <w:t>єси</w:t>
      </w:r>
      <w:proofErr w:type="spellEnd"/>
      <w:r>
        <w:rPr>
          <w:rFonts w:ascii="Times New Roman" w:hAnsi="Times New Roman" w:cs="Times New Roman"/>
          <w:sz w:val="28"/>
          <w:szCs w:val="28"/>
          <w:lang w:val="uk-UA"/>
        </w:rPr>
        <w:t xml:space="preserve"> та ансамблі для фортепіано. Київ : </w:t>
      </w:r>
      <w:proofErr w:type="spellStart"/>
      <w:r>
        <w:rPr>
          <w:rFonts w:ascii="Times New Roman" w:hAnsi="Times New Roman" w:cs="Times New Roman"/>
          <w:sz w:val="28"/>
          <w:szCs w:val="28"/>
          <w:lang w:val="uk-UA"/>
        </w:rPr>
        <w:t>Мелосвіт</w:t>
      </w:r>
      <w:proofErr w:type="spellEnd"/>
      <w:r>
        <w:rPr>
          <w:rFonts w:ascii="Times New Roman" w:hAnsi="Times New Roman" w:cs="Times New Roman"/>
          <w:sz w:val="28"/>
          <w:szCs w:val="28"/>
          <w:lang w:val="uk-UA"/>
        </w:rPr>
        <w:t xml:space="preserve">, 2017. </w:t>
      </w:r>
      <w:r w:rsidRPr="004E1EDD">
        <w:rPr>
          <w:rFonts w:ascii="Times New Roman" w:hAnsi="Times New Roman" w:cs="Times New Roman"/>
          <w:sz w:val="28"/>
          <w:szCs w:val="28"/>
          <w:lang w:val="uk-UA"/>
        </w:rPr>
        <w:t>6</w:t>
      </w:r>
      <w:r>
        <w:rPr>
          <w:rFonts w:ascii="Times New Roman" w:hAnsi="Times New Roman" w:cs="Times New Roman"/>
          <w:sz w:val="28"/>
          <w:szCs w:val="28"/>
          <w:lang w:val="uk-UA"/>
        </w:rPr>
        <w:t>0</w:t>
      </w:r>
      <w:r w:rsidRPr="004E1EDD">
        <w:rPr>
          <w:rFonts w:ascii="Times New Roman" w:hAnsi="Times New Roman" w:cs="Times New Roman"/>
          <w:sz w:val="28"/>
          <w:szCs w:val="28"/>
          <w:lang w:val="uk-UA"/>
        </w:rPr>
        <w:t xml:space="preserve"> с.</w:t>
      </w:r>
    </w:p>
    <w:p w:rsidR="00934911" w:rsidRPr="00FD1B8E" w:rsidRDefault="003B51DB" w:rsidP="00FD1B8E">
      <w:pPr>
        <w:widowControl w:val="0"/>
        <w:numPr>
          <w:ilvl w:val="0"/>
          <w:numId w:val="8"/>
        </w:numPr>
        <w:tabs>
          <w:tab w:val="left" w:pos="180"/>
          <w:tab w:val="left" w:pos="567"/>
        </w:tabs>
        <w:autoSpaceDN w:val="0"/>
        <w:spacing w:after="0" w:line="240" w:lineRule="auto"/>
        <w:ind w:left="426" w:hanging="426"/>
        <w:jc w:val="both"/>
        <w:rPr>
          <w:rFonts w:ascii="Times New Roman" w:hAnsi="Times New Roman" w:cs="Times New Roman"/>
          <w:sz w:val="28"/>
          <w:szCs w:val="28"/>
          <w:lang w:val="uk-UA"/>
        </w:rPr>
      </w:pPr>
      <w:proofErr w:type="spellStart"/>
      <w:r w:rsidRPr="004E1EDD">
        <w:rPr>
          <w:rFonts w:ascii="Times New Roman" w:hAnsi="Times New Roman" w:cs="Times New Roman"/>
          <w:sz w:val="28"/>
          <w:szCs w:val="28"/>
          <w:lang w:val="uk-UA"/>
        </w:rPr>
        <w:t>Шуман</w:t>
      </w:r>
      <w:proofErr w:type="spellEnd"/>
      <w:r w:rsidRPr="004E1EDD">
        <w:rPr>
          <w:rFonts w:ascii="Times New Roman" w:hAnsi="Times New Roman" w:cs="Times New Roman"/>
          <w:sz w:val="28"/>
          <w:szCs w:val="28"/>
          <w:lang w:val="uk-UA"/>
        </w:rPr>
        <w:t xml:space="preserve"> Р.</w:t>
      </w:r>
      <w:r w:rsidRPr="004E1EDD">
        <w:rPr>
          <w:rFonts w:ascii="Times New Roman" w:hAnsi="Times New Roman" w:cs="Times New Roman"/>
          <w:sz w:val="28"/>
          <w:szCs w:val="28"/>
        </w:rPr>
        <w:t xml:space="preserve"> Альбом для юношества</w:t>
      </w:r>
      <w:proofErr w:type="gramStart"/>
      <w:r w:rsidRPr="004E1EDD">
        <w:rPr>
          <w:rFonts w:ascii="Times New Roman" w:hAnsi="Times New Roman" w:cs="Times New Roman"/>
          <w:sz w:val="28"/>
          <w:szCs w:val="28"/>
        </w:rPr>
        <w:t xml:space="preserve"> / Р</w:t>
      </w:r>
      <w:proofErr w:type="gramEnd"/>
      <w:r w:rsidRPr="004E1EDD">
        <w:rPr>
          <w:rFonts w:ascii="Times New Roman" w:hAnsi="Times New Roman" w:cs="Times New Roman"/>
          <w:sz w:val="28"/>
          <w:szCs w:val="28"/>
        </w:rPr>
        <w:t>ед. В.</w:t>
      </w:r>
      <w:r w:rsidR="00E87DBA" w:rsidRPr="004E1EDD">
        <w:rPr>
          <w:rFonts w:ascii="Times New Roman" w:hAnsi="Times New Roman" w:cs="Times New Roman"/>
          <w:sz w:val="28"/>
          <w:szCs w:val="28"/>
          <w:lang w:val="uk-UA"/>
        </w:rPr>
        <w:t> </w:t>
      </w:r>
      <w:proofErr w:type="spellStart"/>
      <w:r w:rsidR="004E1EDD" w:rsidRPr="004E1EDD">
        <w:rPr>
          <w:rFonts w:ascii="Times New Roman" w:hAnsi="Times New Roman" w:cs="Times New Roman"/>
          <w:sz w:val="28"/>
          <w:szCs w:val="28"/>
        </w:rPr>
        <w:t>Мержанова</w:t>
      </w:r>
      <w:proofErr w:type="spellEnd"/>
      <w:r w:rsidR="004E1EDD" w:rsidRPr="004E1EDD">
        <w:rPr>
          <w:rFonts w:ascii="Times New Roman" w:hAnsi="Times New Roman" w:cs="Times New Roman"/>
          <w:sz w:val="28"/>
          <w:szCs w:val="28"/>
        </w:rPr>
        <w:t xml:space="preserve">. </w:t>
      </w:r>
      <w:r w:rsidRPr="004E1EDD">
        <w:rPr>
          <w:rFonts w:ascii="Times New Roman" w:hAnsi="Times New Roman" w:cs="Times New Roman"/>
          <w:sz w:val="28"/>
          <w:szCs w:val="28"/>
        </w:rPr>
        <w:t>М.</w:t>
      </w:r>
      <w:proofErr w:type="gramStart"/>
      <w:r w:rsidRPr="004E1EDD">
        <w:rPr>
          <w:rFonts w:ascii="Times New Roman" w:hAnsi="Times New Roman" w:cs="Times New Roman"/>
          <w:sz w:val="28"/>
          <w:szCs w:val="28"/>
        </w:rPr>
        <w:t xml:space="preserve"> :</w:t>
      </w:r>
      <w:proofErr w:type="gramEnd"/>
      <w:r w:rsidRPr="004E1EDD">
        <w:rPr>
          <w:rFonts w:ascii="Times New Roman" w:hAnsi="Times New Roman" w:cs="Times New Roman"/>
          <w:sz w:val="28"/>
          <w:szCs w:val="28"/>
        </w:rPr>
        <w:t xml:space="preserve"> Музыка, </w:t>
      </w:r>
      <w:r w:rsidR="004E1EDD" w:rsidRPr="004E1EDD">
        <w:rPr>
          <w:rFonts w:ascii="Times New Roman" w:hAnsi="Times New Roman" w:cs="Times New Roman"/>
          <w:sz w:val="28"/>
          <w:szCs w:val="28"/>
        </w:rPr>
        <w:t>1979. 72 </w:t>
      </w:r>
      <w:r w:rsidR="00E742FD" w:rsidRPr="004E1EDD">
        <w:rPr>
          <w:rFonts w:ascii="Times New Roman" w:hAnsi="Times New Roman" w:cs="Times New Roman"/>
          <w:sz w:val="28"/>
          <w:szCs w:val="28"/>
        </w:rPr>
        <w:t>с.</w:t>
      </w:r>
    </w:p>
    <w:p w:rsidR="0097246F" w:rsidRPr="00782C4D" w:rsidRDefault="0013114B" w:rsidP="00782C4D">
      <w:pPr>
        <w:pStyle w:val="3"/>
        <w:spacing w:after="240"/>
        <w:ind w:firstLine="0"/>
        <w:rPr>
          <w:sz w:val="36"/>
          <w:szCs w:val="36"/>
        </w:rPr>
      </w:pPr>
      <w:r w:rsidRPr="007C5DF5">
        <w:rPr>
          <w:sz w:val="36"/>
          <w:szCs w:val="36"/>
        </w:rPr>
        <w:lastRenderedPageBreak/>
        <w:t>Л</w:t>
      </w:r>
      <w:r w:rsidR="001552B5" w:rsidRPr="007C5DF5">
        <w:rPr>
          <w:sz w:val="36"/>
          <w:szCs w:val="36"/>
        </w:rPr>
        <w:t>ітература</w:t>
      </w:r>
    </w:p>
    <w:p w:rsidR="0025329F" w:rsidRPr="00EB7701" w:rsidRDefault="0025329F" w:rsidP="00E5759C">
      <w:pPr>
        <w:pStyle w:val="aa"/>
        <w:widowControl w:val="0"/>
        <w:numPr>
          <w:ilvl w:val="0"/>
          <w:numId w:val="16"/>
        </w:numPr>
        <w:tabs>
          <w:tab w:val="left" w:pos="180"/>
        </w:tabs>
        <w:autoSpaceDN w:val="0"/>
        <w:spacing w:after="0" w:line="240" w:lineRule="auto"/>
        <w:jc w:val="both"/>
        <w:rPr>
          <w:rFonts w:ascii="Times New Roman" w:hAnsi="Times New Roman"/>
          <w:sz w:val="28"/>
          <w:szCs w:val="28"/>
          <w:lang w:val="uk-UA"/>
        </w:rPr>
      </w:pPr>
      <w:proofErr w:type="spellStart"/>
      <w:r w:rsidRPr="00EB7701">
        <w:rPr>
          <w:rFonts w:ascii="Times New Roman" w:hAnsi="Times New Roman"/>
          <w:sz w:val="28"/>
          <w:szCs w:val="28"/>
          <w:lang w:val="uk-UA"/>
        </w:rPr>
        <w:t>Воробкевич</w:t>
      </w:r>
      <w:proofErr w:type="spellEnd"/>
      <w:r w:rsidRPr="00EB7701">
        <w:rPr>
          <w:rFonts w:ascii="Times New Roman" w:hAnsi="Times New Roman"/>
          <w:sz w:val="28"/>
          <w:szCs w:val="28"/>
          <w:lang w:val="uk-UA"/>
        </w:rPr>
        <w:t xml:space="preserve"> Т. П. Методика викладання гри на фортепіано</w:t>
      </w:r>
      <w:r w:rsidR="00E5759C">
        <w:rPr>
          <w:rFonts w:ascii="Times New Roman" w:hAnsi="Times New Roman"/>
          <w:sz w:val="28"/>
          <w:szCs w:val="28"/>
          <w:lang w:val="uk-UA"/>
        </w:rPr>
        <w:t xml:space="preserve">. Львів : ЛДМА, 2001. </w:t>
      </w:r>
      <w:r w:rsidRPr="00EB7701">
        <w:rPr>
          <w:rFonts w:ascii="Times New Roman" w:hAnsi="Times New Roman"/>
          <w:sz w:val="28"/>
          <w:szCs w:val="28"/>
          <w:lang w:val="uk-UA"/>
        </w:rPr>
        <w:t>244 с.</w:t>
      </w:r>
    </w:p>
    <w:p w:rsidR="0025329F" w:rsidRPr="003D7B67" w:rsidRDefault="0025329F" w:rsidP="00E5759C">
      <w:pPr>
        <w:pStyle w:val="aa"/>
        <w:widowControl w:val="0"/>
        <w:numPr>
          <w:ilvl w:val="0"/>
          <w:numId w:val="16"/>
        </w:numPr>
        <w:tabs>
          <w:tab w:val="left" w:pos="180"/>
        </w:tabs>
        <w:autoSpaceDN w:val="0"/>
        <w:spacing w:after="0" w:line="240" w:lineRule="auto"/>
        <w:jc w:val="both"/>
        <w:rPr>
          <w:rFonts w:ascii="Times New Roman" w:hAnsi="Times New Roman"/>
          <w:sz w:val="28"/>
          <w:szCs w:val="28"/>
        </w:rPr>
      </w:pPr>
      <w:proofErr w:type="spellStart"/>
      <w:r w:rsidRPr="003D7B67">
        <w:rPr>
          <w:rFonts w:ascii="Times New Roman" w:hAnsi="Times New Roman"/>
          <w:sz w:val="28"/>
          <w:szCs w:val="28"/>
        </w:rPr>
        <w:t>Выготский</w:t>
      </w:r>
      <w:proofErr w:type="spellEnd"/>
      <w:r w:rsidRPr="003D7B67">
        <w:rPr>
          <w:rFonts w:ascii="Times New Roman" w:hAnsi="Times New Roman"/>
          <w:sz w:val="28"/>
          <w:szCs w:val="28"/>
        </w:rPr>
        <w:t xml:space="preserve"> Л. С. Психология искусства</w:t>
      </w:r>
      <w:r w:rsidR="00E5759C">
        <w:rPr>
          <w:rFonts w:ascii="Times New Roman" w:hAnsi="Times New Roman"/>
          <w:sz w:val="28"/>
          <w:szCs w:val="28"/>
        </w:rPr>
        <w:t xml:space="preserve">. </w:t>
      </w:r>
      <w:r w:rsidR="0082042B">
        <w:rPr>
          <w:rFonts w:ascii="Times New Roman" w:hAnsi="Times New Roman"/>
          <w:sz w:val="28"/>
          <w:szCs w:val="28"/>
        </w:rPr>
        <w:t>М.</w:t>
      </w:r>
      <w:proofErr w:type="gramStart"/>
      <w:r w:rsidR="0082042B">
        <w:rPr>
          <w:rFonts w:ascii="Times New Roman" w:hAnsi="Times New Roman"/>
          <w:sz w:val="28"/>
          <w:szCs w:val="28"/>
          <w:lang w:val="uk-UA"/>
        </w:rPr>
        <w:t> </w:t>
      </w:r>
      <w:r>
        <w:rPr>
          <w:rFonts w:ascii="Times New Roman" w:hAnsi="Times New Roman"/>
          <w:sz w:val="28"/>
          <w:szCs w:val="28"/>
        </w:rPr>
        <w:t>:</w:t>
      </w:r>
      <w:proofErr w:type="gramEnd"/>
      <w:r>
        <w:rPr>
          <w:rFonts w:ascii="Times New Roman" w:hAnsi="Times New Roman"/>
          <w:sz w:val="28"/>
          <w:szCs w:val="28"/>
        </w:rPr>
        <w:t> </w:t>
      </w:r>
      <w:r w:rsidR="00E5759C">
        <w:rPr>
          <w:rFonts w:ascii="Times New Roman" w:hAnsi="Times New Roman"/>
          <w:sz w:val="28"/>
          <w:szCs w:val="28"/>
        </w:rPr>
        <w:t xml:space="preserve">Педагогика, 1987. </w:t>
      </w:r>
      <w:r w:rsidRPr="003D7B67">
        <w:rPr>
          <w:rFonts w:ascii="Times New Roman" w:hAnsi="Times New Roman"/>
          <w:sz w:val="28"/>
          <w:szCs w:val="28"/>
        </w:rPr>
        <w:t>344 с.</w:t>
      </w:r>
    </w:p>
    <w:p w:rsidR="0025329F" w:rsidRDefault="0025329F" w:rsidP="006A54F9">
      <w:pPr>
        <w:pStyle w:val="aa"/>
        <w:widowControl w:val="0"/>
        <w:numPr>
          <w:ilvl w:val="0"/>
          <w:numId w:val="16"/>
        </w:numPr>
        <w:tabs>
          <w:tab w:val="left" w:pos="180"/>
        </w:tabs>
        <w:autoSpaceDN w:val="0"/>
        <w:spacing w:after="0" w:line="240" w:lineRule="auto"/>
        <w:jc w:val="both"/>
        <w:rPr>
          <w:rFonts w:ascii="Times New Roman" w:hAnsi="Times New Roman"/>
          <w:sz w:val="28"/>
          <w:szCs w:val="28"/>
        </w:rPr>
      </w:pPr>
      <w:proofErr w:type="spellStart"/>
      <w:r w:rsidRPr="003D7B67">
        <w:rPr>
          <w:rFonts w:ascii="Times New Roman" w:hAnsi="Times New Roman"/>
          <w:sz w:val="28"/>
          <w:szCs w:val="28"/>
        </w:rPr>
        <w:t>Гат</w:t>
      </w:r>
      <w:proofErr w:type="spellEnd"/>
      <w:r w:rsidRPr="003D7B67">
        <w:rPr>
          <w:rFonts w:ascii="Times New Roman" w:hAnsi="Times New Roman"/>
          <w:sz w:val="28"/>
          <w:szCs w:val="28"/>
        </w:rPr>
        <w:t xml:space="preserve"> Й. Техника фортепьянной игры</w:t>
      </w:r>
      <w:r w:rsidR="006A54F9">
        <w:rPr>
          <w:rFonts w:ascii="Times New Roman" w:hAnsi="Times New Roman"/>
          <w:sz w:val="28"/>
          <w:szCs w:val="28"/>
        </w:rPr>
        <w:t xml:space="preserve">. </w:t>
      </w:r>
      <w:r w:rsidRPr="003D7B67">
        <w:rPr>
          <w:rFonts w:ascii="Times New Roman" w:hAnsi="Times New Roman"/>
          <w:sz w:val="28"/>
          <w:szCs w:val="28"/>
        </w:rPr>
        <w:t>М.</w:t>
      </w:r>
      <w:proofErr w:type="gramStart"/>
      <w:r>
        <w:rPr>
          <w:rFonts w:ascii="Times New Roman" w:hAnsi="Times New Roman"/>
          <w:sz w:val="28"/>
          <w:szCs w:val="28"/>
        </w:rPr>
        <w:t xml:space="preserve"> </w:t>
      </w:r>
      <w:r w:rsidRPr="003D7B67">
        <w:rPr>
          <w:rFonts w:ascii="Times New Roman" w:hAnsi="Times New Roman"/>
          <w:sz w:val="28"/>
          <w:szCs w:val="28"/>
        </w:rPr>
        <w:t>:</w:t>
      </w:r>
      <w:proofErr w:type="gramEnd"/>
      <w:r w:rsidRPr="003D7B67">
        <w:rPr>
          <w:rFonts w:ascii="Times New Roman" w:hAnsi="Times New Roman"/>
          <w:sz w:val="28"/>
          <w:szCs w:val="28"/>
        </w:rPr>
        <w:t xml:space="preserve"> </w:t>
      </w:r>
      <w:proofErr w:type="spellStart"/>
      <w:r w:rsidRPr="003D7B67">
        <w:rPr>
          <w:rFonts w:ascii="Times New Roman" w:hAnsi="Times New Roman"/>
          <w:sz w:val="28"/>
          <w:szCs w:val="28"/>
        </w:rPr>
        <w:t>Музгиз</w:t>
      </w:r>
      <w:proofErr w:type="spellEnd"/>
      <w:r w:rsidRPr="003D7B67">
        <w:rPr>
          <w:rFonts w:ascii="Times New Roman" w:hAnsi="Times New Roman"/>
          <w:sz w:val="28"/>
          <w:szCs w:val="28"/>
        </w:rPr>
        <w:t>; Бу</w:t>
      </w:r>
      <w:r w:rsidR="006A54F9">
        <w:rPr>
          <w:rFonts w:ascii="Times New Roman" w:hAnsi="Times New Roman"/>
          <w:sz w:val="28"/>
          <w:szCs w:val="28"/>
        </w:rPr>
        <w:t xml:space="preserve">дапешт: Изд-во Корвина, 1959. </w:t>
      </w:r>
      <w:r w:rsidRPr="003D7B67">
        <w:rPr>
          <w:rFonts w:ascii="Times New Roman" w:hAnsi="Times New Roman"/>
          <w:sz w:val="28"/>
          <w:szCs w:val="28"/>
        </w:rPr>
        <w:t xml:space="preserve">232 </w:t>
      </w:r>
      <w:proofErr w:type="gramStart"/>
      <w:r w:rsidRPr="003D7B67">
        <w:rPr>
          <w:rFonts w:ascii="Times New Roman" w:hAnsi="Times New Roman"/>
          <w:sz w:val="28"/>
          <w:szCs w:val="28"/>
        </w:rPr>
        <w:t>с</w:t>
      </w:r>
      <w:proofErr w:type="gramEnd"/>
      <w:r w:rsidRPr="003D7B67">
        <w:rPr>
          <w:rFonts w:ascii="Times New Roman" w:hAnsi="Times New Roman"/>
          <w:sz w:val="28"/>
          <w:szCs w:val="28"/>
        </w:rPr>
        <w:t>.</w:t>
      </w:r>
    </w:p>
    <w:p w:rsidR="0025329F" w:rsidRPr="003D7B67" w:rsidRDefault="0025329F" w:rsidP="006A54F9">
      <w:pPr>
        <w:pStyle w:val="aa"/>
        <w:widowControl w:val="0"/>
        <w:numPr>
          <w:ilvl w:val="0"/>
          <w:numId w:val="16"/>
        </w:numPr>
        <w:tabs>
          <w:tab w:val="left" w:pos="180"/>
        </w:tabs>
        <w:autoSpaceDN w:val="0"/>
        <w:spacing w:after="0" w:line="240" w:lineRule="auto"/>
        <w:jc w:val="both"/>
        <w:rPr>
          <w:rFonts w:ascii="Times New Roman" w:hAnsi="Times New Roman"/>
          <w:sz w:val="28"/>
          <w:szCs w:val="28"/>
        </w:rPr>
      </w:pPr>
      <w:r w:rsidRPr="003D7B67">
        <w:rPr>
          <w:rFonts w:ascii="Times New Roman" w:hAnsi="Times New Roman"/>
          <w:sz w:val="28"/>
          <w:szCs w:val="28"/>
        </w:rPr>
        <w:t>Гофман И. Фортепианная игра. Ответы на вопросы о фортепианной игре</w:t>
      </w:r>
      <w:r w:rsidR="006A54F9">
        <w:rPr>
          <w:rFonts w:ascii="Times New Roman" w:hAnsi="Times New Roman"/>
          <w:sz w:val="28"/>
          <w:szCs w:val="28"/>
        </w:rPr>
        <w:t xml:space="preserve">. </w:t>
      </w:r>
      <w:r w:rsidRPr="003D7B67">
        <w:rPr>
          <w:rFonts w:ascii="Times New Roman" w:hAnsi="Times New Roman"/>
          <w:sz w:val="28"/>
          <w:szCs w:val="28"/>
        </w:rPr>
        <w:t>М.</w:t>
      </w:r>
      <w:proofErr w:type="gramStart"/>
      <w:r>
        <w:rPr>
          <w:rFonts w:ascii="Times New Roman" w:hAnsi="Times New Roman"/>
          <w:sz w:val="28"/>
          <w:szCs w:val="28"/>
        </w:rPr>
        <w:t xml:space="preserve"> </w:t>
      </w:r>
      <w:r w:rsidR="006A54F9">
        <w:rPr>
          <w:rFonts w:ascii="Times New Roman" w:hAnsi="Times New Roman"/>
          <w:sz w:val="28"/>
          <w:szCs w:val="28"/>
        </w:rPr>
        <w:t>:</w:t>
      </w:r>
      <w:proofErr w:type="gramEnd"/>
      <w:r w:rsidR="006A54F9">
        <w:rPr>
          <w:rFonts w:ascii="Times New Roman" w:hAnsi="Times New Roman"/>
          <w:sz w:val="28"/>
          <w:szCs w:val="28"/>
        </w:rPr>
        <w:t xml:space="preserve"> </w:t>
      </w:r>
      <w:proofErr w:type="spellStart"/>
      <w:r w:rsidR="006A54F9">
        <w:rPr>
          <w:rFonts w:ascii="Times New Roman" w:hAnsi="Times New Roman"/>
          <w:sz w:val="28"/>
          <w:szCs w:val="28"/>
        </w:rPr>
        <w:t>Музгиз</w:t>
      </w:r>
      <w:proofErr w:type="spellEnd"/>
      <w:r w:rsidR="006A54F9">
        <w:rPr>
          <w:rFonts w:ascii="Times New Roman" w:hAnsi="Times New Roman"/>
          <w:sz w:val="28"/>
          <w:szCs w:val="28"/>
        </w:rPr>
        <w:t xml:space="preserve">, 1961. </w:t>
      </w:r>
      <w:r w:rsidRPr="003D7B67">
        <w:rPr>
          <w:rFonts w:ascii="Times New Roman" w:hAnsi="Times New Roman"/>
          <w:sz w:val="28"/>
          <w:szCs w:val="28"/>
        </w:rPr>
        <w:t>184 с.</w:t>
      </w:r>
    </w:p>
    <w:p w:rsidR="0025329F" w:rsidRPr="00EB7701" w:rsidRDefault="0025329F" w:rsidP="006A54F9">
      <w:pPr>
        <w:pStyle w:val="aa"/>
        <w:widowControl w:val="0"/>
        <w:numPr>
          <w:ilvl w:val="0"/>
          <w:numId w:val="16"/>
        </w:numPr>
        <w:tabs>
          <w:tab w:val="left" w:pos="180"/>
        </w:tabs>
        <w:autoSpaceDN w:val="0"/>
        <w:spacing w:after="0" w:line="240" w:lineRule="auto"/>
        <w:jc w:val="both"/>
        <w:rPr>
          <w:rFonts w:ascii="Times New Roman" w:hAnsi="Times New Roman" w:cs="Times New Roman"/>
          <w:sz w:val="28"/>
          <w:szCs w:val="28"/>
          <w:lang w:val="uk-UA"/>
        </w:rPr>
      </w:pPr>
      <w:proofErr w:type="spellStart"/>
      <w:r w:rsidRPr="00EB7701">
        <w:rPr>
          <w:rFonts w:ascii="Times New Roman" w:hAnsi="Times New Roman" w:cs="Times New Roman"/>
          <w:sz w:val="28"/>
          <w:szCs w:val="28"/>
          <w:lang w:val="uk-UA"/>
        </w:rPr>
        <w:t>Гундер</w:t>
      </w:r>
      <w:proofErr w:type="spellEnd"/>
      <w:r w:rsidRPr="00EB7701">
        <w:rPr>
          <w:rFonts w:ascii="Times New Roman" w:hAnsi="Times New Roman" w:cs="Times New Roman"/>
          <w:sz w:val="28"/>
          <w:szCs w:val="28"/>
          <w:lang w:val="uk-UA"/>
        </w:rPr>
        <w:t xml:space="preserve"> Л. В. Особливості виконавської інтерпретації форте</w:t>
      </w:r>
      <w:r w:rsidR="000161FE">
        <w:rPr>
          <w:rFonts w:ascii="Times New Roman" w:hAnsi="Times New Roman" w:cs="Times New Roman"/>
          <w:sz w:val="28"/>
          <w:szCs w:val="28"/>
          <w:lang w:val="uk-UA"/>
        </w:rPr>
        <w:t>піанних мініатюр С. Людкевича: м</w:t>
      </w:r>
      <w:r w:rsidRPr="00EB7701">
        <w:rPr>
          <w:rFonts w:ascii="Times New Roman" w:hAnsi="Times New Roman" w:cs="Times New Roman"/>
          <w:sz w:val="28"/>
          <w:szCs w:val="28"/>
          <w:lang w:val="uk-UA"/>
        </w:rPr>
        <w:t>етодичні рекомендації</w:t>
      </w:r>
      <w:r w:rsidR="006A54F9">
        <w:rPr>
          <w:rFonts w:ascii="Times New Roman" w:hAnsi="Times New Roman" w:cs="Times New Roman"/>
          <w:sz w:val="28"/>
          <w:szCs w:val="28"/>
          <w:lang w:val="uk-UA"/>
        </w:rPr>
        <w:t xml:space="preserve">. Івано-Франківськ, 2009. </w:t>
      </w:r>
      <w:r w:rsidRPr="00EB7701">
        <w:rPr>
          <w:rFonts w:ascii="Times New Roman" w:hAnsi="Times New Roman" w:cs="Times New Roman"/>
          <w:sz w:val="28"/>
          <w:szCs w:val="28"/>
          <w:lang w:val="uk-UA"/>
        </w:rPr>
        <w:t>40 с.</w:t>
      </w:r>
    </w:p>
    <w:p w:rsidR="0025329F" w:rsidRPr="007C5DF5" w:rsidRDefault="0025329F" w:rsidP="006A54F9">
      <w:pPr>
        <w:pStyle w:val="aa"/>
        <w:widowControl w:val="0"/>
        <w:numPr>
          <w:ilvl w:val="0"/>
          <w:numId w:val="16"/>
        </w:numPr>
        <w:tabs>
          <w:tab w:val="left" w:pos="180"/>
        </w:tabs>
        <w:autoSpaceDN w:val="0"/>
        <w:spacing w:after="0" w:line="240" w:lineRule="auto"/>
        <w:jc w:val="both"/>
        <w:rPr>
          <w:rFonts w:ascii="Times New Roman" w:hAnsi="Times New Roman" w:cs="Times New Roman"/>
          <w:sz w:val="28"/>
          <w:szCs w:val="28"/>
        </w:rPr>
      </w:pPr>
      <w:r w:rsidRPr="007C5DF5">
        <w:rPr>
          <w:rFonts w:ascii="Times New Roman CYR" w:hAnsi="Times New Roman CYR" w:cs="Times New Roman CYR"/>
          <w:sz w:val="28"/>
          <w:szCs w:val="28"/>
        </w:rPr>
        <w:t xml:space="preserve">Игумнов </w:t>
      </w:r>
      <w:r w:rsidR="007E7F93">
        <w:rPr>
          <w:rFonts w:ascii="Times New Roman CYR" w:hAnsi="Times New Roman CYR" w:cs="Times New Roman CYR"/>
          <w:sz w:val="28"/>
          <w:szCs w:val="28"/>
        </w:rPr>
        <w:t>К. О Шопене</w:t>
      </w:r>
      <w:r w:rsidR="007E7F93">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w:t>
      </w:r>
      <w:r w:rsidR="006A54F9" w:rsidRPr="007E7F93">
        <w:rPr>
          <w:rFonts w:ascii="Times New Roman CYR" w:hAnsi="Times New Roman CYR" w:cs="Times New Roman CYR"/>
          <w:i/>
          <w:iCs/>
          <w:sz w:val="28"/>
          <w:szCs w:val="28"/>
        </w:rPr>
        <w:t>Пианисты рассказывают</w:t>
      </w:r>
      <w:r w:rsidR="006A54F9">
        <w:rPr>
          <w:rFonts w:ascii="Times New Roman CYR" w:hAnsi="Times New Roman CYR" w:cs="Times New Roman CYR"/>
          <w:sz w:val="28"/>
          <w:szCs w:val="28"/>
        </w:rPr>
        <w:t xml:space="preserve">. </w:t>
      </w:r>
      <w:r w:rsidRPr="007C5DF5">
        <w:rPr>
          <w:rFonts w:ascii="Times New Roman CYR" w:hAnsi="Times New Roman CYR" w:cs="Times New Roman CYR"/>
          <w:sz w:val="28"/>
          <w:szCs w:val="28"/>
        </w:rPr>
        <w:t>М.</w:t>
      </w:r>
      <w:proofErr w:type="gramStart"/>
      <w:r w:rsidR="0082042B">
        <w:rPr>
          <w:rFonts w:ascii="Times New Roman CYR" w:hAnsi="Times New Roman CYR" w:cs="Times New Roman CYR"/>
          <w:sz w:val="28"/>
          <w:szCs w:val="28"/>
          <w:lang w:val="uk-UA"/>
        </w:rPr>
        <w:t> </w:t>
      </w:r>
      <w:r w:rsidR="0082042B">
        <w:rPr>
          <w:rFonts w:ascii="Times New Roman CYR" w:hAnsi="Times New Roman CYR" w:cs="Times New Roman CYR"/>
          <w:sz w:val="28"/>
          <w:szCs w:val="28"/>
        </w:rPr>
        <w:t>:</w:t>
      </w:r>
      <w:proofErr w:type="gramEnd"/>
      <w:r w:rsidR="0082042B">
        <w:rPr>
          <w:rFonts w:ascii="Times New Roman CYR" w:hAnsi="Times New Roman CYR" w:cs="Times New Roman CYR"/>
          <w:sz w:val="28"/>
          <w:szCs w:val="28"/>
          <w:lang w:val="uk-UA"/>
        </w:rPr>
        <w:t> </w:t>
      </w:r>
      <w:r w:rsidRPr="007C5DF5">
        <w:rPr>
          <w:rFonts w:ascii="Times New Roman CYR" w:hAnsi="Times New Roman CYR" w:cs="Times New Roman CYR"/>
          <w:sz w:val="28"/>
          <w:szCs w:val="28"/>
        </w:rPr>
        <w:t>М</w:t>
      </w:r>
      <w:r w:rsidR="006A54F9">
        <w:rPr>
          <w:rFonts w:ascii="Times New Roman CYR" w:hAnsi="Times New Roman CYR" w:cs="Times New Roman CYR"/>
          <w:sz w:val="28"/>
          <w:szCs w:val="28"/>
        </w:rPr>
        <w:t>узыка, 1990. Вып.</w:t>
      </w:r>
      <w:r w:rsidR="006A54F9">
        <w:rPr>
          <w:rFonts w:ascii="Times New Roman CYR" w:hAnsi="Times New Roman CYR" w:cs="Times New Roman CYR"/>
          <w:sz w:val="28"/>
          <w:szCs w:val="28"/>
          <w:lang w:val="uk-UA"/>
        </w:rPr>
        <w:t> </w:t>
      </w:r>
      <w:r w:rsidR="006A54F9">
        <w:rPr>
          <w:rFonts w:ascii="Times New Roman CYR" w:hAnsi="Times New Roman CYR" w:cs="Times New Roman CYR"/>
          <w:sz w:val="28"/>
          <w:szCs w:val="28"/>
        </w:rPr>
        <w:t>1.</w:t>
      </w:r>
      <w:r w:rsidR="0082042B">
        <w:rPr>
          <w:rFonts w:ascii="Times New Roman CYR" w:hAnsi="Times New Roman CYR" w:cs="Times New Roman CYR"/>
          <w:sz w:val="28"/>
          <w:szCs w:val="28"/>
        </w:rPr>
        <w:t xml:space="preserve"> С. 152–</w:t>
      </w:r>
      <w:r w:rsidRPr="007C5DF5">
        <w:rPr>
          <w:rFonts w:ascii="Times New Roman CYR" w:hAnsi="Times New Roman CYR" w:cs="Times New Roman CYR"/>
          <w:sz w:val="28"/>
          <w:szCs w:val="28"/>
        </w:rPr>
        <w:t>155.</w:t>
      </w:r>
    </w:p>
    <w:p w:rsidR="0025329F" w:rsidRDefault="0025329F" w:rsidP="00732F1D">
      <w:pPr>
        <w:pStyle w:val="aa"/>
        <w:widowControl w:val="0"/>
        <w:numPr>
          <w:ilvl w:val="0"/>
          <w:numId w:val="16"/>
        </w:numPr>
        <w:tabs>
          <w:tab w:val="left" w:pos="180"/>
        </w:tabs>
        <w:autoSpaceDN w:val="0"/>
        <w:spacing w:after="0" w:line="240" w:lineRule="auto"/>
        <w:jc w:val="both"/>
        <w:rPr>
          <w:rFonts w:ascii="Times New Roman" w:hAnsi="Times New Roman" w:cs="Times New Roman"/>
          <w:sz w:val="28"/>
          <w:szCs w:val="28"/>
          <w:lang w:val="uk-UA"/>
        </w:rPr>
      </w:pPr>
      <w:proofErr w:type="spellStart"/>
      <w:r w:rsidRPr="007C5DF5">
        <w:rPr>
          <w:rFonts w:ascii="Times New Roman" w:hAnsi="Times New Roman" w:cs="Times New Roman"/>
          <w:sz w:val="28"/>
          <w:szCs w:val="28"/>
        </w:rPr>
        <w:t>Йовенко</w:t>
      </w:r>
      <w:proofErr w:type="spellEnd"/>
      <w:r w:rsidRPr="007C5DF5">
        <w:rPr>
          <w:rFonts w:ascii="Times New Roman" w:hAnsi="Times New Roman" w:cs="Times New Roman"/>
          <w:sz w:val="28"/>
          <w:szCs w:val="28"/>
        </w:rPr>
        <w:t xml:space="preserve"> З.</w:t>
      </w:r>
      <w:r>
        <w:rPr>
          <w:rFonts w:ascii="Times New Roman" w:hAnsi="Times New Roman" w:cs="Times New Roman"/>
          <w:sz w:val="28"/>
          <w:szCs w:val="28"/>
        </w:rPr>
        <w:t> </w:t>
      </w:r>
      <w:r w:rsidRPr="007C5DF5">
        <w:rPr>
          <w:rFonts w:ascii="Times New Roman" w:hAnsi="Times New Roman" w:cs="Times New Roman"/>
          <w:sz w:val="28"/>
          <w:szCs w:val="28"/>
        </w:rPr>
        <w:t>Н. Общее фортепиано: вопросы методики</w:t>
      </w:r>
      <w:r w:rsidR="00732F1D">
        <w:rPr>
          <w:rFonts w:ascii="Times New Roman" w:hAnsi="Times New Roman" w:cs="Times New Roman"/>
          <w:sz w:val="28"/>
          <w:szCs w:val="28"/>
        </w:rPr>
        <w:t xml:space="preserve">. </w:t>
      </w:r>
      <w:r w:rsidRPr="007C5DF5">
        <w:rPr>
          <w:rFonts w:ascii="Times New Roman" w:hAnsi="Times New Roman" w:cs="Times New Roman"/>
          <w:sz w:val="28"/>
          <w:szCs w:val="28"/>
        </w:rPr>
        <w:t>К.</w:t>
      </w:r>
      <w:proofErr w:type="gramStart"/>
      <w:r>
        <w:rPr>
          <w:rFonts w:ascii="Times New Roman" w:hAnsi="Times New Roman" w:cs="Times New Roman"/>
          <w:sz w:val="28"/>
          <w:szCs w:val="28"/>
        </w:rPr>
        <w:t xml:space="preserve"> </w:t>
      </w:r>
      <w:r w:rsidR="00732F1D">
        <w:rPr>
          <w:rFonts w:ascii="Times New Roman" w:hAnsi="Times New Roman" w:cs="Times New Roman"/>
          <w:sz w:val="28"/>
          <w:szCs w:val="28"/>
        </w:rPr>
        <w:t>:</w:t>
      </w:r>
      <w:proofErr w:type="gramEnd"/>
      <w:r w:rsidR="00732F1D">
        <w:rPr>
          <w:rFonts w:ascii="Times New Roman" w:hAnsi="Times New Roman" w:cs="Times New Roman"/>
          <w:sz w:val="28"/>
          <w:szCs w:val="28"/>
        </w:rPr>
        <w:t xml:space="preserve"> </w:t>
      </w:r>
      <w:r w:rsidR="00732F1D" w:rsidRPr="00732F1D">
        <w:rPr>
          <w:rFonts w:ascii="Times New Roman" w:hAnsi="Times New Roman" w:cs="Times New Roman"/>
          <w:sz w:val="28"/>
          <w:szCs w:val="28"/>
          <w:lang w:val="uk-UA"/>
        </w:rPr>
        <w:t xml:space="preserve">Музична Україна, 1989. </w:t>
      </w:r>
      <w:r w:rsidRPr="00732F1D">
        <w:rPr>
          <w:rFonts w:ascii="Times New Roman" w:hAnsi="Times New Roman" w:cs="Times New Roman"/>
          <w:sz w:val="28"/>
          <w:szCs w:val="28"/>
          <w:lang w:val="uk-UA"/>
        </w:rPr>
        <w:t>99 с.</w:t>
      </w:r>
    </w:p>
    <w:p w:rsidR="00D31F2B" w:rsidRPr="00FC7962" w:rsidRDefault="00D31F2B" w:rsidP="00D31F2B">
      <w:pPr>
        <w:widowControl w:val="0"/>
        <w:numPr>
          <w:ilvl w:val="0"/>
          <w:numId w:val="16"/>
        </w:numPr>
        <w:tabs>
          <w:tab w:val="left" w:pos="180"/>
        </w:tabs>
        <w:autoSpaceDN w:val="0"/>
        <w:spacing w:after="0" w:line="240" w:lineRule="auto"/>
        <w:ind w:right="-2"/>
        <w:jc w:val="both"/>
        <w:rPr>
          <w:rFonts w:ascii="Times New Roman" w:hAnsi="Times New Roman" w:cs="Times New Roman"/>
          <w:sz w:val="28"/>
          <w:szCs w:val="28"/>
          <w:lang w:val="uk-UA"/>
        </w:rPr>
      </w:pPr>
      <w:r w:rsidRPr="00D31F2B">
        <w:rPr>
          <w:rFonts w:ascii="Times New Roman" w:eastAsia="Times New Roman" w:hAnsi="Times New Roman" w:cs="Times New Roman"/>
          <w:sz w:val="28"/>
          <w:szCs w:val="28"/>
        </w:rPr>
        <w:t xml:space="preserve">Катрич О. </w:t>
      </w:r>
      <w:r w:rsidRPr="00FC7962">
        <w:rPr>
          <w:rFonts w:ascii="Times New Roman" w:eastAsia="Times New Roman" w:hAnsi="Times New Roman" w:cs="Times New Roman"/>
          <w:sz w:val="28"/>
          <w:szCs w:val="28"/>
          <w:lang w:val="uk-UA"/>
        </w:rPr>
        <w:t>Стиль музиканта-виконавця (Теоретичні та естетичні аспекти). Київ, 2000. 99 с.</w:t>
      </w:r>
    </w:p>
    <w:p w:rsidR="00162674" w:rsidRPr="00D31F2B" w:rsidRDefault="00162674" w:rsidP="00D31F2B">
      <w:pPr>
        <w:widowControl w:val="0"/>
        <w:numPr>
          <w:ilvl w:val="0"/>
          <w:numId w:val="16"/>
        </w:numPr>
        <w:tabs>
          <w:tab w:val="left" w:pos="180"/>
        </w:tabs>
        <w:autoSpaceDN w:val="0"/>
        <w:spacing w:after="0" w:line="240" w:lineRule="auto"/>
        <w:ind w:right="-2"/>
        <w:jc w:val="both"/>
        <w:rPr>
          <w:rFonts w:ascii="Times New Roman" w:hAnsi="Times New Roman" w:cs="Times New Roman"/>
          <w:sz w:val="28"/>
          <w:szCs w:val="28"/>
          <w:lang w:val="uk-UA"/>
        </w:rPr>
      </w:pPr>
      <w:proofErr w:type="spellStart"/>
      <w:r w:rsidRPr="00162674">
        <w:rPr>
          <w:rFonts w:ascii="Times New Roman" w:eastAsia="Times New Roman" w:hAnsi="Times New Roman" w:cs="Times New Roman"/>
          <w:sz w:val="28"/>
          <w:szCs w:val="28"/>
          <w:lang w:val="uk-UA"/>
        </w:rPr>
        <w:t>Кашкадамова</w:t>
      </w:r>
      <w:proofErr w:type="spellEnd"/>
      <w:r w:rsidRPr="00162674">
        <w:rPr>
          <w:rFonts w:ascii="Times New Roman" w:eastAsia="Times New Roman" w:hAnsi="Times New Roman" w:cs="Times New Roman"/>
          <w:sz w:val="28"/>
          <w:szCs w:val="28"/>
          <w:lang w:val="uk-UA"/>
        </w:rPr>
        <w:t xml:space="preserve"> Н. Мистецтво виконання музики на клавішно-струнних інструментах : </w:t>
      </w:r>
      <w:proofErr w:type="spellStart"/>
      <w:r w:rsidRPr="00162674">
        <w:rPr>
          <w:rFonts w:ascii="Times New Roman" w:eastAsia="Times New Roman" w:hAnsi="Times New Roman" w:cs="Times New Roman"/>
          <w:sz w:val="28"/>
          <w:szCs w:val="28"/>
          <w:lang w:val="uk-UA"/>
        </w:rPr>
        <w:t>навч</w:t>
      </w:r>
      <w:proofErr w:type="spellEnd"/>
      <w:r w:rsidRPr="00162674">
        <w:rPr>
          <w:rFonts w:ascii="Times New Roman" w:eastAsia="Times New Roman" w:hAnsi="Times New Roman" w:cs="Times New Roman"/>
          <w:sz w:val="28"/>
          <w:szCs w:val="28"/>
          <w:lang w:val="uk-UA"/>
        </w:rPr>
        <w:t>. посібник. Київ : Освіта України, 2009. 416 с.</w:t>
      </w:r>
    </w:p>
    <w:p w:rsidR="0025329F" w:rsidRDefault="0025329F" w:rsidP="00C97E50">
      <w:pPr>
        <w:pStyle w:val="aa"/>
        <w:widowControl w:val="0"/>
        <w:numPr>
          <w:ilvl w:val="0"/>
          <w:numId w:val="16"/>
        </w:numPr>
        <w:tabs>
          <w:tab w:val="left" w:pos="180"/>
        </w:tabs>
        <w:autoSpaceDN w:val="0"/>
        <w:spacing w:after="0" w:line="240" w:lineRule="auto"/>
        <w:jc w:val="both"/>
        <w:rPr>
          <w:rFonts w:ascii="Times New Roman" w:hAnsi="Times New Roman"/>
          <w:sz w:val="28"/>
          <w:szCs w:val="28"/>
        </w:rPr>
      </w:pPr>
      <w:r w:rsidRPr="003D7B67">
        <w:rPr>
          <w:rFonts w:ascii="Times New Roman" w:hAnsi="Times New Roman"/>
          <w:sz w:val="28"/>
          <w:szCs w:val="28"/>
        </w:rPr>
        <w:t>Коган Г. Работа пианиста</w:t>
      </w:r>
      <w:r w:rsidR="00C97E50">
        <w:rPr>
          <w:rFonts w:ascii="Times New Roman" w:hAnsi="Times New Roman"/>
          <w:sz w:val="28"/>
          <w:szCs w:val="28"/>
        </w:rPr>
        <w:t>. М.</w:t>
      </w:r>
      <w:proofErr w:type="gramStart"/>
      <w:r w:rsidR="00C97E50">
        <w:rPr>
          <w:rFonts w:ascii="Times New Roman" w:hAnsi="Times New Roman"/>
          <w:sz w:val="28"/>
          <w:szCs w:val="28"/>
        </w:rPr>
        <w:t xml:space="preserve"> :</w:t>
      </w:r>
      <w:proofErr w:type="gramEnd"/>
      <w:r w:rsidR="00C97E50">
        <w:rPr>
          <w:rFonts w:ascii="Times New Roman" w:hAnsi="Times New Roman"/>
          <w:sz w:val="28"/>
          <w:szCs w:val="28"/>
        </w:rPr>
        <w:t xml:space="preserve"> </w:t>
      </w:r>
      <w:proofErr w:type="spellStart"/>
      <w:r w:rsidR="00C97E50">
        <w:rPr>
          <w:rFonts w:ascii="Times New Roman" w:hAnsi="Times New Roman"/>
          <w:sz w:val="28"/>
          <w:szCs w:val="28"/>
        </w:rPr>
        <w:t>Музгиз</w:t>
      </w:r>
      <w:proofErr w:type="spellEnd"/>
      <w:r w:rsidR="00C97E50">
        <w:rPr>
          <w:rFonts w:ascii="Times New Roman" w:hAnsi="Times New Roman"/>
          <w:sz w:val="28"/>
          <w:szCs w:val="28"/>
        </w:rPr>
        <w:t xml:space="preserve">, 1963. </w:t>
      </w:r>
      <w:r>
        <w:rPr>
          <w:rFonts w:ascii="Times New Roman" w:hAnsi="Times New Roman"/>
          <w:sz w:val="28"/>
          <w:szCs w:val="28"/>
        </w:rPr>
        <w:t>200 с.</w:t>
      </w:r>
    </w:p>
    <w:p w:rsidR="0025329F" w:rsidRPr="00796152" w:rsidRDefault="0025329F" w:rsidP="00C97E50">
      <w:pPr>
        <w:pStyle w:val="aa"/>
        <w:widowControl w:val="0"/>
        <w:numPr>
          <w:ilvl w:val="0"/>
          <w:numId w:val="16"/>
        </w:numPr>
        <w:tabs>
          <w:tab w:val="left" w:pos="180"/>
        </w:tabs>
        <w:autoSpaceDN w:val="0"/>
        <w:spacing w:after="0" w:line="240" w:lineRule="auto"/>
        <w:jc w:val="both"/>
        <w:rPr>
          <w:rFonts w:ascii="Times New Roman" w:hAnsi="Times New Roman" w:cs="Times New Roman"/>
          <w:sz w:val="28"/>
          <w:szCs w:val="28"/>
        </w:rPr>
      </w:pPr>
      <w:proofErr w:type="spellStart"/>
      <w:r w:rsidRPr="007C5DF5">
        <w:rPr>
          <w:rFonts w:ascii="Times New Roman" w:hAnsi="Times New Roman" w:cs="Times New Roman"/>
          <w:sz w:val="28"/>
          <w:szCs w:val="28"/>
        </w:rPr>
        <w:t>Корто</w:t>
      </w:r>
      <w:proofErr w:type="spellEnd"/>
      <w:r w:rsidRPr="007C5DF5">
        <w:rPr>
          <w:rFonts w:ascii="Times New Roman" w:hAnsi="Times New Roman" w:cs="Times New Roman"/>
          <w:sz w:val="28"/>
          <w:szCs w:val="28"/>
        </w:rPr>
        <w:t xml:space="preserve"> А. О фортепианном искусстве. Статьи, материалы, документы</w:t>
      </w:r>
      <w:r w:rsidR="00C97E50">
        <w:rPr>
          <w:rFonts w:ascii="Times New Roman" w:hAnsi="Times New Roman" w:cs="Times New Roman"/>
          <w:sz w:val="28"/>
          <w:szCs w:val="28"/>
        </w:rPr>
        <w:t xml:space="preserve">. </w:t>
      </w:r>
      <w:r w:rsidRPr="007C5DF5">
        <w:rPr>
          <w:rFonts w:ascii="Times New Roman" w:hAnsi="Times New Roman" w:cs="Times New Roman"/>
          <w:sz w:val="28"/>
          <w:szCs w:val="28"/>
        </w:rPr>
        <w:t>М.</w:t>
      </w:r>
      <w:proofErr w:type="gramStart"/>
      <w:r>
        <w:rPr>
          <w:rFonts w:ascii="Times New Roman" w:hAnsi="Times New Roman" w:cs="Times New Roman"/>
          <w:sz w:val="28"/>
          <w:szCs w:val="28"/>
        </w:rPr>
        <w:t xml:space="preserve"> </w:t>
      </w:r>
      <w:r w:rsidR="00C97E50">
        <w:rPr>
          <w:rFonts w:ascii="Times New Roman" w:hAnsi="Times New Roman" w:cs="Times New Roman"/>
          <w:sz w:val="28"/>
          <w:szCs w:val="28"/>
        </w:rPr>
        <w:t>:</w:t>
      </w:r>
      <w:proofErr w:type="gramEnd"/>
      <w:r w:rsidR="00C97E50">
        <w:rPr>
          <w:rFonts w:ascii="Times New Roman" w:hAnsi="Times New Roman" w:cs="Times New Roman"/>
          <w:sz w:val="28"/>
          <w:szCs w:val="28"/>
        </w:rPr>
        <w:t xml:space="preserve"> Музыка, 1965. </w:t>
      </w:r>
      <w:r w:rsidRPr="007C5DF5">
        <w:rPr>
          <w:rFonts w:ascii="Times New Roman" w:hAnsi="Times New Roman" w:cs="Times New Roman"/>
          <w:sz w:val="28"/>
          <w:szCs w:val="28"/>
        </w:rPr>
        <w:t>363 с.</w:t>
      </w:r>
    </w:p>
    <w:p w:rsidR="0025329F" w:rsidRPr="003D7B67" w:rsidRDefault="0025329F" w:rsidP="00C97E50">
      <w:pPr>
        <w:pStyle w:val="aa"/>
        <w:widowControl w:val="0"/>
        <w:numPr>
          <w:ilvl w:val="0"/>
          <w:numId w:val="16"/>
        </w:numPr>
        <w:tabs>
          <w:tab w:val="left" w:pos="180"/>
        </w:tabs>
        <w:autoSpaceDN w:val="0"/>
        <w:spacing w:after="0" w:line="240" w:lineRule="auto"/>
        <w:jc w:val="both"/>
        <w:rPr>
          <w:rFonts w:ascii="Times New Roman" w:hAnsi="Times New Roman"/>
          <w:sz w:val="28"/>
          <w:szCs w:val="28"/>
        </w:rPr>
      </w:pPr>
      <w:proofErr w:type="spellStart"/>
      <w:r w:rsidRPr="003D7B67">
        <w:rPr>
          <w:rFonts w:ascii="Times New Roman" w:hAnsi="Times New Roman"/>
          <w:sz w:val="28"/>
          <w:szCs w:val="28"/>
        </w:rPr>
        <w:t>Куперен</w:t>
      </w:r>
      <w:proofErr w:type="spellEnd"/>
      <w:r w:rsidRPr="003D7B67">
        <w:rPr>
          <w:rFonts w:ascii="Times New Roman" w:hAnsi="Times New Roman"/>
          <w:sz w:val="28"/>
          <w:szCs w:val="28"/>
        </w:rPr>
        <w:t xml:space="preserve"> Ф. Искусство игры на клавесине</w:t>
      </w:r>
      <w:r w:rsidR="00C97E50">
        <w:rPr>
          <w:rFonts w:ascii="Times New Roman" w:hAnsi="Times New Roman"/>
          <w:sz w:val="28"/>
          <w:szCs w:val="28"/>
        </w:rPr>
        <w:t xml:space="preserve">. </w:t>
      </w:r>
      <w:r w:rsidRPr="003D7B67">
        <w:rPr>
          <w:rFonts w:ascii="Times New Roman" w:hAnsi="Times New Roman"/>
          <w:sz w:val="28"/>
          <w:szCs w:val="28"/>
        </w:rPr>
        <w:t>М.</w:t>
      </w:r>
      <w:proofErr w:type="gramStart"/>
      <w:r>
        <w:rPr>
          <w:rFonts w:ascii="Times New Roman" w:hAnsi="Times New Roman"/>
          <w:sz w:val="28"/>
          <w:szCs w:val="28"/>
        </w:rPr>
        <w:t xml:space="preserve"> </w:t>
      </w:r>
      <w:r w:rsidR="00C97E50">
        <w:rPr>
          <w:rFonts w:ascii="Times New Roman" w:hAnsi="Times New Roman"/>
          <w:sz w:val="28"/>
          <w:szCs w:val="28"/>
        </w:rPr>
        <w:t>:</w:t>
      </w:r>
      <w:proofErr w:type="gramEnd"/>
      <w:r w:rsidR="00C97E50">
        <w:rPr>
          <w:rFonts w:ascii="Times New Roman" w:hAnsi="Times New Roman"/>
          <w:sz w:val="28"/>
          <w:szCs w:val="28"/>
        </w:rPr>
        <w:t xml:space="preserve"> Музыка, 1973. </w:t>
      </w:r>
      <w:r w:rsidRPr="003D7B67">
        <w:rPr>
          <w:rFonts w:ascii="Times New Roman" w:hAnsi="Times New Roman"/>
          <w:sz w:val="28"/>
          <w:szCs w:val="28"/>
        </w:rPr>
        <w:t>151 с.</w:t>
      </w:r>
    </w:p>
    <w:p w:rsidR="0025329F" w:rsidRPr="007C5DF5" w:rsidRDefault="0025329F" w:rsidP="00C97E50">
      <w:pPr>
        <w:pStyle w:val="aa"/>
        <w:widowControl w:val="0"/>
        <w:numPr>
          <w:ilvl w:val="0"/>
          <w:numId w:val="16"/>
        </w:numPr>
        <w:tabs>
          <w:tab w:val="left" w:pos="180"/>
        </w:tabs>
        <w:autoSpaceDN w:val="0"/>
        <w:spacing w:after="0" w:line="240" w:lineRule="auto"/>
        <w:jc w:val="both"/>
        <w:rPr>
          <w:rFonts w:ascii="Times New Roman" w:hAnsi="Times New Roman" w:cs="Times New Roman"/>
          <w:sz w:val="28"/>
          <w:szCs w:val="28"/>
        </w:rPr>
      </w:pPr>
      <w:proofErr w:type="spellStart"/>
      <w:r w:rsidRPr="007C5DF5">
        <w:rPr>
          <w:rFonts w:ascii="Times New Roman" w:hAnsi="Times New Roman" w:cs="Times New Roman"/>
          <w:sz w:val="28"/>
          <w:szCs w:val="28"/>
        </w:rPr>
        <w:t>Либерман</w:t>
      </w:r>
      <w:proofErr w:type="spellEnd"/>
      <w:r w:rsidRPr="007C5DF5">
        <w:rPr>
          <w:rFonts w:ascii="Times New Roman" w:hAnsi="Times New Roman" w:cs="Times New Roman"/>
          <w:sz w:val="28"/>
          <w:szCs w:val="28"/>
        </w:rPr>
        <w:t xml:space="preserve"> Е.</w:t>
      </w:r>
      <w:r>
        <w:rPr>
          <w:rFonts w:ascii="Times New Roman" w:hAnsi="Times New Roman" w:cs="Times New Roman"/>
          <w:sz w:val="28"/>
          <w:szCs w:val="28"/>
        </w:rPr>
        <w:t> </w:t>
      </w:r>
      <w:r w:rsidRPr="007C5DF5">
        <w:rPr>
          <w:rFonts w:ascii="Times New Roman" w:hAnsi="Times New Roman" w:cs="Times New Roman"/>
          <w:sz w:val="28"/>
          <w:szCs w:val="28"/>
        </w:rPr>
        <w:t>Я. Творческая работа пианиста с авторским текстом</w:t>
      </w:r>
      <w:r>
        <w:rPr>
          <w:rFonts w:ascii="Times New Roman" w:hAnsi="Times New Roman" w:cs="Times New Roman"/>
          <w:sz w:val="28"/>
          <w:szCs w:val="28"/>
        </w:rPr>
        <w:t>.</w:t>
      </w:r>
      <w:r w:rsidR="00C97E50">
        <w:rPr>
          <w:rFonts w:ascii="Times New Roman" w:hAnsi="Times New Roman" w:cs="Times New Roman"/>
          <w:sz w:val="28"/>
          <w:szCs w:val="28"/>
        </w:rPr>
        <w:t xml:space="preserve"> </w:t>
      </w:r>
      <w:r w:rsidRPr="007C5DF5">
        <w:rPr>
          <w:rFonts w:ascii="Times New Roman" w:hAnsi="Times New Roman" w:cs="Times New Roman"/>
          <w:sz w:val="28"/>
          <w:szCs w:val="28"/>
        </w:rPr>
        <w:t>М.</w:t>
      </w:r>
      <w:proofErr w:type="gramStart"/>
      <w:r>
        <w:rPr>
          <w:rFonts w:ascii="Times New Roman" w:hAnsi="Times New Roman" w:cs="Times New Roman"/>
          <w:sz w:val="28"/>
          <w:szCs w:val="28"/>
        </w:rPr>
        <w:t xml:space="preserve"> </w:t>
      </w:r>
      <w:r w:rsidR="00C97E50">
        <w:rPr>
          <w:rFonts w:ascii="Times New Roman" w:hAnsi="Times New Roman" w:cs="Times New Roman"/>
          <w:sz w:val="28"/>
          <w:szCs w:val="28"/>
        </w:rPr>
        <w:t>:</w:t>
      </w:r>
      <w:proofErr w:type="gramEnd"/>
      <w:r w:rsidR="00C97E50">
        <w:rPr>
          <w:rFonts w:ascii="Times New Roman" w:hAnsi="Times New Roman" w:cs="Times New Roman"/>
          <w:sz w:val="28"/>
          <w:szCs w:val="28"/>
        </w:rPr>
        <w:t xml:space="preserve"> Музыка, 1988. </w:t>
      </w:r>
      <w:r w:rsidRPr="007C5DF5">
        <w:rPr>
          <w:rFonts w:ascii="Times New Roman" w:hAnsi="Times New Roman" w:cs="Times New Roman"/>
          <w:sz w:val="28"/>
          <w:szCs w:val="28"/>
        </w:rPr>
        <w:t>239 с.</w:t>
      </w:r>
    </w:p>
    <w:p w:rsidR="0025329F" w:rsidRPr="00AD3DD7" w:rsidRDefault="0025329F" w:rsidP="00C97E50">
      <w:pPr>
        <w:pStyle w:val="aa"/>
        <w:widowControl w:val="0"/>
        <w:numPr>
          <w:ilvl w:val="0"/>
          <w:numId w:val="16"/>
        </w:numPr>
        <w:tabs>
          <w:tab w:val="left" w:pos="180"/>
        </w:tabs>
        <w:autoSpaceDN w:val="0"/>
        <w:spacing w:after="0" w:line="240" w:lineRule="auto"/>
        <w:jc w:val="both"/>
        <w:rPr>
          <w:rFonts w:ascii="Times New Roman" w:hAnsi="Times New Roman"/>
          <w:sz w:val="28"/>
          <w:szCs w:val="28"/>
        </w:rPr>
      </w:pPr>
      <w:proofErr w:type="spellStart"/>
      <w:r w:rsidRPr="003D7B67">
        <w:rPr>
          <w:rFonts w:ascii="Times New Roman" w:hAnsi="Times New Roman"/>
          <w:sz w:val="28"/>
          <w:szCs w:val="28"/>
        </w:rPr>
        <w:t>Мартинсен</w:t>
      </w:r>
      <w:proofErr w:type="spellEnd"/>
      <w:r w:rsidRPr="003D7B67">
        <w:rPr>
          <w:rFonts w:ascii="Times New Roman" w:hAnsi="Times New Roman"/>
          <w:sz w:val="28"/>
          <w:szCs w:val="28"/>
        </w:rPr>
        <w:t xml:space="preserve"> К.</w:t>
      </w:r>
      <w:r>
        <w:rPr>
          <w:rFonts w:ascii="Times New Roman" w:hAnsi="Times New Roman"/>
          <w:sz w:val="28"/>
          <w:szCs w:val="28"/>
        </w:rPr>
        <w:t> </w:t>
      </w:r>
      <w:r w:rsidRPr="003D7B67">
        <w:rPr>
          <w:rFonts w:ascii="Times New Roman" w:hAnsi="Times New Roman"/>
          <w:sz w:val="28"/>
          <w:szCs w:val="28"/>
        </w:rPr>
        <w:t>А. Методика индивидуального преподавания игры на фортепиано</w:t>
      </w:r>
      <w:r w:rsidR="00C97E50">
        <w:rPr>
          <w:rFonts w:ascii="Times New Roman" w:hAnsi="Times New Roman"/>
          <w:sz w:val="28"/>
          <w:szCs w:val="28"/>
        </w:rPr>
        <w:t xml:space="preserve">. </w:t>
      </w:r>
      <w:r w:rsidRPr="003D7B67">
        <w:rPr>
          <w:rFonts w:ascii="Times New Roman" w:hAnsi="Times New Roman"/>
          <w:sz w:val="28"/>
          <w:szCs w:val="28"/>
        </w:rPr>
        <w:t>М.</w:t>
      </w:r>
      <w:proofErr w:type="gramStart"/>
      <w:r>
        <w:rPr>
          <w:rFonts w:ascii="Times New Roman" w:hAnsi="Times New Roman"/>
          <w:sz w:val="28"/>
          <w:szCs w:val="28"/>
        </w:rPr>
        <w:t xml:space="preserve"> </w:t>
      </w:r>
      <w:r w:rsidR="00C97E50">
        <w:rPr>
          <w:rFonts w:ascii="Times New Roman" w:hAnsi="Times New Roman"/>
          <w:sz w:val="28"/>
          <w:szCs w:val="28"/>
        </w:rPr>
        <w:t>:</w:t>
      </w:r>
      <w:proofErr w:type="gramEnd"/>
      <w:r w:rsidR="00C97E50">
        <w:rPr>
          <w:rFonts w:ascii="Times New Roman" w:hAnsi="Times New Roman"/>
          <w:sz w:val="28"/>
          <w:szCs w:val="28"/>
        </w:rPr>
        <w:t xml:space="preserve"> Музыка, 1977. </w:t>
      </w:r>
      <w:r w:rsidRPr="003D7B67">
        <w:rPr>
          <w:rFonts w:ascii="Times New Roman" w:hAnsi="Times New Roman"/>
          <w:sz w:val="28"/>
          <w:szCs w:val="28"/>
        </w:rPr>
        <w:t>128 с.</w:t>
      </w:r>
    </w:p>
    <w:p w:rsidR="00AD3DD7" w:rsidRPr="00AD3DD7" w:rsidRDefault="00AD3DD7" w:rsidP="00AD3DD7">
      <w:pPr>
        <w:widowControl w:val="0"/>
        <w:numPr>
          <w:ilvl w:val="0"/>
          <w:numId w:val="16"/>
        </w:numPr>
        <w:tabs>
          <w:tab w:val="left" w:pos="180"/>
        </w:tabs>
        <w:autoSpaceDN w:val="0"/>
        <w:spacing w:after="0" w:line="240" w:lineRule="auto"/>
        <w:ind w:right="-2"/>
        <w:jc w:val="both"/>
        <w:rPr>
          <w:rFonts w:ascii="Times New Roman" w:hAnsi="Times New Roman" w:cs="Times New Roman"/>
          <w:sz w:val="28"/>
          <w:szCs w:val="28"/>
          <w:lang w:val="uk-UA"/>
        </w:rPr>
      </w:pPr>
      <w:r w:rsidRPr="00AD3DD7">
        <w:rPr>
          <w:rFonts w:ascii="Times New Roman" w:eastAsia="Times New Roman" w:hAnsi="Times New Roman" w:cs="Times New Roman"/>
          <w:sz w:val="28"/>
          <w:szCs w:val="28"/>
          <w:lang w:val="uk-UA"/>
        </w:rPr>
        <w:t xml:space="preserve">Москаленко В. Про задум та музичну ідею твору. </w:t>
      </w:r>
      <w:r w:rsidRPr="00AD3DD7">
        <w:rPr>
          <w:rFonts w:ascii="Times New Roman" w:eastAsia="Times New Roman" w:hAnsi="Times New Roman" w:cs="Times New Roman"/>
          <w:i/>
          <w:sz w:val="28"/>
          <w:szCs w:val="28"/>
          <w:lang w:val="uk-UA"/>
        </w:rPr>
        <w:t>Музичний твір як творчий процес. Науковий вісник НМАУ ім. П.І. Чайковського</w:t>
      </w:r>
      <w:r w:rsidRPr="00AD3DD7">
        <w:rPr>
          <w:rFonts w:ascii="Times New Roman" w:eastAsia="Times New Roman" w:hAnsi="Times New Roman" w:cs="Times New Roman"/>
          <w:sz w:val="28"/>
          <w:szCs w:val="28"/>
          <w:lang w:val="uk-UA"/>
        </w:rPr>
        <w:t>. Київ, 2002. Вип. 21. С. 10–17.</w:t>
      </w:r>
    </w:p>
    <w:p w:rsidR="0025329F" w:rsidRDefault="0025329F" w:rsidP="00C97E50">
      <w:pPr>
        <w:pStyle w:val="aa"/>
        <w:widowControl w:val="0"/>
        <w:numPr>
          <w:ilvl w:val="0"/>
          <w:numId w:val="16"/>
        </w:numPr>
        <w:tabs>
          <w:tab w:val="left" w:pos="180"/>
        </w:tabs>
        <w:autoSpaceDN w:val="0"/>
        <w:spacing w:after="0" w:line="240" w:lineRule="auto"/>
        <w:jc w:val="both"/>
        <w:rPr>
          <w:rFonts w:ascii="Times New Roman" w:hAnsi="Times New Roman"/>
          <w:sz w:val="28"/>
          <w:szCs w:val="28"/>
        </w:rPr>
      </w:pPr>
      <w:r w:rsidRPr="003D7B67">
        <w:rPr>
          <w:rFonts w:ascii="Times New Roman" w:hAnsi="Times New Roman"/>
          <w:sz w:val="28"/>
          <w:szCs w:val="28"/>
        </w:rPr>
        <w:t>Нейгауз Г. Об искусстве фортепьянной игры. М.</w:t>
      </w:r>
      <w:proofErr w:type="gramStart"/>
      <w:r>
        <w:rPr>
          <w:rFonts w:ascii="Times New Roman" w:hAnsi="Times New Roman"/>
          <w:sz w:val="28"/>
          <w:szCs w:val="28"/>
        </w:rPr>
        <w:t xml:space="preserve"> </w:t>
      </w:r>
      <w:r w:rsidRPr="003D7B67">
        <w:rPr>
          <w:rFonts w:ascii="Times New Roman" w:hAnsi="Times New Roman"/>
          <w:sz w:val="28"/>
          <w:szCs w:val="28"/>
        </w:rPr>
        <w:t>:</w:t>
      </w:r>
      <w:proofErr w:type="gramEnd"/>
      <w:r w:rsidRPr="003D7B67">
        <w:rPr>
          <w:rFonts w:ascii="Times New Roman" w:hAnsi="Times New Roman"/>
          <w:sz w:val="28"/>
          <w:szCs w:val="28"/>
        </w:rPr>
        <w:t xml:space="preserve"> Государственное музыка</w:t>
      </w:r>
      <w:r w:rsidR="00C97E50">
        <w:rPr>
          <w:rFonts w:ascii="Times New Roman" w:hAnsi="Times New Roman"/>
          <w:sz w:val="28"/>
          <w:szCs w:val="28"/>
        </w:rPr>
        <w:t xml:space="preserve">льное издательство, 1961. </w:t>
      </w:r>
      <w:r>
        <w:rPr>
          <w:rFonts w:ascii="Times New Roman" w:hAnsi="Times New Roman"/>
          <w:sz w:val="28"/>
          <w:szCs w:val="28"/>
        </w:rPr>
        <w:t>319 </w:t>
      </w:r>
      <w:r w:rsidRPr="003D7B67">
        <w:rPr>
          <w:rFonts w:ascii="Times New Roman" w:hAnsi="Times New Roman"/>
          <w:sz w:val="28"/>
          <w:szCs w:val="28"/>
        </w:rPr>
        <w:t>с.</w:t>
      </w:r>
    </w:p>
    <w:p w:rsidR="00C97E50" w:rsidRPr="00C97E50" w:rsidRDefault="00C97E50" w:rsidP="00C97E50">
      <w:pPr>
        <w:widowControl w:val="0"/>
        <w:numPr>
          <w:ilvl w:val="0"/>
          <w:numId w:val="16"/>
        </w:numPr>
        <w:tabs>
          <w:tab w:val="left" w:pos="0"/>
          <w:tab w:val="left" w:pos="284"/>
          <w:tab w:val="left" w:pos="426"/>
        </w:tabs>
        <w:autoSpaceDN w:val="0"/>
        <w:spacing w:after="0" w:line="240" w:lineRule="auto"/>
        <w:jc w:val="both"/>
        <w:rPr>
          <w:rFonts w:ascii="Times New Roman" w:hAnsi="Times New Roman" w:cs="Times New Roman"/>
          <w:sz w:val="28"/>
          <w:szCs w:val="28"/>
          <w:lang w:val="uk-UA"/>
        </w:rPr>
      </w:pPr>
      <w:r w:rsidRPr="00C97E50">
        <w:rPr>
          <w:rFonts w:ascii="Times New Roman" w:hAnsi="Times New Roman" w:cs="Times New Roman"/>
          <w:sz w:val="28"/>
          <w:szCs w:val="28"/>
          <w:lang w:val="uk-UA"/>
        </w:rPr>
        <w:t>Некрасов Ю. Комплексне навчання піаністів в музичному вузі: принципи та їх реалізація.</w:t>
      </w:r>
      <w:r w:rsidRPr="00C97E50">
        <w:rPr>
          <w:rFonts w:ascii="Times New Roman" w:hAnsi="Times New Roman" w:cs="Times New Roman"/>
          <w:spacing w:val="-4"/>
          <w:sz w:val="28"/>
          <w:szCs w:val="28"/>
          <w:lang w:val="uk-UA"/>
        </w:rPr>
        <w:t xml:space="preserve"> </w:t>
      </w:r>
      <w:r w:rsidRPr="00C97E50">
        <w:rPr>
          <w:rFonts w:ascii="Times New Roman" w:hAnsi="Times New Roman" w:cs="Times New Roman"/>
          <w:i/>
          <w:iCs/>
          <w:spacing w:val="-4"/>
          <w:sz w:val="28"/>
          <w:szCs w:val="28"/>
          <w:lang w:val="uk-UA"/>
        </w:rPr>
        <w:t>М</w:t>
      </w:r>
      <w:r w:rsidRPr="00C97E50">
        <w:rPr>
          <w:rFonts w:ascii="Times New Roman" w:hAnsi="Times New Roman" w:cs="Times New Roman"/>
          <w:i/>
          <w:iCs/>
          <w:sz w:val="28"/>
          <w:szCs w:val="28"/>
          <w:lang w:val="uk-UA"/>
        </w:rPr>
        <w:t>узичне виконавство. Науковий вісник НМАУ ім. П.І.Чайковського</w:t>
      </w:r>
      <w:r w:rsidRPr="00C97E50">
        <w:rPr>
          <w:rFonts w:ascii="Times New Roman" w:hAnsi="Times New Roman" w:cs="Times New Roman"/>
          <w:sz w:val="28"/>
          <w:szCs w:val="28"/>
          <w:lang w:val="uk-UA"/>
        </w:rPr>
        <w:t>. Київ, 2003. Кн. 9. Вип. 26. С. 308–321.</w:t>
      </w:r>
    </w:p>
    <w:p w:rsidR="000F1DB6" w:rsidRPr="000328D3" w:rsidRDefault="00AD0153" w:rsidP="00CF5A9C">
      <w:pPr>
        <w:widowControl w:val="0"/>
        <w:numPr>
          <w:ilvl w:val="0"/>
          <w:numId w:val="16"/>
        </w:numPr>
        <w:tabs>
          <w:tab w:val="left" w:pos="180"/>
        </w:tabs>
        <w:autoSpaceDN w:val="0"/>
        <w:spacing w:after="0" w:line="240" w:lineRule="auto"/>
        <w:ind w:right="-2"/>
        <w:jc w:val="both"/>
        <w:rPr>
          <w:rFonts w:ascii="Times New Roman CYR" w:hAnsi="Times New Roman CYR" w:cs="Times New Roman CYR"/>
          <w:sz w:val="28"/>
          <w:szCs w:val="28"/>
        </w:rPr>
      </w:pPr>
      <w:r w:rsidRPr="006438F8">
        <w:rPr>
          <w:rFonts w:ascii="Times New Roman" w:eastAsia="TimesNewRoman,Bold" w:hAnsi="Times New Roman"/>
          <w:bCs/>
          <w:sz w:val="28"/>
          <w:szCs w:val="28"/>
        </w:rPr>
        <w:t>Николаева А. И.</w:t>
      </w:r>
      <w:r w:rsidRPr="006438F8">
        <w:rPr>
          <w:rFonts w:ascii="Times New Roman" w:eastAsia="TimesNewRoman,Bold" w:hAnsi="Times New Roman"/>
          <w:b/>
          <w:bCs/>
          <w:sz w:val="28"/>
          <w:szCs w:val="28"/>
        </w:rPr>
        <w:t xml:space="preserve"> </w:t>
      </w:r>
      <w:r w:rsidRPr="006438F8">
        <w:rPr>
          <w:rFonts w:ascii="Times New Roman" w:eastAsia="TimesNewRoman" w:hAnsi="Times New Roman"/>
          <w:sz w:val="28"/>
          <w:szCs w:val="28"/>
        </w:rPr>
        <w:t>Стилевой поход в обуч</w:t>
      </w:r>
      <w:r w:rsidR="00586578">
        <w:rPr>
          <w:rFonts w:ascii="Times New Roman" w:eastAsia="TimesNewRoman" w:hAnsi="Times New Roman"/>
          <w:sz w:val="28"/>
          <w:szCs w:val="28"/>
        </w:rPr>
        <w:t>ении игре на фортепиано</w:t>
      </w:r>
      <w:r w:rsidR="00C97E50">
        <w:rPr>
          <w:rFonts w:ascii="Times New Roman" w:eastAsia="TimesNewRoman" w:hAnsi="Times New Roman"/>
          <w:sz w:val="28"/>
          <w:szCs w:val="28"/>
          <w:lang w:val="uk-UA"/>
        </w:rPr>
        <w:t>.</w:t>
      </w:r>
      <w:r w:rsidR="00586578">
        <w:rPr>
          <w:rFonts w:ascii="Times New Roman" w:eastAsia="TimesNewRoman" w:hAnsi="Times New Roman"/>
          <w:sz w:val="28"/>
          <w:szCs w:val="28"/>
          <w:lang w:val="uk-UA"/>
        </w:rPr>
        <w:t xml:space="preserve"> </w:t>
      </w:r>
      <w:r w:rsidRPr="00C97E50">
        <w:rPr>
          <w:rFonts w:ascii="Times New Roman" w:eastAsia="TimesNewRoman" w:hAnsi="Times New Roman"/>
          <w:i/>
          <w:iCs/>
          <w:sz w:val="28"/>
          <w:szCs w:val="28"/>
        </w:rPr>
        <w:t>Теория и методика обучения игре на фортепиано</w:t>
      </w:r>
      <w:r w:rsidR="00C97E50">
        <w:rPr>
          <w:rFonts w:ascii="Times New Roman" w:eastAsia="TimesNewRoman" w:hAnsi="Times New Roman"/>
          <w:sz w:val="28"/>
          <w:szCs w:val="28"/>
        </w:rPr>
        <w:t>. М.</w:t>
      </w:r>
      <w:proofErr w:type="gramStart"/>
      <w:r w:rsidR="00C97E50">
        <w:rPr>
          <w:rFonts w:ascii="Times New Roman" w:eastAsia="TimesNewRoman" w:hAnsi="Times New Roman"/>
          <w:sz w:val="28"/>
          <w:szCs w:val="28"/>
        </w:rPr>
        <w:t xml:space="preserve"> :</w:t>
      </w:r>
      <w:proofErr w:type="gramEnd"/>
      <w:r w:rsidR="00C97E50">
        <w:rPr>
          <w:rFonts w:ascii="Times New Roman" w:eastAsia="TimesNewRoman" w:hAnsi="Times New Roman"/>
          <w:sz w:val="28"/>
          <w:szCs w:val="28"/>
        </w:rPr>
        <w:t xml:space="preserve"> ВЛАДОС, 2001. </w:t>
      </w:r>
      <w:r>
        <w:rPr>
          <w:rFonts w:ascii="Times New Roman" w:eastAsia="TimesNewRoman" w:hAnsi="Times New Roman"/>
          <w:sz w:val="28"/>
          <w:szCs w:val="28"/>
        </w:rPr>
        <w:t>С. 200–</w:t>
      </w:r>
      <w:r w:rsidRPr="006438F8">
        <w:rPr>
          <w:rFonts w:ascii="Times New Roman" w:eastAsia="TimesNewRoman" w:hAnsi="Times New Roman"/>
          <w:sz w:val="28"/>
          <w:szCs w:val="28"/>
        </w:rPr>
        <w:t>362</w:t>
      </w:r>
      <w:r>
        <w:rPr>
          <w:rFonts w:ascii="Times New Roman" w:eastAsia="TimesNewRoman" w:hAnsi="Times New Roman"/>
          <w:sz w:val="28"/>
          <w:szCs w:val="28"/>
        </w:rPr>
        <w:t>.</w:t>
      </w:r>
    </w:p>
    <w:p w:rsidR="0025329F" w:rsidRPr="000F1DB6" w:rsidRDefault="0025329F" w:rsidP="000328D3">
      <w:pPr>
        <w:pStyle w:val="aa"/>
        <w:widowControl w:val="0"/>
        <w:numPr>
          <w:ilvl w:val="0"/>
          <w:numId w:val="16"/>
        </w:numPr>
        <w:tabs>
          <w:tab w:val="left" w:pos="180"/>
        </w:tabs>
        <w:autoSpaceDN w:val="0"/>
        <w:spacing w:after="0" w:line="240" w:lineRule="auto"/>
        <w:jc w:val="both"/>
        <w:rPr>
          <w:rFonts w:ascii="Times New Roman" w:hAnsi="Times New Roman" w:cs="Times New Roman"/>
          <w:sz w:val="28"/>
          <w:szCs w:val="28"/>
          <w:lang w:val="uk-UA"/>
        </w:rPr>
      </w:pPr>
      <w:r w:rsidRPr="007C5DF5">
        <w:rPr>
          <w:rFonts w:ascii="Times New Roman" w:eastAsia="Times New Roman" w:hAnsi="Times New Roman" w:cs="Times New Roman"/>
          <w:sz w:val="28"/>
          <w:szCs w:val="28"/>
          <w:lang w:val="uk-UA"/>
        </w:rPr>
        <w:t>Опарик Л.</w:t>
      </w:r>
      <w:r>
        <w:rPr>
          <w:rFonts w:ascii="Times New Roman" w:eastAsia="Times New Roman" w:hAnsi="Times New Roman" w:cs="Times New Roman"/>
          <w:sz w:val="28"/>
          <w:szCs w:val="28"/>
          <w:lang w:val="uk-UA"/>
        </w:rPr>
        <w:t> </w:t>
      </w:r>
      <w:r w:rsidRPr="007C5DF5">
        <w:rPr>
          <w:rFonts w:ascii="Times New Roman" w:eastAsia="Times New Roman" w:hAnsi="Times New Roman" w:cs="Times New Roman"/>
          <w:sz w:val="28"/>
          <w:szCs w:val="28"/>
          <w:lang w:val="uk-UA"/>
        </w:rPr>
        <w:t>М. Аспекти когнітивного підходу в процесі музично-виконавського навчання</w:t>
      </w:r>
      <w:r w:rsidR="00C97E50">
        <w:rPr>
          <w:rFonts w:ascii="Times New Roman" w:eastAsia="Times New Roman" w:hAnsi="Times New Roman" w:cs="Times New Roman"/>
          <w:sz w:val="28"/>
          <w:szCs w:val="28"/>
          <w:lang w:val="uk-UA"/>
        </w:rPr>
        <w:t>.</w:t>
      </w:r>
      <w:r w:rsidRPr="007C5DF5">
        <w:rPr>
          <w:rFonts w:ascii="Times New Roman" w:eastAsia="Times New Roman" w:hAnsi="Times New Roman" w:cs="Times New Roman"/>
          <w:sz w:val="28"/>
          <w:szCs w:val="28"/>
          <w:lang w:val="uk-UA"/>
        </w:rPr>
        <w:t xml:space="preserve"> </w:t>
      </w:r>
      <w:r w:rsidRPr="00C97E50">
        <w:rPr>
          <w:rFonts w:ascii="Times New Roman" w:eastAsia="Times New Roman" w:hAnsi="Times New Roman" w:cs="Times New Roman"/>
          <w:i/>
          <w:iCs/>
          <w:sz w:val="28"/>
          <w:szCs w:val="28"/>
          <w:lang w:val="uk-UA"/>
        </w:rPr>
        <w:t>Мистецька освіта в європейському соціокультурному просторі ХХІ століття</w:t>
      </w:r>
      <w:r w:rsidR="00C97E50">
        <w:rPr>
          <w:rFonts w:ascii="Times New Roman" w:eastAsia="Times New Roman" w:hAnsi="Times New Roman" w:cs="Times New Roman"/>
          <w:sz w:val="28"/>
          <w:szCs w:val="28"/>
          <w:lang w:val="uk-UA"/>
        </w:rPr>
        <w:t xml:space="preserve">: </w:t>
      </w:r>
      <w:r w:rsidR="000328D3" w:rsidRPr="000F1DB6">
        <w:rPr>
          <w:rFonts w:ascii="Times New Roman" w:eastAsia="Times New Roman" w:hAnsi="Times New Roman" w:cs="Times New Roman"/>
          <w:sz w:val="28"/>
          <w:szCs w:val="28"/>
          <w:lang w:val="uk-UA"/>
        </w:rPr>
        <w:t>збірник</w:t>
      </w:r>
      <w:r w:rsidR="00C97E50" w:rsidRPr="000F1DB6">
        <w:rPr>
          <w:rFonts w:ascii="Times New Roman" w:eastAsia="Times New Roman" w:hAnsi="Times New Roman" w:cs="Times New Roman"/>
          <w:sz w:val="28"/>
          <w:szCs w:val="28"/>
          <w:lang w:val="uk-UA"/>
        </w:rPr>
        <w:t xml:space="preserve"> м</w:t>
      </w:r>
      <w:r w:rsidRPr="000F1DB6">
        <w:rPr>
          <w:rFonts w:ascii="Times New Roman" w:eastAsia="Times New Roman" w:hAnsi="Times New Roman" w:cs="Times New Roman"/>
          <w:sz w:val="28"/>
          <w:szCs w:val="28"/>
          <w:lang w:val="uk-UA"/>
        </w:rPr>
        <w:t>атеріалів І</w:t>
      </w:r>
      <w:r w:rsidR="000328D3">
        <w:rPr>
          <w:rFonts w:ascii="Times New Roman" w:eastAsia="Times New Roman" w:hAnsi="Times New Roman" w:cs="Times New Roman"/>
          <w:sz w:val="28"/>
          <w:szCs w:val="28"/>
          <w:lang w:val="uk-UA"/>
        </w:rPr>
        <w:t xml:space="preserve"> Міжнародної </w:t>
      </w:r>
      <w:r w:rsidR="000328D3" w:rsidRPr="000F1DB6">
        <w:rPr>
          <w:rFonts w:ascii="Times New Roman" w:eastAsia="Times New Roman" w:hAnsi="Times New Roman" w:cs="Times New Roman"/>
          <w:sz w:val="28"/>
          <w:szCs w:val="28"/>
          <w:lang w:val="uk-UA"/>
        </w:rPr>
        <w:t>нау</w:t>
      </w:r>
      <w:r w:rsidR="000328D3">
        <w:rPr>
          <w:rFonts w:ascii="Times New Roman" w:hAnsi="Times New Roman" w:cs="Times New Roman"/>
          <w:sz w:val="28"/>
          <w:szCs w:val="28"/>
          <w:lang w:val="uk-UA"/>
        </w:rPr>
        <w:t xml:space="preserve">ково-практичної конференції </w:t>
      </w:r>
      <w:r w:rsidR="000328D3">
        <w:rPr>
          <w:rFonts w:ascii="Times New Roman" w:eastAsia="Times New Roman" w:hAnsi="Times New Roman" w:cs="Times New Roman"/>
          <w:sz w:val="28"/>
          <w:szCs w:val="28"/>
          <w:lang w:val="uk-UA"/>
        </w:rPr>
        <w:t>(</w:t>
      </w:r>
      <w:proofErr w:type="spellStart"/>
      <w:r w:rsidRPr="000F1DB6">
        <w:rPr>
          <w:rFonts w:ascii="Times New Roman" w:eastAsia="Times New Roman" w:hAnsi="Times New Roman" w:cs="Times New Roman"/>
          <w:sz w:val="28"/>
          <w:szCs w:val="28"/>
          <w:lang w:val="uk-UA"/>
        </w:rPr>
        <w:t>Мукачево</w:t>
      </w:r>
      <w:proofErr w:type="spellEnd"/>
      <w:r w:rsidRPr="000F1DB6">
        <w:rPr>
          <w:rFonts w:ascii="Times New Roman" w:eastAsia="Times New Roman" w:hAnsi="Times New Roman" w:cs="Times New Roman"/>
          <w:sz w:val="28"/>
          <w:szCs w:val="28"/>
          <w:lang w:val="uk-UA"/>
        </w:rPr>
        <w:t>, 20</w:t>
      </w:r>
      <w:r w:rsidRPr="000F1DB6">
        <w:rPr>
          <w:rFonts w:ascii="Times New Roman" w:eastAsia="Times New Roman" w:hAnsi="Times New Roman" w:cs="Times New Roman"/>
          <w:spacing w:val="20"/>
          <w:sz w:val="28"/>
          <w:szCs w:val="28"/>
          <w:lang w:val="uk-UA"/>
        </w:rPr>
        <w:t xml:space="preserve">–21 </w:t>
      </w:r>
      <w:r w:rsidRPr="000328D3">
        <w:rPr>
          <w:rFonts w:ascii="Times New Roman" w:hAnsi="Times New Roman" w:cs="Times New Roman"/>
          <w:sz w:val="28"/>
          <w:szCs w:val="28"/>
          <w:lang w:val="uk-UA"/>
        </w:rPr>
        <w:t>квітня 2017 р.</w:t>
      </w:r>
      <w:r w:rsidR="000328D3">
        <w:rPr>
          <w:rFonts w:ascii="Times New Roman" w:hAnsi="Times New Roman" w:cs="Times New Roman"/>
          <w:sz w:val="28"/>
          <w:szCs w:val="28"/>
          <w:lang w:val="uk-UA"/>
        </w:rPr>
        <w:t>).</w:t>
      </w:r>
      <w:r w:rsidRPr="007C5DF5">
        <w:rPr>
          <w:rFonts w:ascii="Times New Roman" w:eastAsia="Times New Roman" w:hAnsi="Times New Roman" w:cs="Times New Roman"/>
          <w:spacing w:val="20"/>
          <w:sz w:val="28"/>
          <w:szCs w:val="28"/>
          <w:lang w:val="uk-UA"/>
        </w:rPr>
        <w:t xml:space="preserve"> </w:t>
      </w:r>
      <w:proofErr w:type="spellStart"/>
      <w:r w:rsidRPr="007C5DF5">
        <w:rPr>
          <w:rFonts w:ascii="Times New Roman" w:eastAsia="Times New Roman" w:hAnsi="Times New Roman" w:cs="Times New Roman"/>
          <w:sz w:val="28"/>
          <w:szCs w:val="28"/>
          <w:lang w:val="uk-UA"/>
        </w:rPr>
        <w:t>Мукачево</w:t>
      </w:r>
      <w:proofErr w:type="spellEnd"/>
      <w:r w:rsidR="00A72960">
        <w:rPr>
          <w:rFonts w:ascii="Times New Roman" w:eastAsia="Times New Roman" w:hAnsi="Times New Roman" w:cs="Times New Roman"/>
          <w:sz w:val="28"/>
          <w:szCs w:val="28"/>
          <w:lang w:val="uk-UA"/>
        </w:rPr>
        <w:t xml:space="preserve"> </w:t>
      </w:r>
      <w:r w:rsidRPr="007C5DF5">
        <w:rPr>
          <w:rFonts w:ascii="Times New Roman" w:eastAsia="Times New Roman" w:hAnsi="Times New Roman" w:cs="Times New Roman"/>
          <w:sz w:val="28"/>
          <w:szCs w:val="28"/>
          <w:lang w:val="uk-UA"/>
        </w:rPr>
        <w:t>: РВВ М</w:t>
      </w:r>
      <w:r w:rsidR="00C97E50">
        <w:rPr>
          <w:rFonts w:ascii="Times New Roman" w:eastAsia="Times New Roman" w:hAnsi="Times New Roman" w:cs="Times New Roman"/>
          <w:sz w:val="28"/>
          <w:szCs w:val="28"/>
          <w:lang w:val="uk-UA"/>
        </w:rPr>
        <w:t xml:space="preserve">ДУ, 2017. </w:t>
      </w:r>
      <w:r w:rsidRPr="007C5DF5">
        <w:rPr>
          <w:rFonts w:ascii="Times New Roman" w:eastAsia="Times New Roman" w:hAnsi="Times New Roman" w:cs="Times New Roman"/>
          <w:sz w:val="28"/>
          <w:szCs w:val="28"/>
          <w:lang w:val="uk-UA"/>
        </w:rPr>
        <w:t>С.</w:t>
      </w:r>
      <w:r>
        <w:rPr>
          <w:rFonts w:ascii="Times New Roman" w:eastAsia="Times New Roman" w:hAnsi="Times New Roman" w:cs="Times New Roman"/>
          <w:sz w:val="28"/>
          <w:szCs w:val="28"/>
          <w:lang w:val="uk-UA"/>
        </w:rPr>
        <w:t> </w:t>
      </w:r>
      <w:r w:rsidRPr="007C5DF5">
        <w:rPr>
          <w:rFonts w:ascii="Times New Roman" w:eastAsia="Times New Roman" w:hAnsi="Times New Roman" w:cs="Times New Roman"/>
          <w:sz w:val="28"/>
          <w:szCs w:val="28"/>
          <w:lang w:val="uk-UA"/>
        </w:rPr>
        <w:t>156–159.</w:t>
      </w:r>
    </w:p>
    <w:p w:rsidR="0025329F" w:rsidRDefault="0025329F" w:rsidP="00CE458C">
      <w:pPr>
        <w:pStyle w:val="aa"/>
        <w:widowControl w:val="0"/>
        <w:numPr>
          <w:ilvl w:val="0"/>
          <w:numId w:val="16"/>
        </w:numPr>
        <w:tabs>
          <w:tab w:val="left" w:pos="180"/>
        </w:tabs>
        <w:autoSpaceDN w:val="0"/>
        <w:spacing w:after="0" w:line="240" w:lineRule="auto"/>
        <w:jc w:val="both"/>
        <w:rPr>
          <w:rFonts w:ascii="Times New Roman" w:hAnsi="Times New Roman" w:cs="Times New Roman"/>
          <w:sz w:val="28"/>
          <w:szCs w:val="28"/>
          <w:lang w:val="uk-UA"/>
        </w:rPr>
      </w:pPr>
      <w:r w:rsidRPr="007C5DF5">
        <w:rPr>
          <w:rFonts w:ascii="Times New Roman" w:hAnsi="Times New Roman" w:cs="Times New Roman"/>
          <w:sz w:val="28"/>
          <w:szCs w:val="28"/>
          <w:lang w:val="uk-UA"/>
        </w:rPr>
        <w:t>Опарик Л.</w:t>
      </w:r>
      <w:r>
        <w:rPr>
          <w:rFonts w:ascii="Times New Roman" w:hAnsi="Times New Roman" w:cs="Times New Roman"/>
          <w:sz w:val="28"/>
          <w:szCs w:val="28"/>
          <w:lang w:val="uk-UA"/>
        </w:rPr>
        <w:t> </w:t>
      </w:r>
      <w:r w:rsidRPr="007C5DF5">
        <w:rPr>
          <w:rFonts w:ascii="Times New Roman" w:hAnsi="Times New Roman" w:cs="Times New Roman"/>
          <w:sz w:val="28"/>
          <w:szCs w:val="28"/>
          <w:lang w:val="uk-UA"/>
        </w:rPr>
        <w:t>М. Методичні аспекти фортепіанн</w:t>
      </w:r>
      <w:r w:rsidR="00A72960">
        <w:rPr>
          <w:rFonts w:ascii="Times New Roman" w:hAnsi="Times New Roman" w:cs="Times New Roman"/>
          <w:sz w:val="28"/>
          <w:szCs w:val="28"/>
          <w:lang w:val="uk-UA"/>
        </w:rPr>
        <w:t xml:space="preserve">о-виконавського формотворення: </w:t>
      </w:r>
      <w:r w:rsidR="000161FE">
        <w:rPr>
          <w:rFonts w:ascii="Times New Roman" w:hAnsi="Times New Roman" w:cs="Times New Roman"/>
          <w:sz w:val="28"/>
          <w:szCs w:val="28"/>
          <w:lang w:val="uk-UA"/>
        </w:rPr>
        <w:t>м</w:t>
      </w:r>
      <w:r w:rsidRPr="007C5DF5">
        <w:rPr>
          <w:rFonts w:ascii="Times New Roman" w:hAnsi="Times New Roman" w:cs="Times New Roman"/>
          <w:sz w:val="28"/>
          <w:szCs w:val="28"/>
          <w:lang w:val="uk-UA"/>
        </w:rPr>
        <w:t>етодичні рекомендації для студентів вищих музичних навчальних закладів</w:t>
      </w:r>
      <w:r w:rsidR="00CE458C">
        <w:rPr>
          <w:rFonts w:ascii="Times New Roman" w:hAnsi="Times New Roman" w:cs="Times New Roman"/>
          <w:sz w:val="28"/>
          <w:szCs w:val="28"/>
          <w:lang w:val="uk-UA"/>
        </w:rPr>
        <w:t xml:space="preserve">. </w:t>
      </w:r>
      <w:r w:rsidRPr="007C5DF5">
        <w:rPr>
          <w:rFonts w:ascii="Times New Roman" w:hAnsi="Times New Roman" w:cs="Times New Roman"/>
          <w:sz w:val="28"/>
          <w:szCs w:val="28"/>
          <w:lang w:val="uk-UA"/>
        </w:rPr>
        <w:t>Івано-Ф</w:t>
      </w:r>
      <w:r w:rsidR="00CE458C">
        <w:rPr>
          <w:rFonts w:ascii="Times New Roman" w:hAnsi="Times New Roman" w:cs="Times New Roman"/>
          <w:sz w:val="28"/>
          <w:szCs w:val="28"/>
          <w:lang w:val="uk-UA"/>
        </w:rPr>
        <w:t>ранківськ</w:t>
      </w:r>
      <w:r w:rsidR="00A72960">
        <w:rPr>
          <w:rFonts w:ascii="Times New Roman" w:hAnsi="Times New Roman" w:cs="Times New Roman"/>
          <w:sz w:val="28"/>
          <w:szCs w:val="28"/>
          <w:lang w:val="uk-UA"/>
        </w:rPr>
        <w:t xml:space="preserve"> </w:t>
      </w:r>
      <w:r w:rsidR="00CE458C">
        <w:rPr>
          <w:rFonts w:ascii="Times New Roman" w:hAnsi="Times New Roman" w:cs="Times New Roman"/>
          <w:sz w:val="28"/>
          <w:szCs w:val="28"/>
          <w:lang w:val="uk-UA"/>
        </w:rPr>
        <w:t xml:space="preserve">: Лілея НВ, 2010. </w:t>
      </w:r>
      <w:r>
        <w:rPr>
          <w:rFonts w:ascii="Times New Roman" w:hAnsi="Times New Roman" w:cs="Times New Roman"/>
          <w:sz w:val="28"/>
          <w:szCs w:val="28"/>
          <w:lang w:val="uk-UA"/>
        </w:rPr>
        <w:t>39 </w:t>
      </w:r>
      <w:r w:rsidRPr="007C5DF5">
        <w:rPr>
          <w:rFonts w:ascii="Times New Roman" w:hAnsi="Times New Roman" w:cs="Times New Roman"/>
          <w:sz w:val="28"/>
          <w:szCs w:val="28"/>
          <w:lang w:val="uk-UA"/>
        </w:rPr>
        <w:t>с.</w:t>
      </w:r>
    </w:p>
    <w:p w:rsidR="00CE458C" w:rsidRPr="00CE458C" w:rsidRDefault="00CE458C" w:rsidP="00CE458C">
      <w:pPr>
        <w:pStyle w:val="aa"/>
        <w:numPr>
          <w:ilvl w:val="0"/>
          <w:numId w:val="16"/>
        </w:numPr>
        <w:jc w:val="both"/>
        <w:rPr>
          <w:rFonts w:ascii="Times New Roman" w:hAnsi="Times New Roman" w:cs="Times New Roman"/>
          <w:sz w:val="28"/>
          <w:szCs w:val="28"/>
          <w:lang w:val="uk-UA"/>
        </w:rPr>
      </w:pPr>
      <w:r w:rsidRPr="00CE458C">
        <w:rPr>
          <w:rFonts w:ascii="Times New Roman" w:eastAsia="Times New Roman" w:hAnsi="Times New Roman" w:cs="Times New Roman"/>
          <w:sz w:val="28"/>
          <w:szCs w:val="28"/>
          <w:lang w:val="uk-UA"/>
        </w:rPr>
        <w:lastRenderedPageBreak/>
        <w:t>Опарик Л.М. Розвивальне навчання у процесі фортепіанно</w:t>
      </w:r>
      <w:r w:rsidR="00A72960">
        <w:rPr>
          <w:rFonts w:ascii="Times New Roman" w:eastAsia="Times New Roman" w:hAnsi="Times New Roman" w:cs="Times New Roman"/>
          <w:sz w:val="28"/>
          <w:szCs w:val="28"/>
          <w:lang w:val="uk-UA"/>
        </w:rPr>
        <w:t>ї підготовки студента-музиканта</w:t>
      </w:r>
      <w:r w:rsidRPr="00CE458C">
        <w:rPr>
          <w:rFonts w:ascii="Times New Roman" w:eastAsia="Times New Roman" w:hAnsi="Times New Roman" w:cs="Times New Roman"/>
          <w:sz w:val="28"/>
          <w:szCs w:val="28"/>
          <w:lang w:val="uk-UA"/>
        </w:rPr>
        <w:t>: методичні рекомендації для студентів напряму підготовки 025 «Музичне мистецтво». Івано-Франківськ, 2018. 43 с.</w:t>
      </w:r>
    </w:p>
    <w:p w:rsidR="0025329F" w:rsidRPr="000328D3" w:rsidRDefault="0025329F" w:rsidP="000F1DB6">
      <w:pPr>
        <w:pStyle w:val="aa"/>
        <w:widowControl w:val="0"/>
        <w:numPr>
          <w:ilvl w:val="0"/>
          <w:numId w:val="16"/>
        </w:numPr>
        <w:tabs>
          <w:tab w:val="left" w:pos="180"/>
        </w:tabs>
        <w:autoSpaceDN w:val="0"/>
        <w:spacing w:after="0" w:line="240" w:lineRule="auto"/>
        <w:jc w:val="both"/>
        <w:rPr>
          <w:rFonts w:ascii="Times New Roman" w:hAnsi="Times New Roman" w:cs="Times New Roman"/>
          <w:sz w:val="28"/>
          <w:szCs w:val="28"/>
          <w:lang w:val="uk-UA"/>
        </w:rPr>
      </w:pPr>
      <w:r w:rsidRPr="007C5DF5">
        <w:rPr>
          <w:rFonts w:ascii="Times New Roman" w:eastAsia="Times New Roman" w:hAnsi="Times New Roman" w:cs="Times New Roman"/>
          <w:sz w:val="28"/>
          <w:szCs w:val="28"/>
          <w:lang w:val="uk-UA"/>
        </w:rPr>
        <w:t>Опарик Л. Типологічні особливості процесу фортепіанного навчання</w:t>
      </w:r>
      <w:r w:rsidR="00CE458C">
        <w:rPr>
          <w:rFonts w:ascii="Times New Roman" w:eastAsia="Times New Roman" w:hAnsi="Times New Roman" w:cs="Times New Roman"/>
          <w:sz w:val="28"/>
          <w:szCs w:val="28"/>
          <w:lang w:val="uk-UA"/>
        </w:rPr>
        <w:t>.</w:t>
      </w:r>
      <w:r w:rsidRPr="007C5DF5">
        <w:rPr>
          <w:rFonts w:ascii="Times New Roman" w:eastAsia="Times New Roman" w:hAnsi="Times New Roman" w:cs="Times New Roman"/>
          <w:sz w:val="28"/>
          <w:szCs w:val="28"/>
          <w:lang w:val="uk-UA"/>
        </w:rPr>
        <w:t xml:space="preserve"> </w:t>
      </w:r>
      <w:r w:rsidRPr="00CE458C">
        <w:rPr>
          <w:rFonts w:ascii="Times New Roman" w:eastAsia="Times New Roman" w:hAnsi="Times New Roman" w:cs="Times New Roman"/>
          <w:i/>
          <w:iCs/>
          <w:sz w:val="28"/>
          <w:szCs w:val="28"/>
          <w:lang w:val="uk-UA"/>
        </w:rPr>
        <w:t xml:space="preserve">Музична україністика: європейський контекст: </w:t>
      </w:r>
      <w:proofErr w:type="spellStart"/>
      <w:r w:rsidRPr="000328D3">
        <w:rPr>
          <w:rFonts w:ascii="Times New Roman" w:eastAsia="Times New Roman" w:hAnsi="Times New Roman" w:cs="Times New Roman"/>
          <w:sz w:val="28"/>
          <w:szCs w:val="28"/>
          <w:lang w:val="uk-UA"/>
        </w:rPr>
        <w:t>колект</w:t>
      </w:r>
      <w:proofErr w:type="spellEnd"/>
      <w:r w:rsidRPr="000328D3">
        <w:rPr>
          <w:rFonts w:ascii="Times New Roman" w:eastAsia="Times New Roman" w:hAnsi="Times New Roman" w:cs="Times New Roman"/>
          <w:sz w:val="28"/>
          <w:szCs w:val="28"/>
          <w:lang w:val="uk-UA"/>
        </w:rPr>
        <w:t>. монографія</w:t>
      </w:r>
      <w:r w:rsidR="00CE458C">
        <w:rPr>
          <w:rFonts w:ascii="Times New Roman" w:eastAsia="Times New Roman" w:hAnsi="Times New Roman" w:cs="Times New Roman"/>
          <w:sz w:val="28"/>
          <w:szCs w:val="28"/>
          <w:lang w:val="uk-UA"/>
        </w:rPr>
        <w:t xml:space="preserve"> / </w:t>
      </w:r>
      <w:proofErr w:type="spellStart"/>
      <w:r w:rsidR="00CE458C">
        <w:rPr>
          <w:rFonts w:ascii="Times New Roman" w:eastAsia="Times New Roman" w:hAnsi="Times New Roman" w:cs="Times New Roman"/>
          <w:sz w:val="28"/>
          <w:szCs w:val="28"/>
          <w:lang w:val="uk-UA"/>
        </w:rPr>
        <w:t>ред.-упоряд</w:t>
      </w:r>
      <w:proofErr w:type="spellEnd"/>
      <w:r w:rsidR="00CE458C">
        <w:rPr>
          <w:rFonts w:ascii="Times New Roman" w:eastAsia="Times New Roman" w:hAnsi="Times New Roman" w:cs="Times New Roman"/>
          <w:sz w:val="28"/>
          <w:szCs w:val="28"/>
          <w:lang w:val="uk-UA"/>
        </w:rPr>
        <w:t>. Л. Опарик</w:t>
      </w:r>
      <w:r w:rsidRPr="007C5DF5">
        <w:rPr>
          <w:rFonts w:ascii="Times New Roman" w:eastAsia="Calibri" w:hAnsi="Times New Roman" w:cs="Times New Roman"/>
          <w:bCs/>
          <w:sz w:val="28"/>
          <w:szCs w:val="28"/>
          <w:shd w:val="clear" w:color="auto" w:fill="FFFFFF"/>
          <w:lang w:val="uk-UA"/>
        </w:rPr>
        <w:t>.</w:t>
      </w:r>
      <w:r w:rsidR="00CE458C">
        <w:rPr>
          <w:rFonts w:ascii="Times New Roman" w:eastAsia="Times New Roman" w:hAnsi="Times New Roman" w:cs="Times New Roman"/>
          <w:sz w:val="28"/>
          <w:szCs w:val="28"/>
          <w:lang w:val="uk-UA"/>
        </w:rPr>
        <w:t xml:space="preserve"> </w:t>
      </w:r>
      <w:r w:rsidRPr="007C5DF5">
        <w:rPr>
          <w:rFonts w:ascii="Times New Roman" w:eastAsia="Times New Roman" w:hAnsi="Times New Roman" w:cs="Times New Roman"/>
          <w:sz w:val="28"/>
          <w:szCs w:val="28"/>
          <w:lang w:val="uk-UA"/>
        </w:rPr>
        <w:t>Івано-Франківськ</w:t>
      </w:r>
      <w:r>
        <w:rPr>
          <w:rFonts w:ascii="Times New Roman" w:eastAsia="Times New Roman" w:hAnsi="Times New Roman" w:cs="Times New Roman"/>
          <w:sz w:val="28"/>
          <w:szCs w:val="28"/>
        </w:rPr>
        <w:t xml:space="preserve"> </w:t>
      </w:r>
      <w:r w:rsidRPr="007C5DF5">
        <w:rPr>
          <w:rFonts w:ascii="Times New Roman" w:eastAsia="Times New Roman" w:hAnsi="Times New Roman" w:cs="Times New Roman"/>
          <w:sz w:val="28"/>
          <w:szCs w:val="28"/>
          <w:lang w:val="uk-UA"/>
        </w:rPr>
        <w:t>: Супрун</w:t>
      </w:r>
      <w:r w:rsidR="00CE458C">
        <w:rPr>
          <w:rFonts w:ascii="Times New Roman" w:eastAsia="Times New Roman" w:hAnsi="Times New Roman" w:cs="Times New Roman"/>
          <w:sz w:val="28"/>
          <w:szCs w:val="28"/>
          <w:lang w:val="uk-UA"/>
        </w:rPr>
        <w:t xml:space="preserve"> В. П., 2015. 304 с. </w:t>
      </w:r>
      <w:r>
        <w:rPr>
          <w:rFonts w:ascii="Times New Roman" w:eastAsia="Times New Roman" w:hAnsi="Times New Roman" w:cs="Times New Roman"/>
          <w:sz w:val="28"/>
          <w:szCs w:val="28"/>
          <w:lang w:val="uk-UA"/>
        </w:rPr>
        <w:t>С. 234–2</w:t>
      </w:r>
      <w:r w:rsidRPr="007C5DF5">
        <w:rPr>
          <w:rFonts w:ascii="Times New Roman" w:eastAsia="Times New Roman" w:hAnsi="Times New Roman" w:cs="Times New Roman"/>
          <w:sz w:val="28"/>
          <w:szCs w:val="28"/>
          <w:lang w:val="uk-UA"/>
        </w:rPr>
        <w:t>44.</w:t>
      </w:r>
    </w:p>
    <w:p w:rsidR="000328D3" w:rsidRPr="000328D3" w:rsidRDefault="000328D3" w:rsidP="000328D3">
      <w:pPr>
        <w:widowControl w:val="0"/>
        <w:numPr>
          <w:ilvl w:val="0"/>
          <w:numId w:val="16"/>
        </w:numPr>
        <w:tabs>
          <w:tab w:val="left" w:pos="851"/>
        </w:tabs>
        <w:spacing w:after="0" w:line="240" w:lineRule="auto"/>
        <w:jc w:val="both"/>
        <w:rPr>
          <w:rFonts w:ascii="Times New Roman" w:hAnsi="Times New Roman" w:cs="Times New Roman"/>
          <w:sz w:val="28"/>
          <w:szCs w:val="28"/>
          <w:lang w:val="uk-UA"/>
        </w:rPr>
      </w:pPr>
      <w:r w:rsidRPr="000F1DB6">
        <w:rPr>
          <w:rFonts w:ascii="Times New Roman" w:eastAsia="Times New Roman" w:hAnsi="Times New Roman" w:cs="Times New Roman"/>
          <w:sz w:val="28"/>
          <w:szCs w:val="28"/>
          <w:lang w:val="uk-UA"/>
        </w:rPr>
        <w:t xml:space="preserve">Опарик Л.М. </w:t>
      </w:r>
      <w:r w:rsidRPr="000F1DB6">
        <w:rPr>
          <w:rFonts w:ascii="Times New Roman" w:eastAsia="Times New Roman" w:hAnsi="Times New Roman" w:cs="Times New Roman"/>
          <w:spacing w:val="-2"/>
          <w:sz w:val="28"/>
          <w:szCs w:val="28"/>
          <w:lang w:val="uk-UA"/>
        </w:rPr>
        <w:t xml:space="preserve">Формування виконавської концепції музичного твору в процесі фахової підготовки студента-музиканта. </w:t>
      </w:r>
      <w:r w:rsidRPr="000F1DB6">
        <w:rPr>
          <w:rFonts w:ascii="Times New Roman" w:eastAsia="Times New Roman" w:hAnsi="Times New Roman" w:cs="Times New Roman"/>
          <w:i/>
          <w:sz w:val="28"/>
          <w:szCs w:val="28"/>
          <w:lang w:val="uk-UA"/>
        </w:rPr>
        <w:t xml:space="preserve">Мистецька освіта в європейському соціокультурному просторі ХХІ століття </w:t>
      </w:r>
      <w:r w:rsidRPr="000F1DB6">
        <w:rPr>
          <w:rFonts w:ascii="Times New Roman" w:eastAsia="Times New Roman" w:hAnsi="Times New Roman" w:cs="Times New Roman"/>
          <w:sz w:val="28"/>
          <w:szCs w:val="28"/>
          <w:lang w:val="uk-UA"/>
        </w:rPr>
        <w:t>: збірник матеріалів ІІ Міжнародної нау</w:t>
      </w:r>
      <w:r>
        <w:rPr>
          <w:rFonts w:ascii="Times New Roman" w:hAnsi="Times New Roman" w:cs="Times New Roman"/>
          <w:sz w:val="28"/>
          <w:szCs w:val="28"/>
          <w:lang w:val="uk-UA"/>
        </w:rPr>
        <w:t>ково-практичної конференції (</w:t>
      </w:r>
      <w:proofErr w:type="spellStart"/>
      <w:r w:rsidRPr="000F1DB6">
        <w:rPr>
          <w:rFonts w:ascii="Times New Roman" w:eastAsia="Times New Roman" w:hAnsi="Times New Roman" w:cs="Times New Roman"/>
          <w:sz w:val="28"/>
          <w:szCs w:val="28"/>
          <w:lang w:val="uk-UA"/>
        </w:rPr>
        <w:t>Мукачево</w:t>
      </w:r>
      <w:proofErr w:type="spellEnd"/>
      <w:r w:rsidRPr="000F1DB6">
        <w:rPr>
          <w:rFonts w:ascii="Times New Roman" w:eastAsia="Times New Roman" w:hAnsi="Times New Roman" w:cs="Times New Roman"/>
          <w:sz w:val="28"/>
          <w:szCs w:val="28"/>
          <w:lang w:val="uk-UA"/>
        </w:rPr>
        <w:t>, 19–20 квітня 2018 р.</w:t>
      </w:r>
      <w:r>
        <w:rPr>
          <w:rFonts w:ascii="Times New Roman" w:hAnsi="Times New Roman" w:cs="Times New Roman"/>
          <w:sz w:val="28"/>
          <w:szCs w:val="28"/>
          <w:lang w:val="uk-UA"/>
        </w:rPr>
        <w:t>).</w:t>
      </w:r>
      <w:r w:rsidRPr="000F1DB6">
        <w:rPr>
          <w:rFonts w:ascii="Times New Roman" w:eastAsia="Times New Roman" w:hAnsi="Times New Roman" w:cs="Times New Roman"/>
          <w:sz w:val="28"/>
          <w:szCs w:val="28"/>
          <w:lang w:val="uk-UA"/>
        </w:rPr>
        <w:t xml:space="preserve"> </w:t>
      </w:r>
      <w:proofErr w:type="spellStart"/>
      <w:r w:rsidRPr="000F1DB6">
        <w:rPr>
          <w:rFonts w:ascii="Times New Roman" w:eastAsia="Times New Roman" w:hAnsi="Times New Roman" w:cs="Times New Roman"/>
          <w:sz w:val="28"/>
          <w:szCs w:val="28"/>
          <w:lang w:val="uk-UA"/>
        </w:rPr>
        <w:t>Мукачево</w:t>
      </w:r>
      <w:proofErr w:type="spellEnd"/>
      <w:r w:rsidRPr="000F1DB6">
        <w:rPr>
          <w:rFonts w:ascii="Times New Roman" w:eastAsia="Times New Roman" w:hAnsi="Times New Roman" w:cs="Times New Roman"/>
          <w:sz w:val="28"/>
          <w:szCs w:val="28"/>
          <w:lang w:val="uk-UA"/>
        </w:rPr>
        <w:t xml:space="preserve"> : Вид-во МДУ, 2018. С. 132–135.</w:t>
      </w:r>
    </w:p>
    <w:p w:rsidR="0025329F" w:rsidRPr="005B626B" w:rsidRDefault="0025329F" w:rsidP="005A5806">
      <w:pPr>
        <w:pStyle w:val="aa"/>
        <w:widowControl w:val="0"/>
        <w:numPr>
          <w:ilvl w:val="0"/>
          <w:numId w:val="16"/>
        </w:numPr>
        <w:tabs>
          <w:tab w:val="left" w:pos="180"/>
        </w:tabs>
        <w:autoSpaceDN w:val="0"/>
        <w:spacing w:after="0" w:line="240" w:lineRule="auto"/>
        <w:jc w:val="both"/>
        <w:rPr>
          <w:rFonts w:ascii="Times New Roman" w:hAnsi="Times New Roman"/>
          <w:sz w:val="28"/>
          <w:szCs w:val="28"/>
        </w:rPr>
      </w:pPr>
      <w:proofErr w:type="spellStart"/>
      <w:r w:rsidRPr="005B626B">
        <w:rPr>
          <w:rFonts w:ascii="Times New Roman" w:hAnsi="Times New Roman"/>
          <w:sz w:val="28"/>
          <w:szCs w:val="28"/>
        </w:rPr>
        <w:t>Ражников</w:t>
      </w:r>
      <w:proofErr w:type="spellEnd"/>
      <w:r w:rsidRPr="005B626B">
        <w:rPr>
          <w:rFonts w:ascii="Times New Roman" w:hAnsi="Times New Roman"/>
          <w:sz w:val="28"/>
          <w:szCs w:val="28"/>
        </w:rPr>
        <w:t xml:space="preserve"> В. Резервы музыкальной педагогики</w:t>
      </w:r>
      <w:r w:rsidR="005A5806">
        <w:rPr>
          <w:rFonts w:ascii="Times New Roman" w:hAnsi="Times New Roman"/>
          <w:sz w:val="28"/>
          <w:szCs w:val="28"/>
        </w:rPr>
        <w:t xml:space="preserve">. </w:t>
      </w:r>
      <w:r w:rsidR="00586578">
        <w:rPr>
          <w:rFonts w:ascii="Times New Roman" w:hAnsi="Times New Roman"/>
          <w:sz w:val="28"/>
          <w:szCs w:val="28"/>
        </w:rPr>
        <w:t>М.</w:t>
      </w:r>
      <w:proofErr w:type="gramStart"/>
      <w:r w:rsidR="00586578">
        <w:rPr>
          <w:rFonts w:ascii="Times New Roman" w:hAnsi="Times New Roman"/>
          <w:sz w:val="28"/>
          <w:szCs w:val="28"/>
          <w:lang w:val="uk-UA"/>
        </w:rPr>
        <w:t> </w:t>
      </w:r>
      <w:r>
        <w:rPr>
          <w:rFonts w:ascii="Times New Roman" w:hAnsi="Times New Roman"/>
          <w:sz w:val="28"/>
          <w:szCs w:val="28"/>
        </w:rPr>
        <w:t>:</w:t>
      </w:r>
      <w:proofErr w:type="gramEnd"/>
      <w:r>
        <w:rPr>
          <w:rFonts w:ascii="Times New Roman" w:hAnsi="Times New Roman"/>
          <w:sz w:val="28"/>
          <w:szCs w:val="28"/>
        </w:rPr>
        <w:t> </w:t>
      </w:r>
      <w:r w:rsidR="005A5806">
        <w:rPr>
          <w:rFonts w:ascii="Times New Roman" w:hAnsi="Times New Roman"/>
          <w:sz w:val="28"/>
          <w:szCs w:val="28"/>
        </w:rPr>
        <w:t xml:space="preserve">Знание, 1980. </w:t>
      </w:r>
      <w:r w:rsidRPr="005B626B">
        <w:rPr>
          <w:rFonts w:ascii="Times New Roman" w:hAnsi="Times New Roman"/>
          <w:sz w:val="28"/>
          <w:szCs w:val="28"/>
        </w:rPr>
        <w:t>96 с.</w:t>
      </w:r>
    </w:p>
    <w:p w:rsidR="0025329F" w:rsidRPr="000220B7" w:rsidRDefault="0025329F" w:rsidP="005A5806">
      <w:pPr>
        <w:pStyle w:val="aa"/>
        <w:widowControl w:val="0"/>
        <w:numPr>
          <w:ilvl w:val="0"/>
          <w:numId w:val="16"/>
        </w:numPr>
        <w:tabs>
          <w:tab w:val="left" w:pos="180"/>
        </w:tabs>
        <w:autoSpaceDN w:val="0"/>
        <w:spacing w:after="0" w:line="240" w:lineRule="auto"/>
        <w:jc w:val="both"/>
        <w:rPr>
          <w:rFonts w:ascii="Times New Roman" w:hAnsi="Times New Roman" w:cs="Times New Roman"/>
          <w:sz w:val="28"/>
          <w:szCs w:val="28"/>
          <w:lang w:val="uk-UA"/>
        </w:rPr>
      </w:pPr>
      <w:r w:rsidRPr="0013114B">
        <w:rPr>
          <w:rFonts w:ascii="Times New Roman" w:hAnsi="Times New Roman" w:cs="Times New Roman"/>
          <w:sz w:val="28"/>
          <w:szCs w:val="28"/>
        </w:rPr>
        <w:t>Савельева М.</w:t>
      </w:r>
      <w:r>
        <w:rPr>
          <w:rFonts w:ascii="Times New Roman" w:hAnsi="Times New Roman" w:cs="Times New Roman"/>
          <w:sz w:val="28"/>
          <w:szCs w:val="28"/>
        </w:rPr>
        <w:t> </w:t>
      </w:r>
      <w:r w:rsidRPr="0013114B">
        <w:rPr>
          <w:rFonts w:ascii="Times New Roman" w:hAnsi="Times New Roman" w:cs="Times New Roman"/>
          <w:sz w:val="28"/>
          <w:szCs w:val="28"/>
        </w:rPr>
        <w:t>В. Обучение учащихся-пианистов в концертмейстерском классе чтению нот с листа, транспонированию, творческим навыкам и аккомпанементу в хореографии</w:t>
      </w:r>
      <w:r w:rsidR="005A5806">
        <w:rPr>
          <w:rFonts w:ascii="Times New Roman" w:hAnsi="Times New Roman" w:cs="Times New Roman"/>
          <w:sz w:val="28"/>
          <w:szCs w:val="28"/>
          <w:lang w:val="uk-UA"/>
        </w:rPr>
        <w:t>.</w:t>
      </w:r>
      <w:r w:rsidRPr="0013114B">
        <w:rPr>
          <w:rFonts w:ascii="Times New Roman" w:hAnsi="Times New Roman" w:cs="Times New Roman"/>
          <w:sz w:val="28"/>
          <w:szCs w:val="28"/>
        </w:rPr>
        <w:t xml:space="preserve"> </w:t>
      </w:r>
      <w:r w:rsidRPr="005A5806">
        <w:rPr>
          <w:rFonts w:ascii="Times New Roman" w:hAnsi="Times New Roman" w:cs="Times New Roman"/>
          <w:i/>
          <w:iCs/>
          <w:sz w:val="28"/>
          <w:szCs w:val="28"/>
        </w:rPr>
        <w:t>Методические записки по вопросам музыкального образования</w:t>
      </w:r>
      <w:r w:rsidR="005A5806">
        <w:rPr>
          <w:rFonts w:ascii="Times New Roman" w:hAnsi="Times New Roman" w:cs="Times New Roman"/>
          <w:sz w:val="28"/>
          <w:szCs w:val="28"/>
        </w:rPr>
        <w:t xml:space="preserve">. </w:t>
      </w:r>
      <w:r w:rsidRPr="0013114B">
        <w:rPr>
          <w:rFonts w:ascii="Times New Roman" w:hAnsi="Times New Roman" w:cs="Times New Roman"/>
          <w:sz w:val="28"/>
          <w:szCs w:val="28"/>
        </w:rPr>
        <w:t>М.</w:t>
      </w:r>
      <w:proofErr w:type="gramStart"/>
      <w:r>
        <w:rPr>
          <w:rFonts w:ascii="Times New Roman" w:hAnsi="Times New Roman" w:cs="Times New Roman"/>
          <w:sz w:val="28"/>
          <w:szCs w:val="28"/>
        </w:rPr>
        <w:t xml:space="preserve"> </w:t>
      </w:r>
      <w:r w:rsidRPr="0013114B">
        <w:rPr>
          <w:rFonts w:ascii="Times New Roman" w:hAnsi="Times New Roman" w:cs="Times New Roman"/>
          <w:sz w:val="28"/>
          <w:szCs w:val="28"/>
        </w:rPr>
        <w:t>:</w:t>
      </w:r>
      <w:proofErr w:type="gramEnd"/>
      <w:r w:rsidR="005A5806">
        <w:rPr>
          <w:rFonts w:ascii="Times New Roman" w:hAnsi="Times New Roman" w:cs="Times New Roman"/>
          <w:sz w:val="28"/>
          <w:szCs w:val="28"/>
        </w:rPr>
        <w:t xml:space="preserve"> Музыка, 1991. </w:t>
      </w:r>
      <w:proofErr w:type="spellStart"/>
      <w:r w:rsidR="005A5806">
        <w:rPr>
          <w:rFonts w:ascii="Times New Roman" w:hAnsi="Times New Roman" w:cs="Times New Roman"/>
          <w:sz w:val="28"/>
          <w:szCs w:val="28"/>
        </w:rPr>
        <w:t>Вып</w:t>
      </w:r>
      <w:proofErr w:type="spellEnd"/>
      <w:r w:rsidR="005A5806">
        <w:rPr>
          <w:rFonts w:ascii="Times New Roman" w:hAnsi="Times New Roman" w:cs="Times New Roman"/>
          <w:sz w:val="28"/>
          <w:szCs w:val="28"/>
        </w:rPr>
        <w:t xml:space="preserve">. 3. </w:t>
      </w:r>
      <w:r>
        <w:rPr>
          <w:rFonts w:ascii="Times New Roman" w:hAnsi="Times New Roman" w:cs="Times New Roman"/>
          <w:sz w:val="28"/>
          <w:szCs w:val="28"/>
        </w:rPr>
        <w:t>С. 39–</w:t>
      </w:r>
      <w:r w:rsidRPr="0013114B">
        <w:rPr>
          <w:rFonts w:ascii="Times New Roman" w:hAnsi="Times New Roman" w:cs="Times New Roman"/>
          <w:sz w:val="28"/>
          <w:szCs w:val="28"/>
        </w:rPr>
        <w:t>49.</w:t>
      </w:r>
    </w:p>
    <w:p w:rsidR="0025329F" w:rsidRPr="005B626B" w:rsidRDefault="0025329F" w:rsidP="005A5806">
      <w:pPr>
        <w:pStyle w:val="aa"/>
        <w:widowControl w:val="0"/>
        <w:numPr>
          <w:ilvl w:val="0"/>
          <w:numId w:val="16"/>
        </w:numPr>
        <w:tabs>
          <w:tab w:val="left" w:pos="180"/>
        </w:tabs>
        <w:autoSpaceDN w:val="0"/>
        <w:spacing w:after="0" w:line="240" w:lineRule="auto"/>
        <w:jc w:val="both"/>
        <w:rPr>
          <w:rFonts w:ascii="Times New Roman" w:hAnsi="Times New Roman"/>
          <w:sz w:val="28"/>
          <w:szCs w:val="28"/>
        </w:rPr>
      </w:pPr>
      <w:proofErr w:type="spellStart"/>
      <w:r w:rsidRPr="005B626B">
        <w:rPr>
          <w:rFonts w:ascii="Times New Roman" w:hAnsi="Times New Roman"/>
          <w:sz w:val="28"/>
          <w:szCs w:val="28"/>
        </w:rPr>
        <w:t>Савшинский</w:t>
      </w:r>
      <w:proofErr w:type="spellEnd"/>
      <w:r w:rsidRPr="005B626B">
        <w:rPr>
          <w:rFonts w:ascii="Times New Roman" w:hAnsi="Times New Roman"/>
          <w:sz w:val="28"/>
          <w:szCs w:val="28"/>
        </w:rPr>
        <w:t xml:space="preserve"> С. Работа пианиста над музыкальным произведением</w:t>
      </w:r>
      <w:r w:rsidR="005A5806">
        <w:rPr>
          <w:rFonts w:ascii="Times New Roman" w:hAnsi="Times New Roman"/>
          <w:sz w:val="28"/>
          <w:szCs w:val="28"/>
        </w:rPr>
        <w:t xml:space="preserve">. </w:t>
      </w:r>
      <w:r w:rsidRPr="005B626B">
        <w:rPr>
          <w:rFonts w:ascii="Times New Roman" w:hAnsi="Times New Roman"/>
          <w:sz w:val="28"/>
          <w:szCs w:val="28"/>
        </w:rPr>
        <w:t>М.-Л.</w:t>
      </w:r>
      <w:proofErr w:type="gramStart"/>
      <w:r>
        <w:rPr>
          <w:rFonts w:ascii="Times New Roman" w:hAnsi="Times New Roman"/>
          <w:sz w:val="28"/>
          <w:szCs w:val="28"/>
        </w:rPr>
        <w:t xml:space="preserve"> </w:t>
      </w:r>
      <w:r w:rsidR="005A5806">
        <w:rPr>
          <w:rFonts w:ascii="Times New Roman" w:hAnsi="Times New Roman"/>
          <w:sz w:val="28"/>
          <w:szCs w:val="28"/>
        </w:rPr>
        <w:t>:</w:t>
      </w:r>
      <w:proofErr w:type="gramEnd"/>
      <w:r w:rsidR="005A5806">
        <w:rPr>
          <w:rFonts w:ascii="Times New Roman" w:hAnsi="Times New Roman"/>
          <w:sz w:val="28"/>
          <w:szCs w:val="28"/>
        </w:rPr>
        <w:t xml:space="preserve"> Музыка, 1964. </w:t>
      </w:r>
      <w:r w:rsidRPr="005B626B">
        <w:rPr>
          <w:rFonts w:ascii="Times New Roman" w:hAnsi="Times New Roman"/>
          <w:sz w:val="28"/>
          <w:szCs w:val="28"/>
        </w:rPr>
        <w:t>188 с.</w:t>
      </w:r>
    </w:p>
    <w:p w:rsidR="005A5806" w:rsidRDefault="005A5806" w:rsidP="005A5806">
      <w:pPr>
        <w:widowControl w:val="0"/>
        <w:numPr>
          <w:ilvl w:val="0"/>
          <w:numId w:val="16"/>
        </w:numPr>
        <w:tabs>
          <w:tab w:val="left" w:pos="0"/>
          <w:tab w:val="left" w:pos="284"/>
          <w:tab w:val="left" w:pos="426"/>
        </w:tabs>
        <w:autoSpaceDN w:val="0"/>
        <w:spacing w:after="0" w:line="240" w:lineRule="auto"/>
        <w:jc w:val="both"/>
        <w:rPr>
          <w:rFonts w:ascii="Times New Roman" w:hAnsi="Times New Roman" w:cs="Times New Roman"/>
          <w:sz w:val="28"/>
          <w:szCs w:val="28"/>
          <w:lang w:val="uk-UA"/>
        </w:rPr>
      </w:pPr>
      <w:r w:rsidRPr="005A5806">
        <w:rPr>
          <w:rFonts w:ascii="Times New Roman" w:hAnsi="Times New Roman" w:cs="Times New Roman"/>
          <w:sz w:val="28"/>
          <w:szCs w:val="28"/>
          <w:lang w:val="uk-UA"/>
        </w:rPr>
        <w:t xml:space="preserve">Таран І. Поліритмія як проблема фортепіанного виконавства. </w:t>
      </w:r>
      <w:r w:rsidRPr="005A5806">
        <w:rPr>
          <w:rFonts w:ascii="Times New Roman" w:hAnsi="Times New Roman" w:cs="Times New Roman"/>
          <w:i/>
          <w:iCs/>
          <w:sz w:val="28"/>
          <w:szCs w:val="28"/>
          <w:lang w:val="uk-UA"/>
        </w:rPr>
        <w:t>Вісник Прикарпатського університету. Мистецтвознавство</w:t>
      </w:r>
      <w:r w:rsidRPr="005A5806">
        <w:rPr>
          <w:rFonts w:ascii="Times New Roman" w:hAnsi="Times New Roman" w:cs="Times New Roman"/>
          <w:sz w:val="28"/>
          <w:szCs w:val="28"/>
          <w:lang w:val="uk-UA"/>
        </w:rPr>
        <w:t>. Івано-Франківськ, 2008.</w:t>
      </w:r>
      <w:r w:rsidRPr="005A5806">
        <w:rPr>
          <w:rFonts w:ascii="Times New Roman" w:hAnsi="Times New Roman" w:cs="Times New Roman"/>
          <w:spacing w:val="20"/>
          <w:sz w:val="28"/>
          <w:szCs w:val="28"/>
          <w:lang w:val="uk-UA"/>
        </w:rPr>
        <w:t xml:space="preserve"> </w:t>
      </w:r>
      <w:r w:rsidRPr="005A5806">
        <w:rPr>
          <w:rFonts w:ascii="Times New Roman" w:hAnsi="Times New Roman" w:cs="Times New Roman"/>
          <w:sz w:val="28"/>
          <w:szCs w:val="28"/>
          <w:lang w:val="uk-UA"/>
        </w:rPr>
        <w:t>Випуск 12–13. С. 184–187.</w:t>
      </w:r>
    </w:p>
    <w:p w:rsidR="000328D3" w:rsidRPr="000328D3" w:rsidRDefault="000328D3" w:rsidP="000328D3">
      <w:pPr>
        <w:widowControl w:val="0"/>
        <w:numPr>
          <w:ilvl w:val="0"/>
          <w:numId w:val="16"/>
        </w:numPr>
        <w:tabs>
          <w:tab w:val="left" w:pos="0"/>
          <w:tab w:val="left" w:pos="284"/>
          <w:tab w:val="left" w:pos="426"/>
        </w:tabs>
        <w:autoSpaceDN w:val="0"/>
        <w:spacing w:after="0" w:line="240" w:lineRule="auto"/>
        <w:jc w:val="both"/>
        <w:rPr>
          <w:rFonts w:ascii="Times New Roman" w:hAnsi="Times New Roman" w:cs="Times New Roman"/>
          <w:sz w:val="28"/>
          <w:szCs w:val="28"/>
          <w:lang w:val="uk-UA"/>
        </w:rPr>
      </w:pPr>
      <w:r w:rsidRPr="000328D3">
        <w:rPr>
          <w:rFonts w:ascii="Times New Roman" w:hAnsi="Times New Roman" w:cs="Times New Roman"/>
          <w:iCs/>
          <w:sz w:val="28"/>
          <w:szCs w:val="28"/>
          <w:lang w:val="uk-UA"/>
        </w:rPr>
        <w:t xml:space="preserve">Таран І. Специфіка ескізного виконання фортепіанних творів. </w:t>
      </w:r>
      <w:r w:rsidRPr="000328D3">
        <w:rPr>
          <w:rFonts w:ascii="Times New Roman" w:hAnsi="Times New Roman" w:cs="Times New Roman"/>
          <w:i/>
          <w:iCs/>
          <w:sz w:val="28"/>
          <w:szCs w:val="28"/>
          <w:lang w:val="uk-UA"/>
        </w:rPr>
        <w:t xml:space="preserve">Музична україністика: європейський контекст </w:t>
      </w:r>
      <w:r w:rsidRPr="000328D3">
        <w:rPr>
          <w:rFonts w:ascii="Times New Roman" w:hAnsi="Times New Roman" w:cs="Times New Roman"/>
          <w:sz w:val="28"/>
          <w:szCs w:val="28"/>
          <w:lang w:val="uk-UA"/>
        </w:rPr>
        <w:t xml:space="preserve">: </w:t>
      </w:r>
      <w:proofErr w:type="spellStart"/>
      <w:r w:rsidRPr="000328D3">
        <w:rPr>
          <w:rFonts w:ascii="Times New Roman" w:hAnsi="Times New Roman" w:cs="Times New Roman"/>
          <w:sz w:val="28"/>
          <w:szCs w:val="28"/>
          <w:lang w:val="uk-UA"/>
        </w:rPr>
        <w:t>колект</w:t>
      </w:r>
      <w:proofErr w:type="spellEnd"/>
      <w:r w:rsidRPr="000328D3">
        <w:rPr>
          <w:rFonts w:ascii="Times New Roman" w:hAnsi="Times New Roman" w:cs="Times New Roman"/>
          <w:sz w:val="28"/>
          <w:szCs w:val="28"/>
          <w:lang w:val="uk-UA"/>
        </w:rPr>
        <w:t xml:space="preserve">. монографія / </w:t>
      </w:r>
      <w:proofErr w:type="spellStart"/>
      <w:r w:rsidRPr="000328D3">
        <w:rPr>
          <w:rFonts w:ascii="Times New Roman" w:hAnsi="Times New Roman" w:cs="Times New Roman"/>
          <w:sz w:val="28"/>
          <w:szCs w:val="28"/>
          <w:lang w:val="uk-UA"/>
        </w:rPr>
        <w:t>ред.-упоряд</w:t>
      </w:r>
      <w:proofErr w:type="spellEnd"/>
      <w:r w:rsidRPr="000328D3">
        <w:rPr>
          <w:rFonts w:ascii="Times New Roman" w:hAnsi="Times New Roman" w:cs="Times New Roman"/>
          <w:sz w:val="28"/>
          <w:szCs w:val="28"/>
          <w:lang w:val="uk-UA"/>
        </w:rPr>
        <w:t>. Л. Опарик</w:t>
      </w:r>
      <w:r w:rsidRPr="000328D3">
        <w:rPr>
          <w:rFonts w:ascii="Times New Roman" w:hAnsi="Times New Roman" w:cs="Times New Roman"/>
          <w:sz w:val="28"/>
          <w:szCs w:val="28"/>
          <w:shd w:val="clear" w:color="auto" w:fill="FFFFFF"/>
          <w:lang w:val="uk-UA"/>
        </w:rPr>
        <w:t>.</w:t>
      </w:r>
      <w:r w:rsidRPr="000328D3">
        <w:rPr>
          <w:rFonts w:ascii="Times New Roman" w:hAnsi="Times New Roman" w:cs="Times New Roman"/>
          <w:sz w:val="28"/>
          <w:szCs w:val="28"/>
          <w:lang w:val="uk-UA"/>
        </w:rPr>
        <w:t xml:space="preserve"> Івано-Франківськ : Супрун В. П., 2015. С. 245–252.</w:t>
      </w:r>
    </w:p>
    <w:p w:rsidR="00B56625" w:rsidRPr="00B56625" w:rsidRDefault="00B56625" w:rsidP="005A5806">
      <w:pPr>
        <w:pStyle w:val="aa"/>
        <w:widowControl w:val="0"/>
        <w:numPr>
          <w:ilvl w:val="0"/>
          <w:numId w:val="16"/>
        </w:numPr>
        <w:tabs>
          <w:tab w:val="left" w:pos="180"/>
        </w:tabs>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Телегина Н. О</w:t>
      </w:r>
      <w:r w:rsidRPr="003D1E8A">
        <w:rPr>
          <w:rFonts w:ascii="Times New Roman" w:hAnsi="Times New Roman" w:cs="Times New Roman"/>
          <w:sz w:val="28"/>
          <w:szCs w:val="28"/>
        </w:rPr>
        <w:t>. Развитие у музыкантов-исполнителей умений художественной интерпретации в процессе фортеп</w:t>
      </w:r>
      <w:r>
        <w:rPr>
          <w:rFonts w:ascii="Times New Roman" w:hAnsi="Times New Roman" w:cs="Times New Roman"/>
          <w:sz w:val="28"/>
          <w:szCs w:val="28"/>
        </w:rPr>
        <w:t>ианной подготовки в вузе</w:t>
      </w:r>
      <w:proofErr w:type="gramStart"/>
      <w:r w:rsidRPr="003D1E8A">
        <w:rPr>
          <w:rFonts w:ascii="Times New Roman" w:hAnsi="Times New Roman" w:cs="Times New Roman"/>
          <w:sz w:val="28"/>
          <w:szCs w:val="28"/>
        </w:rPr>
        <w:t xml:space="preserve"> :</w:t>
      </w:r>
      <w:proofErr w:type="gramEnd"/>
      <w:r w:rsidRPr="003D1E8A">
        <w:rPr>
          <w:rFonts w:ascii="Times New Roman" w:hAnsi="Times New Roman" w:cs="Times New Roman"/>
          <w:sz w:val="28"/>
          <w:szCs w:val="28"/>
        </w:rPr>
        <w:t xml:space="preserve"> </w:t>
      </w:r>
      <w:r>
        <w:rPr>
          <w:rFonts w:ascii="Times New Roman" w:hAnsi="Times New Roman" w:cs="Times New Roman"/>
          <w:sz w:val="28"/>
          <w:szCs w:val="28"/>
        </w:rPr>
        <w:t xml:space="preserve">автореферат </w:t>
      </w:r>
      <w:proofErr w:type="spellStart"/>
      <w:r>
        <w:rPr>
          <w:rFonts w:ascii="Times New Roman" w:hAnsi="Times New Roman" w:cs="Times New Roman"/>
          <w:sz w:val="28"/>
          <w:szCs w:val="28"/>
        </w:rPr>
        <w:t>дисс</w:t>
      </w:r>
      <w:proofErr w:type="spellEnd"/>
      <w:r>
        <w:rPr>
          <w:rFonts w:ascii="Times New Roman" w:hAnsi="Times New Roman" w:cs="Times New Roman"/>
          <w:sz w:val="28"/>
          <w:szCs w:val="28"/>
        </w:rPr>
        <w:t xml:space="preserve">. … канд. </w:t>
      </w:r>
      <w:proofErr w:type="spellStart"/>
      <w:r>
        <w:rPr>
          <w:rFonts w:ascii="Times New Roman" w:hAnsi="Times New Roman" w:cs="Times New Roman"/>
          <w:sz w:val="28"/>
          <w:szCs w:val="28"/>
        </w:rPr>
        <w:t>пед</w:t>
      </w:r>
      <w:proofErr w:type="spellEnd"/>
      <w:r w:rsidR="007E5E75">
        <w:rPr>
          <w:rFonts w:ascii="Times New Roman" w:hAnsi="Times New Roman" w:cs="Times New Roman"/>
          <w:sz w:val="28"/>
          <w:szCs w:val="28"/>
        </w:rPr>
        <w:t xml:space="preserve">. </w:t>
      </w:r>
      <w:r>
        <w:rPr>
          <w:rFonts w:ascii="Times New Roman" w:hAnsi="Times New Roman" w:cs="Times New Roman"/>
          <w:sz w:val="28"/>
          <w:szCs w:val="28"/>
        </w:rPr>
        <w:t>наук</w:t>
      </w:r>
      <w:r w:rsidRPr="003D1E8A">
        <w:rPr>
          <w:rFonts w:ascii="Times New Roman" w:hAnsi="Times New Roman" w:cs="Times New Roman"/>
          <w:sz w:val="28"/>
          <w:szCs w:val="28"/>
        </w:rPr>
        <w:t xml:space="preserve">: </w:t>
      </w:r>
      <w:r>
        <w:rPr>
          <w:rFonts w:ascii="Times New Roman" w:hAnsi="Times New Roman" w:cs="Times New Roman"/>
          <w:sz w:val="28"/>
          <w:szCs w:val="28"/>
        </w:rPr>
        <w:t xml:space="preserve">спец. </w:t>
      </w:r>
      <w:r w:rsidRPr="003D1E8A">
        <w:rPr>
          <w:rFonts w:ascii="Times New Roman" w:hAnsi="Times New Roman" w:cs="Times New Roman"/>
          <w:sz w:val="28"/>
          <w:szCs w:val="28"/>
        </w:rPr>
        <w:t xml:space="preserve">13.00.02 </w:t>
      </w:r>
      <w:r>
        <w:rPr>
          <w:rFonts w:ascii="Times New Roman" w:hAnsi="Times New Roman"/>
          <w:sz w:val="28"/>
          <w:szCs w:val="28"/>
        </w:rPr>
        <w:t>«</w:t>
      </w:r>
      <w:r w:rsidRPr="00827D6C">
        <w:rPr>
          <w:rFonts w:ascii="Times New Roman" w:hAnsi="Times New Roman"/>
          <w:sz w:val="28"/>
          <w:szCs w:val="28"/>
        </w:rPr>
        <w:t>Теория и методика обучения и воспитания»</w:t>
      </w:r>
      <w:r>
        <w:rPr>
          <w:rFonts w:ascii="Times New Roman" w:hAnsi="Times New Roman"/>
          <w:sz w:val="28"/>
          <w:szCs w:val="28"/>
        </w:rPr>
        <w:t xml:space="preserve"> </w:t>
      </w:r>
      <w:r w:rsidRPr="003D1E8A">
        <w:rPr>
          <w:rFonts w:ascii="Times New Roman" w:hAnsi="Times New Roman" w:cs="Times New Roman"/>
          <w:sz w:val="28"/>
          <w:szCs w:val="28"/>
        </w:rPr>
        <w:t xml:space="preserve">/ </w:t>
      </w:r>
      <w:proofErr w:type="spellStart"/>
      <w:r w:rsidRPr="003D1E8A">
        <w:rPr>
          <w:rFonts w:ascii="Times New Roman" w:hAnsi="Times New Roman" w:cs="Times New Roman"/>
          <w:sz w:val="28"/>
          <w:szCs w:val="28"/>
        </w:rPr>
        <w:t>Южно-</w:t>
      </w:r>
      <w:r w:rsidR="00CC3D10">
        <w:rPr>
          <w:rFonts w:ascii="Times New Roman" w:hAnsi="Times New Roman" w:cs="Times New Roman"/>
          <w:sz w:val="28"/>
          <w:szCs w:val="28"/>
        </w:rPr>
        <w:t>Урал</w:t>
      </w:r>
      <w:proofErr w:type="spellEnd"/>
      <w:r w:rsidR="00CC3D10">
        <w:rPr>
          <w:rFonts w:ascii="Times New Roman" w:hAnsi="Times New Roman" w:cs="Times New Roman"/>
          <w:sz w:val="28"/>
          <w:szCs w:val="28"/>
        </w:rPr>
        <w:t xml:space="preserve">. </w:t>
      </w:r>
      <w:proofErr w:type="spellStart"/>
      <w:r w:rsidR="00CC3D10">
        <w:rPr>
          <w:rFonts w:ascii="Times New Roman" w:hAnsi="Times New Roman" w:cs="Times New Roman"/>
          <w:sz w:val="28"/>
          <w:szCs w:val="28"/>
        </w:rPr>
        <w:t>гос</w:t>
      </w:r>
      <w:proofErr w:type="spellEnd"/>
      <w:r w:rsidR="00CC3D10">
        <w:rPr>
          <w:rFonts w:ascii="Times New Roman" w:hAnsi="Times New Roman" w:cs="Times New Roman"/>
          <w:sz w:val="28"/>
          <w:szCs w:val="28"/>
        </w:rPr>
        <w:t xml:space="preserve">. </w:t>
      </w:r>
      <w:proofErr w:type="spellStart"/>
      <w:r w:rsidR="00CC3D10">
        <w:rPr>
          <w:rFonts w:ascii="Times New Roman" w:hAnsi="Times New Roman" w:cs="Times New Roman"/>
          <w:sz w:val="28"/>
          <w:szCs w:val="28"/>
        </w:rPr>
        <w:t>ин-т</w:t>
      </w:r>
      <w:proofErr w:type="spellEnd"/>
      <w:r w:rsidR="00CC3D10">
        <w:rPr>
          <w:rFonts w:ascii="Times New Roman" w:hAnsi="Times New Roman" w:cs="Times New Roman"/>
          <w:sz w:val="28"/>
          <w:szCs w:val="28"/>
        </w:rPr>
        <w:t xml:space="preserve"> искусств им.</w:t>
      </w:r>
      <w:r w:rsidR="00CC3D10">
        <w:rPr>
          <w:rFonts w:ascii="Times New Roman" w:hAnsi="Times New Roman" w:cs="Times New Roman"/>
          <w:sz w:val="28"/>
          <w:szCs w:val="28"/>
          <w:lang w:val="uk-UA"/>
        </w:rPr>
        <w:t> </w:t>
      </w:r>
      <w:r>
        <w:rPr>
          <w:rFonts w:ascii="Times New Roman" w:hAnsi="Times New Roman" w:cs="Times New Roman"/>
          <w:sz w:val="28"/>
          <w:szCs w:val="28"/>
        </w:rPr>
        <w:t>П. </w:t>
      </w:r>
      <w:r w:rsidRPr="003D1E8A">
        <w:rPr>
          <w:rFonts w:ascii="Times New Roman" w:hAnsi="Times New Roman" w:cs="Times New Roman"/>
          <w:sz w:val="28"/>
          <w:szCs w:val="28"/>
        </w:rPr>
        <w:t>И. Чайковского</w:t>
      </w:r>
      <w:r>
        <w:rPr>
          <w:rFonts w:ascii="Times New Roman" w:hAnsi="Times New Roman" w:cs="Times New Roman"/>
          <w:sz w:val="28"/>
          <w:szCs w:val="28"/>
        </w:rPr>
        <w:t xml:space="preserve">. </w:t>
      </w:r>
      <w:r>
        <w:rPr>
          <w:rFonts w:ascii="Times New Roman" w:hAnsi="Times New Roman"/>
          <w:bCs/>
          <w:sz w:val="28"/>
          <w:szCs w:val="28"/>
        </w:rPr>
        <w:t>Челябинск</w:t>
      </w:r>
      <w:r>
        <w:rPr>
          <w:rFonts w:ascii="Times New Roman" w:hAnsi="Times New Roman" w:cs="Times New Roman"/>
          <w:sz w:val="28"/>
          <w:szCs w:val="28"/>
        </w:rPr>
        <w:t xml:space="preserve">, 2014. </w:t>
      </w:r>
      <w:r w:rsidRPr="003D1E8A">
        <w:rPr>
          <w:rFonts w:ascii="Times New Roman" w:hAnsi="Times New Roman" w:cs="Times New Roman"/>
          <w:sz w:val="28"/>
          <w:szCs w:val="28"/>
        </w:rPr>
        <w:t xml:space="preserve">23 </w:t>
      </w:r>
      <w:proofErr w:type="gramStart"/>
      <w:r w:rsidRPr="003D1E8A">
        <w:rPr>
          <w:rFonts w:ascii="Times New Roman" w:hAnsi="Times New Roman" w:cs="Times New Roman"/>
          <w:sz w:val="28"/>
          <w:szCs w:val="28"/>
        </w:rPr>
        <w:t>с</w:t>
      </w:r>
      <w:proofErr w:type="gramEnd"/>
      <w:r w:rsidRPr="003D1E8A">
        <w:rPr>
          <w:rFonts w:ascii="Times New Roman" w:hAnsi="Times New Roman" w:cs="Times New Roman"/>
          <w:sz w:val="28"/>
          <w:szCs w:val="28"/>
        </w:rPr>
        <w:t>.</w:t>
      </w:r>
    </w:p>
    <w:p w:rsidR="0025329F" w:rsidRPr="006D690C" w:rsidRDefault="0025329F" w:rsidP="005A5806">
      <w:pPr>
        <w:pStyle w:val="aa"/>
        <w:widowControl w:val="0"/>
        <w:numPr>
          <w:ilvl w:val="0"/>
          <w:numId w:val="16"/>
        </w:numPr>
        <w:tabs>
          <w:tab w:val="left" w:pos="180"/>
        </w:tabs>
        <w:autoSpaceDN w:val="0"/>
        <w:spacing w:after="0" w:line="240" w:lineRule="auto"/>
        <w:jc w:val="both"/>
        <w:rPr>
          <w:rFonts w:ascii="Times New Roman" w:hAnsi="Times New Roman"/>
          <w:sz w:val="28"/>
          <w:szCs w:val="28"/>
        </w:rPr>
      </w:pPr>
      <w:r w:rsidRPr="006D690C">
        <w:rPr>
          <w:rFonts w:ascii="Times New Roman" w:hAnsi="Times New Roman"/>
          <w:sz w:val="28"/>
          <w:szCs w:val="28"/>
        </w:rPr>
        <w:t>Теплов Б.</w:t>
      </w:r>
      <w:r>
        <w:rPr>
          <w:rFonts w:ascii="Times New Roman" w:hAnsi="Times New Roman"/>
          <w:sz w:val="28"/>
          <w:szCs w:val="28"/>
        </w:rPr>
        <w:t> </w:t>
      </w:r>
      <w:r w:rsidRPr="006D690C">
        <w:rPr>
          <w:rFonts w:ascii="Times New Roman" w:hAnsi="Times New Roman"/>
          <w:sz w:val="28"/>
          <w:szCs w:val="28"/>
        </w:rPr>
        <w:t>М. Избранные труды: В 2-х т.</w:t>
      </w:r>
      <w:r w:rsidR="005A5806">
        <w:rPr>
          <w:rFonts w:ascii="Times New Roman" w:hAnsi="Times New Roman"/>
          <w:sz w:val="28"/>
          <w:szCs w:val="28"/>
        </w:rPr>
        <w:t xml:space="preserve"> </w:t>
      </w:r>
      <w:r w:rsidRPr="006D690C">
        <w:rPr>
          <w:rFonts w:ascii="Times New Roman" w:hAnsi="Times New Roman"/>
          <w:sz w:val="28"/>
          <w:szCs w:val="28"/>
        </w:rPr>
        <w:t>М.</w:t>
      </w:r>
      <w:proofErr w:type="gramStart"/>
      <w:r>
        <w:rPr>
          <w:rFonts w:ascii="Times New Roman" w:hAnsi="Times New Roman"/>
          <w:sz w:val="28"/>
          <w:szCs w:val="28"/>
        </w:rPr>
        <w:t xml:space="preserve"> </w:t>
      </w:r>
      <w:r w:rsidR="005A5806">
        <w:rPr>
          <w:rFonts w:ascii="Times New Roman" w:hAnsi="Times New Roman"/>
          <w:sz w:val="28"/>
          <w:szCs w:val="28"/>
        </w:rPr>
        <w:t>:</w:t>
      </w:r>
      <w:proofErr w:type="gramEnd"/>
      <w:r w:rsidR="005A5806">
        <w:rPr>
          <w:rFonts w:ascii="Times New Roman" w:hAnsi="Times New Roman"/>
          <w:sz w:val="28"/>
          <w:szCs w:val="28"/>
        </w:rPr>
        <w:t xml:space="preserve"> Педагогика, 1985. Т. 1. </w:t>
      </w:r>
      <w:r w:rsidRPr="006D690C">
        <w:rPr>
          <w:rFonts w:ascii="Times New Roman" w:hAnsi="Times New Roman"/>
          <w:sz w:val="28"/>
          <w:szCs w:val="28"/>
        </w:rPr>
        <w:t>328 с.</w:t>
      </w:r>
    </w:p>
    <w:p w:rsidR="0025329F" w:rsidRPr="006D690C" w:rsidRDefault="0025329F" w:rsidP="005A5806">
      <w:pPr>
        <w:pStyle w:val="aa"/>
        <w:widowControl w:val="0"/>
        <w:numPr>
          <w:ilvl w:val="0"/>
          <w:numId w:val="16"/>
        </w:numPr>
        <w:tabs>
          <w:tab w:val="left" w:pos="180"/>
        </w:tabs>
        <w:autoSpaceDN w:val="0"/>
        <w:spacing w:after="0" w:line="240" w:lineRule="auto"/>
        <w:jc w:val="both"/>
        <w:rPr>
          <w:rFonts w:ascii="Times New Roman" w:hAnsi="Times New Roman"/>
          <w:sz w:val="28"/>
          <w:szCs w:val="28"/>
        </w:rPr>
      </w:pPr>
      <w:proofErr w:type="spellStart"/>
      <w:r w:rsidRPr="006D690C">
        <w:rPr>
          <w:rFonts w:ascii="Times New Roman" w:hAnsi="Times New Roman"/>
          <w:sz w:val="28"/>
          <w:szCs w:val="28"/>
        </w:rPr>
        <w:t>Тимакин</w:t>
      </w:r>
      <w:proofErr w:type="spellEnd"/>
      <w:r w:rsidRPr="006D690C">
        <w:rPr>
          <w:rFonts w:ascii="Times New Roman" w:hAnsi="Times New Roman"/>
          <w:sz w:val="28"/>
          <w:szCs w:val="28"/>
        </w:rPr>
        <w:t xml:space="preserve"> Е.</w:t>
      </w:r>
      <w:r>
        <w:rPr>
          <w:rFonts w:ascii="Times New Roman" w:hAnsi="Times New Roman"/>
          <w:sz w:val="28"/>
          <w:szCs w:val="28"/>
        </w:rPr>
        <w:t> </w:t>
      </w:r>
      <w:r w:rsidRPr="006D690C">
        <w:rPr>
          <w:rFonts w:ascii="Times New Roman" w:hAnsi="Times New Roman"/>
          <w:sz w:val="28"/>
          <w:szCs w:val="28"/>
        </w:rPr>
        <w:t>М. Воспитание пианиста</w:t>
      </w:r>
      <w:r w:rsidR="005A5806">
        <w:rPr>
          <w:rFonts w:ascii="Times New Roman" w:hAnsi="Times New Roman"/>
          <w:sz w:val="28"/>
          <w:szCs w:val="28"/>
        </w:rPr>
        <w:t xml:space="preserve">. </w:t>
      </w:r>
      <w:r w:rsidRPr="006D690C">
        <w:rPr>
          <w:rFonts w:ascii="Times New Roman" w:hAnsi="Times New Roman"/>
          <w:sz w:val="28"/>
          <w:szCs w:val="28"/>
        </w:rPr>
        <w:t>М.</w:t>
      </w:r>
      <w:proofErr w:type="gramStart"/>
      <w:r>
        <w:rPr>
          <w:rFonts w:ascii="Times New Roman" w:hAnsi="Times New Roman"/>
          <w:sz w:val="28"/>
          <w:szCs w:val="28"/>
        </w:rPr>
        <w:t xml:space="preserve"> </w:t>
      </w:r>
      <w:r w:rsidR="005A5806">
        <w:rPr>
          <w:rFonts w:ascii="Times New Roman" w:hAnsi="Times New Roman"/>
          <w:sz w:val="28"/>
          <w:szCs w:val="28"/>
        </w:rPr>
        <w:t>:</w:t>
      </w:r>
      <w:proofErr w:type="gramEnd"/>
      <w:r w:rsidR="005A5806">
        <w:rPr>
          <w:rFonts w:ascii="Times New Roman" w:hAnsi="Times New Roman"/>
          <w:sz w:val="28"/>
          <w:szCs w:val="28"/>
        </w:rPr>
        <w:t xml:space="preserve"> Советский композитор, 1984. </w:t>
      </w:r>
      <w:r w:rsidRPr="006D690C">
        <w:rPr>
          <w:rFonts w:ascii="Times New Roman" w:hAnsi="Times New Roman"/>
          <w:sz w:val="28"/>
          <w:szCs w:val="28"/>
        </w:rPr>
        <w:t>128 с.</w:t>
      </w:r>
    </w:p>
    <w:p w:rsidR="0025329F" w:rsidRPr="006D690C" w:rsidRDefault="0025329F" w:rsidP="005A5806">
      <w:pPr>
        <w:pStyle w:val="aa"/>
        <w:widowControl w:val="0"/>
        <w:numPr>
          <w:ilvl w:val="0"/>
          <w:numId w:val="16"/>
        </w:numPr>
        <w:tabs>
          <w:tab w:val="left" w:pos="180"/>
        </w:tabs>
        <w:autoSpaceDN w:val="0"/>
        <w:spacing w:after="0" w:line="240" w:lineRule="auto"/>
        <w:jc w:val="both"/>
        <w:rPr>
          <w:rFonts w:ascii="Times New Roman" w:hAnsi="Times New Roman"/>
          <w:sz w:val="28"/>
          <w:szCs w:val="28"/>
        </w:rPr>
      </w:pPr>
      <w:proofErr w:type="spellStart"/>
      <w:r w:rsidRPr="006D690C">
        <w:rPr>
          <w:rFonts w:ascii="Times New Roman" w:hAnsi="Times New Roman"/>
          <w:sz w:val="28"/>
          <w:szCs w:val="28"/>
        </w:rPr>
        <w:t>Фейнберг</w:t>
      </w:r>
      <w:proofErr w:type="spellEnd"/>
      <w:r w:rsidRPr="006D690C">
        <w:rPr>
          <w:rFonts w:ascii="Times New Roman" w:hAnsi="Times New Roman"/>
          <w:sz w:val="28"/>
          <w:szCs w:val="28"/>
        </w:rPr>
        <w:t xml:space="preserve"> С.</w:t>
      </w:r>
      <w:r>
        <w:rPr>
          <w:rFonts w:ascii="Times New Roman" w:hAnsi="Times New Roman"/>
          <w:sz w:val="28"/>
          <w:szCs w:val="28"/>
        </w:rPr>
        <w:t> </w:t>
      </w:r>
      <w:r w:rsidRPr="006D690C">
        <w:rPr>
          <w:rFonts w:ascii="Times New Roman" w:hAnsi="Times New Roman"/>
          <w:sz w:val="28"/>
          <w:szCs w:val="28"/>
        </w:rPr>
        <w:t>Е. Пианизм как искусство. М.</w:t>
      </w:r>
      <w:proofErr w:type="gramStart"/>
      <w:r w:rsidR="005A5806">
        <w:rPr>
          <w:rFonts w:ascii="Times New Roman" w:hAnsi="Times New Roman"/>
          <w:sz w:val="28"/>
          <w:szCs w:val="28"/>
        </w:rPr>
        <w:t xml:space="preserve"> :</w:t>
      </w:r>
      <w:proofErr w:type="gramEnd"/>
      <w:r w:rsidR="005A5806">
        <w:rPr>
          <w:rFonts w:ascii="Times New Roman" w:hAnsi="Times New Roman"/>
          <w:sz w:val="28"/>
          <w:szCs w:val="28"/>
        </w:rPr>
        <w:t xml:space="preserve"> Музыка, 1969. </w:t>
      </w:r>
      <w:r w:rsidRPr="006D690C">
        <w:rPr>
          <w:rFonts w:ascii="Times New Roman" w:hAnsi="Times New Roman"/>
          <w:sz w:val="28"/>
          <w:szCs w:val="28"/>
        </w:rPr>
        <w:t>601 с.</w:t>
      </w:r>
    </w:p>
    <w:p w:rsidR="0025329F" w:rsidRPr="00CE6D38" w:rsidRDefault="0025329F" w:rsidP="002F3484">
      <w:pPr>
        <w:pStyle w:val="aa"/>
        <w:widowControl w:val="0"/>
        <w:numPr>
          <w:ilvl w:val="0"/>
          <w:numId w:val="16"/>
        </w:numPr>
        <w:tabs>
          <w:tab w:val="left" w:pos="180"/>
        </w:tabs>
        <w:autoSpaceDN w:val="0"/>
        <w:spacing w:after="0" w:line="240" w:lineRule="auto"/>
        <w:jc w:val="both"/>
        <w:rPr>
          <w:rFonts w:ascii="Times New Roman" w:hAnsi="Times New Roman" w:cs="Times New Roman"/>
          <w:sz w:val="28"/>
          <w:szCs w:val="28"/>
          <w:lang w:val="uk-UA"/>
        </w:rPr>
      </w:pPr>
      <w:proofErr w:type="spellStart"/>
      <w:r w:rsidRPr="0013114B">
        <w:rPr>
          <w:rFonts w:ascii="Times New Roman" w:hAnsi="Times New Roman" w:cs="Times New Roman"/>
          <w:sz w:val="28"/>
          <w:szCs w:val="28"/>
          <w:lang w:val="uk-UA"/>
        </w:rPr>
        <w:t>Харнонкурт</w:t>
      </w:r>
      <w:proofErr w:type="spellEnd"/>
      <w:r w:rsidRPr="0013114B">
        <w:rPr>
          <w:rFonts w:ascii="Times New Roman" w:hAnsi="Times New Roman" w:cs="Times New Roman"/>
          <w:sz w:val="28"/>
          <w:szCs w:val="28"/>
          <w:lang w:val="uk-UA"/>
        </w:rPr>
        <w:t xml:space="preserve"> Н. Музика як мова звуків. Суми</w:t>
      </w:r>
      <w:r>
        <w:rPr>
          <w:rFonts w:ascii="Times New Roman" w:hAnsi="Times New Roman" w:cs="Times New Roman"/>
          <w:sz w:val="28"/>
          <w:szCs w:val="28"/>
        </w:rPr>
        <w:t xml:space="preserve"> </w:t>
      </w:r>
      <w:r w:rsidR="002F3484">
        <w:rPr>
          <w:rFonts w:ascii="Times New Roman" w:hAnsi="Times New Roman" w:cs="Times New Roman"/>
          <w:sz w:val="28"/>
          <w:szCs w:val="28"/>
          <w:lang w:val="uk-UA"/>
        </w:rPr>
        <w:t xml:space="preserve">: Собор, 2002. </w:t>
      </w:r>
      <w:r w:rsidRPr="0013114B">
        <w:rPr>
          <w:rFonts w:ascii="Times New Roman" w:hAnsi="Times New Roman" w:cs="Times New Roman"/>
          <w:sz w:val="28"/>
          <w:szCs w:val="28"/>
          <w:lang w:val="uk-UA"/>
        </w:rPr>
        <w:t>184</w:t>
      </w:r>
      <w:r w:rsidR="00586578">
        <w:rPr>
          <w:rFonts w:ascii="Times New Roman" w:hAnsi="Times New Roman" w:cs="Times New Roman"/>
          <w:sz w:val="28"/>
          <w:szCs w:val="28"/>
          <w:lang w:val="uk-UA"/>
        </w:rPr>
        <w:t> </w:t>
      </w:r>
      <w:r w:rsidRPr="0013114B">
        <w:rPr>
          <w:rFonts w:ascii="Times New Roman" w:hAnsi="Times New Roman" w:cs="Times New Roman"/>
          <w:sz w:val="28"/>
          <w:szCs w:val="28"/>
          <w:lang w:val="uk-UA"/>
        </w:rPr>
        <w:t>с.</w:t>
      </w:r>
    </w:p>
    <w:p w:rsidR="0025329F" w:rsidRPr="006D690C" w:rsidRDefault="0025329F" w:rsidP="002F3484">
      <w:pPr>
        <w:pStyle w:val="aa"/>
        <w:widowControl w:val="0"/>
        <w:numPr>
          <w:ilvl w:val="0"/>
          <w:numId w:val="16"/>
        </w:numPr>
        <w:tabs>
          <w:tab w:val="left" w:pos="180"/>
        </w:tabs>
        <w:autoSpaceDN w:val="0"/>
        <w:spacing w:after="0" w:line="240" w:lineRule="auto"/>
        <w:jc w:val="both"/>
        <w:rPr>
          <w:rFonts w:ascii="Times New Roman" w:hAnsi="Times New Roman"/>
          <w:sz w:val="28"/>
          <w:szCs w:val="28"/>
        </w:rPr>
      </w:pPr>
      <w:proofErr w:type="spellStart"/>
      <w:r w:rsidRPr="006D690C">
        <w:rPr>
          <w:rFonts w:ascii="Times New Roman" w:hAnsi="Times New Roman"/>
          <w:sz w:val="28"/>
          <w:szCs w:val="28"/>
        </w:rPr>
        <w:t>Цатурян</w:t>
      </w:r>
      <w:proofErr w:type="spellEnd"/>
      <w:r w:rsidRPr="006D690C">
        <w:rPr>
          <w:rFonts w:ascii="Times New Roman" w:hAnsi="Times New Roman"/>
          <w:sz w:val="28"/>
          <w:szCs w:val="28"/>
        </w:rPr>
        <w:t xml:space="preserve"> К.</w:t>
      </w:r>
      <w:r>
        <w:rPr>
          <w:rFonts w:ascii="Times New Roman" w:hAnsi="Times New Roman"/>
          <w:sz w:val="28"/>
          <w:szCs w:val="28"/>
        </w:rPr>
        <w:t> </w:t>
      </w:r>
      <w:r w:rsidRPr="006D690C">
        <w:rPr>
          <w:rFonts w:ascii="Times New Roman" w:hAnsi="Times New Roman"/>
          <w:sz w:val="28"/>
          <w:szCs w:val="28"/>
        </w:rPr>
        <w:t>А. Чтение с листа. Чтение партитур</w:t>
      </w:r>
      <w:r w:rsidR="002F3484">
        <w:rPr>
          <w:rFonts w:ascii="Times New Roman" w:hAnsi="Times New Roman"/>
          <w:sz w:val="28"/>
          <w:szCs w:val="28"/>
          <w:lang w:val="uk-UA"/>
        </w:rPr>
        <w:t>.</w:t>
      </w:r>
      <w:r w:rsidRPr="006D690C">
        <w:rPr>
          <w:rFonts w:ascii="Times New Roman" w:hAnsi="Times New Roman"/>
          <w:sz w:val="28"/>
          <w:szCs w:val="28"/>
        </w:rPr>
        <w:t xml:space="preserve"> </w:t>
      </w:r>
      <w:r w:rsidRPr="003A3A67">
        <w:rPr>
          <w:rFonts w:ascii="Times New Roman" w:hAnsi="Times New Roman"/>
          <w:i/>
          <w:iCs/>
          <w:sz w:val="28"/>
          <w:szCs w:val="28"/>
        </w:rPr>
        <w:t>Музыкальный энциклопедический словарь</w:t>
      </w:r>
      <w:r w:rsidR="003A3A67">
        <w:rPr>
          <w:rFonts w:ascii="Times New Roman" w:hAnsi="Times New Roman"/>
          <w:sz w:val="28"/>
          <w:szCs w:val="28"/>
        </w:rPr>
        <w:t xml:space="preserve">. </w:t>
      </w:r>
      <w:r w:rsidRPr="006D690C">
        <w:rPr>
          <w:rFonts w:ascii="Times New Roman" w:hAnsi="Times New Roman"/>
          <w:sz w:val="28"/>
          <w:szCs w:val="28"/>
        </w:rPr>
        <w:t>М.</w:t>
      </w:r>
      <w:r>
        <w:rPr>
          <w:rFonts w:ascii="Times New Roman" w:hAnsi="Times New Roman"/>
          <w:sz w:val="28"/>
          <w:szCs w:val="28"/>
        </w:rPr>
        <w:t xml:space="preserve"> </w:t>
      </w:r>
      <w:r w:rsidR="003A3A67">
        <w:rPr>
          <w:rFonts w:ascii="Times New Roman" w:hAnsi="Times New Roman"/>
          <w:sz w:val="28"/>
          <w:szCs w:val="28"/>
        </w:rPr>
        <w:t>: Сов</w:t>
      </w:r>
      <w:proofErr w:type="gramStart"/>
      <w:r w:rsidR="003A3A67">
        <w:rPr>
          <w:rFonts w:ascii="Times New Roman" w:hAnsi="Times New Roman"/>
          <w:sz w:val="28"/>
          <w:szCs w:val="28"/>
        </w:rPr>
        <w:t>.</w:t>
      </w:r>
      <w:proofErr w:type="gramEnd"/>
      <w:r w:rsidR="003A3A67">
        <w:rPr>
          <w:rFonts w:ascii="Times New Roman" w:hAnsi="Times New Roman"/>
          <w:sz w:val="28"/>
          <w:szCs w:val="28"/>
        </w:rPr>
        <w:t xml:space="preserve"> </w:t>
      </w:r>
      <w:proofErr w:type="gramStart"/>
      <w:r w:rsidR="003A3A67">
        <w:rPr>
          <w:rFonts w:ascii="Times New Roman" w:hAnsi="Times New Roman"/>
          <w:sz w:val="28"/>
          <w:szCs w:val="28"/>
        </w:rPr>
        <w:t>э</w:t>
      </w:r>
      <w:proofErr w:type="gramEnd"/>
      <w:r w:rsidR="003A3A67">
        <w:rPr>
          <w:rFonts w:ascii="Times New Roman" w:hAnsi="Times New Roman"/>
          <w:sz w:val="28"/>
          <w:szCs w:val="28"/>
        </w:rPr>
        <w:t xml:space="preserve">нциклопедия, 1990. </w:t>
      </w:r>
      <w:r w:rsidRPr="006D690C">
        <w:rPr>
          <w:rFonts w:ascii="Times New Roman" w:hAnsi="Times New Roman"/>
          <w:sz w:val="28"/>
          <w:szCs w:val="28"/>
        </w:rPr>
        <w:t>С. 627.</w:t>
      </w:r>
    </w:p>
    <w:p w:rsidR="0025329F" w:rsidRPr="006D690C" w:rsidRDefault="0025329F" w:rsidP="003A3A67">
      <w:pPr>
        <w:pStyle w:val="aa"/>
        <w:widowControl w:val="0"/>
        <w:numPr>
          <w:ilvl w:val="0"/>
          <w:numId w:val="16"/>
        </w:numPr>
        <w:tabs>
          <w:tab w:val="left" w:pos="180"/>
        </w:tabs>
        <w:autoSpaceDN w:val="0"/>
        <w:spacing w:after="0" w:line="240" w:lineRule="auto"/>
        <w:jc w:val="both"/>
        <w:rPr>
          <w:rFonts w:ascii="Times New Roman" w:hAnsi="Times New Roman"/>
          <w:sz w:val="28"/>
          <w:szCs w:val="28"/>
        </w:rPr>
      </w:pPr>
      <w:r w:rsidRPr="006D690C">
        <w:rPr>
          <w:rFonts w:ascii="Times New Roman" w:hAnsi="Times New Roman"/>
          <w:sz w:val="28"/>
          <w:szCs w:val="28"/>
        </w:rPr>
        <w:t>Цыпин Г.</w:t>
      </w:r>
      <w:r>
        <w:rPr>
          <w:rFonts w:ascii="Times New Roman" w:hAnsi="Times New Roman"/>
          <w:sz w:val="28"/>
          <w:szCs w:val="28"/>
        </w:rPr>
        <w:t> </w:t>
      </w:r>
      <w:r w:rsidRPr="006D690C">
        <w:rPr>
          <w:rFonts w:ascii="Times New Roman" w:hAnsi="Times New Roman"/>
          <w:sz w:val="28"/>
          <w:szCs w:val="28"/>
        </w:rPr>
        <w:t>М. Обучение игре на фортепиано</w:t>
      </w:r>
      <w:r w:rsidR="003A3A67">
        <w:rPr>
          <w:rFonts w:ascii="Times New Roman" w:hAnsi="Times New Roman"/>
          <w:sz w:val="28"/>
          <w:szCs w:val="28"/>
        </w:rPr>
        <w:t xml:space="preserve">. </w:t>
      </w:r>
      <w:r>
        <w:rPr>
          <w:rFonts w:ascii="Times New Roman" w:hAnsi="Times New Roman"/>
          <w:sz w:val="28"/>
          <w:szCs w:val="28"/>
        </w:rPr>
        <w:t>М.</w:t>
      </w:r>
      <w:proofErr w:type="gramStart"/>
      <w:r>
        <w:rPr>
          <w:rFonts w:ascii="Times New Roman" w:hAnsi="Times New Roman"/>
          <w:sz w:val="28"/>
          <w:szCs w:val="28"/>
        </w:rPr>
        <w:t> :</w:t>
      </w:r>
      <w:proofErr w:type="gramEnd"/>
      <w:r>
        <w:rPr>
          <w:rFonts w:ascii="Times New Roman" w:hAnsi="Times New Roman"/>
          <w:sz w:val="28"/>
          <w:szCs w:val="28"/>
        </w:rPr>
        <w:t xml:space="preserve"> </w:t>
      </w:r>
      <w:r w:rsidR="003A3A67">
        <w:rPr>
          <w:rFonts w:ascii="Times New Roman" w:hAnsi="Times New Roman"/>
          <w:sz w:val="28"/>
          <w:szCs w:val="28"/>
        </w:rPr>
        <w:t xml:space="preserve">Просвещение, 1984. </w:t>
      </w:r>
      <w:r w:rsidRPr="006D690C">
        <w:rPr>
          <w:rFonts w:ascii="Times New Roman" w:hAnsi="Times New Roman"/>
          <w:sz w:val="28"/>
          <w:szCs w:val="28"/>
        </w:rPr>
        <w:t>176 с.</w:t>
      </w:r>
    </w:p>
    <w:p w:rsidR="0025329F" w:rsidRPr="006D690C" w:rsidRDefault="0025329F" w:rsidP="003A3A67">
      <w:pPr>
        <w:pStyle w:val="aa"/>
        <w:widowControl w:val="0"/>
        <w:numPr>
          <w:ilvl w:val="0"/>
          <w:numId w:val="16"/>
        </w:numPr>
        <w:tabs>
          <w:tab w:val="left" w:pos="180"/>
        </w:tabs>
        <w:autoSpaceDN w:val="0"/>
        <w:spacing w:after="0" w:line="240" w:lineRule="auto"/>
        <w:jc w:val="both"/>
        <w:rPr>
          <w:rFonts w:ascii="Times New Roman" w:hAnsi="Times New Roman"/>
          <w:sz w:val="28"/>
          <w:szCs w:val="28"/>
        </w:rPr>
      </w:pPr>
      <w:proofErr w:type="spellStart"/>
      <w:r w:rsidRPr="006D690C">
        <w:rPr>
          <w:rFonts w:ascii="Times New Roman" w:hAnsi="Times New Roman"/>
          <w:sz w:val="28"/>
          <w:szCs w:val="28"/>
        </w:rPr>
        <w:t>Шульпяков</w:t>
      </w:r>
      <w:proofErr w:type="spellEnd"/>
      <w:r w:rsidRPr="006D690C">
        <w:rPr>
          <w:rFonts w:ascii="Times New Roman" w:hAnsi="Times New Roman"/>
          <w:sz w:val="28"/>
          <w:szCs w:val="28"/>
        </w:rPr>
        <w:t xml:space="preserve"> О. Музыкально-исполнительская техника и художественный образ</w:t>
      </w:r>
      <w:r w:rsidR="003A3A67">
        <w:rPr>
          <w:rFonts w:ascii="Times New Roman" w:hAnsi="Times New Roman"/>
          <w:sz w:val="28"/>
          <w:szCs w:val="28"/>
        </w:rPr>
        <w:t xml:space="preserve">. </w:t>
      </w:r>
      <w:r w:rsidRPr="006D690C">
        <w:rPr>
          <w:rFonts w:ascii="Times New Roman" w:hAnsi="Times New Roman"/>
          <w:sz w:val="28"/>
          <w:szCs w:val="28"/>
        </w:rPr>
        <w:t>Л.</w:t>
      </w:r>
      <w:proofErr w:type="gramStart"/>
      <w:r>
        <w:rPr>
          <w:rFonts w:ascii="Times New Roman" w:hAnsi="Times New Roman"/>
          <w:sz w:val="28"/>
          <w:szCs w:val="28"/>
        </w:rPr>
        <w:t xml:space="preserve"> </w:t>
      </w:r>
      <w:r w:rsidRPr="006D690C">
        <w:rPr>
          <w:rFonts w:ascii="Times New Roman" w:hAnsi="Times New Roman"/>
          <w:sz w:val="28"/>
          <w:szCs w:val="28"/>
        </w:rPr>
        <w:t>:</w:t>
      </w:r>
      <w:proofErr w:type="gramEnd"/>
      <w:r w:rsidRPr="006D690C">
        <w:rPr>
          <w:rFonts w:ascii="Times New Roman" w:hAnsi="Times New Roman"/>
          <w:sz w:val="28"/>
          <w:szCs w:val="28"/>
        </w:rPr>
        <w:t xml:space="preserve"> Музыка, 1986. 128 с.</w:t>
      </w:r>
    </w:p>
    <w:p w:rsidR="0025329F" w:rsidRPr="0013114B" w:rsidRDefault="0025329F" w:rsidP="003A3A67">
      <w:pPr>
        <w:pStyle w:val="aa"/>
        <w:widowControl w:val="0"/>
        <w:numPr>
          <w:ilvl w:val="0"/>
          <w:numId w:val="16"/>
        </w:numPr>
        <w:tabs>
          <w:tab w:val="left" w:pos="180"/>
        </w:tabs>
        <w:autoSpaceDN w:val="0"/>
        <w:spacing w:after="0" w:line="240" w:lineRule="auto"/>
        <w:jc w:val="both"/>
        <w:rPr>
          <w:rFonts w:ascii="Times New Roman" w:hAnsi="Times New Roman" w:cs="Times New Roman"/>
          <w:sz w:val="28"/>
          <w:szCs w:val="28"/>
        </w:rPr>
      </w:pPr>
      <w:r w:rsidRPr="0013114B">
        <w:rPr>
          <w:rFonts w:ascii="Times New Roman" w:hAnsi="Times New Roman" w:cs="Times New Roman"/>
          <w:sz w:val="28"/>
          <w:szCs w:val="28"/>
        </w:rPr>
        <w:t>Шуман Р. Жизненные правила для музыкантов. Альбом для юношества</w:t>
      </w:r>
      <w:r>
        <w:rPr>
          <w:rFonts w:ascii="Times New Roman" w:hAnsi="Times New Roman" w:cs="Times New Roman"/>
          <w:sz w:val="28"/>
          <w:szCs w:val="28"/>
        </w:rPr>
        <w:t>.</w:t>
      </w:r>
      <w:r w:rsidR="003A3A67">
        <w:rPr>
          <w:rFonts w:ascii="Times New Roman" w:hAnsi="Times New Roman" w:cs="Times New Roman"/>
          <w:sz w:val="28"/>
          <w:szCs w:val="28"/>
        </w:rPr>
        <w:t xml:space="preserve"> </w:t>
      </w:r>
      <w:r w:rsidRPr="0013114B">
        <w:rPr>
          <w:rFonts w:ascii="Times New Roman" w:hAnsi="Times New Roman" w:cs="Times New Roman"/>
          <w:sz w:val="28"/>
          <w:szCs w:val="28"/>
        </w:rPr>
        <w:t>М.</w:t>
      </w:r>
      <w:proofErr w:type="gramStart"/>
      <w:r w:rsidR="003A3A67">
        <w:rPr>
          <w:rFonts w:ascii="Times New Roman" w:hAnsi="Times New Roman" w:cs="Times New Roman"/>
          <w:sz w:val="28"/>
          <w:szCs w:val="28"/>
        </w:rPr>
        <w:t xml:space="preserve"> :</w:t>
      </w:r>
      <w:proofErr w:type="gramEnd"/>
      <w:r w:rsidR="003A3A67">
        <w:rPr>
          <w:rFonts w:ascii="Times New Roman" w:hAnsi="Times New Roman" w:cs="Times New Roman"/>
          <w:sz w:val="28"/>
          <w:szCs w:val="28"/>
        </w:rPr>
        <w:t xml:space="preserve"> Музыка, 1972. </w:t>
      </w:r>
      <w:r>
        <w:rPr>
          <w:rFonts w:ascii="Times New Roman" w:hAnsi="Times New Roman" w:cs="Times New Roman"/>
          <w:sz w:val="28"/>
          <w:szCs w:val="28"/>
        </w:rPr>
        <w:t>С. 5–</w:t>
      </w:r>
      <w:r w:rsidRPr="0013114B">
        <w:rPr>
          <w:rFonts w:ascii="Times New Roman" w:hAnsi="Times New Roman" w:cs="Times New Roman"/>
          <w:sz w:val="28"/>
          <w:szCs w:val="28"/>
        </w:rPr>
        <w:t>7.</w:t>
      </w:r>
    </w:p>
    <w:p w:rsidR="00E021F2" w:rsidRPr="00E021F2" w:rsidRDefault="0025329F" w:rsidP="00E021F2">
      <w:pPr>
        <w:pStyle w:val="aa"/>
        <w:widowControl w:val="0"/>
        <w:numPr>
          <w:ilvl w:val="0"/>
          <w:numId w:val="16"/>
        </w:numPr>
        <w:tabs>
          <w:tab w:val="left" w:pos="180"/>
        </w:tabs>
        <w:autoSpaceDN w:val="0"/>
        <w:spacing w:after="0" w:line="240" w:lineRule="auto"/>
        <w:jc w:val="both"/>
        <w:rPr>
          <w:rFonts w:ascii="Times New Roman" w:hAnsi="Times New Roman" w:cs="Times New Roman"/>
          <w:sz w:val="28"/>
          <w:szCs w:val="28"/>
        </w:rPr>
      </w:pPr>
      <w:r w:rsidRPr="0013114B">
        <w:rPr>
          <w:rFonts w:ascii="Times New Roman" w:hAnsi="Times New Roman" w:cs="Times New Roman"/>
          <w:sz w:val="28"/>
          <w:szCs w:val="28"/>
        </w:rPr>
        <w:t>Щапов А.</w:t>
      </w:r>
      <w:r>
        <w:rPr>
          <w:rFonts w:ascii="Times New Roman" w:hAnsi="Times New Roman" w:cs="Times New Roman"/>
          <w:sz w:val="28"/>
          <w:szCs w:val="28"/>
        </w:rPr>
        <w:t> </w:t>
      </w:r>
      <w:r w:rsidRPr="0013114B">
        <w:rPr>
          <w:rFonts w:ascii="Times New Roman" w:hAnsi="Times New Roman" w:cs="Times New Roman"/>
          <w:sz w:val="28"/>
          <w:szCs w:val="28"/>
        </w:rPr>
        <w:t>П. Некоторые вопросы фортепианной техники</w:t>
      </w:r>
      <w:r w:rsidR="003A3A67">
        <w:rPr>
          <w:rFonts w:ascii="Times New Roman" w:hAnsi="Times New Roman" w:cs="Times New Roman"/>
          <w:sz w:val="28"/>
          <w:szCs w:val="28"/>
        </w:rPr>
        <w:t xml:space="preserve">. </w:t>
      </w:r>
      <w:r w:rsidRPr="0013114B">
        <w:rPr>
          <w:rFonts w:ascii="Times New Roman" w:hAnsi="Times New Roman" w:cs="Times New Roman"/>
          <w:sz w:val="28"/>
          <w:szCs w:val="28"/>
        </w:rPr>
        <w:t>М.</w:t>
      </w:r>
      <w:proofErr w:type="gramStart"/>
      <w:r>
        <w:rPr>
          <w:rFonts w:ascii="Times New Roman" w:hAnsi="Times New Roman" w:cs="Times New Roman"/>
          <w:sz w:val="28"/>
          <w:szCs w:val="28"/>
        </w:rPr>
        <w:t xml:space="preserve"> </w:t>
      </w:r>
      <w:r w:rsidR="003A3A67">
        <w:rPr>
          <w:rFonts w:ascii="Times New Roman" w:hAnsi="Times New Roman" w:cs="Times New Roman"/>
          <w:sz w:val="28"/>
          <w:szCs w:val="28"/>
        </w:rPr>
        <w:t>:</w:t>
      </w:r>
      <w:proofErr w:type="gramEnd"/>
      <w:r w:rsidR="003A3A67">
        <w:rPr>
          <w:rFonts w:ascii="Times New Roman" w:hAnsi="Times New Roman" w:cs="Times New Roman"/>
          <w:sz w:val="28"/>
          <w:szCs w:val="28"/>
        </w:rPr>
        <w:t xml:space="preserve"> Музыка, 1968.</w:t>
      </w:r>
      <w:r w:rsidRPr="0013114B">
        <w:rPr>
          <w:rFonts w:ascii="Times New Roman" w:hAnsi="Times New Roman" w:cs="Times New Roman"/>
          <w:sz w:val="28"/>
          <w:szCs w:val="28"/>
        </w:rPr>
        <w:t xml:space="preserve"> 248 с.</w:t>
      </w:r>
    </w:p>
    <w:sectPr w:rsidR="00E021F2" w:rsidRPr="00E021F2" w:rsidSect="00D568F9">
      <w:footerReference w:type="default" r:id="rId17"/>
      <w:pgSz w:w="11906" w:h="16838"/>
      <w:pgMar w:top="851" w:right="102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EEC" w:rsidRDefault="00B85EEC" w:rsidP="00E21B42">
      <w:pPr>
        <w:spacing w:after="0" w:line="240" w:lineRule="auto"/>
      </w:pPr>
      <w:r>
        <w:separator/>
      </w:r>
    </w:p>
  </w:endnote>
  <w:endnote w:type="continuationSeparator" w:id="0">
    <w:p w:rsidR="00B85EEC" w:rsidRDefault="00B85EEC" w:rsidP="00E21B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4497"/>
      <w:docPartObj>
        <w:docPartGallery w:val="Page Numbers (Bottom of Page)"/>
        <w:docPartUnique/>
      </w:docPartObj>
    </w:sdtPr>
    <w:sdtEndPr>
      <w:rPr>
        <w:rFonts w:ascii="Times New Roman" w:hAnsi="Times New Roman" w:cs="Times New Roman"/>
        <w:sz w:val="24"/>
        <w:szCs w:val="24"/>
      </w:rPr>
    </w:sdtEndPr>
    <w:sdtContent>
      <w:p w:rsidR="00E5759C" w:rsidRDefault="00E5759C">
        <w:pPr>
          <w:pStyle w:val="a5"/>
          <w:jc w:val="center"/>
        </w:pPr>
        <w:r w:rsidRPr="00E21B42">
          <w:rPr>
            <w:rFonts w:ascii="Times New Roman" w:hAnsi="Times New Roman" w:cs="Times New Roman"/>
            <w:sz w:val="24"/>
            <w:szCs w:val="24"/>
          </w:rPr>
          <w:fldChar w:fldCharType="begin"/>
        </w:r>
        <w:r w:rsidRPr="00E21B42">
          <w:rPr>
            <w:rFonts w:ascii="Times New Roman" w:hAnsi="Times New Roman" w:cs="Times New Roman"/>
            <w:sz w:val="24"/>
            <w:szCs w:val="24"/>
          </w:rPr>
          <w:instrText xml:space="preserve"> PAGE   \* MERGEFORMAT </w:instrText>
        </w:r>
        <w:r w:rsidRPr="00E21B42">
          <w:rPr>
            <w:rFonts w:ascii="Times New Roman" w:hAnsi="Times New Roman" w:cs="Times New Roman"/>
            <w:sz w:val="24"/>
            <w:szCs w:val="24"/>
          </w:rPr>
          <w:fldChar w:fldCharType="separate"/>
        </w:r>
        <w:r w:rsidR="005D6A97">
          <w:rPr>
            <w:rFonts w:ascii="Times New Roman" w:hAnsi="Times New Roman" w:cs="Times New Roman"/>
            <w:noProof/>
            <w:sz w:val="24"/>
            <w:szCs w:val="24"/>
          </w:rPr>
          <w:t>3</w:t>
        </w:r>
        <w:r w:rsidRPr="00E21B42">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EEC" w:rsidRDefault="00B85EEC" w:rsidP="00E21B42">
      <w:pPr>
        <w:spacing w:after="0" w:line="240" w:lineRule="auto"/>
      </w:pPr>
      <w:r>
        <w:separator/>
      </w:r>
    </w:p>
  </w:footnote>
  <w:footnote w:type="continuationSeparator" w:id="0">
    <w:p w:rsidR="00B85EEC" w:rsidRDefault="00B85EEC" w:rsidP="00E21B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6DA9"/>
    <w:multiLevelType w:val="hybridMultilevel"/>
    <w:tmpl w:val="5CDE29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94C58D6"/>
    <w:multiLevelType w:val="hybridMultilevel"/>
    <w:tmpl w:val="A45AA2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9E54BDF"/>
    <w:multiLevelType w:val="hybridMultilevel"/>
    <w:tmpl w:val="CA747B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FEC15A9"/>
    <w:multiLevelType w:val="hybridMultilevel"/>
    <w:tmpl w:val="F07439B8"/>
    <w:lvl w:ilvl="0" w:tplc="0422000F">
      <w:start w:val="1"/>
      <w:numFmt w:val="decimal"/>
      <w:lvlText w:val="%1."/>
      <w:lvlJc w:val="left"/>
      <w:pPr>
        <w:ind w:left="928"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4">
    <w:nsid w:val="16600CFF"/>
    <w:multiLevelType w:val="hybridMultilevel"/>
    <w:tmpl w:val="FB1C1AB6"/>
    <w:lvl w:ilvl="0" w:tplc="A89C003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99403AC"/>
    <w:multiLevelType w:val="hybridMultilevel"/>
    <w:tmpl w:val="F9F838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16C683C"/>
    <w:multiLevelType w:val="hybridMultilevel"/>
    <w:tmpl w:val="37DA1A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B482841"/>
    <w:multiLevelType w:val="hybridMultilevel"/>
    <w:tmpl w:val="01903742"/>
    <w:lvl w:ilvl="0" w:tplc="157E0AB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nsid w:val="35677CDF"/>
    <w:multiLevelType w:val="hybridMultilevel"/>
    <w:tmpl w:val="306E390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35B04C39"/>
    <w:multiLevelType w:val="hybridMultilevel"/>
    <w:tmpl w:val="FC62D41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B0739F1"/>
    <w:multiLevelType w:val="hybridMultilevel"/>
    <w:tmpl w:val="2B1AFD08"/>
    <w:lvl w:ilvl="0" w:tplc="BD9A772C">
      <w:start w:val="1"/>
      <w:numFmt w:val="decimal"/>
      <w:lvlText w:val="%1."/>
      <w:lvlJc w:val="left"/>
      <w:pPr>
        <w:ind w:left="720" w:hanging="360"/>
      </w:pPr>
      <w:rPr>
        <w:rFonts w:hint="default"/>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44220E73"/>
    <w:multiLevelType w:val="hybridMultilevel"/>
    <w:tmpl w:val="33FA43C4"/>
    <w:lvl w:ilvl="0" w:tplc="04489816">
      <w:start w:val="1"/>
      <w:numFmt w:val="decimal"/>
      <w:lvlText w:val="%1."/>
      <w:lvlJc w:val="left"/>
      <w:pPr>
        <w:tabs>
          <w:tab w:val="num" w:pos="1211"/>
        </w:tabs>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C896860"/>
    <w:multiLevelType w:val="hybridMultilevel"/>
    <w:tmpl w:val="FC166A24"/>
    <w:lvl w:ilvl="0" w:tplc="157E0AB4">
      <w:start w:val="1"/>
      <w:numFmt w:val="decimal"/>
      <w:lvlText w:val="%1."/>
      <w:lvlJc w:val="left"/>
      <w:pPr>
        <w:ind w:left="1495"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54F73C7F"/>
    <w:multiLevelType w:val="hybridMultilevel"/>
    <w:tmpl w:val="33FA43C4"/>
    <w:lvl w:ilvl="0" w:tplc="04489816">
      <w:start w:val="1"/>
      <w:numFmt w:val="decimal"/>
      <w:lvlText w:val="%1."/>
      <w:lvlJc w:val="left"/>
      <w:pPr>
        <w:tabs>
          <w:tab w:val="num" w:pos="1211"/>
        </w:tabs>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5E871E3"/>
    <w:multiLevelType w:val="hybridMultilevel"/>
    <w:tmpl w:val="D6E8260E"/>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5">
    <w:nsid w:val="5F1C0F25"/>
    <w:multiLevelType w:val="hybridMultilevel"/>
    <w:tmpl w:val="6F42B3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4834856"/>
    <w:multiLevelType w:val="hybridMultilevel"/>
    <w:tmpl w:val="AB128400"/>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nsid w:val="70F363DA"/>
    <w:multiLevelType w:val="hybridMultilevel"/>
    <w:tmpl w:val="3C8875E0"/>
    <w:lvl w:ilvl="0" w:tplc="9AC4E7A2">
      <w:start w:val="1"/>
      <w:numFmt w:val="bullet"/>
      <w:pStyle w:val="1"/>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724D48C3"/>
    <w:multiLevelType w:val="hybridMultilevel"/>
    <w:tmpl w:val="368016F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nsid w:val="79840E6C"/>
    <w:multiLevelType w:val="hybridMultilevel"/>
    <w:tmpl w:val="DE1213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E09728F"/>
    <w:multiLevelType w:val="hybridMultilevel"/>
    <w:tmpl w:val="AFF01D88"/>
    <w:lvl w:ilvl="0" w:tplc="F6C6A8DC">
      <w:start w:val="3"/>
      <w:numFmt w:val="bullet"/>
      <w:lvlText w:val="-"/>
      <w:lvlJc w:val="left"/>
      <w:pPr>
        <w:ind w:left="1164" w:hanging="360"/>
      </w:pPr>
      <w:rPr>
        <w:rFonts w:ascii="Times New Roman" w:eastAsiaTheme="minorHAnsi" w:hAnsi="Times New Roman" w:cs="Times New Roman" w:hint="default"/>
      </w:rPr>
    </w:lvl>
    <w:lvl w:ilvl="1" w:tplc="04220003" w:tentative="1">
      <w:start w:val="1"/>
      <w:numFmt w:val="bullet"/>
      <w:lvlText w:val="o"/>
      <w:lvlJc w:val="left"/>
      <w:pPr>
        <w:ind w:left="1884" w:hanging="360"/>
      </w:pPr>
      <w:rPr>
        <w:rFonts w:ascii="Courier New" w:hAnsi="Courier New" w:cs="Courier New" w:hint="default"/>
      </w:rPr>
    </w:lvl>
    <w:lvl w:ilvl="2" w:tplc="04220005" w:tentative="1">
      <w:start w:val="1"/>
      <w:numFmt w:val="bullet"/>
      <w:lvlText w:val=""/>
      <w:lvlJc w:val="left"/>
      <w:pPr>
        <w:ind w:left="2604" w:hanging="360"/>
      </w:pPr>
      <w:rPr>
        <w:rFonts w:ascii="Wingdings" w:hAnsi="Wingdings" w:hint="default"/>
      </w:rPr>
    </w:lvl>
    <w:lvl w:ilvl="3" w:tplc="04220001" w:tentative="1">
      <w:start w:val="1"/>
      <w:numFmt w:val="bullet"/>
      <w:lvlText w:val=""/>
      <w:lvlJc w:val="left"/>
      <w:pPr>
        <w:ind w:left="3324" w:hanging="360"/>
      </w:pPr>
      <w:rPr>
        <w:rFonts w:ascii="Symbol" w:hAnsi="Symbol" w:hint="default"/>
      </w:rPr>
    </w:lvl>
    <w:lvl w:ilvl="4" w:tplc="04220003" w:tentative="1">
      <w:start w:val="1"/>
      <w:numFmt w:val="bullet"/>
      <w:lvlText w:val="o"/>
      <w:lvlJc w:val="left"/>
      <w:pPr>
        <w:ind w:left="4044" w:hanging="360"/>
      </w:pPr>
      <w:rPr>
        <w:rFonts w:ascii="Courier New" w:hAnsi="Courier New" w:cs="Courier New" w:hint="default"/>
      </w:rPr>
    </w:lvl>
    <w:lvl w:ilvl="5" w:tplc="04220005" w:tentative="1">
      <w:start w:val="1"/>
      <w:numFmt w:val="bullet"/>
      <w:lvlText w:val=""/>
      <w:lvlJc w:val="left"/>
      <w:pPr>
        <w:ind w:left="4764" w:hanging="360"/>
      </w:pPr>
      <w:rPr>
        <w:rFonts w:ascii="Wingdings" w:hAnsi="Wingdings" w:hint="default"/>
      </w:rPr>
    </w:lvl>
    <w:lvl w:ilvl="6" w:tplc="04220001" w:tentative="1">
      <w:start w:val="1"/>
      <w:numFmt w:val="bullet"/>
      <w:lvlText w:val=""/>
      <w:lvlJc w:val="left"/>
      <w:pPr>
        <w:ind w:left="5484" w:hanging="360"/>
      </w:pPr>
      <w:rPr>
        <w:rFonts w:ascii="Symbol" w:hAnsi="Symbol" w:hint="default"/>
      </w:rPr>
    </w:lvl>
    <w:lvl w:ilvl="7" w:tplc="04220003" w:tentative="1">
      <w:start w:val="1"/>
      <w:numFmt w:val="bullet"/>
      <w:lvlText w:val="o"/>
      <w:lvlJc w:val="left"/>
      <w:pPr>
        <w:ind w:left="6204" w:hanging="360"/>
      </w:pPr>
      <w:rPr>
        <w:rFonts w:ascii="Courier New" w:hAnsi="Courier New" w:cs="Courier New" w:hint="default"/>
      </w:rPr>
    </w:lvl>
    <w:lvl w:ilvl="8" w:tplc="04220005" w:tentative="1">
      <w:start w:val="1"/>
      <w:numFmt w:val="bullet"/>
      <w:lvlText w:val=""/>
      <w:lvlJc w:val="left"/>
      <w:pPr>
        <w:ind w:left="6924" w:hanging="360"/>
      </w:pPr>
      <w:rPr>
        <w:rFonts w:ascii="Wingdings" w:hAnsi="Wingdings" w:hint="default"/>
      </w:rPr>
    </w:lvl>
  </w:abstractNum>
  <w:abstractNum w:abstractNumId="21">
    <w:nsid w:val="7F647677"/>
    <w:multiLevelType w:val="hybridMultilevel"/>
    <w:tmpl w:val="17F8C6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9"/>
  </w:num>
  <w:num w:numId="3">
    <w:abstractNumId w:val="5"/>
  </w:num>
  <w:num w:numId="4">
    <w:abstractNumId w:val="19"/>
  </w:num>
  <w:num w:numId="5">
    <w:abstractNumId w:val="0"/>
  </w:num>
  <w:num w:numId="6">
    <w:abstractNumId w:val="15"/>
  </w:num>
  <w:num w:numId="7">
    <w:abstractNumId w:val="8"/>
  </w:num>
  <w:num w:numId="8">
    <w:abstractNumId w:val="1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3"/>
  </w:num>
  <w:num w:numId="13">
    <w:abstractNumId w:val="7"/>
  </w:num>
  <w:num w:numId="14">
    <w:abstractNumId w:val="20"/>
  </w:num>
  <w:num w:numId="15">
    <w:abstractNumId w:val="12"/>
  </w:num>
  <w:num w:numId="16">
    <w:abstractNumId w:val="21"/>
  </w:num>
  <w:num w:numId="17">
    <w:abstractNumId w:val="14"/>
  </w:num>
  <w:num w:numId="18">
    <w:abstractNumId w:val="16"/>
  </w:num>
  <w:num w:numId="19">
    <w:abstractNumId w:val="18"/>
  </w:num>
  <w:num w:numId="20">
    <w:abstractNumId w:val="10"/>
  </w:num>
  <w:num w:numId="21">
    <w:abstractNumId w:val="11"/>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709D6"/>
    <w:rsid w:val="00004004"/>
    <w:rsid w:val="00004AA0"/>
    <w:rsid w:val="00011290"/>
    <w:rsid w:val="00011E10"/>
    <w:rsid w:val="00014759"/>
    <w:rsid w:val="000161FE"/>
    <w:rsid w:val="00016744"/>
    <w:rsid w:val="0002284D"/>
    <w:rsid w:val="00023399"/>
    <w:rsid w:val="00024430"/>
    <w:rsid w:val="00024957"/>
    <w:rsid w:val="00031C24"/>
    <w:rsid w:val="000328D3"/>
    <w:rsid w:val="000401F9"/>
    <w:rsid w:val="000447BF"/>
    <w:rsid w:val="00044ABE"/>
    <w:rsid w:val="000524DE"/>
    <w:rsid w:val="00060EED"/>
    <w:rsid w:val="000706D7"/>
    <w:rsid w:val="00076ABE"/>
    <w:rsid w:val="00084AF8"/>
    <w:rsid w:val="000861CE"/>
    <w:rsid w:val="000967F1"/>
    <w:rsid w:val="000B4A7F"/>
    <w:rsid w:val="000D5052"/>
    <w:rsid w:val="000D6110"/>
    <w:rsid w:val="000F1DB6"/>
    <w:rsid w:val="000F447E"/>
    <w:rsid w:val="000F460A"/>
    <w:rsid w:val="000F6565"/>
    <w:rsid w:val="000F6817"/>
    <w:rsid w:val="00102658"/>
    <w:rsid w:val="0010744E"/>
    <w:rsid w:val="00107A7F"/>
    <w:rsid w:val="00114F0C"/>
    <w:rsid w:val="00115AE7"/>
    <w:rsid w:val="0011621C"/>
    <w:rsid w:val="0013114B"/>
    <w:rsid w:val="001319E0"/>
    <w:rsid w:val="00131A06"/>
    <w:rsid w:val="001364BB"/>
    <w:rsid w:val="00141C09"/>
    <w:rsid w:val="0014403B"/>
    <w:rsid w:val="001459C0"/>
    <w:rsid w:val="001552B5"/>
    <w:rsid w:val="0015750C"/>
    <w:rsid w:val="00162674"/>
    <w:rsid w:val="001643AF"/>
    <w:rsid w:val="00167430"/>
    <w:rsid w:val="00172215"/>
    <w:rsid w:val="001756A2"/>
    <w:rsid w:val="00177EAF"/>
    <w:rsid w:val="00191C3A"/>
    <w:rsid w:val="00192CC7"/>
    <w:rsid w:val="00192F9E"/>
    <w:rsid w:val="0019439B"/>
    <w:rsid w:val="0019463D"/>
    <w:rsid w:val="001B27E4"/>
    <w:rsid w:val="001B2FB8"/>
    <w:rsid w:val="001B3FAB"/>
    <w:rsid w:val="001C542E"/>
    <w:rsid w:val="001C601C"/>
    <w:rsid w:val="001D15E4"/>
    <w:rsid w:val="001D7170"/>
    <w:rsid w:val="001D775D"/>
    <w:rsid w:val="001E287E"/>
    <w:rsid w:val="001E5441"/>
    <w:rsid w:val="001E65B8"/>
    <w:rsid w:val="001E663E"/>
    <w:rsid w:val="001F1EA4"/>
    <w:rsid w:val="001F65CB"/>
    <w:rsid w:val="001F7883"/>
    <w:rsid w:val="00203EFF"/>
    <w:rsid w:val="002054FC"/>
    <w:rsid w:val="00215909"/>
    <w:rsid w:val="002176EA"/>
    <w:rsid w:val="00220C6B"/>
    <w:rsid w:val="0022366D"/>
    <w:rsid w:val="002279A1"/>
    <w:rsid w:val="002323DE"/>
    <w:rsid w:val="002363DB"/>
    <w:rsid w:val="0024250F"/>
    <w:rsid w:val="0024295C"/>
    <w:rsid w:val="002446D7"/>
    <w:rsid w:val="002447B4"/>
    <w:rsid w:val="00244F65"/>
    <w:rsid w:val="00245CF7"/>
    <w:rsid w:val="0025329F"/>
    <w:rsid w:val="0026734F"/>
    <w:rsid w:val="002725E3"/>
    <w:rsid w:val="002749F0"/>
    <w:rsid w:val="002806D6"/>
    <w:rsid w:val="0028358F"/>
    <w:rsid w:val="002900EF"/>
    <w:rsid w:val="00291E7C"/>
    <w:rsid w:val="00297487"/>
    <w:rsid w:val="002A06C8"/>
    <w:rsid w:val="002A1E1E"/>
    <w:rsid w:val="002A4133"/>
    <w:rsid w:val="002B092D"/>
    <w:rsid w:val="002B100B"/>
    <w:rsid w:val="002B4A38"/>
    <w:rsid w:val="002B58EA"/>
    <w:rsid w:val="002C248D"/>
    <w:rsid w:val="002C3AC6"/>
    <w:rsid w:val="002D02B2"/>
    <w:rsid w:val="002D2646"/>
    <w:rsid w:val="002D5493"/>
    <w:rsid w:val="002D6261"/>
    <w:rsid w:val="002D64D1"/>
    <w:rsid w:val="002D6D25"/>
    <w:rsid w:val="002E2234"/>
    <w:rsid w:val="002E400F"/>
    <w:rsid w:val="002E6FCF"/>
    <w:rsid w:val="002E7DE5"/>
    <w:rsid w:val="002F004E"/>
    <w:rsid w:val="002F0080"/>
    <w:rsid w:val="002F3484"/>
    <w:rsid w:val="002F358A"/>
    <w:rsid w:val="0030544D"/>
    <w:rsid w:val="00307563"/>
    <w:rsid w:val="00310FB7"/>
    <w:rsid w:val="0032333E"/>
    <w:rsid w:val="00325CFE"/>
    <w:rsid w:val="003264B0"/>
    <w:rsid w:val="0033162B"/>
    <w:rsid w:val="0033294B"/>
    <w:rsid w:val="003355D4"/>
    <w:rsid w:val="00345C53"/>
    <w:rsid w:val="00351046"/>
    <w:rsid w:val="003532CE"/>
    <w:rsid w:val="00354224"/>
    <w:rsid w:val="00355937"/>
    <w:rsid w:val="0036084B"/>
    <w:rsid w:val="00360982"/>
    <w:rsid w:val="00365FB4"/>
    <w:rsid w:val="003703AC"/>
    <w:rsid w:val="003773F7"/>
    <w:rsid w:val="00390301"/>
    <w:rsid w:val="003917A2"/>
    <w:rsid w:val="00392A76"/>
    <w:rsid w:val="00392CAB"/>
    <w:rsid w:val="0039421D"/>
    <w:rsid w:val="00394B30"/>
    <w:rsid w:val="00396EDC"/>
    <w:rsid w:val="003A024F"/>
    <w:rsid w:val="003A1429"/>
    <w:rsid w:val="003A2681"/>
    <w:rsid w:val="003A3476"/>
    <w:rsid w:val="003A3A67"/>
    <w:rsid w:val="003A4E4C"/>
    <w:rsid w:val="003A6906"/>
    <w:rsid w:val="003B51DB"/>
    <w:rsid w:val="003B7A81"/>
    <w:rsid w:val="003C0522"/>
    <w:rsid w:val="003C0753"/>
    <w:rsid w:val="003C3EDC"/>
    <w:rsid w:val="003C4B3C"/>
    <w:rsid w:val="003C6D46"/>
    <w:rsid w:val="003D107A"/>
    <w:rsid w:val="003D543F"/>
    <w:rsid w:val="003D6C17"/>
    <w:rsid w:val="003E052E"/>
    <w:rsid w:val="003E1FE3"/>
    <w:rsid w:val="003E31C9"/>
    <w:rsid w:val="003F2AB6"/>
    <w:rsid w:val="003F383B"/>
    <w:rsid w:val="003F48B8"/>
    <w:rsid w:val="00401DBC"/>
    <w:rsid w:val="00403980"/>
    <w:rsid w:val="004112DE"/>
    <w:rsid w:val="00412956"/>
    <w:rsid w:val="00447740"/>
    <w:rsid w:val="00464AEA"/>
    <w:rsid w:val="00473665"/>
    <w:rsid w:val="00480A0D"/>
    <w:rsid w:val="004832AF"/>
    <w:rsid w:val="00484171"/>
    <w:rsid w:val="00484634"/>
    <w:rsid w:val="00487329"/>
    <w:rsid w:val="00487F5F"/>
    <w:rsid w:val="004930FE"/>
    <w:rsid w:val="00494416"/>
    <w:rsid w:val="00495673"/>
    <w:rsid w:val="00497382"/>
    <w:rsid w:val="004A025E"/>
    <w:rsid w:val="004A0B5D"/>
    <w:rsid w:val="004A1E32"/>
    <w:rsid w:val="004B0BA9"/>
    <w:rsid w:val="004B1082"/>
    <w:rsid w:val="004B15E9"/>
    <w:rsid w:val="004B27C4"/>
    <w:rsid w:val="004B3187"/>
    <w:rsid w:val="004B4ABA"/>
    <w:rsid w:val="004B71A9"/>
    <w:rsid w:val="004C2BEF"/>
    <w:rsid w:val="004C30C9"/>
    <w:rsid w:val="004D11C7"/>
    <w:rsid w:val="004D38D1"/>
    <w:rsid w:val="004D42AA"/>
    <w:rsid w:val="004D7680"/>
    <w:rsid w:val="004E1EDD"/>
    <w:rsid w:val="004E4C39"/>
    <w:rsid w:val="004F06D3"/>
    <w:rsid w:val="004F33E8"/>
    <w:rsid w:val="004F76AF"/>
    <w:rsid w:val="005078E7"/>
    <w:rsid w:val="00511C75"/>
    <w:rsid w:val="0051293B"/>
    <w:rsid w:val="00513299"/>
    <w:rsid w:val="00527D55"/>
    <w:rsid w:val="00531C3B"/>
    <w:rsid w:val="00533E33"/>
    <w:rsid w:val="005452E0"/>
    <w:rsid w:val="00550556"/>
    <w:rsid w:val="00554CAE"/>
    <w:rsid w:val="0055669F"/>
    <w:rsid w:val="00556FDF"/>
    <w:rsid w:val="0056201F"/>
    <w:rsid w:val="005701F8"/>
    <w:rsid w:val="005745B0"/>
    <w:rsid w:val="0057781C"/>
    <w:rsid w:val="005819AF"/>
    <w:rsid w:val="00582F89"/>
    <w:rsid w:val="00583979"/>
    <w:rsid w:val="00586578"/>
    <w:rsid w:val="00587203"/>
    <w:rsid w:val="0058734C"/>
    <w:rsid w:val="0059013C"/>
    <w:rsid w:val="0059781D"/>
    <w:rsid w:val="005A396E"/>
    <w:rsid w:val="005A5806"/>
    <w:rsid w:val="005B28B3"/>
    <w:rsid w:val="005B3AEF"/>
    <w:rsid w:val="005B4890"/>
    <w:rsid w:val="005B712D"/>
    <w:rsid w:val="005D2DA9"/>
    <w:rsid w:val="005D6A97"/>
    <w:rsid w:val="005D7495"/>
    <w:rsid w:val="005E2009"/>
    <w:rsid w:val="005F60A3"/>
    <w:rsid w:val="00602893"/>
    <w:rsid w:val="0060371A"/>
    <w:rsid w:val="0060487E"/>
    <w:rsid w:val="0060550C"/>
    <w:rsid w:val="006066D0"/>
    <w:rsid w:val="00610D7C"/>
    <w:rsid w:val="00613E53"/>
    <w:rsid w:val="00613EB7"/>
    <w:rsid w:val="0061508F"/>
    <w:rsid w:val="00625980"/>
    <w:rsid w:val="00626C4B"/>
    <w:rsid w:val="00634BC7"/>
    <w:rsid w:val="0064198A"/>
    <w:rsid w:val="00642839"/>
    <w:rsid w:val="006441B4"/>
    <w:rsid w:val="00647845"/>
    <w:rsid w:val="00647DAB"/>
    <w:rsid w:val="00651FEB"/>
    <w:rsid w:val="00662574"/>
    <w:rsid w:val="00663377"/>
    <w:rsid w:val="00667197"/>
    <w:rsid w:val="006671B8"/>
    <w:rsid w:val="00670FF5"/>
    <w:rsid w:val="00672450"/>
    <w:rsid w:val="0067360B"/>
    <w:rsid w:val="006775FC"/>
    <w:rsid w:val="00683F34"/>
    <w:rsid w:val="00684875"/>
    <w:rsid w:val="006879B5"/>
    <w:rsid w:val="00693E18"/>
    <w:rsid w:val="006A3A25"/>
    <w:rsid w:val="006A54F9"/>
    <w:rsid w:val="006B0065"/>
    <w:rsid w:val="006B2539"/>
    <w:rsid w:val="006C6F85"/>
    <w:rsid w:val="006D45DF"/>
    <w:rsid w:val="006E0BAF"/>
    <w:rsid w:val="006F1910"/>
    <w:rsid w:val="00704A7B"/>
    <w:rsid w:val="00705298"/>
    <w:rsid w:val="007060C8"/>
    <w:rsid w:val="00714F07"/>
    <w:rsid w:val="00716AB1"/>
    <w:rsid w:val="00732F1D"/>
    <w:rsid w:val="00734E00"/>
    <w:rsid w:val="00740845"/>
    <w:rsid w:val="00757D6B"/>
    <w:rsid w:val="007668B1"/>
    <w:rsid w:val="00767CC2"/>
    <w:rsid w:val="00771B32"/>
    <w:rsid w:val="00775319"/>
    <w:rsid w:val="00775C97"/>
    <w:rsid w:val="00782C4D"/>
    <w:rsid w:val="00784B43"/>
    <w:rsid w:val="00796BAD"/>
    <w:rsid w:val="007A2FD6"/>
    <w:rsid w:val="007B5C72"/>
    <w:rsid w:val="007C2643"/>
    <w:rsid w:val="007C5DF5"/>
    <w:rsid w:val="007D1235"/>
    <w:rsid w:val="007D2758"/>
    <w:rsid w:val="007D3439"/>
    <w:rsid w:val="007D7D96"/>
    <w:rsid w:val="007E1FC7"/>
    <w:rsid w:val="007E5D0F"/>
    <w:rsid w:val="007E5E75"/>
    <w:rsid w:val="007E627B"/>
    <w:rsid w:val="007E64C3"/>
    <w:rsid w:val="007E7F93"/>
    <w:rsid w:val="007F5706"/>
    <w:rsid w:val="00805E37"/>
    <w:rsid w:val="00814FAD"/>
    <w:rsid w:val="008179D2"/>
    <w:rsid w:val="0082042B"/>
    <w:rsid w:val="00830FF5"/>
    <w:rsid w:val="0083191A"/>
    <w:rsid w:val="008370FA"/>
    <w:rsid w:val="00837EBA"/>
    <w:rsid w:val="00840473"/>
    <w:rsid w:val="0084055D"/>
    <w:rsid w:val="008409A7"/>
    <w:rsid w:val="00847DFF"/>
    <w:rsid w:val="00852BDA"/>
    <w:rsid w:val="00852CEE"/>
    <w:rsid w:val="0085468A"/>
    <w:rsid w:val="00857275"/>
    <w:rsid w:val="008578C2"/>
    <w:rsid w:val="0086312C"/>
    <w:rsid w:val="00866B51"/>
    <w:rsid w:val="00867216"/>
    <w:rsid w:val="00867ADE"/>
    <w:rsid w:val="008710D4"/>
    <w:rsid w:val="0087287D"/>
    <w:rsid w:val="00876A18"/>
    <w:rsid w:val="00881562"/>
    <w:rsid w:val="00883F2F"/>
    <w:rsid w:val="0089468F"/>
    <w:rsid w:val="008A3E52"/>
    <w:rsid w:val="008B36C1"/>
    <w:rsid w:val="008B56E3"/>
    <w:rsid w:val="008B767C"/>
    <w:rsid w:val="008C245D"/>
    <w:rsid w:val="008C52AF"/>
    <w:rsid w:val="008D1EC0"/>
    <w:rsid w:val="008D2D02"/>
    <w:rsid w:val="008D3F41"/>
    <w:rsid w:val="008D586E"/>
    <w:rsid w:val="008D6050"/>
    <w:rsid w:val="008E5982"/>
    <w:rsid w:val="008E6BB6"/>
    <w:rsid w:val="008F1022"/>
    <w:rsid w:val="008F10D9"/>
    <w:rsid w:val="008F1BE9"/>
    <w:rsid w:val="0090208C"/>
    <w:rsid w:val="009034B0"/>
    <w:rsid w:val="00903798"/>
    <w:rsid w:val="009333C3"/>
    <w:rsid w:val="00934911"/>
    <w:rsid w:val="009377FE"/>
    <w:rsid w:val="00945581"/>
    <w:rsid w:val="009455EC"/>
    <w:rsid w:val="00947E57"/>
    <w:rsid w:val="0095266B"/>
    <w:rsid w:val="00972328"/>
    <w:rsid w:val="0097246F"/>
    <w:rsid w:val="00974FF4"/>
    <w:rsid w:val="00987150"/>
    <w:rsid w:val="009907DC"/>
    <w:rsid w:val="009930DC"/>
    <w:rsid w:val="00993887"/>
    <w:rsid w:val="009A54E6"/>
    <w:rsid w:val="009A7A80"/>
    <w:rsid w:val="009B188C"/>
    <w:rsid w:val="009B2F38"/>
    <w:rsid w:val="009B4237"/>
    <w:rsid w:val="009C635E"/>
    <w:rsid w:val="009C71E7"/>
    <w:rsid w:val="009D767C"/>
    <w:rsid w:val="009D7F28"/>
    <w:rsid w:val="009E3D12"/>
    <w:rsid w:val="009E7571"/>
    <w:rsid w:val="009F01FB"/>
    <w:rsid w:val="009F0C21"/>
    <w:rsid w:val="009F38C2"/>
    <w:rsid w:val="009F5DD6"/>
    <w:rsid w:val="009F7201"/>
    <w:rsid w:val="00A05FCB"/>
    <w:rsid w:val="00A1152E"/>
    <w:rsid w:val="00A13309"/>
    <w:rsid w:val="00A14F12"/>
    <w:rsid w:val="00A20FDE"/>
    <w:rsid w:val="00A255A8"/>
    <w:rsid w:val="00A25F94"/>
    <w:rsid w:val="00A326E9"/>
    <w:rsid w:val="00A37D23"/>
    <w:rsid w:val="00A4236E"/>
    <w:rsid w:val="00A52251"/>
    <w:rsid w:val="00A54170"/>
    <w:rsid w:val="00A72960"/>
    <w:rsid w:val="00A76B29"/>
    <w:rsid w:val="00A803D9"/>
    <w:rsid w:val="00A84EA2"/>
    <w:rsid w:val="00A902D8"/>
    <w:rsid w:val="00AB04E7"/>
    <w:rsid w:val="00AB4B66"/>
    <w:rsid w:val="00AC3CCB"/>
    <w:rsid w:val="00AC4C63"/>
    <w:rsid w:val="00AD0153"/>
    <w:rsid w:val="00AD2A2A"/>
    <w:rsid w:val="00AD3DD7"/>
    <w:rsid w:val="00AD6A93"/>
    <w:rsid w:val="00AE0AF6"/>
    <w:rsid w:val="00AE4FDC"/>
    <w:rsid w:val="00AE562E"/>
    <w:rsid w:val="00AF7E1C"/>
    <w:rsid w:val="00B048E6"/>
    <w:rsid w:val="00B14DA8"/>
    <w:rsid w:val="00B209C8"/>
    <w:rsid w:val="00B35063"/>
    <w:rsid w:val="00B40317"/>
    <w:rsid w:val="00B423FD"/>
    <w:rsid w:val="00B431DC"/>
    <w:rsid w:val="00B44895"/>
    <w:rsid w:val="00B45ED9"/>
    <w:rsid w:val="00B45F02"/>
    <w:rsid w:val="00B51FA5"/>
    <w:rsid w:val="00B56625"/>
    <w:rsid w:val="00B5781A"/>
    <w:rsid w:val="00B67392"/>
    <w:rsid w:val="00B709D6"/>
    <w:rsid w:val="00B74F4A"/>
    <w:rsid w:val="00B75E51"/>
    <w:rsid w:val="00B8038B"/>
    <w:rsid w:val="00B8146B"/>
    <w:rsid w:val="00B82599"/>
    <w:rsid w:val="00B85EEC"/>
    <w:rsid w:val="00B948BA"/>
    <w:rsid w:val="00B95B50"/>
    <w:rsid w:val="00B97B89"/>
    <w:rsid w:val="00BA5969"/>
    <w:rsid w:val="00BB1388"/>
    <w:rsid w:val="00BB13DC"/>
    <w:rsid w:val="00BB63BF"/>
    <w:rsid w:val="00BB7496"/>
    <w:rsid w:val="00BC0E35"/>
    <w:rsid w:val="00BC39E6"/>
    <w:rsid w:val="00BD650D"/>
    <w:rsid w:val="00BF0738"/>
    <w:rsid w:val="00BF1517"/>
    <w:rsid w:val="00BF2DA7"/>
    <w:rsid w:val="00C10F43"/>
    <w:rsid w:val="00C23387"/>
    <w:rsid w:val="00C24374"/>
    <w:rsid w:val="00C3316D"/>
    <w:rsid w:val="00C34E82"/>
    <w:rsid w:val="00C41096"/>
    <w:rsid w:val="00C4507B"/>
    <w:rsid w:val="00C469AD"/>
    <w:rsid w:val="00C46B24"/>
    <w:rsid w:val="00C47101"/>
    <w:rsid w:val="00C479F8"/>
    <w:rsid w:val="00C624C7"/>
    <w:rsid w:val="00C62B8B"/>
    <w:rsid w:val="00C723B2"/>
    <w:rsid w:val="00C815BA"/>
    <w:rsid w:val="00C82604"/>
    <w:rsid w:val="00C838D5"/>
    <w:rsid w:val="00C848E4"/>
    <w:rsid w:val="00C90275"/>
    <w:rsid w:val="00C97E50"/>
    <w:rsid w:val="00CA2238"/>
    <w:rsid w:val="00CA37A1"/>
    <w:rsid w:val="00CB139A"/>
    <w:rsid w:val="00CB7A4E"/>
    <w:rsid w:val="00CC0332"/>
    <w:rsid w:val="00CC3D10"/>
    <w:rsid w:val="00CC40CB"/>
    <w:rsid w:val="00CC7C75"/>
    <w:rsid w:val="00CD25AD"/>
    <w:rsid w:val="00CD2E0B"/>
    <w:rsid w:val="00CE2267"/>
    <w:rsid w:val="00CE2899"/>
    <w:rsid w:val="00CE424A"/>
    <w:rsid w:val="00CE458C"/>
    <w:rsid w:val="00CE6EF2"/>
    <w:rsid w:val="00CF0180"/>
    <w:rsid w:val="00CF1A57"/>
    <w:rsid w:val="00CF5931"/>
    <w:rsid w:val="00CF5A9C"/>
    <w:rsid w:val="00CF66FF"/>
    <w:rsid w:val="00D03747"/>
    <w:rsid w:val="00D059A5"/>
    <w:rsid w:val="00D07987"/>
    <w:rsid w:val="00D12275"/>
    <w:rsid w:val="00D200F0"/>
    <w:rsid w:val="00D25407"/>
    <w:rsid w:val="00D303D8"/>
    <w:rsid w:val="00D30A27"/>
    <w:rsid w:val="00D31F2B"/>
    <w:rsid w:val="00D400F4"/>
    <w:rsid w:val="00D40B41"/>
    <w:rsid w:val="00D51A2D"/>
    <w:rsid w:val="00D568F9"/>
    <w:rsid w:val="00D60D4C"/>
    <w:rsid w:val="00D62FAC"/>
    <w:rsid w:val="00D7157B"/>
    <w:rsid w:val="00D72C85"/>
    <w:rsid w:val="00D73DDA"/>
    <w:rsid w:val="00D80013"/>
    <w:rsid w:val="00D84ADA"/>
    <w:rsid w:val="00D90B24"/>
    <w:rsid w:val="00D91A01"/>
    <w:rsid w:val="00D91A26"/>
    <w:rsid w:val="00D91DAA"/>
    <w:rsid w:val="00D9401E"/>
    <w:rsid w:val="00DA036C"/>
    <w:rsid w:val="00DA2BDA"/>
    <w:rsid w:val="00DA2F7A"/>
    <w:rsid w:val="00DB0F5B"/>
    <w:rsid w:val="00DB17F8"/>
    <w:rsid w:val="00DB3239"/>
    <w:rsid w:val="00DB7782"/>
    <w:rsid w:val="00DC12DD"/>
    <w:rsid w:val="00DD365F"/>
    <w:rsid w:val="00DD628E"/>
    <w:rsid w:val="00DE2A42"/>
    <w:rsid w:val="00DE5C13"/>
    <w:rsid w:val="00DE5DF8"/>
    <w:rsid w:val="00DF0E41"/>
    <w:rsid w:val="00DF6AA5"/>
    <w:rsid w:val="00E00386"/>
    <w:rsid w:val="00E021F2"/>
    <w:rsid w:val="00E03593"/>
    <w:rsid w:val="00E06CAD"/>
    <w:rsid w:val="00E07506"/>
    <w:rsid w:val="00E11203"/>
    <w:rsid w:val="00E112A8"/>
    <w:rsid w:val="00E118E2"/>
    <w:rsid w:val="00E21B42"/>
    <w:rsid w:val="00E22DA0"/>
    <w:rsid w:val="00E262EA"/>
    <w:rsid w:val="00E3066F"/>
    <w:rsid w:val="00E379C8"/>
    <w:rsid w:val="00E43B4B"/>
    <w:rsid w:val="00E45370"/>
    <w:rsid w:val="00E47987"/>
    <w:rsid w:val="00E523FE"/>
    <w:rsid w:val="00E5759C"/>
    <w:rsid w:val="00E57BB4"/>
    <w:rsid w:val="00E6290D"/>
    <w:rsid w:val="00E677BE"/>
    <w:rsid w:val="00E73FA0"/>
    <w:rsid w:val="00E742FD"/>
    <w:rsid w:val="00E7507A"/>
    <w:rsid w:val="00E810FA"/>
    <w:rsid w:val="00E81166"/>
    <w:rsid w:val="00E82FCF"/>
    <w:rsid w:val="00E87DBA"/>
    <w:rsid w:val="00E90262"/>
    <w:rsid w:val="00E90D68"/>
    <w:rsid w:val="00EA0B55"/>
    <w:rsid w:val="00EB2147"/>
    <w:rsid w:val="00EB7701"/>
    <w:rsid w:val="00EC43BD"/>
    <w:rsid w:val="00EC606B"/>
    <w:rsid w:val="00EC69D1"/>
    <w:rsid w:val="00EC7559"/>
    <w:rsid w:val="00EC7DE4"/>
    <w:rsid w:val="00ED064E"/>
    <w:rsid w:val="00ED4469"/>
    <w:rsid w:val="00EE1354"/>
    <w:rsid w:val="00EE4E76"/>
    <w:rsid w:val="00EE6D27"/>
    <w:rsid w:val="00EE6D9A"/>
    <w:rsid w:val="00EF1225"/>
    <w:rsid w:val="00EF1582"/>
    <w:rsid w:val="00EF5A30"/>
    <w:rsid w:val="00EF5F0B"/>
    <w:rsid w:val="00F001BC"/>
    <w:rsid w:val="00F03498"/>
    <w:rsid w:val="00F07DD4"/>
    <w:rsid w:val="00F120E6"/>
    <w:rsid w:val="00F12289"/>
    <w:rsid w:val="00F14152"/>
    <w:rsid w:val="00F30B4C"/>
    <w:rsid w:val="00F354AA"/>
    <w:rsid w:val="00F366FF"/>
    <w:rsid w:val="00F379D0"/>
    <w:rsid w:val="00F45C16"/>
    <w:rsid w:val="00F51255"/>
    <w:rsid w:val="00F54BD1"/>
    <w:rsid w:val="00F56740"/>
    <w:rsid w:val="00F75A19"/>
    <w:rsid w:val="00F81D69"/>
    <w:rsid w:val="00F82C60"/>
    <w:rsid w:val="00F82DC5"/>
    <w:rsid w:val="00F903C1"/>
    <w:rsid w:val="00F91B8A"/>
    <w:rsid w:val="00F9215B"/>
    <w:rsid w:val="00F92A9F"/>
    <w:rsid w:val="00FA0A87"/>
    <w:rsid w:val="00FA57F1"/>
    <w:rsid w:val="00FA6B6C"/>
    <w:rsid w:val="00FA75D5"/>
    <w:rsid w:val="00FB0662"/>
    <w:rsid w:val="00FB20DC"/>
    <w:rsid w:val="00FB4AD4"/>
    <w:rsid w:val="00FB6AD9"/>
    <w:rsid w:val="00FC2C5F"/>
    <w:rsid w:val="00FC3222"/>
    <w:rsid w:val="00FC7962"/>
    <w:rsid w:val="00FD105A"/>
    <w:rsid w:val="00FD1B8E"/>
    <w:rsid w:val="00FD2951"/>
    <w:rsid w:val="00FD78FF"/>
    <w:rsid w:val="00FD7C8A"/>
    <w:rsid w:val="00FE23EA"/>
    <w:rsid w:val="00FE5990"/>
    <w:rsid w:val="00FF4CAD"/>
    <w:rsid w:val="00FF56D3"/>
    <w:rsid w:val="00FF64A7"/>
  </w:rsids>
  <m:mathPr>
    <m:mathFont m:val="Cambria Math"/>
    <m:brkBin m:val="before"/>
    <m:brkBinSub m:val="--"/>
    <m:smallFrac m:val="off"/>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CC2"/>
    <w:pPr>
      <w:spacing w:after="200" w:line="276" w:lineRule="auto"/>
      <w:ind w:firstLine="0"/>
      <w:jc w:val="left"/>
    </w:pPr>
    <w:rPr>
      <w:rFonts w:eastAsiaTheme="minorEastAsia"/>
      <w:lang w:val="ru-RU" w:eastAsia="ru-RU"/>
    </w:rPr>
  </w:style>
  <w:style w:type="paragraph" w:styleId="3">
    <w:name w:val="heading 3"/>
    <w:basedOn w:val="a"/>
    <w:next w:val="a"/>
    <w:link w:val="30"/>
    <w:qFormat/>
    <w:rsid w:val="00245CF7"/>
    <w:pPr>
      <w:keepNext/>
      <w:spacing w:after="0" w:line="240" w:lineRule="auto"/>
      <w:ind w:firstLine="540"/>
      <w:jc w:val="center"/>
      <w:outlineLvl w:val="2"/>
    </w:pPr>
    <w:rPr>
      <w:rFonts w:ascii="Times New Roman" w:eastAsia="Times New Roman" w:hAnsi="Times New Roman" w:cs="Times New Roman"/>
      <w:b/>
      <w:bCs/>
      <w:sz w:val="32"/>
      <w:szCs w:val="24"/>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21B42"/>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E21B42"/>
    <w:rPr>
      <w:rFonts w:eastAsiaTheme="minorEastAsia"/>
      <w:lang w:val="ru-RU" w:eastAsia="ru-RU"/>
    </w:rPr>
  </w:style>
  <w:style w:type="paragraph" w:styleId="a5">
    <w:name w:val="footer"/>
    <w:basedOn w:val="a"/>
    <w:link w:val="a6"/>
    <w:uiPriority w:val="99"/>
    <w:unhideWhenUsed/>
    <w:rsid w:val="00E21B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21B42"/>
    <w:rPr>
      <w:rFonts w:eastAsiaTheme="minorEastAsia"/>
      <w:lang w:val="ru-RU" w:eastAsia="ru-RU"/>
    </w:rPr>
  </w:style>
  <w:style w:type="character" w:customStyle="1" w:styleId="30">
    <w:name w:val="Заголовок 3 Знак"/>
    <w:basedOn w:val="a0"/>
    <w:link w:val="3"/>
    <w:rsid w:val="00245CF7"/>
    <w:rPr>
      <w:rFonts w:ascii="Times New Roman" w:eastAsia="Times New Roman" w:hAnsi="Times New Roman" w:cs="Times New Roman"/>
      <w:b/>
      <w:bCs/>
      <w:sz w:val="32"/>
      <w:szCs w:val="24"/>
      <w:lang w:eastAsia="ru-RU"/>
    </w:rPr>
  </w:style>
  <w:style w:type="paragraph" w:styleId="a7">
    <w:name w:val="No Spacing"/>
    <w:uiPriority w:val="1"/>
    <w:qFormat/>
    <w:rsid w:val="006C6F85"/>
    <w:pPr>
      <w:spacing w:line="240" w:lineRule="auto"/>
      <w:ind w:firstLine="0"/>
      <w:jc w:val="left"/>
    </w:pPr>
    <w:rPr>
      <w:rFonts w:eastAsiaTheme="minorEastAsia"/>
      <w:lang w:val="ru-RU" w:eastAsia="ru-RU"/>
    </w:rPr>
  </w:style>
  <w:style w:type="paragraph" w:styleId="a8">
    <w:name w:val="Body Text Indent"/>
    <w:basedOn w:val="a"/>
    <w:link w:val="a9"/>
    <w:rsid w:val="00DB7782"/>
    <w:pPr>
      <w:spacing w:after="0" w:line="240" w:lineRule="auto"/>
      <w:ind w:firstLine="540"/>
    </w:pPr>
    <w:rPr>
      <w:rFonts w:ascii="Times New Roman" w:eastAsia="Times New Roman" w:hAnsi="Times New Roman" w:cs="Times New Roman"/>
      <w:sz w:val="28"/>
      <w:szCs w:val="24"/>
      <w:lang w:val="uk-UA"/>
    </w:rPr>
  </w:style>
  <w:style w:type="character" w:customStyle="1" w:styleId="a9">
    <w:name w:val="Основной текст с отступом Знак"/>
    <w:basedOn w:val="a0"/>
    <w:link w:val="a8"/>
    <w:rsid w:val="00DB7782"/>
    <w:rPr>
      <w:rFonts w:ascii="Times New Roman" w:eastAsia="Times New Roman" w:hAnsi="Times New Roman" w:cs="Times New Roman"/>
      <w:sz w:val="28"/>
      <w:szCs w:val="24"/>
      <w:lang w:eastAsia="ru-RU"/>
    </w:rPr>
  </w:style>
  <w:style w:type="paragraph" w:customStyle="1" w:styleId="1">
    <w:name w:val="Стиль1"/>
    <w:basedOn w:val="a"/>
    <w:uiPriority w:val="99"/>
    <w:rsid w:val="00DB7782"/>
    <w:pPr>
      <w:numPr>
        <w:numId w:val="1"/>
      </w:numPr>
      <w:spacing w:after="0" w:line="240" w:lineRule="auto"/>
      <w:jc w:val="both"/>
    </w:pPr>
    <w:rPr>
      <w:rFonts w:ascii="Times New Roman" w:eastAsia="Times New Roman" w:hAnsi="Times New Roman" w:cs="Times New Roman"/>
      <w:sz w:val="28"/>
      <w:szCs w:val="28"/>
      <w:lang w:val="uk-UA"/>
    </w:rPr>
  </w:style>
  <w:style w:type="paragraph" w:styleId="aa">
    <w:name w:val="List Paragraph"/>
    <w:basedOn w:val="a"/>
    <w:uiPriority w:val="34"/>
    <w:qFormat/>
    <w:rsid w:val="00F92A9F"/>
    <w:pPr>
      <w:ind w:left="720"/>
      <w:contextualSpacing/>
    </w:pPr>
  </w:style>
  <w:style w:type="paragraph" w:customStyle="1" w:styleId="Default">
    <w:name w:val="Default"/>
    <w:rsid w:val="00F92A9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eastAsia="ru-RU"/>
    </w:rPr>
  </w:style>
  <w:style w:type="paragraph" w:customStyle="1" w:styleId="10">
    <w:name w:val="Абзац списка1"/>
    <w:basedOn w:val="a"/>
    <w:rsid w:val="003A1429"/>
    <w:pPr>
      <w:ind w:left="720"/>
    </w:pPr>
    <w:rPr>
      <w:rFonts w:ascii="Calibri" w:eastAsia="Times New Roman" w:hAnsi="Calibri" w:cs="Times New Roman"/>
      <w:lang w:eastAsia="en-US"/>
    </w:rPr>
  </w:style>
  <w:style w:type="character" w:styleId="ab">
    <w:name w:val="Hyperlink"/>
    <w:basedOn w:val="a0"/>
    <w:uiPriority w:val="99"/>
    <w:rsid w:val="006028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Home/Downloads/%5bclasson.ru%5d_Grieg-Liricheskie_piesy_tetr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file:///C:/Users/Home/Downloads/%5bclasson.ru%5d_Bortkiewicz-Marionettes-9-easy-pieces-piano_op54.pdf"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piano.ru/scores/bach/bach-mpf.pdf"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2294</TotalTime>
  <Pages>49</Pages>
  <Words>58907</Words>
  <Characters>33577</Characters>
  <Application>Microsoft Office Word</Application>
  <DocSecurity>0</DocSecurity>
  <Lines>279</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474</cp:revision>
  <cp:lastPrinted>2017-11-28T09:56:00Z</cp:lastPrinted>
  <dcterms:created xsi:type="dcterms:W3CDTF">2017-11-26T15:57:00Z</dcterms:created>
  <dcterms:modified xsi:type="dcterms:W3CDTF">2021-10-14T01:00:00Z</dcterms:modified>
</cp:coreProperties>
</file>