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09F7" w14:textId="77777777" w:rsidR="00604F56" w:rsidRPr="00D51220" w:rsidRDefault="0095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Міністерство освіти і науки України</w:t>
      </w:r>
    </w:p>
    <w:p w14:paraId="4FD8896B" w14:textId="77777777" w:rsidR="00200AB5" w:rsidRPr="00D51220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ДВНЗ </w:t>
      </w:r>
      <w:r w:rsidR="00952E98" w:rsidRPr="00D51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«Прикарпатський національний університет імені Василя </w:t>
      </w:r>
    </w:p>
    <w:p w14:paraId="176C1B63" w14:textId="5FD37FBE" w:rsidR="00604F56" w:rsidRPr="00D51220" w:rsidRDefault="0095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12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Стефаника»</w:t>
      </w:r>
    </w:p>
    <w:p w14:paraId="29635D9D" w14:textId="77777777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0B0FCC" w14:textId="145E50EF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53A8C2" w14:textId="017DDC58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7AC27B" w14:textId="0483DBF6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9A2D7B" w14:textId="22CF9B9B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14D92" w14:textId="0E599FBA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515333" w14:textId="0DF1A0F3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B84074" w14:textId="7C8D6220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FA6A79" w14:textId="29C9AFF8" w:rsidR="00200AB5" w:rsidRPr="003118AE" w:rsidRDefault="003118AE" w:rsidP="003118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11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14:paraId="477D6B48" w14:textId="57615B13" w:rsidR="00604F56" w:rsidRDefault="0095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ОСВІТН</w:t>
      </w:r>
      <w:r w:rsidR="00200A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ЬО-ПРОФЕСІЙН</w:t>
      </w:r>
      <w:r w:rsidR="00311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</w:t>
      </w:r>
      <w:r w:rsidR="00311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EB4C472" w14:textId="76CB30B5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«Туризм</w:t>
      </w:r>
      <w:r w:rsidR="00EA3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Проектно-грантовий менеджмент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CE84657" w14:textId="5786A0B0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Першого бакалаврського рівня вищої освіти</w:t>
      </w:r>
    </w:p>
    <w:p w14:paraId="62CF64F0" w14:textId="0CB49903" w:rsidR="00200AB5" w:rsidRDefault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спеціальністю 242 Туризм</w:t>
      </w:r>
    </w:p>
    <w:p w14:paraId="31898C96" w14:textId="77777777" w:rsidR="00604F56" w:rsidRDefault="0095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Галузь знань - 24 Сфера обслуговування</w:t>
      </w:r>
    </w:p>
    <w:p w14:paraId="047A35DC" w14:textId="77777777" w:rsidR="00200AB5" w:rsidRDefault="0095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Кваліфікація: Бакалавр з туризму.</w:t>
      </w:r>
    </w:p>
    <w:p w14:paraId="24A16DE2" w14:textId="77777777" w:rsidR="00200AB5" w:rsidRDefault="00952E98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Фахівець з туристичного обслуговування.</w:t>
      </w:r>
    </w:p>
    <w:p w14:paraId="66B0F3BD" w14:textId="77777777" w:rsidR="00200AB5" w:rsidRDefault="00952E98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Екскурсовод. </w:t>
      </w:r>
    </w:p>
    <w:p w14:paraId="4E891C89" w14:textId="5BD3AE53" w:rsidR="00604F56" w:rsidRDefault="00952E98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Фахівець із гостинності (готелі, туристичні комплекси та ін.)</w:t>
      </w:r>
    </w:p>
    <w:p w14:paraId="2AFFA11B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9AE860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37EBCD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5D5DFD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3D9CF9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BC31FA" w14:textId="66BF297D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ind w:left="4536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ЗАТВЕРДЖЕНО ВЧЕНОЮ РАДОЮ</w:t>
      </w:r>
    </w:p>
    <w:p w14:paraId="158C5B9C" w14:textId="77777777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Голова Вченої ради ____________ І.Є.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Цепенда</w:t>
      </w:r>
      <w:proofErr w:type="spellEnd"/>
    </w:p>
    <w:p w14:paraId="41061364" w14:textId="085B9173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ind w:left="45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від «__</w:t>
      </w:r>
      <w:r w:rsidR="00D51220">
        <w:rPr>
          <w:rFonts w:ascii="Times New Roman" w:eastAsia="Times New Roman" w:hAnsi="Times New Roman" w:cs="Times New Roman"/>
          <w:color w:val="000000"/>
          <w:sz w:val="24"/>
          <w:szCs w:val="24"/>
        </w:rPr>
        <w:t>___» ___________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 №__</w:t>
      </w:r>
    </w:p>
    <w:p w14:paraId="62D39C2A" w14:textId="174EC6F9" w:rsidR="008A094F" w:rsidRDefault="008A094F" w:rsidP="008A094F">
      <w:pPr>
        <w:pBdr>
          <w:top w:val="nil"/>
          <w:left w:val="nil"/>
          <w:bottom w:val="nil"/>
          <w:right w:val="nil"/>
          <w:between w:val="nil"/>
        </w:pBdr>
        <w:ind w:left="467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2914B6C" w14:textId="77777777" w:rsidR="008A094F" w:rsidRDefault="008A094F" w:rsidP="008A094F">
      <w:pPr>
        <w:pStyle w:val="Default"/>
        <w:spacing w:line="276" w:lineRule="auto"/>
        <w:ind w:firstLine="4536"/>
        <w:jc w:val="both"/>
        <w:rPr>
          <w:b/>
          <w:bCs/>
          <w:sz w:val="28"/>
          <w:szCs w:val="28"/>
        </w:rPr>
      </w:pPr>
      <w:r w:rsidRPr="008A094F">
        <w:rPr>
          <w:b/>
          <w:bCs/>
          <w:sz w:val="28"/>
          <w:szCs w:val="28"/>
        </w:rPr>
        <w:t xml:space="preserve">Освітня програма вводиться в дію </w:t>
      </w:r>
    </w:p>
    <w:p w14:paraId="7FD7E796" w14:textId="0A4C754F" w:rsidR="008A094F" w:rsidRPr="008A094F" w:rsidRDefault="008A094F" w:rsidP="008A094F">
      <w:pPr>
        <w:pStyle w:val="Default"/>
        <w:spacing w:line="276" w:lineRule="auto"/>
        <w:ind w:firstLine="4536"/>
        <w:jc w:val="both"/>
        <w:rPr>
          <w:sz w:val="28"/>
          <w:szCs w:val="28"/>
        </w:rPr>
      </w:pPr>
      <w:r w:rsidRPr="008A094F">
        <w:rPr>
          <w:sz w:val="28"/>
          <w:szCs w:val="28"/>
        </w:rPr>
        <w:t xml:space="preserve">з___ ___________________20__ р. </w:t>
      </w:r>
    </w:p>
    <w:p w14:paraId="1E31BC89" w14:textId="7A9109BC" w:rsidR="008A094F" w:rsidRPr="008A094F" w:rsidRDefault="008A094F" w:rsidP="008A094F">
      <w:pPr>
        <w:pStyle w:val="Default"/>
        <w:spacing w:line="276" w:lineRule="auto"/>
        <w:ind w:firstLine="4536"/>
        <w:jc w:val="both"/>
      </w:pPr>
      <w:r w:rsidRPr="008A094F">
        <w:t>Ректор__________</w:t>
      </w:r>
      <w:r>
        <w:t>___________</w:t>
      </w:r>
      <w:r w:rsidRPr="008A094F">
        <w:t xml:space="preserve"> / </w:t>
      </w:r>
      <w:r w:rsidRPr="008A094F">
        <w:rPr>
          <w:rFonts w:eastAsia="Times New Roman"/>
        </w:rPr>
        <w:t xml:space="preserve">І.Є. </w:t>
      </w:r>
      <w:proofErr w:type="spellStart"/>
      <w:r w:rsidRPr="008A094F">
        <w:rPr>
          <w:rFonts w:eastAsia="Times New Roman"/>
        </w:rPr>
        <w:t>Цепенда</w:t>
      </w:r>
      <w:proofErr w:type="spellEnd"/>
      <w:r w:rsidRPr="008A094F">
        <w:t xml:space="preserve"> </w:t>
      </w:r>
    </w:p>
    <w:p w14:paraId="4433EFD6" w14:textId="410028AA" w:rsidR="008A094F" w:rsidRPr="008A094F" w:rsidRDefault="008A094F" w:rsidP="008A094F">
      <w:pPr>
        <w:pStyle w:val="Default"/>
        <w:spacing w:line="276" w:lineRule="auto"/>
        <w:ind w:firstLine="4536"/>
        <w:jc w:val="both"/>
        <w:rPr>
          <w:rFonts w:eastAsia="Times New Roman"/>
          <w:sz w:val="28"/>
          <w:szCs w:val="28"/>
        </w:rPr>
      </w:pPr>
      <w:r w:rsidRPr="008A094F">
        <w:t>(наказ №</w:t>
      </w:r>
      <w:r w:rsidR="00D51220">
        <w:t xml:space="preserve"> __ від ”___ ” ____________ 202</w:t>
      </w:r>
      <w:r w:rsidRPr="008A094F">
        <w:t xml:space="preserve"> р.)</w:t>
      </w:r>
    </w:p>
    <w:p w14:paraId="727E31C0" w14:textId="6E4789BC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7BDC38" w14:textId="55F9B1DC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293131" w14:textId="325110B3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FA6C15" w14:textId="24113F4B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B5D5D2" w14:textId="0ED8AE43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9A1F311" w14:textId="44F6ABE4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2D2611" w14:textId="4D1A24A7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FD09A2" w14:textId="4C678C6E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83261D" w14:textId="3159EB52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A578E3" w14:textId="241B7CF9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8BDF8F" w14:textId="24462E12" w:rsidR="005C0726" w:rsidRDefault="00D51220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 Івано-Франківськ, 202</w:t>
      </w:r>
    </w:p>
    <w:p w14:paraId="4D96347F" w14:textId="77777777" w:rsidR="008A094F" w:rsidRDefault="008A094F" w:rsidP="00200A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023ECB" w14:textId="452FD7F3" w:rsidR="005C0726" w:rsidRPr="001B2120" w:rsidRDefault="005C0726" w:rsidP="005C0726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lastRenderedPageBreak/>
        <w:t>ЛИСТ ПОГОДЖЕННЯ</w:t>
      </w:r>
    </w:p>
    <w:p w14:paraId="7ADF6668" w14:textId="577C55D3" w:rsidR="005C0726" w:rsidRPr="001B2120" w:rsidRDefault="005C0726" w:rsidP="005C0726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t>освітньо-професійної програми</w:t>
      </w:r>
    </w:p>
    <w:p w14:paraId="5632A62D" w14:textId="77777777" w:rsidR="005C0726" w:rsidRDefault="005C0726" w:rsidP="005C0726">
      <w:pPr>
        <w:pStyle w:val="Default"/>
        <w:jc w:val="center"/>
        <w:rPr>
          <w:sz w:val="28"/>
          <w:szCs w:val="28"/>
        </w:rPr>
      </w:pPr>
    </w:p>
    <w:p w14:paraId="6768A52E" w14:textId="6E33D9AD" w:rsidR="005C0726" w:rsidRPr="001B2120" w:rsidRDefault="005C0726" w:rsidP="005C0726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t>ЗАПРОПОНОВАНО:</w:t>
      </w:r>
    </w:p>
    <w:p w14:paraId="76150C9E" w14:textId="4AD7B21C" w:rsidR="005C0726" w:rsidRPr="005C0726" w:rsidRDefault="005C0726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20">
        <w:rPr>
          <w:rFonts w:ascii="Times New Roman" w:hAnsi="Times New Roman" w:cs="Times New Roman"/>
          <w:b/>
          <w:bCs/>
          <w:sz w:val="28"/>
          <w:szCs w:val="28"/>
        </w:rPr>
        <w:t>Гарант освітньої програми</w:t>
      </w:r>
      <w:r w:rsidRPr="005C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7B2451">
        <w:rPr>
          <w:rFonts w:ascii="Times New Roman" w:eastAsia="Times New Roman" w:hAnsi="Times New Roman" w:cs="Times New Roman"/>
          <w:color w:val="000000"/>
          <w:sz w:val="28"/>
          <w:szCs w:val="28"/>
        </w:rPr>
        <w:t>к.е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доцент кафедри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туризмознавства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4598FE" w14:textId="041353A7" w:rsidR="005C0726" w:rsidRPr="005C0726" w:rsidRDefault="005C0726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7B2451">
        <w:rPr>
          <w:rFonts w:ascii="Times New Roman" w:eastAsia="Times New Roman" w:hAnsi="Times New Roman" w:cs="Times New Roman"/>
          <w:color w:val="000000"/>
          <w:sz w:val="28"/>
          <w:szCs w:val="28"/>
        </w:rPr>
        <w:t>і краєзнавства Орлова В.В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D7A5F7" w14:textId="56D88C5D" w:rsidR="005C0726" w:rsidRPr="005C0726" w:rsidRDefault="005C0726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 w:hanging="3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20">
        <w:rPr>
          <w:rFonts w:ascii="Times New Roman" w:hAnsi="Times New Roman" w:cs="Times New Roman"/>
          <w:b/>
          <w:bCs/>
          <w:sz w:val="28"/>
          <w:szCs w:val="28"/>
        </w:rPr>
        <w:t>Члени робочої групи:</w:t>
      </w:r>
      <w:r w:rsidRPr="005C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Великочий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-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д.і.н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проф. кафедри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туризмознавства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краєзнавства, декан факультету</w:t>
      </w:r>
    </w:p>
    <w:p w14:paraId="5C38509D" w14:textId="77777777" w:rsidR="004E3AE9" w:rsidRDefault="007B2451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Філюк С.М.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к.г</w:t>
      </w:r>
      <w:r w:rsidR="005C0726"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r w:rsidR="005C0726"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</w:t>
      </w:r>
      <w:r w:rsidR="005C0726"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кафедри </w:t>
      </w:r>
      <w:proofErr w:type="spellStart"/>
      <w:r w:rsidR="005C0726"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краєзнавства</w:t>
      </w:r>
    </w:p>
    <w:p w14:paraId="57458FB1" w14:textId="4E9FD95F" w:rsidR="007B2451" w:rsidRPr="007B2451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B2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B2451">
        <w:rPr>
          <w:rFonts w:ascii="Times New Roman" w:eastAsia="Times New Roman" w:hAnsi="Times New Roman" w:cs="Times New Roman"/>
          <w:color w:val="000000"/>
          <w:sz w:val="28"/>
          <w:szCs w:val="28"/>
        </w:rPr>
        <w:t>Пʼятничук</w:t>
      </w:r>
      <w:proofErr w:type="spellEnd"/>
      <w:r w:rsidR="007B2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І.Д. - </w:t>
      </w:r>
      <w:r w:rsidR="007B2451" w:rsidRPr="004E3AE9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shd w:val="clear" w:color="auto" w:fill="FFFFFF"/>
        </w:rPr>
        <w:t>кандидат економічних наук</w:t>
      </w:r>
      <w:r w:rsidR="007B2451" w:rsidRPr="004E3AE9">
        <w:rPr>
          <w:rFonts w:ascii="Times New Roman" w:eastAsia="Times New Roman" w:hAnsi="Times New Roman" w:cs="Times New Roman"/>
          <w:bCs/>
          <w:i/>
          <w:iCs/>
          <w:color w:val="262626"/>
          <w:sz w:val="28"/>
          <w:szCs w:val="28"/>
          <w:shd w:val="clear" w:color="auto" w:fill="FFFFFF"/>
        </w:rPr>
        <w:t>,</w:t>
      </w:r>
      <w:r w:rsidR="007B2451" w:rsidRPr="007B24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доцент</w:t>
      </w:r>
      <w:r w:rsidR="007B2451" w:rsidRPr="007B2451">
        <w:rPr>
          <w:rFonts w:eastAsia="Times New Roman"/>
          <w:color w:val="262626"/>
          <w:sz w:val="27"/>
          <w:szCs w:val="27"/>
        </w:rPr>
        <w:t xml:space="preserve"> </w:t>
      </w:r>
      <w:r w:rsidR="007B2451" w:rsidRPr="007B2451">
        <w:rPr>
          <w:rFonts w:ascii="Times New Roman" w:eastAsia="Times New Roman" w:hAnsi="Times New Roman" w:cs="Times New Roman"/>
          <w:color w:val="262626"/>
          <w:sz w:val="28"/>
          <w:szCs w:val="28"/>
        </w:rPr>
        <w:t>кафедри управління на бізнес-адміністрування</w:t>
      </w:r>
    </w:p>
    <w:p w14:paraId="4AE3D370" w14:textId="0BFC2C9E" w:rsidR="007B2451" w:rsidRPr="005C0726" w:rsidRDefault="007B2451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E5A4F5" w14:textId="77777777" w:rsidR="005C0726" w:rsidRDefault="005C0726" w:rsidP="005C0726">
      <w:pPr>
        <w:pStyle w:val="Default"/>
        <w:ind w:firstLine="1134"/>
        <w:jc w:val="center"/>
        <w:rPr>
          <w:sz w:val="28"/>
          <w:szCs w:val="28"/>
        </w:rPr>
      </w:pPr>
    </w:p>
    <w:p w14:paraId="5A191CBB" w14:textId="77777777" w:rsidR="00D51220" w:rsidRDefault="00D51220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CFFB5C" w14:textId="3368E4AA" w:rsidR="005C0726" w:rsidRPr="00327E5A" w:rsidRDefault="005C0726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7E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ВНЕСЕНО</w:t>
      </w:r>
    </w:p>
    <w:p w14:paraId="0FEAC933" w14:textId="77777777" w:rsidR="005C0726" w:rsidRPr="001B2120" w:rsidRDefault="005C0726" w:rsidP="001B21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 </w:t>
      </w:r>
      <w:proofErr w:type="spellStart"/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туризмознавства</w:t>
      </w:r>
      <w:proofErr w:type="spellEnd"/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краєзнавства</w:t>
      </w:r>
    </w:p>
    <w:p w14:paraId="42240DB6" w14:textId="3FFBA154" w:rsidR="005C0726" w:rsidRPr="001B2120" w:rsidRDefault="005C0726" w:rsidP="001B21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від «</w:t>
      </w:r>
      <w:r w:rsidR="00D512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>»  20</w:t>
      </w:r>
      <w:r w:rsidR="00D5122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B21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</w:p>
    <w:p w14:paraId="37AA6B0C" w14:textId="13A5D861" w:rsidR="001B2120" w:rsidRPr="001B2120" w:rsidRDefault="005C0726" w:rsidP="001B2120">
      <w:pPr>
        <w:pStyle w:val="Default"/>
        <w:jc w:val="center"/>
        <w:rPr>
          <w:rFonts w:eastAsia="Times New Roman"/>
          <w:sz w:val="28"/>
          <w:szCs w:val="28"/>
        </w:rPr>
      </w:pPr>
      <w:r w:rsidRPr="001B2120">
        <w:rPr>
          <w:rFonts w:eastAsia="Times New Roman"/>
          <w:sz w:val="28"/>
          <w:szCs w:val="28"/>
        </w:rPr>
        <w:t>Завідувач кафедри ___________</w:t>
      </w:r>
      <w:r w:rsidR="001B2120" w:rsidRPr="001B2120">
        <w:rPr>
          <w:rFonts w:eastAsia="Times New Roman"/>
          <w:sz w:val="28"/>
          <w:szCs w:val="28"/>
        </w:rPr>
        <w:t>Філюк С.М.</w:t>
      </w:r>
    </w:p>
    <w:p w14:paraId="0761029A" w14:textId="77777777" w:rsidR="001B2120" w:rsidRDefault="001B2120" w:rsidP="001B2120">
      <w:pPr>
        <w:pStyle w:val="Default"/>
        <w:jc w:val="center"/>
        <w:rPr>
          <w:sz w:val="28"/>
          <w:szCs w:val="28"/>
        </w:rPr>
      </w:pPr>
    </w:p>
    <w:p w14:paraId="7F2E60EC" w14:textId="5C6AC6FF" w:rsidR="005C0726" w:rsidRPr="001B2120" w:rsidRDefault="005C0726" w:rsidP="001B2120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t>ПОГОДЖЕНО:</w:t>
      </w:r>
    </w:p>
    <w:p w14:paraId="31492E21" w14:textId="149C26BE" w:rsidR="005C0726" w:rsidRP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 xml:space="preserve">Вченою радою факультету </w:t>
      </w:r>
      <w:r w:rsidR="001B2120">
        <w:rPr>
          <w:sz w:val="28"/>
          <w:szCs w:val="28"/>
        </w:rPr>
        <w:t>туризму</w:t>
      </w:r>
    </w:p>
    <w:p w14:paraId="5F7B6D25" w14:textId="29614CA0" w:rsidR="005C0726" w:rsidRP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 xml:space="preserve">Протокол № </w:t>
      </w:r>
      <w:r w:rsidR="001B2120">
        <w:rPr>
          <w:sz w:val="28"/>
          <w:szCs w:val="28"/>
        </w:rPr>
        <w:t>__</w:t>
      </w:r>
      <w:r w:rsidRPr="005C0726">
        <w:rPr>
          <w:sz w:val="28"/>
          <w:szCs w:val="28"/>
        </w:rPr>
        <w:t xml:space="preserve">від « </w:t>
      </w:r>
      <w:r w:rsidR="001B2120">
        <w:rPr>
          <w:sz w:val="28"/>
          <w:szCs w:val="28"/>
        </w:rPr>
        <w:t>___</w:t>
      </w:r>
      <w:r w:rsidRPr="005C0726">
        <w:rPr>
          <w:sz w:val="28"/>
          <w:szCs w:val="28"/>
        </w:rPr>
        <w:t>» __________ 20</w:t>
      </w:r>
      <w:r w:rsidR="004E3AE9">
        <w:rPr>
          <w:sz w:val="28"/>
          <w:szCs w:val="28"/>
        </w:rPr>
        <w:t>21</w:t>
      </w:r>
      <w:r w:rsidRPr="005C0726">
        <w:rPr>
          <w:sz w:val="28"/>
          <w:szCs w:val="28"/>
        </w:rPr>
        <w:t xml:space="preserve"> р.</w:t>
      </w:r>
    </w:p>
    <w:p w14:paraId="1D171762" w14:textId="2464AD63" w:rsid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>Голова вченої ради __________</w:t>
      </w:r>
      <w:proofErr w:type="spellStart"/>
      <w:r w:rsidR="001B2120">
        <w:rPr>
          <w:sz w:val="28"/>
          <w:szCs w:val="28"/>
        </w:rPr>
        <w:t>Великочий</w:t>
      </w:r>
      <w:proofErr w:type="spellEnd"/>
      <w:r w:rsidR="001B2120">
        <w:rPr>
          <w:sz w:val="28"/>
          <w:szCs w:val="28"/>
        </w:rPr>
        <w:t xml:space="preserve"> В.С.</w:t>
      </w:r>
    </w:p>
    <w:p w14:paraId="455C74B9" w14:textId="77777777" w:rsidR="001B2120" w:rsidRPr="005C0726" w:rsidRDefault="001B2120" w:rsidP="005C0726">
      <w:pPr>
        <w:pStyle w:val="Default"/>
        <w:jc w:val="center"/>
        <w:rPr>
          <w:sz w:val="28"/>
          <w:szCs w:val="28"/>
        </w:rPr>
      </w:pPr>
    </w:p>
    <w:p w14:paraId="19E8D682" w14:textId="470919F0" w:rsidR="005C0726" w:rsidRPr="001B2120" w:rsidRDefault="005C0726" w:rsidP="005C0726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t>НАДАНО ЧИННОСТІ</w:t>
      </w:r>
    </w:p>
    <w:p w14:paraId="1479ECC8" w14:textId="1DC916AD" w:rsidR="005C0726" w:rsidRP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>Наказ ректора №</w:t>
      </w:r>
      <w:r w:rsidR="001B2120">
        <w:rPr>
          <w:sz w:val="28"/>
          <w:szCs w:val="28"/>
        </w:rPr>
        <w:t>____</w:t>
      </w:r>
      <w:r w:rsidRPr="005C0726">
        <w:rPr>
          <w:sz w:val="28"/>
          <w:szCs w:val="28"/>
        </w:rPr>
        <w:t xml:space="preserve"> від «</w:t>
      </w:r>
      <w:r w:rsidR="001B2120">
        <w:rPr>
          <w:sz w:val="28"/>
          <w:szCs w:val="28"/>
        </w:rPr>
        <w:t>___</w:t>
      </w:r>
      <w:r w:rsidRPr="005C0726">
        <w:rPr>
          <w:sz w:val="28"/>
          <w:szCs w:val="28"/>
        </w:rPr>
        <w:t>» _______</w:t>
      </w:r>
      <w:r w:rsidR="001B2120">
        <w:rPr>
          <w:sz w:val="28"/>
          <w:szCs w:val="28"/>
        </w:rPr>
        <w:t>___</w:t>
      </w:r>
      <w:r w:rsidRPr="005C0726">
        <w:rPr>
          <w:sz w:val="28"/>
          <w:szCs w:val="28"/>
        </w:rPr>
        <w:t xml:space="preserve"> 20</w:t>
      </w:r>
      <w:r w:rsidR="004E3AE9">
        <w:rPr>
          <w:sz w:val="28"/>
          <w:szCs w:val="28"/>
        </w:rPr>
        <w:t>21</w:t>
      </w:r>
      <w:r w:rsidRPr="005C0726">
        <w:rPr>
          <w:sz w:val="28"/>
          <w:szCs w:val="28"/>
        </w:rPr>
        <w:t xml:space="preserve"> р.</w:t>
      </w:r>
    </w:p>
    <w:p w14:paraId="27841093" w14:textId="77777777" w:rsidR="001B2120" w:rsidRDefault="001B2120" w:rsidP="005C0726">
      <w:pPr>
        <w:pStyle w:val="Default"/>
        <w:jc w:val="center"/>
        <w:rPr>
          <w:sz w:val="28"/>
          <w:szCs w:val="28"/>
        </w:rPr>
      </w:pPr>
    </w:p>
    <w:p w14:paraId="247D66EF" w14:textId="1D462848" w:rsidR="005C0726" w:rsidRPr="001B2120" w:rsidRDefault="005C0726" w:rsidP="005C0726">
      <w:pPr>
        <w:pStyle w:val="Default"/>
        <w:jc w:val="center"/>
        <w:rPr>
          <w:b/>
          <w:bCs/>
          <w:sz w:val="28"/>
          <w:szCs w:val="28"/>
        </w:rPr>
      </w:pPr>
      <w:r w:rsidRPr="001B2120">
        <w:rPr>
          <w:b/>
          <w:bCs/>
          <w:sz w:val="28"/>
          <w:szCs w:val="28"/>
        </w:rPr>
        <w:t>ВВЕДЕНО У ДІЮ З:</w:t>
      </w:r>
    </w:p>
    <w:p w14:paraId="79E2B417" w14:textId="68943449" w:rsidR="005C0726" w:rsidRP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>« » __________ 20</w:t>
      </w:r>
      <w:r w:rsidR="004E3AE9">
        <w:rPr>
          <w:sz w:val="28"/>
          <w:szCs w:val="28"/>
        </w:rPr>
        <w:t>21</w:t>
      </w:r>
      <w:r w:rsidRPr="005C0726">
        <w:rPr>
          <w:sz w:val="28"/>
          <w:szCs w:val="28"/>
        </w:rPr>
        <w:t>р.</w:t>
      </w:r>
    </w:p>
    <w:p w14:paraId="0923CB52" w14:textId="36435F15" w:rsidR="005C0726" w:rsidRPr="005C0726" w:rsidRDefault="005C0726" w:rsidP="005C0726">
      <w:pPr>
        <w:pStyle w:val="Default"/>
        <w:jc w:val="center"/>
        <w:rPr>
          <w:sz w:val="28"/>
          <w:szCs w:val="28"/>
        </w:rPr>
      </w:pPr>
      <w:r w:rsidRPr="005C0726">
        <w:rPr>
          <w:sz w:val="28"/>
          <w:szCs w:val="28"/>
        </w:rPr>
        <w:t>Навчально-методичний відділ</w:t>
      </w:r>
    </w:p>
    <w:p w14:paraId="7D18891C" w14:textId="06D0E902" w:rsidR="00604F56" w:rsidRPr="005C0726" w:rsidRDefault="005C0726" w:rsidP="005C07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726">
        <w:rPr>
          <w:rFonts w:ascii="Times New Roman" w:hAnsi="Times New Roman" w:cs="Times New Roman"/>
          <w:sz w:val="28"/>
          <w:szCs w:val="28"/>
        </w:rPr>
        <w:t>Начальник ______________</w:t>
      </w:r>
      <w:r w:rsidR="00327E5A">
        <w:rPr>
          <w:rFonts w:ascii="Times New Roman" w:hAnsi="Times New Roman" w:cs="Times New Roman"/>
          <w:sz w:val="28"/>
          <w:szCs w:val="28"/>
        </w:rPr>
        <w:t xml:space="preserve"> Солонець І.Ф.</w:t>
      </w:r>
    </w:p>
    <w:p w14:paraId="2C405323" w14:textId="17879C97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8F136E" w14:textId="33E93199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209972" w14:textId="41AB5C3E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FE8858" w14:textId="70C17F4B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3D4C98" w14:textId="2CB02FDF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950E1" w14:textId="1210C3E6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380148" w14:textId="0795FFE0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85EA40" w14:textId="4C7863BA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96C58A" w14:textId="50251959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4A397C" w14:textId="4C8C0ED5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21D17A" w14:textId="106E15D5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483E0E" w14:textId="70818955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7E7173" w14:textId="71D30E15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D03C81" w14:textId="77AE0AE2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E48120" w14:textId="5B3AA0BC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A8D27" w14:textId="50EF88EC" w:rsidR="00327E5A" w:rsidRDefault="00327E5A" w:rsidP="00327E5A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ПЕРЕДМОВА</w:t>
      </w:r>
    </w:p>
    <w:p w14:paraId="1175CD90" w14:textId="1064B71B" w:rsidR="00327E5A" w:rsidRPr="00245AA4" w:rsidRDefault="00327E5A" w:rsidP="00245AA4">
      <w:pPr>
        <w:pStyle w:val="Default"/>
        <w:ind w:firstLine="851"/>
        <w:rPr>
          <w:b/>
          <w:bCs/>
          <w:sz w:val="28"/>
          <w:szCs w:val="28"/>
        </w:rPr>
      </w:pPr>
      <w:r w:rsidRPr="00245AA4">
        <w:rPr>
          <w:b/>
          <w:bCs/>
          <w:sz w:val="28"/>
          <w:szCs w:val="28"/>
        </w:rPr>
        <w:t xml:space="preserve">Історія освітньої програми </w:t>
      </w:r>
    </w:p>
    <w:p w14:paraId="02D13378" w14:textId="2BDF8B0D" w:rsidR="00327E5A" w:rsidRPr="00245AA4" w:rsidRDefault="00327E5A" w:rsidP="00245AA4">
      <w:pPr>
        <w:pStyle w:val="Default"/>
        <w:jc w:val="both"/>
        <w:rPr>
          <w:sz w:val="28"/>
          <w:szCs w:val="28"/>
        </w:rPr>
      </w:pPr>
      <w:r w:rsidRPr="00245AA4">
        <w:rPr>
          <w:sz w:val="28"/>
          <w:szCs w:val="28"/>
        </w:rPr>
        <w:t>Освітньо-професійна програма розроблена робочою групою яка затверджена вченою радо</w:t>
      </w:r>
      <w:r w:rsidR="004E3AE9">
        <w:rPr>
          <w:sz w:val="28"/>
          <w:szCs w:val="28"/>
        </w:rPr>
        <w:t xml:space="preserve">ю університету від . (протокол № </w:t>
      </w:r>
      <w:r w:rsidRPr="00245AA4">
        <w:rPr>
          <w:sz w:val="28"/>
          <w:szCs w:val="28"/>
        </w:rPr>
        <w:t xml:space="preserve">) і введена в </w:t>
      </w:r>
      <w:r w:rsidR="004E3AE9">
        <w:rPr>
          <w:sz w:val="28"/>
          <w:szCs w:val="28"/>
        </w:rPr>
        <w:t xml:space="preserve">дію наказом ректора з </w:t>
      </w:r>
      <w:r w:rsidRPr="00245AA4">
        <w:rPr>
          <w:sz w:val="28"/>
          <w:szCs w:val="28"/>
        </w:rPr>
        <w:t xml:space="preserve"> р. Освітньо-професійна програма приведена у відповідність до Стандарту вищої освіти України за спеціальністю 24</w:t>
      </w:r>
      <w:r w:rsidR="00245AA4" w:rsidRPr="00245AA4">
        <w:rPr>
          <w:sz w:val="28"/>
          <w:szCs w:val="28"/>
        </w:rPr>
        <w:t>2</w:t>
      </w:r>
      <w:r w:rsidRPr="00245AA4">
        <w:rPr>
          <w:sz w:val="28"/>
          <w:szCs w:val="28"/>
        </w:rPr>
        <w:t xml:space="preserve"> «</w:t>
      </w:r>
      <w:r w:rsidR="00245AA4" w:rsidRPr="00245AA4">
        <w:rPr>
          <w:sz w:val="28"/>
          <w:szCs w:val="28"/>
        </w:rPr>
        <w:t>Туризм</w:t>
      </w:r>
      <w:r w:rsidRPr="00245AA4">
        <w:rPr>
          <w:sz w:val="28"/>
          <w:szCs w:val="28"/>
        </w:rPr>
        <w:t>» для першого (бакалаврського) рівня вищої освіти, затвердженого і введеного в дію наказом МОН від 04.</w:t>
      </w:r>
      <w:r w:rsidR="00245AA4">
        <w:rPr>
          <w:sz w:val="28"/>
          <w:szCs w:val="28"/>
        </w:rPr>
        <w:t>10</w:t>
      </w:r>
      <w:r w:rsidRPr="00245AA4">
        <w:rPr>
          <w:sz w:val="28"/>
          <w:szCs w:val="28"/>
        </w:rPr>
        <w:t>.20</w:t>
      </w:r>
      <w:r w:rsidR="00245AA4">
        <w:rPr>
          <w:sz w:val="28"/>
          <w:szCs w:val="28"/>
        </w:rPr>
        <w:t>18</w:t>
      </w:r>
      <w:r w:rsidRPr="00245AA4">
        <w:rPr>
          <w:sz w:val="28"/>
          <w:szCs w:val="28"/>
        </w:rPr>
        <w:t xml:space="preserve"> р. № </w:t>
      </w:r>
      <w:r w:rsidR="00245AA4">
        <w:rPr>
          <w:sz w:val="28"/>
          <w:szCs w:val="28"/>
        </w:rPr>
        <w:t>1068</w:t>
      </w:r>
      <w:r w:rsidRPr="00245AA4">
        <w:rPr>
          <w:sz w:val="28"/>
          <w:szCs w:val="28"/>
        </w:rPr>
        <w:t xml:space="preserve">. </w:t>
      </w:r>
    </w:p>
    <w:p w14:paraId="3A929125" w14:textId="23D6FB94" w:rsidR="00327E5A" w:rsidRPr="00245AA4" w:rsidRDefault="00327E5A" w:rsidP="00245AA4">
      <w:pPr>
        <w:pStyle w:val="Default"/>
        <w:jc w:val="both"/>
        <w:rPr>
          <w:sz w:val="28"/>
          <w:szCs w:val="28"/>
        </w:rPr>
      </w:pPr>
    </w:p>
    <w:p w14:paraId="3B7C7153" w14:textId="77777777" w:rsidR="004236FF" w:rsidRDefault="00327E5A" w:rsidP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36FF">
        <w:rPr>
          <w:rFonts w:ascii="Times New Roman" w:hAnsi="Times New Roman" w:cs="Times New Roman"/>
          <w:b/>
          <w:bCs/>
          <w:sz w:val="28"/>
          <w:szCs w:val="28"/>
        </w:rPr>
        <w:t>Розроблено робочою групою</w:t>
      </w:r>
      <w:r w:rsidRPr="00245AA4">
        <w:rPr>
          <w:rFonts w:ascii="Times New Roman" w:hAnsi="Times New Roman" w:cs="Times New Roman"/>
          <w:sz w:val="28"/>
          <w:szCs w:val="28"/>
        </w:rPr>
        <w:t xml:space="preserve"> спеціальності</w:t>
      </w:r>
      <w:r w:rsidR="00245AA4" w:rsidRPr="00245AA4">
        <w:rPr>
          <w:rFonts w:ascii="Times New Roman" w:hAnsi="Times New Roman" w:cs="Times New Roman"/>
          <w:sz w:val="28"/>
          <w:szCs w:val="28"/>
        </w:rPr>
        <w:t xml:space="preserve"> 242</w:t>
      </w:r>
      <w:r w:rsidRPr="00245AA4">
        <w:rPr>
          <w:rFonts w:ascii="Times New Roman" w:hAnsi="Times New Roman" w:cs="Times New Roman"/>
          <w:sz w:val="28"/>
          <w:szCs w:val="28"/>
        </w:rPr>
        <w:t xml:space="preserve"> «</w:t>
      </w:r>
      <w:r w:rsidR="00245AA4" w:rsidRPr="00245AA4">
        <w:rPr>
          <w:rFonts w:ascii="Times New Roman" w:hAnsi="Times New Roman" w:cs="Times New Roman"/>
          <w:sz w:val="28"/>
          <w:szCs w:val="28"/>
        </w:rPr>
        <w:t>Туризм</w:t>
      </w:r>
      <w:r w:rsidRPr="00245AA4">
        <w:rPr>
          <w:rFonts w:ascii="Times New Roman" w:hAnsi="Times New Roman" w:cs="Times New Roman"/>
          <w:sz w:val="28"/>
          <w:szCs w:val="28"/>
        </w:rPr>
        <w:t xml:space="preserve">» у складі: </w:t>
      </w:r>
    </w:p>
    <w:p w14:paraId="69286477" w14:textId="77777777" w:rsidR="004E3AE9" w:rsidRPr="005C0726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 w:hanging="3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120">
        <w:rPr>
          <w:rFonts w:ascii="Times New Roman" w:hAnsi="Times New Roman" w:cs="Times New Roman"/>
          <w:b/>
          <w:bCs/>
          <w:sz w:val="28"/>
          <w:szCs w:val="28"/>
        </w:rPr>
        <w:t>Члени робочої групи:</w:t>
      </w:r>
      <w:r w:rsidRPr="005C0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Великочий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-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д.і.н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проф. кафедри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туризмознавства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краєзнавства, декан факультету</w:t>
      </w:r>
    </w:p>
    <w:p w14:paraId="4DA31F78" w14:textId="77777777" w:rsidR="004E3AE9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Філюк С.М.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к.г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кафедри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краєзнавства</w:t>
      </w:r>
    </w:p>
    <w:p w14:paraId="2E7CA082" w14:textId="77777777" w:rsidR="004E3AE9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Пʼятничук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І.Д. - </w:t>
      </w:r>
      <w:r w:rsidRPr="004E3AE9">
        <w:rPr>
          <w:rFonts w:ascii="Times New Roman" w:eastAsia="Times New Roman" w:hAnsi="Times New Roman" w:cs="Times New Roman"/>
          <w:bCs/>
          <w:iCs/>
          <w:color w:val="262626"/>
          <w:sz w:val="28"/>
          <w:szCs w:val="28"/>
          <w:shd w:val="clear" w:color="auto" w:fill="FFFFFF"/>
        </w:rPr>
        <w:t>кандидат економічних наук</w:t>
      </w:r>
      <w:r w:rsidRPr="004E3AE9">
        <w:rPr>
          <w:rFonts w:ascii="Times New Roman" w:eastAsia="Times New Roman" w:hAnsi="Times New Roman" w:cs="Times New Roman"/>
          <w:bCs/>
          <w:i/>
          <w:iCs/>
          <w:color w:val="262626"/>
          <w:sz w:val="28"/>
          <w:szCs w:val="28"/>
          <w:shd w:val="clear" w:color="auto" w:fill="FFFFFF"/>
        </w:rPr>
        <w:t>,</w:t>
      </w:r>
      <w:r w:rsidRPr="007B24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доцент</w:t>
      </w:r>
      <w:r w:rsidRPr="007B2451">
        <w:rPr>
          <w:rFonts w:eastAsia="Times New Roman"/>
          <w:color w:val="262626"/>
          <w:sz w:val="27"/>
          <w:szCs w:val="27"/>
        </w:rPr>
        <w:t xml:space="preserve"> </w:t>
      </w:r>
      <w:r w:rsidRPr="007B2451">
        <w:rPr>
          <w:rFonts w:ascii="Times New Roman" w:eastAsia="Times New Roman" w:hAnsi="Times New Roman" w:cs="Times New Roman"/>
          <w:color w:val="262626"/>
          <w:sz w:val="28"/>
          <w:szCs w:val="28"/>
        </w:rPr>
        <w:t>кафедри управління на бізнес-адміністрування</w:t>
      </w:r>
    </w:p>
    <w:p w14:paraId="7578EB61" w14:textId="4498A19B" w:rsidR="004E3AE9" w:rsidRPr="004E3AE9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к.е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доцент кафедри </w:t>
      </w:r>
      <w:proofErr w:type="spellStart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туризмознавства</w:t>
      </w:r>
      <w:proofErr w:type="spellEnd"/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AEAEE5C" w14:textId="77777777" w:rsidR="004E3AE9" w:rsidRPr="005C0726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краєзнавства Орлова В.В</w:t>
      </w:r>
      <w:r w:rsidRPr="005C0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28125C" w14:textId="2389B887" w:rsidR="004E3AE9" w:rsidRPr="007B2451" w:rsidRDefault="004E3AE9" w:rsidP="004E3A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7B47A0" w14:textId="7C3CB22A" w:rsidR="00327E5A" w:rsidRDefault="00327E5A" w:rsidP="00245AA4">
      <w:pPr>
        <w:pStyle w:val="Default"/>
        <w:spacing w:after="33"/>
        <w:rPr>
          <w:sz w:val="28"/>
          <w:szCs w:val="28"/>
        </w:rPr>
      </w:pPr>
    </w:p>
    <w:p w14:paraId="6C779EBD" w14:textId="7B943A9B" w:rsidR="00327E5A" w:rsidRPr="004236FF" w:rsidRDefault="00327E5A" w:rsidP="00327E5A">
      <w:pPr>
        <w:pStyle w:val="Default"/>
        <w:rPr>
          <w:b/>
          <w:bCs/>
          <w:sz w:val="28"/>
          <w:szCs w:val="28"/>
        </w:rPr>
      </w:pPr>
      <w:r w:rsidRPr="004236FF">
        <w:rPr>
          <w:b/>
          <w:bCs/>
          <w:sz w:val="28"/>
          <w:szCs w:val="28"/>
        </w:rPr>
        <w:t xml:space="preserve">Рецензії-відгуки зовнішніх </w:t>
      </w:r>
      <w:proofErr w:type="spellStart"/>
      <w:r w:rsidR="004E3AE9">
        <w:rPr>
          <w:b/>
          <w:bCs/>
          <w:sz w:val="28"/>
          <w:szCs w:val="28"/>
        </w:rPr>
        <w:t>стейкг</w:t>
      </w:r>
      <w:r w:rsidR="003118AE" w:rsidRPr="003118AE">
        <w:rPr>
          <w:b/>
          <w:bCs/>
          <w:sz w:val="28"/>
          <w:szCs w:val="28"/>
        </w:rPr>
        <w:t>олд</w:t>
      </w:r>
      <w:r w:rsidRPr="004236FF">
        <w:rPr>
          <w:b/>
          <w:bCs/>
          <w:sz w:val="28"/>
          <w:szCs w:val="28"/>
        </w:rPr>
        <w:t>ерів</w:t>
      </w:r>
      <w:proofErr w:type="spellEnd"/>
      <w:r w:rsidRPr="004236FF">
        <w:rPr>
          <w:b/>
          <w:bCs/>
          <w:sz w:val="28"/>
          <w:szCs w:val="28"/>
        </w:rPr>
        <w:t xml:space="preserve"> (за наявності): </w:t>
      </w:r>
    </w:p>
    <w:p w14:paraId="44119BCA" w14:textId="32E09507" w:rsidR="00327E5A" w:rsidRDefault="00327E5A" w:rsidP="00327E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4E3AE9">
        <w:rPr>
          <w:sz w:val="28"/>
          <w:szCs w:val="28"/>
        </w:rPr>
        <w:t>Гугіль</w:t>
      </w:r>
      <w:proofErr w:type="spellEnd"/>
    </w:p>
    <w:p w14:paraId="72927A35" w14:textId="02EDFB0D" w:rsidR="00327E5A" w:rsidRDefault="00327E5A" w:rsidP="00327E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3AE9">
        <w:rPr>
          <w:sz w:val="28"/>
          <w:szCs w:val="28"/>
        </w:rPr>
        <w:t>Косило</w:t>
      </w:r>
    </w:p>
    <w:p w14:paraId="1308BBE3" w14:textId="7EC4CEAD" w:rsidR="00327E5A" w:rsidRDefault="00327E5A" w:rsidP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5F39C274" w14:textId="45E5B36F" w:rsidR="004E3AE9" w:rsidRDefault="004E3AE9" w:rsidP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</w:t>
      </w:r>
    </w:p>
    <w:p w14:paraId="52C76286" w14:textId="461B9794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92EDFF" w14:textId="77777777" w:rsidR="00327E5A" w:rsidRDefault="00327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2234E" w14:textId="053AF194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526780" w14:textId="77777777" w:rsidR="009448AB" w:rsidRDefault="00944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D14D03" w14:textId="77777777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845896" w14:textId="08B0FE55" w:rsidR="00604F56" w:rsidRDefault="00604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19C651" w14:textId="3CD9D72F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21040A" w14:textId="69A49E91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3FD96" w14:textId="76044652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0AA81C" w14:textId="3CDFF870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4AB85A" w14:textId="088F4278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F5AD1D" w14:textId="3DFF223A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0EC19" w14:textId="0CFE83E8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170279" w14:textId="5CC68F5B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768720" w14:textId="062AB424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4D7091" w14:textId="48E439F3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8FFFDB" w14:textId="0D5779EF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ED8596" w14:textId="062ABB70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65798D" w14:textId="3FF4E319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B91DDC" w14:textId="48BB4A5A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2038D5" w14:textId="733130EC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2EBD01" w14:textId="39159F2A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87D2E5" w14:textId="2EB25D5B" w:rsidR="004236FF" w:rsidRDefault="00423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7CC4AE" w14:textId="4EC2632A" w:rsidR="004236FF" w:rsidRDefault="004236FF" w:rsidP="004236FF">
      <w:pPr>
        <w:pStyle w:val="Default"/>
        <w:jc w:val="center"/>
        <w:rPr>
          <w:b/>
          <w:bCs/>
          <w:sz w:val="28"/>
          <w:szCs w:val="28"/>
        </w:rPr>
      </w:pPr>
      <w:r w:rsidRPr="004236FF">
        <w:rPr>
          <w:b/>
          <w:bCs/>
          <w:sz w:val="28"/>
          <w:szCs w:val="28"/>
        </w:rPr>
        <w:t>Профіль освітньої програми зі спеціальності</w:t>
      </w:r>
      <w:r>
        <w:rPr>
          <w:b/>
          <w:bCs/>
          <w:sz w:val="28"/>
          <w:szCs w:val="28"/>
        </w:rPr>
        <w:t xml:space="preserve"> 242</w:t>
      </w:r>
      <w:r w:rsidRPr="004236FF">
        <w:rPr>
          <w:b/>
          <w:bCs/>
          <w:sz w:val="28"/>
          <w:szCs w:val="28"/>
        </w:rPr>
        <w:t xml:space="preserve"> "</w:t>
      </w:r>
      <w:r>
        <w:rPr>
          <w:b/>
          <w:bCs/>
          <w:sz w:val="28"/>
          <w:szCs w:val="28"/>
        </w:rPr>
        <w:t>Туризм</w:t>
      </w:r>
      <w:r w:rsidRPr="004236FF">
        <w:rPr>
          <w:b/>
          <w:bCs/>
          <w:sz w:val="28"/>
          <w:szCs w:val="28"/>
        </w:rPr>
        <w:t xml:space="preserve">" </w:t>
      </w:r>
    </w:p>
    <w:tbl>
      <w:tblPr>
        <w:tblStyle w:val="10"/>
        <w:tblW w:w="10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8020"/>
      </w:tblGrid>
      <w:tr w:rsidR="00604F56" w:rsidRPr="00FB6146" w14:paraId="76DF3C84" w14:textId="77777777" w:rsidTr="00FB6146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C35B" w14:textId="6661DF71" w:rsidR="00604F56" w:rsidRPr="007B1D36" w:rsidRDefault="00EA721F" w:rsidP="00EA721F">
            <w:pPr>
              <w:pStyle w:val="a7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Загальна </w:t>
            </w:r>
            <w:r w:rsidR="004C4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нформація</w:t>
            </w:r>
          </w:p>
        </w:tc>
      </w:tr>
      <w:tr w:rsidR="00604F56" w:rsidRPr="00FB6146" w14:paraId="298EE875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28FFF" w14:textId="77777777" w:rsidR="00604F56" w:rsidRPr="00FB6146" w:rsidRDefault="009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b/>
                <w:color w:val="000000"/>
              </w:rPr>
              <w:t>Вищий навчальний заклад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086D" w14:textId="77777777" w:rsidR="00604F56" w:rsidRPr="007B1D36" w:rsidRDefault="009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ДВНЗ «Прикарпатський національний університет імені Василя Стефаника», факультет туризму, кафедра </w:t>
            </w:r>
            <w:proofErr w:type="spellStart"/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туризмознавства</w:t>
            </w:r>
            <w:proofErr w:type="spellEnd"/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краєзнавства</w:t>
            </w:r>
          </w:p>
        </w:tc>
      </w:tr>
      <w:tr w:rsidR="00510E35" w:rsidRPr="00FB6146" w14:paraId="44D89BE7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D338" w14:textId="54C256D1" w:rsidR="00510E35" w:rsidRPr="00510E35" w:rsidRDefault="00510E35" w:rsidP="00510E3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Ступінь вищої освіти та назва кваліфікації мовою оригіналу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DBADA" w14:textId="77777777" w:rsidR="00510E35" w:rsidRPr="007B1D36" w:rsidRDefault="0051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(перший рівень вищої освіти) </w:t>
            </w:r>
          </w:p>
          <w:p w14:paraId="61B7021A" w14:textId="5259A1E1" w:rsidR="00510E35" w:rsidRPr="007B1D36" w:rsidRDefault="0051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Бакалавр з туризму</w:t>
            </w:r>
          </w:p>
        </w:tc>
      </w:tr>
      <w:tr w:rsidR="00510E35" w:rsidRPr="00FB6146" w14:paraId="4C1ED9B4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C964" w14:textId="61AA642B" w:rsidR="00510E35" w:rsidRPr="00510E35" w:rsidRDefault="00510E35" w:rsidP="00510E3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Офіційна назва освітньої програми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0E7E" w14:textId="3CAEC2D4" w:rsidR="00510E35" w:rsidRPr="007B1D36" w:rsidRDefault="0051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510E35" w:rsidRPr="00FB6146" w14:paraId="5D1ADEBB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6770" w14:textId="632E7238" w:rsidR="00510E35" w:rsidRPr="00510E35" w:rsidRDefault="00510E35" w:rsidP="00510E3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Тип диплому та обсяг освітньої програми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2428" w14:textId="4C575AC9" w:rsidR="00510E35" w:rsidRPr="007B1D36" w:rsidRDefault="00510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Диплом бакалавра, одиничний, 240 кредитів ЄКТС, термін навчання 3 роки 10 місяців</w:t>
            </w:r>
          </w:p>
        </w:tc>
      </w:tr>
      <w:tr w:rsidR="00510E35" w:rsidRPr="00FB6146" w14:paraId="00453BF9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C685" w14:textId="29893C30" w:rsidR="00510E35" w:rsidRPr="00510E35" w:rsidRDefault="00510E35" w:rsidP="00510E35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Наявність акредитації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C0B8" w14:textId="5518840E" w:rsidR="00510E35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 Україна 27.05.2019–01.07.2029</w:t>
            </w:r>
          </w:p>
        </w:tc>
      </w:tr>
      <w:tr w:rsidR="00604F56" w:rsidRPr="00FB6146" w14:paraId="6DAFC1A7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A672" w14:textId="55E6B951" w:rsidR="00604F56" w:rsidRPr="00FA4DA2" w:rsidRDefault="00FA4DA2" w:rsidP="00FA4DA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Цикл/рівень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64A5E" w14:textId="77777777" w:rsidR="00604F56" w:rsidRPr="007B1D36" w:rsidRDefault="0095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FQ - EHEA - перший цикл, QF-LLL - 6 рівень, НРК - 6 рівень.</w:t>
            </w:r>
          </w:p>
        </w:tc>
      </w:tr>
      <w:tr w:rsidR="00EA721F" w:rsidRPr="00FB6146" w14:paraId="21A602A0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4106" w14:textId="20983E8D" w:rsidR="00EA721F" w:rsidRPr="00FA4DA2" w:rsidRDefault="00FA4DA2" w:rsidP="00FA4DA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Передумови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78D0" w14:textId="77777777" w:rsidR="00FA4DA2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Наявність: </w:t>
            </w:r>
          </w:p>
          <w:p w14:paraId="57DC77AB" w14:textId="77777777" w:rsidR="00FA4DA2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 повної загальної середньої освіти; </w:t>
            </w:r>
          </w:p>
          <w:p w14:paraId="389FE152" w14:textId="77777777" w:rsidR="00FA4DA2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 ОКР «Молодший спеціаліст»; </w:t>
            </w:r>
          </w:p>
          <w:p w14:paraId="58BE8FF8" w14:textId="3FE7BF3A" w:rsidR="00EA721F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 ОС «Молодший бакалавр»</w:t>
            </w:r>
          </w:p>
        </w:tc>
      </w:tr>
      <w:tr w:rsidR="00EA721F" w:rsidRPr="00FB6146" w14:paraId="7762438F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3A5F9" w14:textId="4FF555A0" w:rsidR="00EA721F" w:rsidRPr="00FA4DA2" w:rsidRDefault="00FA4DA2" w:rsidP="00FA4DA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Мова(и) викладання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32E41" w14:textId="25350E84" w:rsidR="00EA721F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</w:p>
        </w:tc>
      </w:tr>
      <w:tr w:rsidR="00EA721F" w:rsidRPr="00FB6146" w14:paraId="5EF4FA26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C3D8" w14:textId="7A164459" w:rsidR="00EA721F" w:rsidRPr="00FA4DA2" w:rsidRDefault="00FA4DA2" w:rsidP="00FA4DA2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Термін дії освітньої програми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FD79" w14:textId="0B04D066" w:rsidR="00EA721F" w:rsidRPr="007B1D36" w:rsidRDefault="00FA4DA2" w:rsidP="00EA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01.07.2029</w:t>
            </w:r>
          </w:p>
        </w:tc>
      </w:tr>
      <w:tr w:rsidR="00EA721F" w:rsidRPr="00FB6146" w14:paraId="6326E5FB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5D86" w14:textId="03FC7FBE" w:rsidR="00EA721F" w:rsidRPr="00FB6146" w:rsidRDefault="00FA4DA2" w:rsidP="00FA4DA2">
            <w:pPr>
              <w:pStyle w:val="Default"/>
              <w:rPr>
                <w:rFonts w:eastAsia="Times New Roman"/>
                <w:b/>
              </w:rPr>
            </w:pPr>
            <w:r>
              <w:rPr>
                <w:b/>
                <w:bCs/>
                <w:sz w:val="22"/>
                <w:szCs w:val="22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B127" w14:textId="77777777" w:rsidR="00EA721F" w:rsidRPr="00FB6146" w:rsidRDefault="00EA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A4DA2" w:rsidRPr="00FB6146" w14:paraId="69611A40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ADBDB" w14:textId="76EA100F" w:rsidR="00FA4DA2" w:rsidRPr="007B1D36" w:rsidRDefault="00FA4DA2" w:rsidP="00FA4DA2">
            <w:pPr>
              <w:pStyle w:val="Default"/>
              <w:jc w:val="center"/>
            </w:pPr>
            <w:r w:rsidRPr="007B1D36">
              <w:rPr>
                <w:b/>
                <w:bCs/>
              </w:rPr>
              <w:t>2 — Мета освітньої програми</w:t>
            </w:r>
          </w:p>
        </w:tc>
      </w:tr>
      <w:tr w:rsidR="00FA4DA2" w:rsidRPr="00FB6146" w14:paraId="39ED09A0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4E63" w14:textId="390C2968" w:rsidR="00FA4DA2" w:rsidRPr="007B1D36" w:rsidRDefault="00FA4DA2" w:rsidP="00FA4DA2">
            <w:pPr>
              <w:pStyle w:val="Default"/>
              <w:jc w:val="center"/>
              <w:rPr>
                <w:b/>
                <w:bCs/>
              </w:rPr>
            </w:pPr>
            <w:r w:rsidRPr="007B1D36">
              <w:t xml:space="preserve">Формування загальних і фахових </w:t>
            </w:r>
            <w:proofErr w:type="spellStart"/>
            <w:r w:rsidRPr="007B1D36">
              <w:t>компетентностей</w:t>
            </w:r>
            <w:proofErr w:type="spellEnd"/>
            <w:r w:rsidRPr="007B1D36">
              <w:t xml:space="preserve"> достатніх для успішного розв’язання спеціалізованих складних задач і практичних проблем, що характеризуються комплексністю та невизначеністю умов у сфері туристичного бізнесу.</w:t>
            </w:r>
          </w:p>
        </w:tc>
      </w:tr>
      <w:tr w:rsidR="00FA4DA2" w:rsidRPr="00FB6146" w14:paraId="7C743234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3E21" w14:textId="339E56FF" w:rsidR="00FA4DA2" w:rsidRPr="007B1D36" w:rsidRDefault="00FA4DA2" w:rsidP="00FA4DA2">
            <w:pPr>
              <w:pStyle w:val="Default"/>
              <w:jc w:val="center"/>
            </w:pPr>
            <w:r w:rsidRPr="007B1D36">
              <w:rPr>
                <w:b/>
                <w:bCs/>
              </w:rPr>
              <w:t xml:space="preserve">3 - Характеристика освітньої програми </w:t>
            </w:r>
          </w:p>
        </w:tc>
      </w:tr>
      <w:tr w:rsidR="00FA4DA2" w:rsidRPr="00FB6146" w14:paraId="5F697E1A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3338" w14:textId="77777777" w:rsidR="005C58B7" w:rsidRPr="007B1D36" w:rsidRDefault="005C58B7" w:rsidP="005C58B7">
            <w:pPr>
              <w:pStyle w:val="Default"/>
            </w:pPr>
            <w:r w:rsidRPr="007B1D36">
              <w:rPr>
                <w:b/>
                <w:bCs/>
              </w:rPr>
              <w:t xml:space="preserve">Предметна область (галузь знань, спеціальність, спеціалізація </w:t>
            </w:r>
            <w:r w:rsidRPr="007B1D36">
              <w:t xml:space="preserve">(за наявності)) </w:t>
            </w:r>
          </w:p>
          <w:p w14:paraId="387F702E" w14:textId="77777777" w:rsidR="00FA4DA2" w:rsidRPr="007B1D36" w:rsidRDefault="00FA4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3155" w14:textId="77777777" w:rsidR="00FA4DA2" w:rsidRPr="002B1C1E" w:rsidRDefault="005C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 область містить знання з географії та історії туризму, туристичного краєзнавства і країнознавства,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рекреалогії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, організації туризму та екскурсійної діяльності, організації готельної та ресторанної справи, транспортного обслуговування, інформаційних систем і технологій в туризмі, економіки туризму,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туроперейтингу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, менеджменту та маркетингу туризму, правового регулювання та безпеки туристичної діяльності. </w:t>
            </w:r>
          </w:p>
          <w:p w14:paraId="0D89DDAC" w14:textId="77777777" w:rsidR="005C58B7" w:rsidRPr="002B1C1E" w:rsidRDefault="005C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Обсяг освітньої програми бакалавра на базі повної загальної середньої освіти – 240 кредитів ЄКТС. </w:t>
            </w:r>
          </w:p>
          <w:p w14:paraId="7ADC8549" w14:textId="77777777" w:rsidR="005C58B7" w:rsidRPr="002B1C1E" w:rsidRDefault="005C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На забезпечення загальних і спеціальних (фахових)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спеціальністю, визначених стандартом вищої освіти, спрямовано 180 кредитів ЄКТС (75 % загальної кількості кредитів). </w:t>
            </w:r>
          </w:p>
          <w:p w14:paraId="0018303C" w14:textId="77777777" w:rsidR="005C58B7" w:rsidRPr="002B1C1E" w:rsidRDefault="005C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вільного вибору студента – 60 кредитів ЄКТС (25 % загальної кількості кредитів), з яких 18 кредитів ЄКТС – дисципліни з забезпечення загальних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 та 42 кредити ЄКТС – дисципліни з забезпечення спеціальних (фахових)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 за спеціальністю. </w:t>
            </w:r>
          </w:p>
          <w:p w14:paraId="0BFF6244" w14:textId="2AB53F46" w:rsidR="005C58B7" w:rsidRPr="002B1C1E" w:rsidRDefault="005C5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Практична підготовка складає 3</w:t>
            </w:r>
            <w:r w:rsidR="00E45D67" w:rsidRPr="002B1C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ЄКТС, в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. виробнича практика – 1</w:t>
            </w:r>
            <w:r w:rsidR="00E45D67" w:rsidRPr="002B1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 ЄКТС на увесь період навчання</w:t>
            </w:r>
          </w:p>
        </w:tc>
      </w:tr>
      <w:tr w:rsidR="005C58B7" w:rsidRPr="00FB6146" w14:paraId="448B1C97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CB36" w14:textId="77777777" w:rsidR="00E45D67" w:rsidRDefault="00E45D67" w:rsidP="00E45D6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Орієнтація освітньої програми </w:t>
            </w:r>
          </w:p>
          <w:p w14:paraId="0040437E" w14:textId="77777777" w:rsidR="005C58B7" w:rsidRDefault="005C58B7" w:rsidP="005C58B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DE8A" w14:textId="3F322777" w:rsidR="005C58B7" w:rsidRPr="002B1C1E" w:rsidRDefault="00E4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Програма орієнтується на новітні наукові дослідження у галузі організації і діяльності закладів </w:t>
            </w:r>
            <w:r w:rsidR="004C4C4A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туристичного </w:t>
            </w: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бізнесу, курортного господарства; напрями адаптації до стандартів ЄС.</w:t>
            </w:r>
          </w:p>
        </w:tc>
      </w:tr>
      <w:tr w:rsidR="00E45D67" w:rsidRPr="00FB6146" w14:paraId="17A7B3C5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2722" w14:textId="77777777" w:rsidR="00E45D67" w:rsidRDefault="00E45D67" w:rsidP="00E45D6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Основний фокус освітньої програми та спеціалізації </w:t>
            </w:r>
          </w:p>
          <w:p w14:paraId="03EA8BEE" w14:textId="77777777" w:rsidR="00E45D67" w:rsidRDefault="00E45D67" w:rsidP="00E45D6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498B" w14:textId="77777777" w:rsidR="00E45D67" w:rsidRPr="002B1C1E" w:rsidRDefault="00E45D67" w:rsidP="00E4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програма: сфера обслуговування.</w:t>
            </w:r>
          </w:p>
          <w:p w14:paraId="5806CB07" w14:textId="0BD61A76" w:rsidR="00E45D67" w:rsidRPr="002B1C1E" w:rsidRDefault="00E45D67" w:rsidP="00E4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Акцент робиться на здобутті спеціалізованих концептуальних знань у туристичній сфері, оригінальному мисленні та інноваційній діяльності, регулюванні земельних, природно-ресурсних відносин у організації та функціонуванні туристичних закладів та комплексів.</w:t>
            </w:r>
          </w:p>
        </w:tc>
      </w:tr>
      <w:tr w:rsidR="00E45D67" w:rsidRPr="00FB6146" w14:paraId="785236C4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CA28" w14:textId="77777777" w:rsidR="0030723A" w:rsidRDefault="0030723A" w:rsidP="0030723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Особливості програми </w:t>
            </w:r>
          </w:p>
          <w:p w14:paraId="26AA2D72" w14:textId="77777777" w:rsidR="00E45D67" w:rsidRDefault="00E45D67" w:rsidP="00E45D6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E488D" w14:textId="45000632" w:rsidR="00E45D67" w:rsidRPr="002B1C1E" w:rsidRDefault="0030723A" w:rsidP="00E4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Міждисциплінарна та багатопрофільна підготовка фахівців з туризму.</w:t>
            </w:r>
          </w:p>
        </w:tc>
      </w:tr>
      <w:tr w:rsidR="00BE618E" w:rsidRPr="00FB6146" w14:paraId="23CD351C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92715" w14:textId="4DF4FB10" w:rsidR="00BE618E" w:rsidRPr="002B1C1E" w:rsidRDefault="00BE618E" w:rsidP="00BE618E">
            <w:pPr>
              <w:pStyle w:val="Default"/>
              <w:jc w:val="center"/>
            </w:pPr>
            <w:r w:rsidRPr="002B1C1E">
              <w:rPr>
                <w:b/>
                <w:bCs/>
              </w:rPr>
              <w:t xml:space="preserve">4 - Придатність випускників до працевлаштування та подальшого навчання </w:t>
            </w:r>
          </w:p>
        </w:tc>
      </w:tr>
      <w:tr w:rsidR="0030723A" w:rsidRPr="00FB6146" w14:paraId="3866F46F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D2ED" w14:textId="189E03A9" w:rsidR="0030723A" w:rsidRPr="00BE618E" w:rsidRDefault="00BE618E" w:rsidP="00E45D6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Придатність до працевлаштування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837E" w14:textId="77777777" w:rsidR="0030723A" w:rsidRPr="002B1C1E" w:rsidRDefault="00BE618E" w:rsidP="00E45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Державні та регіональні органи з громадського харчування, туризму, курортів; підприємства готельного, ресторанного та курортного господарства</w:t>
            </w:r>
          </w:p>
          <w:p w14:paraId="7ADDD77B" w14:textId="77777777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 зовнішньоекономічної діяльності;</w:t>
            </w:r>
          </w:p>
          <w:p w14:paraId="2BA08218" w14:textId="0C3AFA63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з міжнародного туризму;</w:t>
            </w:r>
          </w:p>
          <w:p w14:paraId="4DA451A0" w14:textId="45046D9D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з внутрішнього туризму;</w:t>
            </w:r>
          </w:p>
          <w:p w14:paraId="47ABA8A9" w14:textId="77777777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перекладач;</w:t>
            </w:r>
          </w:p>
          <w:p w14:paraId="1F724259" w14:textId="77777777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 з міжнародних перевезень;</w:t>
            </w:r>
          </w:p>
          <w:p w14:paraId="7D6819D5" w14:textId="77777777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з туристичного бізнесу.</w:t>
            </w:r>
          </w:p>
          <w:p w14:paraId="48CD6F7D" w14:textId="77777777" w:rsidR="00BE618E" w:rsidRPr="002B1C1E" w:rsidRDefault="00BE618E" w:rsidP="00BE618E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з маркетингових організацій, орієнтованих на туризм;</w:t>
            </w:r>
          </w:p>
          <w:p w14:paraId="65F9BA24" w14:textId="08B35DE2" w:rsidR="00BE618E" w:rsidRPr="002B1C1E" w:rsidRDefault="00BE618E" w:rsidP="00B9543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фахівець адміністративного управління в галузі туризму</w:t>
            </w:r>
          </w:p>
        </w:tc>
      </w:tr>
      <w:tr w:rsidR="00BE618E" w:rsidRPr="00FB6146" w14:paraId="0608BA92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D290" w14:textId="77777777" w:rsidR="00B95437" w:rsidRDefault="00B95437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Подальше навчання </w:t>
            </w:r>
          </w:p>
          <w:p w14:paraId="6997183A" w14:textId="77777777" w:rsidR="00BE618E" w:rsidRDefault="00BE618E" w:rsidP="00BE618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6586" w14:textId="649C5005" w:rsidR="00BE618E" w:rsidRP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Можливість продовження навчання за програмою другого (магістерського) рівня вищої освіти. Набуття додаткових кваліфікацій в системі післядипломної освіти, підвищення кваліфікації. Академічна мобільність. Набуття додаткових кваліфікацій в системі освіти дорослих.</w:t>
            </w:r>
          </w:p>
        </w:tc>
      </w:tr>
      <w:tr w:rsidR="007B1D36" w:rsidRPr="00FB6146" w14:paraId="5BB8BF3D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5B70" w14:textId="5D317171" w:rsidR="007B1D36" w:rsidRPr="002B1C1E" w:rsidRDefault="007B1D36" w:rsidP="007B1D36">
            <w:pPr>
              <w:pStyle w:val="Default"/>
              <w:jc w:val="center"/>
            </w:pPr>
            <w:r w:rsidRPr="002B1C1E">
              <w:rPr>
                <w:b/>
                <w:bCs/>
              </w:rPr>
              <w:t xml:space="preserve">5 - Викладання та оцінювання </w:t>
            </w:r>
          </w:p>
        </w:tc>
      </w:tr>
      <w:tr w:rsidR="007B1D36" w:rsidRPr="00FB6146" w14:paraId="4BA4DC11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12985" w14:textId="44F8762B" w:rsidR="007B1D36" w:rsidRPr="007B1D36" w:rsidRDefault="007B1D36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Викладання та навчання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C74D" w14:textId="2078EE0F" w:rsidR="007B1D36" w:rsidRP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Стиль навчання – активний, що дає можливість студенту обирати предмет та організовувати час. Форми проведення занять: лекції, семінарські, практичні та лабораторні заняття, індивідуальна та самостійна робота.</w:t>
            </w:r>
          </w:p>
        </w:tc>
      </w:tr>
      <w:tr w:rsidR="007B1D36" w:rsidRPr="00FB6146" w14:paraId="4E7C1E4C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CA07" w14:textId="686FB843" w:rsidR="007B1D36" w:rsidRPr="007B1D36" w:rsidRDefault="007B1D36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Оцінювання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29AA" w14:textId="1383AD5F" w:rsidR="007B1D36" w:rsidRP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100-бальна шкала оцінювання. Оцінюються усні виступи, наукові доповіді, вирішення практичних завдань, виконання лабораторних робіт, моделювання ситуацій, тестова перевірка знань. Підсумкове оцінювання: усні та письмові екзамени, заліки, курсова робота, атестаційний екзамен, кваліфікаційна робота.</w:t>
            </w:r>
          </w:p>
        </w:tc>
      </w:tr>
      <w:tr w:rsidR="007B1D36" w:rsidRPr="00FB6146" w14:paraId="1DF2C296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DE53" w14:textId="0E4913F4" w:rsidR="007B1D36" w:rsidRPr="002B1C1E" w:rsidRDefault="007B1D36" w:rsidP="007B1D36">
            <w:pPr>
              <w:pStyle w:val="Default"/>
              <w:jc w:val="center"/>
            </w:pPr>
            <w:r w:rsidRPr="002B1C1E">
              <w:rPr>
                <w:b/>
                <w:bCs/>
              </w:rPr>
              <w:t xml:space="preserve">6 - Програмні компетентності </w:t>
            </w:r>
          </w:p>
        </w:tc>
      </w:tr>
      <w:tr w:rsidR="007B1D36" w:rsidRPr="00FB6146" w14:paraId="281C6B40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A984" w14:textId="47CDEA91" w:rsidR="007B1D36" w:rsidRPr="007B1D36" w:rsidRDefault="007B1D36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Інтегральна компетентність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CF45" w14:textId="60BBFA4C" w:rsidR="007B1D36" w:rsidRP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туризмознавство</w:t>
            </w:r>
            <w:proofErr w:type="spellEnd"/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, і характеризуються комплексністю та невизначеністю умов.</w:t>
            </w:r>
          </w:p>
        </w:tc>
      </w:tr>
      <w:tr w:rsidR="007B1D36" w:rsidRPr="00FB6146" w14:paraId="0955D535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DBF1" w14:textId="365F122E" w:rsidR="007B1D36" w:rsidRPr="007B1D36" w:rsidRDefault="007B1D36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Загальні компетентності (ЗК)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4C28F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</w:t>
            </w:r>
          </w:p>
          <w:p w14:paraId="5FAB3C38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</w:t>
            </w:r>
          </w:p>
          <w:p w14:paraId="65560366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К03. Здатність діяти соціально </w:t>
            </w:r>
            <w:proofErr w:type="spellStart"/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 та свідомо </w:t>
            </w:r>
          </w:p>
          <w:p w14:paraId="741DDF37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К04. Здатність до критичного мислення, аналізу і синтезу </w:t>
            </w:r>
          </w:p>
          <w:p w14:paraId="32BA7DF6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К05. Прагнення до збереження навколишнього середовища </w:t>
            </w:r>
          </w:p>
          <w:p w14:paraId="20C19CEC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К06. Здатність до пошуку, оброблення та аналізу інформації з різних джерел К07. Здатність працювати в міжнародному контексті </w:t>
            </w:r>
          </w:p>
          <w:p w14:paraId="2D964BE1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К08. Навички використання інформаційних та комунікаційних технологій К09. Вміння виявляти, ставити і вирішувати проблеми </w:t>
            </w:r>
          </w:p>
          <w:p w14:paraId="1A6F29E1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К10. Здатність спілкуватися державною мовою як усно, так і письмово </w:t>
            </w:r>
          </w:p>
          <w:p w14:paraId="4A824714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К11 Здатність спілкуватися іноземною мовою </w:t>
            </w:r>
          </w:p>
          <w:p w14:paraId="75104B32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К12. Навички міжособистісної взаємодії </w:t>
            </w:r>
          </w:p>
          <w:p w14:paraId="63845B26" w14:textId="77777777" w:rsidR="002B1C1E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К13. Здатність планувати та управляти часом </w:t>
            </w:r>
          </w:p>
          <w:p w14:paraId="57739CDE" w14:textId="0D21C4B7" w:rsidR="007B1D36" w:rsidRPr="007B1D36" w:rsidRDefault="007B1D36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36">
              <w:rPr>
                <w:rFonts w:ascii="Times New Roman" w:hAnsi="Times New Roman" w:cs="Times New Roman"/>
                <w:sz w:val="24"/>
                <w:szCs w:val="24"/>
              </w:rPr>
              <w:t xml:space="preserve">К14. Здатність працювати в команді та </w:t>
            </w:r>
            <w:proofErr w:type="spellStart"/>
            <w:r w:rsidRPr="007B1D36">
              <w:rPr>
                <w:rFonts w:ascii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</w:p>
        </w:tc>
      </w:tr>
      <w:tr w:rsidR="007B1D36" w:rsidRPr="00FB6146" w14:paraId="3A69238C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29E7" w14:textId="4094FEB0" w:rsidR="007B1D36" w:rsidRPr="002B1C1E" w:rsidRDefault="002B1C1E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Фахові компетентності спеціальності (ФК)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2846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К15.Знання та розуміння предметної області та розуміння специфіки професійної діяльності </w:t>
            </w:r>
          </w:p>
          <w:p w14:paraId="3090F9F7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К16.Здатність застосовувати знання у практичних ситуаціях </w:t>
            </w:r>
          </w:p>
          <w:p w14:paraId="529709A5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К17. Здатність аналізувати рекреаційно-туристичний потенціал територій К18. Здатність аналізувати діяльність суб’єктів індустрії туризму на всіх рівнях управління </w:t>
            </w:r>
          </w:p>
          <w:p w14:paraId="1B51942D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К19. Розуміння сучасних тенденцій і регіональних пріоритетів розвитку туризму в цілому та окремих його форм і видів </w:t>
            </w:r>
          </w:p>
          <w:p w14:paraId="120AC030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К20.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</w:t>
            </w:r>
          </w:p>
          <w:p w14:paraId="41BCDC4C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К21. Здатність розробляти, просувати, реалізовувати та організовувати споживання туристичного продукту </w:t>
            </w:r>
          </w:p>
          <w:p w14:paraId="3C1C2D89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К22. Розуміння принципів, процесів і технологій організації роботи суб’єкта туристичної індустрії та її підсистем </w:t>
            </w:r>
          </w:p>
          <w:p w14:paraId="7C78CA8C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К23.Здатність забезпечувати безпеку туристів у звичайних та складних форс-мажорних обставинах </w:t>
            </w:r>
          </w:p>
          <w:p w14:paraId="2076B6FE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К24.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</w:t>
            </w:r>
          </w:p>
          <w:p w14:paraId="726425CE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К25. Здатність використовувати в роботі туристичних підприємств інформаційні технології та офісну техніку </w:t>
            </w:r>
          </w:p>
          <w:p w14:paraId="572D0B69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К26. Здатність визначати індивідуальні туристичні потреби, використовувати сучасні технології обслуговування туристів та вести претензійну роботу </w:t>
            </w:r>
          </w:p>
          <w:p w14:paraId="1EC44FF7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К27. Здатність до співпраці з діловими партнерами і клієнтами, уміння забезпечувати з ними ефективні комунікації </w:t>
            </w:r>
          </w:p>
          <w:p w14:paraId="68EAD513" w14:textId="77777777" w:rsid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 xml:space="preserve">К28. Здатність працювати у міжнародному середовищі на основі позитивного ставлення до несхожості до інших культур, поваги до різноманітності та мультикультурності, розуміння місцевих і професійних традицій інших країн, розпізнавання міжкультурних проблем у професійній практиці </w:t>
            </w:r>
          </w:p>
          <w:p w14:paraId="43695185" w14:textId="6C3C85ED" w:rsidR="007B1D36" w:rsidRPr="002B1C1E" w:rsidRDefault="002B1C1E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1C1E">
              <w:rPr>
                <w:rFonts w:ascii="Times New Roman" w:hAnsi="Times New Roman" w:cs="Times New Roman"/>
                <w:sz w:val="24"/>
                <w:szCs w:val="24"/>
              </w:rPr>
              <w:t>К29. Здатність діяти у правовому полі, керуватися нормами законодавства К30. Здатність працювати з документацією та здійснювати розрахункові операції суб’єктом туристичного бізнесу</w:t>
            </w:r>
          </w:p>
        </w:tc>
      </w:tr>
      <w:tr w:rsidR="002B1C1E" w:rsidRPr="00FB6146" w14:paraId="51919659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F3784" w14:textId="1BC457AF" w:rsidR="002B1C1E" w:rsidRPr="002B1C1E" w:rsidRDefault="002B1C1E" w:rsidP="002B1C1E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>7 - Програмні результати навчання</w:t>
            </w:r>
          </w:p>
        </w:tc>
      </w:tr>
      <w:tr w:rsidR="002B1C1E" w:rsidRPr="00FB6146" w14:paraId="0293E8F9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070A" w14:textId="77777777" w:rsidR="002B1C1E" w:rsidRDefault="002B1C1E" w:rsidP="002B1C1E">
            <w:pPr>
              <w:pStyle w:val="Default"/>
              <w:jc w:val="both"/>
            </w:pPr>
            <w:r>
      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туристів. </w:t>
            </w:r>
          </w:p>
          <w:p w14:paraId="330431C2" w14:textId="77777777" w:rsidR="00A670C0" w:rsidRDefault="002B1C1E" w:rsidP="002B1C1E">
            <w:pPr>
              <w:pStyle w:val="Default"/>
              <w:jc w:val="both"/>
            </w:pPr>
            <w:r>
      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наук. </w:t>
            </w:r>
          </w:p>
          <w:p w14:paraId="6438739C" w14:textId="77777777" w:rsidR="00A670C0" w:rsidRDefault="002B1C1E" w:rsidP="002B1C1E">
            <w:pPr>
              <w:pStyle w:val="Default"/>
              <w:jc w:val="both"/>
            </w:pPr>
            <w:r>
              <w:t xml:space="preserve">ПР03. Знати і розуміти основні форми і види туризму, їх поділ. </w:t>
            </w:r>
          </w:p>
          <w:p w14:paraId="04D39119" w14:textId="77777777" w:rsidR="00A670C0" w:rsidRDefault="002B1C1E" w:rsidP="002B1C1E">
            <w:pPr>
              <w:pStyle w:val="Default"/>
              <w:jc w:val="both"/>
            </w:pPr>
            <w:r>
              <w:t xml:space="preserve">ПР04. Пояснювати особливості організації рекреаційно-туристичного простору. </w:t>
            </w:r>
          </w:p>
          <w:p w14:paraId="0CC41C07" w14:textId="77777777" w:rsidR="00A670C0" w:rsidRDefault="002B1C1E" w:rsidP="002B1C1E">
            <w:pPr>
              <w:pStyle w:val="Default"/>
              <w:jc w:val="both"/>
            </w:pPr>
            <w:r>
              <w:t xml:space="preserve">ПР05. Аналізувати рекреаційно-туристичний потенціал території. </w:t>
            </w:r>
          </w:p>
          <w:p w14:paraId="2F208BBC" w14:textId="77777777" w:rsidR="00A670C0" w:rsidRDefault="002B1C1E" w:rsidP="002B1C1E">
            <w:pPr>
              <w:pStyle w:val="Default"/>
              <w:jc w:val="both"/>
            </w:pPr>
            <w:r>
              <w:t xml:space="preserve">ПР06. Застосовувати у практичній діяльності принципи і методи організації та технології обслуговування туристів. </w:t>
            </w:r>
          </w:p>
          <w:p w14:paraId="3CA95837" w14:textId="77777777" w:rsidR="00A670C0" w:rsidRDefault="002B1C1E" w:rsidP="002B1C1E">
            <w:pPr>
              <w:pStyle w:val="Default"/>
              <w:jc w:val="both"/>
            </w:pPr>
            <w:r>
              <w:t xml:space="preserve">ПР07. Розробляти, просувати та реалізовувати туристичний продукт. </w:t>
            </w:r>
          </w:p>
          <w:p w14:paraId="61C361BF" w14:textId="77777777" w:rsidR="00A670C0" w:rsidRDefault="002B1C1E" w:rsidP="002B1C1E">
            <w:pPr>
              <w:pStyle w:val="Default"/>
              <w:jc w:val="both"/>
            </w:pPr>
            <w:r>
              <w:lastRenderedPageBreak/>
              <w:t xml:space="preserve">ПР08. Ідентифікувати туристичну документацію та вміти правильно нею користуватися. </w:t>
            </w:r>
          </w:p>
          <w:p w14:paraId="00EA0334" w14:textId="77777777" w:rsidR="00A670C0" w:rsidRDefault="002B1C1E" w:rsidP="002B1C1E">
            <w:pPr>
              <w:pStyle w:val="Default"/>
              <w:jc w:val="both"/>
            </w:pPr>
            <w:r>
      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безпеки. </w:t>
            </w:r>
          </w:p>
          <w:p w14:paraId="355F26E2" w14:textId="77777777" w:rsidR="00A670C0" w:rsidRDefault="002B1C1E" w:rsidP="002B1C1E">
            <w:pPr>
              <w:pStyle w:val="Default"/>
              <w:jc w:val="both"/>
            </w:pPr>
            <w:r>
              <w:t>ПР10. Розуміти принципи, процеси і технології організації роботи суб’єкта туристичного бізнесу та окремих його підсистем (</w:t>
            </w:r>
            <w:proofErr w:type="spellStart"/>
            <w:r>
              <w:t>адміністративноуправлінська</w:t>
            </w:r>
            <w:proofErr w:type="spellEnd"/>
            <w:r>
              <w:t xml:space="preserve">, соціально-психологічна, економічна, техніко-технологічна). </w:t>
            </w:r>
          </w:p>
          <w:p w14:paraId="693A85A0" w14:textId="77777777" w:rsidR="00A670C0" w:rsidRDefault="002B1C1E" w:rsidP="002B1C1E">
            <w:pPr>
              <w:pStyle w:val="Default"/>
              <w:jc w:val="both"/>
            </w:pPr>
            <w:r>
              <w:t xml:space="preserve">ПР11. Володіти державною та іноземною (ними) мовою (мовами), на рівні, достатньому для здійснення професійної діяльності. </w:t>
            </w:r>
          </w:p>
          <w:p w14:paraId="7E9047B5" w14:textId="77777777" w:rsidR="00A670C0" w:rsidRDefault="002B1C1E" w:rsidP="002B1C1E">
            <w:pPr>
              <w:pStyle w:val="Default"/>
              <w:jc w:val="both"/>
            </w:pPr>
            <w:r>
              <w:t xml:space="preserve">ПР12. Застосовувати навички продуктивного спілкування зі споживачами туристичних послуг. ПР13. Встановлювати зв’язки з експертами туристичної та інших галузей. </w:t>
            </w:r>
          </w:p>
          <w:p w14:paraId="4B6A7B3B" w14:textId="77777777" w:rsidR="00A670C0" w:rsidRDefault="002B1C1E" w:rsidP="002B1C1E">
            <w:pPr>
              <w:pStyle w:val="Default"/>
              <w:jc w:val="both"/>
            </w:pPr>
            <w:r>
              <w:t xml:space="preserve">ПР14. Проявляти повагу до індивідуального і культурного різноманіття. </w:t>
            </w:r>
          </w:p>
          <w:p w14:paraId="44434AFF" w14:textId="77777777" w:rsidR="00A670C0" w:rsidRDefault="002B1C1E" w:rsidP="002B1C1E">
            <w:pPr>
              <w:pStyle w:val="Default"/>
              <w:jc w:val="both"/>
            </w:pPr>
            <w:r>
              <w:t xml:space="preserve">ПР15. Проявляти толерантність до альтернативних принципів та методів виконання професійних завдань. </w:t>
            </w:r>
          </w:p>
          <w:p w14:paraId="0AA604F9" w14:textId="77777777" w:rsidR="00A670C0" w:rsidRDefault="002B1C1E" w:rsidP="002B1C1E">
            <w:pPr>
              <w:pStyle w:val="Default"/>
              <w:jc w:val="both"/>
            </w:pPr>
            <w:r>
              <w:t xml:space="preserve">ПР16. Діяти у відповідності з принципами соціальної відповідальності та громадянської свідомості. ПР17. Управляти своїм навчанням з метою самореалізації в професійній туристичній сфері. </w:t>
            </w:r>
          </w:p>
          <w:p w14:paraId="544B6447" w14:textId="77777777" w:rsidR="00A670C0" w:rsidRDefault="002B1C1E" w:rsidP="002B1C1E">
            <w:pPr>
              <w:pStyle w:val="Default"/>
              <w:jc w:val="both"/>
            </w:pPr>
            <w:r>
              <w:t xml:space="preserve">ПР18. Адекватно оцінювати свої знання і застосовувати їх в різних професійних ситуаціях. </w:t>
            </w:r>
          </w:p>
          <w:p w14:paraId="637D62CE" w14:textId="77777777" w:rsidR="00A670C0" w:rsidRDefault="002B1C1E" w:rsidP="002B1C1E">
            <w:pPr>
              <w:pStyle w:val="Default"/>
              <w:jc w:val="both"/>
            </w:pPr>
            <w:r>
              <w:t xml:space="preserve">ПР19. Аргументовано відстоювати свої погляди у розв’язанні професійних завдань. </w:t>
            </w:r>
          </w:p>
          <w:p w14:paraId="485D57E5" w14:textId="77777777" w:rsidR="00A670C0" w:rsidRDefault="002B1C1E" w:rsidP="002B1C1E">
            <w:pPr>
              <w:pStyle w:val="Default"/>
              <w:jc w:val="both"/>
            </w:pPr>
            <w:r>
              <w:t xml:space="preserve">ПР20. Виявляти проблемні ситуації і пропонувати шляхи їх розв’язання. </w:t>
            </w:r>
          </w:p>
          <w:p w14:paraId="1CC6CD39" w14:textId="77777777" w:rsidR="00A670C0" w:rsidRDefault="002B1C1E" w:rsidP="002B1C1E">
            <w:pPr>
              <w:pStyle w:val="Default"/>
              <w:jc w:val="both"/>
            </w:pPr>
            <w:r>
              <w:t xml:space="preserve">ПР21. Приймати обґрунтовані рішення та нести відповідальність за результати своєї професійної діяльності. </w:t>
            </w:r>
          </w:p>
          <w:p w14:paraId="690F148A" w14:textId="4001B698" w:rsidR="002B1C1E" w:rsidRDefault="002B1C1E" w:rsidP="002B1C1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t xml:space="preserve">ПР22. </w:t>
            </w:r>
            <w:proofErr w:type="spellStart"/>
            <w:r>
              <w:t>Професійно</w:t>
            </w:r>
            <w:proofErr w:type="spellEnd"/>
            <w:r>
              <w:t xml:space="preserve"> виконувати завдання в невизначених та екстремальних ситуаціях.</w:t>
            </w:r>
          </w:p>
        </w:tc>
      </w:tr>
      <w:tr w:rsidR="00A670C0" w:rsidRPr="00FB6146" w14:paraId="4A2AD762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52"/>
            </w:tblGrid>
            <w:tr w:rsidR="00A670C0" w14:paraId="3F84C21E" w14:textId="77777777" w:rsidTr="00A670C0">
              <w:trPr>
                <w:trHeight w:val="156"/>
              </w:trPr>
              <w:tc>
                <w:tcPr>
                  <w:tcW w:w="8752" w:type="dxa"/>
                </w:tcPr>
                <w:p w14:paraId="31F92ECA" w14:textId="0F695660" w:rsidR="00A670C0" w:rsidRDefault="00A670C0" w:rsidP="00A670C0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lastRenderedPageBreak/>
                    <w:t>8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. Ресурсне забезпечення реалізації програми</w:t>
                  </w:r>
                </w:p>
              </w:tc>
            </w:tr>
          </w:tbl>
          <w:p w14:paraId="4647C3AE" w14:textId="77777777" w:rsidR="00A670C0" w:rsidRDefault="00A670C0" w:rsidP="00A670C0">
            <w:pPr>
              <w:pStyle w:val="Default"/>
              <w:jc w:val="center"/>
            </w:pPr>
          </w:p>
        </w:tc>
      </w:tr>
      <w:tr w:rsidR="002B1C1E" w:rsidRPr="00FB6146" w14:paraId="218E1071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9D7F" w14:textId="12379A56" w:rsidR="002B1C1E" w:rsidRPr="00A670C0" w:rsidRDefault="00A670C0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Кадрове забезпечення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BE788" w14:textId="743929C0" w:rsidR="002B1C1E" w:rsidRPr="00A670C0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C0">
              <w:rPr>
                <w:rFonts w:ascii="Times New Roman" w:hAnsi="Times New Roman" w:cs="Times New Roman"/>
                <w:sz w:val="24"/>
                <w:szCs w:val="24"/>
              </w:rPr>
              <w:t>Кадрове забезпечення здійснюється відповідно до Ліцензійних умов.</w:t>
            </w:r>
          </w:p>
        </w:tc>
      </w:tr>
      <w:tr w:rsidR="00A670C0" w:rsidRPr="00FB6146" w14:paraId="1857FC76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4B42" w14:textId="64BD9C6F" w:rsidR="00A670C0" w:rsidRPr="00A670C0" w:rsidRDefault="00A670C0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Матеріально-технічне забезпечення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F028" w14:textId="222CC8C9" w:rsidR="00A670C0" w:rsidRPr="00A670C0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C0">
              <w:rPr>
                <w:rFonts w:ascii="Times New Roman" w:hAnsi="Times New Roman" w:cs="Times New Roman"/>
                <w:sz w:val="24"/>
                <w:szCs w:val="24"/>
              </w:rPr>
              <w:t>Здійснюється відповідно до Ліцензійних умов.</w:t>
            </w:r>
          </w:p>
        </w:tc>
      </w:tr>
      <w:tr w:rsidR="00A670C0" w:rsidRPr="00FB6146" w14:paraId="721D738B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8490" w14:textId="0D37134C" w:rsidR="00A670C0" w:rsidRPr="00A670C0" w:rsidRDefault="00A670C0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Інформаційне та навчально-методичне забезпечення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6B97" w14:textId="48B2B856" w:rsidR="00A670C0" w:rsidRPr="00A670C0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0C0">
              <w:rPr>
                <w:rFonts w:ascii="Times New Roman" w:hAnsi="Times New Roman" w:cs="Times New Roman"/>
              </w:rPr>
              <w:t>Забезпечення інформаційними та навчально-методичними матеріалами згідно Ліцензійних умов.</w:t>
            </w:r>
          </w:p>
        </w:tc>
      </w:tr>
      <w:tr w:rsidR="00A670C0" w:rsidRPr="00FB6146" w14:paraId="3CC59B9C" w14:textId="77777777" w:rsidTr="00FE41DD">
        <w:trPr>
          <w:trHeight w:val="20"/>
        </w:trPr>
        <w:tc>
          <w:tcPr>
            <w:tcW w:w="10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AF15" w14:textId="37AC40C1" w:rsidR="00A670C0" w:rsidRPr="00A670C0" w:rsidRDefault="00A670C0" w:rsidP="00A670C0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9 - Академічна мобільність </w:t>
            </w:r>
          </w:p>
        </w:tc>
      </w:tr>
      <w:tr w:rsidR="00A670C0" w:rsidRPr="00FB6146" w14:paraId="3E2090AF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D10AE" w14:textId="2E43873D" w:rsidR="00A670C0" w:rsidRPr="00A670C0" w:rsidRDefault="00A670C0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Національна кредитна мобільність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E337" w14:textId="77777777" w:rsidR="00D433C9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реалізуються відповідно до Постанови Кабінету Міністрів України №579 (від 12.08.2015) «Про затвердження Положення про порядок реалізації права на академічну мобільність». Ключовими аспектами положення є надання права на участь у програмах академічної мобільності усім учасникам освітнього процесу; чітке визначення видів та форм академічної мобільності; закріплення принципу </w:t>
            </w:r>
            <w:proofErr w:type="spellStart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отриманих кредитів на основі Європейської </w:t>
            </w:r>
            <w:proofErr w:type="spellStart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кредитнотрансферної</w:t>
            </w:r>
            <w:proofErr w:type="spellEnd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системи (ЄКТС), зокрема шляхом порівняння змісту навчальних програм, а не назв курсів; збереження місця навчання та стипендії для студентів, котрі беруть участь у програмах академічної мобільності. </w:t>
            </w:r>
          </w:p>
          <w:p w14:paraId="4975B55F" w14:textId="30088C5F" w:rsidR="00D433C9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В університеті діє: </w:t>
            </w:r>
          </w:p>
          <w:p w14:paraId="194CBD58" w14:textId="77777777" w:rsidR="00D433C9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«Про порядок визначення академічної різниці та </w:t>
            </w:r>
            <w:proofErr w:type="spellStart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перезарахування</w:t>
            </w:r>
            <w:proofErr w:type="spellEnd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дисциплін в Державному вищому навчальному закладі «Прикарпатський національний університет імені Василя Стефаника» затверджене Вченою радою університету (протокол №3 від 31.03.2015 р.), введено в дію наказом ректора № 191 від 01.04. 2015 року; </w:t>
            </w:r>
          </w:p>
          <w:p w14:paraId="2F35CDAF" w14:textId="43BBDE52" w:rsidR="00A670C0" w:rsidRPr="00D433C9" w:rsidRDefault="00A670C0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академічну мобільність учасників освітнього процесу Державного вищого навчального закладу «Прикарпатський національний університет імені Василя Стефаника» (Наказ №1 від 03.01.2017р.).</w:t>
            </w:r>
          </w:p>
        </w:tc>
      </w:tr>
      <w:tr w:rsidR="00A670C0" w:rsidRPr="00FB6146" w14:paraId="33BB42F5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0A911" w14:textId="3DE6E706" w:rsidR="00A670C0" w:rsidRPr="00A670C0" w:rsidRDefault="00A670C0" w:rsidP="00B95437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Міжнародна кредитна мобільність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2BCA2" w14:textId="69D139B0" w:rsidR="00A670C0" w:rsidRPr="00D433C9" w:rsidRDefault="00D433C9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Міжнародна кредитна мобільність в університеті здійснюється відповідно до Програми Європейського Союзу </w:t>
            </w:r>
            <w:proofErr w:type="spellStart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Еразмус</w:t>
            </w:r>
            <w:proofErr w:type="spellEnd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+, «PROM – Міжнародні стипендії для аспірантів та викладачів» (реалізується відділом міжнародних </w:t>
            </w:r>
            <w:proofErr w:type="spellStart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 та Департаментом міжнародних про</w:t>
            </w:r>
            <w:bookmarkStart w:id="0" w:name="_GoBack"/>
            <w:bookmarkEnd w:id="0"/>
            <w:r w:rsidRPr="00D433C9">
              <w:rPr>
                <w:rFonts w:ascii="Times New Roman" w:hAnsi="Times New Roman" w:cs="Times New Roman"/>
                <w:sz w:val="24"/>
                <w:szCs w:val="24"/>
              </w:rPr>
              <w:t xml:space="preserve">ектів. Для учасників освітнього процесу </w:t>
            </w:r>
            <w:r w:rsidRPr="00D43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проводяться інформаційні дні, де можна отримати детальну інформацію щодо можливостей цих програм для студентів та молоді, проектів з міжнародної кредитної мобільності, з розвитку творчого потенціалу.</w:t>
            </w:r>
          </w:p>
        </w:tc>
      </w:tr>
      <w:tr w:rsidR="00A670C0" w:rsidRPr="00FB6146" w14:paraId="3082DDED" w14:textId="77777777" w:rsidTr="00FB6146">
        <w:trPr>
          <w:trHeight w:val="20"/>
        </w:trPr>
        <w:tc>
          <w:tcPr>
            <w:tcW w:w="2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A624" w14:textId="77777777" w:rsidR="00A670C0" w:rsidRDefault="00A670C0" w:rsidP="00A670C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Навчання іноземних здобувачів вищої </w:t>
            </w:r>
          </w:p>
          <w:p w14:paraId="7A99221D" w14:textId="4BA28E00" w:rsidR="00A670C0" w:rsidRDefault="00A670C0" w:rsidP="00A670C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освіти </w:t>
            </w:r>
          </w:p>
        </w:tc>
        <w:tc>
          <w:tcPr>
            <w:tcW w:w="80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EA9BF" w14:textId="21B38727" w:rsidR="00A670C0" w:rsidRPr="00D433C9" w:rsidRDefault="00D433C9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3C9">
              <w:rPr>
                <w:rFonts w:ascii="Times New Roman" w:hAnsi="Times New Roman" w:cs="Times New Roman"/>
                <w:sz w:val="24"/>
                <w:szCs w:val="24"/>
              </w:rPr>
              <w:t>Можливе навчання згідно Закону України «Про вищу освіту».</w:t>
            </w:r>
          </w:p>
        </w:tc>
      </w:tr>
    </w:tbl>
    <w:p w14:paraId="608B547F" w14:textId="255FDD6F" w:rsidR="00FE41DD" w:rsidRDefault="00FE41DD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line="240" w:lineRule="auto"/>
        <w:ind w:left="-110"/>
        <w:rPr>
          <w:rFonts w:ascii="Times New Roman" w:eastAsia="Times New Roman" w:hAnsi="Times New Roman" w:cs="Times New Roman"/>
          <w:b/>
          <w:i/>
          <w:color w:val="000000"/>
        </w:rPr>
      </w:pPr>
    </w:p>
    <w:p w14:paraId="6F2D09FA" w14:textId="15A2E60A" w:rsidR="00FE41DD" w:rsidRPr="00FE41DD" w:rsidRDefault="00FE41DD" w:rsidP="00FE41DD">
      <w:p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line="240" w:lineRule="auto"/>
        <w:ind w:left="-1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1DD">
        <w:rPr>
          <w:rFonts w:ascii="Times New Roman" w:hAnsi="Times New Roman" w:cs="Times New Roman"/>
          <w:b/>
          <w:bCs/>
          <w:sz w:val="28"/>
          <w:szCs w:val="28"/>
        </w:rPr>
        <w:t>2. Перелік компонент освітньо-професійної програми та їх логічна послідовність</w:t>
      </w:r>
    </w:p>
    <w:p w14:paraId="0ADA73DD" w14:textId="3308AEF7" w:rsidR="00FE41DD" w:rsidRPr="00FE41DD" w:rsidRDefault="00FE41DD" w:rsidP="00FE41DD">
      <w:p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line="240" w:lineRule="auto"/>
        <w:ind w:left="-11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FE41DD">
        <w:rPr>
          <w:rFonts w:ascii="Times New Roman" w:hAnsi="Times New Roman" w:cs="Times New Roman"/>
          <w:b/>
          <w:bCs/>
          <w:sz w:val="28"/>
          <w:szCs w:val="28"/>
        </w:rPr>
        <w:t>2.1. Перелік компонент ОПП</w:t>
      </w:r>
    </w:p>
    <w:p w14:paraId="6D016224" w14:textId="086A6BE1" w:rsidR="00FE41DD" w:rsidRPr="00FB6146" w:rsidRDefault="00FE41DD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spacing w:line="240" w:lineRule="auto"/>
        <w:ind w:left="-110"/>
        <w:rPr>
          <w:rFonts w:ascii="Times New Roman" w:eastAsia="Times New Roman" w:hAnsi="Times New Roman" w:cs="Times New Roman"/>
          <w:b/>
          <w:i/>
          <w:color w:val="000000"/>
        </w:rPr>
      </w:pPr>
    </w:p>
    <w:tbl>
      <w:tblPr>
        <w:tblStyle w:val="10"/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4268"/>
        <w:gridCol w:w="1287"/>
        <w:gridCol w:w="966"/>
        <w:gridCol w:w="1134"/>
        <w:gridCol w:w="1701"/>
      </w:tblGrid>
      <w:tr w:rsidR="00FE41DD" w:rsidRPr="00FB6146" w14:paraId="14C7C9A8" w14:textId="3A1A26C3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BFC8" w14:textId="77777777" w:rsidR="00FE41DD" w:rsidRDefault="00FE41DD" w:rsidP="00FE41D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Код н/д </w:t>
            </w:r>
          </w:p>
          <w:p w14:paraId="46C70089" w14:textId="7F7EF608" w:rsidR="00FE41DD" w:rsidRPr="00FB6146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5555" w:type="dxa"/>
            <w:gridSpan w:val="2"/>
            <w:shd w:val="clear" w:color="auto" w:fill="auto"/>
          </w:tcPr>
          <w:p w14:paraId="4F28BA2F" w14:textId="6CC674A1" w:rsidR="00FE41DD" w:rsidRPr="00FE41DD" w:rsidRDefault="00FE41DD" w:rsidP="00FE41DD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Компоненти освітньої програми (навчальні дисципліни, курсові проекти (роботи), практики, кваліфікаційна робота) 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B8286" w14:textId="77777777" w:rsidR="00FE41DD" w:rsidRPr="00FB6146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Кредити ЄКТС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4CA2" w14:textId="77777777" w:rsidR="00FE41DD" w:rsidRPr="00FB6146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Семестр</w:t>
            </w:r>
          </w:p>
        </w:tc>
        <w:tc>
          <w:tcPr>
            <w:tcW w:w="1701" w:type="dxa"/>
          </w:tcPr>
          <w:p w14:paraId="184DEACC" w14:textId="4F4B1D96" w:rsidR="00FE41DD" w:rsidRPr="00FE41DD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1DD">
              <w:rPr>
                <w:rFonts w:ascii="Times New Roman" w:hAnsi="Times New Roman" w:cs="Times New Roman"/>
              </w:rPr>
              <w:t>Форма підсумкового контролю</w:t>
            </w:r>
          </w:p>
        </w:tc>
      </w:tr>
      <w:tr w:rsidR="00FE41DD" w:rsidRPr="00FB6146" w14:paraId="61AEFFF4" w14:textId="77777777" w:rsidTr="00FE41DD">
        <w:trPr>
          <w:trHeight w:val="18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EBD3" w14:textId="119E266F" w:rsidR="00FE41DD" w:rsidRDefault="00FE41DD" w:rsidP="00FE4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55" w:type="dxa"/>
            <w:gridSpan w:val="2"/>
            <w:shd w:val="clear" w:color="auto" w:fill="auto"/>
          </w:tcPr>
          <w:p w14:paraId="7210E8A6" w14:textId="7B352E49" w:rsidR="00FE41DD" w:rsidRDefault="00FE41DD" w:rsidP="00FE4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A10D5" w14:textId="423DAF0A" w:rsidR="00FE41DD" w:rsidRPr="00FB6146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7DD7" w14:textId="5370EAAC" w:rsidR="00FE41DD" w:rsidRPr="00FB6146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</w:tcPr>
          <w:p w14:paraId="30FC7F5E" w14:textId="2DE7B2BC" w:rsidR="00FE41DD" w:rsidRPr="00FE41DD" w:rsidRDefault="00FE41DD" w:rsidP="00FE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41DD" w:rsidRPr="00FB6146" w14:paraId="052D3FC1" w14:textId="77777777" w:rsidTr="00FE41DD">
        <w:trPr>
          <w:trHeight w:val="20"/>
        </w:trPr>
        <w:tc>
          <w:tcPr>
            <w:tcW w:w="10175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8C61" w14:textId="4143BF4E" w:rsidR="00FE41DD" w:rsidRDefault="00FE41DD" w:rsidP="00FE41DD">
            <w:pPr>
              <w:pStyle w:val="Default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Обов’язкові компоненти ОП </w:t>
            </w:r>
          </w:p>
        </w:tc>
      </w:tr>
      <w:tr w:rsidR="00FE41DD" w:rsidRPr="00FB6146" w14:paraId="6740D7AE" w14:textId="0035536E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ED99" w14:textId="5BB05D61" w:rsidR="00FE41DD" w:rsidRPr="00FB6146" w:rsidRDefault="00FE41DD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EFEE" w14:textId="2D19973A" w:rsidR="00FE41DD" w:rsidRPr="00FB6146" w:rsidRDefault="00C51FA1" w:rsidP="00BE6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C4C4A">
              <w:rPr>
                <w:rFonts w:ascii="Times New Roman" w:eastAsia="Times New Roman" w:hAnsi="Times New Roman" w:cs="Times New Roman"/>
              </w:rPr>
              <w:t>Інформаційні системи та технології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36622" w14:textId="77777777" w:rsidR="00FE41DD" w:rsidRPr="00FB6146" w:rsidRDefault="00FE41DD" w:rsidP="00C1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1D09" w14:textId="77777777" w:rsidR="00FE41DD" w:rsidRPr="00FB6146" w:rsidRDefault="00FE41DD" w:rsidP="00C1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8CE42BC" w14:textId="55EA69E6" w:rsidR="00FE41DD" w:rsidRPr="00FB6146" w:rsidRDefault="00C150D9" w:rsidP="00C15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0F17AFDE" w14:textId="3BE2DA60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2054" w14:textId="1BAE37B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027F" w14:textId="7CAC89C5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Вступ до фаху та основи наукових досліджень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7CA7" w14:textId="44884CA7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0D8D" w14:textId="38794D76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8E05FF0" w14:textId="5E34233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7A86CCE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E6F8" w14:textId="39B560BA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3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9873" w14:textId="3DD7F379" w:rsidR="00C51FA1" w:rsidRPr="0084780B" w:rsidRDefault="0084780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Тренінг «Створення власного бізнесу: від ідеї до успіху»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643E" w14:textId="26C0CBC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69103" w14:textId="4D574ADE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2560EE9" w14:textId="28E006D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767ABE6A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1D7DB" w14:textId="1A0A01A5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4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2AE1F" w14:textId="3F8C43FC" w:rsidR="00C51FA1" w:rsidRPr="0084780B" w:rsidRDefault="0084780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Creative thinking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B2A0" w14:textId="272043F6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9C64" w14:textId="1BDBECCA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61749E5" w14:textId="5F17D29A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7198E61A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06F0C" w14:textId="1FF4AF6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5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11EE" w14:textId="26265DDF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 xml:space="preserve">Основи </w:t>
            </w:r>
            <w:proofErr w:type="spellStart"/>
            <w:r w:rsidRPr="00FB6146">
              <w:rPr>
                <w:rFonts w:ascii="Times New Roman" w:eastAsia="Times New Roman" w:hAnsi="Times New Roman" w:cs="Times New Roman"/>
              </w:rPr>
              <w:t>туризмознавства</w:t>
            </w:r>
            <w:proofErr w:type="spellEnd"/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8086" w14:textId="28EBEA7C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5CD6" w14:textId="7D8F72E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F4A5482" w14:textId="033822A6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3CB162DC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08A3" w14:textId="4049456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6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D277D" w14:textId="55963C41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Перша іноземна мова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AAD1" w14:textId="6EB8BAC3" w:rsidR="00C51FA1" w:rsidRPr="00FB6146" w:rsidRDefault="00E360DE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60DEA" w14:textId="3023321D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w="1701" w:type="dxa"/>
          </w:tcPr>
          <w:p w14:paraId="4A807265" w14:textId="5146482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Залік, Екзамен</w:t>
            </w:r>
          </w:p>
        </w:tc>
      </w:tr>
      <w:tr w:rsidR="00C51FA1" w:rsidRPr="00FB6146" w14:paraId="568AC05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EC43" w14:textId="088D584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7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BC6D" w14:textId="78102C0F" w:rsidR="00C51FA1" w:rsidRPr="004C4C4A" w:rsidRDefault="005E4BB4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Командоутворення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проектній діяльності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D85A1" w14:textId="1138786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C37C6" w14:textId="3E6F1B4C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69468F2" w14:textId="4777085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03310B17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8C70" w14:textId="690803A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8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64FA" w14:textId="3DA60076" w:rsidR="00C51FA1" w:rsidRPr="004C4C4A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Рекреаційні комплекси світу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9ED2" w14:textId="246C8D0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8328" w14:textId="736C11E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8035719" w14:textId="13F881A6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1A40EDA5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EC14" w14:textId="78E1202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9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746F" w14:textId="1FD41861" w:rsidR="00C51FA1" w:rsidRPr="004C4C4A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Тренінг-курс «Підготовка та управління інфраструктурних проектів»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B6DF" w14:textId="205970B2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35E5" w14:textId="22452CFD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25E6477" w14:textId="52DBB4F5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6596CF0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1E95" w14:textId="3D86B8C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10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5FF70" w14:textId="0A142C82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Туристичне країнознавство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5D33" w14:textId="42FC351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574DA" w14:textId="608E9B16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6708478" w14:textId="59E07701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5C02536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1DF65" w14:textId="7026CD2B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11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3FA35" w14:textId="514E668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Іноземна мова (1) за професійним спрямуванням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2BF43" w14:textId="00F7561D" w:rsidR="00C51FA1" w:rsidRDefault="00E360DE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387E" w14:textId="51F86FF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1701" w:type="dxa"/>
          </w:tcPr>
          <w:p w14:paraId="79841ABA" w14:textId="47A3CC8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Залік, Екзамен</w:t>
            </w:r>
          </w:p>
        </w:tc>
      </w:tr>
      <w:tr w:rsidR="00C51FA1" w:rsidRPr="00FB6146" w14:paraId="47F74CF5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C011" w14:textId="4126AC4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12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F1E4C" w14:textId="1EACDE0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Діловодство в туристичній діяльності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2673" w14:textId="68CE9E1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BF47" w14:textId="5992BEC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2B3D4CC" w14:textId="4019965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382F0CD6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18AE" w14:textId="24336DC6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13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2D708" w14:textId="486CE8B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Курсова робота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FF49" w14:textId="1527FA1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161E5" w14:textId="39B2F14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3,5</w:t>
            </w:r>
          </w:p>
        </w:tc>
        <w:tc>
          <w:tcPr>
            <w:tcW w:w="1701" w:type="dxa"/>
          </w:tcPr>
          <w:p w14:paraId="28C567E2" w14:textId="20DEA987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1F744CA0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F7DFA" w14:textId="794893C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14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97F2" w14:textId="7962C017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туристичних подорожей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1D443" w14:textId="5C703721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F4C4" w14:textId="57FFC1BB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B12E8A7" w14:textId="09B80D7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2F11B973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ADC4F" w14:textId="34C12F3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15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9400" w14:textId="4536450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Організація готельного і ресторанного господарства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7A8D" w14:textId="4E04205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2FB0" w14:textId="0F58DBC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7748632D" w14:textId="5EF35F84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AE0D59" w:rsidRPr="00FB6146" w14:paraId="30ABCE81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1DB8" w14:textId="675F7E2F" w:rsidR="00AE0D59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16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5057E" w14:textId="17A9987E" w:rsidR="00AE0D59" w:rsidRPr="00FB6146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Інноваційні методи</w:t>
            </w:r>
            <w:r w:rsidR="00820787">
              <w:rPr>
                <w:rFonts w:ascii="Times New Roman" w:eastAsia="Times New Roman" w:hAnsi="Times New Roman" w:cs="Times New Roman"/>
              </w:rPr>
              <w:t xml:space="preserve"> управління проектами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90F6" w14:textId="604BE96C" w:rsidR="00AE0D59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ED34" w14:textId="5B46B14B" w:rsidR="00AE0D59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0D9DACE" w14:textId="12BB2D72" w:rsidR="00AE0D59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69D98499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9788" w14:textId="7756F4FE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17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2322" w14:textId="0C08C7F5" w:rsidR="00C51FA1" w:rsidRPr="0084780B" w:rsidRDefault="0084780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SMM </w:t>
            </w:r>
            <w:r w:rsidR="005E4BB4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менеджмент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AA51" w14:textId="6725D52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AC88" w14:textId="316EDFFB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B1CC5B6" w14:textId="05937D7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67B0B33F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0794" w14:textId="24E481C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18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A4D0" w14:textId="6D60DDBA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Виробнича практика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ADA2" w14:textId="3827185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F33F" w14:textId="4EDE81E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701" w:type="dxa"/>
          </w:tcPr>
          <w:p w14:paraId="5DAD9818" w14:textId="492B284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5D8E34C2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341F" w14:textId="55F1A94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19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845E" w14:textId="3429DD3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 xml:space="preserve">Історико-культурна спадщина Карпатського </w:t>
            </w:r>
            <w:proofErr w:type="spellStart"/>
            <w:r w:rsidRPr="00FB6146">
              <w:rPr>
                <w:rFonts w:ascii="Times New Roman" w:eastAsia="Times New Roman" w:hAnsi="Times New Roman" w:cs="Times New Roman"/>
              </w:rPr>
              <w:t>Єврорегіону</w:t>
            </w:r>
            <w:proofErr w:type="spellEnd"/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6F4B3" w14:textId="138B95E7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635BE" w14:textId="6D027144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A489523" w14:textId="11C0404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3D6ECE58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D3AA" w14:textId="688A437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20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010B" w14:textId="147936C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Основи міжкультурної комунікації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C622" w14:textId="0936883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D699" w14:textId="0C149AB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49B19A07" w14:textId="0D805E8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40201F2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2D0A" w14:textId="16B7DE3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21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9EEA" w14:textId="22CCA15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екскурсійної діяльності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85F63" w14:textId="1F56A3C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0D6A" w14:textId="59D6F2D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0CFF7B0B" w14:textId="262E4C17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73F01458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256C" w14:textId="3ACCF3D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22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92E0" w14:textId="7CA5D80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50D9">
              <w:rPr>
                <w:rFonts w:ascii="Times New Roman" w:eastAsia="Times New Roman" w:hAnsi="Times New Roman" w:cs="Times New Roman"/>
              </w:rPr>
              <w:t>Історія світових цивілізацій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71C4" w14:textId="51BA0D0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0569A" w14:textId="69934A5E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BF72917" w14:textId="3EE1F0F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6E4F446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55AE" w14:textId="140B6B4F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 23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CFB3" w14:textId="5780F22F" w:rsidR="00C51FA1" w:rsidRPr="00C150D9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Організація анімаційної діяльності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D78E" w14:textId="08D7D5C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07AD" w14:textId="5B322CC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13E4E51" w14:textId="2EECD28B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2CAC244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5043" w14:textId="4F4AE991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24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CFD6" w14:textId="1E58D98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Менеджмент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391B" w14:textId="519E8DD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9E06" w14:textId="4AB3B9C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F1DFE29" w14:textId="6BEC1216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7DF30911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4854" w14:textId="38C7C72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25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AB3C" w14:textId="79D6F3B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Іноземна мова (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FB6146">
              <w:rPr>
                <w:rFonts w:ascii="Times New Roman" w:eastAsia="Times New Roman" w:hAnsi="Times New Roman" w:cs="Times New Roman"/>
              </w:rPr>
              <w:t>) за професійним спрямуванням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0C37" w14:textId="3F85779D" w:rsidR="00C51FA1" w:rsidRDefault="00D948D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77B7" w14:textId="683A901D" w:rsidR="00C51FA1" w:rsidRDefault="00D948D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65FB8A3C" w14:textId="746ED08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6534FDF9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3837" w14:textId="426C984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26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160C3" w14:textId="61C3D27F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Кваліфікаційна робота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D6F4" w14:textId="306F3DA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3EBD" w14:textId="369D48F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6,7,8</w:t>
            </w:r>
          </w:p>
        </w:tc>
        <w:tc>
          <w:tcPr>
            <w:tcW w:w="1701" w:type="dxa"/>
          </w:tcPr>
          <w:p w14:paraId="687B81F2" w14:textId="4B05445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102489C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F045" w14:textId="132DE89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27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645A2" w14:textId="41936C16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Економіка підприємства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2507" w14:textId="43E19102" w:rsidR="00C51FA1" w:rsidRDefault="00E360DE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5AD4" w14:textId="3C2F439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36485653" w14:textId="7C42023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54F8ADC8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018B" w14:textId="1EC38C2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28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E275C" w14:textId="2B69EEC9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Маркетинг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8C38B" w14:textId="19FA5AE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2A482" w14:textId="347F21F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480DD030" w14:textId="0C47FCB2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25323153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FB63" w14:textId="0C62EFE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29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B884" w14:textId="744938AC" w:rsidR="00C51FA1" w:rsidRPr="00FB6146" w:rsidRDefault="00957B36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Бізнес-планування проектів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7898" w14:textId="4F8F68C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347C" w14:textId="6FE363D7" w:rsidR="00C51FA1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3BD6E02" w14:textId="491DEED5" w:rsidR="00C51FA1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6D71CC93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E16D" w14:textId="0C93CBC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30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FCC5" w14:textId="0A50601E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Історія європейської архітектури і мистецтва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FA2B" w14:textId="48840EB4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0CFA" w14:textId="0D34E4E3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5D49A5FD" w14:textId="413D959B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1FAE40A4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E823" w14:textId="0060ACC7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 31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61FB" w14:textId="428F458E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Статистика в туризмі</w:t>
            </w:r>
            <w:r w:rsidR="00B708BD">
              <w:rPr>
                <w:rFonts w:ascii="Times New Roman" w:eastAsia="Times New Roman" w:hAnsi="Times New Roman" w:cs="Times New Roman"/>
              </w:rPr>
              <w:t xml:space="preserve"> та проектно-грантовій роботі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596CD" w14:textId="4DF8ED50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0E4A" w14:textId="24896D04" w:rsidR="00C51FA1" w:rsidRPr="00FB6146" w:rsidRDefault="005E4BB4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38BC023A" w14:textId="427E3C5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67519DA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F01F" w14:textId="6E46953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32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DA42" w14:textId="77A5BC6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Туроперейтинг</w:t>
            </w:r>
            <w:proofErr w:type="spellEnd"/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FFB3" w14:textId="2C396EE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5B2E" w14:textId="326018F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377D5CB" w14:textId="2BA98F8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6C6E798B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434D" w14:textId="0335D3D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33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AAC6" w14:textId="27CA53D0" w:rsidR="00C51FA1" w:rsidRDefault="005E4BB4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проектами та цільовими програмами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6AE9" w14:textId="00F07AC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4596" w14:textId="24A3341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7045646" w14:textId="6E7CD2D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055264CF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AE69" w14:textId="61D6B4B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34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DA12" w14:textId="1CCD2080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Організація сільського і зеленого туризму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BBE8" w14:textId="7A7C974C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852E" w14:textId="18C54A6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B1FFDA5" w14:textId="3E704D7A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18277AD1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7F29D" w14:textId="4893532A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35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56DE" w14:textId="24B3015E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1C4B">
              <w:rPr>
                <w:rFonts w:ascii="Times New Roman" w:eastAsia="Times New Roman" w:hAnsi="Times New Roman" w:cs="Times New Roman"/>
              </w:rPr>
              <w:t>Атестація</w:t>
            </w:r>
            <w:r w:rsidR="00AE0D59">
              <w:rPr>
                <w:rFonts w:ascii="Times New Roman" w:eastAsia="Times New Roman" w:hAnsi="Times New Roman" w:cs="Times New Roman"/>
              </w:rPr>
              <w:t xml:space="preserve"> </w:t>
            </w:r>
            <w:r w:rsidRPr="00B01C4B">
              <w:rPr>
                <w:rFonts w:ascii="Times New Roman" w:eastAsia="Times New Roman" w:hAnsi="Times New Roman" w:cs="Times New Roman"/>
              </w:rPr>
              <w:t>(екзамен)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306E" w14:textId="6AD260F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C521" w14:textId="23DF27F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1453C4F" w14:textId="4A16BDCA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2FB16300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0E2C" w14:textId="2E68C368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36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717F" w14:textId="024832D7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1C4B">
              <w:rPr>
                <w:rFonts w:ascii="Times New Roman" w:eastAsia="Times New Roman" w:hAnsi="Times New Roman" w:cs="Times New Roman"/>
              </w:rPr>
              <w:t>Атестація</w:t>
            </w:r>
            <w:r w:rsidR="00AE0D59">
              <w:rPr>
                <w:rFonts w:ascii="Times New Roman" w:eastAsia="Times New Roman" w:hAnsi="Times New Roman" w:cs="Times New Roman"/>
              </w:rPr>
              <w:t xml:space="preserve"> </w:t>
            </w:r>
            <w:r w:rsidRPr="00B01C4B">
              <w:rPr>
                <w:rFonts w:ascii="Times New Roman" w:eastAsia="Times New Roman" w:hAnsi="Times New Roman" w:cs="Times New Roman"/>
              </w:rPr>
              <w:t>(захист роботи)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E1DD" w14:textId="34F345A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B520" w14:textId="73C4456D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525F5E4C" w14:textId="5AA10AD9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 w:hanging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Захист дипломної роботи</w:t>
            </w:r>
          </w:p>
        </w:tc>
      </w:tr>
      <w:tr w:rsidR="00AE0D59" w:rsidRPr="00FB6146" w14:paraId="16552981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88DA" w14:textId="7BA41946" w:rsidR="00AE0D59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37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F880" w14:textId="25E403F4" w:rsidR="00AE0D59" w:rsidRPr="00B01C4B" w:rsidRDefault="00AE0D59" w:rsidP="00AE0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Тренінг-курс </w:t>
            </w:r>
            <w:r>
              <w:rPr>
                <w:rFonts w:ascii="Times New Roman" w:eastAsia="Times New Roman" w:hAnsi="Times New Roman" w:cs="Times New Roman"/>
              </w:rPr>
              <w:t xml:space="preserve">«Підготовка та управління </w:t>
            </w:r>
            <w:r>
              <w:rPr>
                <w:rFonts w:ascii="Times New Roman" w:eastAsia="Times New Roman" w:hAnsi="Times New Roman" w:cs="Times New Roman"/>
              </w:rPr>
              <w:t>проектів</w:t>
            </w:r>
            <w:r>
              <w:rPr>
                <w:rFonts w:ascii="Times New Roman" w:eastAsia="Times New Roman" w:hAnsi="Times New Roman" w:cs="Times New Roman"/>
              </w:rPr>
              <w:t xml:space="preserve"> туристичного розвитку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1028" w14:textId="37787F28" w:rsidR="00AE0D59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9737" w14:textId="77777777" w:rsidR="00AE0D59" w:rsidRDefault="00AE0D59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1B07D3CD" w14:textId="24F2256A" w:rsidR="00AE0D59" w:rsidRDefault="00820787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 w:hanging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820787" w:rsidRPr="00FB6146" w14:paraId="5E99FD6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C4078" w14:textId="12486E0C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38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15A9" w14:textId="65BE869B" w:rsidR="00820787" w:rsidRPr="00400671" w:rsidRDefault="00400671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Soft skills for public manager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B49B" w14:textId="12BF712F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E91B3" w14:textId="3DAECCDA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4BC84F60" w14:textId="7A865C79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 w:hanging="110"/>
              <w:jc w:val="center"/>
              <w:rPr>
                <w:rFonts w:ascii="Times New Roman" w:eastAsia="Times New Roman" w:hAnsi="Times New Roman" w:cs="Times New Roman"/>
              </w:rPr>
            </w:pPr>
            <w:r w:rsidRPr="00491A9B"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820787" w:rsidRPr="00FB6146" w14:paraId="5C364573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D20" w14:textId="47473B6C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 39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D821" w14:textId="1F271C0C" w:rsidR="00820787" w:rsidRPr="00400671" w:rsidRDefault="00400671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Project management in the spheres of economy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4C38" w14:textId="5565CE79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F35" w14:textId="75F59950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78FEA614" w14:textId="0F967536" w:rsidR="00820787" w:rsidRDefault="00820787" w:rsidP="00820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19" w:hanging="110"/>
              <w:jc w:val="center"/>
              <w:rPr>
                <w:rFonts w:ascii="Times New Roman" w:eastAsia="Times New Roman" w:hAnsi="Times New Roman" w:cs="Times New Roman"/>
              </w:rPr>
            </w:pPr>
            <w:r w:rsidRPr="00491A9B"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1D3645EA" w14:textId="77777777" w:rsidTr="00D852AC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E2FF" w14:textId="77777777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133F" w14:textId="1E36BD12" w:rsidR="00C51FA1" w:rsidRPr="00D11B92" w:rsidRDefault="00C51FA1" w:rsidP="00C51FA1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Загальний обсяг обов'язкових компонент: </w:t>
            </w:r>
          </w:p>
        </w:tc>
        <w:tc>
          <w:tcPr>
            <w:tcW w:w="380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34121" w14:textId="67837E2A" w:rsidR="00C51FA1" w:rsidRPr="00AB78B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78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</w:p>
        </w:tc>
      </w:tr>
      <w:tr w:rsidR="00C51FA1" w:rsidRPr="00FB6146" w14:paraId="2E76EAEB" w14:textId="6A8F56F6" w:rsidTr="00D852AC">
        <w:trPr>
          <w:trHeight w:val="20"/>
        </w:trPr>
        <w:tc>
          <w:tcPr>
            <w:tcW w:w="10175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FBA7" w14:textId="78D953B8" w:rsidR="00C51FA1" w:rsidRPr="00B01C4B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Вибіркові компоненти ОПП</w:t>
            </w:r>
          </w:p>
        </w:tc>
      </w:tr>
      <w:tr w:rsidR="00C51FA1" w:rsidRPr="00FB6146" w14:paraId="597D6BE2" w14:textId="77777777" w:rsidTr="00D852AC">
        <w:trPr>
          <w:trHeight w:val="20"/>
        </w:trPr>
        <w:tc>
          <w:tcPr>
            <w:tcW w:w="10175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BE644" w14:textId="5384861E" w:rsidR="00C51FA1" w:rsidRPr="00B147A3" w:rsidRDefault="0040067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Вибірковий блок </w:t>
            </w:r>
          </w:p>
        </w:tc>
      </w:tr>
      <w:tr w:rsidR="00C51FA1" w:rsidRPr="00FB6146" w14:paraId="7E298A5D" w14:textId="6D7BF82E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F6A6" w14:textId="10C236A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В.Б.1.1.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EE09" w14:textId="760C62D9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Практичний курс другої іноземної мови / Ділова іноземна мова 2</w:t>
            </w:r>
            <w:r>
              <w:rPr>
                <w:rFonts w:ascii="Times New Roman" w:eastAsia="Times New Roman" w:hAnsi="Times New Roman" w:cs="Times New Roman"/>
              </w:rPr>
              <w:t>/Бізнес-курс іноземної мови 2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9DCC" w14:textId="405CE687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95C60" w14:textId="762F0EA6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701" w:type="dxa"/>
          </w:tcPr>
          <w:p w14:paraId="47ECE6E2" w14:textId="4C9E711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C51FA1" w:rsidRPr="00FB6146" w14:paraId="5EBA0184" w14:textId="666254C6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1A88" w14:textId="5E11C0F8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.Б.2.1.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99EA" w14:textId="7A287A3B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Історія туризму</w:t>
            </w:r>
            <w:r>
              <w:rPr>
                <w:rFonts w:ascii="Times New Roman" w:eastAsia="Times New Roman" w:hAnsi="Times New Roman" w:cs="Times New Roman"/>
              </w:rPr>
              <w:t>/ Історія краєзнавства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7CED" w14:textId="5D188D71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A5E8C" w14:textId="11F7190C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655B269D" w14:textId="3696D9C4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C51FA1" w:rsidRPr="00FB6146" w14:paraId="7BB2C493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2FFB" w14:textId="0E3E4DC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В.Б.2.2.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C80E2" w14:textId="28E76CF3" w:rsidR="00C51FA1" w:rsidRPr="00FB6146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Сталий розвиток туризму</w:t>
            </w:r>
            <w:r>
              <w:rPr>
                <w:rFonts w:ascii="Times New Roman" w:eastAsia="Times New Roman" w:hAnsi="Times New Roman" w:cs="Times New Roman"/>
              </w:rPr>
              <w:t>/Географія туризму/Рекреаційна географія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929A1" w14:textId="02A9FAD4" w:rsidR="00C51FA1" w:rsidRDefault="00D948DB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E2ED" w14:textId="736AACAF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75464FA" w14:textId="5E6F9FE5" w:rsidR="00C51FA1" w:rsidRDefault="00C51FA1" w:rsidP="00C51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0D6D9F" w:rsidRPr="00FB6146" w14:paraId="6D0816AE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5C4A" w14:textId="53FF5C02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В.Б.2.3.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77A0" w14:textId="7BB0699B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Безпека життєдіяльності /</w:t>
            </w:r>
            <w:r w:rsidRPr="004C4C4A">
              <w:rPr>
                <w:rFonts w:ascii="Times New Roman" w:eastAsia="Times New Roman" w:hAnsi="Times New Roman" w:cs="Times New Roman"/>
              </w:rPr>
              <w:t xml:space="preserve"> цивільний захист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E89A" w14:textId="43C86C27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2D9D" w14:textId="2221DE3B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71ADFCA" w14:textId="32981436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0D6D9F" w:rsidRPr="00FB6146" w14:paraId="2EF085D2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51B5" w14:textId="32009966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2.4.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86325" w14:textId="719B48E1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Дисципліна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загальноуніверситетського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каталогу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06CD7" w14:textId="3507B005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4B40" w14:textId="02F88550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11EF933F" w14:textId="131F0B35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0D6D9F" w:rsidRPr="00FB6146" w14:paraId="4B6A3314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0C70" w14:textId="6CCA0E95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2.5.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2FF92" w14:textId="43F8AD29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Екотуризм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B6146">
              <w:rPr>
                <w:rFonts w:ascii="Times New Roman" w:eastAsia="Times New Roman" w:hAnsi="Times New Roman" w:cs="Times New Roman"/>
              </w:rPr>
              <w:t>Етнотуризм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/Туристично-рекреаційне картографування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90E8" w14:textId="1F5E2207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ADA56" w14:textId="794C233B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ED70F13" w14:textId="78F09394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0D6D9F" w:rsidRPr="00FB6146" w14:paraId="714C7BF1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CD55" w14:textId="3B069738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В.Б. 2.6.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F7F8" w14:textId="22C2C882" w:rsidR="000D6D9F" w:rsidRPr="00FB6146" w:rsidRDefault="00B708B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Підприємницьке право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FA082" w14:textId="6D873045" w:rsidR="000D6D9F" w:rsidRPr="00FB6146" w:rsidRDefault="00B708B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9D00" w14:textId="7C68538C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F3CF9EB" w14:textId="1DDAA6F3" w:rsidR="000D6D9F" w:rsidRPr="00FB6146" w:rsidRDefault="00B708B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0D6D9F" w:rsidRPr="00FB6146" w14:paraId="45E9F7F2" w14:textId="74E54A72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0B15" w14:textId="5770ACAB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2.7.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EE35" w14:textId="4B966D22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Психологія бізнесу в туризмі / Вікова психологія</w:t>
            </w:r>
            <w:r>
              <w:rPr>
                <w:rFonts w:ascii="Times New Roman" w:eastAsia="Times New Roman" w:hAnsi="Times New Roman" w:cs="Times New Roman"/>
              </w:rPr>
              <w:t>/Психологія менеджменту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4F55" w14:textId="65A106C8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2ED2" w14:textId="7F565008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1B65E975" w14:textId="704F8784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0D6D9F" w:rsidRPr="00FB6146" w14:paraId="0507F42E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1807" w14:textId="78450AA1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2.8.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8CFF" w14:textId="44443104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Друга іноземна мова</w:t>
            </w:r>
            <w:r>
              <w:rPr>
                <w:rFonts w:ascii="Times New Roman" w:eastAsia="Times New Roman" w:hAnsi="Times New Roman" w:cs="Times New Roman"/>
              </w:rPr>
              <w:t>/Базовий курс другої іноземної мови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0548" w14:textId="0A004509" w:rsidR="000D6D9F" w:rsidRPr="00FB6146" w:rsidRDefault="00D948DB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94B2F" w14:textId="6D7F7D88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CB63479" w14:textId="4EFFA91D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Екзамен</w:t>
            </w:r>
          </w:p>
        </w:tc>
      </w:tr>
      <w:tr w:rsidR="000D6D9F" w:rsidRPr="00FB6146" w14:paraId="520FE0CD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B4271" w14:textId="5BF0295F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2.9.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0B09C" w14:textId="7E906B0F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Ділова іноземна мова (1) / Бізнес-курс іноземної мови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160F" w14:textId="3E8D9801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EF891" w14:textId="3378AD64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FB614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,7</w:t>
            </w:r>
          </w:p>
        </w:tc>
        <w:tc>
          <w:tcPr>
            <w:tcW w:w="1701" w:type="dxa"/>
          </w:tcPr>
          <w:p w14:paraId="5F22B894" w14:textId="0641040E" w:rsidR="000D6D9F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Залік, Екзамени</w:t>
            </w:r>
          </w:p>
        </w:tc>
      </w:tr>
      <w:tr w:rsidR="000D6D9F" w:rsidRPr="00FB6146" w14:paraId="3147F082" w14:textId="099B7780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3972" w14:textId="670AA1DD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.Б. 2.10.</w:t>
            </w: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B75D" w14:textId="64E0FBC4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Державне та корпоративне управління в туризмі/ Корпоративна культура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02274" w14:textId="7FD6AD95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BAC6" w14:textId="69CE2B15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614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2C4425D2" w14:textId="258BF408" w:rsidR="000D6D9F" w:rsidRPr="00FB6146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Залік</w:t>
            </w:r>
          </w:p>
        </w:tc>
      </w:tr>
      <w:tr w:rsidR="00D87C9D" w:rsidRPr="00FB6146" w14:paraId="3A5F6924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BA10" w14:textId="77777777" w:rsidR="00D87C9D" w:rsidRPr="00FB6146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FB76" w14:textId="422C888F" w:rsidR="00D87C9D" w:rsidRPr="00FB6146" w:rsidRDefault="007C3C78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Інноваційний розвиток туризму/Дозвілля в туризмі</w:t>
            </w: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BD40" w14:textId="24B3230A" w:rsidR="00D87C9D" w:rsidRPr="00FB6146" w:rsidRDefault="00296E2E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22DB" w14:textId="77777777" w:rsidR="00D87C9D" w:rsidRPr="00FB6146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5ED206E5" w14:textId="77777777" w:rsidR="00D87C9D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7C9D" w:rsidRPr="00FB6146" w14:paraId="191F34E7" w14:textId="77777777" w:rsidTr="00FE41DD">
        <w:trPr>
          <w:trHeight w:val="20"/>
        </w:trPr>
        <w:tc>
          <w:tcPr>
            <w:tcW w:w="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5AFA" w14:textId="77777777" w:rsidR="00D87C9D" w:rsidRPr="00FB6146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30150" w14:textId="77777777" w:rsidR="00D87C9D" w:rsidRPr="00FB6146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2164" w14:textId="58BBF078" w:rsidR="00D87C9D" w:rsidRPr="00FB6146" w:rsidRDefault="00400671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F688" w14:textId="77777777" w:rsidR="00D87C9D" w:rsidRPr="00FB6146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60EDAD53" w14:textId="77777777" w:rsidR="00D87C9D" w:rsidRDefault="00D87C9D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D9F" w:rsidRPr="00FB6146" w14:paraId="75AE2DD7" w14:textId="419EECEC" w:rsidTr="00D852AC">
        <w:trPr>
          <w:trHeight w:val="20"/>
        </w:trPr>
        <w:tc>
          <w:tcPr>
            <w:tcW w:w="508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59E3" w14:textId="77777777" w:rsidR="000D6D9F" w:rsidRPr="00733459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459">
              <w:rPr>
                <w:rFonts w:ascii="Times New Roman" w:hAnsi="Times New Roman" w:cs="Times New Roman"/>
                <w:b/>
                <w:bCs/>
              </w:rPr>
              <w:t xml:space="preserve">Загальний обсяг вибіркових компонент: </w:t>
            </w:r>
          </w:p>
        </w:tc>
        <w:tc>
          <w:tcPr>
            <w:tcW w:w="5088" w:type="dxa"/>
            <w:gridSpan w:val="4"/>
            <w:shd w:val="clear" w:color="auto" w:fill="auto"/>
          </w:tcPr>
          <w:p w14:paraId="08F3EC89" w14:textId="600BA994" w:rsidR="000D6D9F" w:rsidRPr="00733459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60</w:t>
            </w:r>
          </w:p>
        </w:tc>
      </w:tr>
      <w:tr w:rsidR="000D6D9F" w:rsidRPr="00FB6146" w14:paraId="0A5F1A39" w14:textId="668CBF2C" w:rsidTr="00D852AC">
        <w:trPr>
          <w:trHeight w:val="20"/>
        </w:trPr>
        <w:tc>
          <w:tcPr>
            <w:tcW w:w="508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54ED" w14:textId="77777777" w:rsidR="000D6D9F" w:rsidRPr="00733459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33459">
              <w:rPr>
                <w:rFonts w:ascii="Times New Roman" w:hAnsi="Times New Roman" w:cs="Times New Roman"/>
                <w:b/>
                <w:bCs/>
              </w:rPr>
              <w:t>ЗАГАЛЬНИЙ ОБСЯГ ОСВІТНЬОЇ ПРОГРАМИ</w:t>
            </w:r>
          </w:p>
        </w:tc>
        <w:tc>
          <w:tcPr>
            <w:tcW w:w="5088" w:type="dxa"/>
            <w:gridSpan w:val="4"/>
            <w:shd w:val="clear" w:color="auto" w:fill="auto"/>
          </w:tcPr>
          <w:p w14:paraId="408EEAC7" w14:textId="4E0AD549" w:rsidR="000D6D9F" w:rsidRPr="00733459" w:rsidRDefault="000D6D9F" w:rsidP="000D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240</w:t>
            </w:r>
          </w:p>
        </w:tc>
      </w:tr>
    </w:tbl>
    <w:p w14:paraId="01584ABA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730D8DF5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67AA7BDC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2D095B74" w14:textId="173F45F2" w:rsidR="007D0F93" w:rsidRDefault="007D0F93" w:rsidP="00D11B92">
      <w:pPr>
        <w:pStyle w:val="21"/>
        <w:spacing w:before="0" w:after="0" w:line="240" w:lineRule="auto"/>
        <w:ind w:left="119" w:hanging="119"/>
        <w:rPr>
          <w:b/>
        </w:rPr>
      </w:pPr>
    </w:p>
    <w:p w14:paraId="716B0D55" w14:textId="77777777" w:rsidR="00A6354A" w:rsidRDefault="00A6354A" w:rsidP="00D11B92">
      <w:pPr>
        <w:pStyle w:val="21"/>
        <w:spacing w:before="0" w:after="0" w:line="240" w:lineRule="auto"/>
        <w:ind w:left="119" w:hanging="119"/>
        <w:rPr>
          <w:b/>
        </w:rPr>
      </w:pPr>
    </w:p>
    <w:p w14:paraId="5ADF225A" w14:textId="1DF076C6" w:rsidR="00D11B92" w:rsidRDefault="00936002" w:rsidP="00D11B92">
      <w:pPr>
        <w:pStyle w:val="21"/>
        <w:spacing w:before="0" w:after="0" w:line="240" w:lineRule="auto"/>
        <w:ind w:left="119" w:hanging="119"/>
        <w:rPr>
          <w:b/>
          <w:lang w:val="ru-RU"/>
        </w:rPr>
      </w:pPr>
      <w:r>
        <w:rPr>
          <w:b/>
        </w:rPr>
        <w:t xml:space="preserve">2.2. </w:t>
      </w:r>
      <w:r w:rsidR="00D11B92" w:rsidRPr="00826484">
        <w:rPr>
          <w:b/>
          <w:lang w:val="ru-RU"/>
        </w:rPr>
        <w:t>Структурно-</w:t>
      </w:r>
      <w:proofErr w:type="spellStart"/>
      <w:r w:rsidR="00D11B92" w:rsidRPr="00826484">
        <w:rPr>
          <w:b/>
          <w:lang w:val="ru-RU"/>
        </w:rPr>
        <w:t>логічна</w:t>
      </w:r>
      <w:proofErr w:type="spellEnd"/>
      <w:r w:rsidR="00D11B92" w:rsidRPr="00826484">
        <w:rPr>
          <w:b/>
          <w:lang w:val="ru-RU"/>
        </w:rPr>
        <w:t xml:space="preserve"> схема</w:t>
      </w:r>
    </w:p>
    <w:p w14:paraId="3C6C2AD3" w14:textId="1CB3B4E0" w:rsidR="00826484" w:rsidRDefault="00826484" w:rsidP="00D11B92">
      <w:pPr>
        <w:pStyle w:val="21"/>
        <w:spacing w:before="0" w:after="0" w:line="240" w:lineRule="auto"/>
        <w:ind w:left="119" w:hanging="119"/>
        <w:rPr>
          <w:b/>
          <w:lang w:val="ru-RU"/>
        </w:rPr>
      </w:pPr>
    </w:p>
    <w:p w14:paraId="352EAF25" w14:textId="5B01FA01" w:rsidR="00826484" w:rsidRDefault="00826484" w:rsidP="00D11B92">
      <w:pPr>
        <w:pStyle w:val="21"/>
        <w:spacing w:before="0" w:after="0" w:line="240" w:lineRule="auto"/>
        <w:ind w:left="119" w:hanging="119"/>
        <w:rPr>
          <w:b/>
          <w:lang w:val="ru-RU"/>
        </w:rPr>
      </w:pPr>
    </w:p>
    <w:p w14:paraId="75E0D0DA" w14:textId="77777777" w:rsidR="00826484" w:rsidRPr="00826484" w:rsidRDefault="00826484" w:rsidP="00D11B92">
      <w:pPr>
        <w:pStyle w:val="21"/>
        <w:spacing w:before="0" w:after="0" w:line="240" w:lineRule="auto"/>
        <w:ind w:left="119" w:hanging="119"/>
        <w:rPr>
          <w:b/>
          <w:lang w:val="ru-RU"/>
        </w:rPr>
      </w:pPr>
    </w:p>
    <w:p w14:paraId="3AEE3145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0E44691E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0A0D4F08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2B4DF107" w14:textId="15DF7B4C" w:rsidR="00D11B92" w:rsidRPr="00D11B92" w:rsidRDefault="00D11B92" w:rsidP="00D11B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jc w:val="center"/>
        <w:rPr>
          <w:rFonts w:ascii="Times New Roman" w:eastAsia="Times New Roman" w:hAnsi="Times New Roman" w:cs="Times New Roman"/>
          <w:b/>
        </w:rPr>
      </w:pPr>
      <w:r w:rsidRPr="00D11B92">
        <w:rPr>
          <w:rFonts w:ascii="Times New Roman" w:hAnsi="Times New Roman" w:cs="Times New Roman"/>
          <w:b/>
          <w:bCs/>
          <w:sz w:val="28"/>
          <w:szCs w:val="28"/>
        </w:rPr>
        <w:t>3. Форма атестації здобувачів вищої освіти</w:t>
      </w:r>
    </w:p>
    <w:p w14:paraId="59B604E9" w14:textId="1E4EF7FC" w:rsidR="00D11B92" w:rsidRPr="00247A8D" w:rsidRDefault="00247A8D" w:rsidP="00247A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7A8D">
        <w:rPr>
          <w:rFonts w:ascii="Times New Roman" w:hAnsi="Times New Roman" w:cs="Times New Roman"/>
          <w:sz w:val="24"/>
          <w:szCs w:val="24"/>
        </w:rPr>
        <w:t xml:space="preserve">Атестація здобувачів здійснюється у формі атестаційного екзамену і публічного захисту кваліфікаційної роботи. Кваліфікаційна робота має передбачати розв’язання складної спеціалізованої задачі або практичної проблеми у діяльності суб’єктів </w:t>
      </w:r>
      <w:r>
        <w:rPr>
          <w:rFonts w:ascii="Times New Roman" w:hAnsi="Times New Roman" w:cs="Times New Roman"/>
          <w:sz w:val="24"/>
          <w:szCs w:val="24"/>
        </w:rPr>
        <w:t xml:space="preserve">туристичного </w:t>
      </w:r>
      <w:r w:rsidRPr="00247A8D">
        <w:rPr>
          <w:rFonts w:ascii="Times New Roman" w:hAnsi="Times New Roman" w:cs="Times New Roman"/>
          <w:sz w:val="24"/>
          <w:szCs w:val="24"/>
        </w:rPr>
        <w:t xml:space="preserve">бізнесу, що передбачає застосування теорій та методів </w:t>
      </w:r>
      <w:r>
        <w:rPr>
          <w:rFonts w:ascii="Times New Roman" w:hAnsi="Times New Roman" w:cs="Times New Roman"/>
          <w:sz w:val="24"/>
          <w:szCs w:val="24"/>
        </w:rPr>
        <w:t>туристич</w:t>
      </w:r>
      <w:r w:rsidRPr="00247A8D">
        <w:rPr>
          <w:rFonts w:ascii="Times New Roman" w:hAnsi="Times New Roman" w:cs="Times New Roman"/>
          <w:sz w:val="24"/>
          <w:szCs w:val="24"/>
        </w:rPr>
        <w:t xml:space="preserve">ної справи і характеризується комплексністю та невизначеністю умов. У кваліфікаційній роботі не повинно бути академічного плагіату, фальсифікації та фабрикації. Кваліфікаційна робота має бути розміщена на сайті закладу вищої освіти або його структурного підрозділу, або у </w:t>
      </w:r>
      <w:proofErr w:type="spellStart"/>
      <w:r w:rsidRPr="00247A8D">
        <w:rPr>
          <w:rFonts w:ascii="Times New Roman" w:hAnsi="Times New Roman" w:cs="Times New Roman"/>
          <w:sz w:val="24"/>
          <w:szCs w:val="24"/>
        </w:rPr>
        <w:t>репозитарії</w:t>
      </w:r>
      <w:proofErr w:type="spellEnd"/>
      <w:r w:rsidRPr="00247A8D">
        <w:rPr>
          <w:rFonts w:ascii="Times New Roman" w:hAnsi="Times New Roman" w:cs="Times New Roman"/>
          <w:sz w:val="24"/>
          <w:szCs w:val="24"/>
        </w:rPr>
        <w:t xml:space="preserve"> закладу вищої освіти. Атестаційний екзамен має передбачати перевірку досягнення результатів навчання визначених цим стандартом та освітньою програмою.</w:t>
      </w:r>
    </w:p>
    <w:p w14:paraId="608E31C9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34D58A4D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27207273" w14:textId="77777777" w:rsidR="00D11B92" w:rsidRDefault="00D11B92" w:rsidP="00BE61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364"/>
        </w:tabs>
        <w:spacing w:line="240" w:lineRule="auto"/>
        <w:ind w:left="-110"/>
        <w:rPr>
          <w:rFonts w:ascii="Times New Roman" w:eastAsia="Times New Roman" w:hAnsi="Times New Roman" w:cs="Times New Roman"/>
          <w:b/>
        </w:rPr>
      </w:pPr>
    </w:p>
    <w:p w14:paraId="153FDB5E" w14:textId="77777777" w:rsidR="00232B1A" w:rsidRDefault="00232B1A" w:rsidP="00944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32B1A">
          <w:pgSz w:w="11909" w:h="16834"/>
          <w:pgMar w:top="850" w:right="850" w:bottom="850" w:left="850" w:header="720" w:footer="720" w:gutter="0"/>
          <w:pgNumType w:start="1"/>
          <w:cols w:space="720"/>
        </w:sectPr>
      </w:pPr>
    </w:p>
    <w:p w14:paraId="23F9FEF0" w14:textId="0D941868" w:rsidR="00232B1A" w:rsidRPr="00961F85" w:rsidRDefault="00247A8D" w:rsidP="00247A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F8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7836EF">
        <w:rPr>
          <w:rFonts w:ascii="Times New Roman" w:hAnsi="Times New Roman" w:cs="Times New Roman"/>
          <w:sz w:val="24"/>
          <w:szCs w:val="24"/>
        </w:rPr>
        <w:t>.</w:t>
      </w:r>
      <w:r w:rsidRPr="00961F85">
        <w:rPr>
          <w:rFonts w:ascii="Times New Roman" w:hAnsi="Times New Roman" w:cs="Times New Roman"/>
          <w:sz w:val="24"/>
          <w:szCs w:val="24"/>
        </w:rPr>
        <w:t xml:space="preserve"> </w:t>
      </w:r>
      <w:r w:rsidR="00961F85" w:rsidRPr="00961F85">
        <w:rPr>
          <w:rFonts w:ascii="Times New Roman" w:hAnsi="Times New Roman" w:cs="Times New Roman"/>
        </w:rPr>
        <w:t xml:space="preserve">Матриця відповідності програмних </w:t>
      </w:r>
      <w:proofErr w:type="spellStart"/>
      <w:r w:rsidR="00961F85" w:rsidRPr="00961F85">
        <w:rPr>
          <w:rFonts w:ascii="Times New Roman" w:hAnsi="Times New Roman" w:cs="Times New Roman"/>
        </w:rPr>
        <w:t>компетентностей</w:t>
      </w:r>
      <w:proofErr w:type="spellEnd"/>
      <w:r w:rsidR="00961F85" w:rsidRPr="00961F85">
        <w:rPr>
          <w:rFonts w:ascii="Times New Roman" w:hAnsi="Times New Roman" w:cs="Times New Roman"/>
        </w:rPr>
        <w:t xml:space="preserve"> компонентам освітньої програми</w:t>
      </w:r>
    </w:p>
    <w:tbl>
      <w:tblPr>
        <w:tblStyle w:val="a6"/>
        <w:tblW w:w="143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285"/>
        <w:gridCol w:w="283"/>
        <w:gridCol w:w="284"/>
        <w:gridCol w:w="283"/>
        <w:gridCol w:w="284"/>
        <w:gridCol w:w="283"/>
        <w:gridCol w:w="284"/>
        <w:gridCol w:w="241"/>
        <w:gridCol w:w="284"/>
        <w:gridCol w:w="283"/>
        <w:gridCol w:w="284"/>
        <w:gridCol w:w="283"/>
        <w:gridCol w:w="3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9"/>
        <w:gridCol w:w="283"/>
        <w:gridCol w:w="411"/>
        <w:gridCol w:w="283"/>
        <w:gridCol w:w="284"/>
        <w:gridCol w:w="466"/>
        <w:gridCol w:w="466"/>
      </w:tblGrid>
      <w:tr w:rsidR="00930F71" w:rsidRPr="00882E3F" w14:paraId="0F98119D" w14:textId="7923B8C8" w:rsidTr="00930F71">
        <w:trPr>
          <w:jc w:val="center"/>
        </w:trPr>
        <w:tc>
          <w:tcPr>
            <w:tcW w:w="561" w:type="dxa"/>
            <w:vAlign w:val="center"/>
          </w:tcPr>
          <w:p w14:paraId="1C06ED42" w14:textId="77777777" w:rsidR="00930F71" w:rsidRPr="00882E3F" w:rsidRDefault="00930F71" w:rsidP="00930F71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4D8F7F91" w14:textId="77777777" w:rsidR="00930F71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К</w:t>
            </w:r>
          </w:p>
          <w:p w14:paraId="50C8AC41" w14:textId="774C84CC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705EA972" w14:textId="77777777" w:rsidR="00930F71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3D852B0E" w14:textId="7A9768EE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14:paraId="6498EF3F" w14:textId="77777777" w:rsidR="00930F71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38D19213" w14:textId="5A1F3B2C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47FC292E" w14:textId="77777777" w:rsidR="00930F71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5ADDC282" w14:textId="2FC4B2C3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43DE98FB" w14:textId="77777777" w:rsidR="00930F71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087BECBE" w14:textId="4D9FAD60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26B3D3F1" w14:textId="77777777" w:rsidR="00930F71" w:rsidRDefault="00930F71" w:rsidP="00930F71">
            <w:pPr>
              <w:pStyle w:val="a5"/>
              <w:ind w:left="-79" w:right="-115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535DDA3" w14:textId="5BD6910D" w:rsidR="00930F71" w:rsidRPr="00961F85" w:rsidRDefault="00930F71" w:rsidP="00930F71">
            <w:pPr>
              <w:pStyle w:val="a5"/>
              <w:ind w:left="-79" w:right="-3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0E4F6AD1" w14:textId="77777777" w:rsidR="00930F71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4E847AEC" w14:textId="17C1933E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" w:type="dxa"/>
          </w:tcPr>
          <w:p w14:paraId="64A06AB7" w14:textId="77777777" w:rsidR="00930F71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4B6C9F3A" w14:textId="792AD9B3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4599A9CA" w14:textId="77777777" w:rsidR="00930F71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212558B4" w14:textId="331380A0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5F7C0CCB" w14:textId="77777777" w:rsidR="00930F71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30C8A2B2" w14:textId="615B2740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14:paraId="15F72D22" w14:textId="77777777" w:rsidR="00930F71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C164E13" w14:textId="1C9C1980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66566660" w14:textId="77777777" w:rsidR="00930F71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EBDE65A" w14:textId="3695117B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26" w:type="dxa"/>
          </w:tcPr>
          <w:p w14:paraId="2D8A66F1" w14:textId="77777777" w:rsidR="00930F71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763ACE0E" w14:textId="6DB0222A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52CD2707" w14:textId="77777777" w:rsidR="00930F71" w:rsidRDefault="00930F71" w:rsidP="00930F71">
            <w:pPr>
              <w:pStyle w:val="a5"/>
              <w:ind w:left="-97" w:right="-72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48FFD43D" w14:textId="50B0BD2C" w:rsidR="00930F71" w:rsidRPr="00961F85" w:rsidRDefault="00930F71" w:rsidP="00930F71">
            <w:pPr>
              <w:pStyle w:val="a5"/>
              <w:ind w:left="-97" w:right="-72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62C0EFD6" w14:textId="77777777" w:rsidR="00930F71" w:rsidRDefault="00930F71" w:rsidP="00930F71">
            <w:pPr>
              <w:pStyle w:val="a5"/>
              <w:ind w:left="-109" w:right="-6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97E0A65" w14:textId="12BFF39B" w:rsidR="00930F71" w:rsidRPr="00961F85" w:rsidRDefault="00930F71" w:rsidP="00930F71">
            <w:pPr>
              <w:pStyle w:val="a5"/>
              <w:ind w:left="-109" w:right="-6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09B386FD" w14:textId="77777777" w:rsidR="00930F71" w:rsidRDefault="00930F71" w:rsidP="00930F71">
            <w:pPr>
              <w:pStyle w:val="a5"/>
              <w:ind w:left="-110" w:right="-104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3617D31" w14:textId="590267F0" w:rsidR="00930F71" w:rsidRPr="00961F85" w:rsidRDefault="00930F71" w:rsidP="00930F71">
            <w:pPr>
              <w:pStyle w:val="a5"/>
              <w:ind w:left="-110" w:right="-104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3C89EC8B" w14:textId="77777777" w:rsidR="00930F71" w:rsidRDefault="00930F71" w:rsidP="00930F71">
            <w:pPr>
              <w:pStyle w:val="a5"/>
              <w:ind w:left="-112" w:right="-13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E0C72A1" w14:textId="707A6D18" w:rsidR="00930F71" w:rsidRPr="00961F85" w:rsidRDefault="00930F71" w:rsidP="00930F71">
            <w:pPr>
              <w:pStyle w:val="a5"/>
              <w:ind w:left="-112" w:right="-13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067033F4" w14:textId="77777777" w:rsidR="00930F71" w:rsidRDefault="00930F71" w:rsidP="00930F71">
            <w:pPr>
              <w:pStyle w:val="a5"/>
              <w:ind w:left="-113" w:right="-7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E965C4F" w14:textId="3BF5094C" w:rsidR="00930F71" w:rsidRPr="00961F85" w:rsidRDefault="00930F71" w:rsidP="00930F71">
            <w:pPr>
              <w:pStyle w:val="a5"/>
              <w:ind w:left="-113" w:right="-7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49602A06" w14:textId="2BC8A246" w:rsidR="00930F71" w:rsidRPr="00961F85" w:rsidRDefault="00930F71" w:rsidP="00930F71">
            <w:pPr>
              <w:pStyle w:val="a5"/>
              <w:ind w:left="-100" w:right="-69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ОК1</w:t>
            </w: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09391488" w14:textId="2EC3DA78" w:rsidR="00930F71" w:rsidRPr="00961F85" w:rsidRDefault="00930F71" w:rsidP="00930F71">
            <w:pPr>
              <w:pStyle w:val="a5"/>
              <w:ind w:left="-101" w:right="-106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vAlign w:val="center"/>
          </w:tcPr>
          <w:p w14:paraId="0A60E5EE" w14:textId="77777777" w:rsidR="00930F71" w:rsidRDefault="00930F71" w:rsidP="00930F71">
            <w:pPr>
              <w:pStyle w:val="a5"/>
              <w:ind w:left="-107" w:right="-138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К</w:t>
            </w:r>
          </w:p>
          <w:p w14:paraId="6DD54B8B" w14:textId="4261959B" w:rsidR="00930F71" w:rsidRPr="00961F85" w:rsidRDefault="00930F71" w:rsidP="00930F71">
            <w:pPr>
              <w:pStyle w:val="a5"/>
              <w:ind w:left="-107" w:right="-13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961F8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2ABFFECC" w14:textId="7B56023F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  <w:r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284" w:type="dxa"/>
          </w:tcPr>
          <w:p w14:paraId="2DA0E32E" w14:textId="77777777" w:rsidR="00930F71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229E8FC9" w14:textId="5C291BC2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283" w:type="dxa"/>
          </w:tcPr>
          <w:p w14:paraId="7E61E981" w14:textId="77777777" w:rsidR="00930F71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37FEC3EC" w14:textId="301AB699" w:rsidR="00930F71" w:rsidRPr="00961F85" w:rsidRDefault="00930F71" w:rsidP="00930F71">
            <w:pPr>
              <w:pStyle w:val="a5"/>
              <w:ind w:left="-111" w:right="-73" w:hanging="2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284" w:type="dxa"/>
          </w:tcPr>
          <w:p w14:paraId="46EAC3DC" w14:textId="77777777" w:rsidR="00930F71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43AF0D86" w14:textId="0BDBCC40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283" w:type="dxa"/>
          </w:tcPr>
          <w:p w14:paraId="75A24D22" w14:textId="77777777" w:rsidR="00930F71" w:rsidRDefault="00930F71" w:rsidP="00930F71">
            <w:pPr>
              <w:pStyle w:val="a5"/>
              <w:ind w:left="-79" w:right="-108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2DA6B0E3" w14:textId="0A375D5D" w:rsidR="00930F71" w:rsidRPr="00961F85" w:rsidRDefault="00930F71" w:rsidP="00930F71">
            <w:pPr>
              <w:pStyle w:val="a5"/>
              <w:ind w:left="-79" w:right="-7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284" w:type="dxa"/>
          </w:tcPr>
          <w:p w14:paraId="7D9136E6" w14:textId="77777777" w:rsidR="00930F71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6EDCBAD2" w14:textId="09056F69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283" w:type="dxa"/>
          </w:tcPr>
          <w:p w14:paraId="50D6116D" w14:textId="77777777" w:rsidR="00930F71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24F7F9A2" w14:textId="308FD295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284" w:type="dxa"/>
          </w:tcPr>
          <w:p w14:paraId="1ABDB738" w14:textId="77777777" w:rsidR="00930F71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583092B1" w14:textId="188E63E4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283" w:type="dxa"/>
          </w:tcPr>
          <w:p w14:paraId="718B72CA" w14:textId="77777777" w:rsidR="00930F71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A787E25" w14:textId="79F11538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284" w:type="dxa"/>
          </w:tcPr>
          <w:p w14:paraId="6E034A5C" w14:textId="77777777" w:rsidR="00930F71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B8C3638" w14:textId="023F37FE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283" w:type="dxa"/>
          </w:tcPr>
          <w:p w14:paraId="6620F746" w14:textId="77777777" w:rsidR="00930F71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2D08E7F3" w14:textId="7E4537DC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284" w:type="dxa"/>
          </w:tcPr>
          <w:p w14:paraId="697B128C" w14:textId="77777777" w:rsidR="00930F71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49B71471" w14:textId="1459E672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14:paraId="2FB46B8B" w14:textId="77777777" w:rsidR="00930F71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406A5F1E" w14:textId="14A0EA54" w:rsidR="00930F71" w:rsidRPr="00D94100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284" w:type="dxa"/>
          </w:tcPr>
          <w:p w14:paraId="13CD05CC" w14:textId="77777777" w:rsidR="00930F71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65117C48" w14:textId="4B7A081D" w:rsidR="00930F71" w:rsidRPr="00D94100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283" w:type="dxa"/>
          </w:tcPr>
          <w:p w14:paraId="31CDB786" w14:textId="77777777" w:rsidR="00930F71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0DAA178" w14:textId="529B0E3C" w:rsidR="00930F71" w:rsidRPr="00D94100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14:paraId="50C0BE09" w14:textId="77777777" w:rsidR="00930F71" w:rsidRDefault="00930F71" w:rsidP="00930F71">
            <w:pPr>
              <w:pStyle w:val="a5"/>
              <w:ind w:left="-113" w:right="-11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64F3F071" w14:textId="57C98BD7" w:rsidR="00930F71" w:rsidRPr="00D94100" w:rsidRDefault="00930F71" w:rsidP="00930F71">
            <w:pPr>
              <w:pStyle w:val="a5"/>
              <w:ind w:left="-113" w:right="-11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83" w:type="dxa"/>
          </w:tcPr>
          <w:p w14:paraId="426EFF07" w14:textId="6322F905" w:rsidR="00930F71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</w:t>
            </w:r>
          </w:p>
          <w:p w14:paraId="4F11AFC4" w14:textId="7AC79BC5" w:rsidR="00930F71" w:rsidRPr="00D94100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84" w:type="dxa"/>
          </w:tcPr>
          <w:p w14:paraId="015D9309" w14:textId="77777777" w:rsidR="00930F71" w:rsidRDefault="00930F71" w:rsidP="00930F71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6AB8CA5E" w14:textId="344DE9BA" w:rsidR="00930F71" w:rsidRPr="00D94100" w:rsidRDefault="00930F71" w:rsidP="00930F71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83" w:type="dxa"/>
          </w:tcPr>
          <w:p w14:paraId="711E81BF" w14:textId="77777777" w:rsidR="00930F71" w:rsidRDefault="00930F71" w:rsidP="00930F71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6373B6D9" w14:textId="447AD63D" w:rsidR="00930F71" w:rsidRPr="00D94100" w:rsidRDefault="00930F71" w:rsidP="00930F71">
            <w:pPr>
              <w:pStyle w:val="a5"/>
              <w:ind w:left="-113" w:right="-6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99" w:type="dxa"/>
          </w:tcPr>
          <w:p w14:paraId="7BB020AF" w14:textId="4DFAFB2F" w:rsidR="00930F71" w:rsidRDefault="00930F71" w:rsidP="00930F71">
            <w:pPr>
              <w:pStyle w:val="a5"/>
              <w:ind w:left="-113" w:right="-108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</w:t>
            </w:r>
            <w:r>
              <w:rPr>
                <w:rFonts w:cs="Times New Roman"/>
                <w:sz w:val="16"/>
                <w:szCs w:val="16"/>
              </w:rPr>
              <w:t>Б</w:t>
            </w:r>
            <w:r w:rsidRPr="00C51B5D">
              <w:rPr>
                <w:rFonts w:cs="Times New Roman"/>
                <w:sz w:val="16"/>
                <w:szCs w:val="16"/>
              </w:rPr>
              <w:t>.</w:t>
            </w:r>
          </w:p>
          <w:p w14:paraId="401DB847" w14:textId="0E04C97C" w:rsidR="00930F71" w:rsidRPr="00D94100" w:rsidRDefault="00930F71" w:rsidP="00930F71">
            <w:pPr>
              <w:pStyle w:val="a5"/>
              <w:ind w:left="-113" w:right="-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83" w:type="dxa"/>
          </w:tcPr>
          <w:p w14:paraId="3A8DFC3F" w14:textId="4A1BB4F2" w:rsidR="00930F71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61B40415" w14:textId="2D59B855" w:rsidR="00930F71" w:rsidRPr="00D94100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411" w:type="dxa"/>
          </w:tcPr>
          <w:p w14:paraId="1E6FFBB9" w14:textId="36DFFDE3" w:rsidR="00930F71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56198D80" w14:textId="7F837465" w:rsidR="00930F71" w:rsidRPr="00D94100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283" w:type="dxa"/>
          </w:tcPr>
          <w:p w14:paraId="79A1CD36" w14:textId="405E1789" w:rsidR="00930F71" w:rsidRPr="00D94100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</w:t>
            </w:r>
            <w:r>
              <w:rPr>
                <w:rFonts w:cs="Times New Roman"/>
                <w:sz w:val="16"/>
                <w:szCs w:val="16"/>
              </w:rPr>
              <w:t>Б2.7</w:t>
            </w:r>
            <w:r w:rsidRPr="00C51B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67B8C6EA" w14:textId="75EDF204" w:rsidR="00930F71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526AC219" w14:textId="45A74EA4" w:rsidR="00930F71" w:rsidRPr="00D94100" w:rsidRDefault="00930F71" w:rsidP="00930F71">
            <w:pPr>
              <w:pStyle w:val="a5"/>
              <w:ind w:left="-113" w:right="-6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</w:t>
            </w:r>
          </w:p>
        </w:tc>
        <w:tc>
          <w:tcPr>
            <w:tcW w:w="466" w:type="dxa"/>
          </w:tcPr>
          <w:p w14:paraId="04DD4C05" w14:textId="77777777" w:rsidR="00930F71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43F1170A" w14:textId="50710491" w:rsidR="00930F71" w:rsidRPr="00C51B5D" w:rsidRDefault="00930F71" w:rsidP="00930F71">
            <w:pPr>
              <w:pStyle w:val="a5"/>
              <w:ind w:lef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2.9</w:t>
            </w:r>
          </w:p>
        </w:tc>
        <w:tc>
          <w:tcPr>
            <w:tcW w:w="466" w:type="dxa"/>
          </w:tcPr>
          <w:p w14:paraId="12DA3486" w14:textId="77777777" w:rsidR="00930F71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6A74D880" w14:textId="12B66966" w:rsidR="00930F71" w:rsidRPr="00C51B5D" w:rsidRDefault="00930F71" w:rsidP="00930F71">
            <w:pPr>
              <w:pStyle w:val="a5"/>
              <w:ind w:lef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2.10</w:t>
            </w:r>
          </w:p>
        </w:tc>
      </w:tr>
      <w:tr w:rsidR="00930F71" w:rsidRPr="00882E3F" w14:paraId="7DB36151" w14:textId="1FA28C7B" w:rsidTr="00930F71">
        <w:trPr>
          <w:jc w:val="center"/>
        </w:trPr>
        <w:tc>
          <w:tcPr>
            <w:tcW w:w="561" w:type="dxa"/>
            <w:vAlign w:val="center"/>
          </w:tcPr>
          <w:p w14:paraId="57E8705A" w14:textId="73ED1508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61F85">
              <w:rPr>
                <w:sz w:val="16"/>
                <w:szCs w:val="16"/>
              </w:rPr>
              <w:t>ЗК1</w:t>
            </w:r>
          </w:p>
        </w:tc>
        <w:tc>
          <w:tcPr>
            <w:tcW w:w="285" w:type="dxa"/>
            <w:vAlign w:val="center"/>
          </w:tcPr>
          <w:p w14:paraId="0B2B0F01" w14:textId="515346B3" w:rsidR="00930F71" w:rsidRPr="00961F85" w:rsidRDefault="00F3752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DEB58D5" w14:textId="6F20CD4C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8BB9117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EB9CB30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B4D43D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3F2643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ABCD15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2E7521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45A77B" w14:textId="459A73A4" w:rsidR="00930F71" w:rsidRPr="00961F85" w:rsidRDefault="00F3752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E36F31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17EE2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1733B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7728CC13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29DCC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06A8A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813F6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6AFEE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C0E61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48C15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2E52D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2DD8D5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0E4101C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4AECDF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D6DF3A9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2993A1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115D47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346C2C" w14:textId="29818612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26A5BC" w14:textId="1E90866B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B0D74A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40225A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72A2D3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DD411B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179B7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1220858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D97ABEB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E3D4970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C8A92F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5886A48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756E76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426C02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7EFE9E4E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66597A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493700E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BA470A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EE1963B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DDD2E2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9F4065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645F252E" w14:textId="61A38E78" w:rsidTr="00930F71">
        <w:trPr>
          <w:jc w:val="center"/>
        </w:trPr>
        <w:tc>
          <w:tcPr>
            <w:tcW w:w="561" w:type="dxa"/>
          </w:tcPr>
          <w:p w14:paraId="65A958C2" w14:textId="185A1BB5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2CBEFFE4" w14:textId="02CC1EFE" w:rsidR="00930F71" w:rsidRPr="00961F85" w:rsidRDefault="00F3752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66B9982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8ECD53C" w14:textId="12892D68" w:rsidR="00930F71" w:rsidRPr="00961F85" w:rsidRDefault="00F3752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0BD43CE" w14:textId="4E25ADA9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DEE39E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CEFD90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E25CFF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76167AC0" w14:textId="339FA2B5" w:rsidR="00930F71" w:rsidRPr="00961F85" w:rsidRDefault="00F3752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77008F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14D74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A92A531" w14:textId="2AD0B521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6D814B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4A9F24F1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590C7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3F0B31" w14:textId="749C4A06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A9D1CD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868F76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E79E8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B89946" w14:textId="0E31CEE0" w:rsidR="00930F71" w:rsidRPr="00961F85" w:rsidRDefault="00F3752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9DCE72C" w14:textId="27DA280A" w:rsidR="00930F71" w:rsidRPr="00961F85" w:rsidRDefault="00F3752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A9D6D88" w14:textId="4A782443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47FDF7C" w14:textId="6BCDA134" w:rsidR="00930F71" w:rsidRPr="00961F85" w:rsidRDefault="00F3752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8AD7328" w14:textId="5A19C840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27C0F0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219752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B70059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955530" w14:textId="1A2D621E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2F1D9D8" w14:textId="2225AB6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33F1148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586BA84" w14:textId="4CA64804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AE3F1B" w14:textId="59953886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B7D0E4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D58BC0" w14:textId="78DD3708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605CF87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9960B96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8B03FE1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F0BA3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CE4D085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1963B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B9C13F" w14:textId="773ED81A" w:rsidR="00930F71" w:rsidRPr="00961F85" w:rsidRDefault="00F3752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2F92E043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2C3D784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C52E95D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B65832E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DC8315C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84CC6A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A9D762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1BB4070D" w14:textId="65CA6080" w:rsidTr="005F67AC">
        <w:trPr>
          <w:jc w:val="center"/>
        </w:trPr>
        <w:tc>
          <w:tcPr>
            <w:tcW w:w="561" w:type="dxa"/>
          </w:tcPr>
          <w:p w14:paraId="31224D26" w14:textId="2F0B7AE3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</w:tcPr>
          <w:p w14:paraId="0BF672D0" w14:textId="0EB8C3A5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89F5E66" w14:textId="46863702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4F51172" w14:textId="19FF3F38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8AB2A91" w14:textId="74DB6D4C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98CC295" w14:textId="0D33A5FE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811BA07" w14:textId="7BB8BC4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B1A679A" w14:textId="66577921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5F05363E" w14:textId="1D720D5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5FEC44F" w14:textId="71D4E53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9BDF817" w14:textId="23C6FB0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7E3920E" w14:textId="28FB604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066D4C4" w14:textId="166453F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43FD2717" w14:textId="1D659512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1D1668F" w14:textId="3694DDB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958678C" w14:textId="3A81183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F893968" w14:textId="661B0A5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E6C1291" w14:textId="29BB1D9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310F89A" w14:textId="6814D9E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D1E0111" w14:textId="2E9C747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31BA9D6" w14:textId="08DEB4F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74F6D95" w14:textId="26DBC310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D2BA3E8" w14:textId="3FB64D4C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E3BA64A" w14:textId="7777CC6C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16748C3" w14:textId="706DE938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25F3F8C" w14:textId="373C0D90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B15CE79" w14:textId="39006DFD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E9EF863" w14:textId="0FDBB6F6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3ABAE55" w14:textId="76597C37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C4BA77A" w14:textId="6962FFEB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D64E0CB" w14:textId="547B51F0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2108DC3" w14:textId="26EBC99C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01B264B" w14:textId="580813D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C98C46A" w14:textId="1FE3D45E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54CA224" w14:textId="2EAAD9B0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F4A9226" w14:textId="3FED9496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610A819" w14:textId="610068AA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0AA531B" w14:textId="4857684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C6D9B8D" w14:textId="1E034E5D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3FF6113" w14:textId="3FCA74E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959CA56" w14:textId="4AE06DD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42198871" w14:textId="1C10D3A0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B1F4A40" w14:textId="01189EF8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228F9E74" w14:textId="0E1A4AD1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0A4F721" w14:textId="52F11354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922E01D" w14:textId="54AB672E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3F572B0C" w14:textId="324238C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1FE50065" w14:textId="4A61D84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2E7D6642" w14:textId="2F4CD9C4" w:rsidTr="005F67AC">
        <w:trPr>
          <w:jc w:val="center"/>
        </w:trPr>
        <w:tc>
          <w:tcPr>
            <w:tcW w:w="561" w:type="dxa"/>
          </w:tcPr>
          <w:p w14:paraId="647F50D1" w14:textId="5F6BC187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</w:tcPr>
          <w:p w14:paraId="034C4CA1" w14:textId="61365C51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12462C7" w14:textId="25F91A60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BEE3F2B" w14:textId="702917F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DFA1B0E" w14:textId="20FCF08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EECB80A" w14:textId="1173B44E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A5D03D8" w14:textId="791BE221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D692F63" w14:textId="44CEE1B9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574BD276" w14:textId="3B7628C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2D5EF7B" w14:textId="0F69A0C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45109C4" w14:textId="239800E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3F07401" w14:textId="4EA92A4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A9F0EFF" w14:textId="21F604D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230F352A" w14:textId="5D14A356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9774EA6" w14:textId="08096B6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110E73C" w14:textId="058B824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083B3B9" w14:textId="36679DB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792B29F" w14:textId="0A69E3A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1DB659E" w14:textId="02F912A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8D6086F" w14:textId="432BC9E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60E6059" w14:textId="62D0AD5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092EE88" w14:textId="57D6FDC6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FD593B9" w14:textId="4FC0219E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F910283" w14:textId="3CF53281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91A416B" w14:textId="4398F252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F4C7A03" w14:textId="15E1165F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3F1C49E" w14:textId="60884A04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D10C13B" w14:textId="7B06B8A8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6D1DA7D" w14:textId="61FF5040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BB7B006" w14:textId="1600C6F2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0E89C04" w14:textId="1A034359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6B60405" w14:textId="3EA22822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FC500FE" w14:textId="48EE11F8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3C3ED90" w14:textId="0256CC2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99FD38D" w14:textId="6B6E12AC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E4AF314" w14:textId="186A07DA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74EDB31" w14:textId="67BC30A6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66B357B" w14:textId="5C48569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C4DD3E2" w14:textId="7FE1F596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0386B67" w14:textId="54F3F7D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11B6C23" w14:textId="1EE1DF9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1A4F338B" w14:textId="4C935C05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2C30495" w14:textId="289736AF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7AB875A0" w14:textId="21B4F6C4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7C63A48" w14:textId="057F722F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D3FB3E3" w14:textId="4EA230F8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44326A1E" w14:textId="3188376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324AFB16" w14:textId="26B2F64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097B0BD2" w14:textId="018F4E64" w:rsidTr="005F67AC">
        <w:trPr>
          <w:jc w:val="center"/>
        </w:trPr>
        <w:tc>
          <w:tcPr>
            <w:tcW w:w="561" w:type="dxa"/>
          </w:tcPr>
          <w:p w14:paraId="1BC8CD9E" w14:textId="5964A433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</w:tcPr>
          <w:p w14:paraId="0184DF7F" w14:textId="2607BC16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17ECE58" w14:textId="607595C3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8BF038C" w14:textId="11C76998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2F807A6" w14:textId="22A41E85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04A3375" w14:textId="1ED8BC33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9A50CA2" w14:textId="3DBF1362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BE289E0" w14:textId="4FB63DEA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3CD04D36" w14:textId="2A2A984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E2EEDC1" w14:textId="6248F40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963D67D" w14:textId="19673F7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62836ED" w14:textId="4AC8DA1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FD000CE" w14:textId="7625A63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49BBCF74" w14:textId="7BCB053D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5126F34" w14:textId="6C6A065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F410477" w14:textId="541288E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C553C9F" w14:textId="4019681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D036F1C" w14:textId="1B50067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7CA6CB8" w14:textId="284D0A9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BB9D018" w14:textId="3F20AE2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2710F3A" w14:textId="63C5667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661C3C4" w14:textId="6DD28146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FA009AD" w14:textId="26F86601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9A009AA" w14:textId="6ECCCF88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B9F9419" w14:textId="5D94F9B2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4017F04" w14:textId="7723F1CE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87280B7" w14:textId="678C63C0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BC0B22B" w14:textId="4BE6F533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A7FCC40" w14:textId="1AB69446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3CB88AC" w14:textId="36DCECF5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246E4A8" w14:textId="0A3B7B09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4BEE763" w14:textId="6DEA7E9C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ABF7916" w14:textId="70344263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E951CB5" w14:textId="56E1C762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EEF6ED3" w14:textId="78CF333D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75965AF" w14:textId="36BBE301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9FE2964" w14:textId="39A349EA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41A1B42" w14:textId="5E2DCC4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5A5302E" w14:textId="1A97775A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1A624E5" w14:textId="2E77F43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9B51766" w14:textId="226E037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FB8C731" w14:textId="4C3DFCD0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FFEA12B" w14:textId="4C199FF5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470D2BF4" w14:textId="366B7194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3C62BE2" w14:textId="054C2170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FCF9E85" w14:textId="3F3D6B1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5D51D6D9" w14:textId="51C33F5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71BF0C2C" w14:textId="3A9FF85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BE12C3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43158F5B" w14:textId="4942D684" w:rsidTr="005F67AC">
        <w:trPr>
          <w:jc w:val="center"/>
        </w:trPr>
        <w:tc>
          <w:tcPr>
            <w:tcW w:w="561" w:type="dxa"/>
          </w:tcPr>
          <w:p w14:paraId="50813661" w14:textId="58AC4B8A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</w:tcPr>
          <w:p w14:paraId="080FFED5" w14:textId="01B21683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8AFF1D1" w14:textId="28164B46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0DCC0DB" w14:textId="7A52924C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FDF7AE8" w14:textId="4CC36498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B7AFEF4" w14:textId="7EF70623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893CD66" w14:textId="65B374A2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93BBE84" w14:textId="308E57E0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5408761D" w14:textId="5FCDEAD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3A81E29" w14:textId="79B80CD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399ECC0" w14:textId="24D20EF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31C6423" w14:textId="2994F8A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33A32C8" w14:textId="531470E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1ABB18F9" w14:textId="523CB512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6B9CBAC" w14:textId="7DFB5B3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0C73656" w14:textId="2EE81BF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57C6B91" w14:textId="198670E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13769ED" w14:textId="55A55BE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5E7712E" w14:textId="43C28F0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AEDC183" w14:textId="19F67DB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E258339" w14:textId="20411AA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0280A3B" w14:textId="7CA8AF0A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B1D622E" w14:textId="6E50172E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14C7C5E" w14:textId="0DF5E5BD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E4BED26" w14:textId="483C3280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1D5C431" w14:textId="486A3F4D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0D4492B" w14:textId="2F0B4EE8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B07C766" w14:textId="5FDEDD44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4794030" w14:textId="03DB6262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AA04AC0" w14:textId="1259F391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260955E" w14:textId="1FE1AA5D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E4F2D75" w14:textId="2F517D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E8FDA83" w14:textId="6447033D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FBEBAEB" w14:textId="1354202B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56FDC41" w14:textId="1D62BF68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6299970" w14:textId="7055AB94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67A1851" w14:textId="21A452D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7131247" w14:textId="3809CDC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17C9637" w14:textId="6B2736EF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8FB25B7" w14:textId="5A73562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C8AB128" w14:textId="15BCDC3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3687F8E6" w14:textId="0959708B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EA3A835" w14:textId="473F454F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6AF28DB0" w14:textId="6152C61B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DB3D1E5" w14:textId="3F86F4EB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AF4FC6E" w14:textId="376E9F8F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133BE87C" w14:textId="29EBEFA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242C65F0" w14:textId="5B5627D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A61092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0B438F06" w14:textId="564F75D0" w:rsidTr="007B098D">
        <w:trPr>
          <w:jc w:val="center"/>
        </w:trPr>
        <w:tc>
          <w:tcPr>
            <w:tcW w:w="561" w:type="dxa"/>
          </w:tcPr>
          <w:p w14:paraId="2D296290" w14:textId="3929C375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14:paraId="27B6F340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9E95EC" w14:textId="77777777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EA5700" w14:textId="7777777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F1873CB" w14:textId="7777777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1EEF97" w14:textId="77777777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DA3A37" w14:textId="13446B0F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FF818F5" w14:textId="7777777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BE26C10" w14:textId="42CBD82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8585B6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0B87EF3" w14:textId="212FD80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0EB1102" w14:textId="6E84949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4F866A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2887B25F" w14:textId="77777777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8D2B0D6" w14:textId="6F45CD8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5D70923" w14:textId="63E9CDE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586663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00D5341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3FD2AF" w14:textId="1B8D742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D8256F9" w14:textId="1CAEF15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C4F484D" w14:textId="7E6C536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8959480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6EED3B" w14:textId="77777777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8FDE81" w14:textId="69AEBA84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157CE2F" w14:textId="77777777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8DBA51" w14:textId="66868872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83175B7" w14:textId="77777777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7DC17B" w14:textId="77777777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74308C" w14:textId="77777777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7752C9" w14:textId="522D7A3E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7AFC062" w14:textId="35B78DE4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C7467DD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8C1514C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587313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B2ADFC0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D1398C9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7D55FD3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F0E8891" w14:textId="5DCB36D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31D0778" w14:textId="77777777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FF9B782" w14:textId="5804068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9C93CDB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94C3A79" w14:textId="7777777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526C4C7" w14:textId="77777777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A4FD81D" w14:textId="7777777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E39DAA4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D8393DF" w14:textId="2D7C9316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067F365B" w14:textId="1F23857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41678D4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6941DA87" w14:textId="3CA46331" w:rsidTr="007B098D">
        <w:trPr>
          <w:jc w:val="center"/>
        </w:trPr>
        <w:tc>
          <w:tcPr>
            <w:tcW w:w="561" w:type="dxa"/>
          </w:tcPr>
          <w:p w14:paraId="39D29B0B" w14:textId="28575A56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14:paraId="5F92C1DF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C246FCA" w14:textId="617049E8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CE161D0" w14:textId="7777777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D7242B4" w14:textId="7777777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75BA93" w14:textId="77777777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683624F" w14:textId="7777777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5F406D" w14:textId="7777777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76375343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821DF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C53512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591DC4A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BCDA53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63107B04" w14:textId="77777777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A4C32A1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3F0CBA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D804E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41CB45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1FE15F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015C20B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DC1F33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9D63CB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0A4DAB" w14:textId="77777777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7527AAD" w14:textId="10A0FF90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2392BB9" w14:textId="77777777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64F08C3" w14:textId="77777777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10FEF4B" w14:textId="77777777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5BCA8B" w14:textId="77777777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75F61B" w14:textId="77777777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6F722D" w14:textId="77777777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7C18AB" w14:textId="77777777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8CB1662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26ABA2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0932D69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D996C8A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2B6E79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653F953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E7EB9DB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265AE2E" w14:textId="77777777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8774A5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6B1D21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568FEAB" w14:textId="7777777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143106" w14:textId="77777777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A3DC3A0" w14:textId="7777777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9ACA6CD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B8F7AF7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B2A7DF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97E2CB1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148B75D8" w14:textId="48852644" w:rsidTr="005F67AC">
        <w:trPr>
          <w:jc w:val="center"/>
        </w:trPr>
        <w:tc>
          <w:tcPr>
            <w:tcW w:w="561" w:type="dxa"/>
          </w:tcPr>
          <w:p w14:paraId="1E694E87" w14:textId="1368A25C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</w:tcPr>
          <w:p w14:paraId="48F65095" w14:textId="0775B18F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C7E3F2B" w14:textId="49297C10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24A22B3" w14:textId="578945BB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121EAD7" w14:textId="4845018E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D3B34B1" w14:textId="1A5990A3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3613B27" w14:textId="790E6DD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426FA44" w14:textId="3998CCE3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465BFE43" w14:textId="35F8FD0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23617F8" w14:textId="2C0ECF5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04277D0" w14:textId="4F358E2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0FB1D90" w14:textId="549C566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CA9DD3B" w14:textId="0CAC53A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6B98DFF4" w14:textId="4A125FD9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2D47687" w14:textId="3DF3DF6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BD3F1D6" w14:textId="4FCF190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CF15B95" w14:textId="5700503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2534FDA" w14:textId="42119DE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12B272D" w14:textId="38E2830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F8AC00B" w14:textId="64CA5A0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8F61F8A" w14:textId="41ED4D6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524DE28" w14:textId="47BF80D2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26B6319" w14:textId="18BDE3AA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CC58342" w14:textId="3AFC003A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0495843" w14:textId="1EFCB034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8CBE1A7" w14:textId="5F006DB1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09C78F2" w14:textId="2E7CFEFC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DD89502" w14:textId="0C4EE1AB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8D9574D" w14:textId="4934019C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4F6FC31" w14:textId="6B2EA91E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235A7C3" w14:textId="781ACFDE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F71B403" w14:textId="37A56E1C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813BE91" w14:textId="607E08C1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8829499" w14:textId="5E22B31F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D4A4C54" w14:textId="743E9263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88E0156" w14:textId="1F82CFE9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B3F358A" w14:textId="786EDF8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A65AC81" w14:textId="50814B1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FF3CEC5" w14:textId="0B2B0C60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63B41C2" w14:textId="0D866FE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9D20645" w14:textId="797EDCA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7E1ACB75" w14:textId="12E32126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75D2CF1" w14:textId="2E7B70AB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2F6AD6A1" w14:textId="509E1CFF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670DFE0" w14:textId="5CCB4A69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B9B50A2" w14:textId="7DF28DEF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5F9AC977" w14:textId="5D3C0A5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3719DFBC" w14:textId="6364FFC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DA40B5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7C306F08" w14:textId="76A911C0" w:rsidTr="007B098D">
        <w:trPr>
          <w:jc w:val="center"/>
        </w:trPr>
        <w:tc>
          <w:tcPr>
            <w:tcW w:w="561" w:type="dxa"/>
          </w:tcPr>
          <w:p w14:paraId="4534A527" w14:textId="302955B3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0FB0A02A" w14:textId="44AF9AFF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5FD1A51" w14:textId="2947DB2A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E74B99" w14:textId="7777777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4C12F0" w14:textId="1689387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7F3950" w14:textId="77777777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C6676A" w14:textId="7777777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7A0D92" w14:textId="7777777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54677F7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92DC5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1CC297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61D66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6BD696" w14:textId="7090FD1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3413FACE" w14:textId="236B9071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D898128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2CD0F2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589FAB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F22F1A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D05B2F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AF823F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24A6E5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236A45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B0B30D" w14:textId="77777777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1D1FFB2" w14:textId="70A1727B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04B20D1" w14:textId="77777777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369A8A" w14:textId="77777777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D364D8" w14:textId="77777777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D07B9A" w14:textId="1130C1D8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228136" w14:textId="624F244E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DC3CC48" w14:textId="77777777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80D3ED" w14:textId="4F2890FD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4F08E8" w14:textId="6A18A96C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159602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288985" w14:textId="7180826E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9EAEAF9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1324904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CB56CFA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B9C3E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5554B0F" w14:textId="77777777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906F8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26CB7D0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B8BD132" w14:textId="7777777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1DF0FF" w14:textId="77777777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35BE6BA4" w14:textId="7777777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7BC1030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664A80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11BE83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F1AE683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3D132317" w14:textId="560A21DB" w:rsidTr="007B098D">
        <w:trPr>
          <w:jc w:val="center"/>
        </w:trPr>
        <w:tc>
          <w:tcPr>
            <w:tcW w:w="561" w:type="dxa"/>
          </w:tcPr>
          <w:p w14:paraId="69207D31" w14:textId="3CC9894C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</w:t>
            </w:r>
            <w:r>
              <w:rPr>
                <w:sz w:val="16"/>
                <w:szCs w:val="16"/>
              </w:rPr>
              <w:t>1</w:t>
            </w:r>
            <w:r w:rsidRPr="001F4569"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1E6FA13C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B894BDF" w14:textId="77777777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307205" w14:textId="7777777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692F2A5" w14:textId="7777777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739310" w14:textId="77777777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DD8E9A" w14:textId="054A447C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8B46FDB" w14:textId="7777777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D33EA18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A863C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088097" w14:textId="0941D82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F39FCA4" w14:textId="0D31F68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E9E0CF8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10648DCB" w14:textId="77777777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A0566C" w14:textId="1FDA001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20577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C8F967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14B797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D3E729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57D86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416A0D7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2550BD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9974D6F" w14:textId="77777777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C826EF2" w14:textId="7CB1C879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2E708AA" w14:textId="77777777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4437EE" w14:textId="50CB7CB2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8225497" w14:textId="77777777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14085C" w14:textId="77777777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39193A7" w14:textId="77777777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DA4C86" w14:textId="77777777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B6AF3B" w14:textId="77777777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6D629E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6D2EBA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A65B8E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6E1D4EB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6E895D9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2DFC80D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F7D1AE2" w14:textId="297BA8D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6AA2E35" w14:textId="77777777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BFB44E4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9795CA0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5BE35395" w14:textId="7777777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3F0B31" w14:textId="77777777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2DD311D" w14:textId="7777777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BC7882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B8D112" w14:textId="0808CA00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6E9FCFF3" w14:textId="543A149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5DC1A879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11CB3E12" w14:textId="69690298" w:rsidTr="005F67AC">
        <w:trPr>
          <w:jc w:val="center"/>
        </w:trPr>
        <w:tc>
          <w:tcPr>
            <w:tcW w:w="561" w:type="dxa"/>
          </w:tcPr>
          <w:p w14:paraId="2235EE4B" w14:textId="48C12156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</w:tcPr>
          <w:p w14:paraId="0A036AEC" w14:textId="64AE2E1A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02991A3" w14:textId="344F5A6D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5C4F302" w14:textId="4ED41564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FAB5092" w14:textId="4F2C0A72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A3EB766" w14:textId="7B586D3A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30E8D09" w14:textId="034F2E7D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04568F7" w14:textId="2D1287ED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21D88547" w14:textId="5832D43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A7DBB74" w14:textId="363BCEC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48D0FA2" w14:textId="4595582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29D8010" w14:textId="75DCC57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F46A0DA" w14:textId="125778B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0395D080" w14:textId="2024864B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56C67F0" w14:textId="14EEAD7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ADC26D2" w14:textId="75D0A5B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ACA2ED0" w14:textId="0F07CE7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972CA50" w14:textId="355C597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3C83682" w14:textId="3FC8F98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2DFCBBB" w14:textId="2B64211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E9788BE" w14:textId="532F460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665C9A0" w14:textId="3BC17780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9F4C87B" w14:textId="67757998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EBBE9DB" w14:textId="74B7D81F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A0741DC" w14:textId="11DD3E40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37683D2" w14:textId="09E36810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4ABBC2B" w14:textId="6F143EA4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B5EB641" w14:textId="2104E08E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B82C688" w14:textId="69D3AACE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3075766" w14:textId="62BB2350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BB0D7F8" w14:textId="4B8C907C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A5A1EDC" w14:textId="5BC82A41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E5EA8A0" w14:textId="668C8E5E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077DFA4" w14:textId="5815DB38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BDE9F0A" w14:textId="0B70CF18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31A07D5" w14:textId="2FCE46AA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0F017F4" w14:textId="56C775F3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7B314BA" w14:textId="1A351EA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8CD2D77" w14:textId="5DA337DD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DCA8D35" w14:textId="2E3CD13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4998ECC" w14:textId="05F2E43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185329C8" w14:textId="5A5F5F0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8F52304" w14:textId="2BBB3B9C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369C7A35" w14:textId="6B13785F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1AA6C8F" w14:textId="0E3BDD2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91B10A1" w14:textId="69072888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17FEE1BF" w14:textId="3AC1404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7C957CD9" w14:textId="565E302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57E68343" w14:textId="0DE385CC" w:rsidTr="005F67AC">
        <w:trPr>
          <w:jc w:val="center"/>
        </w:trPr>
        <w:tc>
          <w:tcPr>
            <w:tcW w:w="561" w:type="dxa"/>
          </w:tcPr>
          <w:p w14:paraId="3D18E174" w14:textId="6BCAD723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</w:tcPr>
          <w:p w14:paraId="7E8DE4DC" w14:textId="092B7C68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491B99E" w14:textId="634CD991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58AB93F" w14:textId="39457884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5F14702" w14:textId="67999021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43DD625" w14:textId="0A633E96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34D08AE" w14:textId="0FB731C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D52E0BD" w14:textId="3AF569B0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7F849137" w14:textId="3103622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BC3F407" w14:textId="2F784C4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7756C8F" w14:textId="0D637CC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ED296BE" w14:textId="318FF55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FEDED55" w14:textId="40BF4E5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15B6CEE4" w14:textId="3440B80C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12BC1CB" w14:textId="238118A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6B64EBB" w14:textId="607183C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AF72870" w14:textId="3988DB6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6D7159F" w14:textId="32E172F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46552CB" w14:textId="1C18BF3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E26345F" w14:textId="3B559D4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AB41FD1" w14:textId="579EE4E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B355FC7" w14:textId="08123242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9A840BD" w14:textId="20C699E2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6C87EC8" w14:textId="1457E141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4B49C9D" w14:textId="6FA9CF60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FE92AB1" w14:textId="741BD49F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F17CB94" w14:textId="76B40386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EE9A93C" w14:textId="53277CC7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50E2CAE" w14:textId="784C9EB6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BD4C66F" w14:textId="4046995E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CCD6525" w14:textId="6A8FC879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EAE0799" w14:textId="2909D52F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566332D" w14:textId="393E8FBB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CC620D5" w14:textId="5987C610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CAB174B" w14:textId="01C5794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C686617" w14:textId="1779C51F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5F02C85" w14:textId="3D04D44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C55D506" w14:textId="02E68EA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F76C7B0" w14:textId="59A302A2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00EABE8" w14:textId="6E32A36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10A2BFA" w14:textId="522A817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68D7E6E9" w14:textId="17CD6A95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D737B64" w14:textId="48EAAB4F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73664222" w14:textId="64FDC6ED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0E7A59F" w14:textId="299FDACA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6A81F32" w14:textId="52AAD5FA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7FB1EAC5" w14:textId="22CABAF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6C90AB6A" w14:textId="766B4AF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352EB8E2" w14:textId="050CE637" w:rsidTr="005F67AC">
        <w:trPr>
          <w:jc w:val="center"/>
        </w:trPr>
        <w:tc>
          <w:tcPr>
            <w:tcW w:w="561" w:type="dxa"/>
          </w:tcPr>
          <w:p w14:paraId="41469328" w14:textId="7476CB21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F4569">
              <w:rPr>
                <w:sz w:val="16"/>
                <w:szCs w:val="16"/>
              </w:rPr>
              <w:t>ЗК1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</w:tcPr>
          <w:p w14:paraId="4B883C00" w14:textId="645056E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4729701" w14:textId="164384F1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B17D461" w14:textId="392D3BF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C3B9754" w14:textId="093B1E3B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52968B9" w14:textId="1C64C55B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0A38109" w14:textId="01FD53E6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B9A0B9D" w14:textId="73E44F90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4FBC5B9A" w14:textId="69D9196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8130D6C" w14:textId="3512610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DF69FFB" w14:textId="3CB5AE8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9643F6B" w14:textId="7AC4E54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5E1C089" w14:textId="062D201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70A451B6" w14:textId="31E1852B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ADF9C64" w14:textId="2A9B8C8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F7F8A1D" w14:textId="7DD9CC6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AE22FA8" w14:textId="5255403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24B37EA" w14:textId="0E0438D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AACFDD3" w14:textId="7C6BF29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9925E1F" w14:textId="5E80BD8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F319645" w14:textId="05C0EBC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C5E81B8" w14:textId="3D1ECFC4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0A379F0" w14:textId="7E0A2886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A89BD09" w14:textId="03C5EFBE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125DBBD" w14:textId="60858391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46B907E" w14:textId="6AB8DB69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D92F968" w14:textId="72F825E3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A76E2A3" w14:textId="2CEACC4A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DE14CE6" w14:textId="2E71B251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74FEA8C" w14:textId="6F7674CD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FE5D247" w14:textId="290ACB96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EC0CA54" w14:textId="7944302E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51EDEDD" w14:textId="301CBBC5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C58C949" w14:textId="48C64208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541FD01" w14:textId="0FCA5D0E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46BDA68" w14:textId="358BF62D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95F646D" w14:textId="7D4F877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03A851F" w14:textId="61FB017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AD98358" w14:textId="5DA8E986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A29156C" w14:textId="27B3E61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BC2FB2C" w14:textId="43B506B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68CB2CB1" w14:textId="3E7EA434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06546A5" w14:textId="6DBAD528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73E1D607" w14:textId="76C55A05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1AAAB1A" w14:textId="74994501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F92707A" w14:textId="7EDFB939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7B3AC8D5" w14:textId="5673FFF5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5AE88440" w14:textId="0D2717E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4959935A" w14:textId="252674E7" w:rsidTr="005F67AC">
        <w:trPr>
          <w:jc w:val="center"/>
        </w:trPr>
        <w:tc>
          <w:tcPr>
            <w:tcW w:w="561" w:type="dxa"/>
            <w:vAlign w:val="center"/>
          </w:tcPr>
          <w:p w14:paraId="5C7774E4" w14:textId="0628D2C8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ФК</w:t>
            </w:r>
            <w:r w:rsidRPr="00961F85">
              <w:rPr>
                <w:sz w:val="16"/>
                <w:szCs w:val="16"/>
              </w:rPr>
              <w:t>15</w:t>
            </w:r>
          </w:p>
        </w:tc>
        <w:tc>
          <w:tcPr>
            <w:tcW w:w="285" w:type="dxa"/>
          </w:tcPr>
          <w:p w14:paraId="6DCC30E8" w14:textId="7922D3CD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D7D2B91" w14:textId="374FCF4B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5FD3A1C" w14:textId="17624EAC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EAB153E" w14:textId="3C03618D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45AD9E5" w14:textId="60F3E4C3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C65EF19" w14:textId="6E88564C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D9261CF" w14:textId="18CD4438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43BEFFDE" w14:textId="48B171B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16AADEF" w14:textId="1D206C2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49F6BD6" w14:textId="20F4AC7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2F8CB8E" w14:textId="6E9D7FC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DA5E61F" w14:textId="0C3607C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3079FD71" w14:textId="33BE902C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2FCAB25" w14:textId="2C6A999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23E9524" w14:textId="2783541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5EC52BA" w14:textId="2B8DD40D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62EA2CF" w14:textId="5304373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6288EC7" w14:textId="5446C71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CFA4F3F" w14:textId="0BF30DF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9BEED64" w14:textId="55230EE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CA5F670" w14:textId="6215581C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5EBE9C0" w14:textId="66C18A13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6733409" w14:textId="7DAC8C5A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C9FE31D" w14:textId="7D154EE1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CD87898" w14:textId="50C62A87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7974DBD" w14:textId="34D25932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28E2281" w14:textId="46ABFF3C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1CE7658" w14:textId="5AD28D30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89EF2C0" w14:textId="2E6BCB85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4D36F11" w14:textId="1E30F61D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E58A54F" w14:textId="47F9592F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9CAA224" w14:textId="595C4F4E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DBAFBC5" w14:textId="78E00E29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CF82CED" w14:textId="6160A7C5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DDD8820" w14:textId="556FF3DD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8273986" w14:textId="6F0C055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52FF536" w14:textId="757434E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E1BD5F9" w14:textId="3413B05E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7EC0F2E" w14:textId="3B8EA60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5EA6D08" w14:textId="12CEC66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6E6A82AD" w14:textId="1B6E4313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47A0504" w14:textId="3390491B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623622EE" w14:textId="0C1B6F8D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159189A" w14:textId="36F93E76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A1E2BD2" w14:textId="67D1C501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0114D043" w14:textId="3B2F2C8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4F5F79BD" w14:textId="2FCBF73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450DBD" w:rsidRPr="00882E3F" w14:paraId="2561C48E" w14:textId="1CCE2DDD" w:rsidTr="005F67AC">
        <w:trPr>
          <w:jc w:val="center"/>
        </w:trPr>
        <w:tc>
          <w:tcPr>
            <w:tcW w:w="561" w:type="dxa"/>
          </w:tcPr>
          <w:p w14:paraId="0C76B4EC" w14:textId="365E8907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</w:tcPr>
          <w:p w14:paraId="41077150" w14:textId="4824514A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592F103" w14:textId="0BD03D80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134EFF6" w14:textId="3170CB1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6E66B1C" w14:textId="68C226D3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0A7FA99" w14:textId="079BE93B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7459454" w14:textId="7F63A735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3581EB4" w14:textId="15BEEA65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</w:tcPr>
          <w:p w14:paraId="669E9E1B" w14:textId="5A63803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E244CEB" w14:textId="7FE3147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1A7CEC8" w14:textId="6589E32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DB4886E" w14:textId="2B3B05B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1E2992A" w14:textId="0FD6025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</w:tcPr>
          <w:p w14:paraId="5D1A9DE3" w14:textId="30ADC1C0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127E371" w14:textId="1093167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24D63A1" w14:textId="743E246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DF401CF" w14:textId="7B0CCE89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4F658BD" w14:textId="63C60C0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9B70BEC" w14:textId="3A50088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0E513E98" w14:textId="066B086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DDB093C" w14:textId="3CFFC8A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6FE2F98" w14:textId="67E21611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074AA2B" w14:textId="29DADC3C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6B10632" w14:textId="63D5FADA" w:rsidR="00450DBD" w:rsidRPr="00735EAF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mallCaps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0476615" w14:textId="357FFB96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7E241D20" w14:textId="5D5A5FA6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A7E4B3C" w14:textId="04B4A404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A192B50" w14:textId="4F6B7E28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29F9931" w14:textId="5A7F5A61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1FC4D3AE" w14:textId="786B6848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CF97CBF" w14:textId="575E67FD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A33909D" w14:textId="43DF3F4F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73FC015" w14:textId="455B3BE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3B8D8CB" w14:textId="468C324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3670EC25" w14:textId="54111E8F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8D5EEF6" w14:textId="42EB451E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BE47BA4" w14:textId="3B35CE38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270A7602" w14:textId="061E90B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5BD816B" w14:textId="7261D532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3BF60D8C" w14:textId="6A84DBD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462AAC9" w14:textId="219E8BA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</w:tcPr>
          <w:p w14:paraId="0D3ADAAB" w14:textId="700FDDC1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603FAF6" w14:textId="4151681A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</w:tcPr>
          <w:p w14:paraId="20DCA24B" w14:textId="13931FE9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5E491CE" w14:textId="12DDFB8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56F21CC2" w14:textId="757F9698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3789D1F0" w14:textId="1BCB03D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2CC247D6" w14:textId="3ED7E91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 w:rsidRPr="00104F19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30F71" w:rsidRPr="00882E3F" w14:paraId="52DF60F7" w14:textId="344A9A56" w:rsidTr="00930F71">
        <w:trPr>
          <w:jc w:val="center"/>
        </w:trPr>
        <w:tc>
          <w:tcPr>
            <w:tcW w:w="561" w:type="dxa"/>
          </w:tcPr>
          <w:p w14:paraId="32BE4923" w14:textId="2EF5DF71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14:paraId="49089D7B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A8E4263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95AD79" w14:textId="2FEE7D1F" w:rsidR="00930F71" w:rsidRPr="00961F85" w:rsidRDefault="00BE14F8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F2CEF2B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E03A55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A2AB682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A854CB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BC9D91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9A566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F1310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F2358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9FB618A" w14:textId="6B42DCA2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3BD9D681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F06F7F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62B3A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9355C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4F7988" w14:textId="7F1732E7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0F62B0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EDC7B9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7EFCF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BC8241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DDB355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F3594CE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9A73E8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5D79A7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10C480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4F2B42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3B44C3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4C9D91D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E9AF311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6BC298" w14:textId="3808B218" w:rsidR="00930F71" w:rsidRPr="00961F85" w:rsidRDefault="00BE14F8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6151EF4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3515966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8796911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F80817D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5020DF9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ACE384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39FD51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2EA3A5" w14:textId="40A50508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4F0310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4D0ED06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511F7B9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2552A18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188C150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CAEE41B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464935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D0F948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70937396" w14:textId="49C2F815" w:rsidTr="00930F71">
        <w:trPr>
          <w:jc w:val="center"/>
        </w:trPr>
        <w:tc>
          <w:tcPr>
            <w:tcW w:w="561" w:type="dxa"/>
          </w:tcPr>
          <w:p w14:paraId="5E97C56F" w14:textId="25AAA3A6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14:paraId="7F7E2E21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6BC9D07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E0E4E5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B9E661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8C7F220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A09C21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92640B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814F3D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6DAF35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B63CF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24D294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35F51E" w14:textId="14FAB360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720955B0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29405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95352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25B96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470EF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15221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C8E34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C50E5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AC4D642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5C7EF6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7F8D2C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577061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7F1732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EA9D0D2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BD0B91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6717626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CE3352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693AE61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A956DB1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9E10D2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7F802E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9F54660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D8E0CEA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4720464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BF1A4E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0E38403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F06EC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995E2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F8D34A8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1DE0488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6AEFFC1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12C1EA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BCD4D76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71B3E1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7B41811" w14:textId="15BED43B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930F71" w:rsidRPr="00882E3F" w14:paraId="2F92F03C" w14:textId="330C273B" w:rsidTr="00930F71">
        <w:trPr>
          <w:jc w:val="center"/>
        </w:trPr>
        <w:tc>
          <w:tcPr>
            <w:tcW w:w="561" w:type="dxa"/>
          </w:tcPr>
          <w:p w14:paraId="63C644E1" w14:textId="3A4C9A48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vAlign w:val="center"/>
          </w:tcPr>
          <w:p w14:paraId="484D45E0" w14:textId="17ED57F2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7E8FEB" w14:textId="70C02F8E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6419A4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38784D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56C0601" w14:textId="54E0AA7B" w:rsidR="00930F71" w:rsidRPr="00961F85" w:rsidRDefault="00BE14F8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C2F1AB9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20F431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3944AC2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8C4DE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95373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73F77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1E9A32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1B2563AB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46D4FB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097187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F92349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6F7867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0EDD9A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C3700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AE65C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839960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9FCB0C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3D56AA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32804A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4706A21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7A44642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4283CBF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AF6572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D39C35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1C7645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F206D0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FC39EC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46DCD6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E7C288F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30A7E17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EEE287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68518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5F5507B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CC2921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136925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0186842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0285AB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4ABCC1B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1200F24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CDAD34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B5E4CB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7449E13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0B2D207F" w14:textId="5151F291" w:rsidTr="00930F71">
        <w:trPr>
          <w:jc w:val="center"/>
        </w:trPr>
        <w:tc>
          <w:tcPr>
            <w:tcW w:w="561" w:type="dxa"/>
          </w:tcPr>
          <w:p w14:paraId="3316F641" w14:textId="454DB4F4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285" w:type="dxa"/>
            <w:vAlign w:val="center"/>
          </w:tcPr>
          <w:p w14:paraId="12F1E7E5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59EC38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C80ABE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650F22B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A67189E" w14:textId="1984431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281355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7A649F" w14:textId="5E4F0BCB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E72D8D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F588F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947C4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F70254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53EAB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4A5F5B79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744FC43" w14:textId="49F922B9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C8E5ED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CDA644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450A4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0A6FDA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5E100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99383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0DF90F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1889F2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70C60E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6AE952" w14:textId="7A2E53BA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585B4ED" w14:textId="2B7D1F81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7A9C2B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C62709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D48990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3AE5EE9" w14:textId="07538E0C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7BE563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31BF183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20D13D2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BE220E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E012BFF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5C91201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6A623A8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3E356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EF1B6DF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008416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4756C3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F6EF721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025467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89A99E5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2BC67A2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D669BE0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15270E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FD37A9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1AF092FA" w14:textId="7F13E659" w:rsidTr="00930F71">
        <w:trPr>
          <w:jc w:val="center"/>
        </w:trPr>
        <w:tc>
          <w:tcPr>
            <w:tcW w:w="561" w:type="dxa"/>
          </w:tcPr>
          <w:p w14:paraId="5D445E75" w14:textId="1E3B30C0" w:rsidR="00930F71" w:rsidRPr="00961F85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945A42">
              <w:rPr>
                <w:sz w:val="16"/>
                <w:szCs w:val="16"/>
              </w:rPr>
              <w:t>ФК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85" w:type="dxa"/>
            <w:vAlign w:val="center"/>
          </w:tcPr>
          <w:p w14:paraId="22E8A2CB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BA1BFD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BD0955F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BFF3CE5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CFFFDF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97F051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EB3941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10046A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A479C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E05E5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913A4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749DF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66DDCC99" w14:textId="1617EAC8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FEF3C1" w14:textId="75B5FE94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0DA1BB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6604D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D458E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63DFC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8C95C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5BE8B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FC5986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D0352BA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899CBD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4EB92E" w14:textId="79037E79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422EE3B" w14:textId="01BADED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1A2313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C08159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82EE6F5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5F249C" w14:textId="020E82C1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F0C6C2F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A9F1621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420954E" w14:textId="75FE51B5" w:rsidR="00930F71" w:rsidRPr="00961F85" w:rsidRDefault="00BE14F8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10C9658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686782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A862127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B197AF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B2D33B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C15BD9C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F8F36C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28D51C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65A7A8C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7C93D22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9AA04E4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0BB19D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C95C1D7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E6D844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978D43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5B579BF6" w14:textId="6B7189B5" w:rsidTr="00930F71">
        <w:trPr>
          <w:jc w:val="center"/>
        </w:trPr>
        <w:tc>
          <w:tcPr>
            <w:tcW w:w="561" w:type="dxa"/>
          </w:tcPr>
          <w:p w14:paraId="281EB3F5" w14:textId="298D6CC9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3CEA8EC7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743ACB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F0030B3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5590A4A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EC6265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E87884B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8489A7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7A18E6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E1E5B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437139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FF888B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A09E2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48E1272C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A8A25F" w14:textId="38918C48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069D2C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C7117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DF55E3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92B497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CAEB8B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F0434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D52DB7B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EBAD6D8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0D12284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225FA25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5FA2F44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9F404AB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63DA1A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B30A4F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9F63FF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CC0BAD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E89DC0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AF8A78B" w14:textId="61F458C4" w:rsidR="00930F71" w:rsidRPr="00961F85" w:rsidRDefault="00BE14F8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0403C57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2BEBF6A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E1666BD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88F09A8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396E8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0D1AF2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0D34DC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040F91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56178B79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CABB72D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11DFD97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F2CBFC1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A3E88F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4F7E36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7DBCD52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3FDA1235" w14:textId="5049D7F6" w:rsidTr="00930F71">
        <w:trPr>
          <w:jc w:val="center"/>
        </w:trPr>
        <w:tc>
          <w:tcPr>
            <w:tcW w:w="561" w:type="dxa"/>
          </w:tcPr>
          <w:p w14:paraId="6BD1EFB4" w14:textId="73D35675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  <w:vAlign w:val="center"/>
          </w:tcPr>
          <w:p w14:paraId="6FE5BF8E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F28B78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DD4F31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33C10C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81D6AE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15C294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D67ADC" w14:textId="488420F6" w:rsidR="00930F71" w:rsidRPr="00961F85" w:rsidRDefault="00BE14F8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41" w:type="dxa"/>
            <w:vAlign w:val="center"/>
          </w:tcPr>
          <w:p w14:paraId="1334349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4D3846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8BA96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5EDC40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863FE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624F127B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84D90B" w14:textId="42BF85FD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987451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72C29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9F49D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E1494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C4DFC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CA2EA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6CE0E9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9FD2A7A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053705F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0AD57C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ACE23E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704973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BEB450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E1864DC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E2393D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9BAD9E3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45B58E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D52C521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B6153D6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D16D20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DA8530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54B81E4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ED651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CEA7ADF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31DA9E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333D64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EA14C15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F12DAA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9E47845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ECB66A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AD08E7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9B72FC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BEEEB6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5F955298" w14:textId="57C8E179" w:rsidTr="00930F71">
        <w:trPr>
          <w:jc w:val="center"/>
        </w:trPr>
        <w:tc>
          <w:tcPr>
            <w:tcW w:w="561" w:type="dxa"/>
          </w:tcPr>
          <w:p w14:paraId="700C5B0B" w14:textId="1E7A23E6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  <w:vAlign w:val="center"/>
          </w:tcPr>
          <w:p w14:paraId="250DA6E4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C82FE7" w14:textId="0FF16658" w:rsidR="00930F71" w:rsidRPr="00961F85" w:rsidRDefault="00BE14F8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5E277CC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C1AC6DF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4C12EE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7F1DF6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AD369D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615137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99257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3FCAA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4F5DB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4CBDE1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2C152986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E6C07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97347D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697C11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D6B1B2" w14:textId="3AF003CD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56BD18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5310E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BC190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17FFD9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BBF026C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9CCCADE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8F7420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A66C26D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3D7810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833B497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A3AFDD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C9E952B" w14:textId="24CEB467" w:rsidR="00930F71" w:rsidRPr="00961F85" w:rsidRDefault="00BE14F8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ACD4AF9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0C1D65A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48EE66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3EE7F45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0ACBF2D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4C0524B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C2CE539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DEB5C9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15C628D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212AF8" w14:textId="28EBA099" w:rsidR="00930F71" w:rsidRPr="00961F85" w:rsidRDefault="00BE14F8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750712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52480CB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9F2454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4F681EFD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7AD338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6B49814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2470BD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07EB4C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E14F8" w:rsidRPr="00882E3F" w14:paraId="43EFF75F" w14:textId="27E902C4" w:rsidTr="00930F71">
        <w:trPr>
          <w:jc w:val="center"/>
        </w:trPr>
        <w:tc>
          <w:tcPr>
            <w:tcW w:w="561" w:type="dxa"/>
          </w:tcPr>
          <w:p w14:paraId="5E0067D9" w14:textId="37094822" w:rsidR="00BE14F8" w:rsidRPr="00945A42" w:rsidRDefault="00BE14F8" w:rsidP="00BE14F8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  <w:vAlign w:val="center"/>
          </w:tcPr>
          <w:p w14:paraId="509CD8A8" w14:textId="77777777" w:rsidR="00BE14F8" w:rsidRPr="00961F85" w:rsidRDefault="00BE14F8" w:rsidP="00BE14F8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30834B" w14:textId="77777777" w:rsidR="00BE14F8" w:rsidRPr="00961F85" w:rsidRDefault="00BE14F8" w:rsidP="00BE14F8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299B0D" w14:textId="77777777" w:rsidR="00BE14F8" w:rsidRPr="00961F85" w:rsidRDefault="00BE14F8" w:rsidP="00BE14F8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2E3483" w14:textId="77777777" w:rsidR="00BE14F8" w:rsidRPr="00961F85" w:rsidRDefault="00BE14F8" w:rsidP="00BE14F8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A169EB" w14:textId="77777777" w:rsidR="00BE14F8" w:rsidRPr="00961F85" w:rsidRDefault="00BE14F8" w:rsidP="00BE14F8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693E86" w14:textId="77777777" w:rsidR="00BE14F8" w:rsidRPr="00961F85" w:rsidRDefault="00BE14F8" w:rsidP="00BE14F8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9098EE" w14:textId="77777777" w:rsidR="00BE14F8" w:rsidRPr="00961F85" w:rsidRDefault="00BE14F8" w:rsidP="00BE14F8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5F47E536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31211B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CFF681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3089B6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1FAC3C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3B1F5E93" w14:textId="77777777" w:rsidR="00BE14F8" w:rsidRPr="00961F85" w:rsidRDefault="00BE14F8" w:rsidP="00BE14F8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7C1301" w14:textId="4A0F24E1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BF1F2E4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BFFF363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528FFA5" w14:textId="26E748BA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0E43F53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5E1995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8085F72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4244B2" w14:textId="77777777" w:rsidR="00BE14F8" w:rsidRPr="00961F85" w:rsidRDefault="00BE14F8" w:rsidP="00BE14F8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5247EA" w14:textId="77777777" w:rsidR="00BE14F8" w:rsidRPr="00961F85" w:rsidRDefault="00BE14F8" w:rsidP="00BE14F8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89DC163" w14:textId="77777777" w:rsidR="00BE14F8" w:rsidRPr="00961F85" w:rsidRDefault="00BE14F8" w:rsidP="00BE14F8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710C396" w14:textId="77777777" w:rsidR="00BE14F8" w:rsidRPr="00961F85" w:rsidRDefault="00BE14F8" w:rsidP="00BE14F8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2C3C6A" w14:textId="77777777" w:rsidR="00BE14F8" w:rsidRPr="00961F85" w:rsidRDefault="00BE14F8" w:rsidP="00BE14F8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1169024" w14:textId="77777777" w:rsidR="00BE14F8" w:rsidRPr="00961F85" w:rsidRDefault="00BE14F8" w:rsidP="00BE14F8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9A4828E" w14:textId="77777777" w:rsidR="00BE14F8" w:rsidRPr="00961F85" w:rsidRDefault="00BE14F8" w:rsidP="00BE14F8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315462" w14:textId="77777777" w:rsidR="00BE14F8" w:rsidRPr="00961F85" w:rsidRDefault="00BE14F8" w:rsidP="00BE14F8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A7F026E" w14:textId="11DDC1B8" w:rsidR="00BE14F8" w:rsidRPr="00961F85" w:rsidRDefault="00BE14F8" w:rsidP="00BE14F8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58CECBB" w14:textId="77777777" w:rsidR="00BE14F8" w:rsidRPr="00961F85" w:rsidRDefault="00BE14F8" w:rsidP="00BE14F8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A62B9AB" w14:textId="77777777" w:rsidR="00BE14F8" w:rsidRPr="00961F85" w:rsidRDefault="00BE14F8" w:rsidP="00BE14F8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79B900" w14:textId="30731591" w:rsidR="00BE14F8" w:rsidRPr="00961F85" w:rsidRDefault="00BE14F8" w:rsidP="00BE14F8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0BB13B6" w14:textId="77777777" w:rsidR="00BE14F8" w:rsidRPr="00961F85" w:rsidRDefault="00BE14F8" w:rsidP="00BE14F8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DDCB5CA" w14:textId="77777777" w:rsidR="00BE14F8" w:rsidRPr="00961F85" w:rsidRDefault="00BE14F8" w:rsidP="00BE14F8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C7FB242" w14:textId="77777777" w:rsidR="00BE14F8" w:rsidRPr="00961F85" w:rsidRDefault="00BE14F8" w:rsidP="00BE14F8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E496AF1" w14:textId="77777777" w:rsidR="00BE14F8" w:rsidRPr="00961F85" w:rsidRDefault="00BE14F8" w:rsidP="00BE14F8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DE6F243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A1B640D" w14:textId="77777777" w:rsidR="00BE14F8" w:rsidRPr="00961F85" w:rsidRDefault="00BE14F8" w:rsidP="00BE14F8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E64044F" w14:textId="035D6186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F9BC809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0CF0DD9" w14:textId="77777777" w:rsidR="00BE14F8" w:rsidRPr="00961F85" w:rsidRDefault="00BE14F8" w:rsidP="00BE14F8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AA2EC3E" w14:textId="77777777" w:rsidR="00BE14F8" w:rsidRPr="00961F85" w:rsidRDefault="00BE14F8" w:rsidP="00BE14F8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0AE02B0" w14:textId="77777777" w:rsidR="00BE14F8" w:rsidRPr="00961F85" w:rsidRDefault="00BE14F8" w:rsidP="00BE14F8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196EFF3" w14:textId="77777777" w:rsidR="00BE14F8" w:rsidRPr="00961F85" w:rsidRDefault="00BE14F8" w:rsidP="00BE14F8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6C1D05F" w14:textId="77777777" w:rsidR="00BE14F8" w:rsidRPr="00961F85" w:rsidRDefault="00BE14F8" w:rsidP="00BE14F8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6B7C0656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11BEAF3" w14:textId="77777777" w:rsidR="00BE14F8" w:rsidRPr="00961F85" w:rsidRDefault="00BE14F8" w:rsidP="00BE14F8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54EAA61C" w14:textId="17114CA3" w:rsidTr="00930F71">
        <w:trPr>
          <w:jc w:val="center"/>
        </w:trPr>
        <w:tc>
          <w:tcPr>
            <w:tcW w:w="561" w:type="dxa"/>
          </w:tcPr>
          <w:p w14:paraId="55DDC91D" w14:textId="619ACB1F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vAlign w:val="center"/>
          </w:tcPr>
          <w:p w14:paraId="38793594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0932A7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E8F9E0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8C6CB9B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D7DF337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3E87333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7984CDB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58C96BE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3CC6BF" w14:textId="4EB6561B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0A15AB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21E35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41B57A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07FF3DE0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F56C6D" w14:textId="33C76AFB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34D785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E0DE31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5CEBD0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35B7A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D3C89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C39F9A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CEA0C0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9F9BC5D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BC3B17" w14:textId="045FDFDA" w:rsidR="00930F71" w:rsidRPr="00961F85" w:rsidRDefault="00E6484B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C33AC22" w14:textId="6D1B584D" w:rsidR="00930F71" w:rsidRPr="00961F85" w:rsidRDefault="00E6484B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55F78D4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AAB4D1B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B9FAD2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1D8275A" w14:textId="4D178552" w:rsidR="00930F71" w:rsidRPr="00961F85" w:rsidRDefault="00E6484B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C6A7219" w14:textId="1A6284AA" w:rsidR="00930F71" w:rsidRPr="00961F85" w:rsidRDefault="00E6484B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AA81116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A430F7" w14:textId="50883A7C" w:rsidR="00930F71" w:rsidRPr="00961F85" w:rsidRDefault="00E6484B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1F74183" w14:textId="153880E4" w:rsidR="00930F71" w:rsidRPr="00961F85" w:rsidRDefault="00E6484B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598E089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C2E3FF1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7350E14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649CB77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F15851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9534F83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C6F96E9" w14:textId="33B55623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56202C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07DCDD60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FC0B9D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6BDE4B3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A6B526D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09ADDB7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599871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DB5D35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50EA5C97" w14:textId="1378BCEB" w:rsidTr="00930F71">
        <w:trPr>
          <w:jc w:val="center"/>
        </w:trPr>
        <w:tc>
          <w:tcPr>
            <w:tcW w:w="561" w:type="dxa"/>
          </w:tcPr>
          <w:p w14:paraId="32E3BA11" w14:textId="689CFDE4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14:paraId="6565F53E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7E27EA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CDEE0F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C329C2E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9E454F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D5D52B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5FBAEC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F92C39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C65E86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C92413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1DBB31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4716AD7" w14:textId="0530DD07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1E1CA7E1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611A2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3666C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12854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F8F3D6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34293B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1EA3D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8015B1" w14:textId="44121809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BCD1620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5D66F8A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81D787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361A13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934869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4DA135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A2E6FE1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86EDDE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604367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0693AC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5BEB60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619D10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CD34AD2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96CFD1A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33CCB7E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DEDBA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C75BC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E551335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F6E3D6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B71DA3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A8251F2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7742365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6A51E23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FAA8470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7EA0B6B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7D39CD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9F44BD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30A017F5" w14:textId="4C0DD04B" w:rsidTr="00930F71">
        <w:trPr>
          <w:jc w:val="center"/>
        </w:trPr>
        <w:tc>
          <w:tcPr>
            <w:tcW w:w="561" w:type="dxa"/>
          </w:tcPr>
          <w:p w14:paraId="009CAED3" w14:textId="4681E0E4" w:rsidR="00930F71" w:rsidRPr="00945A42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E755ED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14:paraId="15EB8DD3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8ACA1D6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C946F9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B4B7CF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FC26DE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6BBBA3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00A3466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288EF9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5C591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D2715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51FF7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C2B70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2FF34029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1F13179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03BADC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2463D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616E16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6D141DF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D8D69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AE0D44" w14:textId="3E9BFB28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93FC771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D2F672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E453653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041EFDC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9B9F5F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93DA7D3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5C18DA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323CD0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53B454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939E044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5D8451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AA9FBC1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2BFD46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E445A48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8E9931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906FFB9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C44B27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8FDD7F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216DB02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7A63870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50489A2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7F0D5D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07CC5DA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2389E2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D9EFF26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7C11B1C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8FCA3A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30F71" w:rsidRPr="00882E3F" w14:paraId="2497BA21" w14:textId="1F1E8E9E" w:rsidTr="00930F71">
        <w:trPr>
          <w:jc w:val="center"/>
        </w:trPr>
        <w:tc>
          <w:tcPr>
            <w:tcW w:w="561" w:type="dxa"/>
          </w:tcPr>
          <w:p w14:paraId="46362D9C" w14:textId="0D0C21B3" w:rsidR="00930F71" w:rsidRPr="00E755ED" w:rsidRDefault="00930F71" w:rsidP="00930F71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201CB2">
              <w:rPr>
                <w:sz w:val="16"/>
                <w:szCs w:val="16"/>
              </w:rPr>
              <w:t>ФК2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vAlign w:val="center"/>
          </w:tcPr>
          <w:p w14:paraId="2780A712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961883" w14:textId="77777777" w:rsidR="00930F71" w:rsidRPr="00961F85" w:rsidRDefault="00930F71" w:rsidP="00930F71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2370B31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4B53A15" w14:textId="77777777" w:rsidR="00930F71" w:rsidRPr="00961F85" w:rsidRDefault="00930F71" w:rsidP="00930F71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8204F4" w14:textId="77777777" w:rsidR="00930F71" w:rsidRPr="00961F85" w:rsidRDefault="00930F71" w:rsidP="00930F71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204EFDD" w14:textId="77777777" w:rsidR="00930F71" w:rsidRPr="00961F85" w:rsidRDefault="00930F71" w:rsidP="00930F71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72C85B" w14:textId="77777777" w:rsidR="00930F71" w:rsidRPr="00961F85" w:rsidRDefault="00930F71" w:rsidP="00930F71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087D0116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E9F5B0C" w14:textId="00FF0E6B" w:rsidR="00930F71" w:rsidRPr="00961F85" w:rsidRDefault="00E6484B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274B2B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1F8FF7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86CF15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66736C2C" w14:textId="77777777" w:rsidR="00930F71" w:rsidRPr="00961F85" w:rsidRDefault="00930F71" w:rsidP="00930F71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09BE7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DC6C9E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03FA245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4105B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85E0E1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410DA9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59E1424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7781A5" w14:textId="77777777" w:rsidR="00930F71" w:rsidRPr="00961F85" w:rsidRDefault="00930F71" w:rsidP="00930F71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B5653E" w14:textId="77777777" w:rsidR="00930F71" w:rsidRPr="00961F85" w:rsidRDefault="00930F71" w:rsidP="00930F71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CF9CE3E" w14:textId="77777777" w:rsidR="00930F71" w:rsidRPr="00961F85" w:rsidRDefault="00930F71" w:rsidP="00930F71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6A0EBF" w14:textId="77777777" w:rsidR="00930F71" w:rsidRPr="00961F85" w:rsidRDefault="00930F71" w:rsidP="00930F71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DC4705A" w14:textId="77777777" w:rsidR="00930F71" w:rsidRPr="00961F85" w:rsidRDefault="00930F71" w:rsidP="00930F71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172B06" w14:textId="77777777" w:rsidR="00930F71" w:rsidRPr="00961F85" w:rsidRDefault="00930F71" w:rsidP="00930F71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DA689C" w14:textId="77777777" w:rsidR="00930F71" w:rsidRPr="00961F85" w:rsidRDefault="00930F71" w:rsidP="00930F71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0EC0402" w14:textId="77777777" w:rsidR="00930F71" w:rsidRPr="00961F85" w:rsidRDefault="00930F71" w:rsidP="00930F71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62AAAE" w14:textId="77777777" w:rsidR="00930F71" w:rsidRPr="00961F85" w:rsidRDefault="00930F71" w:rsidP="00930F71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93A828B" w14:textId="77777777" w:rsidR="00930F71" w:rsidRPr="00961F85" w:rsidRDefault="00930F71" w:rsidP="00930F71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4AEE437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475E408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B9B669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98D15F8" w14:textId="77777777" w:rsidR="00930F71" w:rsidRPr="00961F85" w:rsidRDefault="00930F71" w:rsidP="00930F71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E82E14" w14:textId="77777777" w:rsidR="00930F71" w:rsidRPr="00961F85" w:rsidRDefault="00930F71" w:rsidP="00930F71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E5133B3" w14:textId="77777777" w:rsidR="00930F71" w:rsidRPr="00961F85" w:rsidRDefault="00930F71" w:rsidP="00930F71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F744D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E4EA1B" w14:textId="77777777" w:rsidR="00930F71" w:rsidRPr="00961F85" w:rsidRDefault="00930F71" w:rsidP="00930F71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B3F8C93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710B528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738D598" w14:textId="77777777" w:rsidR="00930F71" w:rsidRPr="00961F85" w:rsidRDefault="00930F71" w:rsidP="00930F71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073AAD" w14:textId="77777777" w:rsidR="00930F71" w:rsidRPr="00961F85" w:rsidRDefault="00930F71" w:rsidP="00930F71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96C2A2F" w14:textId="77777777" w:rsidR="00930F71" w:rsidRPr="00961F85" w:rsidRDefault="00930F71" w:rsidP="00930F71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8E53B98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F5AFB6" w14:textId="77777777" w:rsidR="00930F71" w:rsidRPr="00961F85" w:rsidRDefault="00930F71" w:rsidP="00930F71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4474627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7251F42D" w14:textId="77777777" w:rsidR="00930F71" w:rsidRPr="00961F85" w:rsidRDefault="00930F71" w:rsidP="00930F71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6484B" w:rsidRPr="00882E3F" w14:paraId="55F13752" w14:textId="4D1145B4" w:rsidTr="00930F71">
        <w:trPr>
          <w:jc w:val="center"/>
        </w:trPr>
        <w:tc>
          <w:tcPr>
            <w:tcW w:w="561" w:type="dxa"/>
          </w:tcPr>
          <w:p w14:paraId="7E22C291" w14:textId="5D5A0DD6" w:rsidR="00E6484B" w:rsidRPr="00E755ED" w:rsidRDefault="00E6484B" w:rsidP="00E6484B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201CB2">
              <w:rPr>
                <w:sz w:val="16"/>
                <w:szCs w:val="16"/>
              </w:rPr>
              <w:t>ФК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285" w:type="dxa"/>
            <w:vAlign w:val="center"/>
          </w:tcPr>
          <w:p w14:paraId="168F2D50" w14:textId="77777777" w:rsidR="00E6484B" w:rsidRPr="00961F85" w:rsidRDefault="00E6484B" w:rsidP="00E6484B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CA1AA0" w14:textId="77777777" w:rsidR="00E6484B" w:rsidRPr="00961F85" w:rsidRDefault="00E6484B" w:rsidP="00E6484B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6C2752" w14:textId="77777777" w:rsidR="00E6484B" w:rsidRPr="00961F85" w:rsidRDefault="00E6484B" w:rsidP="00E6484B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92D3B4C" w14:textId="77777777" w:rsidR="00E6484B" w:rsidRPr="00961F85" w:rsidRDefault="00E6484B" w:rsidP="00E6484B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48A987" w14:textId="77777777" w:rsidR="00E6484B" w:rsidRPr="00961F85" w:rsidRDefault="00E6484B" w:rsidP="00E6484B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99C6E7D" w14:textId="77777777" w:rsidR="00E6484B" w:rsidRPr="00961F85" w:rsidRDefault="00E6484B" w:rsidP="00E6484B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47B86F" w14:textId="77777777" w:rsidR="00E6484B" w:rsidRPr="00961F85" w:rsidRDefault="00E6484B" w:rsidP="00E6484B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377B3A17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D704DF1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6ABD5E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EF7613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916FD8" w14:textId="7397263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387CB378" w14:textId="77777777" w:rsidR="00E6484B" w:rsidRPr="00961F85" w:rsidRDefault="00E6484B" w:rsidP="00E6484B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FDE221" w14:textId="1A810889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0D8D62C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9D02B8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7E112E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65E9DC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C9A4D8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C5B91F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5BE57A" w14:textId="77777777" w:rsidR="00E6484B" w:rsidRPr="00961F85" w:rsidRDefault="00E6484B" w:rsidP="00E6484B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87F660C" w14:textId="77777777" w:rsidR="00E6484B" w:rsidRPr="00961F85" w:rsidRDefault="00E6484B" w:rsidP="00E6484B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7A7CFB" w14:textId="77777777" w:rsidR="00E6484B" w:rsidRPr="00961F85" w:rsidRDefault="00E6484B" w:rsidP="00E6484B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195983" w14:textId="77777777" w:rsidR="00E6484B" w:rsidRPr="00961F85" w:rsidRDefault="00E6484B" w:rsidP="00E6484B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8BD680" w14:textId="77777777" w:rsidR="00E6484B" w:rsidRPr="00961F85" w:rsidRDefault="00E6484B" w:rsidP="00E6484B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2B0B329" w14:textId="77777777" w:rsidR="00E6484B" w:rsidRPr="00961F85" w:rsidRDefault="00E6484B" w:rsidP="00E6484B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D5EA62" w14:textId="77777777" w:rsidR="00E6484B" w:rsidRPr="00961F85" w:rsidRDefault="00E6484B" w:rsidP="00E6484B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8D9E2B" w14:textId="77777777" w:rsidR="00E6484B" w:rsidRPr="00961F85" w:rsidRDefault="00E6484B" w:rsidP="00E6484B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F9DF77" w14:textId="77777777" w:rsidR="00E6484B" w:rsidRPr="00961F85" w:rsidRDefault="00E6484B" w:rsidP="00E6484B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FFEBE36" w14:textId="77777777" w:rsidR="00E6484B" w:rsidRPr="00961F85" w:rsidRDefault="00E6484B" w:rsidP="00E6484B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AD3D943" w14:textId="77777777" w:rsidR="00E6484B" w:rsidRPr="00961F85" w:rsidRDefault="00E6484B" w:rsidP="00E6484B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42A94B" w14:textId="633140FD" w:rsidR="00E6484B" w:rsidRPr="00961F85" w:rsidRDefault="00E6484B" w:rsidP="00E6484B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46586CD" w14:textId="77777777" w:rsidR="00E6484B" w:rsidRPr="00961F85" w:rsidRDefault="00E6484B" w:rsidP="00E6484B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84E61F3" w14:textId="77777777" w:rsidR="00E6484B" w:rsidRPr="00961F85" w:rsidRDefault="00E6484B" w:rsidP="00E6484B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4A0E117" w14:textId="77777777" w:rsidR="00E6484B" w:rsidRPr="00961F85" w:rsidRDefault="00E6484B" w:rsidP="00E6484B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77F54BB" w14:textId="77777777" w:rsidR="00E6484B" w:rsidRPr="00961F85" w:rsidRDefault="00E6484B" w:rsidP="00E6484B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B2D957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7118B72" w14:textId="77777777" w:rsidR="00E6484B" w:rsidRPr="00961F85" w:rsidRDefault="00E6484B" w:rsidP="00E6484B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3A2F0A5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0BBB2E0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74EEA1A" w14:textId="77777777" w:rsidR="00E6484B" w:rsidRPr="00961F85" w:rsidRDefault="00E6484B" w:rsidP="00E6484B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4AFBA2A" w14:textId="77777777" w:rsidR="00E6484B" w:rsidRPr="00961F85" w:rsidRDefault="00E6484B" w:rsidP="00E6484B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A5945E4" w14:textId="77777777" w:rsidR="00E6484B" w:rsidRPr="00961F85" w:rsidRDefault="00E6484B" w:rsidP="00E6484B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F3FD7D0" w14:textId="77777777" w:rsidR="00E6484B" w:rsidRPr="00961F85" w:rsidRDefault="00E6484B" w:rsidP="00E6484B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FF31F39" w14:textId="77777777" w:rsidR="00E6484B" w:rsidRPr="00961F85" w:rsidRDefault="00E6484B" w:rsidP="00E6484B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F6B75EB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AABDED6" w14:textId="77777777" w:rsidR="00E6484B" w:rsidRPr="00961F85" w:rsidRDefault="00E6484B" w:rsidP="00E6484B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0B1A2AAD" w14:textId="6D7D0AD5" w:rsidR="00232B1A" w:rsidRDefault="00232B1A" w:rsidP="00232B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581F7" w14:textId="6127D2D8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FD09AE2" w14:textId="10D2B7F5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EE7DC09" w14:textId="1FF141A7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5706B3A" w14:textId="44CE5574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AB1249F" w14:textId="31C44720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1E95BC8" w14:textId="0072FA9A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6048B7C" w14:textId="0767EDF7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920DA79" w14:textId="3C6A2135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E88D282" w14:textId="7200A069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D16DE86" w14:textId="11637042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ED64295" w14:textId="6CC52737" w:rsidR="00735EAF" w:rsidRDefault="00735EAF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27E680F" w14:textId="00A286E8" w:rsidR="00735EAF" w:rsidRDefault="00735EAF" w:rsidP="00735E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35EAF">
        <w:rPr>
          <w:rFonts w:ascii="Times New Roman" w:hAnsi="Times New Roman" w:cs="Times New Roman"/>
          <w:b/>
          <w:bCs/>
          <w:sz w:val="24"/>
          <w:szCs w:val="24"/>
        </w:rPr>
        <w:t>Матриця забезпечення програмних результатів навчання (ПР) відповідними компонентами освітньої програми</w:t>
      </w:r>
    </w:p>
    <w:tbl>
      <w:tblPr>
        <w:tblStyle w:val="a6"/>
        <w:tblW w:w="1439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285"/>
        <w:gridCol w:w="283"/>
        <w:gridCol w:w="284"/>
        <w:gridCol w:w="283"/>
        <w:gridCol w:w="284"/>
        <w:gridCol w:w="283"/>
        <w:gridCol w:w="284"/>
        <w:gridCol w:w="241"/>
        <w:gridCol w:w="284"/>
        <w:gridCol w:w="283"/>
        <w:gridCol w:w="284"/>
        <w:gridCol w:w="283"/>
        <w:gridCol w:w="3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99"/>
        <w:gridCol w:w="283"/>
        <w:gridCol w:w="411"/>
        <w:gridCol w:w="283"/>
        <w:gridCol w:w="284"/>
        <w:gridCol w:w="466"/>
        <w:gridCol w:w="466"/>
      </w:tblGrid>
      <w:tr w:rsidR="00735EAF" w:rsidRPr="00882E3F" w14:paraId="3BFD5D70" w14:textId="77777777" w:rsidTr="007B098D">
        <w:trPr>
          <w:jc w:val="center"/>
        </w:trPr>
        <w:tc>
          <w:tcPr>
            <w:tcW w:w="561" w:type="dxa"/>
            <w:vAlign w:val="center"/>
          </w:tcPr>
          <w:p w14:paraId="311AEA61" w14:textId="77777777" w:rsidR="00735EAF" w:rsidRPr="00882E3F" w:rsidRDefault="00735EAF" w:rsidP="007B098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14:paraId="709E5F88" w14:textId="77777777" w:rsidR="00735EAF" w:rsidRDefault="00735EAF" w:rsidP="007B098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К</w:t>
            </w:r>
          </w:p>
          <w:p w14:paraId="06C3CB83" w14:textId="77777777" w:rsidR="00735EAF" w:rsidRPr="00961F85" w:rsidRDefault="00735EAF" w:rsidP="007B098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206311AC" w14:textId="77777777" w:rsidR="00735EAF" w:rsidRDefault="00735EAF" w:rsidP="007B098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3A9A5FD" w14:textId="77777777" w:rsidR="00735EAF" w:rsidRPr="00961F85" w:rsidRDefault="00735EAF" w:rsidP="007B098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14:paraId="6E519EB8" w14:textId="77777777" w:rsidR="00735EAF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4C42E171" w14:textId="77777777" w:rsidR="00735EAF" w:rsidRPr="00961F85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3CCF9BC5" w14:textId="77777777" w:rsidR="00735EAF" w:rsidRDefault="00735EAF" w:rsidP="007B098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0397A7BE" w14:textId="77777777" w:rsidR="00735EAF" w:rsidRPr="00961F85" w:rsidRDefault="00735EAF" w:rsidP="007B098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6C0AC8F6" w14:textId="77777777" w:rsidR="00735EAF" w:rsidRDefault="00735EAF" w:rsidP="007B098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74CC7442" w14:textId="77777777" w:rsidR="00735EAF" w:rsidRPr="00961F85" w:rsidRDefault="00735EAF" w:rsidP="007B098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62950195" w14:textId="77777777" w:rsidR="00735EAF" w:rsidRDefault="00735EAF" w:rsidP="007B098D">
            <w:pPr>
              <w:pStyle w:val="a5"/>
              <w:ind w:left="-79" w:right="-115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096AA9D8" w14:textId="77777777" w:rsidR="00735EAF" w:rsidRPr="00961F85" w:rsidRDefault="00735EAF" w:rsidP="007B098D">
            <w:pPr>
              <w:pStyle w:val="a5"/>
              <w:ind w:left="-79" w:right="-3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5C02687B" w14:textId="77777777" w:rsidR="00735EAF" w:rsidRDefault="00735EAF" w:rsidP="007B098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636F2C8B" w14:textId="77777777" w:rsidR="00735EAF" w:rsidRPr="00961F85" w:rsidRDefault="00735EAF" w:rsidP="007B098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" w:type="dxa"/>
          </w:tcPr>
          <w:p w14:paraId="3B0CC5FC" w14:textId="77777777" w:rsidR="00735EAF" w:rsidRDefault="00735EAF" w:rsidP="007B098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74142731" w14:textId="77777777" w:rsidR="00735EAF" w:rsidRPr="00961F85" w:rsidRDefault="00735EAF" w:rsidP="007B098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44306A0D" w14:textId="77777777" w:rsidR="00735EAF" w:rsidRDefault="00735EAF" w:rsidP="007B098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0615A41" w14:textId="77777777" w:rsidR="00735EAF" w:rsidRPr="00961F85" w:rsidRDefault="00735EAF" w:rsidP="007B098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01D027D0" w14:textId="77777777" w:rsidR="00735EAF" w:rsidRDefault="00735EAF" w:rsidP="007B098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299412E2" w14:textId="77777777" w:rsidR="00735EAF" w:rsidRPr="00961F85" w:rsidRDefault="00735EAF" w:rsidP="007B098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14:paraId="30A5240C" w14:textId="77777777" w:rsidR="00735EAF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4A64B6D4" w14:textId="77777777" w:rsidR="00735EAF" w:rsidRPr="00961F85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14C6AE06" w14:textId="77777777" w:rsidR="00735EAF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250EC8D7" w14:textId="77777777" w:rsidR="00735EAF" w:rsidRPr="00961F85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26" w:type="dxa"/>
          </w:tcPr>
          <w:p w14:paraId="433B9D79" w14:textId="77777777" w:rsidR="00735EAF" w:rsidRDefault="00735EAF" w:rsidP="007B098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6114FBBA" w14:textId="77777777" w:rsidR="00735EAF" w:rsidRPr="00961F85" w:rsidRDefault="00735EAF" w:rsidP="007B098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</w:tcPr>
          <w:p w14:paraId="7D0A076D" w14:textId="77777777" w:rsidR="00735EAF" w:rsidRDefault="00735EAF" w:rsidP="007B098D">
            <w:pPr>
              <w:pStyle w:val="a5"/>
              <w:ind w:left="-97" w:right="-72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04CBE048" w14:textId="77777777" w:rsidR="00735EAF" w:rsidRPr="00961F85" w:rsidRDefault="00735EAF" w:rsidP="007B098D">
            <w:pPr>
              <w:pStyle w:val="a5"/>
              <w:ind w:left="-97" w:right="-72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14:paraId="1C67CB0D" w14:textId="77777777" w:rsidR="00735EAF" w:rsidRDefault="00735EAF" w:rsidP="007B098D">
            <w:pPr>
              <w:pStyle w:val="a5"/>
              <w:ind w:left="-109" w:right="-6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4E58198" w14:textId="77777777" w:rsidR="00735EAF" w:rsidRPr="00961F85" w:rsidRDefault="00735EAF" w:rsidP="007B098D">
            <w:pPr>
              <w:pStyle w:val="a5"/>
              <w:ind w:left="-109" w:right="-60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</w:tcPr>
          <w:p w14:paraId="03A99630" w14:textId="77777777" w:rsidR="00735EAF" w:rsidRDefault="00735EAF" w:rsidP="007B098D">
            <w:pPr>
              <w:pStyle w:val="a5"/>
              <w:ind w:left="-110" w:right="-104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BF36D7B" w14:textId="77777777" w:rsidR="00735EAF" w:rsidRPr="00961F85" w:rsidRDefault="00735EAF" w:rsidP="007B098D">
            <w:pPr>
              <w:pStyle w:val="a5"/>
              <w:ind w:left="-110" w:right="-104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14:paraId="64BBCA71" w14:textId="77777777" w:rsidR="00735EAF" w:rsidRDefault="00735EAF" w:rsidP="007B098D">
            <w:pPr>
              <w:pStyle w:val="a5"/>
              <w:ind w:left="-112" w:right="-13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13524B30" w14:textId="77777777" w:rsidR="00735EAF" w:rsidRPr="00961F85" w:rsidRDefault="00735EAF" w:rsidP="007B098D">
            <w:pPr>
              <w:pStyle w:val="a5"/>
              <w:ind w:left="-112" w:right="-13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</w:tcPr>
          <w:p w14:paraId="571B26C2" w14:textId="77777777" w:rsidR="00735EAF" w:rsidRDefault="00735EAF" w:rsidP="007B098D">
            <w:pPr>
              <w:pStyle w:val="a5"/>
              <w:ind w:left="-113" w:right="-7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47AAD4C4" w14:textId="77777777" w:rsidR="00735EAF" w:rsidRPr="00961F85" w:rsidRDefault="00735EAF" w:rsidP="007B098D">
            <w:pPr>
              <w:pStyle w:val="a5"/>
              <w:ind w:left="-113" w:right="-7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284" w:type="dxa"/>
          </w:tcPr>
          <w:p w14:paraId="7FB13971" w14:textId="77777777" w:rsidR="00735EAF" w:rsidRPr="00961F85" w:rsidRDefault="00735EAF" w:rsidP="007B098D">
            <w:pPr>
              <w:pStyle w:val="a5"/>
              <w:ind w:left="-100" w:right="-69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ОК1</w:t>
            </w: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</w:tcPr>
          <w:p w14:paraId="4CF5A6E0" w14:textId="77777777" w:rsidR="00735EAF" w:rsidRPr="00961F85" w:rsidRDefault="00735EAF" w:rsidP="007B098D">
            <w:pPr>
              <w:pStyle w:val="a5"/>
              <w:ind w:left="-101" w:right="-106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84" w:type="dxa"/>
            <w:vAlign w:val="center"/>
          </w:tcPr>
          <w:p w14:paraId="070FBEEA" w14:textId="77777777" w:rsidR="00735EAF" w:rsidRDefault="00735EAF" w:rsidP="007B098D">
            <w:pPr>
              <w:pStyle w:val="a5"/>
              <w:ind w:left="-107" w:right="-138"/>
              <w:rPr>
                <w:rFonts w:cs="Times New Roman"/>
                <w:sz w:val="16"/>
                <w:szCs w:val="16"/>
              </w:rPr>
            </w:pPr>
            <w:r w:rsidRPr="00961F85"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К</w:t>
            </w:r>
          </w:p>
          <w:p w14:paraId="021BBAD4" w14:textId="77777777" w:rsidR="00735EAF" w:rsidRPr="00961F85" w:rsidRDefault="00735EAF" w:rsidP="007B098D">
            <w:pPr>
              <w:pStyle w:val="a5"/>
              <w:ind w:left="-107" w:right="-138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961F85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14:paraId="7CDB03BF" w14:textId="77777777" w:rsidR="00735EAF" w:rsidRPr="00961F85" w:rsidRDefault="00735EAF" w:rsidP="007B098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  <w:r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284" w:type="dxa"/>
          </w:tcPr>
          <w:p w14:paraId="792BA115" w14:textId="77777777" w:rsidR="00735EAF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9CFACB9" w14:textId="77777777" w:rsidR="00735EAF" w:rsidRPr="00961F85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283" w:type="dxa"/>
          </w:tcPr>
          <w:p w14:paraId="4F22060E" w14:textId="77777777" w:rsidR="00735EAF" w:rsidRDefault="00735EAF" w:rsidP="007B098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674F208C" w14:textId="77777777" w:rsidR="00735EAF" w:rsidRPr="00961F85" w:rsidRDefault="00735EAF" w:rsidP="007B098D">
            <w:pPr>
              <w:pStyle w:val="a5"/>
              <w:ind w:left="-111" w:right="-73" w:hanging="2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284" w:type="dxa"/>
          </w:tcPr>
          <w:p w14:paraId="61A0966A" w14:textId="77777777" w:rsidR="00735EAF" w:rsidRDefault="00735EAF" w:rsidP="007B098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68B74E80" w14:textId="77777777" w:rsidR="00735EAF" w:rsidRPr="00961F85" w:rsidRDefault="00735EAF" w:rsidP="007B098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283" w:type="dxa"/>
          </w:tcPr>
          <w:p w14:paraId="5B4B7737" w14:textId="77777777" w:rsidR="00735EAF" w:rsidRDefault="00735EAF" w:rsidP="007B098D">
            <w:pPr>
              <w:pStyle w:val="a5"/>
              <w:ind w:left="-79" w:right="-108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79295657" w14:textId="77777777" w:rsidR="00735EAF" w:rsidRPr="00961F85" w:rsidRDefault="00735EAF" w:rsidP="007B098D">
            <w:pPr>
              <w:pStyle w:val="a5"/>
              <w:ind w:left="-79" w:right="-7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284" w:type="dxa"/>
          </w:tcPr>
          <w:p w14:paraId="41E22DE2" w14:textId="77777777" w:rsidR="00735EAF" w:rsidRDefault="00735EAF" w:rsidP="007B098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D070EB2" w14:textId="77777777" w:rsidR="00735EAF" w:rsidRPr="00961F85" w:rsidRDefault="00735EAF" w:rsidP="007B098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</w:p>
        </w:tc>
        <w:tc>
          <w:tcPr>
            <w:tcW w:w="283" w:type="dxa"/>
          </w:tcPr>
          <w:p w14:paraId="32CB831B" w14:textId="77777777" w:rsidR="00735EAF" w:rsidRDefault="00735EAF" w:rsidP="007B098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44715E60" w14:textId="77777777" w:rsidR="00735EAF" w:rsidRPr="00961F85" w:rsidRDefault="00735EAF" w:rsidP="007B098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28</w:t>
            </w:r>
          </w:p>
        </w:tc>
        <w:tc>
          <w:tcPr>
            <w:tcW w:w="284" w:type="dxa"/>
          </w:tcPr>
          <w:p w14:paraId="4C3E7239" w14:textId="77777777" w:rsidR="00735EAF" w:rsidRDefault="00735EAF" w:rsidP="007B098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 w:rsidRPr="009B0C93">
              <w:rPr>
                <w:rFonts w:cs="Times New Roman"/>
                <w:sz w:val="16"/>
                <w:szCs w:val="16"/>
              </w:rPr>
              <w:t>ОК</w:t>
            </w:r>
          </w:p>
          <w:p w14:paraId="12B0DD63" w14:textId="77777777" w:rsidR="00735EAF" w:rsidRPr="00961F85" w:rsidRDefault="00735EAF" w:rsidP="007B098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283" w:type="dxa"/>
          </w:tcPr>
          <w:p w14:paraId="2629C8ED" w14:textId="77777777" w:rsidR="00735EAF" w:rsidRDefault="00735EAF" w:rsidP="007B098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2C0DFB26" w14:textId="77777777" w:rsidR="00735EAF" w:rsidRPr="00961F85" w:rsidRDefault="00735EAF" w:rsidP="007B098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284" w:type="dxa"/>
          </w:tcPr>
          <w:p w14:paraId="2F68AC7C" w14:textId="77777777" w:rsidR="00735EAF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DADD60E" w14:textId="77777777" w:rsidR="00735EAF" w:rsidRPr="00961F85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283" w:type="dxa"/>
          </w:tcPr>
          <w:p w14:paraId="70F9BC16" w14:textId="77777777" w:rsidR="00735EAF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37B19280" w14:textId="77777777" w:rsidR="00735EAF" w:rsidRPr="00961F85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284" w:type="dxa"/>
          </w:tcPr>
          <w:p w14:paraId="324E11BE" w14:textId="77777777" w:rsidR="00735EAF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780B664F" w14:textId="77777777" w:rsidR="00735EAF" w:rsidRPr="00961F85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14:paraId="6860DF0E" w14:textId="77777777" w:rsidR="00735EAF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675A0DC0" w14:textId="77777777" w:rsidR="00735EAF" w:rsidRPr="00D94100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284" w:type="dxa"/>
          </w:tcPr>
          <w:p w14:paraId="04CE6DA6" w14:textId="77777777" w:rsidR="00735EAF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7E51262F" w14:textId="77777777" w:rsidR="00735EAF" w:rsidRPr="00D94100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283" w:type="dxa"/>
          </w:tcPr>
          <w:p w14:paraId="0A32D1B6" w14:textId="77777777" w:rsidR="00735EAF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 w:rsidRPr="00D94100">
              <w:rPr>
                <w:rFonts w:cs="Times New Roman"/>
                <w:sz w:val="16"/>
                <w:szCs w:val="16"/>
              </w:rPr>
              <w:t>ОК</w:t>
            </w:r>
          </w:p>
          <w:p w14:paraId="5AA3F7AD" w14:textId="77777777" w:rsidR="00735EAF" w:rsidRPr="00D94100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14:paraId="5F618967" w14:textId="77777777" w:rsidR="00735EAF" w:rsidRDefault="00735EAF" w:rsidP="007B098D">
            <w:pPr>
              <w:pStyle w:val="a5"/>
              <w:ind w:left="-113" w:right="-11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3BE1214A" w14:textId="77777777" w:rsidR="00735EAF" w:rsidRPr="00D94100" w:rsidRDefault="00735EAF" w:rsidP="007B098D">
            <w:pPr>
              <w:pStyle w:val="a5"/>
              <w:ind w:left="-113" w:right="-11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83" w:type="dxa"/>
          </w:tcPr>
          <w:p w14:paraId="46C6EACD" w14:textId="77777777" w:rsidR="00735EAF" w:rsidRDefault="00735EAF" w:rsidP="007B098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</w:t>
            </w:r>
          </w:p>
          <w:p w14:paraId="582A88EC" w14:textId="77777777" w:rsidR="00735EAF" w:rsidRPr="00D94100" w:rsidRDefault="00735EAF" w:rsidP="007B098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284" w:type="dxa"/>
          </w:tcPr>
          <w:p w14:paraId="72D3A664" w14:textId="77777777" w:rsidR="00735EAF" w:rsidRDefault="00735EAF" w:rsidP="007B098D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3CA3304E" w14:textId="77777777" w:rsidR="00735EAF" w:rsidRPr="00D94100" w:rsidRDefault="00735EAF" w:rsidP="007B098D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283" w:type="dxa"/>
          </w:tcPr>
          <w:p w14:paraId="5B81026A" w14:textId="77777777" w:rsidR="00735EAF" w:rsidRDefault="00735EAF" w:rsidP="007B098D">
            <w:pPr>
              <w:pStyle w:val="a5"/>
              <w:ind w:left="-149" w:right="-102" w:firstLine="3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В.Б.</w:t>
            </w:r>
          </w:p>
          <w:p w14:paraId="7F4693CA" w14:textId="77777777" w:rsidR="00735EAF" w:rsidRPr="00D94100" w:rsidRDefault="00735EAF" w:rsidP="007B098D">
            <w:pPr>
              <w:pStyle w:val="a5"/>
              <w:ind w:left="-113" w:right="-6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299" w:type="dxa"/>
          </w:tcPr>
          <w:p w14:paraId="51A0B32E" w14:textId="77777777" w:rsidR="00735EAF" w:rsidRDefault="00735EAF" w:rsidP="007B098D">
            <w:pPr>
              <w:pStyle w:val="a5"/>
              <w:ind w:left="-113" w:right="-108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</w:t>
            </w:r>
            <w:r>
              <w:rPr>
                <w:rFonts w:cs="Times New Roman"/>
                <w:sz w:val="16"/>
                <w:szCs w:val="16"/>
              </w:rPr>
              <w:t>Б</w:t>
            </w:r>
            <w:r w:rsidRPr="00C51B5D">
              <w:rPr>
                <w:rFonts w:cs="Times New Roman"/>
                <w:sz w:val="16"/>
                <w:szCs w:val="16"/>
              </w:rPr>
              <w:t>.</w:t>
            </w:r>
          </w:p>
          <w:p w14:paraId="1D06BCDC" w14:textId="77777777" w:rsidR="00735EAF" w:rsidRPr="00D94100" w:rsidRDefault="00735EAF" w:rsidP="007B098D">
            <w:pPr>
              <w:pStyle w:val="a5"/>
              <w:ind w:left="-113" w:right="-69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283" w:type="dxa"/>
          </w:tcPr>
          <w:p w14:paraId="268812E6" w14:textId="77777777" w:rsidR="00735EAF" w:rsidRDefault="00735EAF" w:rsidP="007B098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4D49C643" w14:textId="77777777" w:rsidR="00735EAF" w:rsidRPr="00D94100" w:rsidRDefault="00735EAF" w:rsidP="007B098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411" w:type="dxa"/>
          </w:tcPr>
          <w:p w14:paraId="2247E7D6" w14:textId="77777777" w:rsidR="00735EAF" w:rsidRDefault="00735EAF" w:rsidP="007B098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3B95BB02" w14:textId="77777777" w:rsidR="00735EAF" w:rsidRPr="00D94100" w:rsidRDefault="00735EAF" w:rsidP="007B098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283" w:type="dxa"/>
          </w:tcPr>
          <w:p w14:paraId="7A341364" w14:textId="77777777" w:rsidR="00735EAF" w:rsidRPr="00D94100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</w:t>
            </w:r>
            <w:r>
              <w:rPr>
                <w:rFonts w:cs="Times New Roman"/>
                <w:sz w:val="16"/>
                <w:szCs w:val="16"/>
              </w:rPr>
              <w:t>Б2.7</w:t>
            </w:r>
            <w:r w:rsidRPr="00C51B5D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3AD8D119" w14:textId="77777777" w:rsidR="00735EAF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2ADA89F8" w14:textId="77777777" w:rsidR="00735EAF" w:rsidRPr="00D94100" w:rsidRDefault="00735EAF" w:rsidP="007B098D">
            <w:pPr>
              <w:pStyle w:val="a5"/>
              <w:ind w:left="-113" w:right="-6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2.8</w:t>
            </w:r>
          </w:p>
        </w:tc>
        <w:tc>
          <w:tcPr>
            <w:tcW w:w="466" w:type="dxa"/>
          </w:tcPr>
          <w:p w14:paraId="1CEBB96D" w14:textId="77777777" w:rsidR="00735EAF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1A354545" w14:textId="77777777" w:rsidR="00735EAF" w:rsidRPr="00C51B5D" w:rsidRDefault="00735EAF" w:rsidP="007B098D">
            <w:pPr>
              <w:pStyle w:val="a5"/>
              <w:ind w:lef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2.9</w:t>
            </w:r>
          </w:p>
        </w:tc>
        <w:tc>
          <w:tcPr>
            <w:tcW w:w="466" w:type="dxa"/>
          </w:tcPr>
          <w:p w14:paraId="08AF242A" w14:textId="77777777" w:rsidR="00735EAF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 w:rsidRPr="00C51B5D">
              <w:rPr>
                <w:rFonts w:cs="Times New Roman"/>
                <w:sz w:val="16"/>
                <w:szCs w:val="16"/>
              </w:rPr>
              <w:t>В.Б</w:t>
            </w:r>
          </w:p>
          <w:p w14:paraId="420B064C" w14:textId="77777777" w:rsidR="00735EAF" w:rsidRPr="00C51B5D" w:rsidRDefault="00735EAF" w:rsidP="007B098D">
            <w:pPr>
              <w:pStyle w:val="a5"/>
              <w:ind w:lef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2.10</w:t>
            </w:r>
          </w:p>
        </w:tc>
      </w:tr>
      <w:tr w:rsidR="00735EAF" w:rsidRPr="00882E3F" w14:paraId="44354422" w14:textId="77777777" w:rsidTr="007B098D">
        <w:trPr>
          <w:jc w:val="center"/>
        </w:trPr>
        <w:tc>
          <w:tcPr>
            <w:tcW w:w="561" w:type="dxa"/>
            <w:vAlign w:val="center"/>
          </w:tcPr>
          <w:p w14:paraId="01F664A3" w14:textId="7FE132A1" w:rsidR="00735EAF" w:rsidRPr="00961F85" w:rsidRDefault="00735EAF" w:rsidP="007B098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 01</w:t>
            </w:r>
          </w:p>
        </w:tc>
        <w:tc>
          <w:tcPr>
            <w:tcW w:w="285" w:type="dxa"/>
            <w:vAlign w:val="center"/>
          </w:tcPr>
          <w:p w14:paraId="647F779C" w14:textId="74945E62" w:rsidR="00735EAF" w:rsidRPr="00961F85" w:rsidRDefault="00735EAF" w:rsidP="007B098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1C96EF" w14:textId="77777777" w:rsidR="00735EAF" w:rsidRPr="00961F85" w:rsidRDefault="00735EAF" w:rsidP="007B098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D71196" w14:textId="77777777" w:rsidR="00735EAF" w:rsidRPr="00961F85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DCA7B43" w14:textId="77777777" w:rsidR="00735EAF" w:rsidRPr="00961F85" w:rsidRDefault="00735EAF" w:rsidP="007B098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E79607" w14:textId="77777777" w:rsidR="00735EAF" w:rsidRPr="00961F85" w:rsidRDefault="00735EAF" w:rsidP="007B098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735878" w14:textId="77777777" w:rsidR="00735EAF" w:rsidRPr="00961F85" w:rsidRDefault="00735EAF" w:rsidP="007B098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A15C9D5" w14:textId="77777777" w:rsidR="00735EAF" w:rsidRPr="00961F85" w:rsidRDefault="00735EAF" w:rsidP="007B098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0ECF334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D3AF145" w14:textId="5DCF4B9B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946ED09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004D9C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AE1D42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59A540AC" w14:textId="77777777" w:rsidR="00735EAF" w:rsidRPr="00961F85" w:rsidRDefault="00735EAF" w:rsidP="007B098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AEDC34" w14:textId="4E318BB8" w:rsidR="00735EAF" w:rsidRPr="00961F85" w:rsidRDefault="00450DBD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64288F0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8C350E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ADC3A13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AC922A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7035FE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D417DC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A40A71" w14:textId="77777777" w:rsidR="00735EAF" w:rsidRPr="00961F85" w:rsidRDefault="00735EAF" w:rsidP="007B098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A3181BE" w14:textId="77777777" w:rsidR="00735EAF" w:rsidRPr="00961F85" w:rsidRDefault="00735EAF" w:rsidP="007B098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4B370E" w14:textId="77777777" w:rsidR="00735EAF" w:rsidRPr="00961F85" w:rsidRDefault="00735EAF" w:rsidP="007B098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8BF68B" w14:textId="77777777" w:rsidR="00735EAF" w:rsidRPr="00961F85" w:rsidRDefault="00735EAF" w:rsidP="007B098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C7DFFE6" w14:textId="77777777" w:rsidR="00735EAF" w:rsidRPr="00961F85" w:rsidRDefault="00735EAF" w:rsidP="007B098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CEE662" w14:textId="77777777" w:rsidR="00735EAF" w:rsidRPr="00961F85" w:rsidRDefault="00735EAF" w:rsidP="007B098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469108D" w14:textId="77777777" w:rsidR="00735EAF" w:rsidRPr="00961F85" w:rsidRDefault="00735EAF" w:rsidP="007B098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DACA79E" w14:textId="77777777" w:rsidR="00735EAF" w:rsidRPr="00961F85" w:rsidRDefault="00735EAF" w:rsidP="007B098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A753A9" w14:textId="77777777" w:rsidR="00735EAF" w:rsidRPr="00961F85" w:rsidRDefault="00735EAF" w:rsidP="007B098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41263B" w14:textId="77777777" w:rsidR="00735EAF" w:rsidRPr="00961F85" w:rsidRDefault="00735EAF" w:rsidP="007B098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6462DF" w14:textId="77777777" w:rsidR="00735EAF" w:rsidRPr="00961F85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932031E" w14:textId="5DC9FEB7" w:rsidR="00735EAF" w:rsidRPr="00961F85" w:rsidRDefault="00450DBD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EAE645A" w14:textId="77777777" w:rsidR="00735EAF" w:rsidRPr="00961F85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4C8AFE" w14:textId="77777777" w:rsidR="00735EAF" w:rsidRPr="00961F85" w:rsidRDefault="00735EAF" w:rsidP="007B098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A7CF1E3" w14:textId="77777777" w:rsidR="00735EAF" w:rsidRPr="00961F85" w:rsidRDefault="00735EAF" w:rsidP="007B098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6587379" w14:textId="77777777" w:rsidR="00735EAF" w:rsidRPr="00961F85" w:rsidRDefault="00735EAF" w:rsidP="007B098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52B2E8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1A67933" w14:textId="77777777" w:rsidR="00735EAF" w:rsidRPr="00961F85" w:rsidRDefault="00735EAF" w:rsidP="007B098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A846A5F" w14:textId="293D8966" w:rsidR="00735EAF" w:rsidRPr="00961F85" w:rsidRDefault="00450DBD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4F1BE57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091FE4F4" w14:textId="77777777" w:rsidR="00735EAF" w:rsidRPr="00961F85" w:rsidRDefault="00735EAF" w:rsidP="007B098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79F13D9" w14:textId="77777777" w:rsidR="00735EAF" w:rsidRPr="00961F85" w:rsidRDefault="00735EAF" w:rsidP="007B098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1CC92FF2" w14:textId="77777777" w:rsidR="00735EAF" w:rsidRPr="00961F85" w:rsidRDefault="00735EAF" w:rsidP="007B098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410EA9" w14:textId="77777777" w:rsidR="00735EAF" w:rsidRPr="00961F85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3DC48A0" w14:textId="77777777" w:rsidR="00735EAF" w:rsidRPr="00961F85" w:rsidRDefault="00735EAF" w:rsidP="007B098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64DB1D3B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4FD4B0E" w14:textId="77777777" w:rsidR="00735EAF" w:rsidRPr="00961F85" w:rsidRDefault="00735EAF" w:rsidP="007B098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15DD88D8" w14:textId="77777777" w:rsidTr="007B098D">
        <w:trPr>
          <w:jc w:val="center"/>
        </w:trPr>
        <w:tc>
          <w:tcPr>
            <w:tcW w:w="561" w:type="dxa"/>
          </w:tcPr>
          <w:p w14:paraId="4A83A358" w14:textId="7D60431F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85" w:type="dxa"/>
            <w:vAlign w:val="center"/>
          </w:tcPr>
          <w:p w14:paraId="371E3C63" w14:textId="768607E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FF7E81" w14:textId="77777777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A4DAD9" w14:textId="5A93E35B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6CBBAE" w14:textId="77777777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68DE00" w14:textId="77777777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8196D09" w14:textId="77777777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278AD3D" w14:textId="7777777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7A9AD51F" w14:textId="2E10EE5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0EF0FE8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E4204AF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5BA7968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DD0375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27E8C78C" w14:textId="77777777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3C1AC1" w14:textId="51D5992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4DB303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7D64AA3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FA04B7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C93AE7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89981E6" w14:textId="3BC2750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4190688" w14:textId="64E18BF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1C6F2A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0E17D57" w14:textId="3D1189D5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925FB3" w14:textId="77777777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6E41DA" w14:textId="77777777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E10A48" w14:textId="77777777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544DF1" w14:textId="77777777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3ECBAC" w14:textId="77777777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187D5F" w14:textId="77777777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8E70F6" w14:textId="77777777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908A33" w14:textId="77777777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D129187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65E16D" w14:textId="0A6061BB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B85F653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D47C549" w14:textId="77777777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5687A88" w14:textId="77777777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431744C" w14:textId="77777777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47469F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16D38C0" w14:textId="77777777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626E250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CC4D242" w14:textId="4448EF4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5C2F47B" w14:textId="77777777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32A0FF8" w14:textId="77777777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FB3452D" w14:textId="7777777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B71D660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39D133" w14:textId="77777777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A1B97CD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F9B5A21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35EAF" w:rsidRPr="00882E3F" w14:paraId="3C78A99E" w14:textId="77777777" w:rsidTr="007B098D">
        <w:trPr>
          <w:jc w:val="center"/>
        </w:trPr>
        <w:tc>
          <w:tcPr>
            <w:tcW w:w="561" w:type="dxa"/>
          </w:tcPr>
          <w:p w14:paraId="6ED78CAD" w14:textId="70FBE72F" w:rsidR="00735EAF" w:rsidRPr="00961F85" w:rsidRDefault="00735EAF" w:rsidP="00735EAF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</w:tcPr>
          <w:p w14:paraId="5E3CAA41" w14:textId="0B2D96E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85C5E8C" w14:textId="492E2AD2" w:rsidR="00735EAF" w:rsidRPr="00961F85" w:rsidRDefault="00735EAF" w:rsidP="00735EAF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AA40004" w14:textId="04519783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0A18D85" w14:textId="730AE71F" w:rsidR="00735EAF" w:rsidRPr="00961F85" w:rsidRDefault="00735EAF" w:rsidP="00735EAF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0BEE8A7" w14:textId="2E91F523" w:rsidR="00735EAF" w:rsidRPr="00961F85" w:rsidRDefault="00450DBD" w:rsidP="00735EAF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6F0377D" w14:textId="0D384042" w:rsidR="00735EAF" w:rsidRPr="00961F85" w:rsidRDefault="00735EAF" w:rsidP="00735EAF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88DBB08" w14:textId="422B2BB3" w:rsidR="00735EAF" w:rsidRPr="00961F85" w:rsidRDefault="00735EAF" w:rsidP="00735EAF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</w:tcPr>
          <w:p w14:paraId="704D0F39" w14:textId="1181F89C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74DFE82" w14:textId="35C995BB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29A45B" w14:textId="1437A535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6931CCF" w14:textId="7DC89CE3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4C524AA" w14:textId="2F4B7B5E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</w:tcPr>
          <w:p w14:paraId="0A1C6414" w14:textId="4E4E5CD0" w:rsidR="00735EAF" w:rsidRPr="00961F85" w:rsidRDefault="00735EAF" w:rsidP="00735EAF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E381054" w14:textId="31420F36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7D76824" w14:textId="5BA3AD74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DC31036" w14:textId="4E422C20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F51A702" w14:textId="7A4BEFF9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80C4D3" w14:textId="699E55BC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90BCF55" w14:textId="777BF621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51DD350" w14:textId="33A90D9C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44058F6" w14:textId="0CEB22F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3A1B85A" w14:textId="6DEF35AD" w:rsidR="00735EAF" w:rsidRPr="00961F85" w:rsidRDefault="00735EAF" w:rsidP="00735EAF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E2A0626" w14:textId="4D7DCB5B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D3AB525" w14:textId="69DC8F99" w:rsidR="00735EAF" w:rsidRPr="00961F85" w:rsidRDefault="00735EAF" w:rsidP="00735EAF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0444861" w14:textId="6615B563" w:rsidR="00735EAF" w:rsidRPr="00961F85" w:rsidRDefault="00735EAF" w:rsidP="00735EAF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6994F22" w14:textId="3C3F5E69" w:rsidR="00735EAF" w:rsidRPr="00961F85" w:rsidRDefault="00735EAF" w:rsidP="00735EAF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27DB766" w14:textId="1E8DAD55" w:rsidR="00735EAF" w:rsidRPr="00961F85" w:rsidRDefault="00735EAF" w:rsidP="00735EAF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BF1A96F" w14:textId="0A9F5BB4" w:rsidR="00735EAF" w:rsidRPr="00961F85" w:rsidRDefault="00735EAF" w:rsidP="00735EAF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0FDD7F3" w14:textId="0AC03434" w:rsidR="00735EAF" w:rsidRPr="00961F85" w:rsidRDefault="00735EAF" w:rsidP="00735EAF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55249D6" w14:textId="39C9B8B8" w:rsidR="00735EAF" w:rsidRPr="00961F85" w:rsidRDefault="00735EAF" w:rsidP="00735EAF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0E7784D" w14:textId="6B9121C7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FEE87A" w14:textId="5592609C" w:rsidR="00735EAF" w:rsidRPr="00961F85" w:rsidRDefault="00735EAF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0298D9A" w14:textId="6506EBD6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52A1B65" w14:textId="0701A440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B69D25A" w14:textId="43F0C6A6" w:rsidR="00735EAF" w:rsidRPr="00961F85" w:rsidRDefault="00735EAF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5B7864F" w14:textId="78D5FA50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CA866B5" w14:textId="28C3C129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78F7B5" w14:textId="209900E3" w:rsidR="00735EAF" w:rsidRPr="00961F85" w:rsidRDefault="00735EAF" w:rsidP="00735EAF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2C3BF4E" w14:textId="0C83351B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A8F0A67" w14:textId="441C4B58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C8EB695" w14:textId="39BA2654" w:rsidR="00735EAF" w:rsidRPr="00961F85" w:rsidRDefault="00735EAF" w:rsidP="00735EAF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9FF4F90" w14:textId="4CE64A38" w:rsidR="00735EAF" w:rsidRPr="00961F85" w:rsidRDefault="00735EAF" w:rsidP="00735EAF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529C348F" w14:textId="5FA80C21" w:rsidR="00735EAF" w:rsidRPr="00961F85" w:rsidRDefault="00735EAF" w:rsidP="00735EAF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D99257E" w14:textId="5909950D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74040EC" w14:textId="6D7C6A5E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470751A9" w14:textId="7B6504F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7ED49582" w14:textId="08D2005F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17CB667A" w14:textId="77777777" w:rsidTr="007B098D">
        <w:trPr>
          <w:jc w:val="center"/>
        </w:trPr>
        <w:tc>
          <w:tcPr>
            <w:tcW w:w="561" w:type="dxa"/>
          </w:tcPr>
          <w:p w14:paraId="7C0FE2F1" w14:textId="0AE0D7B6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</w:tcPr>
          <w:p w14:paraId="088241DF" w14:textId="06A9DFC8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825C77B" w14:textId="6BA727AC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626764" w14:textId="7AFD859F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6253986" w14:textId="0A67BC1A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1CAD7B" w14:textId="39C30A1D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3845CB" w14:textId="4355484A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9DA24D6" w14:textId="20A70AC7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0C3E00B" w14:textId="0DD432A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76ADA0" w14:textId="19F602C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EFA116" w14:textId="48E87C5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03B5F1" w14:textId="5F4A854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1679639" w14:textId="6AFC230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6DFAE0F8" w14:textId="1EE8E7DE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C95893F" w14:textId="56D75BC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BF192B" w14:textId="0894FDC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3553F4" w14:textId="49F64A8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5E25622" w14:textId="65D82CD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70F53C9" w14:textId="6ED6F4E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20E0794" w14:textId="6236E40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F45B67F" w14:textId="2A06CEC3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076F82F" w14:textId="59C65DBC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1BF8F0" w14:textId="22B6CC3F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F2A1588" w14:textId="4E836B43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C88F679" w14:textId="079DDF12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64415E" w14:textId="160CE445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A2CA2F1" w14:textId="2FD83F9B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D73D1B0" w14:textId="56590316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F403A7C" w14:textId="3AC94496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106FF4" w14:textId="21BBC034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7A3B35C" w14:textId="0C909549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24DAD0" w14:textId="313D0C99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6EB4A49" w14:textId="01139686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8D9B80" w14:textId="276C4EB1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2935432" w14:textId="7F638182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911BBB6" w14:textId="15693002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5AFBC5" w14:textId="5D5EB596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579BFC8" w14:textId="1218D2E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ABF4861" w14:textId="39086509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7487A38" w14:textId="0E1910E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2858D0A" w14:textId="1A5BEDAE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  <w:vAlign w:val="center"/>
          </w:tcPr>
          <w:p w14:paraId="2880722E" w14:textId="2FA8B608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2A9155E" w14:textId="2236E981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BA59C01" w14:textId="7E01B2D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B5E9892" w14:textId="49207A54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0FFA73" w14:textId="29234526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B07C65A" w14:textId="53596FCF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6451237D" w14:textId="355D322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DBD" w:rsidRPr="00882E3F" w14:paraId="371E7C91" w14:textId="77777777" w:rsidTr="007B098D">
        <w:trPr>
          <w:jc w:val="center"/>
        </w:trPr>
        <w:tc>
          <w:tcPr>
            <w:tcW w:w="561" w:type="dxa"/>
          </w:tcPr>
          <w:p w14:paraId="712717A8" w14:textId="6EC0084D" w:rsidR="00450DBD" w:rsidRPr="00961F85" w:rsidRDefault="00450DBD" w:rsidP="00450DBD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</w:tcPr>
          <w:p w14:paraId="03C370DC" w14:textId="77777777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BCD5FE4" w14:textId="41D45ADA" w:rsidR="00450DBD" w:rsidRPr="00961F85" w:rsidRDefault="00450DBD" w:rsidP="00450DBD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0E4A1F8" w14:textId="67103FFF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E266F8D" w14:textId="1EE13C55" w:rsidR="00450DBD" w:rsidRPr="00961F85" w:rsidRDefault="00450DBD" w:rsidP="00450DBD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924081" w14:textId="4F62DDBB" w:rsidR="00450DBD" w:rsidRPr="00961F85" w:rsidRDefault="00450DBD" w:rsidP="00450DBD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C144E4" w14:textId="01AFC69B" w:rsidR="00450DBD" w:rsidRPr="00961F85" w:rsidRDefault="00450DBD" w:rsidP="00450DBD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D7CC93A" w14:textId="3BD1FBA5" w:rsidR="00450DBD" w:rsidRPr="00961F85" w:rsidRDefault="00450DBD" w:rsidP="00450DBD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7408D36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27633FA" w14:textId="051CC58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BB4ABC0" w14:textId="5A04CC41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2DCBDA" w14:textId="5011E82C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F241A4" w14:textId="7573F918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08CCE315" w14:textId="64D2CD20" w:rsidR="00450DBD" w:rsidRPr="00961F85" w:rsidRDefault="00450DBD" w:rsidP="00450DBD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7306071" w14:textId="7703B8B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5F09149" w14:textId="129EF40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028D3E" w14:textId="4812C1BB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F13055" w14:textId="7D27F74A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CD7F82E" w14:textId="6EFBEE2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58EB9A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2536C8E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57855DC" w14:textId="2E863DC1" w:rsidR="00450DBD" w:rsidRPr="00961F85" w:rsidRDefault="00450DBD" w:rsidP="00450DBD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4829D55" w14:textId="77777777" w:rsidR="00450DBD" w:rsidRPr="00961F85" w:rsidRDefault="00450DBD" w:rsidP="00450DBD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DA997F" w14:textId="1325DC6F" w:rsidR="00450DBD" w:rsidRPr="00961F85" w:rsidRDefault="00450DBD" w:rsidP="00450DBD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3F9241" w14:textId="50E598DB" w:rsidR="00450DBD" w:rsidRPr="00961F85" w:rsidRDefault="00450DBD" w:rsidP="00450DBD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3DA776C" w14:textId="067851C5" w:rsidR="00450DBD" w:rsidRPr="00961F85" w:rsidRDefault="00450DBD" w:rsidP="00450DBD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F24195D" w14:textId="1EB45046" w:rsidR="00450DBD" w:rsidRPr="00961F85" w:rsidRDefault="00450DBD" w:rsidP="00450DBD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6EDE84A" w14:textId="31E7A511" w:rsidR="00450DBD" w:rsidRPr="00961F85" w:rsidRDefault="00450DBD" w:rsidP="00450DBD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F5411D" w14:textId="48EC723F" w:rsidR="00450DBD" w:rsidRPr="00961F85" w:rsidRDefault="00450DBD" w:rsidP="00450DBD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ECFD466" w14:textId="5C94862E" w:rsidR="00450DBD" w:rsidRPr="00961F85" w:rsidRDefault="00450DBD" w:rsidP="00450DBD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613FEE2" w14:textId="6D6526F5" w:rsidR="00450DBD" w:rsidRPr="00961F85" w:rsidRDefault="00450DBD" w:rsidP="00450DBD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825F5EC" w14:textId="0146CF8B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3584610" w14:textId="32F5F1FE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8499CC" w14:textId="1A4DBA6F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0CF39C" w14:textId="4BD3E039" w:rsidR="00450DBD" w:rsidRPr="00961F85" w:rsidRDefault="00450DBD" w:rsidP="00450DBD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9EA92F8" w14:textId="4EDB3D84" w:rsidR="00450DBD" w:rsidRPr="00961F85" w:rsidRDefault="00450DBD" w:rsidP="00450DBD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7151220" w14:textId="34557E4E" w:rsidR="00450DBD" w:rsidRPr="00961F85" w:rsidRDefault="00450DBD" w:rsidP="00450DBD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E655441" w14:textId="4F275E32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5E1A68" w14:textId="1C219394" w:rsidR="00450DBD" w:rsidRPr="00961F85" w:rsidRDefault="00450DBD" w:rsidP="00450DBD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527C4A0" w14:textId="1494AC24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51AEF47C" w14:textId="77777777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FE6106A" w14:textId="747F70FD" w:rsidR="00450DBD" w:rsidRPr="00961F85" w:rsidRDefault="00450DBD" w:rsidP="00450DBD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8108467" w14:textId="0B0907DD" w:rsidR="00450DBD" w:rsidRPr="00961F85" w:rsidRDefault="00450DBD" w:rsidP="00450DBD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2CB451B7" w14:textId="008F0D97" w:rsidR="00450DBD" w:rsidRPr="00961F85" w:rsidRDefault="00450DBD" w:rsidP="00450DBD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AF9B58" w14:textId="660C4A66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7E74BD9" w14:textId="7D2DEDE4" w:rsidR="00450DBD" w:rsidRPr="00961F85" w:rsidRDefault="00450DBD" w:rsidP="00450DBD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F55853F" w14:textId="480EDC80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EE58B51" w14:textId="765C2546" w:rsidR="00450DBD" w:rsidRPr="00961F85" w:rsidRDefault="00450DBD" w:rsidP="00450DBD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5776C" w:rsidRPr="00882E3F" w14:paraId="27D587A5" w14:textId="77777777" w:rsidTr="007B098D">
        <w:trPr>
          <w:jc w:val="center"/>
        </w:trPr>
        <w:tc>
          <w:tcPr>
            <w:tcW w:w="561" w:type="dxa"/>
          </w:tcPr>
          <w:p w14:paraId="279D8DDC" w14:textId="580B7219" w:rsidR="0015776C" w:rsidRPr="00961F85" w:rsidRDefault="0015776C" w:rsidP="0015776C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</w:tcPr>
          <w:p w14:paraId="6257F9D3" w14:textId="79A5951F" w:rsidR="0015776C" w:rsidRPr="00961F85" w:rsidRDefault="0015776C" w:rsidP="0015776C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1809BD" w14:textId="364B165C" w:rsidR="0015776C" w:rsidRPr="00961F85" w:rsidRDefault="0015776C" w:rsidP="0015776C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93A7BB1" w14:textId="5504DACF" w:rsidR="0015776C" w:rsidRPr="00961F85" w:rsidRDefault="0015776C" w:rsidP="0015776C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A7FB96" w14:textId="0EA46D61" w:rsidR="0015776C" w:rsidRPr="00961F85" w:rsidRDefault="0015776C" w:rsidP="0015776C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E6B6B80" w14:textId="60D60C58" w:rsidR="0015776C" w:rsidRPr="00961F85" w:rsidRDefault="0015776C" w:rsidP="0015776C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A080EAC" w14:textId="08EF567F" w:rsidR="0015776C" w:rsidRPr="00961F85" w:rsidRDefault="0015776C" w:rsidP="0015776C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227E262" w14:textId="32F555F5" w:rsidR="0015776C" w:rsidRPr="00961F85" w:rsidRDefault="0015776C" w:rsidP="0015776C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</w:tcPr>
          <w:p w14:paraId="6F2493DA" w14:textId="3D0B82BD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6949129F" w14:textId="7B565BEE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35C447D" w14:textId="53E10A56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5BC4A5F" w14:textId="11891B17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37E0BFB" w14:textId="537D85F6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</w:tcPr>
          <w:p w14:paraId="259E8490" w14:textId="6C7B5BCC" w:rsidR="0015776C" w:rsidRPr="00961F85" w:rsidRDefault="0015776C" w:rsidP="0015776C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503CC3" w14:textId="3085E4AB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A37E460" w14:textId="7DA35689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D41010D" w14:textId="1C85184F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1D2492E" w14:textId="6591916E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4E547C" w14:textId="1918C02F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0BECBD" w14:textId="24D84D43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F860ABE" w14:textId="48BA0ED8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456ED11" w14:textId="7E3BC9B7" w:rsidR="0015776C" w:rsidRPr="00961F85" w:rsidRDefault="0015776C" w:rsidP="0015776C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5D1A168" w14:textId="4C4FF857" w:rsidR="0015776C" w:rsidRPr="00961F85" w:rsidRDefault="0015776C" w:rsidP="0015776C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29F2EB" w14:textId="56B66CBD" w:rsidR="0015776C" w:rsidRPr="00961F85" w:rsidRDefault="0015776C" w:rsidP="0015776C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258D692" w14:textId="34278A3D" w:rsidR="0015776C" w:rsidRPr="00961F85" w:rsidRDefault="0015776C" w:rsidP="0015776C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52C7789" w14:textId="13580E41" w:rsidR="0015776C" w:rsidRPr="00961F85" w:rsidRDefault="0015776C" w:rsidP="0015776C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F263BE" w14:textId="653DEA72" w:rsidR="0015776C" w:rsidRPr="00961F85" w:rsidRDefault="0015776C" w:rsidP="0015776C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EE92081" w14:textId="56C8825C" w:rsidR="0015776C" w:rsidRPr="00961F85" w:rsidRDefault="0015776C" w:rsidP="0015776C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090BC59" w14:textId="0CA95257" w:rsidR="0015776C" w:rsidRPr="00961F85" w:rsidRDefault="0015776C" w:rsidP="0015776C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B9660BF" w14:textId="34ED3F7C" w:rsidR="0015776C" w:rsidRPr="00961F85" w:rsidRDefault="0015776C" w:rsidP="0015776C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0A64FE" w14:textId="79330254" w:rsidR="0015776C" w:rsidRPr="00961F85" w:rsidRDefault="0015776C" w:rsidP="0015776C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0D12370" w14:textId="5D64A5A1" w:rsidR="0015776C" w:rsidRPr="00961F85" w:rsidRDefault="0015776C" w:rsidP="0015776C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2495E40" w14:textId="1BA25109" w:rsidR="0015776C" w:rsidRPr="00961F85" w:rsidRDefault="0015776C" w:rsidP="0015776C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3B19092" w14:textId="2F7660DC" w:rsidR="0015776C" w:rsidRPr="00961F85" w:rsidRDefault="0015776C" w:rsidP="0015776C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E040A48" w14:textId="6B6E955C" w:rsidR="0015776C" w:rsidRPr="00961F85" w:rsidRDefault="0015776C" w:rsidP="0015776C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14:paraId="4C0B2C72" w14:textId="55652193" w:rsidR="0015776C" w:rsidRPr="00961F85" w:rsidRDefault="0015776C" w:rsidP="0015776C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3B4E568" w14:textId="17DB5C00" w:rsidR="0015776C" w:rsidRPr="00961F85" w:rsidRDefault="0015776C" w:rsidP="0015776C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DD1B860" w14:textId="6699082C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19AFC6F" w14:textId="0D78992D" w:rsidR="0015776C" w:rsidRPr="00961F85" w:rsidRDefault="0015776C" w:rsidP="0015776C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1D32C0F" w14:textId="0C64E888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D4DE6FB" w14:textId="56DE78D2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0A3197A" w14:textId="6E2FB0CD" w:rsidR="0015776C" w:rsidRPr="00961F85" w:rsidRDefault="0015776C" w:rsidP="0015776C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C15458B" w14:textId="5974BAD0" w:rsidR="0015776C" w:rsidRPr="00961F85" w:rsidRDefault="0015776C" w:rsidP="0015776C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719D8BD" w14:textId="65DFE583" w:rsidR="0015776C" w:rsidRPr="00961F85" w:rsidRDefault="0015776C" w:rsidP="0015776C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59C8C3A" w14:textId="2B89F099" w:rsidR="0015776C" w:rsidRPr="00961F85" w:rsidRDefault="0015776C" w:rsidP="0015776C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1BC3E12" w14:textId="4F91E84F" w:rsidR="0015776C" w:rsidRPr="00961F85" w:rsidRDefault="0015776C" w:rsidP="0015776C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DA630CD" w14:textId="29CA43A5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BAAF068" w14:textId="581E9F18" w:rsidR="0015776C" w:rsidRPr="00961F85" w:rsidRDefault="0015776C" w:rsidP="0015776C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35EAF" w:rsidRPr="00882E3F" w14:paraId="63F26F8F" w14:textId="77777777" w:rsidTr="007B098D">
        <w:trPr>
          <w:jc w:val="center"/>
        </w:trPr>
        <w:tc>
          <w:tcPr>
            <w:tcW w:w="561" w:type="dxa"/>
          </w:tcPr>
          <w:p w14:paraId="45C191D1" w14:textId="4A251A4C" w:rsidR="00735EAF" w:rsidRPr="00961F85" w:rsidRDefault="00735EAF" w:rsidP="00735EAF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14:paraId="2E03E6B4" w14:textId="7777777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6B650D1" w14:textId="77777777" w:rsidR="00735EAF" w:rsidRPr="00961F85" w:rsidRDefault="00735EAF" w:rsidP="00735EAF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47626D" w14:textId="77777777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97DD24" w14:textId="77777777" w:rsidR="00735EAF" w:rsidRPr="00961F85" w:rsidRDefault="00735EAF" w:rsidP="00735EAF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0B9D7F" w14:textId="77777777" w:rsidR="00735EAF" w:rsidRPr="00961F85" w:rsidRDefault="00735EAF" w:rsidP="00735EAF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DA5EEDE" w14:textId="31A95E17" w:rsidR="00735EAF" w:rsidRPr="00961F85" w:rsidRDefault="00735EAF" w:rsidP="00735EAF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C9C3C4" w14:textId="77777777" w:rsidR="00735EAF" w:rsidRPr="00961F85" w:rsidRDefault="00735EAF" w:rsidP="00735EAF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4681FA1" w14:textId="0728574A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922CC4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7CC4DC4" w14:textId="0EC3C34F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3D04E10" w14:textId="436B846B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94FB161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21548991" w14:textId="77777777" w:rsidR="00735EAF" w:rsidRPr="00961F85" w:rsidRDefault="00735EAF" w:rsidP="00735EAF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2E4369" w14:textId="295BD79E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0DCF4C6" w14:textId="413BACAA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A743C6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DFAF5E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57519C" w14:textId="56A63492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E2AAD0" w14:textId="0B73057D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BF9892" w14:textId="5B98AEB4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4CFCEC" w14:textId="7777777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18FA214" w14:textId="77777777" w:rsidR="00735EAF" w:rsidRPr="00961F85" w:rsidRDefault="00735EAF" w:rsidP="00735EAF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E49C9E3" w14:textId="547D0794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FD2BD2A" w14:textId="77777777" w:rsidR="00735EAF" w:rsidRPr="00961F85" w:rsidRDefault="00735EAF" w:rsidP="00735EAF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2AFDAD6" w14:textId="454072B3" w:rsidR="00735EAF" w:rsidRPr="00961F85" w:rsidRDefault="00735EAF" w:rsidP="00735EAF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F6B10C4" w14:textId="77777777" w:rsidR="00735EAF" w:rsidRPr="00961F85" w:rsidRDefault="00735EAF" w:rsidP="00735EAF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6F24EA" w14:textId="77777777" w:rsidR="00735EAF" w:rsidRPr="00961F85" w:rsidRDefault="00735EAF" w:rsidP="00735EAF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7E80CA2" w14:textId="77777777" w:rsidR="00735EAF" w:rsidRPr="00961F85" w:rsidRDefault="00735EAF" w:rsidP="00735EAF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C3984B6" w14:textId="6BF8DCED" w:rsidR="00735EAF" w:rsidRPr="00961F85" w:rsidRDefault="00735EAF" w:rsidP="00735EAF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A4F623" w14:textId="7486A1C4" w:rsidR="00735EAF" w:rsidRPr="00961F85" w:rsidRDefault="00735EAF" w:rsidP="00735EAF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4836327" w14:textId="77777777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F7F78C2" w14:textId="1639517F" w:rsidR="00735EAF" w:rsidRPr="00961F85" w:rsidRDefault="0015776C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84856B0" w14:textId="77777777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A3257DB" w14:textId="77777777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861560E" w14:textId="77777777" w:rsidR="00735EAF" w:rsidRPr="00961F85" w:rsidRDefault="00735EAF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2F4DB2" w14:textId="77777777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6C4942F" w14:textId="1453F910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E75A5D8" w14:textId="77777777" w:rsidR="00735EAF" w:rsidRPr="00961F85" w:rsidRDefault="00735EAF" w:rsidP="00735EAF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2680FFB" w14:textId="785C9F30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D39F916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54157FDB" w14:textId="77777777" w:rsidR="00735EAF" w:rsidRPr="00961F85" w:rsidRDefault="00735EAF" w:rsidP="00735EAF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7D6DD9B" w14:textId="77777777" w:rsidR="00735EAF" w:rsidRPr="00961F85" w:rsidRDefault="00735EAF" w:rsidP="00735EAF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9007679" w14:textId="77777777" w:rsidR="00735EAF" w:rsidRPr="00961F85" w:rsidRDefault="00735EAF" w:rsidP="00735EAF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1CDE0C3" w14:textId="77777777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2348CC1" w14:textId="7C10B0C0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508A1E1" w14:textId="369E9040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736FF72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35EAF" w:rsidRPr="00882E3F" w14:paraId="0560376F" w14:textId="77777777" w:rsidTr="007B098D">
        <w:trPr>
          <w:jc w:val="center"/>
        </w:trPr>
        <w:tc>
          <w:tcPr>
            <w:tcW w:w="561" w:type="dxa"/>
          </w:tcPr>
          <w:p w14:paraId="66AEB529" w14:textId="0C6EC10F" w:rsidR="00735EAF" w:rsidRPr="00961F85" w:rsidRDefault="00735EAF" w:rsidP="00735EAF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14:paraId="5768DB88" w14:textId="7777777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BAD0FD" w14:textId="4095B2BB" w:rsidR="00735EAF" w:rsidRPr="00961F85" w:rsidRDefault="00735EAF" w:rsidP="00735EAF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5F058EB" w14:textId="77777777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901581" w14:textId="77777777" w:rsidR="00735EAF" w:rsidRPr="00961F85" w:rsidRDefault="00735EAF" w:rsidP="00735EAF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959915" w14:textId="77777777" w:rsidR="00735EAF" w:rsidRPr="00961F85" w:rsidRDefault="00735EAF" w:rsidP="00735EAF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1E7C58" w14:textId="77777777" w:rsidR="00735EAF" w:rsidRPr="00961F85" w:rsidRDefault="00735EAF" w:rsidP="00735EAF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C95066A" w14:textId="77777777" w:rsidR="00735EAF" w:rsidRPr="00961F85" w:rsidRDefault="00735EAF" w:rsidP="00735EAF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C23C273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2E77EDF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5FAFEFA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914835E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00745F" w14:textId="17913074" w:rsidR="00735EAF" w:rsidRPr="00961F85" w:rsidRDefault="00D22747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137D19B9" w14:textId="77777777" w:rsidR="00735EAF" w:rsidRPr="00961F85" w:rsidRDefault="00735EAF" w:rsidP="00735EAF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15088B0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998AC27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113F05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DAB570B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370BA1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C5DB2B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C75E13E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4EE257" w14:textId="77777777" w:rsidR="00735EAF" w:rsidRPr="00961F85" w:rsidRDefault="00735EAF" w:rsidP="00735EAF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A4DDCC7" w14:textId="77777777" w:rsidR="00735EAF" w:rsidRPr="00961F85" w:rsidRDefault="00735EAF" w:rsidP="00735EAF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81B8879" w14:textId="069FEEB8" w:rsidR="00735EAF" w:rsidRPr="00961F85" w:rsidRDefault="00735EAF" w:rsidP="00735EAF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4F5D0E" w14:textId="77777777" w:rsidR="00735EAF" w:rsidRPr="00961F85" w:rsidRDefault="00735EAF" w:rsidP="00735EAF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6B1A66B" w14:textId="77777777" w:rsidR="00735EAF" w:rsidRPr="00961F85" w:rsidRDefault="00735EAF" w:rsidP="00735EAF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84A49E3" w14:textId="77777777" w:rsidR="00735EAF" w:rsidRPr="00961F85" w:rsidRDefault="00735EAF" w:rsidP="00735EAF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015C55" w14:textId="77777777" w:rsidR="00735EAF" w:rsidRPr="00961F85" w:rsidRDefault="00735EAF" w:rsidP="00735EAF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40250A" w14:textId="77777777" w:rsidR="00735EAF" w:rsidRPr="00961F85" w:rsidRDefault="00735EAF" w:rsidP="00735EAF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D9A349" w14:textId="77777777" w:rsidR="00735EAF" w:rsidRPr="00961F85" w:rsidRDefault="00735EAF" w:rsidP="00735EAF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359F945" w14:textId="77777777" w:rsidR="00735EAF" w:rsidRPr="00961F85" w:rsidRDefault="00735EAF" w:rsidP="00735EAF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DBC9473" w14:textId="77777777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697C516" w14:textId="77777777" w:rsidR="00735EAF" w:rsidRPr="00961F85" w:rsidRDefault="00735EAF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770B781" w14:textId="77777777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3CB9E2" w14:textId="77777777" w:rsidR="00735EAF" w:rsidRPr="00961F85" w:rsidRDefault="00735EAF" w:rsidP="00735EAF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6B41421" w14:textId="77777777" w:rsidR="00735EAF" w:rsidRPr="00961F85" w:rsidRDefault="00735EAF" w:rsidP="00735EAF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5750796" w14:textId="77777777" w:rsidR="00735EAF" w:rsidRPr="00961F85" w:rsidRDefault="00735EAF" w:rsidP="00735EAF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B0D7E9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C57FE5B" w14:textId="77777777" w:rsidR="00735EAF" w:rsidRPr="00961F85" w:rsidRDefault="00735EAF" w:rsidP="00735EAF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6C5B46F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9A7FC30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4C828C90" w14:textId="77777777" w:rsidR="00735EAF" w:rsidRPr="00961F85" w:rsidRDefault="00735EAF" w:rsidP="00735EAF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75742F5" w14:textId="77777777" w:rsidR="00735EAF" w:rsidRPr="00961F85" w:rsidRDefault="00735EAF" w:rsidP="00735EAF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79B09840" w14:textId="77777777" w:rsidR="00735EAF" w:rsidRPr="00961F85" w:rsidRDefault="00735EAF" w:rsidP="00735EAF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6CDDAFF" w14:textId="77777777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25712F9" w14:textId="77777777" w:rsidR="00735EAF" w:rsidRPr="00961F85" w:rsidRDefault="00735EAF" w:rsidP="00735EAF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017FA5FD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190F91FC" w14:textId="77777777" w:rsidR="00735EAF" w:rsidRPr="00961F85" w:rsidRDefault="00735EAF" w:rsidP="00735EAF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2747" w:rsidRPr="00882E3F" w14:paraId="4875397D" w14:textId="77777777" w:rsidTr="007B098D">
        <w:trPr>
          <w:jc w:val="center"/>
        </w:trPr>
        <w:tc>
          <w:tcPr>
            <w:tcW w:w="561" w:type="dxa"/>
          </w:tcPr>
          <w:p w14:paraId="573B55DB" w14:textId="0FF12210" w:rsidR="00D22747" w:rsidRPr="00961F85" w:rsidRDefault="00D22747" w:rsidP="00D22747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</w:tcPr>
          <w:p w14:paraId="1A59A16B" w14:textId="0C9B619F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924269" w14:textId="7CC15E03" w:rsidR="00D22747" w:rsidRPr="00961F85" w:rsidRDefault="00D22747" w:rsidP="00D22747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50AAD5B" w14:textId="16F37E29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A95598" w14:textId="0BB0C147" w:rsidR="00D22747" w:rsidRPr="00961F85" w:rsidRDefault="00D22747" w:rsidP="00D22747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C45AABE" w14:textId="4BB22135" w:rsidR="00D22747" w:rsidRPr="00961F85" w:rsidRDefault="00D22747" w:rsidP="00D22747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B4250D" w14:textId="695A63C3" w:rsidR="00D22747" w:rsidRPr="00961F85" w:rsidRDefault="00D22747" w:rsidP="00D22747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4FE1818" w14:textId="36FED5BC" w:rsidR="00D22747" w:rsidRPr="00961F85" w:rsidRDefault="00D22747" w:rsidP="00D22747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52EF4FA5" w14:textId="12CBFEE8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CF61C1" w14:textId="4D4608CA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BE609C5" w14:textId="3480D3B1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11B08B" w14:textId="3FBF99EC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8AEA680" w14:textId="15C4F38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0F366CD2" w14:textId="723C7E44" w:rsidR="00D22747" w:rsidRPr="00961F85" w:rsidRDefault="00D22747" w:rsidP="00D22747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F9727B" w14:textId="0AB58F06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A9A962" w14:textId="41B2FD8B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0D3E021" w14:textId="60B2AD66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4A2F6C" w14:textId="2140969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80A2F7A" w14:textId="3D69B616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CC5514" w14:textId="76F55924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EE8C08C" w14:textId="20A50D20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22FA45B" w14:textId="3551DD56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C12DAC" w14:textId="59F2090B" w:rsidR="00D22747" w:rsidRPr="00961F85" w:rsidRDefault="00D22747" w:rsidP="00D22747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01E7A5" w14:textId="473867C7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2205558" w14:textId="720BBC01" w:rsidR="00D22747" w:rsidRPr="00961F85" w:rsidRDefault="00D22747" w:rsidP="00D22747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D76F7D9" w14:textId="6EE8BF9C" w:rsidR="00D22747" w:rsidRPr="00961F85" w:rsidRDefault="00D22747" w:rsidP="00D22747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0F025F" w14:textId="487C983A" w:rsidR="00D22747" w:rsidRPr="00961F85" w:rsidRDefault="00D22747" w:rsidP="00D22747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DAB560" w14:textId="4EF5D86C" w:rsidR="00D22747" w:rsidRPr="00961F85" w:rsidRDefault="00D22747" w:rsidP="00D22747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B6D0CEC" w14:textId="4C32ABCE" w:rsidR="00D22747" w:rsidRPr="00961F85" w:rsidRDefault="00D22747" w:rsidP="00D22747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195ACE7" w14:textId="45DE28A6" w:rsidR="00D22747" w:rsidRPr="00961F85" w:rsidRDefault="00D22747" w:rsidP="00D22747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616D471" w14:textId="155633B4" w:rsidR="00D22747" w:rsidRPr="00961F85" w:rsidRDefault="00D22747" w:rsidP="00D22747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E0A135" w14:textId="3FA418BF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9543E6" w14:textId="19392098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5A99A3" w14:textId="4ECC933B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BC4B5D8" w14:textId="1E76CE14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480D8B8" w14:textId="0CC5E1DF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E06C121" w14:textId="47B1D85A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42BEC9C" w14:textId="3CE210F8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4210828" w14:textId="2C2C5C6A" w:rsidR="00D22747" w:rsidRPr="00961F85" w:rsidRDefault="00D22747" w:rsidP="00D22747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242C2D7" w14:textId="76CA4390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639A9EB" w14:textId="0F670141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D3860EE" w14:textId="020CDC23" w:rsidR="00D22747" w:rsidRPr="00961F85" w:rsidRDefault="00D22747" w:rsidP="00D22747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6EB6C05" w14:textId="3B9FF1D2" w:rsidR="00D22747" w:rsidRPr="00961F85" w:rsidRDefault="00D22747" w:rsidP="00D22747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309BC27A" w14:textId="7438A1B1" w:rsidR="00D22747" w:rsidRPr="00961F85" w:rsidRDefault="00D22747" w:rsidP="00D22747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28080CF" w14:textId="591ACD08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6DA71C4" w14:textId="4453ACD9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54B73F9" w14:textId="38BCF6C5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2AACF665" w14:textId="2759BD3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2747" w:rsidRPr="00882E3F" w14:paraId="1E0D48DD" w14:textId="77777777" w:rsidTr="007B098D">
        <w:trPr>
          <w:jc w:val="center"/>
        </w:trPr>
        <w:tc>
          <w:tcPr>
            <w:tcW w:w="561" w:type="dxa"/>
          </w:tcPr>
          <w:p w14:paraId="542B3E1C" w14:textId="30B46979" w:rsidR="00D22747" w:rsidRPr="00961F85" w:rsidRDefault="00D22747" w:rsidP="00D22747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85" w:type="dxa"/>
            <w:vAlign w:val="center"/>
          </w:tcPr>
          <w:p w14:paraId="19FA9FE0" w14:textId="77777777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D416D6" w14:textId="77777777" w:rsidR="00D22747" w:rsidRPr="00961F85" w:rsidRDefault="00D22747" w:rsidP="00D22747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7CEE00" w14:textId="77777777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8C3632B" w14:textId="77777777" w:rsidR="00D22747" w:rsidRPr="00961F85" w:rsidRDefault="00D22747" w:rsidP="00D22747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C05B68" w14:textId="77777777" w:rsidR="00D22747" w:rsidRPr="00961F85" w:rsidRDefault="00D22747" w:rsidP="00D22747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7FAF79" w14:textId="77777777" w:rsidR="00D22747" w:rsidRPr="00961F85" w:rsidRDefault="00D22747" w:rsidP="00D22747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D7B972F" w14:textId="77777777" w:rsidR="00D22747" w:rsidRPr="00961F85" w:rsidRDefault="00D22747" w:rsidP="00D22747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0963EB4D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9469AF3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4B33C0A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B13045A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9ADDCA" w14:textId="5EED0ABC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" w:type="dxa"/>
            <w:vAlign w:val="center"/>
          </w:tcPr>
          <w:p w14:paraId="773B7A34" w14:textId="77777777" w:rsidR="00D22747" w:rsidRPr="00961F85" w:rsidRDefault="00D22747" w:rsidP="00D22747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FCC0557" w14:textId="5A525693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0F5BC8A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4EBD1E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DBA1092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1AA7BA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7A1599F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3F7F471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69580E" w14:textId="77777777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6641C74" w14:textId="77777777" w:rsidR="00D22747" w:rsidRPr="00961F85" w:rsidRDefault="00D22747" w:rsidP="00D22747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A46249" w14:textId="77777777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25B63AE" w14:textId="77777777" w:rsidR="00D22747" w:rsidRPr="00961F85" w:rsidRDefault="00D22747" w:rsidP="00D22747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70C1042" w14:textId="77777777" w:rsidR="00D22747" w:rsidRPr="00961F85" w:rsidRDefault="00D22747" w:rsidP="00D22747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4D88C2A" w14:textId="77777777" w:rsidR="00D22747" w:rsidRPr="00961F85" w:rsidRDefault="00D22747" w:rsidP="00D22747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2861F71" w14:textId="77777777" w:rsidR="00D22747" w:rsidRPr="00961F85" w:rsidRDefault="00D22747" w:rsidP="00D22747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E711960" w14:textId="77777777" w:rsidR="00D22747" w:rsidRPr="00961F85" w:rsidRDefault="00D22747" w:rsidP="00D22747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3E76438" w14:textId="77777777" w:rsidR="00D22747" w:rsidRPr="00961F85" w:rsidRDefault="00D22747" w:rsidP="00D22747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EFCAB36" w14:textId="77777777" w:rsidR="00D22747" w:rsidRPr="00961F85" w:rsidRDefault="00D22747" w:rsidP="00D22747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E40FB8C" w14:textId="77777777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FF2E43" w14:textId="23D02B62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19E7251" w14:textId="77777777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6946D30" w14:textId="77777777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72D8328" w14:textId="77777777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80D82A1" w14:textId="77777777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9591FF3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B2B6F5D" w14:textId="77777777" w:rsidR="00D22747" w:rsidRPr="00961F85" w:rsidRDefault="00D22747" w:rsidP="00D22747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C5C2492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5F3AA17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2FD0FEE9" w14:textId="77777777" w:rsidR="00D22747" w:rsidRPr="00961F85" w:rsidRDefault="00D22747" w:rsidP="00D22747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FD00037" w14:textId="77777777" w:rsidR="00D22747" w:rsidRPr="00961F85" w:rsidRDefault="00D22747" w:rsidP="00D22747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9A53A6F" w14:textId="77777777" w:rsidR="00D22747" w:rsidRPr="00961F85" w:rsidRDefault="00D22747" w:rsidP="00D22747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2BFA94B" w14:textId="77777777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0DCE441E" w14:textId="77777777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3D17EA46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</w:tcPr>
          <w:p w14:paraId="598352D3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2747" w:rsidRPr="00882E3F" w14:paraId="43069EE0" w14:textId="77777777" w:rsidTr="007B098D">
        <w:trPr>
          <w:jc w:val="center"/>
        </w:trPr>
        <w:tc>
          <w:tcPr>
            <w:tcW w:w="561" w:type="dxa"/>
          </w:tcPr>
          <w:p w14:paraId="7EB10273" w14:textId="143F2080" w:rsidR="00D22747" w:rsidRPr="00961F85" w:rsidRDefault="00D22747" w:rsidP="00D22747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Р 1</w:t>
            </w:r>
            <w:r w:rsidRPr="001C1AEA">
              <w:rPr>
                <w:sz w:val="16"/>
                <w:szCs w:val="16"/>
              </w:rPr>
              <w:t>1</w:t>
            </w:r>
          </w:p>
        </w:tc>
        <w:tc>
          <w:tcPr>
            <w:tcW w:w="285" w:type="dxa"/>
            <w:vAlign w:val="center"/>
          </w:tcPr>
          <w:p w14:paraId="67B7F082" w14:textId="77777777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929973" w14:textId="77777777" w:rsidR="00D22747" w:rsidRPr="00961F85" w:rsidRDefault="00D22747" w:rsidP="00D22747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158BAD" w14:textId="77777777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29C167C" w14:textId="77777777" w:rsidR="00D22747" w:rsidRPr="00961F85" w:rsidRDefault="00D22747" w:rsidP="00D22747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175416" w14:textId="77777777" w:rsidR="00D22747" w:rsidRPr="00961F85" w:rsidRDefault="00D22747" w:rsidP="00D22747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019CF2" w14:textId="734F3280" w:rsidR="00D22747" w:rsidRPr="00961F85" w:rsidRDefault="00D22747" w:rsidP="00D22747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BEECF4D" w14:textId="77777777" w:rsidR="00D22747" w:rsidRPr="00961F85" w:rsidRDefault="00D22747" w:rsidP="00D22747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3937937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B9E0E52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998235F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C91ED93" w14:textId="5907F30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553CFC2" w14:textId="618BFB6B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0B561787" w14:textId="77777777" w:rsidR="00D22747" w:rsidRPr="00961F85" w:rsidRDefault="00D22747" w:rsidP="00D22747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D1458D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65EBD7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C158B19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18603FF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D53ECCF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7B08A41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B4C8C6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873E55" w14:textId="77777777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36EF3A8" w14:textId="77777777" w:rsidR="00D22747" w:rsidRPr="00961F85" w:rsidRDefault="00D22747" w:rsidP="00D22747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2865762" w14:textId="52391B13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6D34542" w14:textId="77777777" w:rsidR="00D22747" w:rsidRPr="00961F85" w:rsidRDefault="00D22747" w:rsidP="00D22747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14DC15" w14:textId="1E256DB3" w:rsidR="00D22747" w:rsidRPr="00961F85" w:rsidRDefault="00D22747" w:rsidP="00D22747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54BC2B4" w14:textId="77777777" w:rsidR="00D22747" w:rsidRPr="00961F85" w:rsidRDefault="00D22747" w:rsidP="00D22747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679729E" w14:textId="77777777" w:rsidR="00D22747" w:rsidRPr="00961F85" w:rsidRDefault="00D22747" w:rsidP="00D22747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C2F18A7" w14:textId="77777777" w:rsidR="00D22747" w:rsidRPr="00961F85" w:rsidRDefault="00D22747" w:rsidP="00D22747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5D17EE2" w14:textId="77777777" w:rsidR="00D22747" w:rsidRPr="00961F85" w:rsidRDefault="00D22747" w:rsidP="00D22747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0FD7120" w14:textId="77777777" w:rsidR="00D22747" w:rsidRPr="00961F85" w:rsidRDefault="00D22747" w:rsidP="00D22747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E9CE56" w14:textId="77777777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9DA0DE" w14:textId="77777777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B314680" w14:textId="77777777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C6AA53F" w14:textId="77777777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2522866" w14:textId="77777777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4E4819B" w14:textId="77777777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D4D0C1E" w14:textId="77803AEB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0FD6E1FF" w14:textId="77777777" w:rsidR="00D22747" w:rsidRPr="00961F85" w:rsidRDefault="00D22747" w:rsidP="00D22747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1A8BA4B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0FFB41B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6CAD0FA7" w14:textId="77777777" w:rsidR="00D22747" w:rsidRPr="00961F85" w:rsidRDefault="00D22747" w:rsidP="00D22747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463E5B13" w14:textId="77777777" w:rsidR="00D22747" w:rsidRPr="00961F85" w:rsidRDefault="00D22747" w:rsidP="00D22747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138D260" w14:textId="77777777" w:rsidR="00D22747" w:rsidRPr="00961F85" w:rsidRDefault="00D22747" w:rsidP="00D22747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BEB8AFC" w14:textId="77777777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63FC4C7" w14:textId="6773082E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076D0154" w14:textId="430DBE74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7BD8B0E1" w14:textId="7777777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22747" w:rsidRPr="00882E3F" w14:paraId="69484259" w14:textId="77777777" w:rsidTr="007B098D">
        <w:trPr>
          <w:jc w:val="center"/>
        </w:trPr>
        <w:tc>
          <w:tcPr>
            <w:tcW w:w="561" w:type="dxa"/>
          </w:tcPr>
          <w:p w14:paraId="7009CA05" w14:textId="6CF2163C" w:rsidR="00D22747" w:rsidRPr="00961F85" w:rsidRDefault="00D22747" w:rsidP="00D22747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285" w:type="dxa"/>
          </w:tcPr>
          <w:p w14:paraId="42980911" w14:textId="7B596D1A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DA0B6B4" w14:textId="7328B29F" w:rsidR="00D22747" w:rsidRPr="00961F85" w:rsidRDefault="00D22747" w:rsidP="00D22747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8DF5F2" w14:textId="2173D114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56214DF5" w14:textId="59DA296B" w:rsidR="00D22747" w:rsidRPr="00961F85" w:rsidRDefault="00D22747" w:rsidP="00D22747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6B89262" w14:textId="699A2714" w:rsidR="00D22747" w:rsidRPr="00961F85" w:rsidRDefault="00D22747" w:rsidP="00D22747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1D4A667" w14:textId="6A57BA4A" w:rsidR="00D22747" w:rsidRPr="00961F85" w:rsidRDefault="00D22747" w:rsidP="00D22747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6006701" w14:textId="4DC5A92C" w:rsidR="00D22747" w:rsidRPr="00961F85" w:rsidRDefault="00D22747" w:rsidP="00D22747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87C63EF" w14:textId="08981761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12BF1D" w14:textId="04D20861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3A759A" w14:textId="49FCDDB3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EBE8C61" w14:textId="42928C50" w:rsidR="00D22747" w:rsidRPr="00961F85" w:rsidRDefault="00D22747" w:rsidP="00D22747">
            <w:pPr>
              <w:pStyle w:val="a5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F1C53C2" w14:textId="0B1DB454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0CC6103F" w14:textId="3CF74543" w:rsidR="00D22747" w:rsidRPr="00961F85" w:rsidRDefault="00D22747" w:rsidP="00D22747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56A0167" w14:textId="166F0A9F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C48EF4" w14:textId="151D0C56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5AD0BDF" w14:textId="51F3E821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AD2CC6" w14:textId="4BFA073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9B7BB3" w14:textId="1BEF7220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7E55EB7" w14:textId="5651D1EE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56F6068" w14:textId="400D3909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D24C06" w14:textId="6CD84648" w:rsidR="00D22747" w:rsidRPr="00961F85" w:rsidRDefault="00D22747" w:rsidP="00D22747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ABB5EA4" w14:textId="5FD44141" w:rsidR="00D22747" w:rsidRPr="00961F85" w:rsidRDefault="00D22747" w:rsidP="00D22747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12A98F7" w14:textId="0D9BB723" w:rsidR="00D22747" w:rsidRPr="00961F85" w:rsidRDefault="00D22747" w:rsidP="00D22747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A3AF7F9" w14:textId="1DD3D85C" w:rsidR="00D22747" w:rsidRPr="00961F85" w:rsidRDefault="00D22747" w:rsidP="00D22747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47E6CB" w14:textId="29CD6B2B" w:rsidR="00D22747" w:rsidRPr="00961F85" w:rsidRDefault="00D22747" w:rsidP="00D22747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86DE3B3" w14:textId="38D90B4C" w:rsidR="00D22747" w:rsidRPr="00961F85" w:rsidRDefault="00D22747" w:rsidP="00D22747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AC4F75B" w14:textId="56A5FC9E" w:rsidR="00D22747" w:rsidRPr="00961F85" w:rsidRDefault="00D22747" w:rsidP="00D22747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1525A23" w14:textId="3BF8E640" w:rsidR="00D22747" w:rsidRPr="00961F85" w:rsidRDefault="00D22747" w:rsidP="00D22747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F58E91F" w14:textId="2C5B0C70" w:rsidR="00D22747" w:rsidRPr="00961F85" w:rsidRDefault="00D22747" w:rsidP="00D22747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0F44692" w14:textId="1CC428B9" w:rsidR="00D22747" w:rsidRPr="00961F85" w:rsidRDefault="00D22747" w:rsidP="00D22747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440FB5" w14:textId="2E12A802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C1B3CDC" w14:textId="7B3EAA28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BFAC746" w14:textId="63602A2B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EBB8BF1" w14:textId="0E836FAE" w:rsidR="00D22747" w:rsidRPr="00961F85" w:rsidRDefault="00D22747" w:rsidP="00D22747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BF46948" w14:textId="23D3C6EE" w:rsidR="00D22747" w:rsidRPr="00961F85" w:rsidRDefault="00D22747" w:rsidP="00D22747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A77A2A3" w14:textId="21646718" w:rsidR="00D22747" w:rsidRPr="00961F85" w:rsidRDefault="00D22747" w:rsidP="00D22747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AA6F286" w14:textId="489525F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61B2D811" w14:textId="04AF8994" w:rsidR="00D22747" w:rsidRPr="00961F85" w:rsidRDefault="00D22747" w:rsidP="00D22747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517F8C4" w14:textId="376DA714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23AF42F5" w14:textId="63405E47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15A87CFC" w14:textId="39D24A58" w:rsidR="00D22747" w:rsidRPr="00961F85" w:rsidRDefault="00D22747" w:rsidP="00D22747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BCF8A10" w14:textId="2BB780BB" w:rsidR="00D22747" w:rsidRPr="00961F85" w:rsidRDefault="00D22747" w:rsidP="00D22747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63F082B1" w14:textId="0FC8F6FA" w:rsidR="00D22747" w:rsidRPr="00961F85" w:rsidRDefault="00D22747" w:rsidP="00D22747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CD2BC4F" w14:textId="45CACA8A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B8EEDC7" w14:textId="1CDE4A4D" w:rsidR="00D22747" w:rsidRPr="00961F85" w:rsidRDefault="00D22747" w:rsidP="00D22747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1544C549" w14:textId="16D53016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0A513AC5" w14:textId="5F05EE23" w:rsidR="00D22747" w:rsidRPr="00961F85" w:rsidRDefault="00D22747" w:rsidP="00D22747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E3354" w:rsidRPr="00882E3F" w14:paraId="4D273957" w14:textId="77777777" w:rsidTr="007B098D">
        <w:trPr>
          <w:jc w:val="center"/>
        </w:trPr>
        <w:tc>
          <w:tcPr>
            <w:tcW w:w="561" w:type="dxa"/>
          </w:tcPr>
          <w:p w14:paraId="142645AC" w14:textId="2D555130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85" w:type="dxa"/>
          </w:tcPr>
          <w:p w14:paraId="1B4B9C32" w14:textId="369770B0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EB3F34B" w14:textId="7500B11C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8968E1" w14:textId="0A7992C8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A89310A" w14:textId="1E85B4E6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C2B3A67" w14:textId="6CF56DE4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16C5F3B" w14:textId="1A14A68E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58E1DCC" w14:textId="68D27131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3819D9E6" w14:textId="5CE8C4C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2C92EA3" w14:textId="7118BBC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0EF424" w14:textId="574E477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7B8C325" w14:textId="25464C9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62359E0" w14:textId="14F4D66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753BD4BE" w14:textId="074F81D6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35D6C38" w14:textId="68F482E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20D691A" w14:textId="3D89C26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85CC3B" w14:textId="42CFEB7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F8DFB5" w14:textId="69BAEAD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0AAFF4A" w14:textId="4EA6A2A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10A03D" w14:textId="24E05EE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7DFFC48" w14:textId="65AFD08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DE31DF" w14:textId="06437A19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2BF813" w14:textId="22D2A653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2D8D65A" w14:textId="0FD22B4D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3A438A7" w14:textId="5F5B36A9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E1E1F1B" w14:textId="0CD3E272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49C30BE" w14:textId="675C02B0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706AC03" w14:textId="2952C4FE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01B166" w14:textId="0A16D76A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FF8CBE" w14:textId="3D6295BA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C72413" w14:textId="1510B7A9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BFB895" w14:textId="3327B327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318F123" w14:textId="2E84AE83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E7B0B8" w14:textId="65133FD5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97356FD" w14:textId="5F088640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8DD0114" w14:textId="666F832F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17F1595" w14:textId="1D6C7FCC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6BF39C" w14:textId="37A2EF1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4F6D7286" w14:textId="59F4469F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4CF6A21" w14:textId="7920DB1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1427399A" w14:textId="23837D3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3FD9729B" w14:textId="413CF2A4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140E7DDA" w14:textId="47DE9668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AFEC9FF" w14:textId="5FC94811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B97FF25" w14:textId="7DAC8DCF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1242188" w14:textId="00BBA16D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2227383F" w14:textId="392C721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55A59A8F" w14:textId="537AE59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E3354" w:rsidRPr="00882E3F" w14:paraId="7034B60B" w14:textId="77777777" w:rsidTr="007B098D">
        <w:trPr>
          <w:jc w:val="center"/>
        </w:trPr>
        <w:tc>
          <w:tcPr>
            <w:tcW w:w="561" w:type="dxa"/>
          </w:tcPr>
          <w:p w14:paraId="74CF8CD4" w14:textId="0764E0BC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85" w:type="dxa"/>
          </w:tcPr>
          <w:p w14:paraId="595A9321" w14:textId="754745C3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02CB4B68" w14:textId="3554121A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C189645" w14:textId="51C608FF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49A577" w14:textId="76D12D5C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25DB341" w14:textId="73D96A55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FB2831A" w14:textId="725516D4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E5C6905" w14:textId="010E993D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0A359FDD" w14:textId="7F447A2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64299DB" w14:textId="0156F01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41545B9" w14:textId="10FAD1F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F20718B" w14:textId="4559A8E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AB0C932" w14:textId="1BB21A6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4B236BFD" w14:textId="4E675D60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F2A72C" w14:textId="2263169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00409CC" w14:textId="4D99DA9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5F87D2D" w14:textId="5B0AEFA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8E6E551" w14:textId="6B8B536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F81E14" w14:textId="03443AA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5A6D450" w14:textId="2614B3D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C2BBC07" w14:textId="384ABBD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D956DF" w14:textId="2B996F2C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0E68C72" w14:textId="7F5CF113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A6A651" w14:textId="1AABFC39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 w:rsidRPr="00B7634C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F472E0B" w14:textId="03112B43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BE3F51" w14:textId="52F7D486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58FC405" w14:textId="47AA43E8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75FB322" w14:textId="42120082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D67E57C" w14:textId="3BF1B0A2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5DBA07D" w14:textId="6F521B64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A89819" w14:textId="40B80985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DFFC3A" w14:textId="38E83EA5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EDC34BB" w14:textId="0659AA55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0DFC6D8" w14:textId="45165F7A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3DC2F4D" w14:textId="33E72229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10F66DB" w14:textId="35024A3F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66E996C7" w14:textId="58183DA8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A4A4B7A" w14:textId="08A0ECE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7F3E5278" w14:textId="327017B2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14EECCEB" w14:textId="20AD13B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14:paraId="283808A6" w14:textId="068B3C8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9" w:type="dxa"/>
          </w:tcPr>
          <w:p w14:paraId="08B08167" w14:textId="6CDDFE4B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76610FA0" w14:textId="69E0B71F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" w:type="dxa"/>
          </w:tcPr>
          <w:p w14:paraId="04A16AB5" w14:textId="551A37EF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14:paraId="3F8765B7" w14:textId="0E25A43C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55EDA7" w14:textId="2AD92280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238B0725" w14:textId="670D60F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66" w:type="dxa"/>
          </w:tcPr>
          <w:p w14:paraId="279DEA5D" w14:textId="5A3555C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E3354" w:rsidRPr="00882E3F" w14:paraId="054B5549" w14:textId="77777777" w:rsidTr="007B098D">
        <w:trPr>
          <w:jc w:val="center"/>
        </w:trPr>
        <w:tc>
          <w:tcPr>
            <w:tcW w:w="561" w:type="dxa"/>
          </w:tcPr>
          <w:p w14:paraId="3138B00B" w14:textId="2D8FB8E3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85" w:type="dxa"/>
            <w:vAlign w:val="center"/>
          </w:tcPr>
          <w:p w14:paraId="66C66D23" w14:textId="38D6609B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6555BB11" w14:textId="5BBB0C73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4F675D6" w14:textId="39E30671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E13537C" w14:textId="7345A7A2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6766D1F" w14:textId="50DE5331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8453D7D" w14:textId="2F76D476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354CE95" w14:textId="5262B2EB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78612BB" w14:textId="3FA90D6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D895949" w14:textId="3D1DDAE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9333F0D" w14:textId="25EADF1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E06C764" w14:textId="35F42DB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51C0FF0" w14:textId="15FB793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409C1E0A" w14:textId="4B0AB2E5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03933C9" w14:textId="5030298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D846ACD" w14:textId="6A6A685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C0230F0" w14:textId="0926E21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B1C2168" w14:textId="0B2300E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13A71CB" w14:textId="437A50D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A2C3884" w14:textId="10C37E3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D80C32B" w14:textId="01B2827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FCC30B3" w14:textId="39075DCA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77501F8" w14:textId="1373E37B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ED950BF" w14:textId="64F24B89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1FB9E6F" w14:textId="15955636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CF9C34B" w14:textId="015F314F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4C5EC37" w14:textId="355C1FA6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803B6E5" w14:textId="288E5EE6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18C62E2" w14:textId="6AFB4E7F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1BA3CF6" w14:textId="7B4DE5A9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0C18070" w14:textId="02F7CAE2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A68FEB7" w14:textId="57E04C63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9006489" w14:textId="1F0981C6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F1DA7A3" w14:textId="00C21818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FB4DB81" w14:textId="17EEDCC4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8559BAF" w14:textId="50A937D5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7426EC8" w14:textId="6207648C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AA098D8" w14:textId="26E47CE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E145410" w14:textId="0D89F9B7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CE9A921" w14:textId="21CDBD9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B0A1D1E" w14:textId="2E7149F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4E0C08B3" w14:textId="754FA156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EB69E28" w14:textId="30B409D6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7EDE4A48" w14:textId="3BABC165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0D49F9F" w14:textId="6D8D893F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7FC6D27" w14:textId="63FE05A9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9F45B91" w14:textId="5A4D568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0E69A0D2" w14:textId="5662836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09BF3ED2" w14:textId="77777777" w:rsidTr="007B098D">
        <w:trPr>
          <w:jc w:val="center"/>
        </w:trPr>
        <w:tc>
          <w:tcPr>
            <w:tcW w:w="561" w:type="dxa"/>
          </w:tcPr>
          <w:p w14:paraId="36137F74" w14:textId="4AD6F963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85" w:type="dxa"/>
            <w:vAlign w:val="center"/>
          </w:tcPr>
          <w:p w14:paraId="250D45E1" w14:textId="1344F679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93EA02F" w14:textId="31D98792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93DD93" w14:textId="557B026E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DA83A94" w14:textId="523CE9A9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9DC0200" w14:textId="7C2A5CAF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845A9B9" w14:textId="283FCD6D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38CCB16" w14:textId="7CC18CB4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7B5803A0" w14:textId="5374FF8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A8FFC0B" w14:textId="3D64039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0C539FF" w14:textId="3E7E7F0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94E92D3" w14:textId="7389B91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663826B" w14:textId="6B66BE9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728F1913" w14:textId="747DE3A3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C1DA19" w14:textId="62B60D3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5D8D604" w14:textId="0F31F73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A96FE57" w14:textId="33BB753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DA833DC" w14:textId="58E7611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8DA5A1B" w14:textId="467D0BD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BBFC02E" w14:textId="36CCC27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63CA703" w14:textId="38438E1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FDFF322" w14:textId="6AA5F0E9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D7F3F68" w14:textId="5FEA957C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5B073BC" w14:textId="3E48B31E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D54F646" w14:textId="1D191E9A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F78A264" w14:textId="3BF35C7F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1FA8A55" w14:textId="2A36EF0F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399949B" w14:textId="78DB6EB3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5E6BADA" w14:textId="45FF5293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F9B0E0C" w14:textId="7670729C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A769576" w14:textId="772EECFB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250A510" w14:textId="52DF5611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AD91E72" w14:textId="4AC43B48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671C7C4" w14:textId="31230AF0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6098791" w14:textId="41980952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6A28597" w14:textId="6DCE3654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EBC95F" w14:textId="06CFD294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992158" w14:textId="269892F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8A11305" w14:textId="013D8A66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6638FCB" w14:textId="6CEF959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4902495" w14:textId="4B2E546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48D826B2" w14:textId="0AED6372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75147D8" w14:textId="05EA30F6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743DE063" w14:textId="47270560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4D63BA4" w14:textId="69D71B56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9BAB7DB" w14:textId="6AD06970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7B2C05A7" w14:textId="232C053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2E1C13D" w14:textId="1C58362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7479AD1A" w14:textId="77777777" w:rsidTr="007B098D">
        <w:trPr>
          <w:jc w:val="center"/>
        </w:trPr>
        <w:tc>
          <w:tcPr>
            <w:tcW w:w="561" w:type="dxa"/>
          </w:tcPr>
          <w:p w14:paraId="08D9A2DC" w14:textId="484F43F9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85" w:type="dxa"/>
            <w:vAlign w:val="center"/>
          </w:tcPr>
          <w:p w14:paraId="2049779D" w14:textId="57B04377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D7E8386" w14:textId="0132C62F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9887C14" w14:textId="6B190695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40CE149" w14:textId="05DCE352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D2B7514" w14:textId="00329645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73745A6" w14:textId="711722E0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77D2CA" w14:textId="32B8A823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45DE4EEC" w14:textId="4A7B3A8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C868EC5" w14:textId="40EACE1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1201001" w14:textId="15DC166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612DAB1" w14:textId="058D8BE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C5C9A75" w14:textId="5FABD31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779E5264" w14:textId="1C92EC5D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FCBC902" w14:textId="7D25C36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7EAFCD0" w14:textId="0AE5235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CF17C0C" w14:textId="398CFDC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30B2F3" w14:textId="3F844C6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24DDEE8" w14:textId="463D3ED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06D40D2" w14:textId="6DA47C9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A5CB0A0" w14:textId="12AF863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0F0B92D" w14:textId="7B181560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DFCBF06" w14:textId="4575B1E7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439348E" w14:textId="060C5267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1A1EA4C" w14:textId="67B7AA46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BA66715" w14:textId="023041D8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9CD8C09" w14:textId="187DDE6E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D821568" w14:textId="1532BE5E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27BEBFB" w14:textId="6F0FB5BB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718D4AC" w14:textId="52E9D25E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EA3B82F" w14:textId="5E4651D2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9DD938E" w14:textId="5CF5BDCA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4727612" w14:textId="65231564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6284EF5" w14:textId="28677833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369CC3E" w14:textId="00AA5886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CCD4C0D" w14:textId="7C987E85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EB6D47" w14:textId="1B07280F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4CC45D6" w14:textId="464B00E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BA00520" w14:textId="30F30A6A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4F1630E" w14:textId="3E4A70C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B720666" w14:textId="4B67DF0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006C49A1" w14:textId="500CC1FD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5515F68" w14:textId="0464F528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2DC60248" w14:textId="3F060ADE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0525FDF" w14:textId="7C40B058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334AE14" w14:textId="72D535C7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706F45A" w14:textId="5869EDD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10D91EA7" w14:textId="7F21417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28EB1A89" w14:textId="77777777" w:rsidTr="007B098D">
        <w:trPr>
          <w:jc w:val="center"/>
        </w:trPr>
        <w:tc>
          <w:tcPr>
            <w:tcW w:w="561" w:type="dxa"/>
          </w:tcPr>
          <w:p w14:paraId="7AF2C6BD" w14:textId="11D8814E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85" w:type="dxa"/>
            <w:vAlign w:val="center"/>
          </w:tcPr>
          <w:p w14:paraId="4EBF2A15" w14:textId="20191F53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6BE575A" w14:textId="13E999E5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F29C481" w14:textId="3A1E6D0D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064542B" w14:textId="06097BFC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3FDBE27" w14:textId="2FBB8FBD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874B169" w14:textId="1E7EC50E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FC701C8" w14:textId="1FA1D540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009C1A38" w14:textId="7481232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FA69189" w14:textId="0AF1031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42A21A4" w14:textId="3754EFC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F59731C" w14:textId="223C145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5A1CD8B" w14:textId="5DCD366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1B571534" w14:textId="4B8260E9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6D53F35" w14:textId="2CC6511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DE6D3DB" w14:textId="138982D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B5A5F49" w14:textId="70EF73C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064E8E" w14:textId="5174DDB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E009206" w14:textId="36A03C8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6EED45C" w14:textId="4FA9624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355A1A5" w14:textId="72BCC5B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726F0B7" w14:textId="65F8F1F1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BED51AD" w14:textId="4F36CE6C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A6358B3" w14:textId="21C1FE5B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04EB8CC" w14:textId="0C0C1F57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71447EB" w14:textId="105AA1E9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017EC18" w14:textId="2FCADC7B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0C939DF" w14:textId="56BDE102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2BE0217" w14:textId="48BBA917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E6323B6" w14:textId="6F383830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C5E0AF5" w14:textId="4ABDC0C7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ED72CFF" w14:textId="5A7ED2A3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FE6243B" w14:textId="0DF88E2C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B08ACFF" w14:textId="247B07CB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6E18A00" w14:textId="2212B5F8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5781A43" w14:textId="4154E4DC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944459" w14:textId="013AA191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20ED329" w14:textId="466E320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DC7BB03" w14:textId="76E34BCD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25E4A51" w14:textId="48D4B79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655D24D" w14:textId="6AE529C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0571BBC1" w14:textId="147ADBE2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73C7E2D" w14:textId="301DC451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66C184D9" w14:textId="65DBBC11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9126674" w14:textId="58BA14B5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1F14004" w14:textId="6E4584C7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F31A50E" w14:textId="787CFEB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0E95EE7E" w14:textId="39D8616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774EDC34" w14:textId="77777777" w:rsidTr="007B098D">
        <w:trPr>
          <w:jc w:val="center"/>
        </w:trPr>
        <w:tc>
          <w:tcPr>
            <w:tcW w:w="561" w:type="dxa"/>
          </w:tcPr>
          <w:p w14:paraId="5E65CD8A" w14:textId="5F6FBDE2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</w:t>
            </w:r>
            <w:r w:rsidRPr="001C1AE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dxa"/>
            <w:vAlign w:val="center"/>
          </w:tcPr>
          <w:p w14:paraId="028B03D3" w14:textId="7ED366A0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A1E5D37" w14:textId="03C1AF1A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9EADD39" w14:textId="3C4A6D5B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235C72B" w14:textId="34E6390E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426B94E" w14:textId="498601C1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C9FA267" w14:textId="26CF82F5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32624AF" w14:textId="005A6489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695A0A30" w14:textId="192DC43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E45D19F" w14:textId="5B10BF8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78786BF" w14:textId="507F3DC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54919E3" w14:textId="75E488F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07304C4" w14:textId="24ABDCB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778A8ADF" w14:textId="63CC9C2A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8FE8BA5" w14:textId="4F22816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83FEB84" w14:textId="1D6D61D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73B1818" w14:textId="2D38BE7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183559" w14:textId="0B6AB9C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8C36EFF" w14:textId="3C3F0E5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C861A68" w14:textId="302BC1D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FAFE598" w14:textId="4EFAFB1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A07BB94" w14:textId="1A66A450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5B401EB" w14:textId="0499E778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5BA7673" w14:textId="2A47A0BB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D5F1111" w14:textId="481B1343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31E7340" w14:textId="00022218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23808F6" w14:textId="14792F35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ABC8D60" w14:textId="4D6DE0CB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E8864B4" w14:textId="6252AF65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18C3C82" w14:textId="5AD073AF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BFA2F75" w14:textId="6C9963D0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7FB4205" w14:textId="4E639267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D207B3B" w14:textId="1372F698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2244FDE" w14:textId="1EE6CEFA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618AB6D" w14:textId="42DBA1CB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B753BC8" w14:textId="591B4624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B834791" w14:textId="70DC93B4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65D4C56" w14:textId="0C80F78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4463DBC" w14:textId="08DFE984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5BB1B81" w14:textId="2393F20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61B0545" w14:textId="74807D4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65A60700" w14:textId="48521FD4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D676A29" w14:textId="01012787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73607498" w14:textId="39CAB4B7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665D2EB" w14:textId="75B93D97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B596A33" w14:textId="3883C0A4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04BDE6C" w14:textId="7C03CAB0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09A0C269" w14:textId="3D1D355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3F415001" w14:textId="77777777" w:rsidTr="007B098D">
        <w:trPr>
          <w:jc w:val="center"/>
        </w:trPr>
        <w:tc>
          <w:tcPr>
            <w:tcW w:w="561" w:type="dxa"/>
          </w:tcPr>
          <w:p w14:paraId="2762C196" w14:textId="313167D9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20</w:t>
            </w:r>
          </w:p>
        </w:tc>
        <w:tc>
          <w:tcPr>
            <w:tcW w:w="285" w:type="dxa"/>
            <w:vAlign w:val="center"/>
          </w:tcPr>
          <w:p w14:paraId="12A9535D" w14:textId="0F15002A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4EFCF49" w14:textId="38672D4F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EEFD558" w14:textId="0E52098A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1D88927" w14:textId="7F27A500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B12847E" w14:textId="34FE24E7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071C21F" w14:textId="0172C0A9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30EBE9" w14:textId="01DFCAC6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2AD742E1" w14:textId="0BCE3FC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F2D87AF" w14:textId="2C8FA78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0BB052A" w14:textId="3C727DC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1C1E5C4" w14:textId="5B67839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6984AF2" w14:textId="70400CA8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2B800F57" w14:textId="16E0874A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AD945E2" w14:textId="79CB2B4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C5AE1AB" w14:textId="084EAED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5902C9F" w14:textId="74F048D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70C9EE2" w14:textId="1866E52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A383D1D" w14:textId="5A16E14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A8D4280" w14:textId="3EB2D50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83CEE7C" w14:textId="0D7F7EF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495D78D" w14:textId="6EBA4AE8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37B0128" w14:textId="1F519F18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0E83991" w14:textId="18EDFE34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7F547F1" w14:textId="51BED631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7D5C156" w14:textId="6CE2B0E8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E6709CF" w14:textId="0814B38A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1F036EC" w14:textId="0B55A823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777C4B6" w14:textId="191F9FF1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8C2772B" w14:textId="09F2F04C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762B2E4" w14:textId="53971461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075C1DA" w14:textId="5CF4556E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09A86B0" w14:textId="3C6AD912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32DD427" w14:textId="179F0EF3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0307C51" w14:textId="7EDABEA6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F1DDFFC" w14:textId="7CF9588D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82685A3" w14:textId="065EC6B2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8E195CE" w14:textId="4AA5B5F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13CE6A4" w14:textId="110E321D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868DD26" w14:textId="7DB8A5AB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9F8BDCB" w14:textId="0052D97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1695D70F" w14:textId="119BE0BC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D682AC7" w14:textId="24562030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703DBCFA" w14:textId="30839078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B87B4DD" w14:textId="5E7CC1E4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0324771" w14:textId="6AFB2932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53EBACFD" w14:textId="3182336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13585854" w14:textId="2493EF5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71807441" w14:textId="77777777" w:rsidTr="007B098D">
        <w:trPr>
          <w:jc w:val="center"/>
        </w:trPr>
        <w:tc>
          <w:tcPr>
            <w:tcW w:w="561" w:type="dxa"/>
          </w:tcPr>
          <w:p w14:paraId="47A706C3" w14:textId="7D0D0EF3" w:rsidR="00DE3354" w:rsidRPr="00961F85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21</w:t>
            </w:r>
          </w:p>
        </w:tc>
        <w:tc>
          <w:tcPr>
            <w:tcW w:w="285" w:type="dxa"/>
            <w:vAlign w:val="center"/>
          </w:tcPr>
          <w:p w14:paraId="6DBB3CDB" w14:textId="33B3FE6F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431A8B7B" w14:textId="6941FC03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C65B324" w14:textId="7C449F90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4965488" w14:textId="2EF1E5D1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635A0F9" w14:textId="14DA78F4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26D59CF" w14:textId="3790239F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81B1C83" w14:textId="2A55C5C0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33219DEA" w14:textId="0271E3E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BB3E90F" w14:textId="1E19F26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000B021" w14:textId="0F50C7E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571A700" w14:textId="2D30D8B5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42069A5" w14:textId="64328C9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3A818CB9" w14:textId="6E8C492F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7006E60" w14:textId="02481AF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6971233" w14:textId="4D959FF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CA1E047" w14:textId="4126C62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25F503" w14:textId="3E712643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035393F" w14:textId="3ACD0BF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4E218D3" w14:textId="48D4184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0DF48EC" w14:textId="6F35B85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0FD395C" w14:textId="7BD888CF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D8E5E07" w14:textId="19510D8C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9BA2A0D" w14:textId="7D3DC350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5EC2A22" w14:textId="212C0260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0194C64" w14:textId="4FA9AB58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59483B3" w14:textId="1D3859DA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D8D4F07" w14:textId="701FF8C4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11DBA0D" w14:textId="6D47A9C1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C775DF6" w14:textId="47F9406B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A5C8D06" w14:textId="65F5A3C7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B9ACCCF" w14:textId="247E38E6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CB012CB" w14:textId="6A1655B0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9CDB74E" w14:textId="4C0D2BFF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3FE2910" w14:textId="28D0DCFE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87A4339" w14:textId="655AFA04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571B792" w14:textId="04C71AC7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69C6263" w14:textId="5243759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8773DAA" w14:textId="68A54F1C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1858A75" w14:textId="2FB89AFE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B1D9355" w14:textId="056CBD5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28A9DBDA" w14:textId="2409422C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76407F9" w14:textId="171DA97B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7392A3C3" w14:textId="424A2A14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5BA1548B" w14:textId="7327215D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7353721" w14:textId="7C3DC6FC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2F90D6A3" w14:textId="40684C2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62870966" w14:textId="5A50F6C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DE3354" w:rsidRPr="00882E3F" w14:paraId="26CB237C" w14:textId="77777777" w:rsidTr="007B098D">
        <w:trPr>
          <w:jc w:val="center"/>
        </w:trPr>
        <w:tc>
          <w:tcPr>
            <w:tcW w:w="561" w:type="dxa"/>
          </w:tcPr>
          <w:p w14:paraId="67F8D886" w14:textId="45E71C32" w:rsidR="00DE3354" w:rsidRPr="00945A42" w:rsidRDefault="00DE3354" w:rsidP="00DE3354">
            <w:pPr>
              <w:pStyle w:val="a5"/>
              <w:ind w:hanging="120"/>
              <w:jc w:val="center"/>
              <w:rPr>
                <w:sz w:val="16"/>
                <w:szCs w:val="16"/>
              </w:rPr>
            </w:pPr>
            <w:r w:rsidRPr="001C1AEA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 xml:space="preserve"> 22</w:t>
            </w:r>
          </w:p>
        </w:tc>
        <w:tc>
          <w:tcPr>
            <w:tcW w:w="285" w:type="dxa"/>
            <w:vAlign w:val="center"/>
          </w:tcPr>
          <w:p w14:paraId="509770B5" w14:textId="1B34C47D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CCBBC66" w14:textId="236DEC30" w:rsidR="00DE3354" w:rsidRPr="00961F85" w:rsidRDefault="00DE3354" w:rsidP="00DE3354">
            <w:pPr>
              <w:pStyle w:val="a5"/>
              <w:ind w:left="-108" w:right="-106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F077D6F" w14:textId="6FAA4C7F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D63BFC7" w14:textId="110A3D4C" w:rsidR="00DE3354" w:rsidRPr="00961F85" w:rsidRDefault="00DE3354" w:rsidP="00DE3354">
            <w:pPr>
              <w:pStyle w:val="a5"/>
              <w:ind w:left="-111" w:right="-110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6C0EE76" w14:textId="1C5EE39D" w:rsidR="00DE3354" w:rsidRPr="00961F85" w:rsidRDefault="00DE3354" w:rsidP="00DE3354">
            <w:pPr>
              <w:pStyle w:val="a5"/>
              <w:ind w:left="-114" w:right="-14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289156A" w14:textId="0F5F7292" w:rsidR="00DE3354" w:rsidRPr="00961F85" w:rsidRDefault="00DE3354" w:rsidP="00DE3354">
            <w:pPr>
              <w:pStyle w:val="a5"/>
              <w:ind w:left="-79" w:right="-3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07303E" w14:textId="2FB35F65" w:rsidR="00DE3354" w:rsidRPr="00961F85" w:rsidRDefault="00DE3354" w:rsidP="00DE3354">
            <w:pPr>
              <w:pStyle w:val="a5"/>
              <w:ind w:left="-104" w:right="-59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" w:type="dxa"/>
            <w:vAlign w:val="center"/>
          </w:tcPr>
          <w:p w14:paraId="1ED27EDC" w14:textId="663FEAC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C598A94" w14:textId="6476356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225FC45" w14:textId="2912167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664BDF38" w14:textId="45F653D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7BF66BA" w14:textId="0248EEA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326" w:type="dxa"/>
            <w:vAlign w:val="center"/>
          </w:tcPr>
          <w:p w14:paraId="54D498F4" w14:textId="1DCA8B84" w:rsidR="00DE3354" w:rsidRPr="00961F85" w:rsidRDefault="00DE3354" w:rsidP="00DE3354">
            <w:pPr>
              <w:pStyle w:val="a5"/>
              <w:ind w:left="-113" w:right="-15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AFCA8FF" w14:textId="23400772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9EC2F1B" w14:textId="0026428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04D7EB04" w14:textId="078DB28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A5FA183" w14:textId="15D5BB2C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1C40D1B" w14:textId="67505B17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0937C1F1" w14:textId="0BB3899A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B17FB37" w14:textId="7AEEDFA9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20D3D75" w14:textId="3D056802" w:rsidR="00DE3354" w:rsidRPr="00961F85" w:rsidRDefault="00DE3354" w:rsidP="00DE3354">
            <w:pPr>
              <w:pStyle w:val="a5"/>
              <w:ind w:left="-107" w:right="-13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0FB6820" w14:textId="558185AE" w:rsidR="00DE3354" w:rsidRPr="00961F85" w:rsidRDefault="00DE3354" w:rsidP="00DE3354">
            <w:pPr>
              <w:pStyle w:val="a5"/>
              <w:ind w:right="-106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7D67D6C" w14:textId="457ADDA1" w:rsidR="00DE3354" w:rsidRPr="00961F85" w:rsidRDefault="00DE3354" w:rsidP="00DE3354">
            <w:pPr>
              <w:pStyle w:val="a5"/>
              <w:ind w:left="-10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A96845A" w14:textId="3063D7EB" w:rsidR="00DE3354" w:rsidRPr="00961F85" w:rsidRDefault="00DE3354" w:rsidP="00DE3354">
            <w:pPr>
              <w:pStyle w:val="a5"/>
              <w:ind w:left="-111" w:right="-73" w:hanging="2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7B607517" w14:textId="3B1F285C" w:rsidR="00DE3354" w:rsidRPr="00961F85" w:rsidRDefault="00DE3354" w:rsidP="00DE3354">
            <w:pPr>
              <w:pStyle w:val="a5"/>
              <w:ind w:left="-114" w:right="-7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E78F20F" w14:textId="15DBB3D3" w:rsidR="00DE3354" w:rsidRPr="00961F85" w:rsidRDefault="00DE3354" w:rsidP="00DE3354">
            <w:pPr>
              <w:pStyle w:val="a5"/>
              <w:ind w:left="-79" w:right="-7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0EB0948" w14:textId="15975DEF" w:rsidR="00DE3354" w:rsidRPr="00961F85" w:rsidRDefault="00DE3354" w:rsidP="00DE3354">
            <w:pPr>
              <w:pStyle w:val="a5"/>
              <w:ind w:left="-104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3CFF536" w14:textId="71483CB5" w:rsidR="00DE3354" w:rsidRPr="00961F85" w:rsidRDefault="00DE3354" w:rsidP="00DE3354">
            <w:pPr>
              <w:pStyle w:val="a5"/>
              <w:ind w:left="-150" w:right="-94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2BFEDB3B" w14:textId="4029142D" w:rsidR="00DE3354" w:rsidRPr="00961F85" w:rsidRDefault="00DE3354" w:rsidP="00DE3354">
            <w:pPr>
              <w:pStyle w:val="a5"/>
              <w:ind w:left="-107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B2D2C44" w14:textId="1B9901A1" w:rsidR="00DE3354" w:rsidRPr="00961F85" w:rsidRDefault="00DE3354" w:rsidP="00DE3354">
            <w:pPr>
              <w:pStyle w:val="a5"/>
              <w:ind w:left="-108" w:right="-6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F0811A2" w14:textId="1959A487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3399411B" w14:textId="75E22C15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196366B4" w14:textId="305DC22C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1567BC38" w14:textId="6FBACB52" w:rsidR="00DE3354" w:rsidRPr="00961F85" w:rsidRDefault="00DE3354" w:rsidP="00DE3354">
            <w:pPr>
              <w:pStyle w:val="a5"/>
              <w:ind w:left="-110" w:right="-7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47AC65FE" w14:textId="3468F045" w:rsidR="00DE3354" w:rsidRPr="00961F85" w:rsidRDefault="00DE3354" w:rsidP="00DE3354">
            <w:pPr>
              <w:pStyle w:val="a5"/>
              <w:ind w:left="-111" w:right="-7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BD19D36" w14:textId="6E364E5B" w:rsidR="00DE3354" w:rsidRPr="00961F85" w:rsidRDefault="00DE3354" w:rsidP="00DE3354">
            <w:pPr>
              <w:pStyle w:val="a5"/>
              <w:ind w:left="-113" w:right="-7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388F595" w14:textId="0103E58D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68425494" w14:textId="28D8D770" w:rsidR="00DE3354" w:rsidRPr="00961F85" w:rsidRDefault="00DE3354" w:rsidP="00DE3354">
            <w:pPr>
              <w:pStyle w:val="a5"/>
              <w:ind w:left="-113" w:right="-12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53B3B0EB" w14:textId="581EBE24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2F970A94" w14:textId="37A94F2F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99" w:type="dxa"/>
            <w:vAlign w:val="center"/>
          </w:tcPr>
          <w:p w14:paraId="507D961F" w14:textId="123C5C77" w:rsidR="00DE3354" w:rsidRPr="00961F85" w:rsidRDefault="00DE3354" w:rsidP="00DE3354">
            <w:pPr>
              <w:pStyle w:val="a5"/>
              <w:ind w:left="-113" w:right="-69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7CF5129A" w14:textId="67FBA311" w:rsidR="00DE3354" w:rsidRPr="00961F85" w:rsidRDefault="00DE3354" w:rsidP="00DE3354">
            <w:pPr>
              <w:pStyle w:val="a5"/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411" w:type="dxa"/>
            <w:vAlign w:val="center"/>
          </w:tcPr>
          <w:p w14:paraId="60D79B00" w14:textId="323D1CFB" w:rsidR="00DE3354" w:rsidRPr="00961F85" w:rsidRDefault="00DE3354" w:rsidP="00DE3354">
            <w:pPr>
              <w:pStyle w:val="a5"/>
              <w:ind w:left="-113" w:right="-7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3" w:type="dxa"/>
            <w:vAlign w:val="center"/>
          </w:tcPr>
          <w:p w14:paraId="4A622EFC" w14:textId="3F37EF50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284" w:type="dxa"/>
            <w:vAlign w:val="center"/>
          </w:tcPr>
          <w:p w14:paraId="33B1472C" w14:textId="642FE778" w:rsidR="00DE3354" w:rsidRPr="00961F85" w:rsidRDefault="00DE3354" w:rsidP="00DE3354">
            <w:pPr>
              <w:pStyle w:val="a5"/>
              <w:ind w:left="-113" w:right="-6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330443B8" w14:textId="69079D71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66" w:type="dxa"/>
            <w:vAlign w:val="center"/>
          </w:tcPr>
          <w:p w14:paraId="45A6B06D" w14:textId="6F180FE6" w:rsidR="00DE3354" w:rsidRPr="00961F85" w:rsidRDefault="00DE3354" w:rsidP="00DE3354">
            <w:pPr>
              <w:pStyle w:val="a5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</w:tr>
    </w:tbl>
    <w:p w14:paraId="55C2E6BE" w14:textId="77777777" w:rsidR="00735EAF" w:rsidRDefault="00735EAF" w:rsidP="00735EA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6053C" w14:textId="77777777" w:rsidR="00735EAF" w:rsidRPr="00735EAF" w:rsidRDefault="00735EAF" w:rsidP="00735EAF">
      <w:pPr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CCDCC" w14:textId="518FD92F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68BC442" w14:textId="0AF4C5D6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B565C82" w14:textId="6B27E926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52855CE" w14:textId="2770BB8B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AD79924" w14:textId="2C1AC528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A0A6986" w14:textId="1C7EF2ED" w:rsid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D3A3F3F" w14:textId="77777777" w:rsidR="005F67AC" w:rsidRPr="005F67AC" w:rsidRDefault="005F67AC" w:rsidP="005F67AC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sectPr w:rsidR="005F67AC" w:rsidRPr="005F67AC" w:rsidSect="0051055B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0546"/>
    <w:multiLevelType w:val="multilevel"/>
    <w:tmpl w:val="EE2A57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379CB"/>
    <w:multiLevelType w:val="multilevel"/>
    <w:tmpl w:val="6688F0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473260"/>
    <w:multiLevelType w:val="multilevel"/>
    <w:tmpl w:val="B2F84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FD5877"/>
    <w:multiLevelType w:val="multilevel"/>
    <w:tmpl w:val="48EC03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E17F2C"/>
    <w:multiLevelType w:val="multilevel"/>
    <w:tmpl w:val="34E00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001F61"/>
    <w:multiLevelType w:val="hybridMultilevel"/>
    <w:tmpl w:val="06E00DB8"/>
    <w:lvl w:ilvl="0" w:tplc="4A4EFB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270F2C"/>
    <w:multiLevelType w:val="hybridMultilevel"/>
    <w:tmpl w:val="5950A8A2"/>
    <w:lvl w:ilvl="0" w:tplc="4A4EFB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250A81"/>
    <w:multiLevelType w:val="multilevel"/>
    <w:tmpl w:val="4008D5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3030222"/>
    <w:multiLevelType w:val="multilevel"/>
    <w:tmpl w:val="FAC01E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5A05A2"/>
    <w:multiLevelType w:val="hybridMultilevel"/>
    <w:tmpl w:val="8246496C"/>
    <w:lvl w:ilvl="0" w:tplc="4A4EFB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5BC75B3"/>
    <w:multiLevelType w:val="hybridMultilevel"/>
    <w:tmpl w:val="584E3D46"/>
    <w:lvl w:ilvl="0" w:tplc="4A4EFB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B750522"/>
    <w:multiLevelType w:val="hybridMultilevel"/>
    <w:tmpl w:val="AC802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24292"/>
    <w:multiLevelType w:val="multilevel"/>
    <w:tmpl w:val="31F6F5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7632F38"/>
    <w:multiLevelType w:val="hybridMultilevel"/>
    <w:tmpl w:val="DE4816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1A03"/>
    <w:multiLevelType w:val="multilevel"/>
    <w:tmpl w:val="426204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20D3D7E"/>
    <w:multiLevelType w:val="multilevel"/>
    <w:tmpl w:val="895E67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381D8A"/>
    <w:multiLevelType w:val="multilevel"/>
    <w:tmpl w:val="D12411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BB75F5D"/>
    <w:multiLevelType w:val="hybridMultilevel"/>
    <w:tmpl w:val="6B481F26"/>
    <w:lvl w:ilvl="0" w:tplc="4A4EFB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C147179"/>
    <w:multiLevelType w:val="multilevel"/>
    <w:tmpl w:val="E0F601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4"/>
  </w:num>
  <w:num w:numId="10">
    <w:abstractNumId w:val="15"/>
  </w:num>
  <w:num w:numId="11">
    <w:abstractNumId w:val="12"/>
  </w:num>
  <w:num w:numId="12">
    <w:abstractNumId w:val="16"/>
  </w:num>
  <w:num w:numId="13">
    <w:abstractNumId w:val="5"/>
  </w:num>
  <w:num w:numId="14">
    <w:abstractNumId w:val="17"/>
  </w:num>
  <w:num w:numId="15">
    <w:abstractNumId w:val="10"/>
  </w:num>
  <w:num w:numId="16">
    <w:abstractNumId w:val="9"/>
  </w:num>
  <w:num w:numId="17">
    <w:abstractNumId w:val="6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6"/>
    <w:rsid w:val="000C2633"/>
    <w:rsid w:val="000D6D9F"/>
    <w:rsid w:val="0015776C"/>
    <w:rsid w:val="001966B9"/>
    <w:rsid w:val="001B2120"/>
    <w:rsid w:val="00200AB5"/>
    <w:rsid w:val="00225E6D"/>
    <w:rsid w:val="00232B1A"/>
    <w:rsid w:val="00245AA4"/>
    <w:rsid w:val="00247A8D"/>
    <w:rsid w:val="002518B7"/>
    <w:rsid w:val="00251C75"/>
    <w:rsid w:val="00296E2E"/>
    <w:rsid w:val="002B1C1E"/>
    <w:rsid w:val="0030723A"/>
    <w:rsid w:val="003118AE"/>
    <w:rsid w:val="00327E5A"/>
    <w:rsid w:val="00400671"/>
    <w:rsid w:val="00406FE9"/>
    <w:rsid w:val="004236FF"/>
    <w:rsid w:val="00450DBD"/>
    <w:rsid w:val="004C3F67"/>
    <w:rsid w:val="004C4C4A"/>
    <w:rsid w:val="004E3AE9"/>
    <w:rsid w:val="004E552E"/>
    <w:rsid w:val="0051055B"/>
    <w:rsid w:val="00510E35"/>
    <w:rsid w:val="00533F95"/>
    <w:rsid w:val="0055549F"/>
    <w:rsid w:val="005C0726"/>
    <w:rsid w:val="005C58B7"/>
    <w:rsid w:val="005E1663"/>
    <w:rsid w:val="005E4BB4"/>
    <w:rsid w:val="005F67AC"/>
    <w:rsid w:val="00604F56"/>
    <w:rsid w:val="006D3010"/>
    <w:rsid w:val="00733459"/>
    <w:rsid w:val="00735EAF"/>
    <w:rsid w:val="00763774"/>
    <w:rsid w:val="007836EF"/>
    <w:rsid w:val="007B098D"/>
    <w:rsid w:val="007B1D36"/>
    <w:rsid w:val="007B2451"/>
    <w:rsid w:val="007C3C78"/>
    <w:rsid w:val="007D0F93"/>
    <w:rsid w:val="00820787"/>
    <w:rsid w:val="00826484"/>
    <w:rsid w:val="0084780B"/>
    <w:rsid w:val="00882E3F"/>
    <w:rsid w:val="008A094F"/>
    <w:rsid w:val="008E15BE"/>
    <w:rsid w:val="00930F71"/>
    <w:rsid w:val="00936002"/>
    <w:rsid w:val="009448AB"/>
    <w:rsid w:val="00952E98"/>
    <w:rsid w:val="00957B36"/>
    <w:rsid w:val="00961F85"/>
    <w:rsid w:val="009D1AD4"/>
    <w:rsid w:val="00A6354A"/>
    <w:rsid w:val="00A670C0"/>
    <w:rsid w:val="00AB78B6"/>
    <w:rsid w:val="00AE0D59"/>
    <w:rsid w:val="00B01C4B"/>
    <w:rsid w:val="00B147A3"/>
    <w:rsid w:val="00B65215"/>
    <w:rsid w:val="00B664E7"/>
    <w:rsid w:val="00B708BD"/>
    <w:rsid w:val="00B95437"/>
    <w:rsid w:val="00BA2C77"/>
    <w:rsid w:val="00BB50A5"/>
    <w:rsid w:val="00BD3F61"/>
    <w:rsid w:val="00BD47C0"/>
    <w:rsid w:val="00BE14F8"/>
    <w:rsid w:val="00BE618E"/>
    <w:rsid w:val="00C150D9"/>
    <w:rsid w:val="00C51FA1"/>
    <w:rsid w:val="00C55CEE"/>
    <w:rsid w:val="00C7643C"/>
    <w:rsid w:val="00D11B92"/>
    <w:rsid w:val="00D22747"/>
    <w:rsid w:val="00D433C9"/>
    <w:rsid w:val="00D51220"/>
    <w:rsid w:val="00D852AC"/>
    <w:rsid w:val="00D87C9D"/>
    <w:rsid w:val="00D948DB"/>
    <w:rsid w:val="00DC2C43"/>
    <w:rsid w:val="00DE3354"/>
    <w:rsid w:val="00E1303D"/>
    <w:rsid w:val="00E360DE"/>
    <w:rsid w:val="00E45D67"/>
    <w:rsid w:val="00E6484B"/>
    <w:rsid w:val="00E93F6E"/>
    <w:rsid w:val="00EA3CD1"/>
    <w:rsid w:val="00EA721F"/>
    <w:rsid w:val="00ED4280"/>
    <w:rsid w:val="00F37521"/>
    <w:rsid w:val="00F62380"/>
    <w:rsid w:val="00F92443"/>
    <w:rsid w:val="00FA4DA2"/>
    <w:rsid w:val="00FB6146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FD3"/>
  <w15:docId w15:val="{7EC2DB26-39C7-4972-A9EF-8C7D726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 Spacing"/>
    <w:uiPriority w:val="1"/>
    <w:qFormat/>
    <w:rsid w:val="000553EA"/>
    <w:pPr>
      <w:spacing w:line="240" w:lineRule="auto"/>
    </w:pPr>
    <w:rPr>
      <w:rFonts w:ascii="Times New Roman" w:hAnsi="Times New Roman"/>
      <w:sz w:val="28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59"/>
    <w:rsid w:val="00EB6D6C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Default">
    <w:name w:val="Default"/>
    <w:rsid w:val="008A094F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A721F"/>
    <w:pPr>
      <w:ind w:left="720"/>
      <w:contextualSpacing/>
    </w:pPr>
  </w:style>
  <w:style w:type="character" w:customStyle="1" w:styleId="a8">
    <w:name w:val="Основной текст_"/>
    <w:link w:val="21"/>
    <w:locked/>
    <w:rsid w:val="00D11B92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8"/>
    <w:rsid w:val="00D11B9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rFonts w:ascii="Times New Roman" w:hAnsi="Times New Roman"/>
      <w:sz w:val="26"/>
    </w:rPr>
  </w:style>
  <w:style w:type="character" w:styleId="a9">
    <w:name w:val="Strong"/>
    <w:basedOn w:val="a0"/>
    <w:uiPriority w:val="22"/>
    <w:qFormat/>
    <w:rsid w:val="007B2451"/>
    <w:rPr>
      <w:b/>
      <w:bCs/>
    </w:rPr>
  </w:style>
  <w:style w:type="character" w:styleId="aa">
    <w:name w:val="Emphasis"/>
    <w:basedOn w:val="a0"/>
    <w:uiPriority w:val="20"/>
    <w:qFormat/>
    <w:rsid w:val="007B2451"/>
    <w:rPr>
      <w:i/>
      <w:iCs/>
    </w:rPr>
  </w:style>
  <w:style w:type="paragraph" w:styleId="ab">
    <w:name w:val="Normal (Web)"/>
    <w:basedOn w:val="a"/>
    <w:uiPriority w:val="99"/>
    <w:semiHidden/>
    <w:unhideWhenUsed/>
    <w:rsid w:val="007B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4ty28FaeAnnbL0RUYx3PS/XZsw==">AMUW2mVdnPeKkEPAalaG21MRY83t9iKmk4BUH49SGp3HIk1yhbCNfvBVcc8WlMQzKFipuhUv2Jo6XUoKmNNt4FKx7XDONYeF9F7FZtGE0wk9IPICoyuZBjE=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15517</Words>
  <Characters>8846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Філюк</cp:lastModifiedBy>
  <cp:revision>3</cp:revision>
  <dcterms:created xsi:type="dcterms:W3CDTF">2021-10-31T21:37:00Z</dcterms:created>
  <dcterms:modified xsi:type="dcterms:W3CDTF">2021-11-01T02:42:00Z</dcterms:modified>
</cp:coreProperties>
</file>