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35" w:rsidRDefault="00B80335" w:rsidP="003F2A85">
      <w:pPr>
        <w:spacing w:after="0" w:line="240" w:lineRule="auto"/>
        <w:ind w:left="-284"/>
        <w:jc w:val="center"/>
        <w:rPr>
          <w:rFonts w:ascii="Times New Roman" w:hAnsi="Times New Roman" w:cs="Times New Roman"/>
          <w:b/>
          <w:sz w:val="24"/>
          <w:szCs w:val="28"/>
        </w:rPr>
      </w:pPr>
      <w:r w:rsidRPr="008E2DE4">
        <w:rPr>
          <w:rFonts w:ascii="Times New Roman" w:hAnsi="Times New Roman" w:cs="Times New Roman"/>
          <w:b/>
          <w:sz w:val="24"/>
          <w:szCs w:val="28"/>
        </w:rPr>
        <w:t>ПРОГРАМА ПІДВИЩЕННЯ КВАЛІФІКАЦІЇ</w:t>
      </w:r>
      <w:r w:rsidR="003F2A85">
        <w:rPr>
          <w:rFonts w:ascii="Times New Roman" w:hAnsi="Times New Roman" w:cs="Times New Roman"/>
          <w:b/>
          <w:sz w:val="24"/>
          <w:szCs w:val="28"/>
        </w:rPr>
        <w:t xml:space="preserve"> </w:t>
      </w:r>
      <w:r w:rsidRPr="008E2DE4">
        <w:rPr>
          <w:rFonts w:ascii="Times New Roman" w:hAnsi="Times New Roman" w:cs="Times New Roman"/>
          <w:b/>
          <w:sz w:val="24"/>
          <w:szCs w:val="28"/>
        </w:rPr>
        <w:t xml:space="preserve">ВЧИТЕЛІВ </w:t>
      </w:r>
      <w:r w:rsidR="003F2A85">
        <w:rPr>
          <w:rFonts w:ascii="Times New Roman" w:hAnsi="Times New Roman" w:cs="Times New Roman"/>
          <w:b/>
          <w:sz w:val="24"/>
          <w:szCs w:val="28"/>
        </w:rPr>
        <w:t xml:space="preserve">БІОЛОГІЇ </w:t>
      </w:r>
    </w:p>
    <w:p w:rsidR="00B80335" w:rsidRDefault="00B80335" w:rsidP="00B80335">
      <w:pPr>
        <w:spacing w:after="0" w:line="240" w:lineRule="auto"/>
        <w:rPr>
          <w:rFonts w:ascii="Times New Roman" w:hAnsi="Times New Roman"/>
          <w:b/>
          <w:sz w:val="24"/>
          <w:szCs w:val="24"/>
        </w:rPr>
      </w:pPr>
    </w:p>
    <w:p w:rsidR="00B80335" w:rsidRPr="00560661" w:rsidRDefault="00B80335" w:rsidP="00B80335">
      <w:pPr>
        <w:spacing w:after="0" w:line="240" w:lineRule="auto"/>
        <w:jc w:val="center"/>
        <w:rPr>
          <w:rFonts w:ascii="Times New Roman" w:hAnsi="Times New Roman"/>
          <w:sz w:val="28"/>
          <w:szCs w:val="28"/>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708"/>
        <w:gridCol w:w="6499"/>
        <w:gridCol w:w="1156"/>
      </w:tblGrid>
      <w:tr w:rsidR="00B80335" w:rsidRPr="00D80AD6" w:rsidTr="00C764C2">
        <w:tc>
          <w:tcPr>
            <w:tcW w:w="1731" w:type="dxa"/>
            <w:tcBorders>
              <w:top w:val="single" w:sz="4" w:space="0" w:color="auto"/>
              <w:left w:val="single" w:sz="4" w:space="0" w:color="auto"/>
              <w:bottom w:val="single" w:sz="4" w:space="0" w:color="auto"/>
              <w:right w:val="single" w:sz="4" w:space="0" w:color="auto"/>
            </w:tcBorders>
            <w:hideMark/>
          </w:tcPr>
          <w:p w:rsidR="00B80335" w:rsidRPr="007A7FC8" w:rsidRDefault="00B80335" w:rsidP="00C764C2">
            <w:pPr>
              <w:spacing w:after="0" w:line="240" w:lineRule="auto"/>
              <w:rPr>
                <w:rFonts w:ascii="Times New Roman" w:hAnsi="Times New Roman" w:cs="Times New Roman"/>
                <w:b/>
                <w:sz w:val="24"/>
                <w:szCs w:val="24"/>
                <w:lang w:eastAsia="en-US"/>
              </w:rPr>
            </w:pPr>
            <w:r w:rsidRPr="007A7FC8">
              <w:rPr>
                <w:rFonts w:ascii="Times New Roman" w:hAnsi="Times New Roman" w:cs="Times New Roman"/>
                <w:b/>
                <w:sz w:val="24"/>
                <w:szCs w:val="24"/>
              </w:rPr>
              <w:t>Найменування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7A3465" w:rsidRPr="008E2DE4" w:rsidRDefault="00B80335" w:rsidP="007A3465">
            <w:pPr>
              <w:pStyle w:val="11"/>
              <w:ind w:left="0"/>
              <w:rPr>
                <w:b w:val="0"/>
              </w:rPr>
            </w:pPr>
            <w:r w:rsidRPr="007A7FC8">
              <w:rPr>
                <w:b w:val="0"/>
              </w:rPr>
              <w:t>Програма підвищення кваліфікації учителів</w:t>
            </w:r>
            <w:r>
              <w:rPr>
                <w:i/>
              </w:rPr>
              <w:t xml:space="preserve"> </w:t>
            </w:r>
            <w:r w:rsidR="007A3465">
              <w:rPr>
                <w:b w:val="0"/>
                <w:i/>
              </w:rPr>
              <w:t>біології</w:t>
            </w:r>
            <w:r w:rsidRPr="007A3465">
              <w:rPr>
                <w:b w:val="0"/>
                <w:i/>
              </w:rPr>
              <w:t xml:space="preserve"> </w:t>
            </w:r>
          </w:p>
          <w:p w:rsidR="00B80335" w:rsidRPr="008E2DE4" w:rsidRDefault="00B80335" w:rsidP="00C764C2">
            <w:pPr>
              <w:pStyle w:val="11"/>
              <w:ind w:left="0"/>
              <w:rPr>
                <w:b w:val="0"/>
              </w:rPr>
            </w:pPr>
          </w:p>
        </w:tc>
      </w:tr>
      <w:tr w:rsidR="00B80335" w:rsidRPr="003F2A85" w:rsidTr="00C764C2">
        <w:tc>
          <w:tcPr>
            <w:tcW w:w="1731" w:type="dxa"/>
            <w:tcBorders>
              <w:top w:val="single" w:sz="4" w:space="0" w:color="auto"/>
              <w:left w:val="single" w:sz="4" w:space="0" w:color="auto"/>
              <w:bottom w:val="single" w:sz="4" w:space="0" w:color="auto"/>
              <w:right w:val="single" w:sz="4" w:space="0" w:color="auto"/>
            </w:tcBorders>
            <w:hideMark/>
          </w:tcPr>
          <w:p w:rsidR="00B80335" w:rsidRPr="007A7FC8" w:rsidRDefault="00B80335" w:rsidP="00C764C2">
            <w:pPr>
              <w:spacing w:after="0" w:line="240" w:lineRule="auto"/>
              <w:rPr>
                <w:rFonts w:ascii="Times New Roman" w:hAnsi="Times New Roman" w:cs="Times New Roman"/>
                <w:b/>
                <w:sz w:val="24"/>
                <w:szCs w:val="24"/>
                <w:lang w:eastAsia="en-US"/>
              </w:rPr>
            </w:pPr>
            <w:r w:rsidRPr="007A7FC8">
              <w:rPr>
                <w:rFonts w:ascii="Times New Roman" w:hAnsi="Times New Roman" w:cs="Times New Roman"/>
                <w:b/>
                <w:sz w:val="24"/>
                <w:szCs w:val="24"/>
              </w:rPr>
              <w:t>Мета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B80335" w:rsidRPr="00B86C2E" w:rsidRDefault="00B80335" w:rsidP="007A3465">
            <w:pPr>
              <w:spacing w:after="0" w:line="240" w:lineRule="auto"/>
              <w:jc w:val="both"/>
              <w:rPr>
                <w:rFonts w:ascii="Times New Roman" w:eastAsia="Calibri" w:hAnsi="Times New Roman" w:cs="Times New Roman"/>
                <w:color w:val="FF0000"/>
                <w:sz w:val="28"/>
                <w:szCs w:val="28"/>
                <w:lang w:eastAsia="en-US"/>
              </w:rPr>
            </w:pPr>
            <w:r>
              <w:rPr>
                <w:rFonts w:ascii="Times New Roman" w:eastAsia="Calibri" w:hAnsi="Times New Roman" w:cs="Times New Roman"/>
                <w:sz w:val="28"/>
                <w:szCs w:val="28"/>
                <w:lang w:eastAsia="en-US"/>
              </w:rPr>
              <w:t>Безперервний п</w:t>
            </w:r>
            <w:r w:rsidRPr="00B86C2E">
              <w:rPr>
                <w:rFonts w:ascii="Times New Roman" w:eastAsia="Calibri" w:hAnsi="Times New Roman" w:cs="Times New Roman"/>
                <w:sz w:val="28"/>
                <w:szCs w:val="28"/>
                <w:lang w:eastAsia="en-US"/>
              </w:rPr>
              <w:t>рофесійн</w:t>
            </w:r>
            <w:r>
              <w:rPr>
                <w:rFonts w:ascii="Times New Roman" w:eastAsia="Calibri" w:hAnsi="Times New Roman" w:cs="Times New Roman"/>
                <w:sz w:val="28"/>
                <w:szCs w:val="28"/>
                <w:lang w:eastAsia="en-US"/>
              </w:rPr>
              <w:t>ий розвито</w:t>
            </w:r>
            <w:r w:rsidRPr="00B86C2E">
              <w:rPr>
                <w:rFonts w:ascii="Times New Roman" w:eastAsia="Calibri" w:hAnsi="Times New Roman" w:cs="Times New Roman"/>
                <w:sz w:val="28"/>
                <w:szCs w:val="28"/>
                <w:lang w:eastAsia="en-US"/>
              </w:rPr>
              <w:t xml:space="preserve">к </w:t>
            </w:r>
            <w:r>
              <w:rPr>
                <w:rFonts w:ascii="Times New Roman" w:eastAsia="Calibri" w:hAnsi="Times New Roman" w:cs="Times New Roman"/>
                <w:sz w:val="28"/>
                <w:szCs w:val="28"/>
                <w:lang w:eastAsia="en-US"/>
              </w:rPr>
              <w:t xml:space="preserve">учителів біології і </w:t>
            </w:r>
            <w:r w:rsidRPr="00B86C2E">
              <w:rPr>
                <w:rFonts w:ascii="Times New Roman" w:eastAsia="Calibri" w:hAnsi="Times New Roman" w:cs="Times New Roman"/>
                <w:sz w:val="28"/>
                <w:szCs w:val="28"/>
                <w:lang w:eastAsia="en-US"/>
              </w:rPr>
              <w:t xml:space="preserve">через удосконалення </w:t>
            </w:r>
            <w:r>
              <w:rPr>
                <w:rFonts w:ascii="Times New Roman" w:eastAsia="Calibri" w:hAnsi="Times New Roman" w:cs="Times New Roman"/>
                <w:sz w:val="28"/>
                <w:szCs w:val="28"/>
                <w:lang w:eastAsia="en-US"/>
              </w:rPr>
              <w:t xml:space="preserve">та  </w:t>
            </w:r>
            <w:r w:rsidRPr="00BC325B">
              <w:rPr>
                <w:rFonts w:ascii="Times New Roman" w:eastAsia="Calibri" w:hAnsi="Times New Roman" w:cs="Times New Roman"/>
                <w:sz w:val="28"/>
                <w:szCs w:val="28"/>
                <w:lang w:eastAsia="en-US"/>
              </w:rPr>
              <w:t>набуття</w:t>
            </w:r>
            <w:r w:rsidRPr="00B86C2E">
              <w:rPr>
                <w:rFonts w:ascii="Times New Roman" w:eastAsia="Calibri" w:hAnsi="Times New Roman" w:cs="Times New Roman"/>
                <w:sz w:val="28"/>
                <w:szCs w:val="28"/>
                <w:lang w:eastAsia="en-US"/>
              </w:rPr>
              <w:t xml:space="preserve"> нових ключових та предметних </w:t>
            </w:r>
            <w:proofErr w:type="spellStart"/>
            <w:r w:rsidRPr="00B86C2E">
              <w:rPr>
                <w:rFonts w:ascii="Times New Roman" w:eastAsia="Calibri" w:hAnsi="Times New Roman" w:cs="Times New Roman"/>
                <w:sz w:val="28"/>
                <w:szCs w:val="28"/>
                <w:lang w:eastAsia="en-US"/>
              </w:rPr>
              <w:t>компетентностей</w:t>
            </w:r>
            <w:proofErr w:type="spellEnd"/>
            <w:r w:rsidRPr="00B86C2E">
              <w:rPr>
                <w:rFonts w:ascii="Times New Roman" w:eastAsia="Calibri" w:hAnsi="Times New Roman" w:cs="Times New Roman"/>
                <w:sz w:val="28"/>
                <w:szCs w:val="28"/>
                <w:lang w:eastAsia="en-US"/>
              </w:rPr>
              <w:t xml:space="preserve"> у межах професійної діяльності або галузі знань </w:t>
            </w:r>
            <w:r w:rsidRPr="00B86C2E">
              <w:rPr>
                <w:rFonts w:ascii="Times New Roman" w:hAnsi="Times New Roman" w:cs="Times New Roman"/>
                <w:sz w:val="28"/>
                <w:szCs w:val="28"/>
              </w:rPr>
              <w:t>з урахуванням вимог професійного с</w:t>
            </w:r>
            <w:r>
              <w:rPr>
                <w:rFonts w:ascii="Times New Roman" w:hAnsi="Times New Roman" w:cs="Times New Roman"/>
                <w:sz w:val="28"/>
                <w:szCs w:val="28"/>
              </w:rPr>
              <w:t xml:space="preserve">тандарту та стандарту освіти у </w:t>
            </w:r>
            <w:r w:rsidRPr="00B86C2E">
              <w:rPr>
                <w:rFonts w:ascii="Times New Roman" w:hAnsi="Times New Roman" w:cs="Times New Roman"/>
                <w:sz w:val="28"/>
                <w:szCs w:val="28"/>
              </w:rPr>
              <w:t xml:space="preserve">галузі «Природознавство» з метою </w:t>
            </w:r>
            <w:r w:rsidRPr="00B86C2E">
              <w:rPr>
                <w:rFonts w:ascii="Times New Roman" w:eastAsia="Calibri" w:hAnsi="Times New Roman" w:cs="Times New Roman"/>
                <w:sz w:val="28"/>
                <w:szCs w:val="28"/>
                <w:lang w:eastAsia="en-US"/>
              </w:rPr>
              <w:t>забезпечення якості освіти держави та регіону</w:t>
            </w:r>
          </w:p>
        </w:tc>
      </w:tr>
      <w:tr w:rsidR="00B80335" w:rsidRPr="003F2A85" w:rsidTr="00C764C2">
        <w:tc>
          <w:tcPr>
            <w:tcW w:w="1731" w:type="dxa"/>
            <w:tcBorders>
              <w:top w:val="single" w:sz="4" w:space="0" w:color="auto"/>
              <w:left w:val="single" w:sz="4" w:space="0" w:color="auto"/>
              <w:bottom w:val="single" w:sz="4" w:space="0" w:color="auto"/>
              <w:right w:val="single" w:sz="4" w:space="0" w:color="auto"/>
            </w:tcBorders>
            <w:hideMark/>
          </w:tcPr>
          <w:p w:rsidR="00B80335" w:rsidRPr="007A7FC8" w:rsidRDefault="00B80335" w:rsidP="00C764C2">
            <w:pPr>
              <w:spacing w:after="0" w:line="240" w:lineRule="auto"/>
              <w:rPr>
                <w:rFonts w:ascii="Times New Roman" w:hAnsi="Times New Roman" w:cs="Times New Roman"/>
                <w:b/>
                <w:sz w:val="24"/>
                <w:szCs w:val="24"/>
                <w:lang w:eastAsia="en-US"/>
              </w:rPr>
            </w:pPr>
            <w:r w:rsidRPr="007A7FC8">
              <w:rPr>
                <w:rFonts w:ascii="Times New Roman" w:hAnsi="Times New Roman" w:cs="Times New Roman"/>
                <w:b/>
                <w:sz w:val="24"/>
                <w:szCs w:val="24"/>
              </w:rPr>
              <w:t>Напрям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B80335" w:rsidRPr="008E2DE4" w:rsidRDefault="00B80335" w:rsidP="007A3465">
            <w:pPr>
              <w:spacing w:after="0" w:line="240" w:lineRule="auto"/>
              <w:jc w:val="both"/>
              <w:rPr>
                <w:rFonts w:ascii="Times New Roman" w:hAnsi="Times New Roman" w:cs="Times New Roman"/>
                <w:sz w:val="28"/>
                <w:szCs w:val="28"/>
                <w:lang w:eastAsia="en-US"/>
              </w:rPr>
            </w:pPr>
            <w:r w:rsidRPr="008E2DE4">
              <w:rPr>
                <w:rFonts w:ascii="Times New Roman" w:hAnsi="Times New Roman" w:cs="Times New Roman"/>
                <w:sz w:val="28"/>
                <w:szCs w:val="28"/>
              </w:rPr>
              <w:t>Під</w:t>
            </w:r>
            <w:r w:rsidR="007A3465">
              <w:rPr>
                <w:rFonts w:ascii="Times New Roman" w:hAnsi="Times New Roman" w:cs="Times New Roman"/>
                <w:sz w:val="28"/>
                <w:szCs w:val="28"/>
              </w:rPr>
              <w:t>вищення кваліфікації фахівців зі спеціальності 014.05 Середня освіта (Біологія та здоров’я людини)</w:t>
            </w:r>
          </w:p>
        </w:tc>
      </w:tr>
      <w:tr w:rsidR="00B80335" w:rsidRPr="008E2DE4" w:rsidTr="00C764C2">
        <w:tc>
          <w:tcPr>
            <w:tcW w:w="1731" w:type="dxa"/>
            <w:vMerge w:val="restart"/>
            <w:tcBorders>
              <w:top w:val="single" w:sz="4" w:space="0" w:color="auto"/>
              <w:left w:val="single" w:sz="4" w:space="0" w:color="auto"/>
              <w:bottom w:val="single" w:sz="4" w:space="0" w:color="auto"/>
              <w:right w:val="single" w:sz="4" w:space="0" w:color="auto"/>
            </w:tcBorders>
            <w:hideMark/>
          </w:tcPr>
          <w:p w:rsidR="00B80335" w:rsidRPr="007A7FC8" w:rsidRDefault="00B80335" w:rsidP="00C764C2">
            <w:pPr>
              <w:spacing w:after="0" w:line="240" w:lineRule="auto"/>
              <w:rPr>
                <w:rFonts w:ascii="Times New Roman" w:hAnsi="Times New Roman" w:cs="Times New Roman"/>
                <w:b/>
                <w:sz w:val="24"/>
                <w:szCs w:val="24"/>
                <w:lang w:eastAsia="en-US"/>
              </w:rPr>
            </w:pPr>
            <w:r w:rsidRPr="007A7FC8">
              <w:rPr>
                <w:rFonts w:ascii="Times New Roman" w:hAnsi="Times New Roman" w:cs="Times New Roman"/>
                <w:b/>
                <w:sz w:val="24"/>
                <w:szCs w:val="24"/>
              </w:rPr>
              <w:t>Зміст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jc w:val="center"/>
              <w:rPr>
                <w:rFonts w:ascii="Times New Roman" w:hAnsi="Times New Roman" w:cs="Times New Roman"/>
                <w:b/>
                <w:sz w:val="28"/>
                <w:szCs w:val="28"/>
                <w:lang w:eastAsia="en-US"/>
              </w:rPr>
            </w:pPr>
            <w:r w:rsidRPr="008E2DE4">
              <w:rPr>
                <w:rFonts w:ascii="Times New Roman" w:hAnsi="Times New Roman" w:cs="Times New Roman"/>
                <w:b/>
                <w:sz w:val="28"/>
                <w:szCs w:val="28"/>
              </w:rPr>
              <w:t xml:space="preserve">Навчальні модулі для конструювання освітньої програми  </w:t>
            </w:r>
          </w:p>
        </w:tc>
      </w:tr>
      <w:tr w:rsidR="00B80335" w:rsidRPr="008E2DE4" w:rsidTr="00C764C2">
        <w:tc>
          <w:tcPr>
            <w:tcW w:w="1731" w:type="dxa"/>
            <w:vMerge/>
            <w:tcBorders>
              <w:top w:val="single" w:sz="4" w:space="0" w:color="auto"/>
              <w:left w:val="single" w:sz="4" w:space="0" w:color="auto"/>
              <w:bottom w:val="single" w:sz="4" w:space="0" w:color="auto"/>
              <w:right w:val="single" w:sz="4" w:space="0" w:color="auto"/>
            </w:tcBorders>
            <w:vAlign w:val="center"/>
            <w:hideMark/>
          </w:tcPr>
          <w:p w:rsidR="00B80335" w:rsidRPr="008E2DE4" w:rsidRDefault="00B80335" w:rsidP="00C764C2">
            <w:pPr>
              <w:spacing w:after="0" w:line="240" w:lineRule="auto"/>
              <w:rPr>
                <w:rFonts w:ascii="Times New Roman" w:hAnsi="Times New Roman" w:cs="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jc w:val="center"/>
              <w:rPr>
                <w:rFonts w:ascii="Times New Roman" w:hAnsi="Times New Roman" w:cs="Times New Roman"/>
                <w:b/>
                <w:sz w:val="28"/>
                <w:szCs w:val="28"/>
                <w:lang w:eastAsia="en-US"/>
              </w:rPr>
            </w:pPr>
            <w:r w:rsidRPr="008E2DE4">
              <w:rPr>
                <w:rFonts w:ascii="Times New Roman" w:hAnsi="Times New Roman" w:cs="Times New Roman"/>
                <w:b/>
                <w:sz w:val="28"/>
                <w:szCs w:val="28"/>
              </w:rPr>
              <w:t>№ з/п</w:t>
            </w:r>
          </w:p>
        </w:tc>
        <w:tc>
          <w:tcPr>
            <w:tcW w:w="6499" w:type="dxa"/>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jc w:val="center"/>
              <w:rPr>
                <w:rFonts w:ascii="Times New Roman" w:hAnsi="Times New Roman" w:cs="Times New Roman"/>
                <w:b/>
                <w:sz w:val="28"/>
                <w:szCs w:val="28"/>
                <w:lang w:eastAsia="en-US"/>
              </w:rPr>
            </w:pPr>
            <w:r w:rsidRPr="008E2DE4">
              <w:rPr>
                <w:rFonts w:ascii="Times New Roman" w:hAnsi="Times New Roman" w:cs="Times New Roman"/>
                <w:b/>
                <w:sz w:val="28"/>
                <w:szCs w:val="28"/>
              </w:rPr>
              <w:t>Назва модуля</w:t>
            </w:r>
          </w:p>
        </w:tc>
        <w:tc>
          <w:tcPr>
            <w:tcW w:w="1156" w:type="dxa"/>
            <w:tcBorders>
              <w:top w:val="single" w:sz="4" w:space="0" w:color="auto"/>
              <w:left w:val="single" w:sz="4" w:space="0" w:color="auto"/>
              <w:bottom w:val="single" w:sz="4" w:space="0" w:color="auto"/>
              <w:right w:val="single" w:sz="4" w:space="0" w:color="auto"/>
            </w:tcBorders>
            <w:hideMark/>
          </w:tcPr>
          <w:p w:rsidR="00B80335" w:rsidRPr="00D31E15" w:rsidRDefault="00B80335" w:rsidP="00C764C2">
            <w:pPr>
              <w:spacing w:after="0" w:line="240" w:lineRule="auto"/>
              <w:jc w:val="center"/>
              <w:rPr>
                <w:rFonts w:ascii="Times New Roman" w:hAnsi="Times New Roman" w:cs="Times New Roman"/>
                <w:b/>
                <w:sz w:val="28"/>
                <w:szCs w:val="28"/>
                <w:lang w:eastAsia="en-US"/>
              </w:rPr>
            </w:pPr>
            <w:r w:rsidRPr="00D31E15">
              <w:rPr>
                <w:rFonts w:ascii="Times New Roman" w:hAnsi="Times New Roman" w:cs="Times New Roman"/>
                <w:b/>
                <w:sz w:val="28"/>
                <w:szCs w:val="28"/>
              </w:rPr>
              <w:t>К-сть год у модулі</w:t>
            </w:r>
          </w:p>
        </w:tc>
      </w:tr>
      <w:tr w:rsidR="00B80335" w:rsidRPr="00C14822" w:rsidTr="003F2A85">
        <w:trPr>
          <w:trHeight w:val="4424"/>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B80335" w:rsidRPr="008E2DE4" w:rsidRDefault="00B80335" w:rsidP="00C764C2">
            <w:pPr>
              <w:spacing w:after="0" w:line="240" w:lineRule="auto"/>
              <w:rPr>
                <w:rFonts w:ascii="Times New Roman" w:hAnsi="Times New Roman" w:cs="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jc w:val="center"/>
              <w:rPr>
                <w:rFonts w:ascii="Times New Roman" w:hAnsi="Times New Roman" w:cs="Times New Roman"/>
                <w:sz w:val="28"/>
                <w:szCs w:val="28"/>
                <w:lang w:eastAsia="en-US"/>
              </w:rPr>
            </w:pPr>
            <w:r w:rsidRPr="008E2DE4">
              <w:rPr>
                <w:rFonts w:ascii="Times New Roman" w:hAnsi="Times New Roman" w:cs="Times New Roman"/>
                <w:sz w:val="28"/>
                <w:szCs w:val="28"/>
              </w:rPr>
              <w:t>1</w:t>
            </w:r>
          </w:p>
        </w:tc>
        <w:tc>
          <w:tcPr>
            <w:tcW w:w="6499" w:type="dxa"/>
            <w:tcBorders>
              <w:top w:val="single" w:sz="4" w:space="0" w:color="auto"/>
              <w:left w:val="single" w:sz="4" w:space="0" w:color="auto"/>
              <w:bottom w:val="single" w:sz="4" w:space="0" w:color="auto"/>
              <w:right w:val="single" w:sz="4" w:space="0" w:color="auto"/>
            </w:tcBorders>
            <w:hideMark/>
          </w:tcPr>
          <w:p w:rsidR="00B80335" w:rsidRDefault="00B80335" w:rsidP="007A3465">
            <w:pPr>
              <w:spacing w:after="0" w:line="240" w:lineRule="auto"/>
              <w:jc w:val="both"/>
              <w:rPr>
                <w:rFonts w:ascii="Times New Roman" w:hAnsi="Times New Roman" w:cs="Times New Roman"/>
                <w:color w:val="222222"/>
                <w:sz w:val="28"/>
                <w:szCs w:val="28"/>
                <w:shd w:val="clear" w:color="auto" w:fill="FFFFFF"/>
              </w:rPr>
            </w:pPr>
            <w:r w:rsidRPr="00541A5A">
              <w:rPr>
                <w:rFonts w:ascii="Times New Roman" w:hAnsi="Times New Roman" w:cs="Times New Roman"/>
                <w:b/>
                <w:color w:val="222222"/>
                <w:sz w:val="28"/>
                <w:szCs w:val="28"/>
                <w:shd w:val="clear" w:color="auto" w:fill="FFFFFF"/>
              </w:rPr>
              <w:t>Модуль 1. Світоглядні основи професій</w:t>
            </w:r>
            <w:r>
              <w:rPr>
                <w:rFonts w:ascii="Times New Roman" w:hAnsi="Times New Roman" w:cs="Times New Roman"/>
                <w:b/>
                <w:color w:val="222222"/>
                <w:sz w:val="28"/>
                <w:szCs w:val="28"/>
                <w:shd w:val="clear" w:color="auto" w:fill="FFFFFF"/>
              </w:rPr>
              <w:t xml:space="preserve">ного розвитку педагога </w:t>
            </w:r>
            <w:r w:rsidRPr="00541A5A">
              <w:rPr>
                <w:rFonts w:ascii="Times New Roman" w:hAnsi="Times New Roman" w:cs="Times New Roman"/>
                <w:b/>
                <w:color w:val="222222"/>
                <w:sz w:val="28"/>
                <w:szCs w:val="28"/>
                <w:shd w:val="clear" w:color="auto" w:fill="FFFFFF"/>
              </w:rPr>
              <w:t>.</w:t>
            </w:r>
            <w:r w:rsidRPr="00541A5A">
              <w:rPr>
                <w:rFonts w:ascii="Times New Roman" w:hAnsi="Times New Roman" w:cs="Times New Roman"/>
                <w:b/>
                <w:color w:val="222222"/>
                <w:sz w:val="28"/>
                <w:szCs w:val="28"/>
              </w:rPr>
              <w:br/>
            </w:r>
            <w:r w:rsidRPr="00541A5A">
              <w:rPr>
                <w:rFonts w:ascii="Times New Roman" w:hAnsi="Times New Roman" w:cs="Times New Roman"/>
                <w:b/>
                <w:color w:val="222222"/>
                <w:sz w:val="28"/>
                <w:szCs w:val="28"/>
                <w:shd w:val="clear" w:color="auto" w:fill="FFFFFF"/>
              </w:rPr>
              <w:t>Змістовні лінії:</w:t>
            </w:r>
            <w:r w:rsidRPr="00541A5A">
              <w:rPr>
                <w:rFonts w:ascii="Arial" w:hAnsi="Arial" w:cs="Arial"/>
                <w:color w:val="222222"/>
              </w:rPr>
              <w:br/>
            </w:r>
            <w:r w:rsidRPr="00541A5A">
              <w:rPr>
                <w:rFonts w:ascii="Times New Roman" w:hAnsi="Times New Roman" w:cs="Times New Roman"/>
                <w:color w:val="222222"/>
                <w:sz w:val="28"/>
                <w:szCs w:val="28"/>
                <w:shd w:val="clear" w:color="auto" w:fill="FFFFFF"/>
              </w:rPr>
              <w:t xml:space="preserve">Державна стратегія розвитку освіти. </w:t>
            </w:r>
          </w:p>
          <w:p w:rsidR="00B80335" w:rsidRPr="003F2A85" w:rsidRDefault="00B80335" w:rsidP="007A3465">
            <w:pPr>
              <w:spacing w:after="0" w:line="240" w:lineRule="auto"/>
              <w:jc w:val="both"/>
              <w:rPr>
                <w:rFonts w:ascii="Times New Roman" w:hAnsi="Times New Roman" w:cs="Times New Roman"/>
                <w:b/>
                <w:sz w:val="28"/>
                <w:szCs w:val="28"/>
              </w:rPr>
            </w:pPr>
            <w:r w:rsidRPr="00541A5A">
              <w:rPr>
                <w:rFonts w:ascii="Times New Roman" w:hAnsi="Times New Roman" w:cs="Times New Roman"/>
                <w:color w:val="222222"/>
                <w:sz w:val="28"/>
                <w:szCs w:val="28"/>
                <w:shd w:val="clear" w:color="auto" w:fill="FFFFFF"/>
              </w:rPr>
              <w:t>Законодавче забезпечення системи освіти та професійного розвитку педагога в Україні.</w:t>
            </w:r>
            <w:r w:rsidRPr="00541A5A">
              <w:rPr>
                <w:rFonts w:ascii="Times New Roman" w:hAnsi="Times New Roman" w:cs="Times New Roman"/>
                <w:color w:val="222222"/>
                <w:sz w:val="28"/>
                <w:szCs w:val="28"/>
              </w:rPr>
              <w:br/>
            </w:r>
            <w:r w:rsidRPr="00541A5A">
              <w:rPr>
                <w:rFonts w:ascii="Times New Roman" w:hAnsi="Times New Roman" w:cs="Times New Roman"/>
                <w:color w:val="222222"/>
                <w:sz w:val="28"/>
                <w:szCs w:val="28"/>
                <w:shd w:val="clear" w:color="auto" w:fill="FFFFFF"/>
              </w:rPr>
              <w:t>Здорове і безпечне середовище закладу освіти – складова професійного благополуччя і розвитку.</w:t>
            </w:r>
            <w:r w:rsidRPr="00541A5A">
              <w:rPr>
                <w:rFonts w:ascii="Times New Roman" w:hAnsi="Times New Roman" w:cs="Times New Roman"/>
                <w:color w:val="222222"/>
                <w:sz w:val="28"/>
                <w:szCs w:val="28"/>
              </w:rPr>
              <w:br/>
            </w:r>
            <w:r w:rsidRPr="00541A5A">
              <w:rPr>
                <w:rFonts w:ascii="Times New Roman" w:hAnsi="Times New Roman" w:cs="Times New Roman"/>
                <w:color w:val="222222"/>
                <w:sz w:val="28"/>
                <w:szCs w:val="28"/>
                <w:shd w:val="clear" w:color="auto" w:fill="FFFFFF"/>
              </w:rPr>
              <w:t>Ціннісні та діяльнісні засади професійного розвитку педагога.</w:t>
            </w:r>
            <w:r w:rsidRPr="00541A5A">
              <w:rPr>
                <w:rFonts w:ascii="Times New Roman" w:hAnsi="Times New Roman" w:cs="Times New Roman"/>
                <w:color w:val="222222"/>
                <w:sz w:val="28"/>
                <w:szCs w:val="28"/>
              </w:rPr>
              <w:br/>
            </w:r>
            <w:r w:rsidRPr="00541A5A">
              <w:rPr>
                <w:rFonts w:ascii="Times New Roman" w:hAnsi="Times New Roman" w:cs="Times New Roman"/>
                <w:color w:val="222222"/>
                <w:sz w:val="28"/>
                <w:szCs w:val="28"/>
                <w:shd w:val="clear" w:color="auto" w:fill="FFFFFF"/>
              </w:rPr>
              <w:t>Мовленнєва компетентність педагога.</w:t>
            </w:r>
            <w:r w:rsidRPr="00541A5A">
              <w:rPr>
                <w:rFonts w:ascii="Times New Roman" w:hAnsi="Times New Roman" w:cs="Times New Roman"/>
                <w:color w:val="222222"/>
                <w:sz w:val="28"/>
                <w:szCs w:val="28"/>
              </w:rPr>
              <w:br/>
            </w:r>
            <w:proofErr w:type="spellStart"/>
            <w:r w:rsidRPr="00541A5A">
              <w:rPr>
                <w:rFonts w:ascii="Times New Roman" w:hAnsi="Times New Roman" w:cs="Times New Roman"/>
                <w:color w:val="222222"/>
                <w:sz w:val="28"/>
                <w:szCs w:val="28"/>
                <w:shd w:val="clear" w:color="auto" w:fill="FFFFFF"/>
              </w:rPr>
              <w:t>Інфомедійна</w:t>
            </w:r>
            <w:proofErr w:type="spellEnd"/>
            <w:r w:rsidRPr="00541A5A">
              <w:rPr>
                <w:rFonts w:ascii="Times New Roman" w:hAnsi="Times New Roman" w:cs="Times New Roman"/>
                <w:color w:val="222222"/>
                <w:sz w:val="28"/>
                <w:szCs w:val="28"/>
                <w:shd w:val="clear" w:color="auto" w:fill="FFFFFF"/>
              </w:rPr>
              <w:t xml:space="preserve"> грамотність як ключова компетенція </w:t>
            </w:r>
            <w:proofErr w:type="spellStart"/>
            <w:r w:rsidRPr="00541A5A">
              <w:rPr>
                <w:rFonts w:ascii="Times New Roman" w:hAnsi="Times New Roman" w:cs="Times New Roman"/>
                <w:color w:val="222222"/>
                <w:sz w:val="28"/>
                <w:szCs w:val="28"/>
                <w:shd w:val="clear" w:color="auto" w:fill="FFFFFF"/>
              </w:rPr>
              <w:t>діджиталізованого</w:t>
            </w:r>
            <w:proofErr w:type="spellEnd"/>
            <w:r w:rsidRPr="00541A5A">
              <w:rPr>
                <w:rFonts w:ascii="Times New Roman" w:hAnsi="Times New Roman" w:cs="Times New Roman"/>
                <w:color w:val="222222"/>
                <w:sz w:val="28"/>
                <w:szCs w:val="28"/>
                <w:shd w:val="clear" w:color="auto" w:fill="FFFFFF"/>
              </w:rPr>
              <w:t xml:space="preserve"> суспільства та головна умова якісної освіти.</w:t>
            </w:r>
          </w:p>
          <w:p w:rsidR="00B80335" w:rsidRPr="008E2DE4" w:rsidRDefault="00B80335" w:rsidP="007A3465">
            <w:pPr>
              <w:spacing w:after="0" w:line="240" w:lineRule="auto"/>
              <w:jc w:val="both"/>
              <w:rPr>
                <w:rFonts w:ascii="Times New Roman" w:hAnsi="Times New Roman" w:cs="Times New Roman"/>
                <w:sz w:val="28"/>
                <w:szCs w:val="28"/>
              </w:rPr>
            </w:pPr>
          </w:p>
        </w:tc>
        <w:tc>
          <w:tcPr>
            <w:tcW w:w="1156" w:type="dxa"/>
            <w:tcBorders>
              <w:top w:val="single" w:sz="4" w:space="0" w:color="auto"/>
              <w:left w:val="single" w:sz="4" w:space="0" w:color="auto"/>
              <w:bottom w:val="single" w:sz="4" w:space="0" w:color="auto"/>
              <w:right w:val="single" w:sz="4" w:space="0" w:color="auto"/>
            </w:tcBorders>
            <w:hideMark/>
          </w:tcPr>
          <w:p w:rsidR="00B80335" w:rsidRDefault="00B80335" w:rsidP="00C764C2">
            <w:pPr>
              <w:pStyle w:val="TableParagraph"/>
              <w:jc w:val="center"/>
              <w:rPr>
                <w:sz w:val="28"/>
                <w:szCs w:val="28"/>
                <w:lang w:val="uk-UA"/>
              </w:rPr>
            </w:pPr>
          </w:p>
          <w:p w:rsidR="00B80335" w:rsidRPr="00D31E15" w:rsidRDefault="00B80335" w:rsidP="00C764C2">
            <w:pPr>
              <w:pStyle w:val="TableParagraph"/>
              <w:jc w:val="center"/>
              <w:rPr>
                <w:sz w:val="28"/>
                <w:szCs w:val="28"/>
                <w:lang w:val="uk-UA"/>
              </w:rPr>
            </w:pPr>
            <w:r>
              <w:rPr>
                <w:sz w:val="28"/>
                <w:szCs w:val="28"/>
                <w:lang w:val="uk-UA"/>
              </w:rPr>
              <w:t xml:space="preserve">10 </w:t>
            </w:r>
          </w:p>
        </w:tc>
      </w:tr>
      <w:tr w:rsidR="00B80335" w:rsidRPr="008E2DE4" w:rsidTr="00C764C2">
        <w:tc>
          <w:tcPr>
            <w:tcW w:w="1731" w:type="dxa"/>
            <w:vMerge/>
            <w:tcBorders>
              <w:top w:val="single" w:sz="4" w:space="0" w:color="auto"/>
              <w:left w:val="single" w:sz="4" w:space="0" w:color="auto"/>
              <w:bottom w:val="single" w:sz="4" w:space="0" w:color="auto"/>
              <w:right w:val="single" w:sz="4" w:space="0" w:color="auto"/>
            </w:tcBorders>
            <w:vAlign w:val="center"/>
            <w:hideMark/>
          </w:tcPr>
          <w:p w:rsidR="00B80335" w:rsidRPr="008E2DE4" w:rsidRDefault="00B80335" w:rsidP="00C764C2">
            <w:pPr>
              <w:spacing w:after="0" w:line="240" w:lineRule="auto"/>
              <w:rPr>
                <w:rFonts w:ascii="Times New Roman" w:hAnsi="Times New Roman" w:cs="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jc w:val="center"/>
              <w:rPr>
                <w:rFonts w:ascii="Times New Roman" w:hAnsi="Times New Roman" w:cs="Times New Roman"/>
                <w:sz w:val="28"/>
                <w:szCs w:val="28"/>
                <w:lang w:eastAsia="en-US"/>
              </w:rPr>
            </w:pPr>
            <w:r w:rsidRPr="008E2DE4">
              <w:rPr>
                <w:rFonts w:ascii="Times New Roman" w:hAnsi="Times New Roman" w:cs="Times New Roman"/>
                <w:sz w:val="28"/>
                <w:szCs w:val="28"/>
              </w:rPr>
              <w:t>2</w:t>
            </w:r>
          </w:p>
        </w:tc>
        <w:tc>
          <w:tcPr>
            <w:tcW w:w="6499" w:type="dxa"/>
            <w:tcBorders>
              <w:top w:val="single" w:sz="4" w:space="0" w:color="auto"/>
              <w:left w:val="single" w:sz="4" w:space="0" w:color="auto"/>
              <w:bottom w:val="single" w:sz="4" w:space="0" w:color="auto"/>
              <w:right w:val="single" w:sz="4" w:space="0" w:color="auto"/>
            </w:tcBorders>
            <w:hideMark/>
          </w:tcPr>
          <w:p w:rsidR="00B80335" w:rsidRDefault="00B80335" w:rsidP="007A346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D31E15">
              <w:rPr>
                <w:rFonts w:ascii="Times New Roman" w:hAnsi="Times New Roman" w:cs="Times New Roman"/>
                <w:b/>
                <w:sz w:val="28"/>
                <w:szCs w:val="28"/>
              </w:rPr>
              <w:t>Модуль</w:t>
            </w:r>
            <w:r>
              <w:rPr>
                <w:rFonts w:ascii="Times New Roman" w:hAnsi="Times New Roman" w:cs="Times New Roman"/>
                <w:b/>
                <w:sz w:val="28"/>
                <w:szCs w:val="28"/>
              </w:rPr>
              <w:t xml:space="preserve"> 2</w:t>
            </w:r>
            <w:r w:rsidRPr="00D31E15">
              <w:rPr>
                <w:rFonts w:ascii="Times New Roman" w:hAnsi="Times New Roman" w:cs="Times New Roman"/>
                <w:b/>
                <w:sz w:val="28"/>
                <w:szCs w:val="28"/>
              </w:rPr>
              <w:t xml:space="preserve">. </w:t>
            </w:r>
            <w:r>
              <w:rPr>
                <w:rFonts w:ascii="Times New Roman" w:eastAsia="Times New Roman" w:hAnsi="Times New Roman" w:cs="Times New Roman"/>
                <w:b/>
                <w:bCs/>
                <w:color w:val="000000"/>
                <w:sz w:val="28"/>
                <w:szCs w:val="28"/>
              </w:rPr>
              <w:t>Розвиток</w:t>
            </w:r>
            <w:r w:rsidRPr="00CD17D2">
              <w:rPr>
                <w:rFonts w:ascii="Times New Roman" w:eastAsia="Times New Roman" w:hAnsi="Times New Roman" w:cs="Times New Roman"/>
                <w:b/>
                <w:bCs/>
                <w:color w:val="000000"/>
                <w:sz w:val="28"/>
                <w:szCs w:val="28"/>
              </w:rPr>
              <w:t xml:space="preserve"> психолого-педагогічної та інклюзивної компетентності педагога</w:t>
            </w:r>
          </w:p>
          <w:p w:rsidR="00B80335" w:rsidRDefault="00B80335" w:rsidP="007A346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Змістовні лінії:</w:t>
            </w:r>
          </w:p>
          <w:p w:rsidR="00B80335" w:rsidRPr="00CD17D2" w:rsidRDefault="00B80335" w:rsidP="007A3465">
            <w:pPr>
              <w:shd w:val="clear" w:color="auto" w:fill="FFFFFF"/>
              <w:spacing w:after="0" w:line="240" w:lineRule="auto"/>
              <w:jc w:val="both"/>
              <w:rPr>
                <w:rFonts w:ascii="Arial" w:eastAsia="Times New Roman" w:hAnsi="Arial" w:cs="Arial"/>
                <w:color w:val="500050"/>
                <w:sz w:val="28"/>
                <w:szCs w:val="28"/>
              </w:rPr>
            </w:pPr>
            <w:r w:rsidRPr="00CD17D2">
              <w:rPr>
                <w:rFonts w:ascii="Times New Roman" w:eastAsia="Times New Roman" w:hAnsi="Times New Roman" w:cs="Times New Roman"/>
                <w:i/>
                <w:color w:val="000000"/>
                <w:sz w:val="28"/>
                <w:szCs w:val="28"/>
              </w:rPr>
              <w:t>Основи інклюзивного навчання</w:t>
            </w:r>
            <w:r w:rsidRPr="00CD17D2">
              <w:rPr>
                <w:rFonts w:ascii="Times New Roman" w:eastAsia="Times New Roman" w:hAnsi="Times New Roman" w:cs="Times New Roman"/>
                <w:color w:val="000000"/>
                <w:sz w:val="28"/>
                <w:szCs w:val="28"/>
              </w:rPr>
              <w:t>; діти з особливими потребами: особливості навчання та розвитку, психолого-педагогічні умови їх підтримки в освітньому процесі; універсальний дизайн в освіті.</w:t>
            </w:r>
          </w:p>
          <w:p w:rsidR="00B80335" w:rsidRPr="00CD17D2" w:rsidRDefault="00B80335" w:rsidP="007A3465">
            <w:pPr>
              <w:shd w:val="clear" w:color="auto" w:fill="FFFFFF"/>
              <w:spacing w:after="0" w:line="240" w:lineRule="auto"/>
              <w:jc w:val="both"/>
              <w:rPr>
                <w:rFonts w:ascii="Arial" w:eastAsia="Times New Roman" w:hAnsi="Arial" w:cs="Arial"/>
                <w:color w:val="500050"/>
                <w:sz w:val="28"/>
                <w:szCs w:val="28"/>
              </w:rPr>
            </w:pPr>
            <w:r w:rsidRPr="00CD17D2">
              <w:rPr>
                <w:rFonts w:ascii="Times New Roman" w:eastAsia="Times New Roman" w:hAnsi="Times New Roman" w:cs="Times New Roman"/>
                <w:i/>
                <w:color w:val="000000"/>
                <w:sz w:val="28"/>
                <w:szCs w:val="28"/>
              </w:rPr>
              <w:t>Створення безпечного освітнього середовища:</w:t>
            </w:r>
            <w:r w:rsidRPr="00CD17D2">
              <w:rPr>
                <w:rFonts w:ascii="Times New Roman" w:eastAsia="Times New Roman" w:hAnsi="Times New Roman" w:cs="Times New Roman"/>
                <w:color w:val="000000"/>
                <w:sz w:val="28"/>
                <w:szCs w:val="28"/>
              </w:rPr>
              <w:t xml:space="preserve"> профілактика та подолання </w:t>
            </w:r>
            <w:proofErr w:type="spellStart"/>
            <w:r w:rsidRPr="00CD17D2">
              <w:rPr>
                <w:rFonts w:ascii="Times New Roman" w:eastAsia="Times New Roman" w:hAnsi="Times New Roman" w:cs="Times New Roman"/>
                <w:color w:val="000000"/>
                <w:sz w:val="28"/>
                <w:szCs w:val="28"/>
              </w:rPr>
              <w:t>булінгу</w:t>
            </w:r>
            <w:proofErr w:type="spellEnd"/>
            <w:r w:rsidRPr="00CD17D2">
              <w:rPr>
                <w:rFonts w:ascii="Times New Roman" w:eastAsia="Times New Roman" w:hAnsi="Times New Roman" w:cs="Times New Roman"/>
                <w:color w:val="000000"/>
                <w:sz w:val="28"/>
                <w:szCs w:val="28"/>
              </w:rPr>
              <w:t xml:space="preserve"> та шкільного насилля у закладах освіти; сучасні проблеми адаптації та соціалізації особистості; формування соціальних </w:t>
            </w:r>
            <w:proofErr w:type="spellStart"/>
            <w:r w:rsidRPr="00CD17D2">
              <w:rPr>
                <w:rFonts w:ascii="Times New Roman" w:eastAsia="Times New Roman" w:hAnsi="Times New Roman" w:cs="Times New Roman"/>
                <w:color w:val="000000"/>
                <w:sz w:val="28"/>
                <w:szCs w:val="28"/>
              </w:rPr>
              <w:t>компетентностей</w:t>
            </w:r>
            <w:proofErr w:type="spellEnd"/>
            <w:r w:rsidRPr="00CD17D2">
              <w:rPr>
                <w:rFonts w:ascii="Times New Roman" w:eastAsia="Times New Roman" w:hAnsi="Times New Roman" w:cs="Times New Roman"/>
                <w:color w:val="000000"/>
                <w:sz w:val="28"/>
                <w:szCs w:val="28"/>
              </w:rPr>
              <w:t xml:space="preserve"> особистості в процесі </w:t>
            </w:r>
            <w:proofErr w:type="spellStart"/>
            <w:r w:rsidRPr="00CD17D2">
              <w:rPr>
                <w:rFonts w:ascii="Times New Roman" w:eastAsia="Times New Roman" w:hAnsi="Times New Roman" w:cs="Times New Roman"/>
                <w:color w:val="000000"/>
                <w:sz w:val="28"/>
                <w:szCs w:val="28"/>
              </w:rPr>
              <w:t>нейроменеджменту</w:t>
            </w:r>
            <w:proofErr w:type="spellEnd"/>
            <w:r w:rsidRPr="00CD17D2">
              <w:rPr>
                <w:rFonts w:ascii="Times New Roman" w:eastAsia="Times New Roman" w:hAnsi="Times New Roman" w:cs="Times New Roman"/>
                <w:color w:val="000000"/>
                <w:sz w:val="28"/>
                <w:szCs w:val="28"/>
              </w:rPr>
              <w:t>.</w:t>
            </w:r>
          </w:p>
          <w:p w:rsidR="00B80335" w:rsidRPr="00C14822" w:rsidRDefault="00B80335" w:rsidP="007A3465">
            <w:pPr>
              <w:jc w:val="both"/>
            </w:pPr>
            <w:r w:rsidRPr="00CD17D2">
              <w:rPr>
                <w:rFonts w:ascii="Times New Roman" w:eastAsia="Times New Roman" w:hAnsi="Times New Roman" w:cs="Times New Roman"/>
                <w:i/>
                <w:color w:val="000000"/>
                <w:sz w:val="28"/>
                <w:szCs w:val="28"/>
              </w:rPr>
              <w:lastRenderedPageBreak/>
              <w:t>Педагогіка партнерства:</w:t>
            </w:r>
            <w:r w:rsidRPr="00CD17D2">
              <w:rPr>
                <w:rFonts w:ascii="Times New Roman" w:eastAsia="Times New Roman" w:hAnsi="Times New Roman" w:cs="Times New Roman"/>
                <w:color w:val="000000"/>
                <w:sz w:val="28"/>
                <w:szCs w:val="28"/>
              </w:rPr>
              <w:t xml:space="preserve"> взаємодія з батьками; педагогіка партнерства та </w:t>
            </w:r>
            <w:proofErr w:type="spellStart"/>
            <w:r w:rsidRPr="00CD17D2">
              <w:rPr>
                <w:rFonts w:ascii="Times New Roman" w:eastAsia="Times New Roman" w:hAnsi="Times New Roman" w:cs="Times New Roman"/>
                <w:color w:val="000000"/>
                <w:sz w:val="28"/>
                <w:szCs w:val="28"/>
              </w:rPr>
              <w:t>компетентнісний</w:t>
            </w:r>
            <w:proofErr w:type="spellEnd"/>
            <w:r w:rsidRPr="00CD17D2">
              <w:rPr>
                <w:rFonts w:ascii="Times New Roman" w:eastAsia="Times New Roman" w:hAnsi="Times New Roman" w:cs="Times New Roman"/>
                <w:color w:val="000000"/>
                <w:sz w:val="28"/>
                <w:szCs w:val="28"/>
              </w:rPr>
              <w:t xml:space="preserve"> підхід у роботі вчителя; педагогічний супровід талановитих дітей; розвиток емоційної компетентності педагога.</w:t>
            </w:r>
          </w:p>
        </w:tc>
        <w:tc>
          <w:tcPr>
            <w:tcW w:w="1156" w:type="dxa"/>
            <w:tcBorders>
              <w:top w:val="single" w:sz="4" w:space="0" w:color="auto"/>
              <w:left w:val="single" w:sz="4" w:space="0" w:color="auto"/>
              <w:bottom w:val="single" w:sz="4" w:space="0" w:color="auto"/>
              <w:right w:val="single" w:sz="4" w:space="0" w:color="auto"/>
            </w:tcBorders>
            <w:vAlign w:val="center"/>
            <w:hideMark/>
          </w:tcPr>
          <w:p w:rsidR="00B80335" w:rsidRPr="00D31E15" w:rsidRDefault="00B80335" w:rsidP="00C764C2">
            <w:pPr>
              <w:spacing w:after="0" w:line="240" w:lineRule="auto"/>
              <w:jc w:val="center"/>
              <w:rPr>
                <w:rFonts w:ascii="Times New Roman" w:eastAsia="Times New Roman" w:hAnsi="Times New Roman" w:cs="Times New Roman"/>
                <w:sz w:val="28"/>
                <w:szCs w:val="28"/>
                <w:lang w:eastAsia="en-US"/>
              </w:rPr>
            </w:pPr>
            <w:r w:rsidRPr="00D31E15">
              <w:rPr>
                <w:rFonts w:ascii="Times New Roman" w:eastAsia="Times New Roman" w:hAnsi="Times New Roman" w:cs="Times New Roman"/>
                <w:sz w:val="28"/>
                <w:szCs w:val="28"/>
                <w:lang w:eastAsia="en-US"/>
              </w:rPr>
              <w:lastRenderedPageBreak/>
              <w:t>16</w:t>
            </w:r>
          </w:p>
        </w:tc>
      </w:tr>
      <w:tr w:rsidR="00B80335" w:rsidRPr="008E2DE4" w:rsidTr="00C764C2">
        <w:tc>
          <w:tcPr>
            <w:tcW w:w="1731" w:type="dxa"/>
            <w:vMerge/>
            <w:tcBorders>
              <w:top w:val="single" w:sz="4" w:space="0" w:color="auto"/>
              <w:left w:val="single" w:sz="4" w:space="0" w:color="auto"/>
              <w:bottom w:val="single" w:sz="4" w:space="0" w:color="auto"/>
              <w:right w:val="single" w:sz="4" w:space="0" w:color="auto"/>
            </w:tcBorders>
            <w:vAlign w:val="center"/>
            <w:hideMark/>
          </w:tcPr>
          <w:p w:rsidR="00B80335" w:rsidRPr="008E2DE4" w:rsidRDefault="00B80335" w:rsidP="00C764C2">
            <w:pPr>
              <w:spacing w:after="0" w:line="240" w:lineRule="auto"/>
              <w:rPr>
                <w:rFonts w:ascii="Times New Roman" w:hAnsi="Times New Roman" w:cs="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jc w:val="center"/>
              <w:rPr>
                <w:rFonts w:ascii="Times New Roman" w:hAnsi="Times New Roman" w:cs="Times New Roman"/>
                <w:sz w:val="28"/>
                <w:szCs w:val="28"/>
                <w:lang w:eastAsia="en-US"/>
              </w:rPr>
            </w:pPr>
            <w:r w:rsidRPr="008E2DE4">
              <w:rPr>
                <w:rFonts w:ascii="Times New Roman" w:hAnsi="Times New Roman" w:cs="Times New Roman"/>
                <w:sz w:val="28"/>
                <w:szCs w:val="28"/>
              </w:rPr>
              <w:t>3</w:t>
            </w:r>
          </w:p>
        </w:tc>
        <w:tc>
          <w:tcPr>
            <w:tcW w:w="6499" w:type="dxa"/>
            <w:tcBorders>
              <w:top w:val="single" w:sz="4" w:space="0" w:color="auto"/>
              <w:left w:val="single" w:sz="4" w:space="0" w:color="auto"/>
              <w:bottom w:val="single" w:sz="4" w:space="0" w:color="auto"/>
              <w:right w:val="single" w:sz="4" w:space="0" w:color="auto"/>
            </w:tcBorders>
            <w:hideMark/>
          </w:tcPr>
          <w:p w:rsidR="00B80335" w:rsidRDefault="00B80335" w:rsidP="007A3465">
            <w:pPr>
              <w:spacing w:after="0" w:line="240" w:lineRule="auto"/>
              <w:jc w:val="both"/>
              <w:rPr>
                <w:rFonts w:ascii="Times New Roman" w:hAnsi="Times New Roman" w:cs="Times New Roman"/>
                <w:b/>
                <w:bCs/>
                <w:sz w:val="28"/>
                <w:szCs w:val="28"/>
              </w:rPr>
            </w:pPr>
            <w:r w:rsidRPr="00D31E15">
              <w:rPr>
                <w:rFonts w:ascii="Times New Roman" w:hAnsi="Times New Roman" w:cs="Times New Roman"/>
                <w:b/>
                <w:sz w:val="28"/>
                <w:szCs w:val="28"/>
                <w:lang w:eastAsia="en-US"/>
              </w:rPr>
              <w:t>Модуль</w:t>
            </w:r>
            <w:r>
              <w:rPr>
                <w:rFonts w:ascii="Times New Roman" w:hAnsi="Times New Roman" w:cs="Times New Roman"/>
                <w:b/>
                <w:sz w:val="28"/>
                <w:szCs w:val="28"/>
                <w:lang w:eastAsia="en-US"/>
              </w:rPr>
              <w:t xml:space="preserve"> 3. </w:t>
            </w:r>
            <w:r w:rsidRPr="00D31E15">
              <w:rPr>
                <w:rFonts w:ascii="Times New Roman" w:hAnsi="Times New Roman" w:cs="Times New Roman"/>
                <w:b/>
                <w:sz w:val="28"/>
                <w:szCs w:val="28"/>
                <w:lang w:eastAsia="en-US"/>
              </w:rPr>
              <w:t>Організаційно-методичні засади розвитку професійної  компетентності вчителя</w:t>
            </w:r>
            <w:r>
              <w:rPr>
                <w:rFonts w:ascii="Times New Roman" w:hAnsi="Times New Roman" w:cs="Times New Roman"/>
                <w:b/>
                <w:sz w:val="28"/>
                <w:szCs w:val="28"/>
                <w:lang w:eastAsia="en-US"/>
              </w:rPr>
              <w:t xml:space="preserve"> </w:t>
            </w:r>
            <w:r w:rsidR="007A3465">
              <w:rPr>
                <w:rFonts w:ascii="Times New Roman" w:hAnsi="Times New Roman" w:cs="Times New Roman"/>
                <w:b/>
                <w:bCs/>
                <w:sz w:val="28"/>
                <w:szCs w:val="28"/>
              </w:rPr>
              <w:t>біології.</w:t>
            </w:r>
          </w:p>
          <w:p w:rsidR="00B80335" w:rsidRPr="00D31E15" w:rsidRDefault="00B80335" w:rsidP="007A346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Змістовні лінії:</w:t>
            </w:r>
          </w:p>
          <w:p w:rsidR="00B80335" w:rsidRPr="00495AAE" w:rsidRDefault="00B80335" w:rsidP="007A3465">
            <w:pPr>
              <w:pStyle w:val="a4"/>
              <w:numPr>
                <w:ilvl w:val="0"/>
                <w:numId w:val="1"/>
              </w:numPr>
              <w:spacing w:after="0" w:line="240" w:lineRule="auto"/>
              <w:jc w:val="both"/>
              <w:rPr>
                <w:rFonts w:ascii="Times New Roman" w:hAnsi="Times New Roman" w:cs="Times New Roman"/>
                <w:bCs/>
                <w:color w:val="FF0000"/>
                <w:sz w:val="28"/>
                <w:szCs w:val="28"/>
              </w:rPr>
            </w:pPr>
            <w:r w:rsidRPr="00A53E3E">
              <w:rPr>
                <w:rFonts w:ascii="Times New Roman" w:eastAsia="Calibri" w:hAnsi="Times New Roman" w:cs="Times New Roman"/>
                <w:b/>
                <w:sz w:val="28"/>
                <w:szCs w:val="28"/>
                <w:lang w:eastAsia="en-US"/>
              </w:rPr>
              <w:t>Суч</w:t>
            </w:r>
            <w:r>
              <w:rPr>
                <w:rFonts w:ascii="Times New Roman" w:eastAsia="Calibri" w:hAnsi="Times New Roman" w:cs="Times New Roman"/>
                <w:b/>
                <w:sz w:val="28"/>
                <w:szCs w:val="28"/>
                <w:lang w:eastAsia="en-US"/>
              </w:rPr>
              <w:t>асний стан розвитку біологічної</w:t>
            </w:r>
            <w:r w:rsidRPr="00A53E3E">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 xml:space="preserve"> наук</w:t>
            </w:r>
            <w:r w:rsidR="007A3465">
              <w:rPr>
                <w:rFonts w:ascii="Times New Roman" w:eastAsia="Calibri" w:hAnsi="Times New Roman" w:cs="Times New Roman"/>
                <w:b/>
                <w:sz w:val="28"/>
                <w:szCs w:val="28"/>
                <w:lang w:eastAsia="en-US"/>
              </w:rPr>
              <w:t>и</w:t>
            </w:r>
            <w:r>
              <w:rPr>
                <w:rFonts w:ascii="Times New Roman" w:eastAsia="Calibri" w:hAnsi="Times New Roman" w:cs="Times New Roman"/>
                <w:b/>
                <w:sz w:val="28"/>
                <w:szCs w:val="28"/>
                <w:lang w:eastAsia="en-US"/>
              </w:rPr>
              <w:t xml:space="preserve"> </w:t>
            </w:r>
          </w:p>
          <w:p w:rsidR="00B80335" w:rsidRDefault="00B80335" w:rsidP="007A3465">
            <w:pPr>
              <w:spacing w:after="0" w:line="240" w:lineRule="auto"/>
              <w:jc w:val="both"/>
              <w:rPr>
                <w:rFonts w:ascii="Times New Roman" w:eastAsia="Times New Roman" w:hAnsi="Times New Roman" w:cs="Times New Roman"/>
                <w:sz w:val="28"/>
                <w:szCs w:val="28"/>
              </w:rPr>
            </w:pPr>
            <w:r w:rsidRPr="00D80AD6">
              <w:rPr>
                <w:rFonts w:ascii="Times New Roman" w:eastAsia="Times New Roman" w:hAnsi="Times New Roman" w:cs="Times New Roman"/>
                <w:sz w:val="28"/>
                <w:szCs w:val="28"/>
              </w:rPr>
              <w:t>–</w:t>
            </w:r>
            <w:r w:rsidRPr="00CF083A">
              <w:rPr>
                <w:rFonts w:ascii="Times New Roman" w:eastAsia="Times New Roman" w:hAnsi="Times New Roman" w:cs="Times New Roman"/>
                <w:sz w:val="28"/>
                <w:szCs w:val="28"/>
              </w:rPr>
              <w:t>Актуальні</w:t>
            </w:r>
            <w:r w:rsidRPr="00A53E3E">
              <w:rPr>
                <w:rFonts w:ascii="Times New Roman" w:eastAsia="Times New Roman" w:hAnsi="Times New Roman" w:cs="Times New Roman"/>
                <w:sz w:val="28"/>
                <w:szCs w:val="28"/>
              </w:rPr>
              <w:t xml:space="preserve"> і перспективні напрямки розвитку сучасн</w:t>
            </w:r>
            <w:r w:rsidR="007A3465">
              <w:rPr>
                <w:rFonts w:ascii="Times New Roman" w:eastAsia="Times New Roman" w:hAnsi="Times New Roman" w:cs="Times New Roman"/>
                <w:sz w:val="28"/>
                <w:szCs w:val="28"/>
              </w:rPr>
              <w:t xml:space="preserve">ої біологічної </w:t>
            </w:r>
            <w:r w:rsidRPr="00A53E3E">
              <w:rPr>
                <w:rFonts w:ascii="Times New Roman" w:eastAsia="Times New Roman" w:hAnsi="Times New Roman" w:cs="Times New Roman"/>
                <w:sz w:val="28"/>
                <w:szCs w:val="28"/>
              </w:rPr>
              <w:t xml:space="preserve"> наук</w:t>
            </w:r>
            <w:r w:rsidR="007A3465">
              <w:rPr>
                <w:rFonts w:ascii="Times New Roman" w:eastAsia="Times New Roman" w:hAnsi="Times New Roman" w:cs="Times New Roman"/>
                <w:sz w:val="28"/>
                <w:szCs w:val="28"/>
              </w:rPr>
              <w:t>и.</w:t>
            </w:r>
          </w:p>
          <w:p w:rsidR="00B80335" w:rsidRPr="00006CDE" w:rsidRDefault="00B80335" w:rsidP="007A3465">
            <w:pPr>
              <w:spacing w:after="0" w:line="240" w:lineRule="auto"/>
              <w:jc w:val="both"/>
              <w:rPr>
                <w:rFonts w:ascii="Times New Roman" w:eastAsia="Times New Roman" w:hAnsi="Times New Roman" w:cs="Times New Roman"/>
                <w:sz w:val="28"/>
                <w:szCs w:val="28"/>
              </w:rPr>
            </w:pPr>
            <w:r w:rsidRPr="00560661">
              <w:rPr>
                <w:rFonts w:ascii="Times New Roman" w:eastAsia="Times New Roman" w:hAnsi="Times New Roman" w:cs="Times New Roman"/>
                <w:sz w:val="28"/>
                <w:szCs w:val="28"/>
              </w:rPr>
              <w:t>–</w:t>
            </w:r>
            <w:r>
              <w:rPr>
                <w:rFonts w:ascii="Times New Roman" w:eastAsia="Times New Roman" w:hAnsi="Times New Roman" w:cs="Times New Roman"/>
                <w:sz w:val="28"/>
                <w:szCs w:val="28"/>
              </w:rPr>
              <w:t>Наукові школи</w:t>
            </w:r>
            <w:r w:rsidR="007A3465">
              <w:rPr>
                <w:rFonts w:ascii="Times New Roman" w:eastAsia="Times New Roman" w:hAnsi="Times New Roman" w:cs="Times New Roman"/>
                <w:sz w:val="28"/>
                <w:szCs w:val="28"/>
              </w:rPr>
              <w:t xml:space="preserve"> в сучасній біології.</w:t>
            </w:r>
          </w:p>
          <w:p w:rsidR="00B80335" w:rsidRPr="00006CDE" w:rsidRDefault="00B80335" w:rsidP="007A3465">
            <w:pPr>
              <w:spacing w:after="0" w:line="240" w:lineRule="auto"/>
              <w:jc w:val="both"/>
              <w:rPr>
                <w:rFonts w:ascii="Times New Roman" w:eastAsia="Times New Roman" w:hAnsi="Times New Roman" w:cs="Times New Roman"/>
                <w:sz w:val="28"/>
                <w:szCs w:val="28"/>
              </w:rPr>
            </w:pPr>
            <w:r w:rsidRPr="002B62C2">
              <w:rPr>
                <w:rFonts w:ascii="Times New Roman" w:eastAsia="Times New Roman" w:hAnsi="Times New Roman" w:cs="Times New Roman"/>
                <w:sz w:val="28"/>
                <w:szCs w:val="28"/>
              </w:rPr>
              <w:t>–</w:t>
            </w:r>
            <w:r>
              <w:rPr>
                <w:rFonts w:ascii="Times New Roman" w:eastAsia="Times New Roman" w:hAnsi="Times New Roman" w:cs="Times New Roman"/>
                <w:sz w:val="28"/>
                <w:szCs w:val="28"/>
              </w:rPr>
              <w:t>Наукові методи біологічних досліджень.</w:t>
            </w:r>
          </w:p>
          <w:p w:rsidR="00B80335" w:rsidRPr="00C14822" w:rsidRDefault="00B80335" w:rsidP="007A3465">
            <w:pPr>
              <w:spacing w:after="0" w:line="240" w:lineRule="auto"/>
              <w:jc w:val="both"/>
              <w:rPr>
                <w:rFonts w:ascii="Times New Roman" w:hAnsi="Times New Roman" w:cs="Times New Roman"/>
                <w:sz w:val="28"/>
                <w:szCs w:val="28"/>
              </w:rPr>
            </w:pPr>
            <w:r w:rsidRPr="00AE1F6C">
              <w:rPr>
                <w:rFonts w:ascii="Times New Roman" w:eastAsia="Times New Roman" w:hAnsi="Times New Roman" w:cs="Times New Roman"/>
                <w:sz w:val="28"/>
                <w:szCs w:val="28"/>
              </w:rPr>
              <w:t>–</w:t>
            </w:r>
            <w:r>
              <w:rPr>
                <w:rFonts w:ascii="Times New Roman" w:hAnsi="Times New Roman" w:cs="Times New Roman"/>
                <w:sz w:val="28"/>
                <w:szCs w:val="28"/>
              </w:rPr>
              <w:t>Роль біотехнологій</w:t>
            </w:r>
            <w:r w:rsidRPr="00DD5B7E">
              <w:rPr>
                <w:rFonts w:ascii="Times New Roman" w:hAnsi="Times New Roman" w:cs="Times New Roman"/>
                <w:sz w:val="28"/>
                <w:szCs w:val="28"/>
              </w:rPr>
              <w:t xml:space="preserve"> у сучасном</w:t>
            </w:r>
            <w:r>
              <w:rPr>
                <w:rFonts w:ascii="Times New Roman" w:hAnsi="Times New Roman" w:cs="Times New Roman"/>
                <w:sz w:val="28"/>
                <w:szCs w:val="28"/>
              </w:rPr>
              <w:t>у світі. Нові завдання біотехнологій</w:t>
            </w:r>
            <w:r w:rsidRPr="00DD5B7E">
              <w:rPr>
                <w:rFonts w:ascii="Times New Roman" w:hAnsi="Times New Roman" w:cs="Times New Roman"/>
                <w:sz w:val="28"/>
                <w:szCs w:val="28"/>
              </w:rPr>
              <w:t>. Пріори</w:t>
            </w:r>
            <w:r>
              <w:rPr>
                <w:rFonts w:ascii="Times New Roman" w:hAnsi="Times New Roman" w:cs="Times New Roman"/>
                <w:sz w:val="28"/>
                <w:szCs w:val="28"/>
              </w:rPr>
              <w:t>тетні напрями її розвитку.</w:t>
            </w:r>
          </w:p>
          <w:p w:rsidR="00B80335" w:rsidRPr="00C14822" w:rsidRDefault="00B80335" w:rsidP="007A3465">
            <w:pPr>
              <w:pStyle w:val="a4"/>
              <w:numPr>
                <w:ilvl w:val="0"/>
                <w:numId w:val="3"/>
              </w:numPr>
              <w:spacing w:after="0" w:line="240" w:lineRule="auto"/>
              <w:jc w:val="both"/>
              <w:rPr>
                <w:rFonts w:ascii="Times New Roman" w:hAnsi="Times New Roman" w:cs="Times New Roman"/>
                <w:bCs/>
                <w:color w:val="FF0000"/>
                <w:sz w:val="28"/>
                <w:szCs w:val="28"/>
              </w:rPr>
            </w:pPr>
            <w:r w:rsidRPr="00915F56">
              <w:rPr>
                <w:rFonts w:ascii="Times New Roman" w:eastAsia="Calibri" w:hAnsi="Times New Roman" w:cs="Times New Roman"/>
                <w:b/>
                <w:sz w:val="28"/>
                <w:szCs w:val="28"/>
                <w:lang w:eastAsia="en-US"/>
              </w:rPr>
              <w:t xml:space="preserve">Нормативні засади організації освітнього процесу з </w:t>
            </w:r>
            <w:r>
              <w:rPr>
                <w:rFonts w:ascii="Times New Roman" w:eastAsia="Calibri" w:hAnsi="Times New Roman" w:cs="Times New Roman"/>
                <w:b/>
                <w:sz w:val="28"/>
                <w:szCs w:val="28"/>
                <w:lang w:eastAsia="en-US"/>
              </w:rPr>
              <w:t xml:space="preserve">біології </w:t>
            </w:r>
          </w:p>
          <w:p w:rsidR="00B80335" w:rsidRPr="00915F56" w:rsidRDefault="00B80335" w:rsidP="007A3465">
            <w:pPr>
              <w:spacing w:after="0" w:line="240" w:lineRule="auto"/>
              <w:jc w:val="both"/>
              <w:rPr>
                <w:rFonts w:ascii="Times New Roman" w:hAnsi="Times New Roman" w:cs="Times New Roman"/>
                <w:bCs/>
                <w:sz w:val="28"/>
                <w:szCs w:val="28"/>
              </w:rPr>
            </w:pPr>
            <w:r w:rsidRPr="00915F56">
              <w:rPr>
                <w:rFonts w:ascii="Times New Roman" w:hAnsi="Times New Roman" w:cs="Times New Roman"/>
                <w:bCs/>
                <w:sz w:val="28"/>
                <w:szCs w:val="28"/>
              </w:rPr>
              <w:t>– Державний стандарт базової середньої освіти: особливості і шляхи впровадження (освітня галузь «Природознавство»).</w:t>
            </w:r>
          </w:p>
          <w:p w:rsidR="00B80335" w:rsidRPr="00915F56" w:rsidRDefault="00B80335" w:rsidP="007A3465">
            <w:pPr>
              <w:spacing w:after="0" w:line="240" w:lineRule="auto"/>
              <w:jc w:val="both"/>
              <w:rPr>
                <w:rFonts w:ascii="Times New Roman" w:hAnsi="Times New Roman" w:cs="Times New Roman"/>
                <w:bCs/>
                <w:sz w:val="28"/>
                <w:szCs w:val="28"/>
              </w:rPr>
            </w:pPr>
            <w:r w:rsidRPr="00915F56">
              <w:rPr>
                <w:rFonts w:ascii="Times New Roman" w:hAnsi="Times New Roman" w:cs="Times New Roman"/>
                <w:bCs/>
                <w:sz w:val="28"/>
                <w:szCs w:val="28"/>
              </w:rPr>
              <w:t>–  Нормативно-правове з</w:t>
            </w:r>
            <w:r w:rsidR="007A3465">
              <w:rPr>
                <w:rFonts w:ascii="Times New Roman" w:hAnsi="Times New Roman" w:cs="Times New Roman"/>
                <w:bCs/>
                <w:sz w:val="28"/>
                <w:szCs w:val="28"/>
              </w:rPr>
              <w:t>абезпечення викладання біології.</w:t>
            </w:r>
          </w:p>
          <w:p w:rsidR="00B80335" w:rsidRPr="00915F56" w:rsidRDefault="00B80335" w:rsidP="007A3465">
            <w:pPr>
              <w:spacing w:after="0" w:line="240" w:lineRule="auto"/>
              <w:jc w:val="both"/>
              <w:rPr>
                <w:rFonts w:ascii="Times New Roman" w:hAnsi="Times New Roman" w:cs="Times New Roman"/>
                <w:bCs/>
                <w:sz w:val="28"/>
                <w:szCs w:val="28"/>
              </w:rPr>
            </w:pPr>
            <w:r w:rsidRPr="00915F56">
              <w:rPr>
                <w:rFonts w:ascii="Times New Roman" w:hAnsi="Times New Roman" w:cs="Times New Roman"/>
                <w:bCs/>
                <w:sz w:val="28"/>
                <w:szCs w:val="28"/>
              </w:rPr>
              <w:t>– Навчально-методичне з</w:t>
            </w:r>
            <w:r>
              <w:rPr>
                <w:rFonts w:ascii="Times New Roman" w:hAnsi="Times New Roman" w:cs="Times New Roman"/>
                <w:bCs/>
                <w:sz w:val="28"/>
                <w:szCs w:val="28"/>
              </w:rPr>
              <w:t>абезпеченн</w:t>
            </w:r>
            <w:r w:rsidR="007A3465">
              <w:rPr>
                <w:rFonts w:ascii="Times New Roman" w:hAnsi="Times New Roman" w:cs="Times New Roman"/>
                <w:bCs/>
                <w:sz w:val="28"/>
                <w:szCs w:val="28"/>
              </w:rPr>
              <w:t xml:space="preserve">я викладання біології </w:t>
            </w:r>
            <w:r w:rsidRPr="00915F56">
              <w:rPr>
                <w:rFonts w:ascii="Times New Roman" w:hAnsi="Times New Roman" w:cs="Times New Roman"/>
                <w:bCs/>
                <w:sz w:val="28"/>
                <w:szCs w:val="28"/>
              </w:rPr>
              <w:t>:</w:t>
            </w:r>
          </w:p>
          <w:p w:rsidR="00B80335" w:rsidRPr="00915F56" w:rsidRDefault="00B80335" w:rsidP="007A3465">
            <w:pPr>
              <w:spacing w:after="0" w:line="240" w:lineRule="auto"/>
              <w:jc w:val="both"/>
              <w:rPr>
                <w:rFonts w:ascii="Times New Roman" w:hAnsi="Times New Roman" w:cs="Times New Roman"/>
                <w:bCs/>
                <w:sz w:val="28"/>
                <w:szCs w:val="28"/>
              </w:rPr>
            </w:pPr>
            <w:r w:rsidRPr="00915F56">
              <w:rPr>
                <w:rFonts w:ascii="Times New Roman" w:hAnsi="Times New Roman" w:cs="Times New Roman"/>
                <w:bCs/>
                <w:sz w:val="28"/>
                <w:szCs w:val="28"/>
              </w:rPr>
              <w:t>А. Модельні навчальні програми як основа для розроблення власних навчальних програм.</w:t>
            </w:r>
          </w:p>
          <w:p w:rsidR="00B80335" w:rsidRPr="00915F56" w:rsidRDefault="00B80335" w:rsidP="007A3465">
            <w:pPr>
              <w:spacing w:after="0" w:line="240" w:lineRule="auto"/>
              <w:jc w:val="both"/>
              <w:rPr>
                <w:rFonts w:ascii="Times New Roman" w:hAnsi="Times New Roman" w:cs="Times New Roman"/>
                <w:bCs/>
                <w:sz w:val="28"/>
                <w:szCs w:val="28"/>
              </w:rPr>
            </w:pPr>
            <w:r w:rsidRPr="00915F56">
              <w:rPr>
                <w:rFonts w:ascii="Times New Roman" w:hAnsi="Times New Roman" w:cs="Times New Roman"/>
                <w:bCs/>
                <w:sz w:val="28"/>
                <w:szCs w:val="28"/>
              </w:rPr>
              <w:t>Б. Зм</w:t>
            </w:r>
            <w:r>
              <w:rPr>
                <w:rFonts w:ascii="Times New Roman" w:hAnsi="Times New Roman" w:cs="Times New Roman"/>
                <w:bCs/>
                <w:sz w:val="28"/>
                <w:szCs w:val="28"/>
              </w:rPr>
              <w:t>іст освітніх програм з біології (старша профільна</w:t>
            </w:r>
            <w:r w:rsidRPr="00915F56">
              <w:rPr>
                <w:rFonts w:ascii="Times New Roman" w:hAnsi="Times New Roman" w:cs="Times New Roman"/>
                <w:bCs/>
                <w:sz w:val="28"/>
                <w:szCs w:val="28"/>
              </w:rPr>
              <w:t xml:space="preserve"> школ</w:t>
            </w:r>
            <w:r>
              <w:rPr>
                <w:rFonts w:ascii="Times New Roman" w:hAnsi="Times New Roman" w:cs="Times New Roman"/>
                <w:bCs/>
                <w:sz w:val="28"/>
                <w:szCs w:val="28"/>
              </w:rPr>
              <w:t>а)</w:t>
            </w:r>
            <w:r w:rsidRPr="00915F56">
              <w:rPr>
                <w:rFonts w:ascii="Times New Roman" w:hAnsi="Times New Roman" w:cs="Times New Roman"/>
                <w:bCs/>
                <w:sz w:val="28"/>
                <w:szCs w:val="28"/>
              </w:rPr>
              <w:t>.</w:t>
            </w:r>
          </w:p>
          <w:p w:rsidR="00B80335" w:rsidRPr="00C14822" w:rsidRDefault="00B80335" w:rsidP="007A3465">
            <w:pPr>
              <w:spacing w:after="0" w:line="240" w:lineRule="auto"/>
              <w:jc w:val="both"/>
              <w:rPr>
                <w:rFonts w:ascii="Times New Roman" w:hAnsi="Times New Roman" w:cs="Times New Roman"/>
                <w:bCs/>
                <w:sz w:val="28"/>
                <w:szCs w:val="28"/>
              </w:rPr>
            </w:pPr>
            <w:r w:rsidRPr="00915F56">
              <w:rPr>
                <w:rFonts w:ascii="Times New Roman" w:hAnsi="Times New Roman" w:cs="Times New Roman"/>
                <w:bCs/>
                <w:sz w:val="28"/>
                <w:szCs w:val="28"/>
              </w:rPr>
              <w:t>В. Інструктивно-методичні реко</w:t>
            </w:r>
            <w:r>
              <w:rPr>
                <w:rFonts w:ascii="Times New Roman" w:hAnsi="Times New Roman" w:cs="Times New Roman"/>
                <w:bCs/>
                <w:sz w:val="28"/>
                <w:szCs w:val="28"/>
              </w:rPr>
              <w:t>мендації щодо вивчення біології</w:t>
            </w:r>
            <w:r w:rsidRPr="00915F56">
              <w:rPr>
                <w:rFonts w:ascii="Times New Roman" w:hAnsi="Times New Roman" w:cs="Times New Roman"/>
                <w:bCs/>
                <w:sz w:val="28"/>
                <w:szCs w:val="28"/>
              </w:rPr>
              <w:t xml:space="preserve">. </w:t>
            </w:r>
          </w:p>
          <w:p w:rsidR="00B80335" w:rsidRPr="00915F56" w:rsidRDefault="00B80335" w:rsidP="007A3465">
            <w:pPr>
              <w:pStyle w:val="a4"/>
              <w:numPr>
                <w:ilvl w:val="0"/>
                <w:numId w:val="2"/>
              </w:numPr>
              <w:spacing w:after="0" w:line="240" w:lineRule="auto"/>
              <w:jc w:val="both"/>
              <w:rPr>
                <w:rFonts w:ascii="Times New Roman" w:eastAsia="Times New Roman" w:hAnsi="Times New Roman" w:cs="Times New Roman"/>
                <w:b/>
                <w:sz w:val="28"/>
                <w:szCs w:val="28"/>
                <w:lang w:eastAsia="en-US"/>
              </w:rPr>
            </w:pPr>
            <w:r w:rsidRPr="00915F56">
              <w:rPr>
                <w:rFonts w:ascii="Times New Roman" w:eastAsia="Times New Roman" w:hAnsi="Times New Roman" w:cs="Times New Roman"/>
                <w:b/>
                <w:sz w:val="28"/>
                <w:szCs w:val="28"/>
                <w:lang w:eastAsia="en-US"/>
              </w:rPr>
              <w:t>Планування освітнього процесу з предмета</w:t>
            </w:r>
          </w:p>
          <w:p w:rsidR="00B80335" w:rsidRPr="00677553" w:rsidRDefault="00B80335" w:rsidP="007A3465">
            <w:pPr>
              <w:spacing w:after="0" w:line="240" w:lineRule="auto"/>
              <w:contextualSpacing/>
              <w:jc w:val="both"/>
              <w:rPr>
                <w:rFonts w:ascii="Times New Roman" w:eastAsia="Times New Roman" w:hAnsi="Times New Roman" w:cs="Times New Roman"/>
                <w:i/>
                <w:sz w:val="28"/>
                <w:szCs w:val="28"/>
                <w:lang w:eastAsia="en-US"/>
              </w:rPr>
            </w:pPr>
            <w:r w:rsidRPr="00C46183">
              <w:rPr>
                <w:rFonts w:ascii="Times New Roman" w:eastAsia="Times New Roman" w:hAnsi="Times New Roman" w:cs="Times New Roman"/>
                <w:i/>
                <w:sz w:val="28"/>
                <w:szCs w:val="28"/>
                <w:lang w:eastAsia="en-US"/>
              </w:rPr>
              <w:t>Поурочне планування.</w:t>
            </w:r>
          </w:p>
          <w:p w:rsidR="00B80335" w:rsidRPr="00C46183" w:rsidRDefault="00B80335" w:rsidP="007A3465">
            <w:pPr>
              <w:spacing w:after="0" w:line="240" w:lineRule="auto"/>
              <w:jc w:val="both"/>
              <w:rPr>
                <w:rFonts w:ascii="Times New Roman" w:eastAsia="Times New Roman" w:hAnsi="Times New Roman" w:cs="Times New Roman"/>
                <w:sz w:val="28"/>
                <w:szCs w:val="28"/>
              </w:rPr>
            </w:pPr>
            <w:r w:rsidRPr="00915F56">
              <w:rPr>
                <w:rFonts w:ascii="Times New Roman" w:hAnsi="Times New Roman" w:cs="Times New Roman"/>
                <w:bCs/>
                <w:sz w:val="28"/>
                <w:szCs w:val="28"/>
              </w:rPr>
              <w:t>–</w:t>
            </w:r>
            <w:r w:rsidRPr="00C46183">
              <w:rPr>
                <w:rFonts w:ascii="Times New Roman" w:eastAsia="Times New Roman" w:hAnsi="Times New Roman" w:cs="Times New Roman"/>
                <w:sz w:val="28"/>
                <w:szCs w:val="28"/>
              </w:rPr>
              <w:t>Форми організації навчання, диференціації та індивідуалізації, технології навчання</w:t>
            </w:r>
            <w:r>
              <w:rPr>
                <w:rFonts w:ascii="Times New Roman" w:eastAsia="Times New Roman" w:hAnsi="Times New Roman" w:cs="Times New Roman"/>
                <w:sz w:val="28"/>
                <w:szCs w:val="28"/>
              </w:rPr>
              <w:t>.</w:t>
            </w:r>
          </w:p>
          <w:p w:rsidR="00B80335" w:rsidRDefault="00B80335" w:rsidP="007A3465">
            <w:pPr>
              <w:spacing w:after="0" w:line="240" w:lineRule="auto"/>
              <w:jc w:val="both"/>
              <w:rPr>
                <w:rFonts w:ascii="Times New Roman" w:eastAsia="Times New Roman" w:hAnsi="Times New Roman" w:cs="Times New Roman"/>
                <w:sz w:val="28"/>
                <w:szCs w:val="28"/>
              </w:rPr>
            </w:pPr>
            <w:r w:rsidRPr="00915F56">
              <w:rPr>
                <w:rFonts w:ascii="Times New Roman" w:hAnsi="Times New Roman" w:cs="Times New Roman"/>
                <w:bCs/>
                <w:sz w:val="28"/>
                <w:szCs w:val="28"/>
              </w:rPr>
              <w:t>–</w:t>
            </w:r>
            <w:r w:rsidRPr="00C46183">
              <w:rPr>
                <w:rFonts w:ascii="Times New Roman" w:eastAsia="Times New Roman" w:hAnsi="Times New Roman" w:cs="Times New Roman"/>
                <w:sz w:val="28"/>
                <w:szCs w:val="28"/>
              </w:rPr>
              <w:t xml:space="preserve">Методика викладання окремих тем шкільного курсу </w:t>
            </w:r>
            <w:r>
              <w:rPr>
                <w:rFonts w:ascii="Times New Roman" w:eastAsia="Times New Roman" w:hAnsi="Times New Roman" w:cs="Times New Roman"/>
                <w:sz w:val="28"/>
                <w:szCs w:val="28"/>
              </w:rPr>
              <w:t>біології.</w:t>
            </w:r>
          </w:p>
          <w:p w:rsidR="00B80335" w:rsidRPr="00C46183" w:rsidRDefault="00B80335" w:rsidP="007A3465">
            <w:pPr>
              <w:spacing w:after="0" w:line="240" w:lineRule="auto"/>
              <w:jc w:val="both"/>
              <w:rPr>
                <w:rFonts w:ascii="Times New Roman" w:eastAsia="Times New Roman" w:hAnsi="Times New Roman" w:cs="Times New Roman"/>
                <w:sz w:val="28"/>
                <w:szCs w:val="28"/>
              </w:rPr>
            </w:pPr>
            <w:r w:rsidRPr="007A7FC8">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Реалізація </w:t>
            </w:r>
            <w:proofErr w:type="spellStart"/>
            <w:r>
              <w:rPr>
                <w:rFonts w:ascii="Times New Roman" w:eastAsia="Times New Roman" w:hAnsi="Times New Roman" w:cs="Times New Roman"/>
                <w:bCs/>
                <w:sz w:val="28"/>
                <w:szCs w:val="28"/>
              </w:rPr>
              <w:t>компетентнісного</w:t>
            </w:r>
            <w:proofErr w:type="spellEnd"/>
            <w:r>
              <w:rPr>
                <w:rFonts w:ascii="Times New Roman" w:eastAsia="Times New Roman" w:hAnsi="Times New Roman" w:cs="Times New Roman"/>
                <w:bCs/>
                <w:sz w:val="28"/>
                <w:szCs w:val="28"/>
              </w:rPr>
              <w:t>, діяльнісного, особистісно-орієнтованого, дослідницького підходів до навчання.</w:t>
            </w:r>
          </w:p>
          <w:p w:rsidR="00B80335" w:rsidRDefault="00B80335" w:rsidP="007A3465">
            <w:pPr>
              <w:spacing w:after="0" w:line="240" w:lineRule="auto"/>
              <w:jc w:val="both"/>
              <w:rPr>
                <w:rFonts w:ascii="Times New Roman" w:eastAsia="Times New Roman" w:hAnsi="Times New Roman" w:cs="Times New Roman"/>
                <w:sz w:val="28"/>
                <w:szCs w:val="28"/>
              </w:rPr>
            </w:pPr>
            <w:r w:rsidRPr="00915F56">
              <w:rPr>
                <w:rFonts w:ascii="Times New Roman" w:hAnsi="Times New Roman" w:cs="Times New Roman"/>
                <w:bCs/>
                <w:sz w:val="28"/>
                <w:szCs w:val="28"/>
              </w:rPr>
              <w:t>–</w:t>
            </w:r>
            <w:r w:rsidRPr="00C46183">
              <w:rPr>
                <w:rFonts w:ascii="Times New Roman" w:eastAsia="Times New Roman" w:hAnsi="Times New Roman" w:cs="Times New Roman"/>
                <w:sz w:val="28"/>
                <w:szCs w:val="28"/>
              </w:rPr>
              <w:t xml:space="preserve">Формування ключових </w:t>
            </w:r>
            <w:proofErr w:type="spellStart"/>
            <w:r w:rsidRPr="00C46183">
              <w:rPr>
                <w:rFonts w:ascii="Times New Roman" w:eastAsia="Times New Roman" w:hAnsi="Times New Roman" w:cs="Times New Roman"/>
                <w:sz w:val="28"/>
                <w:szCs w:val="28"/>
              </w:rPr>
              <w:t>компетентностей</w:t>
            </w:r>
            <w:proofErr w:type="spellEnd"/>
            <w:r w:rsidRPr="00C46183">
              <w:rPr>
                <w:rFonts w:ascii="Times New Roman" w:eastAsia="Times New Roman" w:hAnsi="Times New Roman" w:cs="Times New Roman"/>
                <w:sz w:val="28"/>
                <w:szCs w:val="28"/>
              </w:rPr>
              <w:t xml:space="preserve"> в учнів під час навчання</w:t>
            </w:r>
            <w:r>
              <w:rPr>
                <w:rFonts w:ascii="Times New Roman" w:eastAsia="Times New Roman" w:hAnsi="Times New Roman" w:cs="Times New Roman"/>
                <w:sz w:val="28"/>
                <w:szCs w:val="28"/>
              </w:rPr>
              <w:t xml:space="preserve"> біології.</w:t>
            </w:r>
          </w:p>
          <w:p w:rsidR="00B80335" w:rsidRDefault="00B80335" w:rsidP="007A3465">
            <w:pPr>
              <w:spacing w:after="0"/>
              <w:jc w:val="both"/>
              <w:rPr>
                <w:rFonts w:ascii="Times New Roman" w:hAnsi="Times New Roman" w:cs="Times New Roman"/>
                <w:spacing w:val="-10"/>
                <w:sz w:val="28"/>
                <w:szCs w:val="28"/>
              </w:rPr>
            </w:pPr>
            <w:r>
              <w:rPr>
                <w:rFonts w:ascii="Times New Roman" w:hAnsi="Times New Roman" w:cs="Times New Roman"/>
                <w:sz w:val="28"/>
                <w:szCs w:val="28"/>
                <w:shd w:val="clear" w:color="auto" w:fill="FFFFFF"/>
              </w:rPr>
              <w:lastRenderedPageBreak/>
              <w:t>Реалізація  елементів STEM-освіти на уроках біології.</w:t>
            </w:r>
            <w:r w:rsidRPr="007D1B67">
              <w:rPr>
                <w:rFonts w:ascii="Times New Roman" w:hAnsi="Times New Roman" w:cs="Times New Roman"/>
                <w:spacing w:val="-10"/>
                <w:sz w:val="28"/>
                <w:szCs w:val="28"/>
              </w:rPr>
              <w:t xml:space="preserve"> </w:t>
            </w:r>
            <w:r>
              <w:rPr>
                <w:rFonts w:ascii="Times New Roman" w:hAnsi="Times New Roman" w:cs="Times New Roman"/>
                <w:spacing w:val="-10"/>
                <w:sz w:val="28"/>
                <w:szCs w:val="28"/>
              </w:rPr>
              <w:t xml:space="preserve"> </w:t>
            </w:r>
          </w:p>
          <w:p w:rsidR="00B80335" w:rsidRPr="00206872" w:rsidRDefault="00B80335" w:rsidP="007A3465">
            <w:pPr>
              <w:spacing w:after="0"/>
              <w:jc w:val="both"/>
              <w:rPr>
                <w:rFonts w:ascii="Times New Roman" w:hAnsi="Times New Roman" w:cs="Times New Roman"/>
                <w:sz w:val="28"/>
                <w:szCs w:val="28"/>
              </w:rPr>
            </w:pPr>
            <w:r w:rsidRPr="00915F56">
              <w:rPr>
                <w:rFonts w:ascii="Times New Roman" w:hAnsi="Times New Roman" w:cs="Times New Roman"/>
                <w:bCs/>
                <w:sz w:val="28"/>
                <w:szCs w:val="28"/>
              </w:rPr>
              <w:t>–</w:t>
            </w:r>
            <w:r>
              <w:rPr>
                <w:rFonts w:ascii="Times New Roman" w:hAnsi="Times New Roman" w:cs="Times New Roman"/>
                <w:sz w:val="28"/>
                <w:szCs w:val="28"/>
              </w:rPr>
              <w:t xml:space="preserve">Якість біологічної </w:t>
            </w:r>
            <w:r w:rsidRPr="007D1B67">
              <w:rPr>
                <w:rFonts w:ascii="Times New Roman" w:hAnsi="Times New Roman" w:cs="Times New Roman"/>
                <w:sz w:val="28"/>
                <w:szCs w:val="28"/>
              </w:rPr>
              <w:t>освіти: використання результатів</w:t>
            </w:r>
            <w:r w:rsidR="00E069EE">
              <w:rPr>
                <w:rFonts w:ascii="Times New Roman" w:hAnsi="Times New Roman" w:cs="Times New Roman"/>
                <w:sz w:val="28"/>
                <w:szCs w:val="28"/>
              </w:rPr>
              <w:t xml:space="preserve"> ЗНО з біології.</w:t>
            </w:r>
          </w:p>
          <w:p w:rsidR="00B80335" w:rsidRDefault="00B80335" w:rsidP="007A3465">
            <w:pPr>
              <w:spacing w:after="0" w:line="240" w:lineRule="auto"/>
              <w:jc w:val="both"/>
              <w:rPr>
                <w:rFonts w:ascii="Times New Roman" w:eastAsia="Times New Roman" w:hAnsi="Times New Roman" w:cs="Times New Roman"/>
                <w:sz w:val="28"/>
                <w:szCs w:val="28"/>
              </w:rPr>
            </w:pPr>
            <w:r w:rsidRPr="00915F56">
              <w:rPr>
                <w:rFonts w:ascii="Times New Roman" w:hAnsi="Times New Roman" w:cs="Times New Roman"/>
                <w:bCs/>
                <w:sz w:val="28"/>
                <w:szCs w:val="28"/>
              </w:rPr>
              <w:t>–</w:t>
            </w:r>
            <w:r>
              <w:rPr>
                <w:rFonts w:ascii="Times New Roman" w:eastAsia="Times New Roman" w:hAnsi="Times New Roman" w:cs="Times New Roman"/>
                <w:sz w:val="28"/>
                <w:szCs w:val="28"/>
              </w:rPr>
              <w:t xml:space="preserve">Розв'язування задач з біології як метод формування ключових і предметних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учнів</w:t>
            </w:r>
            <w:r w:rsidRPr="00C46183">
              <w:rPr>
                <w:rFonts w:ascii="Times New Roman" w:eastAsia="Times New Roman" w:hAnsi="Times New Roman" w:cs="Times New Roman"/>
                <w:sz w:val="28"/>
                <w:szCs w:val="28"/>
              </w:rPr>
              <w:t>.</w:t>
            </w:r>
          </w:p>
          <w:p w:rsidR="00B80335" w:rsidRPr="009E1DDF" w:rsidRDefault="00B80335" w:rsidP="007A3465">
            <w:pPr>
              <w:spacing w:after="0" w:line="240" w:lineRule="auto"/>
              <w:jc w:val="both"/>
              <w:rPr>
                <w:rFonts w:ascii="Times New Roman" w:eastAsia="Times New Roman" w:hAnsi="Times New Roman" w:cs="Times New Roman"/>
                <w:i/>
                <w:color w:val="FF0000"/>
                <w:sz w:val="28"/>
                <w:szCs w:val="28"/>
                <w:lang w:eastAsia="en-US"/>
              </w:rPr>
            </w:pPr>
            <w:r w:rsidRPr="00915F56">
              <w:rPr>
                <w:rFonts w:ascii="Times New Roman" w:hAnsi="Times New Roman" w:cs="Times New Roman"/>
                <w:bCs/>
                <w:sz w:val="28"/>
                <w:szCs w:val="28"/>
              </w:rPr>
              <w:t>–</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Лабораторний практикум з біології</w:t>
            </w:r>
            <w:r w:rsidRPr="00111899">
              <w:rPr>
                <w:rFonts w:ascii="Times New Roman" w:eastAsia="Times New Roman" w:hAnsi="Times New Roman" w:cs="Times New Roman"/>
                <w:sz w:val="28"/>
                <w:szCs w:val="28"/>
              </w:rPr>
              <w:t>.</w:t>
            </w:r>
          </w:p>
          <w:p w:rsidR="00B80335" w:rsidRPr="00C46183" w:rsidRDefault="00B80335" w:rsidP="007A3465">
            <w:pPr>
              <w:spacing w:after="160" w:line="259" w:lineRule="auto"/>
              <w:contextualSpacing/>
              <w:jc w:val="both"/>
              <w:rPr>
                <w:rFonts w:ascii="Times New Roman" w:eastAsia="Calibri" w:hAnsi="Times New Roman" w:cs="Times New Roman"/>
                <w:i/>
                <w:sz w:val="28"/>
                <w:szCs w:val="28"/>
                <w:lang w:eastAsia="en-US"/>
              </w:rPr>
            </w:pPr>
            <w:r w:rsidRPr="00C46183">
              <w:rPr>
                <w:rFonts w:ascii="Times New Roman" w:eastAsia="Times New Roman" w:hAnsi="Times New Roman" w:cs="Times New Roman"/>
                <w:i/>
                <w:sz w:val="28"/>
                <w:szCs w:val="28"/>
                <w:lang w:eastAsia="en-US"/>
              </w:rPr>
              <w:t>Позакласна робота.</w:t>
            </w:r>
          </w:p>
          <w:p w:rsidR="00B80335" w:rsidRPr="00C46183" w:rsidRDefault="00B80335" w:rsidP="007A3465">
            <w:pPr>
              <w:spacing w:after="0" w:line="240" w:lineRule="auto"/>
              <w:jc w:val="both"/>
              <w:rPr>
                <w:rFonts w:ascii="Times New Roman" w:eastAsia="Times New Roman" w:hAnsi="Times New Roman" w:cs="Times New Roman"/>
                <w:sz w:val="28"/>
                <w:szCs w:val="28"/>
                <w:lang w:eastAsia="en-US"/>
              </w:rPr>
            </w:pPr>
            <w:r w:rsidRPr="00915F56">
              <w:rPr>
                <w:rFonts w:ascii="Times New Roman" w:hAnsi="Times New Roman" w:cs="Times New Roman"/>
                <w:bCs/>
                <w:sz w:val="28"/>
                <w:szCs w:val="28"/>
              </w:rPr>
              <w:t>–</w:t>
            </w:r>
            <w:r w:rsidRPr="00C46183">
              <w:rPr>
                <w:rFonts w:ascii="Times New Roman" w:eastAsia="Times New Roman" w:hAnsi="Times New Roman" w:cs="Times New Roman"/>
                <w:sz w:val="28"/>
                <w:szCs w:val="28"/>
                <w:lang w:eastAsia="en-US"/>
              </w:rPr>
              <w:t xml:space="preserve">Форми позакласної роботи з </w:t>
            </w:r>
            <w:r>
              <w:rPr>
                <w:rFonts w:ascii="Times New Roman" w:eastAsia="Times New Roman" w:hAnsi="Times New Roman" w:cs="Times New Roman"/>
                <w:sz w:val="28"/>
                <w:szCs w:val="28"/>
                <w:lang w:eastAsia="en-US"/>
              </w:rPr>
              <w:t xml:space="preserve">біології </w:t>
            </w:r>
            <w:r w:rsidRPr="00C46183">
              <w:rPr>
                <w:rFonts w:ascii="Times New Roman" w:eastAsia="Times New Roman" w:hAnsi="Times New Roman" w:cs="Times New Roman"/>
                <w:sz w:val="28"/>
                <w:szCs w:val="28"/>
                <w:lang w:eastAsia="en-US"/>
              </w:rPr>
              <w:t xml:space="preserve">для розвитку особистості учнів, самостійності, </w:t>
            </w:r>
            <w:proofErr w:type="spellStart"/>
            <w:r w:rsidRPr="00C46183">
              <w:rPr>
                <w:rFonts w:ascii="Times New Roman" w:eastAsia="Times New Roman" w:hAnsi="Times New Roman" w:cs="Times New Roman"/>
                <w:sz w:val="28"/>
                <w:szCs w:val="28"/>
                <w:lang w:eastAsia="en-US"/>
              </w:rPr>
              <w:t>самовдосконалості</w:t>
            </w:r>
            <w:proofErr w:type="spellEnd"/>
            <w:r w:rsidRPr="00C46183">
              <w:rPr>
                <w:rFonts w:ascii="Times New Roman" w:eastAsia="Times New Roman" w:hAnsi="Times New Roman" w:cs="Times New Roman"/>
                <w:sz w:val="28"/>
                <w:szCs w:val="28"/>
                <w:lang w:eastAsia="en-US"/>
              </w:rPr>
              <w:t xml:space="preserve"> та мотивації до вивчення предмета.</w:t>
            </w:r>
          </w:p>
          <w:p w:rsidR="00B80335" w:rsidRPr="00C46183" w:rsidRDefault="00B80335" w:rsidP="007A3465">
            <w:pPr>
              <w:spacing w:after="0" w:line="240" w:lineRule="auto"/>
              <w:jc w:val="both"/>
              <w:rPr>
                <w:rFonts w:ascii="Times New Roman" w:eastAsia="Times New Roman" w:hAnsi="Times New Roman" w:cs="Times New Roman"/>
                <w:i/>
                <w:sz w:val="28"/>
                <w:szCs w:val="28"/>
                <w:lang w:eastAsia="en-US"/>
              </w:rPr>
            </w:pPr>
            <w:r w:rsidRPr="00915F56">
              <w:rPr>
                <w:rFonts w:ascii="Times New Roman" w:hAnsi="Times New Roman" w:cs="Times New Roman"/>
                <w:bCs/>
                <w:sz w:val="28"/>
                <w:szCs w:val="28"/>
              </w:rPr>
              <w:t>–</w:t>
            </w:r>
            <w:r w:rsidRPr="00C46183">
              <w:rPr>
                <w:rFonts w:ascii="Times New Roman" w:eastAsia="Times New Roman" w:hAnsi="Times New Roman" w:cs="Times New Roman"/>
                <w:sz w:val="28"/>
                <w:szCs w:val="28"/>
                <w:lang w:eastAsia="en-US"/>
              </w:rPr>
              <w:t>Організація та проведення науково-дослідної роботи обдаров</w:t>
            </w:r>
            <w:r>
              <w:rPr>
                <w:rFonts w:ascii="Times New Roman" w:eastAsia="Times New Roman" w:hAnsi="Times New Roman" w:cs="Times New Roman"/>
                <w:sz w:val="28"/>
                <w:szCs w:val="28"/>
                <w:lang w:eastAsia="en-US"/>
              </w:rPr>
              <w:t xml:space="preserve">аної учнівської молоді в контексті підготовки до біологічного турніру, олімпіад, </w:t>
            </w:r>
            <w:r w:rsidRPr="00C46183">
              <w:rPr>
                <w:rFonts w:ascii="Times New Roman" w:eastAsia="Times New Roman" w:hAnsi="Times New Roman" w:cs="Times New Roman"/>
                <w:sz w:val="28"/>
                <w:szCs w:val="28"/>
                <w:lang w:eastAsia="en-US"/>
              </w:rPr>
              <w:t xml:space="preserve"> МАН</w:t>
            </w:r>
            <w:r>
              <w:rPr>
                <w:rFonts w:ascii="Times New Roman" w:eastAsia="Times New Roman" w:hAnsi="Times New Roman" w:cs="Times New Roman"/>
                <w:sz w:val="28"/>
                <w:szCs w:val="28"/>
                <w:lang w:eastAsia="en-US"/>
              </w:rPr>
              <w:t xml:space="preserve">, конкурсів.  </w:t>
            </w:r>
          </w:p>
          <w:p w:rsidR="00B80335" w:rsidRPr="00C46183" w:rsidRDefault="00B80335" w:rsidP="007A3465">
            <w:pPr>
              <w:pStyle w:val="a4"/>
              <w:numPr>
                <w:ilvl w:val="0"/>
                <w:numId w:val="2"/>
              </w:numPr>
              <w:spacing w:after="0" w:line="240" w:lineRule="auto"/>
              <w:jc w:val="both"/>
              <w:rPr>
                <w:rFonts w:ascii="Times New Roman" w:eastAsia="Times New Roman" w:hAnsi="Times New Roman" w:cs="Times New Roman"/>
                <w:b/>
                <w:sz w:val="28"/>
                <w:szCs w:val="28"/>
              </w:rPr>
            </w:pPr>
            <w:r w:rsidRPr="00C46183">
              <w:rPr>
                <w:rFonts w:ascii="Times New Roman" w:eastAsia="Times New Roman" w:hAnsi="Times New Roman" w:cs="Times New Roman"/>
                <w:b/>
                <w:sz w:val="28"/>
                <w:szCs w:val="28"/>
              </w:rPr>
              <w:t xml:space="preserve">Створення сучасного освітнього </w:t>
            </w:r>
            <w:r>
              <w:rPr>
                <w:rFonts w:ascii="Times New Roman" w:eastAsia="Times New Roman" w:hAnsi="Times New Roman" w:cs="Times New Roman"/>
                <w:b/>
                <w:sz w:val="28"/>
                <w:szCs w:val="28"/>
              </w:rPr>
              <w:t>середовища</w:t>
            </w:r>
            <w:r w:rsidRPr="00C46183">
              <w:rPr>
                <w:rFonts w:ascii="Times New Roman" w:eastAsia="Times New Roman" w:hAnsi="Times New Roman" w:cs="Times New Roman"/>
                <w:b/>
                <w:sz w:val="28"/>
                <w:szCs w:val="28"/>
              </w:rPr>
              <w:t xml:space="preserve"> для вивчення </w:t>
            </w:r>
            <w:r>
              <w:rPr>
                <w:rFonts w:ascii="Times New Roman" w:eastAsia="Times New Roman" w:hAnsi="Times New Roman" w:cs="Times New Roman"/>
                <w:b/>
                <w:sz w:val="28"/>
                <w:szCs w:val="28"/>
              </w:rPr>
              <w:t xml:space="preserve">біології </w:t>
            </w:r>
          </w:p>
          <w:p w:rsidR="00B80335" w:rsidRDefault="00B80335" w:rsidP="007A3465">
            <w:pPr>
              <w:spacing w:after="0" w:line="240" w:lineRule="auto"/>
              <w:jc w:val="both"/>
              <w:rPr>
                <w:rFonts w:ascii="Times New Roman" w:eastAsia="Times New Roman" w:hAnsi="Times New Roman" w:cs="Times New Roman"/>
                <w:sz w:val="28"/>
                <w:szCs w:val="28"/>
              </w:rPr>
            </w:pPr>
            <w:r w:rsidRPr="00915F56">
              <w:rPr>
                <w:rFonts w:ascii="Times New Roman" w:hAnsi="Times New Roman" w:cs="Times New Roman"/>
                <w:bCs/>
                <w:sz w:val="28"/>
                <w:szCs w:val="28"/>
              </w:rPr>
              <w:t>–</w:t>
            </w:r>
            <w:r w:rsidRPr="00C46183">
              <w:rPr>
                <w:rFonts w:ascii="Times New Roman" w:eastAsia="Times New Roman" w:hAnsi="Times New Roman" w:cs="Times New Roman"/>
                <w:sz w:val="28"/>
                <w:szCs w:val="28"/>
              </w:rPr>
              <w:t xml:space="preserve">Сучасне обладнання кабінету </w:t>
            </w:r>
            <w:r>
              <w:rPr>
                <w:rFonts w:ascii="Times New Roman" w:eastAsia="Times New Roman" w:hAnsi="Times New Roman" w:cs="Times New Roman"/>
                <w:sz w:val="28"/>
                <w:szCs w:val="28"/>
              </w:rPr>
              <w:t>біології</w:t>
            </w:r>
            <w:r w:rsidRPr="00C46183">
              <w:rPr>
                <w:rFonts w:ascii="Times New Roman" w:eastAsia="Times New Roman" w:hAnsi="Times New Roman" w:cs="Times New Roman"/>
                <w:sz w:val="28"/>
                <w:szCs w:val="28"/>
              </w:rPr>
              <w:t xml:space="preserve">. </w:t>
            </w:r>
          </w:p>
          <w:p w:rsidR="007A3465" w:rsidRDefault="00B80335" w:rsidP="007A3465">
            <w:pPr>
              <w:spacing w:after="0" w:line="240" w:lineRule="auto"/>
              <w:jc w:val="both"/>
              <w:rPr>
                <w:rFonts w:ascii="Times New Roman" w:eastAsia="Times New Roman" w:hAnsi="Times New Roman" w:cs="Times New Roman"/>
                <w:sz w:val="28"/>
                <w:szCs w:val="28"/>
              </w:rPr>
            </w:pPr>
            <w:r w:rsidRPr="00915F56">
              <w:rPr>
                <w:rFonts w:ascii="Times New Roman" w:hAnsi="Times New Roman" w:cs="Times New Roman"/>
                <w:bCs/>
                <w:sz w:val="28"/>
                <w:szCs w:val="28"/>
              </w:rPr>
              <w:t>–</w:t>
            </w:r>
            <w:r>
              <w:rPr>
                <w:rFonts w:ascii="Times New Roman" w:eastAsia="Times New Roman" w:hAnsi="Times New Roman" w:cs="Times New Roman"/>
                <w:sz w:val="28"/>
                <w:szCs w:val="28"/>
              </w:rPr>
              <w:t xml:space="preserve">Методика використання мультимедійного обладнання в </w:t>
            </w:r>
            <w:r w:rsidR="007A3465">
              <w:rPr>
                <w:rFonts w:ascii="Times New Roman" w:eastAsia="Times New Roman" w:hAnsi="Times New Roman" w:cs="Times New Roman"/>
                <w:sz w:val="28"/>
                <w:szCs w:val="28"/>
              </w:rPr>
              <w:t>освітньому процесі  з  біології.</w:t>
            </w:r>
          </w:p>
          <w:p w:rsidR="00B80335" w:rsidRPr="00CF083A" w:rsidRDefault="00B80335" w:rsidP="007A3465">
            <w:pPr>
              <w:spacing w:after="0" w:line="240" w:lineRule="auto"/>
              <w:jc w:val="both"/>
              <w:rPr>
                <w:rFonts w:ascii="Times New Roman" w:eastAsia="Calibri" w:hAnsi="Times New Roman" w:cs="Times New Roman"/>
                <w:i/>
                <w:sz w:val="28"/>
                <w:szCs w:val="28"/>
                <w:lang w:eastAsia="en-US"/>
              </w:rPr>
            </w:pPr>
            <w:r>
              <w:rPr>
                <w:rFonts w:ascii="Times New Roman" w:eastAsia="Calibri" w:hAnsi="Times New Roman" w:cs="Times New Roman"/>
                <w:b/>
                <w:bCs/>
                <w:sz w:val="28"/>
                <w:szCs w:val="28"/>
                <w:lang w:eastAsia="en-US"/>
              </w:rPr>
              <w:t xml:space="preserve">Форми, засоби, </w:t>
            </w:r>
            <w:r w:rsidRPr="00CF083A">
              <w:rPr>
                <w:rFonts w:ascii="Times New Roman" w:eastAsia="Calibri" w:hAnsi="Times New Roman" w:cs="Times New Roman"/>
                <w:b/>
                <w:bCs/>
                <w:sz w:val="28"/>
                <w:szCs w:val="28"/>
                <w:lang w:eastAsia="en-US"/>
              </w:rPr>
              <w:t>методи</w:t>
            </w:r>
            <w:r>
              <w:rPr>
                <w:rFonts w:ascii="Times New Roman" w:eastAsia="Calibri" w:hAnsi="Times New Roman" w:cs="Times New Roman"/>
                <w:b/>
                <w:bCs/>
                <w:sz w:val="28"/>
                <w:szCs w:val="28"/>
                <w:lang w:eastAsia="en-US"/>
              </w:rPr>
              <w:t xml:space="preserve"> і прийоми викладання біології</w:t>
            </w:r>
            <w:r w:rsidRPr="00CF083A">
              <w:rPr>
                <w:rFonts w:ascii="Times New Roman" w:eastAsia="Calibri" w:hAnsi="Times New Roman" w:cs="Times New Roman"/>
                <w:b/>
                <w:bCs/>
                <w:sz w:val="28"/>
                <w:szCs w:val="28"/>
                <w:lang w:eastAsia="en-US"/>
              </w:rPr>
              <w:t xml:space="preserve"> </w:t>
            </w:r>
            <w:r>
              <w:rPr>
                <w:rFonts w:ascii="Times New Roman" w:eastAsia="Calibri" w:hAnsi="Times New Roman" w:cs="Times New Roman"/>
                <w:b/>
                <w:bCs/>
                <w:sz w:val="28"/>
                <w:szCs w:val="28"/>
                <w:lang w:eastAsia="en-US"/>
              </w:rPr>
              <w:t xml:space="preserve"> </w:t>
            </w:r>
            <w:r w:rsidRPr="00CF083A">
              <w:rPr>
                <w:rFonts w:ascii="Times New Roman" w:eastAsia="Calibri" w:hAnsi="Times New Roman" w:cs="Times New Roman"/>
                <w:b/>
                <w:bCs/>
                <w:sz w:val="28"/>
                <w:szCs w:val="28"/>
                <w:lang w:eastAsia="en-US"/>
              </w:rPr>
              <w:t>(методика)</w:t>
            </w:r>
          </w:p>
          <w:p w:rsidR="00B80335" w:rsidRPr="00C14822" w:rsidRDefault="00B80335" w:rsidP="007A3465">
            <w:pPr>
              <w:spacing w:after="0" w:line="259" w:lineRule="auto"/>
              <w:jc w:val="both"/>
              <w:rPr>
                <w:rFonts w:ascii="Times New Roman" w:eastAsia="Calibri" w:hAnsi="Times New Roman" w:cs="Times New Roman"/>
                <w:i/>
                <w:sz w:val="28"/>
                <w:szCs w:val="28"/>
                <w:lang w:eastAsia="en-US"/>
              </w:rPr>
            </w:pPr>
            <w:r w:rsidRPr="00C14822">
              <w:rPr>
                <w:rFonts w:ascii="Times New Roman" w:eastAsia="Calibri" w:hAnsi="Times New Roman" w:cs="Times New Roman"/>
                <w:i/>
                <w:sz w:val="28"/>
                <w:szCs w:val="28"/>
                <w:lang w:eastAsia="en-US"/>
              </w:rPr>
              <w:t>Основні напрямки</w:t>
            </w:r>
          </w:p>
          <w:p w:rsidR="00B80335" w:rsidRPr="00C46183" w:rsidRDefault="00B80335" w:rsidP="007A3465">
            <w:pPr>
              <w:spacing w:after="0" w:line="240" w:lineRule="auto"/>
              <w:jc w:val="both"/>
              <w:rPr>
                <w:rFonts w:ascii="Times New Roman" w:eastAsia="Calibri" w:hAnsi="Times New Roman" w:cs="Times New Roman"/>
                <w:i/>
                <w:sz w:val="28"/>
                <w:szCs w:val="28"/>
                <w:lang w:eastAsia="en-US"/>
              </w:rPr>
            </w:pPr>
            <w:r w:rsidRPr="00915F56">
              <w:rPr>
                <w:rFonts w:ascii="Times New Roman" w:hAnsi="Times New Roman" w:cs="Times New Roman"/>
                <w:bCs/>
                <w:sz w:val="28"/>
                <w:szCs w:val="28"/>
              </w:rPr>
              <w:t>–</w:t>
            </w:r>
            <w:r w:rsidRPr="00C46183">
              <w:rPr>
                <w:rFonts w:ascii="Times New Roman" w:eastAsia="Calibri" w:hAnsi="Times New Roman" w:cs="Times New Roman"/>
                <w:sz w:val="28"/>
                <w:szCs w:val="28"/>
                <w:lang w:eastAsia="en-US"/>
              </w:rPr>
              <w:t>Особливості застосування освітніх інновацій в  стандартних і  нестандартних ситуаціях</w:t>
            </w:r>
            <w:r>
              <w:rPr>
                <w:rFonts w:ascii="Times New Roman" w:eastAsia="Calibri" w:hAnsi="Times New Roman" w:cs="Times New Roman"/>
                <w:sz w:val="28"/>
                <w:szCs w:val="28"/>
                <w:lang w:eastAsia="en-US"/>
              </w:rPr>
              <w:t>.</w:t>
            </w:r>
          </w:p>
          <w:p w:rsidR="00B80335" w:rsidRDefault="00B80335" w:rsidP="007A3465">
            <w:pPr>
              <w:spacing w:after="0" w:line="240" w:lineRule="auto"/>
              <w:jc w:val="both"/>
              <w:rPr>
                <w:rFonts w:ascii="Times New Roman" w:eastAsia="Calibri" w:hAnsi="Times New Roman" w:cs="Times New Roman"/>
                <w:sz w:val="28"/>
                <w:szCs w:val="28"/>
                <w:lang w:eastAsia="en-US"/>
              </w:rPr>
            </w:pPr>
            <w:r w:rsidRPr="00915F56">
              <w:rPr>
                <w:rFonts w:ascii="Times New Roman" w:hAnsi="Times New Roman" w:cs="Times New Roman"/>
                <w:bCs/>
                <w:sz w:val="28"/>
                <w:szCs w:val="28"/>
              </w:rPr>
              <w:t>–</w:t>
            </w:r>
            <w:r w:rsidRPr="00C46183">
              <w:rPr>
                <w:rFonts w:ascii="Times New Roman" w:eastAsia="Calibri" w:hAnsi="Times New Roman" w:cs="Times New Roman"/>
                <w:sz w:val="28"/>
                <w:szCs w:val="28"/>
                <w:lang w:eastAsia="en-US"/>
              </w:rPr>
              <w:t xml:space="preserve">Методика навчання </w:t>
            </w:r>
            <w:r>
              <w:rPr>
                <w:rFonts w:ascii="Times New Roman" w:eastAsia="Calibri" w:hAnsi="Times New Roman" w:cs="Times New Roman"/>
                <w:sz w:val="28"/>
                <w:szCs w:val="28"/>
                <w:lang w:eastAsia="en-US"/>
              </w:rPr>
              <w:t xml:space="preserve">біології </w:t>
            </w:r>
            <w:r w:rsidRPr="00C46183">
              <w:rPr>
                <w:rFonts w:ascii="Times New Roman" w:eastAsia="Calibri" w:hAnsi="Times New Roman" w:cs="Times New Roman"/>
                <w:sz w:val="28"/>
                <w:szCs w:val="28"/>
                <w:lang w:eastAsia="en-US"/>
              </w:rPr>
              <w:t>у межах освітньої галузі</w:t>
            </w:r>
            <w:r>
              <w:rPr>
                <w:rFonts w:ascii="Times New Roman" w:eastAsia="Calibri" w:hAnsi="Times New Roman" w:cs="Times New Roman"/>
                <w:sz w:val="28"/>
                <w:szCs w:val="28"/>
                <w:lang w:eastAsia="en-US"/>
              </w:rPr>
              <w:t xml:space="preserve"> «Природознавство».</w:t>
            </w:r>
          </w:p>
          <w:p w:rsidR="00B80335" w:rsidRDefault="00B80335" w:rsidP="007A3465">
            <w:pPr>
              <w:spacing w:after="0" w:line="240" w:lineRule="auto"/>
              <w:jc w:val="both"/>
              <w:rPr>
                <w:rFonts w:ascii="Times New Roman" w:eastAsia="Calibri" w:hAnsi="Times New Roman" w:cs="Times New Roman"/>
                <w:sz w:val="28"/>
                <w:szCs w:val="28"/>
                <w:lang w:eastAsia="en-US"/>
              </w:rPr>
            </w:pPr>
            <w:r w:rsidRPr="00915F56">
              <w:rPr>
                <w:rFonts w:ascii="Times New Roman" w:hAnsi="Times New Roman" w:cs="Times New Roman"/>
                <w:bCs/>
                <w:sz w:val="28"/>
                <w:szCs w:val="28"/>
              </w:rPr>
              <w:t>–</w:t>
            </w:r>
            <w:r w:rsidRPr="000F6BE1">
              <w:rPr>
                <w:rFonts w:ascii="Times New Roman" w:eastAsia="Calibri" w:hAnsi="Times New Roman" w:cs="Times New Roman"/>
                <w:sz w:val="28"/>
                <w:szCs w:val="28"/>
                <w:lang w:eastAsia="en-US"/>
              </w:rPr>
              <w:t xml:space="preserve"> С</w:t>
            </w:r>
            <w:r>
              <w:rPr>
                <w:rFonts w:ascii="Times New Roman" w:eastAsia="Calibri" w:hAnsi="Times New Roman" w:cs="Times New Roman"/>
                <w:sz w:val="28"/>
                <w:szCs w:val="28"/>
                <w:lang w:eastAsia="en-US"/>
              </w:rPr>
              <w:t>учасні вимоги до уроку біології</w:t>
            </w:r>
            <w:r w:rsidRPr="000F6BE1">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0F6BE1">
              <w:rPr>
                <w:rFonts w:ascii="Times New Roman" w:eastAsia="Calibri" w:hAnsi="Times New Roman" w:cs="Times New Roman"/>
                <w:sz w:val="28"/>
                <w:szCs w:val="28"/>
                <w:lang w:eastAsia="en-US"/>
              </w:rPr>
              <w:t>Сучасний урок, забезпечення його ефективності.</w:t>
            </w:r>
          </w:p>
          <w:p w:rsidR="00B80335" w:rsidRDefault="00B80335" w:rsidP="007A3465">
            <w:pPr>
              <w:spacing w:after="0" w:line="240" w:lineRule="auto"/>
              <w:jc w:val="both"/>
              <w:rPr>
                <w:rFonts w:ascii="Times New Roman" w:eastAsia="Calibri" w:hAnsi="Times New Roman" w:cs="Times New Roman"/>
                <w:sz w:val="28"/>
                <w:szCs w:val="28"/>
                <w:lang w:eastAsia="en-US"/>
              </w:rPr>
            </w:pPr>
            <w:r w:rsidRPr="00915F56">
              <w:rPr>
                <w:rFonts w:ascii="Times New Roman" w:hAnsi="Times New Roman" w:cs="Times New Roman"/>
                <w:bCs/>
                <w:sz w:val="28"/>
                <w:szCs w:val="28"/>
              </w:rPr>
              <w:t>–</w:t>
            </w:r>
            <w:r w:rsidRPr="00C46183">
              <w:rPr>
                <w:rFonts w:ascii="Times New Roman" w:eastAsia="Calibri" w:hAnsi="Times New Roman" w:cs="Times New Roman"/>
                <w:sz w:val="28"/>
                <w:szCs w:val="28"/>
                <w:lang w:eastAsia="en-US"/>
              </w:rPr>
              <w:t>Види оцінювання результатів навчання учнів (формувальне, поточне, підсумкове тощо)</w:t>
            </w:r>
            <w:r>
              <w:rPr>
                <w:rFonts w:ascii="Times New Roman" w:eastAsia="Calibri" w:hAnsi="Times New Roman" w:cs="Times New Roman"/>
                <w:sz w:val="28"/>
                <w:szCs w:val="28"/>
                <w:lang w:eastAsia="en-US"/>
              </w:rPr>
              <w:t>.</w:t>
            </w:r>
          </w:p>
          <w:p w:rsidR="00B80335" w:rsidRPr="00915F56" w:rsidRDefault="00B80335" w:rsidP="007A3465">
            <w:pPr>
              <w:spacing w:after="0" w:line="240" w:lineRule="auto"/>
              <w:jc w:val="both"/>
              <w:rPr>
                <w:rFonts w:ascii="Times New Roman" w:eastAsia="Calibri" w:hAnsi="Times New Roman" w:cs="Times New Roman"/>
                <w:sz w:val="28"/>
                <w:szCs w:val="28"/>
                <w:lang w:eastAsia="en-US"/>
              </w:rPr>
            </w:pPr>
            <w:r w:rsidRPr="00915F56">
              <w:rPr>
                <w:rFonts w:ascii="Times New Roman" w:hAnsi="Times New Roman" w:cs="Times New Roman"/>
                <w:bCs/>
                <w:sz w:val="28"/>
                <w:szCs w:val="28"/>
              </w:rPr>
              <w:t>–</w:t>
            </w:r>
            <w:r w:rsidRPr="00C46183">
              <w:rPr>
                <w:rFonts w:ascii="Times New Roman" w:eastAsia="Calibri" w:hAnsi="Times New Roman" w:cs="Times New Roman"/>
                <w:sz w:val="28"/>
                <w:szCs w:val="28"/>
                <w:lang w:eastAsia="en-US"/>
              </w:rPr>
              <w:t>Методики здійснення формувального, поточного і підсумкового оцінювань</w:t>
            </w:r>
            <w:r>
              <w:rPr>
                <w:rFonts w:ascii="Times New Roman" w:eastAsia="Calibri" w:hAnsi="Times New Roman" w:cs="Times New Roman"/>
                <w:sz w:val="28"/>
                <w:szCs w:val="28"/>
                <w:lang w:eastAsia="en-US"/>
              </w:rPr>
              <w:t>.</w:t>
            </w:r>
          </w:p>
          <w:p w:rsidR="00B80335" w:rsidRPr="00003AB2" w:rsidRDefault="00B80335" w:rsidP="007A3465">
            <w:pPr>
              <w:pStyle w:val="a4"/>
              <w:numPr>
                <w:ilvl w:val="0"/>
                <w:numId w:val="2"/>
              </w:numPr>
              <w:spacing w:after="0" w:line="259" w:lineRule="auto"/>
              <w:jc w:val="both"/>
              <w:rPr>
                <w:rFonts w:ascii="Times New Roman" w:eastAsia="Calibri" w:hAnsi="Times New Roman" w:cs="Times New Roman"/>
                <w:b/>
                <w:sz w:val="28"/>
                <w:szCs w:val="28"/>
                <w:lang w:eastAsia="en-US"/>
              </w:rPr>
            </w:pPr>
            <w:r w:rsidRPr="00ED0F0E">
              <w:rPr>
                <w:rFonts w:ascii="Times New Roman" w:eastAsia="Calibri" w:hAnsi="Times New Roman" w:cs="Times New Roman"/>
                <w:b/>
                <w:sz w:val="28"/>
                <w:szCs w:val="28"/>
                <w:lang w:eastAsia="en-US"/>
              </w:rPr>
              <w:t>Цифровий компонент з предмету</w:t>
            </w:r>
          </w:p>
          <w:p w:rsidR="00B80335" w:rsidRPr="002B62C2" w:rsidRDefault="00B80335" w:rsidP="007A3465">
            <w:pPr>
              <w:shd w:val="clear" w:color="auto" w:fill="FFFFFF"/>
              <w:spacing w:after="0" w:line="240" w:lineRule="auto"/>
              <w:jc w:val="both"/>
              <w:rPr>
                <w:rFonts w:ascii="Times New Roman" w:eastAsia="Times New Roman" w:hAnsi="Times New Roman" w:cs="Times New Roman"/>
                <w:sz w:val="28"/>
                <w:szCs w:val="28"/>
                <w:lang w:eastAsia="en-US"/>
              </w:rPr>
            </w:pPr>
            <w:r w:rsidRPr="002B62C2">
              <w:rPr>
                <w:rFonts w:ascii="Times New Roman" w:eastAsia="Times New Roman" w:hAnsi="Times New Roman" w:cs="Times New Roman"/>
                <w:bCs/>
                <w:sz w:val="28"/>
                <w:szCs w:val="28"/>
                <w:lang w:eastAsia="en-US"/>
              </w:rPr>
              <w:t>–</w:t>
            </w:r>
            <w:r w:rsidRPr="002B62C2">
              <w:rPr>
                <w:rFonts w:ascii="Times New Roman" w:eastAsia="Times New Roman" w:hAnsi="Times New Roman" w:cs="Times New Roman"/>
                <w:sz w:val="28"/>
                <w:szCs w:val="28"/>
                <w:lang w:eastAsia="en-US"/>
              </w:rPr>
              <w:t>Хмарні сервіси у професійній діяльності вчителя</w:t>
            </w:r>
            <w:r>
              <w:rPr>
                <w:rFonts w:ascii="Times New Roman" w:eastAsia="Times New Roman" w:hAnsi="Times New Roman" w:cs="Times New Roman"/>
                <w:sz w:val="28"/>
                <w:szCs w:val="28"/>
                <w:lang w:eastAsia="en-US"/>
              </w:rPr>
              <w:t xml:space="preserve"> біології</w:t>
            </w:r>
            <w:r w:rsidRPr="002B62C2">
              <w:rPr>
                <w:rFonts w:ascii="Times New Roman" w:eastAsia="Times New Roman" w:hAnsi="Times New Roman" w:cs="Times New Roman"/>
                <w:sz w:val="28"/>
                <w:szCs w:val="28"/>
                <w:lang w:eastAsia="en-US"/>
              </w:rPr>
              <w:t>. Впорядкування цифрових освітніх ресурсів, забезпечення доступності, організація взаємодії учасників освітнього процесу</w:t>
            </w:r>
            <w:r w:rsidRPr="002B62C2">
              <w:rPr>
                <w:rFonts w:ascii="Times New Roman" w:eastAsia="Times New Roman" w:hAnsi="Times New Roman" w:cs="Times New Roman"/>
                <w:sz w:val="28"/>
                <w:szCs w:val="28"/>
              </w:rPr>
              <w:t>.</w:t>
            </w:r>
          </w:p>
          <w:p w:rsidR="00B80335" w:rsidRPr="002B62C2" w:rsidRDefault="00B80335" w:rsidP="007A3465">
            <w:pPr>
              <w:shd w:val="clear" w:color="auto" w:fill="FFFFFF"/>
              <w:spacing w:after="0" w:line="240" w:lineRule="auto"/>
              <w:jc w:val="both"/>
              <w:rPr>
                <w:rFonts w:ascii="Times New Roman" w:eastAsia="Times New Roman" w:hAnsi="Times New Roman" w:cs="Times New Roman"/>
                <w:sz w:val="28"/>
                <w:szCs w:val="28"/>
                <w:lang w:eastAsia="en-US"/>
              </w:rPr>
            </w:pPr>
            <w:r w:rsidRPr="002B62C2">
              <w:rPr>
                <w:rFonts w:ascii="Times New Roman" w:hAnsi="Times New Roman" w:cs="Times New Roman"/>
                <w:bCs/>
                <w:sz w:val="28"/>
                <w:szCs w:val="28"/>
              </w:rPr>
              <w:t>–</w:t>
            </w:r>
            <w:r w:rsidRPr="002B62C2">
              <w:rPr>
                <w:rFonts w:ascii="Times New Roman" w:eastAsia="Times New Roman" w:hAnsi="Times New Roman" w:cs="Times New Roman"/>
                <w:sz w:val="28"/>
                <w:szCs w:val="28"/>
                <w:lang w:eastAsia="en-US"/>
              </w:rPr>
              <w:t xml:space="preserve">Використання, створення, </w:t>
            </w:r>
            <w:proofErr w:type="spellStart"/>
            <w:r w:rsidRPr="002B62C2">
              <w:rPr>
                <w:rFonts w:ascii="Times New Roman" w:eastAsia="Times New Roman" w:hAnsi="Times New Roman" w:cs="Times New Roman"/>
                <w:sz w:val="28"/>
                <w:szCs w:val="28"/>
                <w:lang w:eastAsia="en-US"/>
              </w:rPr>
              <w:t>проєктування</w:t>
            </w:r>
            <w:proofErr w:type="spellEnd"/>
            <w:r w:rsidRPr="002B62C2">
              <w:rPr>
                <w:rFonts w:ascii="Times New Roman" w:eastAsia="Times New Roman" w:hAnsi="Times New Roman" w:cs="Times New Roman"/>
                <w:sz w:val="28"/>
                <w:szCs w:val="28"/>
                <w:lang w:eastAsia="en-US"/>
              </w:rPr>
              <w:t xml:space="preserve"> та поширення цифрових освітніх ресурсів. (Е</w:t>
            </w:r>
            <w:r w:rsidRPr="002B62C2">
              <w:rPr>
                <w:rFonts w:ascii="Times New Roman" w:eastAsia="Times New Roman" w:hAnsi="Times New Roman" w:cs="Times New Roman"/>
                <w:sz w:val="28"/>
                <w:szCs w:val="28"/>
              </w:rPr>
              <w:t xml:space="preserve">лектронні енциклопедії і бібліотеки, електронні карти,  електронні підручники та посібники, навчальні додатки з  контентом для доповненої та </w:t>
            </w:r>
            <w:r w:rsidRPr="002B62C2">
              <w:rPr>
                <w:rFonts w:ascii="Times New Roman" w:eastAsia="Times New Roman" w:hAnsi="Times New Roman" w:cs="Times New Roman"/>
                <w:sz w:val="28"/>
                <w:szCs w:val="28"/>
              </w:rPr>
              <w:lastRenderedPageBreak/>
              <w:t xml:space="preserve">віртуальної реальності, інтерактивні презентації, </w:t>
            </w:r>
            <w:proofErr w:type="spellStart"/>
            <w:r w:rsidRPr="002B62C2">
              <w:rPr>
                <w:rFonts w:ascii="Times New Roman" w:eastAsia="Times New Roman" w:hAnsi="Times New Roman" w:cs="Times New Roman"/>
                <w:sz w:val="28"/>
                <w:szCs w:val="28"/>
              </w:rPr>
              <w:t>відеоуроки</w:t>
            </w:r>
            <w:proofErr w:type="spellEnd"/>
            <w:r w:rsidRPr="002B62C2">
              <w:rPr>
                <w:rFonts w:ascii="Times New Roman" w:eastAsia="Times New Roman" w:hAnsi="Times New Roman" w:cs="Times New Roman"/>
                <w:sz w:val="28"/>
                <w:szCs w:val="28"/>
              </w:rPr>
              <w:t>).</w:t>
            </w:r>
          </w:p>
          <w:p w:rsidR="00B80335" w:rsidRPr="002B62C2" w:rsidRDefault="00B80335" w:rsidP="007A3465">
            <w:pPr>
              <w:shd w:val="clear" w:color="auto" w:fill="FFFFFF"/>
              <w:spacing w:after="0" w:line="240" w:lineRule="auto"/>
              <w:jc w:val="both"/>
              <w:rPr>
                <w:rFonts w:ascii="Times New Roman" w:eastAsia="Times New Roman" w:hAnsi="Times New Roman" w:cs="Times New Roman"/>
                <w:sz w:val="28"/>
                <w:szCs w:val="28"/>
              </w:rPr>
            </w:pPr>
            <w:r w:rsidRPr="002B62C2">
              <w:rPr>
                <w:rFonts w:ascii="Times New Roman" w:hAnsi="Times New Roman" w:cs="Times New Roman"/>
                <w:bCs/>
                <w:sz w:val="28"/>
                <w:szCs w:val="28"/>
              </w:rPr>
              <w:t>–</w:t>
            </w:r>
            <w:r w:rsidRPr="002B62C2">
              <w:rPr>
                <w:rFonts w:ascii="Times New Roman" w:eastAsia="Times New Roman" w:hAnsi="Times New Roman" w:cs="Times New Roman"/>
                <w:sz w:val="28"/>
                <w:szCs w:val="28"/>
              </w:rPr>
              <w:t>Використання технологій дистанційного навчання. Віртуальний клас: огляд ресурсів для створення віртуального класу. Створення, наповнення, організація освітнього процесу.</w:t>
            </w:r>
          </w:p>
          <w:p w:rsidR="00B80335" w:rsidRPr="002B62C2" w:rsidRDefault="00B80335" w:rsidP="007A3465">
            <w:pPr>
              <w:shd w:val="clear" w:color="auto" w:fill="FFFFFF"/>
              <w:spacing w:after="0" w:line="240" w:lineRule="auto"/>
              <w:jc w:val="both"/>
              <w:rPr>
                <w:rFonts w:ascii="Times New Roman" w:eastAsia="Times New Roman" w:hAnsi="Times New Roman" w:cs="Times New Roman"/>
                <w:sz w:val="28"/>
                <w:szCs w:val="28"/>
              </w:rPr>
            </w:pPr>
            <w:r w:rsidRPr="002B62C2">
              <w:rPr>
                <w:rFonts w:ascii="Times New Roman" w:hAnsi="Times New Roman" w:cs="Times New Roman"/>
                <w:bCs/>
                <w:sz w:val="28"/>
                <w:szCs w:val="28"/>
              </w:rPr>
              <w:t>–</w:t>
            </w:r>
            <w:r w:rsidRPr="002B62C2">
              <w:rPr>
                <w:rFonts w:ascii="Times New Roman" w:eastAsia="Times New Roman" w:hAnsi="Times New Roman" w:cs="Times New Roman"/>
                <w:sz w:val="28"/>
                <w:szCs w:val="28"/>
              </w:rPr>
              <w:t xml:space="preserve"> Поточне, підсумкове та формувальне оцінювання засобами Інтернет-сервісів.</w:t>
            </w:r>
          </w:p>
          <w:p w:rsidR="00B80335" w:rsidRPr="002B62C2" w:rsidRDefault="00B80335" w:rsidP="007A3465">
            <w:pPr>
              <w:shd w:val="clear" w:color="auto" w:fill="FFFFFF"/>
              <w:spacing w:after="0" w:line="240" w:lineRule="auto"/>
              <w:jc w:val="both"/>
              <w:rPr>
                <w:rFonts w:ascii="Times New Roman" w:eastAsia="Times New Roman" w:hAnsi="Times New Roman" w:cs="Times New Roman"/>
                <w:sz w:val="28"/>
                <w:szCs w:val="28"/>
              </w:rPr>
            </w:pPr>
            <w:r w:rsidRPr="002B62C2">
              <w:rPr>
                <w:rFonts w:ascii="Times New Roman" w:hAnsi="Times New Roman" w:cs="Times New Roman"/>
                <w:bCs/>
                <w:sz w:val="28"/>
                <w:szCs w:val="28"/>
              </w:rPr>
              <w:t>–</w:t>
            </w:r>
            <w:r w:rsidRPr="002B62C2">
              <w:rPr>
                <w:rFonts w:ascii="Times New Roman" w:eastAsia="Times New Roman" w:hAnsi="Times New Roman" w:cs="Times New Roman"/>
                <w:sz w:val="28"/>
                <w:szCs w:val="28"/>
              </w:rPr>
              <w:t xml:space="preserve"> Підготовка дистанційного курсу: вибір платформи для проведення </w:t>
            </w:r>
            <w:proofErr w:type="spellStart"/>
            <w:r w:rsidRPr="002B62C2">
              <w:rPr>
                <w:rFonts w:ascii="Times New Roman" w:eastAsia="Times New Roman" w:hAnsi="Times New Roman" w:cs="Times New Roman"/>
                <w:sz w:val="28"/>
                <w:szCs w:val="28"/>
              </w:rPr>
              <w:t>вебінарів</w:t>
            </w:r>
            <w:proofErr w:type="spellEnd"/>
            <w:r w:rsidRPr="002B62C2">
              <w:rPr>
                <w:rFonts w:ascii="Times New Roman" w:eastAsia="Times New Roman" w:hAnsi="Times New Roman" w:cs="Times New Roman"/>
                <w:sz w:val="28"/>
                <w:szCs w:val="28"/>
              </w:rPr>
              <w:t xml:space="preserve">, планування навчального процесу, підготовка сценарію проведення </w:t>
            </w:r>
            <w:proofErr w:type="spellStart"/>
            <w:r w:rsidRPr="002B62C2">
              <w:rPr>
                <w:rFonts w:ascii="Times New Roman" w:eastAsia="Times New Roman" w:hAnsi="Times New Roman" w:cs="Times New Roman"/>
                <w:sz w:val="28"/>
                <w:szCs w:val="28"/>
              </w:rPr>
              <w:t>вебінару</w:t>
            </w:r>
            <w:proofErr w:type="spellEnd"/>
            <w:r w:rsidRPr="002B62C2">
              <w:rPr>
                <w:rFonts w:ascii="Times New Roman" w:eastAsia="Times New Roman" w:hAnsi="Times New Roman" w:cs="Times New Roman"/>
                <w:sz w:val="28"/>
                <w:szCs w:val="28"/>
              </w:rPr>
              <w:t>.</w:t>
            </w:r>
            <w:r w:rsidRPr="00560AD6">
              <w:rPr>
                <w:rFonts w:ascii="Times New Roman" w:eastAsia="Times New Roman" w:hAnsi="Times New Roman" w:cs="Times New Roman"/>
                <w:sz w:val="28"/>
                <w:szCs w:val="28"/>
                <w:highlight w:val="green"/>
              </w:rPr>
              <w:t xml:space="preserve"> </w:t>
            </w:r>
            <w:r w:rsidRPr="002B62C2">
              <w:rPr>
                <w:rFonts w:ascii="Times New Roman" w:eastAsia="Times New Roman" w:hAnsi="Times New Roman" w:cs="Times New Roman"/>
                <w:sz w:val="28"/>
                <w:szCs w:val="28"/>
              </w:rPr>
              <w:t>Забезпечення інтерактивної взаємодії вчителя та учнів на дистанційному заході.</w:t>
            </w:r>
          </w:p>
          <w:p w:rsidR="00B80335" w:rsidRPr="00560AD6" w:rsidRDefault="00B80335" w:rsidP="007A3465">
            <w:pPr>
              <w:shd w:val="clear" w:color="auto" w:fill="FFFFFF"/>
              <w:spacing w:after="0" w:line="240" w:lineRule="auto"/>
              <w:jc w:val="both"/>
              <w:rPr>
                <w:rFonts w:ascii="Times New Roman" w:eastAsia="Times New Roman" w:hAnsi="Times New Roman" w:cs="Times New Roman"/>
                <w:sz w:val="28"/>
                <w:szCs w:val="28"/>
              </w:rPr>
            </w:pPr>
            <w:r w:rsidRPr="002B62C2">
              <w:rPr>
                <w:rFonts w:ascii="Times New Roman" w:hAnsi="Times New Roman" w:cs="Times New Roman"/>
                <w:bCs/>
                <w:sz w:val="28"/>
                <w:szCs w:val="28"/>
              </w:rPr>
              <w:t>–</w:t>
            </w:r>
            <w:r w:rsidRPr="002B62C2">
              <w:rPr>
                <w:rFonts w:ascii="Times New Roman" w:eastAsia="Times New Roman" w:hAnsi="Times New Roman" w:cs="Times New Roman"/>
                <w:sz w:val="28"/>
                <w:szCs w:val="28"/>
              </w:rPr>
              <w:t xml:space="preserve">Цифрове портфоліо педагога. Робота з документами у цифровому форматі. </w:t>
            </w:r>
          </w:p>
          <w:p w:rsidR="00B80335" w:rsidRPr="00677553" w:rsidRDefault="00B80335" w:rsidP="007A3465">
            <w:pPr>
              <w:spacing w:after="0" w:line="240" w:lineRule="auto"/>
              <w:contextualSpacing/>
              <w:jc w:val="both"/>
              <w:rPr>
                <w:rFonts w:ascii="Times New Roman" w:hAnsi="Times New Roman" w:cs="Times New Roman"/>
                <w:b/>
                <w:bCs/>
                <w:sz w:val="28"/>
                <w:szCs w:val="28"/>
              </w:rPr>
            </w:pPr>
            <w:r w:rsidRPr="00677553">
              <w:rPr>
                <w:rFonts w:ascii="Times New Roman" w:hAnsi="Times New Roman" w:cs="Times New Roman"/>
                <w:b/>
                <w:bCs/>
                <w:sz w:val="28"/>
                <w:szCs w:val="28"/>
              </w:rPr>
              <w:t>Практика</w:t>
            </w:r>
          </w:p>
          <w:p w:rsidR="00B80335" w:rsidRDefault="00B80335" w:rsidP="007A3465">
            <w:pPr>
              <w:tabs>
                <w:tab w:val="left" w:pos="1140"/>
              </w:tabs>
              <w:spacing w:after="0" w:line="240" w:lineRule="auto"/>
              <w:jc w:val="both"/>
              <w:rPr>
                <w:rFonts w:ascii="Times New Roman" w:hAnsi="Times New Roman" w:cs="Times New Roman"/>
                <w:sz w:val="28"/>
                <w:szCs w:val="28"/>
              </w:rPr>
            </w:pPr>
            <w:r w:rsidRPr="00915F56">
              <w:rPr>
                <w:rFonts w:ascii="Times New Roman" w:hAnsi="Times New Roman" w:cs="Times New Roman"/>
                <w:bCs/>
                <w:sz w:val="28"/>
                <w:szCs w:val="28"/>
              </w:rPr>
              <w:t>–</w:t>
            </w:r>
            <w:r w:rsidRPr="00CF083A">
              <w:rPr>
                <w:rFonts w:ascii="Times New Roman" w:hAnsi="Times New Roman" w:cs="Times New Roman"/>
                <w:sz w:val="28"/>
                <w:szCs w:val="28"/>
              </w:rPr>
              <w:t>Відвідування уроків, позакласних заходів. Ознайомлення з педагогічними інноваціями у навчально-виховному процесі.  Аналіз структури і організації уроку. Аналіз змісту уроку.</w:t>
            </w:r>
          </w:p>
          <w:p w:rsidR="00B80335" w:rsidRPr="00CF083A" w:rsidRDefault="00B80335" w:rsidP="007A3465">
            <w:pPr>
              <w:tabs>
                <w:tab w:val="left" w:pos="1140"/>
              </w:tabs>
              <w:spacing w:after="0" w:line="240" w:lineRule="auto"/>
              <w:jc w:val="both"/>
              <w:rPr>
                <w:rFonts w:ascii="Times New Roman" w:hAnsi="Times New Roman" w:cs="Times New Roman"/>
                <w:sz w:val="28"/>
                <w:szCs w:val="28"/>
              </w:rPr>
            </w:pPr>
            <w:r w:rsidRPr="00915F56">
              <w:rPr>
                <w:rFonts w:ascii="Times New Roman" w:hAnsi="Times New Roman" w:cs="Times New Roman"/>
                <w:bCs/>
                <w:sz w:val="28"/>
                <w:szCs w:val="28"/>
              </w:rPr>
              <w:t>–</w:t>
            </w:r>
            <w:r w:rsidRPr="00915F56">
              <w:rPr>
                <w:rFonts w:ascii="Times New Roman" w:hAnsi="Times New Roman" w:cs="Times New Roman"/>
                <w:sz w:val="28"/>
                <w:szCs w:val="28"/>
              </w:rPr>
              <w:t>Моделювання уроків (фрагментів)</w:t>
            </w:r>
            <w:r>
              <w:rPr>
                <w:rFonts w:ascii="Times New Roman" w:hAnsi="Times New Roman" w:cs="Times New Roman"/>
                <w:sz w:val="28"/>
                <w:szCs w:val="28"/>
              </w:rPr>
              <w:t xml:space="preserve"> з біології</w:t>
            </w:r>
            <w:r w:rsidRPr="00915F56">
              <w:rPr>
                <w:rFonts w:ascii="Times New Roman" w:hAnsi="Times New Roman" w:cs="Times New Roman"/>
                <w:sz w:val="28"/>
                <w:szCs w:val="28"/>
              </w:rPr>
              <w:t>, складання</w:t>
            </w:r>
            <w:r>
              <w:rPr>
                <w:rFonts w:ascii="Times New Roman" w:hAnsi="Times New Roman" w:cs="Times New Roman"/>
                <w:sz w:val="28"/>
                <w:szCs w:val="28"/>
              </w:rPr>
              <w:t xml:space="preserve"> технологічної картки уроку.</w:t>
            </w:r>
          </w:p>
          <w:p w:rsidR="00B80335" w:rsidRDefault="00B80335" w:rsidP="007A3465">
            <w:pPr>
              <w:tabs>
                <w:tab w:val="left" w:pos="1140"/>
              </w:tabs>
              <w:spacing w:after="0" w:line="240" w:lineRule="auto"/>
              <w:jc w:val="both"/>
              <w:rPr>
                <w:rFonts w:ascii="Times New Roman" w:hAnsi="Times New Roman" w:cs="Times New Roman"/>
                <w:sz w:val="28"/>
                <w:szCs w:val="28"/>
              </w:rPr>
            </w:pPr>
            <w:r w:rsidRPr="00915F56">
              <w:rPr>
                <w:rFonts w:ascii="Times New Roman" w:hAnsi="Times New Roman" w:cs="Times New Roman"/>
                <w:bCs/>
                <w:sz w:val="28"/>
                <w:szCs w:val="28"/>
              </w:rPr>
              <w:t>–</w:t>
            </w:r>
            <w:r w:rsidRPr="00CF083A">
              <w:rPr>
                <w:rFonts w:ascii="Times New Roman" w:hAnsi="Times New Roman" w:cs="Times New Roman"/>
                <w:sz w:val="28"/>
                <w:szCs w:val="28"/>
              </w:rPr>
              <w:t>Аналіз методики проведення уроку. Аналіз роботи і поведінки учнів на уроці.</w:t>
            </w:r>
            <w:r>
              <w:rPr>
                <w:rFonts w:ascii="Times New Roman" w:hAnsi="Times New Roman" w:cs="Times New Roman"/>
                <w:sz w:val="28"/>
                <w:szCs w:val="28"/>
              </w:rPr>
              <w:t xml:space="preserve"> Оцінка самоаналізу, зробленого </w:t>
            </w:r>
            <w:r w:rsidRPr="00CF083A">
              <w:rPr>
                <w:rFonts w:ascii="Times New Roman" w:hAnsi="Times New Roman" w:cs="Times New Roman"/>
                <w:sz w:val="28"/>
                <w:szCs w:val="28"/>
              </w:rPr>
              <w:t>вчителем</w:t>
            </w:r>
            <w:r w:rsidRPr="00915F56">
              <w:rPr>
                <w:rFonts w:ascii="Times New Roman" w:hAnsi="Times New Roman" w:cs="Times New Roman"/>
                <w:bCs/>
                <w:i/>
                <w:iCs/>
                <w:sz w:val="28"/>
                <w:szCs w:val="28"/>
              </w:rPr>
              <w:t>.</w:t>
            </w:r>
            <w:r w:rsidR="0065354A">
              <w:rPr>
                <w:rFonts w:ascii="Times New Roman" w:hAnsi="Times New Roman" w:cs="Times New Roman"/>
                <w:bCs/>
                <w:i/>
                <w:iCs/>
                <w:sz w:val="28"/>
                <w:szCs w:val="28"/>
              </w:rPr>
              <w:t xml:space="preserve"> </w:t>
            </w:r>
            <w:r w:rsidRPr="00CF083A">
              <w:rPr>
                <w:rFonts w:ascii="Times New Roman" w:hAnsi="Times New Roman" w:cs="Times New Roman"/>
                <w:sz w:val="28"/>
                <w:szCs w:val="28"/>
              </w:rPr>
              <w:t>Загальні висновки. Пропозиції.</w:t>
            </w:r>
            <w:r w:rsidR="0065354A">
              <w:rPr>
                <w:rFonts w:ascii="Times New Roman" w:hAnsi="Times New Roman" w:cs="Times New Roman"/>
                <w:sz w:val="28"/>
                <w:szCs w:val="28"/>
              </w:rPr>
              <w:t xml:space="preserve"> </w:t>
            </w:r>
            <w:r w:rsidRPr="00CF083A">
              <w:rPr>
                <w:rFonts w:ascii="Times New Roman" w:hAnsi="Times New Roman" w:cs="Times New Roman"/>
                <w:sz w:val="28"/>
                <w:szCs w:val="28"/>
              </w:rPr>
              <w:t>Самоаналіз уроку.</w:t>
            </w:r>
          </w:p>
          <w:p w:rsidR="00B80335" w:rsidRPr="00E33CDA" w:rsidRDefault="00B80335" w:rsidP="007A3465">
            <w:pPr>
              <w:tabs>
                <w:tab w:val="left" w:pos="1140"/>
              </w:tabs>
              <w:spacing w:after="0" w:line="240" w:lineRule="auto"/>
              <w:jc w:val="both"/>
              <w:rPr>
                <w:rFonts w:ascii="Times New Roman" w:eastAsia="Calibri" w:hAnsi="Times New Roman" w:cs="Times New Roman"/>
                <w:sz w:val="28"/>
                <w:szCs w:val="28"/>
                <w:lang w:eastAsia="en-US"/>
              </w:rPr>
            </w:pPr>
            <w:r w:rsidRPr="00915F56">
              <w:rPr>
                <w:rFonts w:ascii="Times New Roman" w:hAnsi="Times New Roman" w:cs="Times New Roman"/>
                <w:bCs/>
                <w:sz w:val="28"/>
                <w:szCs w:val="28"/>
              </w:rPr>
              <w:t>–</w:t>
            </w:r>
            <w:r w:rsidRPr="00E33CDA">
              <w:rPr>
                <w:rFonts w:ascii="Times New Roman" w:eastAsia="Calibri" w:hAnsi="Times New Roman" w:cs="Times New Roman"/>
                <w:sz w:val="28"/>
                <w:szCs w:val="28"/>
                <w:lang w:eastAsia="en-US"/>
              </w:rPr>
              <w:t>Використання відеозаписів уроків (позакласних занять, виховних заходів) кращих учителів області, України, учасників конкурсу «Учитель року</w:t>
            </w:r>
            <w:r w:rsidRPr="00E33CDA">
              <w:rPr>
                <w:rFonts w:ascii="Times New Roman" w:eastAsia="Calibri" w:hAnsi="Times New Roman" w:cs="Times New Roman"/>
                <w:b/>
                <w:sz w:val="28"/>
                <w:szCs w:val="28"/>
                <w:lang w:eastAsia="en-US"/>
              </w:rPr>
              <w:t>»</w:t>
            </w:r>
            <w:r w:rsidRPr="00E33CDA">
              <w:rPr>
                <w:rFonts w:ascii="Times New Roman" w:eastAsia="Calibri" w:hAnsi="Times New Roman" w:cs="Times New Roman"/>
                <w:sz w:val="28"/>
                <w:szCs w:val="28"/>
                <w:lang w:eastAsia="en-US"/>
              </w:rPr>
              <w:t>.</w:t>
            </w:r>
          </w:p>
          <w:p w:rsidR="00B80335" w:rsidRPr="000F6BE1" w:rsidRDefault="00B80335" w:rsidP="0065354A">
            <w:pPr>
              <w:tabs>
                <w:tab w:val="left" w:pos="1140"/>
              </w:tabs>
              <w:spacing w:after="0" w:line="240" w:lineRule="auto"/>
              <w:jc w:val="both"/>
              <w:rPr>
                <w:rFonts w:ascii="Times New Roman" w:eastAsia="Calibri" w:hAnsi="Times New Roman" w:cs="Times New Roman"/>
                <w:sz w:val="28"/>
                <w:szCs w:val="28"/>
                <w:lang w:eastAsia="en-US"/>
              </w:rPr>
            </w:pPr>
            <w:r w:rsidRPr="00915F56">
              <w:rPr>
                <w:rFonts w:ascii="Times New Roman" w:hAnsi="Times New Roman" w:cs="Times New Roman"/>
                <w:bCs/>
                <w:sz w:val="28"/>
                <w:szCs w:val="28"/>
              </w:rPr>
              <w:t>–</w:t>
            </w:r>
            <w:r w:rsidRPr="00E33CDA">
              <w:rPr>
                <w:rFonts w:ascii="Times New Roman" w:eastAsia="Calibri" w:hAnsi="Times New Roman" w:cs="Times New Roman"/>
                <w:sz w:val="28"/>
                <w:szCs w:val="28"/>
                <w:lang w:eastAsia="en-US"/>
              </w:rPr>
              <w:t>Ознайомлення з передовим педагогі</w:t>
            </w:r>
            <w:r>
              <w:rPr>
                <w:rFonts w:ascii="Times New Roman" w:eastAsia="Calibri" w:hAnsi="Times New Roman" w:cs="Times New Roman"/>
                <w:sz w:val="28"/>
                <w:szCs w:val="28"/>
                <w:lang w:eastAsia="en-US"/>
              </w:rPr>
              <w:t xml:space="preserve">чним досвідом вчителів біології </w:t>
            </w:r>
            <w:r w:rsidRPr="00E33CDA">
              <w:rPr>
                <w:rFonts w:ascii="Times New Roman" w:eastAsia="Calibri" w:hAnsi="Times New Roman" w:cs="Times New Roman"/>
                <w:sz w:val="28"/>
                <w:szCs w:val="28"/>
                <w:lang w:eastAsia="en-US"/>
              </w:rPr>
              <w:t>України та області.</w:t>
            </w:r>
          </w:p>
        </w:tc>
        <w:tc>
          <w:tcPr>
            <w:tcW w:w="1156" w:type="dxa"/>
            <w:tcBorders>
              <w:top w:val="single" w:sz="4" w:space="0" w:color="auto"/>
              <w:left w:val="single" w:sz="4" w:space="0" w:color="auto"/>
              <w:bottom w:val="single" w:sz="4" w:space="0" w:color="auto"/>
              <w:right w:val="single" w:sz="4" w:space="0" w:color="auto"/>
            </w:tcBorders>
            <w:vAlign w:val="center"/>
            <w:hideMark/>
          </w:tcPr>
          <w:p w:rsidR="00B80335" w:rsidRPr="008E2DE4" w:rsidRDefault="00B80335" w:rsidP="00C764C2">
            <w:pPr>
              <w:spacing w:after="0" w:line="240" w:lineRule="auto"/>
              <w:jc w:val="center"/>
              <w:rPr>
                <w:rFonts w:ascii="Times New Roman" w:eastAsia="Times New Roman" w:hAnsi="Times New Roman" w:cs="Times New Roman"/>
                <w:color w:val="FF0000"/>
                <w:sz w:val="28"/>
                <w:szCs w:val="28"/>
                <w:lang w:eastAsia="en-US"/>
              </w:rPr>
            </w:pPr>
            <w:r w:rsidRPr="00495AAE">
              <w:rPr>
                <w:rFonts w:ascii="Times New Roman" w:eastAsia="Times New Roman" w:hAnsi="Times New Roman" w:cs="Times New Roman"/>
                <w:sz w:val="28"/>
                <w:szCs w:val="28"/>
                <w:lang w:eastAsia="en-US"/>
              </w:rPr>
              <w:lastRenderedPageBreak/>
              <w:t>3</w:t>
            </w:r>
            <w:r w:rsidR="00840738">
              <w:rPr>
                <w:rFonts w:ascii="Times New Roman" w:eastAsia="Times New Roman" w:hAnsi="Times New Roman" w:cs="Times New Roman"/>
                <w:sz w:val="28"/>
                <w:szCs w:val="28"/>
                <w:lang w:eastAsia="en-US"/>
              </w:rPr>
              <w:t>2</w:t>
            </w:r>
          </w:p>
        </w:tc>
      </w:tr>
      <w:tr w:rsidR="00B80335" w:rsidRPr="008E2DE4" w:rsidTr="00C764C2">
        <w:tc>
          <w:tcPr>
            <w:tcW w:w="1731" w:type="dxa"/>
            <w:vMerge/>
            <w:tcBorders>
              <w:top w:val="single" w:sz="4" w:space="0" w:color="auto"/>
              <w:left w:val="single" w:sz="4" w:space="0" w:color="auto"/>
              <w:bottom w:val="single" w:sz="4" w:space="0" w:color="auto"/>
              <w:right w:val="single" w:sz="4" w:space="0" w:color="auto"/>
            </w:tcBorders>
            <w:vAlign w:val="center"/>
            <w:hideMark/>
          </w:tcPr>
          <w:p w:rsidR="00B80335" w:rsidRPr="008E2DE4" w:rsidRDefault="00B80335" w:rsidP="00C764C2">
            <w:pPr>
              <w:spacing w:after="0" w:line="240" w:lineRule="auto"/>
              <w:rPr>
                <w:rFonts w:ascii="Times New Roman" w:hAnsi="Times New Roman" w:cs="Times New Roman"/>
                <w:sz w:val="28"/>
                <w:szCs w:val="28"/>
                <w:lang w:eastAsia="en-US"/>
              </w:rPr>
            </w:pPr>
          </w:p>
        </w:tc>
        <w:tc>
          <w:tcPr>
            <w:tcW w:w="7207" w:type="dxa"/>
            <w:gridSpan w:val="2"/>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jc w:val="both"/>
              <w:rPr>
                <w:rFonts w:ascii="Times New Roman" w:hAnsi="Times New Roman" w:cs="Times New Roman"/>
                <w:b/>
                <w:sz w:val="28"/>
                <w:szCs w:val="28"/>
                <w:lang w:eastAsia="en-US"/>
              </w:rPr>
            </w:pPr>
            <w:r>
              <w:rPr>
                <w:rFonts w:ascii="Times New Roman" w:hAnsi="Times New Roman" w:cs="Times New Roman"/>
                <w:sz w:val="28"/>
                <w:szCs w:val="28"/>
                <w:lang w:eastAsia="en-US"/>
              </w:rPr>
              <w:t>Тематична конференція</w:t>
            </w:r>
          </w:p>
        </w:tc>
        <w:tc>
          <w:tcPr>
            <w:tcW w:w="1156" w:type="dxa"/>
            <w:tcBorders>
              <w:top w:val="single" w:sz="4" w:space="0" w:color="auto"/>
              <w:left w:val="single" w:sz="4" w:space="0" w:color="auto"/>
              <w:bottom w:val="single" w:sz="4" w:space="0" w:color="auto"/>
              <w:right w:val="single" w:sz="4" w:space="0" w:color="auto"/>
            </w:tcBorders>
            <w:vAlign w:val="center"/>
            <w:hideMark/>
          </w:tcPr>
          <w:p w:rsidR="00B80335" w:rsidRPr="00ED0F0E" w:rsidRDefault="00B80335" w:rsidP="00C764C2">
            <w:pPr>
              <w:spacing w:after="0" w:line="240" w:lineRule="auto"/>
              <w:jc w:val="center"/>
              <w:rPr>
                <w:rFonts w:ascii="Times New Roman" w:eastAsia="Times New Roman" w:hAnsi="Times New Roman" w:cs="Times New Roman"/>
                <w:b/>
                <w:sz w:val="28"/>
                <w:szCs w:val="28"/>
                <w:lang w:eastAsia="en-US"/>
              </w:rPr>
            </w:pPr>
            <w:r w:rsidRPr="00ED0F0E">
              <w:rPr>
                <w:rFonts w:ascii="Times New Roman" w:eastAsia="Times New Roman" w:hAnsi="Times New Roman" w:cs="Times New Roman"/>
                <w:b/>
                <w:sz w:val="28"/>
                <w:szCs w:val="28"/>
                <w:lang w:eastAsia="en-US"/>
              </w:rPr>
              <w:t>2</w:t>
            </w:r>
          </w:p>
        </w:tc>
      </w:tr>
      <w:tr w:rsidR="00B80335" w:rsidRPr="008E2DE4" w:rsidTr="00C764C2">
        <w:trPr>
          <w:trHeight w:val="307"/>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B80335" w:rsidRPr="008E2DE4" w:rsidRDefault="00B80335" w:rsidP="00C764C2">
            <w:pPr>
              <w:spacing w:after="0" w:line="240" w:lineRule="auto"/>
              <w:rPr>
                <w:rFonts w:ascii="Times New Roman" w:hAnsi="Times New Roman" w:cs="Times New Roman"/>
                <w:sz w:val="28"/>
                <w:szCs w:val="28"/>
                <w:lang w:eastAsia="en-US"/>
              </w:rPr>
            </w:pPr>
          </w:p>
        </w:tc>
        <w:tc>
          <w:tcPr>
            <w:tcW w:w="708" w:type="dxa"/>
            <w:tcBorders>
              <w:top w:val="single" w:sz="4" w:space="0" w:color="auto"/>
              <w:left w:val="single" w:sz="4" w:space="0" w:color="auto"/>
              <w:bottom w:val="nil"/>
              <w:right w:val="single" w:sz="4" w:space="0" w:color="auto"/>
            </w:tcBorders>
            <w:hideMark/>
          </w:tcPr>
          <w:p w:rsidR="00B80335" w:rsidRPr="008E2DE4" w:rsidRDefault="00B80335" w:rsidP="00C764C2">
            <w:pPr>
              <w:spacing w:after="0" w:line="240" w:lineRule="auto"/>
              <w:rPr>
                <w:rFonts w:ascii="Times New Roman" w:hAnsi="Times New Roman" w:cs="Times New Roman"/>
                <w:b/>
                <w:sz w:val="28"/>
                <w:szCs w:val="28"/>
                <w:lang w:eastAsia="en-US"/>
              </w:rPr>
            </w:pPr>
          </w:p>
        </w:tc>
        <w:tc>
          <w:tcPr>
            <w:tcW w:w="6499" w:type="dxa"/>
            <w:tcBorders>
              <w:top w:val="single" w:sz="4" w:space="0" w:color="auto"/>
              <w:left w:val="single" w:sz="4" w:space="0" w:color="auto"/>
              <w:bottom w:val="nil"/>
              <w:right w:val="single" w:sz="4" w:space="0" w:color="auto"/>
            </w:tcBorders>
            <w:hideMark/>
          </w:tcPr>
          <w:p w:rsidR="00B80335" w:rsidRPr="008E2DE4" w:rsidRDefault="00B80335" w:rsidP="00C764C2">
            <w:pPr>
              <w:spacing w:after="0" w:line="240" w:lineRule="auto"/>
              <w:jc w:val="both"/>
              <w:rPr>
                <w:rFonts w:ascii="Times New Roman" w:hAnsi="Times New Roman" w:cs="Times New Roman"/>
                <w:b/>
                <w:sz w:val="28"/>
                <w:szCs w:val="28"/>
                <w:lang w:eastAsia="en-US"/>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rsidR="00B80335" w:rsidRPr="00495AAE" w:rsidRDefault="00B80335" w:rsidP="00C764C2">
            <w:pPr>
              <w:spacing w:after="0" w:line="240" w:lineRule="auto"/>
              <w:jc w:val="center"/>
              <w:rPr>
                <w:rFonts w:ascii="Times New Roman" w:eastAsia="Times New Roman" w:hAnsi="Times New Roman" w:cs="Times New Roman"/>
                <w:b/>
                <w:sz w:val="28"/>
                <w:szCs w:val="28"/>
                <w:lang w:eastAsia="en-US"/>
              </w:rPr>
            </w:pPr>
            <w:r w:rsidRPr="00495AAE">
              <w:rPr>
                <w:rFonts w:ascii="Times New Roman" w:eastAsia="Times New Roman" w:hAnsi="Times New Roman" w:cs="Times New Roman"/>
                <w:b/>
                <w:sz w:val="28"/>
                <w:szCs w:val="28"/>
                <w:lang w:eastAsia="en-US"/>
              </w:rPr>
              <w:t>60</w:t>
            </w:r>
          </w:p>
        </w:tc>
      </w:tr>
      <w:tr w:rsidR="00B80335" w:rsidRPr="008E2DE4" w:rsidTr="00C764C2">
        <w:trPr>
          <w:trHeight w:val="371"/>
        </w:trPr>
        <w:tc>
          <w:tcPr>
            <w:tcW w:w="1731" w:type="dxa"/>
            <w:vMerge/>
            <w:tcBorders>
              <w:top w:val="single" w:sz="4" w:space="0" w:color="auto"/>
              <w:left w:val="single" w:sz="4" w:space="0" w:color="auto"/>
              <w:bottom w:val="single" w:sz="4" w:space="0" w:color="auto"/>
              <w:right w:val="nil"/>
            </w:tcBorders>
            <w:vAlign w:val="center"/>
            <w:hideMark/>
          </w:tcPr>
          <w:p w:rsidR="00B80335" w:rsidRPr="008E2DE4" w:rsidRDefault="00B80335" w:rsidP="00C764C2">
            <w:pPr>
              <w:spacing w:after="0" w:line="240" w:lineRule="auto"/>
              <w:rPr>
                <w:rFonts w:ascii="Times New Roman" w:hAnsi="Times New Roman" w:cs="Times New Roman"/>
                <w:sz w:val="28"/>
                <w:szCs w:val="28"/>
                <w:lang w:eastAsia="en-US"/>
              </w:rPr>
            </w:pPr>
          </w:p>
        </w:tc>
        <w:tc>
          <w:tcPr>
            <w:tcW w:w="7207" w:type="dxa"/>
            <w:gridSpan w:val="2"/>
            <w:tcBorders>
              <w:top w:val="nil"/>
              <w:left w:val="nil"/>
              <w:right w:val="nil"/>
            </w:tcBorders>
            <w:hideMark/>
          </w:tcPr>
          <w:p w:rsidR="00B80335" w:rsidRPr="008E2DE4" w:rsidRDefault="00B80335" w:rsidP="00C764C2">
            <w:pPr>
              <w:spacing w:after="0" w:line="240" w:lineRule="auto"/>
              <w:jc w:val="both"/>
              <w:rPr>
                <w:rFonts w:ascii="Times New Roman" w:hAnsi="Times New Roman" w:cs="Times New Roman"/>
                <w:b/>
                <w:sz w:val="28"/>
                <w:szCs w:val="28"/>
                <w:lang w:eastAsia="en-US"/>
              </w:rPr>
            </w:pPr>
            <w:r w:rsidRPr="008E2DE4">
              <w:rPr>
                <w:rFonts w:ascii="Times New Roman" w:hAnsi="Times New Roman" w:cs="Times New Roman"/>
                <w:b/>
                <w:sz w:val="28"/>
                <w:szCs w:val="28"/>
                <w:lang w:eastAsia="en-US"/>
              </w:rPr>
              <w:t>Разом годин</w:t>
            </w:r>
          </w:p>
        </w:tc>
        <w:tc>
          <w:tcPr>
            <w:tcW w:w="1156" w:type="dxa"/>
            <w:vMerge/>
            <w:tcBorders>
              <w:top w:val="single" w:sz="4" w:space="0" w:color="auto"/>
              <w:left w:val="nil"/>
              <w:bottom w:val="single" w:sz="4" w:space="0" w:color="auto"/>
              <w:right w:val="single" w:sz="4" w:space="0" w:color="auto"/>
            </w:tcBorders>
            <w:vAlign w:val="center"/>
            <w:hideMark/>
          </w:tcPr>
          <w:p w:rsidR="00B80335" w:rsidRPr="008E2DE4" w:rsidRDefault="00B80335" w:rsidP="00C764C2">
            <w:pPr>
              <w:spacing w:after="0" w:line="240" w:lineRule="auto"/>
              <w:rPr>
                <w:rFonts w:ascii="Times New Roman" w:eastAsia="Times New Roman" w:hAnsi="Times New Roman" w:cs="Times New Roman"/>
                <w:b/>
                <w:sz w:val="28"/>
                <w:szCs w:val="28"/>
                <w:lang w:eastAsia="en-US"/>
              </w:rPr>
            </w:pPr>
          </w:p>
        </w:tc>
      </w:tr>
      <w:tr w:rsidR="00B80335" w:rsidRPr="008E2DE4" w:rsidTr="00C764C2">
        <w:tc>
          <w:tcPr>
            <w:tcW w:w="10094" w:type="dxa"/>
            <w:gridSpan w:val="4"/>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ind w:firstLine="284"/>
              <w:jc w:val="both"/>
              <w:rPr>
                <w:rFonts w:ascii="Times New Roman" w:hAnsi="Times New Roman" w:cs="Times New Roman"/>
                <w:b/>
                <w:i/>
                <w:sz w:val="28"/>
                <w:szCs w:val="28"/>
                <w:lang w:eastAsia="en-US"/>
              </w:rPr>
            </w:pPr>
            <w:r w:rsidRPr="008E2DE4">
              <w:rPr>
                <w:rFonts w:ascii="Times New Roman" w:hAnsi="Times New Roman" w:cs="Times New Roman"/>
                <w:b/>
                <w:i/>
                <w:sz w:val="28"/>
                <w:szCs w:val="28"/>
              </w:rPr>
              <w:t xml:space="preserve">Навчання за програмою підвищення кваліфікації завершується тематичною конференцією за участю науково-педагогічних працівників та керівників курсів (не більше трьох осіб на одну групу). Тематична конференція передбачає обговорення проблемних питань, результатів навчання, виконання індивідуальних завдань слухачами курсів за змістом загальних та методичних модулів, передбачених навчальною програмою, отримання зворотного зв’язку. </w:t>
            </w:r>
          </w:p>
        </w:tc>
      </w:tr>
      <w:tr w:rsidR="00B80335" w:rsidRPr="008E2DE4" w:rsidTr="00C764C2">
        <w:tc>
          <w:tcPr>
            <w:tcW w:w="1731" w:type="dxa"/>
            <w:tcBorders>
              <w:top w:val="single" w:sz="4" w:space="0" w:color="auto"/>
              <w:left w:val="single" w:sz="4" w:space="0" w:color="auto"/>
              <w:bottom w:val="single" w:sz="4" w:space="0" w:color="auto"/>
              <w:right w:val="single" w:sz="4" w:space="0" w:color="auto"/>
            </w:tcBorders>
            <w:hideMark/>
          </w:tcPr>
          <w:p w:rsidR="00B80335" w:rsidRPr="00ED0F0E" w:rsidRDefault="00B80335" w:rsidP="00C764C2">
            <w:pPr>
              <w:spacing w:after="0" w:line="240" w:lineRule="auto"/>
              <w:rPr>
                <w:rFonts w:ascii="Times New Roman" w:hAnsi="Times New Roman" w:cs="Times New Roman"/>
                <w:b/>
                <w:i/>
                <w:sz w:val="28"/>
                <w:szCs w:val="28"/>
                <w:lang w:eastAsia="en-US"/>
              </w:rPr>
            </w:pPr>
            <w:r w:rsidRPr="00ED0F0E">
              <w:rPr>
                <w:rFonts w:ascii="Times New Roman" w:hAnsi="Times New Roman" w:cs="Times New Roman"/>
                <w:b/>
                <w:i/>
                <w:sz w:val="28"/>
                <w:szCs w:val="28"/>
              </w:rPr>
              <w:t>Обсяг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rPr>
                <w:rFonts w:ascii="Times New Roman" w:hAnsi="Times New Roman" w:cs="Times New Roman"/>
                <w:sz w:val="28"/>
                <w:szCs w:val="28"/>
                <w:lang w:eastAsia="en-US"/>
              </w:rPr>
            </w:pPr>
            <w:r w:rsidRPr="008E2DE4">
              <w:rPr>
                <w:rFonts w:ascii="Times New Roman" w:hAnsi="Times New Roman" w:cs="Times New Roman"/>
                <w:sz w:val="28"/>
                <w:szCs w:val="28"/>
              </w:rPr>
              <w:t>2 кредитів ЄКТС (60 год)</w:t>
            </w:r>
          </w:p>
        </w:tc>
      </w:tr>
      <w:tr w:rsidR="00B80335" w:rsidRPr="008E2DE4" w:rsidTr="00C764C2">
        <w:tc>
          <w:tcPr>
            <w:tcW w:w="1731" w:type="dxa"/>
            <w:tcBorders>
              <w:top w:val="single" w:sz="4" w:space="0" w:color="auto"/>
              <w:left w:val="single" w:sz="4" w:space="0" w:color="auto"/>
              <w:bottom w:val="single" w:sz="4" w:space="0" w:color="auto"/>
              <w:right w:val="single" w:sz="4" w:space="0" w:color="auto"/>
            </w:tcBorders>
            <w:hideMark/>
          </w:tcPr>
          <w:p w:rsidR="00B80335" w:rsidRPr="00ED0F0E" w:rsidRDefault="00B80335" w:rsidP="00C764C2">
            <w:pPr>
              <w:spacing w:after="0" w:line="240" w:lineRule="auto"/>
              <w:rPr>
                <w:rFonts w:ascii="Times New Roman" w:hAnsi="Times New Roman" w:cs="Times New Roman"/>
                <w:b/>
                <w:i/>
                <w:sz w:val="28"/>
                <w:szCs w:val="28"/>
                <w:lang w:eastAsia="en-US"/>
              </w:rPr>
            </w:pPr>
            <w:r w:rsidRPr="00ED0F0E">
              <w:rPr>
                <w:rFonts w:ascii="Times New Roman" w:hAnsi="Times New Roman" w:cs="Times New Roman"/>
                <w:b/>
                <w:i/>
                <w:sz w:val="28"/>
                <w:szCs w:val="28"/>
              </w:rPr>
              <w:lastRenderedPageBreak/>
              <w:t>Форма підвищення кваліфікації</w:t>
            </w:r>
          </w:p>
        </w:tc>
        <w:tc>
          <w:tcPr>
            <w:tcW w:w="8363" w:type="dxa"/>
            <w:gridSpan w:val="3"/>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rPr>
                <w:rFonts w:ascii="Times New Roman" w:hAnsi="Times New Roman" w:cs="Times New Roman"/>
                <w:sz w:val="28"/>
                <w:szCs w:val="28"/>
                <w:lang w:eastAsia="en-US"/>
              </w:rPr>
            </w:pPr>
            <w:r w:rsidRPr="008E2DE4">
              <w:rPr>
                <w:rFonts w:ascii="Times New Roman" w:hAnsi="Times New Roman" w:cs="Times New Roman"/>
                <w:sz w:val="28"/>
                <w:szCs w:val="28"/>
              </w:rPr>
              <w:t>Очна</w:t>
            </w:r>
            <w:r>
              <w:rPr>
                <w:rFonts w:ascii="Times New Roman" w:hAnsi="Times New Roman" w:cs="Times New Roman"/>
                <w:sz w:val="28"/>
                <w:szCs w:val="28"/>
              </w:rPr>
              <w:t xml:space="preserve">, </w:t>
            </w:r>
            <w:r w:rsidRPr="008E2DE4">
              <w:rPr>
                <w:rFonts w:ascii="Times New Roman" w:hAnsi="Times New Roman" w:cs="Times New Roman"/>
                <w:sz w:val="28"/>
                <w:szCs w:val="28"/>
              </w:rPr>
              <w:t>заочна, дистанційна відповідно до формату курсів і робочого навчального плану.</w:t>
            </w:r>
          </w:p>
        </w:tc>
      </w:tr>
      <w:tr w:rsidR="00B80335" w:rsidRPr="00C14822" w:rsidTr="00C764C2">
        <w:tc>
          <w:tcPr>
            <w:tcW w:w="1731" w:type="dxa"/>
            <w:tcBorders>
              <w:top w:val="single" w:sz="4" w:space="0" w:color="auto"/>
              <w:left w:val="single" w:sz="4" w:space="0" w:color="auto"/>
              <w:bottom w:val="single" w:sz="4" w:space="0" w:color="auto"/>
              <w:right w:val="single" w:sz="4" w:space="0" w:color="auto"/>
            </w:tcBorders>
            <w:hideMark/>
          </w:tcPr>
          <w:p w:rsidR="00B80335" w:rsidRPr="007A7FC8" w:rsidRDefault="00B80335" w:rsidP="00C764C2">
            <w:pPr>
              <w:spacing w:after="0" w:line="240" w:lineRule="auto"/>
              <w:rPr>
                <w:rFonts w:ascii="Times New Roman" w:hAnsi="Times New Roman" w:cs="Times New Roman"/>
                <w:b/>
                <w:i/>
                <w:sz w:val="24"/>
                <w:szCs w:val="24"/>
              </w:rPr>
            </w:pPr>
            <w:r w:rsidRPr="007A7FC8">
              <w:rPr>
                <w:rFonts w:ascii="Times New Roman" w:hAnsi="Times New Roman" w:cs="Times New Roman"/>
                <w:b/>
                <w:i/>
                <w:sz w:val="24"/>
                <w:szCs w:val="24"/>
              </w:rPr>
              <w:t xml:space="preserve">Перелік </w:t>
            </w:r>
            <w:proofErr w:type="spellStart"/>
            <w:r w:rsidRPr="007A7FC8">
              <w:rPr>
                <w:rFonts w:ascii="Times New Roman" w:hAnsi="Times New Roman" w:cs="Times New Roman"/>
                <w:b/>
                <w:i/>
                <w:sz w:val="24"/>
                <w:szCs w:val="24"/>
              </w:rPr>
              <w:t>компетент</w:t>
            </w:r>
            <w:proofErr w:type="spellEnd"/>
            <w:r w:rsidRPr="007A7FC8">
              <w:rPr>
                <w:rFonts w:ascii="Times New Roman" w:hAnsi="Times New Roman" w:cs="Times New Roman"/>
                <w:b/>
                <w:i/>
                <w:sz w:val="24"/>
                <w:szCs w:val="24"/>
              </w:rPr>
              <w:t>-</w:t>
            </w:r>
          </w:p>
          <w:p w:rsidR="00B80335" w:rsidRPr="007A7FC8" w:rsidRDefault="00B80335" w:rsidP="00C764C2">
            <w:pPr>
              <w:spacing w:after="0" w:line="240" w:lineRule="auto"/>
              <w:rPr>
                <w:rFonts w:ascii="Times New Roman" w:eastAsia="Calibri" w:hAnsi="Times New Roman" w:cs="Times New Roman"/>
                <w:i/>
                <w:color w:val="FF0000"/>
                <w:sz w:val="24"/>
                <w:szCs w:val="24"/>
                <w:lang w:eastAsia="en-US"/>
              </w:rPr>
            </w:pPr>
            <w:proofErr w:type="spellStart"/>
            <w:r w:rsidRPr="007A7FC8">
              <w:rPr>
                <w:rFonts w:ascii="Times New Roman" w:hAnsi="Times New Roman" w:cs="Times New Roman"/>
                <w:b/>
                <w:i/>
                <w:sz w:val="24"/>
                <w:szCs w:val="24"/>
              </w:rPr>
              <w:t>ностей</w:t>
            </w:r>
            <w:proofErr w:type="spellEnd"/>
            <w:r w:rsidRPr="007A7FC8">
              <w:rPr>
                <w:rFonts w:ascii="Times New Roman" w:hAnsi="Times New Roman" w:cs="Times New Roman"/>
                <w:b/>
                <w:i/>
                <w:sz w:val="24"/>
                <w:szCs w:val="24"/>
              </w:rPr>
              <w:t>, що набуваються/удосконалю-</w:t>
            </w:r>
            <w:proofErr w:type="spellStart"/>
            <w:r w:rsidRPr="007A7FC8">
              <w:rPr>
                <w:rFonts w:ascii="Times New Roman" w:hAnsi="Times New Roman" w:cs="Times New Roman"/>
                <w:b/>
                <w:i/>
                <w:sz w:val="24"/>
                <w:szCs w:val="24"/>
              </w:rPr>
              <w:t>ються</w:t>
            </w:r>
            <w:proofErr w:type="spellEnd"/>
            <w:r w:rsidRPr="007A7FC8">
              <w:rPr>
                <w:rFonts w:ascii="Times New Roman" w:hAnsi="Times New Roman" w:cs="Times New Roman"/>
                <w:b/>
                <w:i/>
                <w:sz w:val="24"/>
                <w:szCs w:val="24"/>
              </w:rPr>
              <w:t xml:space="preserve"> (загальні, фахові тощо)</w:t>
            </w:r>
          </w:p>
        </w:tc>
        <w:tc>
          <w:tcPr>
            <w:tcW w:w="8363" w:type="dxa"/>
            <w:gridSpan w:val="3"/>
            <w:tcBorders>
              <w:top w:val="single" w:sz="4" w:space="0" w:color="auto"/>
              <w:left w:val="single" w:sz="4" w:space="0" w:color="auto"/>
              <w:bottom w:val="single" w:sz="4" w:space="0" w:color="auto"/>
              <w:right w:val="single" w:sz="4" w:space="0" w:color="auto"/>
            </w:tcBorders>
            <w:hideMark/>
          </w:tcPr>
          <w:p w:rsidR="00B80335" w:rsidRPr="00195163" w:rsidRDefault="00B80335" w:rsidP="0065354A">
            <w:pPr>
              <w:spacing w:after="0" w:line="240" w:lineRule="auto"/>
              <w:jc w:val="both"/>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 xml:space="preserve"> </w:t>
            </w:r>
            <w:r w:rsidRPr="00195163">
              <w:rPr>
                <w:rFonts w:ascii="Times New Roman" w:hAnsi="Times New Roman" w:cs="Times New Roman"/>
                <w:b/>
                <w:sz w:val="28"/>
                <w:szCs w:val="28"/>
              </w:rPr>
              <w:t>Загальні</w:t>
            </w:r>
          </w:p>
          <w:p w:rsidR="00B80335" w:rsidRPr="003403B0" w:rsidRDefault="00B80335" w:rsidP="0065354A">
            <w:pPr>
              <w:spacing w:after="0" w:line="240" w:lineRule="auto"/>
              <w:jc w:val="both"/>
              <w:rPr>
                <w:rFonts w:ascii="Times New Roman" w:hAnsi="Times New Roman" w:cs="Times New Roman"/>
                <w:sz w:val="28"/>
                <w:szCs w:val="28"/>
              </w:rPr>
            </w:pPr>
            <w:r w:rsidRPr="00195163">
              <w:rPr>
                <w:rFonts w:ascii="Times New Roman" w:hAnsi="Times New Roman" w:cs="Times New Roman"/>
                <w:i/>
                <w:sz w:val="28"/>
                <w:szCs w:val="28"/>
              </w:rPr>
              <w:t xml:space="preserve">Соціальна </w:t>
            </w:r>
            <w:r w:rsidRPr="00195163">
              <w:rPr>
                <w:rFonts w:ascii="Times New Roman" w:hAnsi="Times New Roman" w:cs="Times New Roman"/>
                <w:sz w:val="28"/>
                <w:szCs w:val="28"/>
              </w:rPr>
              <w:t>(здатність до взаємодії з іншими в різних соціальних ситуаціях та критичного оцінювання соціальних подій і явищ); Культура самовираження (здатність до особистісного і професійного самовизначення, самоствердження і самореалізації впродовж життя, до цінування багатоманітності у суспільстві)</w:t>
            </w:r>
            <w:r>
              <w:rPr>
                <w:rFonts w:ascii="Times New Roman" w:hAnsi="Times New Roman" w:cs="Times New Roman"/>
                <w:sz w:val="28"/>
                <w:szCs w:val="28"/>
              </w:rPr>
              <w:t>.</w:t>
            </w:r>
          </w:p>
          <w:p w:rsidR="00B80335" w:rsidRPr="00195163" w:rsidRDefault="00B80335" w:rsidP="0065354A">
            <w:pPr>
              <w:spacing w:after="0" w:line="240" w:lineRule="auto"/>
              <w:jc w:val="both"/>
              <w:rPr>
                <w:rFonts w:ascii="Times New Roman" w:hAnsi="Times New Roman" w:cs="Times New Roman"/>
                <w:b/>
                <w:sz w:val="28"/>
                <w:szCs w:val="28"/>
              </w:rPr>
            </w:pPr>
            <w:r w:rsidRPr="00195163">
              <w:rPr>
                <w:rFonts w:ascii="Times New Roman" w:hAnsi="Times New Roman" w:cs="Times New Roman"/>
                <w:b/>
                <w:sz w:val="28"/>
                <w:szCs w:val="28"/>
              </w:rPr>
              <w:t>Фахові</w:t>
            </w:r>
          </w:p>
          <w:p w:rsidR="00B80335" w:rsidRPr="00195163" w:rsidRDefault="00B80335" w:rsidP="0065354A">
            <w:pPr>
              <w:spacing w:after="0" w:line="240" w:lineRule="auto"/>
              <w:jc w:val="both"/>
              <w:rPr>
                <w:rFonts w:ascii="Times New Roman" w:hAnsi="Times New Roman" w:cs="Times New Roman"/>
                <w:sz w:val="28"/>
                <w:szCs w:val="28"/>
              </w:rPr>
            </w:pPr>
            <w:r w:rsidRPr="00195163">
              <w:rPr>
                <w:rFonts w:ascii="Times New Roman" w:hAnsi="Times New Roman" w:cs="Times New Roman"/>
                <w:i/>
                <w:sz w:val="28"/>
                <w:szCs w:val="28"/>
              </w:rPr>
              <w:t>Мовно-комунікативна</w:t>
            </w:r>
            <w:r w:rsidRPr="00195163">
              <w:rPr>
                <w:rFonts w:ascii="Times New Roman" w:hAnsi="Times New Roman" w:cs="Times New Roman"/>
                <w:sz w:val="28"/>
                <w:szCs w:val="28"/>
              </w:rPr>
              <w:t xml:space="preserve"> (здатність до спілкування державною мовою, а також за потреби іноземною мовою під час використання інтернет-ресурсів та роботи в іншомовних програмних середовищах)</w:t>
            </w:r>
          </w:p>
          <w:p w:rsidR="00B80335" w:rsidRPr="00195163" w:rsidRDefault="00B80335" w:rsidP="0065354A">
            <w:pPr>
              <w:spacing w:after="0" w:line="240" w:lineRule="auto"/>
              <w:jc w:val="both"/>
              <w:rPr>
                <w:rFonts w:ascii="Times New Roman" w:hAnsi="Times New Roman" w:cs="Times New Roman"/>
                <w:sz w:val="28"/>
                <w:szCs w:val="28"/>
              </w:rPr>
            </w:pPr>
            <w:r w:rsidRPr="00C14822">
              <w:rPr>
                <w:rFonts w:ascii="Times New Roman" w:hAnsi="Times New Roman" w:cs="Times New Roman"/>
                <w:sz w:val="28"/>
                <w:szCs w:val="28"/>
              </w:rPr>
              <w:t xml:space="preserve">Предметна  (здатність до використання знань з біології в освітньому процесі, інтеграції предметних знань з галузі «Природознавство» із  знаннями з інших предметних галузей та ін.; здатність  добору й застосування доцільних форм, методів, технологій та засобів навчання на </w:t>
            </w:r>
            <w:proofErr w:type="spellStart"/>
            <w:r w:rsidRPr="00C14822">
              <w:rPr>
                <w:rFonts w:ascii="Times New Roman" w:hAnsi="Times New Roman" w:cs="Times New Roman"/>
                <w:sz w:val="28"/>
                <w:szCs w:val="28"/>
              </w:rPr>
              <w:t>уроках</w:t>
            </w:r>
            <w:proofErr w:type="spellEnd"/>
            <w:r w:rsidRPr="00C14822">
              <w:rPr>
                <w:rFonts w:ascii="Times New Roman" w:hAnsi="Times New Roman" w:cs="Times New Roman"/>
                <w:sz w:val="28"/>
                <w:szCs w:val="28"/>
              </w:rPr>
              <w:t xml:space="preserve"> біології);</w:t>
            </w:r>
          </w:p>
          <w:p w:rsidR="00B80335" w:rsidRPr="00195163" w:rsidRDefault="00B80335" w:rsidP="0065354A">
            <w:pPr>
              <w:spacing w:after="0"/>
              <w:jc w:val="both"/>
              <w:rPr>
                <w:rFonts w:ascii="Times New Roman" w:hAnsi="Times New Roman" w:cs="Times New Roman"/>
                <w:sz w:val="28"/>
                <w:szCs w:val="28"/>
              </w:rPr>
            </w:pPr>
            <w:r w:rsidRPr="00195163">
              <w:rPr>
                <w:rFonts w:ascii="Times New Roman" w:hAnsi="Times New Roman" w:cs="Times New Roman"/>
                <w:i/>
                <w:sz w:val="28"/>
                <w:szCs w:val="28"/>
              </w:rPr>
              <w:t>Інформаційно-цифрова</w:t>
            </w:r>
            <w:r w:rsidRPr="00195163">
              <w:rPr>
                <w:rFonts w:ascii="Times New Roman" w:hAnsi="Times New Roman" w:cs="Times New Roman"/>
                <w:sz w:val="28"/>
                <w:szCs w:val="28"/>
              </w:rPr>
              <w:t xml:space="preserve"> (здатність орієнтуватися в інформаційному просторі, здійснювати пошук і критично оцінювати інформацію,  оперувати нею у професійній діяльності, використовувати відкриті ресурси, інформаційно-комунікаційні та цифрові технології в освітньому процесі);</w:t>
            </w:r>
          </w:p>
          <w:p w:rsidR="00B80335" w:rsidRPr="00195163" w:rsidRDefault="00B80335" w:rsidP="0065354A">
            <w:pPr>
              <w:spacing w:after="0"/>
              <w:jc w:val="both"/>
              <w:rPr>
                <w:rFonts w:ascii="Times New Roman" w:hAnsi="Times New Roman" w:cs="Times New Roman"/>
                <w:sz w:val="28"/>
                <w:szCs w:val="28"/>
              </w:rPr>
            </w:pPr>
            <w:r w:rsidRPr="00195163">
              <w:rPr>
                <w:rFonts w:ascii="Times New Roman" w:hAnsi="Times New Roman" w:cs="Times New Roman"/>
                <w:i/>
                <w:sz w:val="28"/>
                <w:szCs w:val="28"/>
              </w:rPr>
              <w:t xml:space="preserve">Психологічна </w:t>
            </w:r>
            <w:r w:rsidRPr="00195163">
              <w:rPr>
                <w:rFonts w:ascii="Times New Roman" w:hAnsi="Times New Roman" w:cs="Times New Roman"/>
                <w:sz w:val="28"/>
                <w:szCs w:val="28"/>
              </w:rPr>
              <w:t>(здатність  визначати і враховувати в освітньому процесі вікові, індивідуальні особливості учнів, сприяти розвитку  їх позитивної самооцінки та формувати мотивацію до пізнавальної діяльності</w:t>
            </w:r>
            <w:r>
              <w:rPr>
                <w:rFonts w:ascii="Times New Roman" w:hAnsi="Times New Roman" w:cs="Times New Roman"/>
                <w:sz w:val="28"/>
                <w:szCs w:val="28"/>
              </w:rPr>
              <w:t>)</w:t>
            </w:r>
            <w:r w:rsidRPr="00195163">
              <w:rPr>
                <w:rFonts w:ascii="Times New Roman" w:hAnsi="Times New Roman" w:cs="Times New Roman"/>
                <w:sz w:val="28"/>
                <w:szCs w:val="28"/>
              </w:rPr>
              <w:t>;</w:t>
            </w:r>
          </w:p>
          <w:p w:rsidR="00B80335" w:rsidRPr="00195163" w:rsidRDefault="00B80335" w:rsidP="0065354A">
            <w:pPr>
              <w:spacing w:after="0"/>
              <w:jc w:val="both"/>
              <w:rPr>
                <w:rFonts w:ascii="Times New Roman" w:hAnsi="Times New Roman" w:cs="Times New Roman"/>
                <w:sz w:val="28"/>
                <w:szCs w:val="28"/>
              </w:rPr>
            </w:pPr>
            <w:r w:rsidRPr="00195163">
              <w:rPr>
                <w:rFonts w:ascii="Times New Roman" w:hAnsi="Times New Roman" w:cs="Times New Roman"/>
                <w:i/>
                <w:sz w:val="28"/>
                <w:szCs w:val="28"/>
              </w:rPr>
              <w:t>Педагогічного партнерства та інклюзивна</w:t>
            </w:r>
            <w:r w:rsidRPr="00195163">
              <w:rPr>
                <w:rFonts w:ascii="Times New Roman" w:hAnsi="Times New Roman" w:cs="Times New Roman"/>
                <w:sz w:val="28"/>
                <w:szCs w:val="28"/>
              </w:rPr>
              <w:t xml:space="preserve"> (здатність до спілкування з колегами, іншими фахівцями з метою підтримки учнів, до роботі в команді з метою надання додаткової підтримки учням, зокрема особам з особливими освітніми потребами; забезпечення  сприятливих умов для кожного учня, врахування його потреб, можливостей, здібностей та інтересів)</w:t>
            </w:r>
          </w:p>
          <w:p w:rsidR="00B80335" w:rsidRPr="00195163" w:rsidRDefault="00B80335" w:rsidP="0065354A">
            <w:pPr>
              <w:spacing w:after="0"/>
              <w:jc w:val="both"/>
              <w:rPr>
                <w:rFonts w:ascii="Times New Roman" w:hAnsi="Times New Roman" w:cs="Times New Roman"/>
                <w:sz w:val="28"/>
                <w:szCs w:val="28"/>
              </w:rPr>
            </w:pPr>
            <w:proofErr w:type="spellStart"/>
            <w:r w:rsidRPr="00195163">
              <w:rPr>
                <w:rFonts w:ascii="Times New Roman" w:hAnsi="Times New Roman" w:cs="Times New Roman"/>
                <w:i/>
                <w:sz w:val="28"/>
                <w:szCs w:val="28"/>
              </w:rPr>
              <w:t>Здоров’язбережувальна</w:t>
            </w:r>
            <w:proofErr w:type="spellEnd"/>
            <w:r>
              <w:rPr>
                <w:rFonts w:ascii="Times New Roman" w:hAnsi="Times New Roman" w:cs="Times New Roman"/>
                <w:i/>
                <w:sz w:val="28"/>
                <w:szCs w:val="28"/>
              </w:rPr>
              <w:t xml:space="preserve"> </w:t>
            </w:r>
            <w:r w:rsidRPr="00195163">
              <w:rPr>
                <w:rFonts w:ascii="Times New Roman" w:hAnsi="Times New Roman" w:cs="Times New Roman"/>
                <w:sz w:val="28"/>
                <w:szCs w:val="28"/>
              </w:rPr>
              <w:t>(здатність до здійснення профілактичних заходів щодо збереження життя та здор</w:t>
            </w:r>
            <w:r>
              <w:rPr>
                <w:rFonts w:ascii="Times New Roman" w:hAnsi="Times New Roman" w:cs="Times New Roman"/>
                <w:sz w:val="28"/>
                <w:szCs w:val="28"/>
              </w:rPr>
              <w:t xml:space="preserve">ов’я учнів на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xml:space="preserve"> біології</w:t>
            </w:r>
            <w:r w:rsidRPr="00195163">
              <w:rPr>
                <w:rFonts w:ascii="Times New Roman" w:hAnsi="Times New Roman" w:cs="Times New Roman"/>
                <w:sz w:val="28"/>
                <w:szCs w:val="28"/>
              </w:rPr>
              <w:t xml:space="preserve">, до попередження і протидії </w:t>
            </w:r>
            <w:proofErr w:type="spellStart"/>
            <w:r w:rsidRPr="00195163">
              <w:rPr>
                <w:rFonts w:ascii="Times New Roman" w:hAnsi="Times New Roman" w:cs="Times New Roman"/>
                <w:sz w:val="28"/>
                <w:szCs w:val="28"/>
              </w:rPr>
              <w:t>булінгу</w:t>
            </w:r>
            <w:proofErr w:type="spellEnd"/>
            <w:r w:rsidRPr="00195163">
              <w:rPr>
                <w:rFonts w:ascii="Times New Roman" w:hAnsi="Times New Roman" w:cs="Times New Roman"/>
                <w:sz w:val="28"/>
                <w:szCs w:val="28"/>
              </w:rPr>
              <w:t xml:space="preserve"> в  живому спілкуванні  та в інформаційному середовищі);</w:t>
            </w:r>
          </w:p>
          <w:p w:rsidR="00B80335" w:rsidRDefault="00B80335" w:rsidP="0065354A">
            <w:pPr>
              <w:spacing w:after="0"/>
              <w:jc w:val="both"/>
              <w:rPr>
                <w:rFonts w:ascii="Times New Roman" w:hAnsi="Times New Roman" w:cs="Times New Roman"/>
                <w:sz w:val="28"/>
                <w:szCs w:val="28"/>
              </w:rPr>
            </w:pPr>
            <w:r w:rsidRPr="00195163">
              <w:rPr>
                <w:rFonts w:ascii="Times New Roman" w:hAnsi="Times New Roman" w:cs="Times New Roman"/>
                <w:i/>
                <w:sz w:val="28"/>
                <w:szCs w:val="28"/>
              </w:rPr>
              <w:t xml:space="preserve">Прогностична </w:t>
            </w:r>
            <w:r w:rsidRPr="00195163">
              <w:rPr>
                <w:rFonts w:ascii="Times New Roman" w:hAnsi="Times New Roman" w:cs="Times New Roman"/>
                <w:sz w:val="28"/>
                <w:szCs w:val="28"/>
              </w:rPr>
              <w:t>(здатність до планування освітнього процесу та прогнозування його результатів)</w:t>
            </w:r>
          </w:p>
          <w:p w:rsidR="00B80335" w:rsidRPr="00195163" w:rsidRDefault="00B80335" w:rsidP="0065354A">
            <w:pPr>
              <w:spacing w:after="0" w:line="240" w:lineRule="auto"/>
              <w:jc w:val="both"/>
              <w:rPr>
                <w:rFonts w:ascii="Times New Roman" w:hAnsi="Times New Roman" w:cs="Times New Roman"/>
                <w:sz w:val="28"/>
                <w:szCs w:val="28"/>
              </w:rPr>
            </w:pPr>
            <w:r w:rsidRPr="00195163">
              <w:rPr>
                <w:rFonts w:ascii="Times New Roman" w:hAnsi="Times New Roman" w:cs="Times New Roman"/>
                <w:i/>
                <w:sz w:val="28"/>
                <w:szCs w:val="28"/>
              </w:rPr>
              <w:t>Здатність до навчання впродовж життя</w:t>
            </w:r>
            <w:r w:rsidRPr="00195163">
              <w:rPr>
                <w:rFonts w:ascii="Times New Roman" w:hAnsi="Times New Roman" w:cs="Times New Roman"/>
                <w:sz w:val="28"/>
                <w:szCs w:val="28"/>
              </w:rPr>
              <w:t xml:space="preserve"> (здатність до визначення умов і ресурсів  професійного розвитку  впродовж життя, здійснення підтримки педагогічних працівників);</w:t>
            </w:r>
          </w:p>
          <w:p w:rsidR="00B80335" w:rsidRPr="00195163" w:rsidRDefault="00B80335" w:rsidP="0065354A">
            <w:pPr>
              <w:spacing w:after="0" w:line="240" w:lineRule="auto"/>
              <w:jc w:val="both"/>
              <w:rPr>
                <w:rFonts w:ascii="Times New Roman" w:hAnsi="Times New Roman" w:cs="Times New Roman"/>
                <w:sz w:val="28"/>
                <w:szCs w:val="28"/>
              </w:rPr>
            </w:pPr>
            <w:r w:rsidRPr="00195163">
              <w:rPr>
                <w:rFonts w:ascii="Times New Roman" w:hAnsi="Times New Roman" w:cs="Times New Roman"/>
                <w:i/>
                <w:sz w:val="28"/>
                <w:szCs w:val="28"/>
              </w:rPr>
              <w:lastRenderedPageBreak/>
              <w:t>Організаційна</w:t>
            </w:r>
            <w:r w:rsidRPr="00195163">
              <w:rPr>
                <w:rFonts w:ascii="Times New Roman" w:hAnsi="Times New Roman" w:cs="Times New Roman"/>
                <w:sz w:val="28"/>
                <w:szCs w:val="28"/>
              </w:rPr>
              <w:t xml:space="preserve"> (здатність до організації процесу навчання, виховання та розвитку учнів, різних форм навчальної і пізнавальної діяльн</w:t>
            </w:r>
            <w:r>
              <w:rPr>
                <w:rFonts w:ascii="Times New Roman" w:hAnsi="Times New Roman" w:cs="Times New Roman"/>
                <w:sz w:val="28"/>
                <w:szCs w:val="28"/>
              </w:rPr>
              <w:t>ості учнів на уроках біології</w:t>
            </w:r>
            <w:r w:rsidRPr="00195163">
              <w:rPr>
                <w:rFonts w:ascii="Times New Roman" w:hAnsi="Times New Roman" w:cs="Times New Roman"/>
                <w:sz w:val="28"/>
                <w:szCs w:val="28"/>
              </w:rPr>
              <w:t>)</w:t>
            </w:r>
            <w:r>
              <w:rPr>
                <w:rFonts w:ascii="Times New Roman" w:hAnsi="Times New Roman" w:cs="Times New Roman"/>
                <w:sz w:val="28"/>
                <w:szCs w:val="28"/>
              </w:rPr>
              <w:t>;</w:t>
            </w:r>
          </w:p>
          <w:p w:rsidR="00B80335" w:rsidRPr="00195163" w:rsidRDefault="00B80335" w:rsidP="0065354A">
            <w:pPr>
              <w:spacing w:after="0" w:line="240" w:lineRule="auto"/>
              <w:jc w:val="both"/>
              <w:rPr>
                <w:rFonts w:ascii="Times New Roman" w:hAnsi="Times New Roman" w:cs="Times New Roman"/>
                <w:sz w:val="28"/>
                <w:szCs w:val="28"/>
              </w:rPr>
            </w:pPr>
            <w:r w:rsidRPr="00195163">
              <w:rPr>
                <w:rFonts w:ascii="Times New Roman" w:hAnsi="Times New Roman" w:cs="Times New Roman"/>
                <w:i/>
                <w:sz w:val="28"/>
                <w:szCs w:val="28"/>
              </w:rPr>
              <w:t>Оцінювальна та рефлексивна</w:t>
            </w:r>
            <w:r>
              <w:rPr>
                <w:rFonts w:ascii="Times New Roman" w:hAnsi="Times New Roman" w:cs="Times New Roman"/>
                <w:i/>
                <w:sz w:val="28"/>
                <w:szCs w:val="28"/>
              </w:rPr>
              <w:t xml:space="preserve"> </w:t>
            </w:r>
            <w:r w:rsidRPr="00195163">
              <w:rPr>
                <w:rFonts w:ascii="Times New Roman" w:hAnsi="Times New Roman" w:cs="Times New Roman"/>
                <w:sz w:val="28"/>
                <w:szCs w:val="28"/>
              </w:rPr>
              <w:t>(здатність до здійснення оцінювання результатів навчання учнів, у тому числі з використанням цифрових технологій, визначення власних професійних потреб)</w:t>
            </w:r>
          </w:p>
          <w:p w:rsidR="00B80335" w:rsidRPr="00C14822" w:rsidRDefault="00B80335" w:rsidP="0065354A">
            <w:pPr>
              <w:spacing w:after="0"/>
              <w:jc w:val="both"/>
              <w:rPr>
                <w:rFonts w:ascii="Times New Roman" w:hAnsi="Times New Roman" w:cs="Times New Roman"/>
                <w:sz w:val="28"/>
                <w:szCs w:val="28"/>
              </w:rPr>
            </w:pPr>
          </w:p>
        </w:tc>
      </w:tr>
      <w:tr w:rsidR="00B80335" w:rsidRPr="008E2DE4" w:rsidTr="00C764C2">
        <w:tc>
          <w:tcPr>
            <w:tcW w:w="1731" w:type="dxa"/>
            <w:tcBorders>
              <w:top w:val="single" w:sz="4" w:space="0" w:color="auto"/>
              <w:left w:val="single" w:sz="4" w:space="0" w:color="auto"/>
              <w:bottom w:val="single" w:sz="4" w:space="0" w:color="auto"/>
              <w:right w:val="single" w:sz="4" w:space="0" w:color="auto"/>
            </w:tcBorders>
            <w:hideMark/>
          </w:tcPr>
          <w:p w:rsidR="00B80335" w:rsidRPr="007A7FC8" w:rsidRDefault="00B80335" w:rsidP="00C764C2">
            <w:pPr>
              <w:spacing w:after="0" w:line="240" w:lineRule="auto"/>
              <w:rPr>
                <w:rFonts w:ascii="Times New Roman" w:hAnsi="Times New Roman" w:cs="Times New Roman"/>
                <w:b/>
                <w:sz w:val="24"/>
                <w:szCs w:val="24"/>
                <w:lang w:eastAsia="en-US"/>
              </w:rPr>
            </w:pPr>
            <w:r w:rsidRPr="007A7FC8">
              <w:rPr>
                <w:rFonts w:ascii="Times New Roman" w:hAnsi="Times New Roman" w:cs="Times New Roman"/>
                <w:b/>
                <w:sz w:val="24"/>
                <w:szCs w:val="24"/>
              </w:rPr>
              <w:lastRenderedPageBreak/>
              <w:t>Строки виконання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B80335" w:rsidRPr="008E2DE4" w:rsidRDefault="00B80335" w:rsidP="00C764C2">
            <w:pPr>
              <w:spacing w:after="0" w:line="240" w:lineRule="auto"/>
              <w:rPr>
                <w:rFonts w:ascii="Times New Roman" w:hAnsi="Times New Roman" w:cs="Times New Roman"/>
                <w:sz w:val="28"/>
                <w:szCs w:val="28"/>
                <w:lang w:eastAsia="en-US"/>
              </w:rPr>
            </w:pPr>
            <w:r w:rsidRPr="008E2DE4">
              <w:rPr>
                <w:rFonts w:ascii="Times New Roman" w:hAnsi="Times New Roman" w:cs="Times New Roman"/>
                <w:sz w:val="28"/>
                <w:szCs w:val="28"/>
              </w:rPr>
              <w:t>Упродовж  двох тижнів відповідно до плану-графіку</w:t>
            </w:r>
          </w:p>
        </w:tc>
      </w:tr>
      <w:tr w:rsidR="0065354A" w:rsidRPr="008E2DE4" w:rsidTr="00C764C2">
        <w:tc>
          <w:tcPr>
            <w:tcW w:w="1731" w:type="dxa"/>
            <w:tcBorders>
              <w:top w:val="single" w:sz="4" w:space="0" w:color="auto"/>
              <w:left w:val="single" w:sz="4" w:space="0" w:color="auto"/>
              <w:bottom w:val="single" w:sz="4" w:space="0" w:color="auto"/>
              <w:right w:val="single" w:sz="4" w:space="0" w:color="auto"/>
            </w:tcBorders>
            <w:hideMark/>
          </w:tcPr>
          <w:p w:rsidR="0065354A" w:rsidRPr="007A7FC8" w:rsidRDefault="0065354A" w:rsidP="0065354A">
            <w:pPr>
              <w:spacing w:after="0" w:line="240" w:lineRule="auto"/>
              <w:rPr>
                <w:rFonts w:ascii="Times New Roman" w:hAnsi="Times New Roman" w:cs="Times New Roman"/>
                <w:b/>
                <w:sz w:val="24"/>
                <w:szCs w:val="24"/>
                <w:lang w:eastAsia="en-US"/>
              </w:rPr>
            </w:pPr>
            <w:r w:rsidRPr="007A7FC8">
              <w:rPr>
                <w:rFonts w:ascii="Times New Roman" w:hAnsi="Times New Roman" w:cs="Times New Roman"/>
                <w:b/>
                <w:sz w:val="24"/>
                <w:szCs w:val="24"/>
              </w:rPr>
              <w:t>Місце виконання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65354A" w:rsidRPr="0065354A" w:rsidRDefault="0065354A" w:rsidP="0065354A">
            <w:pPr>
              <w:spacing w:after="0" w:line="240" w:lineRule="auto"/>
              <w:rPr>
                <w:rFonts w:ascii="Times New Roman" w:hAnsi="Times New Roman" w:cs="Times New Roman"/>
                <w:sz w:val="28"/>
                <w:szCs w:val="28"/>
                <w:lang w:eastAsia="en-US"/>
              </w:rPr>
            </w:pPr>
            <w:r w:rsidRPr="0065354A">
              <w:rPr>
                <w:rFonts w:ascii="Times New Roman" w:hAnsi="Times New Roman" w:cs="Times New Roman"/>
                <w:sz w:val="28"/>
                <w:szCs w:val="28"/>
                <w:lang w:eastAsia="en-US"/>
              </w:rPr>
              <w:t>Прикарпатський національний університет імені Василя Стефаника</w:t>
            </w:r>
          </w:p>
        </w:tc>
      </w:tr>
      <w:tr w:rsidR="0065354A" w:rsidRPr="008E2DE4" w:rsidTr="00C764C2">
        <w:tc>
          <w:tcPr>
            <w:tcW w:w="1731" w:type="dxa"/>
            <w:tcBorders>
              <w:top w:val="single" w:sz="4" w:space="0" w:color="auto"/>
              <w:left w:val="single" w:sz="4" w:space="0" w:color="auto"/>
              <w:bottom w:val="single" w:sz="4" w:space="0" w:color="auto"/>
              <w:right w:val="single" w:sz="4" w:space="0" w:color="auto"/>
            </w:tcBorders>
            <w:hideMark/>
          </w:tcPr>
          <w:p w:rsidR="0065354A" w:rsidRPr="007A7FC8" w:rsidRDefault="0065354A" w:rsidP="0065354A">
            <w:pPr>
              <w:spacing w:after="0" w:line="240" w:lineRule="auto"/>
              <w:rPr>
                <w:rFonts w:ascii="Times New Roman" w:hAnsi="Times New Roman" w:cs="Times New Roman"/>
                <w:b/>
                <w:sz w:val="24"/>
                <w:szCs w:val="24"/>
                <w:lang w:eastAsia="en-US"/>
              </w:rPr>
            </w:pPr>
            <w:r w:rsidRPr="007A7FC8">
              <w:rPr>
                <w:rFonts w:ascii="Times New Roman" w:hAnsi="Times New Roman" w:cs="Times New Roman"/>
                <w:b/>
                <w:sz w:val="24"/>
                <w:szCs w:val="24"/>
              </w:rPr>
              <w:t>Вартість</w:t>
            </w:r>
          </w:p>
        </w:tc>
        <w:tc>
          <w:tcPr>
            <w:tcW w:w="8363" w:type="dxa"/>
            <w:gridSpan w:val="3"/>
            <w:tcBorders>
              <w:top w:val="single" w:sz="4" w:space="0" w:color="auto"/>
              <w:left w:val="single" w:sz="4" w:space="0" w:color="auto"/>
              <w:bottom w:val="single" w:sz="4" w:space="0" w:color="auto"/>
              <w:right w:val="single" w:sz="4" w:space="0" w:color="auto"/>
            </w:tcBorders>
            <w:hideMark/>
          </w:tcPr>
          <w:p w:rsidR="0065354A" w:rsidRPr="0065354A" w:rsidRDefault="0065354A" w:rsidP="0065354A">
            <w:pPr>
              <w:spacing w:after="0" w:line="240" w:lineRule="auto"/>
              <w:rPr>
                <w:rFonts w:ascii="Times New Roman" w:hAnsi="Times New Roman" w:cs="Times New Roman"/>
                <w:sz w:val="28"/>
                <w:szCs w:val="28"/>
                <w:lang w:eastAsia="en-US"/>
              </w:rPr>
            </w:pPr>
            <w:r w:rsidRPr="0065354A">
              <w:rPr>
                <w:rFonts w:ascii="Times New Roman" w:hAnsi="Times New Roman" w:cs="Times New Roman"/>
                <w:sz w:val="28"/>
                <w:szCs w:val="28"/>
              </w:rPr>
              <w:t>Освітні послуги надаються за рахунок освітньої субвенції Кабінету Міністрів  України</w:t>
            </w:r>
          </w:p>
        </w:tc>
      </w:tr>
      <w:tr w:rsidR="0065354A" w:rsidRPr="008E2DE4" w:rsidTr="00C764C2">
        <w:tc>
          <w:tcPr>
            <w:tcW w:w="1731" w:type="dxa"/>
            <w:tcBorders>
              <w:top w:val="single" w:sz="4" w:space="0" w:color="auto"/>
              <w:left w:val="single" w:sz="4" w:space="0" w:color="auto"/>
              <w:bottom w:val="single" w:sz="4" w:space="0" w:color="auto"/>
              <w:right w:val="single" w:sz="4" w:space="0" w:color="auto"/>
            </w:tcBorders>
            <w:hideMark/>
          </w:tcPr>
          <w:p w:rsidR="0065354A" w:rsidRPr="007A7FC8" w:rsidRDefault="0065354A" w:rsidP="0065354A">
            <w:pPr>
              <w:spacing w:after="0" w:line="240" w:lineRule="auto"/>
              <w:rPr>
                <w:rFonts w:ascii="Times New Roman" w:hAnsi="Times New Roman" w:cs="Times New Roman"/>
                <w:b/>
                <w:sz w:val="24"/>
                <w:szCs w:val="24"/>
                <w:lang w:eastAsia="en-US"/>
              </w:rPr>
            </w:pPr>
            <w:r w:rsidRPr="007A7FC8">
              <w:rPr>
                <w:rFonts w:ascii="Times New Roman" w:hAnsi="Times New Roman" w:cs="Times New Roman"/>
                <w:b/>
                <w:sz w:val="24"/>
                <w:szCs w:val="24"/>
              </w:rPr>
              <w:t>Графік освітнього процесу</w:t>
            </w:r>
          </w:p>
        </w:tc>
        <w:tc>
          <w:tcPr>
            <w:tcW w:w="8363" w:type="dxa"/>
            <w:gridSpan w:val="3"/>
            <w:tcBorders>
              <w:top w:val="single" w:sz="4" w:space="0" w:color="auto"/>
              <w:left w:val="single" w:sz="4" w:space="0" w:color="auto"/>
              <w:bottom w:val="single" w:sz="4" w:space="0" w:color="auto"/>
              <w:right w:val="single" w:sz="4" w:space="0" w:color="auto"/>
            </w:tcBorders>
            <w:hideMark/>
          </w:tcPr>
          <w:p w:rsidR="0065354A" w:rsidRPr="0065354A" w:rsidRDefault="0065354A" w:rsidP="00E069EE">
            <w:pPr>
              <w:spacing w:after="0" w:line="240" w:lineRule="auto"/>
              <w:jc w:val="both"/>
              <w:rPr>
                <w:rFonts w:ascii="Times New Roman" w:hAnsi="Times New Roman" w:cs="Times New Roman"/>
                <w:sz w:val="28"/>
                <w:szCs w:val="28"/>
                <w:lang w:eastAsia="en-US"/>
              </w:rPr>
            </w:pPr>
            <w:r w:rsidRPr="0065354A">
              <w:rPr>
                <w:rFonts w:ascii="Times New Roman" w:hAnsi="Times New Roman" w:cs="Times New Roman"/>
                <w:sz w:val="28"/>
                <w:szCs w:val="28"/>
                <w:lang w:eastAsia="en-US"/>
              </w:rPr>
              <w:t>Затверджується проректором з науково-педагогічної діяльності Прикарпатського національного</w:t>
            </w:r>
            <w:bookmarkStart w:id="0" w:name="_GoBack"/>
            <w:bookmarkEnd w:id="0"/>
            <w:r w:rsidRPr="0065354A">
              <w:rPr>
                <w:rFonts w:ascii="Times New Roman" w:hAnsi="Times New Roman" w:cs="Times New Roman"/>
                <w:sz w:val="28"/>
                <w:szCs w:val="28"/>
                <w:lang w:eastAsia="en-US"/>
              </w:rPr>
              <w:t xml:space="preserve"> університету імені Василя Стефаника</w:t>
            </w:r>
          </w:p>
        </w:tc>
      </w:tr>
      <w:tr w:rsidR="0065354A" w:rsidRPr="008E2DE4" w:rsidTr="00C764C2">
        <w:tc>
          <w:tcPr>
            <w:tcW w:w="1731" w:type="dxa"/>
            <w:tcBorders>
              <w:top w:val="single" w:sz="4" w:space="0" w:color="auto"/>
              <w:left w:val="single" w:sz="4" w:space="0" w:color="auto"/>
              <w:bottom w:val="single" w:sz="4" w:space="0" w:color="auto"/>
              <w:right w:val="single" w:sz="4" w:space="0" w:color="auto"/>
            </w:tcBorders>
            <w:hideMark/>
          </w:tcPr>
          <w:p w:rsidR="0065354A" w:rsidRPr="007A7FC8" w:rsidRDefault="0065354A" w:rsidP="0065354A">
            <w:pPr>
              <w:spacing w:after="0" w:line="240" w:lineRule="auto"/>
              <w:rPr>
                <w:rFonts w:ascii="Times New Roman" w:hAnsi="Times New Roman" w:cs="Times New Roman"/>
                <w:b/>
                <w:sz w:val="24"/>
                <w:szCs w:val="24"/>
                <w:lang w:eastAsia="en-US"/>
              </w:rPr>
            </w:pPr>
            <w:r w:rsidRPr="007A7FC8">
              <w:rPr>
                <w:rFonts w:ascii="Times New Roman" w:hAnsi="Times New Roman" w:cs="Times New Roman"/>
                <w:b/>
                <w:sz w:val="24"/>
                <w:szCs w:val="24"/>
              </w:rPr>
              <w:t>Документ, що видається за результатами підвищення кваліфікації</w:t>
            </w:r>
          </w:p>
        </w:tc>
        <w:tc>
          <w:tcPr>
            <w:tcW w:w="8363" w:type="dxa"/>
            <w:gridSpan w:val="3"/>
            <w:tcBorders>
              <w:top w:val="single" w:sz="4" w:space="0" w:color="auto"/>
              <w:left w:val="single" w:sz="4" w:space="0" w:color="auto"/>
              <w:bottom w:val="single" w:sz="4" w:space="0" w:color="auto"/>
              <w:right w:val="single" w:sz="4" w:space="0" w:color="auto"/>
            </w:tcBorders>
            <w:hideMark/>
          </w:tcPr>
          <w:p w:rsidR="0065354A" w:rsidRPr="0065354A" w:rsidRDefault="0065354A" w:rsidP="0065354A">
            <w:pPr>
              <w:spacing w:after="0" w:line="240" w:lineRule="auto"/>
              <w:rPr>
                <w:rFonts w:ascii="Times New Roman" w:hAnsi="Times New Roman" w:cs="Times New Roman"/>
                <w:sz w:val="28"/>
                <w:szCs w:val="28"/>
                <w:lang w:eastAsia="en-US"/>
              </w:rPr>
            </w:pPr>
            <w:r w:rsidRPr="0065354A">
              <w:rPr>
                <w:rFonts w:ascii="Times New Roman" w:hAnsi="Times New Roman" w:cs="Times New Roman"/>
                <w:sz w:val="28"/>
                <w:szCs w:val="28"/>
                <w:lang w:eastAsia="en-US"/>
              </w:rPr>
              <w:t xml:space="preserve"> Свідоцтво</w:t>
            </w:r>
          </w:p>
          <w:p w:rsidR="0065354A" w:rsidRPr="0065354A" w:rsidRDefault="0065354A" w:rsidP="0065354A">
            <w:pPr>
              <w:spacing w:after="0" w:line="240" w:lineRule="auto"/>
              <w:rPr>
                <w:rFonts w:ascii="Times New Roman" w:hAnsi="Times New Roman" w:cs="Times New Roman"/>
                <w:sz w:val="28"/>
                <w:szCs w:val="28"/>
                <w:lang w:eastAsia="en-US"/>
              </w:rPr>
            </w:pPr>
          </w:p>
        </w:tc>
      </w:tr>
    </w:tbl>
    <w:p w:rsidR="00B80335" w:rsidRDefault="00B80335" w:rsidP="00B80335">
      <w:pPr>
        <w:rPr>
          <w:rFonts w:ascii="Times New Roman" w:hAnsi="Times New Roman" w:cs="Times New Roman"/>
          <w:sz w:val="28"/>
          <w:szCs w:val="28"/>
        </w:rPr>
      </w:pPr>
    </w:p>
    <w:p w:rsidR="00C02645" w:rsidRDefault="00C02645"/>
    <w:sectPr w:rsidR="00C02645" w:rsidSect="00C37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A0F5E"/>
    <w:multiLevelType w:val="hybridMultilevel"/>
    <w:tmpl w:val="074075D8"/>
    <w:lvl w:ilvl="0" w:tplc="7684362A">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7FE3EBB"/>
    <w:multiLevelType w:val="hybridMultilevel"/>
    <w:tmpl w:val="F3861E7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B862877"/>
    <w:multiLevelType w:val="hybridMultilevel"/>
    <w:tmpl w:val="5A0E2EB0"/>
    <w:lvl w:ilvl="0" w:tplc="89BA1FFA">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35"/>
    <w:rsid w:val="00040B0E"/>
    <w:rsid w:val="00134924"/>
    <w:rsid w:val="00245133"/>
    <w:rsid w:val="002B4605"/>
    <w:rsid w:val="003F2A85"/>
    <w:rsid w:val="005650FA"/>
    <w:rsid w:val="0065354A"/>
    <w:rsid w:val="00773060"/>
    <w:rsid w:val="007A3465"/>
    <w:rsid w:val="00840738"/>
    <w:rsid w:val="0090423A"/>
    <w:rsid w:val="00B128E5"/>
    <w:rsid w:val="00B80335"/>
    <w:rsid w:val="00C02645"/>
    <w:rsid w:val="00D45CDD"/>
    <w:rsid w:val="00DF2867"/>
    <w:rsid w:val="00E069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1025C-2308-47AB-9472-8DF990CE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табл назв"/>
    <w:rsid w:val="00B80335"/>
    <w:pPr>
      <w:spacing w:after="120" w:line="252" w:lineRule="auto"/>
      <w:jc w:val="center"/>
    </w:pPr>
    <w:rPr>
      <w:rFonts w:ascii="Times New Roman" w:eastAsiaTheme="minorHAnsi" w:hAnsi="Times New Roman" w:cs="Times New Roman"/>
      <w:i/>
      <w:sz w:val="31"/>
      <w:szCs w:val="31"/>
      <w:lang w:eastAsia="en-US"/>
    </w:rPr>
  </w:style>
  <w:style w:type="paragraph" w:customStyle="1" w:styleId="11">
    <w:name w:val="Заголовок 11"/>
    <w:basedOn w:val="a"/>
    <w:qFormat/>
    <w:rsid w:val="00B80335"/>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 w:type="paragraph" w:customStyle="1" w:styleId="TableParagraph">
    <w:name w:val="Table Paragraph"/>
    <w:basedOn w:val="a"/>
    <w:uiPriority w:val="1"/>
    <w:qFormat/>
    <w:rsid w:val="00B80335"/>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a4">
    <w:name w:val="List Paragraph"/>
    <w:basedOn w:val="a"/>
    <w:uiPriority w:val="34"/>
    <w:qFormat/>
    <w:rsid w:val="00B80335"/>
    <w:pPr>
      <w:ind w:left="720"/>
      <w:contextualSpacing/>
    </w:pPr>
  </w:style>
  <w:style w:type="paragraph" w:customStyle="1" w:styleId="12">
    <w:name w:val="Заголовок 12"/>
    <w:basedOn w:val="a"/>
    <w:rsid w:val="00DF2867"/>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2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6277</Words>
  <Characters>3578</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Неттбукк</dc:creator>
  <cp:lastModifiedBy>Admin</cp:lastModifiedBy>
  <cp:revision>6</cp:revision>
  <dcterms:created xsi:type="dcterms:W3CDTF">2021-06-13T10:25:00Z</dcterms:created>
  <dcterms:modified xsi:type="dcterms:W3CDTF">2021-06-13T11:01:00Z</dcterms:modified>
</cp:coreProperties>
</file>