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7017D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729C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14:paraId="12F0E4D7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729C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ДВНЗ «ПРИКАРПАТСЬКИЙ НАЦІОНАЛЬНИЙ УНІВЕРСИТЕТ</w:t>
      </w:r>
    </w:p>
    <w:p w14:paraId="3E87CA12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729C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ІМЕНІ ВАСИЛЯ СТЕФАНИКА»</w:t>
      </w:r>
    </w:p>
    <w:p w14:paraId="7A5FF6B1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E87E28E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E0B3DF9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205551E0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729C3">
        <w:rPr>
          <w:rFonts w:ascii="Times New Roman" w:eastAsia="Calibri" w:hAnsi="Times New Roman" w:cs="Times New Roman"/>
          <w:sz w:val="28"/>
          <w:szCs w:val="28"/>
          <w:lang w:eastAsia="ru-RU"/>
        </w:rPr>
        <w:t>Факультет</w:t>
      </w:r>
      <w:r w:rsidRPr="00A729C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729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туризму </w:t>
      </w:r>
    </w:p>
    <w:p w14:paraId="0432BEBE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9CC33A0" w14:textId="77777777" w:rsidR="00A729C3" w:rsidRPr="00A729C3" w:rsidRDefault="00A729C3" w:rsidP="00A729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29C3">
        <w:rPr>
          <w:rFonts w:ascii="Times New Roman" w:eastAsia="Calibri" w:hAnsi="Times New Roman" w:cs="Times New Roman"/>
          <w:sz w:val="28"/>
          <w:szCs w:val="28"/>
          <w:lang w:eastAsia="ru-RU"/>
        </w:rPr>
        <w:t>Кафедра управління соціокультурною діяльністю, шоу-бізнесу та</w:t>
      </w:r>
    </w:p>
    <w:p w14:paraId="19E5483C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29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івентменеджменту   </w:t>
      </w:r>
      <w:r w:rsidRPr="00A729C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0C10E7BD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F96EB23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BC7A7BB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729C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СИЛАБУС НАВЧАЛЬНОЇ ДИСЦИПЛІНИ</w:t>
      </w:r>
    </w:p>
    <w:p w14:paraId="157AA141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C88F8CE" w14:textId="77777777" w:rsidR="00A729C3" w:rsidRPr="00A729C3" w:rsidRDefault="00A729C3" w:rsidP="00A729C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DBDC788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49C9E4D" w14:textId="27DCFF1C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Бізнес-планування</w:t>
      </w:r>
    </w:p>
    <w:p w14:paraId="0771A70C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E223E3E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2BAA3EA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D2F4E93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29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Освітня </w:t>
      </w:r>
      <w:r w:rsidRPr="00A729C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</w:t>
      </w:r>
      <w:r w:rsidRPr="00A729C3">
        <w:rPr>
          <w:rFonts w:ascii="Times New Roman" w:eastAsia="Calibri" w:hAnsi="Times New Roman" w:cs="Times New Roman"/>
          <w:sz w:val="28"/>
          <w:szCs w:val="28"/>
          <w:lang w:eastAsia="ru-RU"/>
        </w:rPr>
        <w:t>грама «</w:t>
      </w:r>
      <w:r w:rsidRPr="00A729C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Менеджмент соціокультурної діяльності</w:t>
      </w:r>
      <w:r w:rsidRPr="00A729C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1AE6664D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29C3">
        <w:rPr>
          <w:rFonts w:ascii="Times New Roman" w:eastAsia="Calibri" w:hAnsi="Times New Roman" w:cs="Times New Roman"/>
          <w:sz w:val="28"/>
          <w:szCs w:val="28"/>
          <w:lang w:eastAsia="ru-RU"/>
        </w:rPr>
        <w:t>Перший (бакалаврський) рівень</w:t>
      </w:r>
    </w:p>
    <w:p w14:paraId="13EF460E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5F55C2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29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Спеціальність </w:t>
      </w:r>
      <w:r w:rsidRPr="00A729C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ru-RU" w:eastAsia="ru-RU"/>
        </w:rPr>
        <w:t>028</w:t>
      </w:r>
      <w:r w:rsidRPr="00A729C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«Менеджмент соціокультурної діяльності»</w:t>
      </w:r>
    </w:p>
    <w:p w14:paraId="2D69E90A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31DFE3F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29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Галузь знань </w:t>
      </w:r>
      <w:r w:rsidRPr="00A729C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02  «Культура і мистецтво»</w:t>
      </w:r>
    </w:p>
    <w:p w14:paraId="40AF9A04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BB47135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467CB5B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F13860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D0C9E4E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21F199" w14:textId="77777777" w:rsidR="00A729C3" w:rsidRPr="00A729C3" w:rsidRDefault="00A729C3" w:rsidP="00A729C3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29C3">
        <w:rPr>
          <w:rFonts w:ascii="Times New Roman" w:eastAsia="Calibri" w:hAnsi="Times New Roman" w:cs="Times New Roman"/>
          <w:sz w:val="28"/>
          <w:szCs w:val="28"/>
          <w:lang w:eastAsia="ru-RU"/>
        </w:rPr>
        <w:t>Затверджено на засіданні кафедри</w:t>
      </w:r>
    </w:p>
    <w:p w14:paraId="293E5D90" w14:textId="77777777" w:rsidR="00A729C3" w:rsidRPr="00A729C3" w:rsidRDefault="00A729C3" w:rsidP="00A729C3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29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 № 1 від </w:t>
      </w:r>
      <w:r w:rsidRPr="00A729C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“</w:t>
      </w:r>
      <w:smartTag w:uri="urn:schemas-microsoft-com:office:smarttags" w:element="metricconverter">
        <w:smartTagPr>
          <w:attr w:name="ProductID" w:val="30”"/>
        </w:smartTagPr>
        <w:r w:rsidRPr="00A729C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30</w:t>
        </w:r>
        <w:r w:rsidRPr="00A729C3">
          <w:rPr>
            <w:rFonts w:ascii="Times New Roman" w:eastAsia="Calibri" w:hAnsi="Times New Roman" w:cs="Times New Roman"/>
            <w:sz w:val="28"/>
            <w:szCs w:val="28"/>
            <w:lang w:val="ru-RU" w:eastAsia="ru-RU"/>
          </w:rPr>
          <w:t>”</w:t>
        </w:r>
      </w:smartTag>
      <w:r w:rsidRPr="00A729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серпня 2020 р.  </w:t>
      </w:r>
    </w:p>
    <w:p w14:paraId="58983521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23B0854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BB7A73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5551E3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0334F94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8099A2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F92D6E2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F4A7FD4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816DF26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7BADD0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3C7EBD1" w14:textId="77777777" w:rsidR="00A729C3" w:rsidRPr="00A729C3" w:rsidRDefault="00A729C3" w:rsidP="00A72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7AE6FF1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29C3">
        <w:rPr>
          <w:rFonts w:ascii="Times New Roman" w:eastAsia="Calibri" w:hAnsi="Times New Roman" w:cs="Times New Roman"/>
          <w:sz w:val="28"/>
          <w:szCs w:val="28"/>
          <w:lang w:eastAsia="ru-RU"/>
        </w:rPr>
        <w:t>м. Івано-Франківськ – 2020</w:t>
      </w:r>
    </w:p>
    <w:p w14:paraId="1A09412D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0161FE8" w14:textId="77777777" w:rsidR="00A729C3" w:rsidRPr="00A729C3" w:rsidRDefault="00A729C3" w:rsidP="00A7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729C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ЗМІСТ</w:t>
      </w:r>
    </w:p>
    <w:p w14:paraId="1BD2E8D7" w14:textId="77777777" w:rsidR="00A729C3" w:rsidRPr="00A729C3" w:rsidRDefault="00A729C3" w:rsidP="00A729C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53B46C4" w14:textId="77777777" w:rsidR="00A729C3" w:rsidRPr="00A729C3" w:rsidRDefault="00A729C3" w:rsidP="00A729C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E168BB1" w14:textId="77777777" w:rsidR="00A729C3" w:rsidRPr="00A729C3" w:rsidRDefault="00A729C3" w:rsidP="00A729C3">
      <w:pPr>
        <w:numPr>
          <w:ilvl w:val="0"/>
          <w:numId w:val="1"/>
        </w:num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729C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Загальна інформація</w:t>
      </w:r>
    </w:p>
    <w:p w14:paraId="51F9F1DF" w14:textId="77777777" w:rsidR="00A729C3" w:rsidRPr="00A729C3" w:rsidRDefault="00A729C3" w:rsidP="00A729C3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729C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Анотація до курсу</w:t>
      </w:r>
    </w:p>
    <w:p w14:paraId="7CC0D96A" w14:textId="77777777" w:rsidR="00A729C3" w:rsidRPr="00A729C3" w:rsidRDefault="00A729C3" w:rsidP="00A729C3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729C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Мета та цілі курсу</w:t>
      </w:r>
    </w:p>
    <w:p w14:paraId="0D61BCCF" w14:textId="77777777" w:rsidR="00A729C3" w:rsidRPr="00A729C3" w:rsidRDefault="00A729C3" w:rsidP="00A729C3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bookmarkStart w:id="0" w:name="_Hlk54102549"/>
      <w:r w:rsidRPr="00A729C3">
        <w:rPr>
          <w:rFonts w:ascii="Times New Roman" w:eastAsia="Arial" w:hAnsi="Times New Roman" w:cs="Times New Roman"/>
          <w:sz w:val="28"/>
          <w:szCs w:val="28"/>
          <w:lang w:val="ru-RU" w:eastAsia="uk-UA"/>
        </w:rPr>
        <w:t>Компетентності</w:t>
      </w:r>
    </w:p>
    <w:bookmarkEnd w:id="0"/>
    <w:p w14:paraId="79950A11" w14:textId="77777777" w:rsidR="00A729C3" w:rsidRPr="00A729C3" w:rsidRDefault="00A729C3" w:rsidP="00A729C3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729C3">
        <w:rPr>
          <w:rFonts w:ascii="Times New Roman" w:eastAsia="Arial" w:hAnsi="Times New Roman" w:cs="Times New Roman"/>
          <w:sz w:val="28"/>
          <w:szCs w:val="28"/>
          <w:lang w:val="ru-RU" w:eastAsia="uk-UA"/>
        </w:rPr>
        <w:t xml:space="preserve">Результати навчання </w:t>
      </w:r>
    </w:p>
    <w:p w14:paraId="65B02935" w14:textId="77777777" w:rsidR="00A729C3" w:rsidRPr="00A729C3" w:rsidRDefault="00A729C3" w:rsidP="00A729C3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729C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Організація навчання курсу</w:t>
      </w:r>
    </w:p>
    <w:p w14:paraId="3229B9FC" w14:textId="77777777" w:rsidR="00A729C3" w:rsidRPr="00A729C3" w:rsidRDefault="00A729C3" w:rsidP="00A729C3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729C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Система оцінювання курсу</w:t>
      </w:r>
    </w:p>
    <w:p w14:paraId="05D0C953" w14:textId="77777777" w:rsidR="00A729C3" w:rsidRPr="00A729C3" w:rsidRDefault="00A729C3" w:rsidP="00A729C3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729C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Політика курсу</w:t>
      </w:r>
    </w:p>
    <w:p w14:paraId="35C82149" w14:textId="77777777" w:rsidR="00A729C3" w:rsidRPr="00A729C3" w:rsidRDefault="00A729C3" w:rsidP="00A729C3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729C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Рекомендована література</w:t>
      </w:r>
    </w:p>
    <w:p w14:paraId="59B1C6D5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425C701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8501AE1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23CEFB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C83139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1540D5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564FF39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A0115C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C6E698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89058D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A6ABC4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E186B38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9D64EA4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939076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1A097D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EEAB562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3D5A8E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5C7A712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611AD4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4F272F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E9F0CB1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B6BB3E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3A044D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BC3E274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4D345F3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82F2B89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1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3"/>
        <w:gridCol w:w="1666"/>
        <w:gridCol w:w="1087"/>
        <w:gridCol w:w="766"/>
        <w:gridCol w:w="273"/>
        <w:gridCol w:w="1984"/>
        <w:gridCol w:w="1134"/>
        <w:gridCol w:w="1412"/>
      </w:tblGrid>
      <w:tr w:rsidR="00A729C3" w:rsidRPr="00A729C3" w14:paraId="398FF61C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D959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1" w:name="_Hlk54114888"/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1. Загальна інформація</w:t>
            </w:r>
          </w:p>
        </w:tc>
      </w:tr>
      <w:tr w:rsidR="00A729C3" w:rsidRPr="00A729C3" w14:paraId="38342287" w14:textId="77777777" w:rsidTr="00016A7C"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74A6" w14:textId="77777777" w:rsidR="00A729C3" w:rsidRPr="00A729C3" w:rsidRDefault="00A729C3" w:rsidP="00A72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>Назва дисципліни</w:t>
            </w:r>
          </w:p>
        </w:tc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F465" w14:textId="0DDEBB76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Бізнеспланування</w:t>
            </w:r>
          </w:p>
          <w:p w14:paraId="3660BCB4" w14:textId="77777777" w:rsidR="00A729C3" w:rsidRPr="00A729C3" w:rsidRDefault="00A729C3" w:rsidP="00A729C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729C3" w:rsidRPr="00A729C3" w14:paraId="3A56B8AD" w14:textId="77777777" w:rsidTr="00016A7C"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666A" w14:textId="77777777" w:rsidR="00A729C3" w:rsidRPr="00A729C3" w:rsidRDefault="00A729C3" w:rsidP="00A72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>Викладач</w:t>
            </w:r>
          </w:p>
        </w:tc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D463" w14:textId="77777777" w:rsidR="00A729C3" w:rsidRPr="00A729C3" w:rsidRDefault="00A729C3" w:rsidP="00A729C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Орлова Віра Василівна</w:t>
            </w:r>
          </w:p>
        </w:tc>
      </w:tr>
      <w:tr w:rsidR="00A729C3" w:rsidRPr="00A729C3" w14:paraId="67820BCD" w14:textId="77777777" w:rsidTr="00016A7C"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F1A" w14:textId="77777777" w:rsidR="00A729C3" w:rsidRPr="00A729C3" w:rsidRDefault="00A729C3" w:rsidP="00A72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>Контактний телефон викладача</w:t>
            </w:r>
          </w:p>
        </w:tc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B282" w14:textId="77777777" w:rsidR="00A729C3" w:rsidRPr="00A729C3" w:rsidRDefault="00A729C3" w:rsidP="00A729C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+38099 4464 144</w:t>
            </w:r>
          </w:p>
        </w:tc>
      </w:tr>
      <w:tr w:rsidR="00A729C3" w:rsidRPr="00A729C3" w14:paraId="22ACC168" w14:textId="77777777" w:rsidTr="00016A7C"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AADE" w14:textId="77777777" w:rsidR="00A729C3" w:rsidRPr="00A729C3" w:rsidRDefault="00A729C3" w:rsidP="00A72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b/>
                <w:lang w:val="ru-RU" w:eastAsia="ru-RU"/>
              </w:rPr>
              <w:t>E-mail</w:t>
            </w:r>
            <w:r w:rsidRPr="00A729C3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викладача</w:t>
            </w:r>
          </w:p>
        </w:tc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AFA2" w14:textId="77777777" w:rsidR="00A729C3" w:rsidRPr="00A729C3" w:rsidRDefault="00A729C3" w:rsidP="00A729C3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v-orlova</w:t>
            </w:r>
            <w:r w:rsidRPr="00A729C3">
              <w:rPr>
                <w:rFonts w:ascii="Times New Roman" w:eastAsia="Calibri" w:hAnsi="Times New Roman" w:cs="Times New Roman"/>
                <w:lang w:val="en-US" w:eastAsia="ru-RU"/>
              </w:rPr>
              <w:t>@ukr.net</w:t>
            </w:r>
          </w:p>
        </w:tc>
      </w:tr>
      <w:tr w:rsidR="00A729C3" w:rsidRPr="00A729C3" w14:paraId="5F16C17C" w14:textId="77777777" w:rsidTr="00016A7C"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E62" w14:textId="77777777" w:rsidR="00A729C3" w:rsidRPr="00A729C3" w:rsidRDefault="00A729C3" w:rsidP="00A7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>Формат дисципліни</w:t>
            </w:r>
          </w:p>
        </w:tc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5A01" w14:textId="77777777" w:rsidR="00A729C3" w:rsidRPr="00A729C3" w:rsidRDefault="00A729C3" w:rsidP="00A729C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Змішаний</w:t>
            </w:r>
            <w:r w:rsidRPr="00A729C3">
              <w:rPr>
                <w:rFonts w:ascii="Times New Roman" w:eastAsia="Calibri" w:hAnsi="Times New Roman" w:cs="Times New Roman"/>
                <w:i/>
                <w:lang w:val="ru-RU" w:eastAsia="ru-RU"/>
              </w:rPr>
              <w:t xml:space="preserve"> (blended) </w:t>
            </w:r>
            <w:r w:rsidRPr="00A729C3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–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очно-дистанційний</w:t>
            </w:r>
          </w:p>
        </w:tc>
      </w:tr>
      <w:tr w:rsidR="00A729C3" w:rsidRPr="00A729C3" w14:paraId="4CC9A9DF" w14:textId="77777777" w:rsidTr="00016A7C"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C42" w14:textId="77777777" w:rsidR="00A729C3" w:rsidRPr="00A729C3" w:rsidRDefault="00A729C3" w:rsidP="00A7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>Обсяг дисципліни</w:t>
            </w:r>
          </w:p>
        </w:tc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D45" w14:textId="77777777" w:rsidR="00A729C3" w:rsidRPr="00A729C3" w:rsidRDefault="00A729C3" w:rsidP="00A729C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Кредити ЄКТС –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 (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18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0 год.)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180 год</w:t>
            </w:r>
          </w:p>
        </w:tc>
      </w:tr>
      <w:tr w:rsidR="00A729C3" w:rsidRPr="00A729C3" w14:paraId="47C811D0" w14:textId="77777777" w:rsidTr="00016A7C"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A6A0" w14:textId="77777777" w:rsidR="00A729C3" w:rsidRPr="00A729C3" w:rsidRDefault="00A729C3" w:rsidP="00A7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476E" w14:textId="77777777" w:rsidR="00A729C3" w:rsidRPr="00A729C3" w:rsidRDefault="00A729C3" w:rsidP="00A729C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729C3" w:rsidRPr="00A729C3" w14:paraId="280E5F0D" w14:textId="77777777" w:rsidTr="00016A7C"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4402" w14:textId="77777777" w:rsidR="00A729C3" w:rsidRPr="00A729C3" w:rsidRDefault="00A729C3" w:rsidP="00A7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>Консультації</w:t>
            </w:r>
          </w:p>
        </w:tc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ECB3" w14:textId="77777777" w:rsidR="00A729C3" w:rsidRPr="00A729C3" w:rsidRDefault="00A729C3" w:rsidP="00A729C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Обговорення питань, що виникають у студентів під час вивчення тем.</w:t>
            </w:r>
          </w:p>
        </w:tc>
      </w:tr>
      <w:tr w:rsidR="00A729C3" w:rsidRPr="00A729C3" w14:paraId="122A9981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4F43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>2. А</w:t>
            </w:r>
            <w:r w:rsidRPr="00A729C3">
              <w:rPr>
                <w:rFonts w:ascii="Times New Roman" w:eastAsia="Calibri" w:hAnsi="Times New Roman" w:cs="Times New Roman"/>
                <w:b/>
                <w:lang w:val="ru-RU" w:eastAsia="ru-RU"/>
              </w:rPr>
              <w:t>нотація до курсу</w:t>
            </w:r>
          </w:p>
        </w:tc>
      </w:tr>
      <w:tr w:rsidR="00A729C3" w:rsidRPr="00A729C3" w14:paraId="16BB089B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4D94" w14:textId="77777777" w:rsidR="00A729C3" w:rsidRPr="00A729C3" w:rsidRDefault="00A729C3" w:rsidP="00A729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Становлення й розвиток ринкової системи господарювання в </w:t>
            </w:r>
            <w:r w:rsidRPr="00A729C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Україні потребують принципово нових підходів до організації </w:t>
            </w:r>
            <w:r w:rsidRPr="00A729C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управління підприємницької діяльністю на всіх рівнях. Практична </w:t>
            </w:r>
            <w:r w:rsidRPr="00A729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реалізація будь-якого комерційного проекту значно ускладнюється </w:t>
            </w:r>
            <w:r w:rsidRPr="00A729C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чи навіть стає неможливою без попередньо розробленого бізнес-</w:t>
            </w:r>
            <w:r w:rsidRPr="00A729C3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плану. Цей письмовий документ є не лише дійовим важелем </w:t>
            </w:r>
            <w:r w:rsidRPr="00A729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управління підприємством (підприємницькою діяльністю), але й </w:t>
            </w:r>
            <w:r w:rsidRPr="00A729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засобом необхідного зовнішнього фінансування для започаткування нового або розвитку діючого бізнесу.</w:t>
            </w:r>
          </w:p>
          <w:p w14:paraId="1A6E2253" w14:textId="77777777" w:rsidR="00A729C3" w:rsidRPr="00A729C3" w:rsidRDefault="00A729C3" w:rsidP="00A729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29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Саме цим і пояснюється доцільність внесення до навчальних </w:t>
            </w:r>
            <w:r w:rsidRPr="00A729C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планів дисципліни "Бізнес-планування ".</w:t>
            </w:r>
          </w:p>
          <w:p w14:paraId="074FAD61" w14:textId="32D306B6" w:rsidR="00A729C3" w:rsidRPr="00A729C3" w:rsidRDefault="00A729C3" w:rsidP="00A729C3">
            <w:pPr>
              <w:spacing w:before="1" w:after="0" w:line="240" w:lineRule="auto"/>
              <w:ind w:right="28" w:firstLine="454"/>
              <w:jc w:val="both"/>
              <w:rPr>
                <w:rFonts w:ascii="Times New Roman" w:eastAsia="Calibri" w:hAnsi="Times New Roman" w:cs="Times New Roman"/>
                <w:sz w:val="28"/>
                <w:lang w:val="ru-RU" w:eastAsia="ar-SA"/>
              </w:rPr>
            </w:pPr>
          </w:p>
        </w:tc>
      </w:tr>
      <w:tr w:rsidR="00A729C3" w:rsidRPr="00A729C3" w14:paraId="322751B1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D5C9" w14:textId="77777777" w:rsidR="00A729C3" w:rsidRPr="00A729C3" w:rsidRDefault="00A729C3" w:rsidP="00A729C3">
            <w:pPr>
              <w:spacing w:after="0" w:line="240" w:lineRule="auto"/>
              <w:ind w:right="28" w:firstLine="454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3. </w:t>
            </w:r>
            <w:r w:rsidRPr="00A729C3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Мета </w:t>
            </w: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та цілі </w:t>
            </w:r>
            <w:r w:rsidRPr="00A729C3">
              <w:rPr>
                <w:rFonts w:ascii="Times New Roman" w:eastAsia="Calibri" w:hAnsi="Times New Roman" w:cs="Times New Roman"/>
                <w:b/>
                <w:lang w:val="ru-RU" w:eastAsia="ru-RU"/>
              </w:rPr>
              <w:t>курсу</w:t>
            </w: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A729C3" w:rsidRPr="00A729C3" w14:paraId="2026996B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6F7" w14:textId="5E53EEBD" w:rsidR="00A729C3" w:rsidRPr="00A729C3" w:rsidRDefault="00A729C3" w:rsidP="00A729C3">
            <w:pPr>
              <w:spacing w:after="0" w:line="240" w:lineRule="auto"/>
              <w:ind w:firstLine="1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Метою вивчення дисципліни «Бізнес-планування» є формування у майбутніх фахівців системи спеціальних знань спрямованих на пізнання методики планування діяльності підприємств соціокультурної сфери і складання бізнес-планів, розробки комплексного підходу до бізнес - планування в галузі соціокультурної діяльності . </w:t>
            </w:r>
          </w:p>
          <w:p w14:paraId="273A7087" w14:textId="77777777" w:rsidR="00A729C3" w:rsidRPr="00A729C3" w:rsidRDefault="00A729C3" w:rsidP="00A729C3">
            <w:pPr>
              <w:tabs>
                <w:tab w:val="left" w:pos="712"/>
              </w:tabs>
              <w:spacing w:after="0" w:line="240" w:lineRule="auto"/>
              <w:ind w:right="57" w:firstLine="45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Успішне досягнення мети можливе за умови якісного засвоєння матеріалів лекційного курсу та завдань, що виносяться на практичні, семінарські заняття, самостійну та індивідуальну роботу.</w:t>
            </w:r>
          </w:p>
          <w:p w14:paraId="249BB0DC" w14:textId="77777777" w:rsidR="00A729C3" w:rsidRPr="00A729C3" w:rsidRDefault="00A729C3" w:rsidP="00A729C3">
            <w:pPr>
              <w:spacing w:after="0" w:line="240" w:lineRule="auto"/>
              <w:ind w:firstLine="1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Основними завданнями, що будуть вирішені у процесі викладання дисципліни, є:</w:t>
            </w:r>
          </w:p>
          <w:p w14:paraId="4669CE5E" w14:textId="3F2F2688" w:rsidR="00A729C3" w:rsidRPr="00A729C3" w:rsidRDefault="00A729C3" w:rsidP="00A729C3">
            <w:pPr>
              <w:spacing w:after="0" w:line="240" w:lineRule="auto"/>
              <w:ind w:firstLine="1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вивчення теорії та практики діяльності підприємства соціокультурної сфери;</w:t>
            </w:r>
          </w:p>
          <w:p w14:paraId="09C9C1AA" w14:textId="77777777" w:rsidR="00A729C3" w:rsidRPr="00A729C3" w:rsidRDefault="00A729C3" w:rsidP="00A729C3">
            <w:pPr>
              <w:spacing w:after="0" w:line="240" w:lineRule="auto"/>
              <w:ind w:firstLine="1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розвиток умінь самостійно виконувати відбір показників для складання плану, оцінювати фінансово-економічний стан підприємства та розробляти оперативні плани. </w:t>
            </w:r>
          </w:p>
          <w:p w14:paraId="3226ECE9" w14:textId="641EB9C6" w:rsidR="00A729C3" w:rsidRPr="00A729C3" w:rsidRDefault="00A729C3" w:rsidP="00A729C3">
            <w:pPr>
              <w:spacing w:after="0" w:line="240" w:lineRule="auto"/>
              <w:ind w:firstLine="1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набуття навичок планування виробничої діяльності підприємства та складання бізнес-плану підприємства. </w:t>
            </w:r>
          </w:p>
          <w:p w14:paraId="27C087CD" w14:textId="77777777" w:rsidR="00A729C3" w:rsidRPr="00A729C3" w:rsidRDefault="00A729C3" w:rsidP="00A729C3">
            <w:pPr>
              <w:widowControl w:val="0"/>
              <w:tabs>
                <w:tab w:val="left" w:pos="712"/>
                <w:tab w:val="left" w:pos="993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729C3" w:rsidRPr="00A729C3" w14:paraId="1EAC9E60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5E77" w14:textId="77777777" w:rsidR="00A729C3" w:rsidRPr="00A729C3" w:rsidRDefault="00A729C3" w:rsidP="00A729C3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>4. Компетентності</w:t>
            </w:r>
          </w:p>
        </w:tc>
      </w:tr>
      <w:tr w:rsidR="00A729C3" w:rsidRPr="00A729C3" w14:paraId="60326533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39E" w14:textId="77777777" w:rsidR="00A729C3" w:rsidRPr="00A729C3" w:rsidRDefault="00A729C3" w:rsidP="00A729C3">
            <w:pPr>
              <w:widowControl w:val="0"/>
              <w:spacing w:after="0" w:line="256" w:lineRule="auto"/>
              <w:ind w:firstLine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ЗК1. Здатність застосовувати знання у практичних ситуаціях. </w:t>
            </w:r>
          </w:p>
          <w:p w14:paraId="627A2DD2" w14:textId="77777777" w:rsidR="00A729C3" w:rsidRPr="00A729C3" w:rsidRDefault="00A729C3" w:rsidP="00A729C3">
            <w:pPr>
              <w:widowControl w:val="0"/>
              <w:spacing w:after="0" w:line="256" w:lineRule="auto"/>
              <w:ind w:firstLine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ЗК2. Здатність планувати та управляти часом. </w:t>
            </w:r>
          </w:p>
          <w:p w14:paraId="043CC0F0" w14:textId="77777777" w:rsidR="00A729C3" w:rsidRPr="00A729C3" w:rsidRDefault="00A729C3" w:rsidP="00A729C3">
            <w:pPr>
              <w:widowControl w:val="0"/>
              <w:spacing w:after="0" w:line="256" w:lineRule="auto"/>
              <w:ind w:firstLine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ЗК3. Знання та розуміння предметної області та розуміння професійної діяльності. </w:t>
            </w:r>
          </w:p>
          <w:p w14:paraId="29C25D07" w14:textId="77777777" w:rsidR="00A729C3" w:rsidRPr="00A729C3" w:rsidRDefault="00A729C3" w:rsidP="00A729C3">
            <w:pPr>
              <w:widowControl w:val="0"/>
              <w:spacing w:after="0" w:line="256" w:lineRule="auto"/>
              <w:ind w:firstLine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ЗК5. Навички використання інформаційних і комунікаційних технологій. </w:t>
            </w:r>
          </w:p>
          <w:p w14:paraId="2077A4F8" w14:textId="77777777" w:rsidR="00A729C3" w:rsidRPr="00A729C3" w:rsidRDefault="00A729C3" w:rsidP="00A729C3">
            <w:pPr>
              <w:widowControl w:val="0"/>
              <w:spacing w:after="0" w:line="256" w:lineRule="auto"/>
              <w:ind w:firstLine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ЗК6. Здатність до пошуку, оброблення й аналізу інформації з різних джерел.</w:t>
            </w:r>
          </w:p>
          <w:p w14:paraId="29008640" w14:textId="77777777" w:rsidR="00A729C3" w:rsidRPr="00A729C3" w:rsidRDefault="00A729C3" w:rsidP="00A729C3">
            <w:pPr>
              <w:widowControl w:val="0"/>
              <w:spacing w:after="0" w:line="256" w:lineRule="auto"/>
              <w:ind w:firstLine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ЗК7. Здатність генерувати нові ідеї (креативність).</w:t>
            </w:r>
          </w:p>
          <w:p w14:paraId="142B1C05" w14:textId="77777777" w:rsidR="00A729C3" w:rsidRPr="00A729C3" w:rsidRDefault="00A729C3" w:rsidP="00A729C3">
            <w:pPr>
              <w:widowControl w:val="0"/>
              <w:spacing w:after="0" w:line="256" w:lineRule="auto"/>
              <w:ind w:firstLine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ЗК8. Вміння виявляти, ставити та вирішувати проблеми. </w:t>
            </w:r>
          </w:p>
          <w:p w14:paraId="54DEAC54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Вміння використовувати адекватний професійний інструментарій для розробки та оперативного управління соціокультурними проектами. </w:t>
            </w:r>
          </w:p>
          <w:p w14:paraId="7D85FB69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Здатність аналізувати і структурувати організаційну, управлінську проблеми та знаходити конструктивні рішення.</w:t>
            </w:r>
          </w:p>
          <w:p w14:paraId="180AF6BD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Здатність планувати, управляти та контролювати виконання поставлених завдань та прийнятих рішень. </w:t>
            </w:r>
          </w:p>
          <w:p w14:paraId="77A8736B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ФК10. Здатність здійснювати ефективні комунікації та розв’язувати конфліктні ситуації у професійній діяльності.</w:t>
            </w:r>
          </w:p>
          <w:p w14:paraId="515D261B" w14:textId="77777777" w:rsid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Вміння використовувати сучасні методи обробки інформації для організації та управління соціокультурними процесами. </w:t>
            </w:r>
          </w:p>
          <w:p w14:paraId="6F551B83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9C3">
              <w:rPr>
                <w:rFonts w:ascii="Times New Roman" w:hAnsi="Times New Roman" w:cs="Times New Roman"/>
                <w:sz w:val="24"/>
                <w:szCs w:val="24"/>
              </w:rPr>
              <w:t>ФК3. Здатність визначати стратегічні пріоритети та аналізувати особливості місцевих, регіональних, національних та глобальних стратегій соціокультурного розвитку.</w:t>
            </w:r>
          </w:p>
          <w:p w14:paraId="2F0D5D03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9C3">
              <w:rPr>
                <w:rFonts w:ascii="Times New Roman" w:hAnsi="Times New Roman" w:cs="Times New Roman"/>
                <w:sz w:val="24"/>
                <w:szCs w:val="24"/>
              </w:rPr>
              <w:t xml:space="preserve">ФК4. Вміння використовувати адекватний професійний інструментарій для розробки та оперативного управління соціокультурними проектами. </w:t>
            </w:r>
          </w:p>
          <w:p w14:paraId="2EB60FA3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9C3">
              <w:rPr>
                <w:rFonts w:ascii="Times New Roman" w:hAnsi="Times New Roman" w:cs="Times New Roman"/>
                <w:sz w:val="24"/>
                <w:szCs w:val="24"/>
              </w:rPr>
              <w:t>ФК5. Здатність аналізувати і структурувати організаційну, управлінську проблеми та знаходити конструктивні рішення.</w:t>
            </w:r>
          </w:p>
          <w:p w14:paraId="1982A800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9C3">
              <w:rPr>
                <w:rFonts w:ascii="Times New Roman" w:hAnsi="Times New Roman" w:cs="Times New Roman"/>
                <w:sz w:val="24"/>
                <w:szCs w:val="24"/>
              </w:rPr>
              <w:t xml:space="preserve"> ФК6. Здатність планувати, управляти та контролювати виконання поставлених завдань та прийнятих рішень. </w:t>
            </w:r>
          </w:p>
          <w:p w14:paraId="4473BBED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9C3">
              <w:rPr>
                <w:rFonts w:ascii="Times New Roman" w:hAnsi="Times New Roman" w:cs="Times New Roman"/>
                <w:sz w:val="24"/>
                <w:szCs w:val="24"/>
              </w:rPr>
              <w:t xml:space="preserve">ФК7. Здійснювати розподіл повноважень і відповідальності на основі їх делегування. </w:t>
            </w:r>
          </w:p>
          <w:p w14:paraId="7CD61A18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9C3">
              <w:rPr>
                <w:rFonts w:ascii="Times New Roman" w:hAnsi="Times New Roman" w:cs="Times New Roman"/>
                <w:sz w:val="24"/>
                <w:szCs w:val="24"/>
              </w:rPr>
              <w:t xml:space="preserve">ФК13. Здатність розробляти соціокультурні проекти та забезпечувати їх операційну реалізацію. </w:t>
            </w:r>
          </w:p>
          <w:p w14:paraId="3CB413EA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9C3">
              <w:rPr>
                <w:rFonts w:ascii="Times New Roman" w:hAnsi="Times New Roman" w:cs="Times New Roman"/>
                <w:sz w:val="24"/>
                <w:szCs w:val="24"/>
              </w:rPr>
              <w:t xml:space="preserve">ФК14. Здатність організовувати роботу з різними стейкхолдерами соціокультурної діяльності. </w:t>
            </w:r>
          </w:p>
          <w:p w14:paraId="636CC1F6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9C3">
              <w:rPr>
                <w:rFonts w:ascii="Times New Roman" w:hAnsi="Times New Roman" w:cs="Times New Roman"/>
                <w:sz w:val="24"/>
                <w:szCs w:val="24"/>
              </w:rPr>
              <w:t xml:space="preserve">ФК15. Вміння використовувати сучасні методи обробки інформації для організації та управління соціокультурними процесами. </w:t>
            </w:r>
          </w:p>
          <w:p w14:paraId="1460CA02" w14:textId="06F3B217" w:rsidR="00A729C3" w:rsidRPr="00A729C3" w:rsidRDefault="00A729C3" w:rsidP="00726FA4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hAnsi="Times New Roman" w:cs="Times New Roman"/>
                <w:sz w:val="24"/>
                <w:szCs w:val="24"/>
              </w:rPr>
              <w:t>ФК16. Здатність створювати соціокультурні послуги.</w:t>
            </w:r>
          </w:p>
        </w:tc>
      </w:tr>
      <w:tr w:rsidR="00A729C3" w:rsidRPr="00A729C3" w14:paraId="13B09755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165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Результати навчання</w:t>
            </w:r>
          </w:p>
        </w:tc>
      </w:tr>
      <w:tr w:rsidR="00A729C3" w:rsidRPr="00A729C3" w14:paraId="52DEC66D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4EB9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ПРН 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1. Визначати базові професійні поняття та використовувати термінологічний аппарат менеджера соціокультурної діяльності. </w:t>
            </w:r>
          </w:p>
          <w:p w14:paraId="389B0DE9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ПРН 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2. Збирати та впорядковувати інформацію. </w:t>
            </w:r>
          </w:p>
          <w:p w14:paraId="2F71837B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ПРН 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3. Організовувати професійний час. </w:t>
            </w:r>
          </w:p>
          <w:p w14:paraId="30CDC560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ПРН 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4. Здійснювати практичну діяльність відповідно до чинного законодавства.</w:t>
            </w:r>
          </w:p>
          <w:p w14:paraId="6119B67C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ПРН 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6. Класифікувати та знаходити інноваційні рішення для створення, реалізації і забезпечення соціокультурних потреб людини. </w:t>
            </w:r>
          </w:p>
          <w:p w14:paraId="327A9F3F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ПРН 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12. Формулювати, аргументувати професійні завдання. </w:t>
            </w:r>
          </w:p>
          <w:p w14:paraId="253BF274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ПРН 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13. Обґрунтовувати управлінські рішення. </w:t>
            </w:r>
          </w:p>
          <w:p w14:paraId="07D11952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ПРН 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14. Оцінювати наслідки прийнятих організаційно-управлінських рішень. </w:t>
            </w:r>
          </w:p>
          <w:p w14:paraId="7BC515B5" w14:textId="77777777" w:rsidR="00A729C3" w:rsidRPr="00A729C3" w:rsidRDefault="00A729C3" w:rsidP="00A729C3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ПРН </w:t>
            </w:r>
            <w:r w:rsidRPr="00A729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15. Вміти встановлювати діалог з різними професійними суб’єктами та групами. </w:t>
            </w:r>
          </w:p>
        </w:tc>
      </w:tr>
      <w:tr w:rsidR="00A729C3" w:rsidRPr="00A729C3" w14:paraId="0D0E2042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F3C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>6. Організація навчання курсу</w:t>
            </w:r>
          </w:p>
        </w:tc>
      </w:tr>
      <w:tr w:rsidR="00A729C3" w:rsidRPr="00A729C3" w14:paraId="5CCFD3A7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472F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Обсяг курсу</w:t>
            </w:r>
          </w:p>
        </w:tc>
      </w:tr>
      <w:tr w:rsidR="00A729C3" w:rsidRPr="00A729C3" w14:paraId="02B9EBE5" w14:textId="77777777" w:rsidTr="00726FA4"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97FE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Вид заняття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BB72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Загальна кількість годин</w:t>
            </w:r>
          </w:p>
        </w:tc>
      </w:tr>
      <w:tr w:rsidR="00A729C3" w:rsidRPr="00A729C3" w14:paraId="2D4576C7" w14:textId="77777777" w:rsidTr="00726FA4"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DC0" w14:textId="77777777" w:rsidR="00A729C3" w:rsidRPr="00A729C3" w:rsidRDefault="00A729C3" w:rsidP="00A7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5303" w14:textId="0EDB86DE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</w:tr>
      <w:tr w:rsidR="00A729C3" w:rsidRPr="00A729C3" w14:paraId="2D9856F5" w14:textId="77777777" w:rsidTr="00726FA4"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7E38" w14:textId="77777777" w:rsidR="00A729C3" w:rsidRPr="00A729C3" w:rsidRDefault="00A729C3" w:rsidP="00A7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0096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</w:tc>
      </w:tr>
      <w:tr w:rsidR="00A729C3" w:rsidRPr="00A729C3" w14:paraId="2D87405C" w14:textId="77777777" w:rsidTr="00726FA4"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AE06" w14:textId="77777777" w:rsidR="00A729C3" w:rsidRPr="00A729C3" w:rsidRDefault="00A729C3" w:rsidP="00A7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FEC9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124</w:t>
            </w:r>
          </w:p>
        </w:tc>
      </w:tr>
      <w:tr w:rsidR="00A729C3" w:rsidRPr="00A729C3" w14:paraId="3E11996C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CD02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Ознаки курсу</w:t>
            </w:r>
          </w:p>
        </w:tc>
      </w:tr>
      <w:tr w:rsidR="00A729C3" w:rsidRPr="00A729C3" w14:paraId="581A9F9B" w14:textId="77777777" w:rsidTr="00726FA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99F4" w14:textId="77777777" w:rsidR="00A729C3" w:rsidRPr="00A729C3" w:rsidRDefault="00A729C3" w:rsidP="00A729C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F7B0" w14:textId="77777777" w:rsidR="00A729C3" w:rsidRPr="00A729C3" w:rsidRDefault="00A729C3" w:rsidP="00A729C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F0CF" w14:textId="77777777" w:rsidR="00A729C3" w:rsidRPr="00A729C3" w:rsidRDefault="00A729C3" w:rsidP="00A729C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</w:t>
            </w:r>
          </w:p>
          <w:p w14:paraId="1705EED2" w14:textId="77777777" w:rsidR="00A729C3" w:rsidRPr="00A729C3" w:rsidRDefault="00A729C3" w:rsidP="00A729C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BBEA" w14:textId="77777777" w:rsidR="00A729C3" w:rsidRPr="00A729C3" w:rsidRDefault="00A729C3" w:rsidP="00A729C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Нормативний </w:t>
            </w: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/</w:t>
            </w:r>
          </w:p>
          <w:p w14:paraId="12E0E0BE" w14:textId="77777777" w:rsidR="00A729C3" w:rsidRPr="00A729C3" w:rsidRDefault="00A729C3" w:rsidP="00A729C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вибірковий</w:t>
            </w:r>
          </w:p>
        </w:tc>
      </w:tr>
      <w:tr w:rsidR="00A729C3" w:rsidRPr="00A729C3" w14:paraId="09FAACA7" w14:textId="77777777" w:rsidTr="00726FA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DB32" w14:textId="16D1AD05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en-US" w:eastAsia="ru-RU"/>
              </w:rPr>
              <w:t>V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77E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Менеджмент соціокультурної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DDCE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0A4B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Нормативний</w:t>
            </w:r>
          </w:p>
        </w:tc>
      </w:tr>
      <w:tr w:rsidR="00A729C3" w:rsidRPr="00A729C3" w14:paraId="4A16734C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821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Тематика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 курс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у</w:t>
            </w:r>
          </w:p>
        </w:tc>
      </w:tr>
      <w:tr w:rsidR="00A729C3" w:rsidRPr="00A729C3" w14:paraId="506FEDCE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0772" w14:textId="77777777" w:rsidR="00A729C3" w:rsidRPr="00A729C3" w:rsidRDefault="00A729C3" w:rsidP="00A729C3">
            <w:pPr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Тема, план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7C47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808080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iCs/>
                <w:color w:val="808080"/>
                <w:lang w:val="ru-RU" w:eastAsia="ru-RU"/>
              </w:rPr>
              <w:t>Форма</w:t>
            </w:r>
            <w:r w:rsidRPr="00A729C3">
              <w:rPr>
                <w:rFonts w:ascii="Times New Roman" w:eastAsia="Calibri" w:hAnsi="Times New Roman" w:cs="Times New Roman"/>
                <w:iCs/>
                <w:color w:val="808080"/>
                <w:lang w:eastAsia="ru-RU"/>
              </w:rPr>
              <w:t xml:space="preserve"> заняття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DCC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Література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B1F5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Завдання,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DC57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Вага оцінки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FBBA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Термін виконання</w:t>
            </w:r>
          </w:p>
        </w:tc>
      </w:tr>
      <w:tr w:rsidR="00A729C3" w:rsidRPr="00A729C3" w14:paraId="49333296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39EA" w14:textId="65F6A714" w:rsidR="00B105FB" w:rsidRPr="00B105FB" w:rsidRDefault="00A729C3" w:rsidP="00B105F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lang w:val="uk-UA"/>
              </w:rPr>
            </w:pPr>
            <w:r w:rsidRPr="00A729C3">
              <w:rPr>
                <w:bCs/>
              </w:rPr>
              <w:t xml:space="preserve">Тема  1   </w:t>
            </w:r>
            <w:r w:rsidR="00B105FB" w:rsidRPr="00B105FB">
              <w:rPr>
                <w:bCs/>
                <w:color w:val="000000"/>
                <w:lang w:val="uk-UA"/>
              </w:rPr>
              <w:t xml:space="preserve">Організація бізнес-плануваня </w:t>
            </w:r>
            <w:r w:rsidR="00B105FB" w:rsidRPr="00B105FB">
              <w:rPr>
                <w:bCs/>
                <w:color w:val="000000"/>
              </w:rPr>
              <w:t xml:space="preserve">та специфіка його реалізації </w:t>
            </w:r>
            <w:r w:rsidR="00B105FB" w:rsidRPr="00B105FB">
              <w:rPr>
                <w:bCs/>
                <w:color w:val="000000"/>
                <w:lang w:val="uk-UA"/>
              </w:rPr>
              <w:t>на підприємствах соціокультурної сфери</w:t>
            </w:r>
          </w:p>
          <w:p w14:paraId="034B6132" w14:textId="77777777" w:rsidR="00B105FB" w:rsidRPr="00B105FB" w:rsidRDefault="00B105FB" w:rsidP="00B105FB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05FB">
              <w:rPr>
                <w:rFonts w:ascii="Times New Roman" w:hAnsi="Times New Roman" w:cs="Times New Roman"/>
                <w:bCs/>
                <w:sz w:val="24"/>
                <w:szCs w:val="24"/>
              </w:rPr>
              <w:t>Сутність, задачі та принципи планування</w:t>
            </w:r>
          </w:p>
          <w:p w14:paraId="7DDC7B73" w14:textId="77777777" w:rsidR="00B105FB" w:rsidRPr="00B105FB" w:rsidRDefault="00B105FB" w:rsidP="00B105FB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05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Сутність бізнес-планування та призначення бізнес-плану</w:t>
            </w:r>
          </w:p>
          <w:p w14:paraId="6F0A755D" w14:textId="3319FC60" w:rsidR="00A729C3" w:rsidRPr="00A729C3" w:rsidRDefault="00B105FB" w:rsidP="00726FA4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105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Специфіка реалізаціїї бізнес –плану на підприємствах соціокультурної сфери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5D2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lastRenderedPageBreak/>
              <w:t>лекція;</w:t>
            </w:r>
          </w:p>
          <w:p w14:paraId="24601F01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808080"/>
                <w:lang w:val="ru-RU"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практичні роботи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AA1" w14:textId="5DCA2AD2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1,</w:t>
            </w:r>
            <w:r w:rsidR="0065523F"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65523F">
              <w:rPr>
                <w:rFonts w:ascii="Times New Roman" w:eastAsia="Calibri" w:hAnsi="Times New Roman" w:cs="Times New Roman"/>
                <w:lang w:eastAsia="ru-RU"/>
              </w:rPr>
              <w:t>11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1DFC" w14:textId="694C4FFD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;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вивчення тематичного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матеріалу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(4 год+ </w:t>
            </w:r>
            <w:r w:rsidR="00726FA4">
              <w:rPr>
                <w:rFonts w:ascii="Times New Roman" w:eastAsia="Calibri" w:hAnsi="Times New Roman" w:cs="Times New Roman"/>
                <w:lang w:eastAsia="ru-RU"/>
              </w:rPr>
              <w:t>8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год с.р.)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0890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lastRenderedPageBreak/>
              <w:t>2 бали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91D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</w:tr>
      <w:tr w:rsidR="00726FA4" w:rsidRPr="00A729C3" w14:paraId="55988F6A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1DEF" w14:textId="77777777" w:rsidR="00726FA4" w:rsidRPr="003D1709" w:rsidRDefault="00726FA4" w:rsidP="003D1709">
            <w:pPr>
              <w:pStyle w:val="220"/>
              <w:keepNext/>
              <w:keepLines/>
              <w:shd w:val="clear" w:color="auto" w:fill="auto"/>
              <w:tabs>
                <w:tab w:val="left" w:pos="670"/>
              </w:tabs>
              <w:spacing w:after="0" w:line="240" w:lineRule="auto"/>
              <w:ind w:firstLine="0"/>
              <w:jc w:val="both"/>
              <w:outlineLvl w:val="9"/>
              <w:rPr>
                <w:rStyle w:val="2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Тема 2 </w:t>
            </w:r>
            <w:r w:rsidRPr="003D1709">
              <w:rPr>
                <w:rStyle w:val="2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БІЗНЕС-ПЛАН У РИНКОВІЙ СИСТЕМІ ГОСПОДАРЮВАННЯ</w:t>
            </w:r>
          </w:p>
          <w:p w14:paraId="229AA661" w14:textId="77777777" w:rsidR="00726FA4" w:rsidRPr="003D1709" w:rsidRDefault="00726FA4" w:rsidP="003D1709">
            <w:pPr>
              <w:pStyle w:val="220"/>
              <w:keepNext/>
              <w:keepLines/>
              <w:numPr>
                <w:ilvl w:val="0"/>
                <w:numId w:val="16"/>
              </w:numPr>
              <w:shd w:val="clear" w:color="auto" w:fill="auto"/>
              <w:tabs>
                <w:tab w:val="left" w:pos="670"/>
              </w:tabs>
              <w:spacing w:after="0" w:line="240" w:lineRule="auto"/>
              <w:ind w:left="0" w:firstLine="0"/>
              <w:jc w:val="both"/>
              <w:outlineLvl w:val="9"/>
              <w:rPr>
                <w:rStyle w:val="2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3D1709">
              <w:rPr>
                <w:rStyle w:val="2"/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</w:rPr>
              <w:t>Бізнес-план як необхідний інструмент діяльності підприємства</w:t>
            </w:r>
          </w:p>
          <w:p w14:paraId="21ED8AA4" w14:textId="77777777" w:rsidR="00726FA4" w:rsidRPr="003D1709" w:rsidRDefault="00726FA4" w:rsidP="003D17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Style w:val="2"/>
                <w:rFonts w:ascii="Times New Roman" w:hAnsi="Times New Roman" w:cs="Times New Roman"/>
                <w:b w:val="0"/>
                <w:i w:val="0"/>
                <w:iCs w:val="0"/>
                <w:spacing w:val="-10"/>
                <w:sz w:val="24"/>
                <w:szCs w:val="24"/>
              </w:rPr>
            </w:pPr>
            <w:r w:rsidRPr="003D1709">
              <w:rPr>
                <w:rStyle w:val="2"/>
                <w:rFonts w:ascii="Times New Roman" w:hAnsi="Times New Roman" w:cs="Times New Roman"/>
                <w:b w:val="0"/>
                <w:i w:val="0"/>
                <w:iCs w:val="0"/>
                <w:spacing w:val="-10"/>
                <w:sz w:val="24"/>
                <w:szCs w:val="24"/>
              </w:rPr>
              <w:t>Функції га цілі розробки бізнес-плану</w:t>
            </w:r>
          </w:p>
          <w:p w14:paraId="30EC8048" w14:textId="77777777" w:rsidR="00726FA4" w:rsidRPr="003D1709" w:rsidRDefault="00726FA4" w:rsidP="003D17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Style w:val="2"/>
                <w:rFonts w:ascii="Times New Roman" w:hAnsi="Times New Roman" w:cs="Times New Roman"/>
                <w:b w:val="0"/>
                <w:i w:val="0"/>
                <w:iCs w:val="0"/>
                <w:spacing w:val="-10"/>
                <w:sz w:val="24"/>
                <w:szCs w:val="24"/>
              </w:rPr>
            </w:pPr>
            <w:r w:rsidRPr="003D1709">
              <w:rPr>
                <w:rStyle w:val="2"/>
                <w:rFonts w:ascii="Times New Roman" w:hAnsi="Times New Roman" w:cs="Times New Roman"/>
                <w:b w:val="0"/>
                <w:i w:val="0"/>
                <w:iCs w:val="0"/>
                <w:spacing w:val="-10"/>
                <w:sz w:val="24"/>
                <w:szCs w:val="24"/>
              </w:rPr>
              <w:t>Формування інформаційного поля бізнес-плану</w:t>
            </w:r>
          </w:p>
          <w:p w14:paraId="2D110253" w14:textId="77777777" w:rsidR="00726FA4" w:rsidRPr="003D1709" w:rsidRDefault="00726FA4" w:rsidP="003D170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7AA" w14:textId="77777777" w:rsidR="00726FA4" w:rsidRPr="00A729C3" w:rsidRDefault="00726FA4" w:rsidP="00726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лекція;</w:t>
            </w:r>
          </w:p>
          <w:p w14:paraId="0092F17D" w14:textId="79B898F8" w:rsidR="00726FA4" w:rsidRPr="00A729C3" w:rsidRDefault="00726FA4" w:rsidP="00726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практичні роботи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F8E4" w14:textId="28DAF26A" w:rsidR="00726FA4" w:rsidRPr="00A729C3" w:rsidRDefault="00726FA4" w:rsidP="00726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1,</w:t>
            </w:r>
            <w:r w:rsidR="0065523F"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65523F">
              <w:rPr>
                <w:rFonts w:ascii="Times New Roman" w:eastAsia="Calibri" w:hAnsi="Times New Roman" w:cs="Times New Roman"/>
                <w:lang w:eastAsia="ru-RU"/>
              </w:rPr>
              <w:t>11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0A4F" w14:textId="2F226177" w:rsidR="00726FA4" w:rsidRPr="00A729C3" w:rsidRDefault="00726FA4" w:rsidP="00726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4 год + 6 с.р.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68FB" w14:textId="5501CDB9" w:rsidR="00726FA4" w:rsidRPr="00A729C3" w:rsidRDefault="00726FA4" w:rsidP="00726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2 бали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31C" w14:textId="413E1497" w:rsidR="00726FA4" w:rsidRPr="00A729C3" w:rsidRDefault="00726FA4" w:rsidP="00726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</w:tr>
      <w:bookmarkEnd w:id="1"/>
      <w:tr w:rsidR="00A729C3" w:rsidRPr="00A729C3" w14:paraId="06BCD36A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ECAE" w14:textId="77777777" w:rsidR="00726FA4" w:rsidRPr="003D1709" w:rsidRDefault="00A729C3" w:rsidP="003D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iCs/>
                <w:sz w:val="24"/>
                <w:szCs w:val="24"/>
              </w:rPr>
            </w:pPr>
            <w:r w:rsidRPr="003D1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3. </w:t>
            </w:r>
            <w:r w:rsidR="00726FA4" w:rsidRPr="003D1709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>С</w:t>
            </w:r>
            <w:r w:rsidR="00726FA4" w:rsidRPr="003D1709">
              <w:rPr>
                <w:rFonts w:ascii="Times New Roman" w:eastAsia="TimesNewRomanPSMT" w:hAnsi="Times New Roman" w:cs="Times New Roman"/>
                <w:bCs/>
                <w:iCs/>
                <w:sz w:val="24"/>
                <w:szCs w:val="24"/>
              </w:rPr>
              <w:t>ТРУКТУРА</w:t>
            </w:r>
            <w:r w:rsidR="00726FA4" w:rsidRPr="003D1709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726FA4" w:rsidRPr="003D1709">
              <w:rPr>
                <w:rFonts w:ascii="Times New Roman" w:eastAsia="TimesNewRomanPSMT" w:hAnsi="Times New Roman" w:cs="Times New Roman"/>
                <w:bCs/>
                <w:iCs/>
                <w:sz w:val="24"/>
                <w:szCs w:val="24"/>
              </w:rPr>
              <w:t>ЛОГІКА РОЗРОБКИ ТА</w:t>
            </w:r>
          </w:p>
          <w:p w14:paraId="4729A767" w14:textId="77777777" w:rsidR="00726FA4" w:rsidRPr="003D1709" w:rsidRDefault="00726FA4" w:rsidP="003D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iCs/>
                <w:sz w:val="24"/>
                <w:szCs w:val="24"/>
              </w:rPr>
            </w:pPr>
            <w:r w:rsidRPr="003D1709">
              <w:rPr>
                <w:rFonts w:ascii="Times New Roman" w:eastAsia="TimesNewRomanPSMT" w:hAnsi="Times New Roman" w:cs="Times New Roman"/>
                <w:bCs/>
                <w:iCs/>
                <w:sz w:val="24"/>
                <w:szCs w:val="24"/>
              </w:rPr>
              <w:t>ОФОРМЛЕННЯ БІЗНЕС-ПЛАНУ</w:t>
            </w:r>
          </w:p>
          <w:p w14:paraId="2407EC3E" w14:textId="77777777" w:rsidR="00726FA4" w:rsidRPr="003D1709" w:rsidRDefault="00726FA4" w:rsidP="003D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iCs/>
                <w:sz w:val="24"/>
                <w:szCs w:val="24"/>
              </w:rPr>
            </w:pPr>
          </w:p>
          <w:p w14:paraId="5EFEC77C" w14:textId="77777777" w:rsidR="00726FA4" w:rsidRPr="003D1709" w:rsidRDefault="00726FA4" w:rsidP="003D170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3D170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Логіка та технологія розробки бізнес-плану</w:t>
            </w:r>
          </w:p>
          <w:p w14:paraId="6F37CC64" w14:textId="77777777" w:rsidR="00726FA4" w:rsidRPr="003D1709" w:rsidRDefault="00726FA4" w:rsidP="003D170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D170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Зміст та структура основних розділів бізнес-плану</w:t>
            </w:r>
          </w:p>
          <w:p w14:paraId="4AA90B31" w14:textId="77777777" w:rsidR="00726FA4" w:rsidRPr="003D1709" w:rsidRDefault="00726FA4" w:rsidP="003D170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D1709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4"/>
                <w:szCs w:val="24"/>
              </w:rPr>
              <w:t>Загальні вимоги до написання та оформленя бізнес-плану.</w:t>
            </w:r>
          </w:p>
          <w:p w14:paraId="3D3E47F8" w14:textId="521F422C" w:rsidR="00A729C3" w:rsidRPr="003D1709" w:rsidRDefault="00A729C3" w:rsidP="003D1709">
            <w:pPr>
              <w:tabs>
                <w:tab w:val="left" w:pos="247"/>
                <w:tab w:val="lef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D96D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лекція;</w:t>
            </w:r>
          </w:p>
          <w:p w14:paraId="73B0E663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практичні роботи 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6238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4, 5, 6, 23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DABC" w14:textId="778A110E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;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вивчення тематичного матеріалу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EE0441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год+ 12 год с.р.)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105A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4 бали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0D10" w14:textId="77777777" w:rsidR="00A729C3" w:rsidRPr="00A729C3" w:rsidRDefault="00A729C3" w:rsidP="00A729C3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</w:tr>
      <w:tr w:rsidR="00A729C3" w:rsidRPr="00A729C3" w14:paraId="5DF863BF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74B" w14:textId="77777777" w:rsidR="00726FA4" w:rsidRPr="003D1709" w:rsidRDefault="00A729C3" w:rsidP="003D1709">
            <w:pPr>
              <w:keepNext/>
              <w:keepLines/>
              <w:widowControl w:val="0"/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pacing w:val="-20"/>
                <w:sz w:val="24"/>
                <w:szCs w:val="24"/>
                <w:shd w:val="clear" w:color="auto" w:fill="FFFFFF"/>
                <w:lang w:eastAsia="uk-UA"/>
              </w:rPr>
            </w:pPr>
            <w:r w:rsidRPr="003D1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4. </w:t>
            </w:r>
            <w:r w:rsidRPr="003D1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26FA4" w:rsidRPr="003D1709">
              <w:rPr>
                <w:rFonts w:ascii="Times New Roman" w:hAnsi="Times New Roman" w:cs="Times New Roman"/>
                <w:bCs/>
                <w:iCs/>
                <w:color w:val="000000"/>
                <w:spacing w:val="-20"/>
                <w:sz w:val="24"/>
                <w:szCs w:val="24"/>
                <w:shd w:val="clear" w:color="auto" w:fill="FFFFFF"/>
                <w:lang w:eastAsia="uk-UA"/>
              </w:rPr>
              <w:t>Методологічні аспекти розробки бізнес-плану</w:t>
            </w:r>
          </w:p>
          <w:p w14:paraId="7324AA0A" w14:textId="77777777" w:rsidR="00726FA4" w:rsidRPr="003D1709" w:rsidRDefault="00726FA4" w:rsidP="003D1709">
            <w:pPr>
              <w:pStyle w:val="a4"/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11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iCs/>
                <w:spacing w:val="-20"/>
                <w:sz w:val="24"/>
                <w:szCs w:val="24"/>
                <w:lang w:eastAsia="ru-RU"/>
              </w:rPr>
            </w:pPr>
            <w:r w:rsidRPr="003D1709">
              <w:rPr>
                <w:rFonts w:ascii="Times New Roman" w:eastAsia="Times New Roman" w:hAnsi="Times New Roman"/>
                <w:bCs/>
                <w:iCs/>
                <w:color w:val="000000"/>
                <w:spacing w:val="-20"/>
                <w:sz w:val="24"/>
                <w:szCs w:val="24"/>
                <w:shd w:val="clear" w:color="auto" w:fill="FFFFFF"/>
                <w:lang w:eastAsia="uk-UA"/>
              </w:rPr>
              <w:t>Методологія та стадії розробки бізнес-плану</w:t>
            </w:r>
          </w:p>
          <w:p w14:paraId="609C402F" w14:textId="77777777" w:rsidR="00726FA4" w:rsidRPr="003D1709" w:rsidRDefault="00726FA4" w:rsidP="003D1709">
            <w:pPr>
              <w:pStyle w:val="21"/>
              <w:keepNext/>
              <w:keepLines/>
              <w:numPr>
                <w:ilvl w:val="0"/>
                <w:numId w:val="18"/>
              </w:numPr>
              <w:shd w:val="clear" w:color="auto" w:fill="auto"/>
              <w:tabs>
                <w:tab w:val="left" w:pos="1745"/>
              </w:tabs>
              <w:spacing w:before="0" w:after="0" w:line="240" w:lineRule="auto"/>
              <w:ind w:left="0" w:firstLine="0"/>
              <w:jc w:val="both"/>
              <w:rPr>
                <w:rStyle w:val="2"/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3D1709">
              <w:rPr>
                <w:rStyle w:val="2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Види та основні сфери застосування бізнес-планів</w:t>
            </w:r>
          </w:p>
          <w:p w14:paraId="65574355" w14:textId="77777777" w:rsidR="00726FA4" w:rsidRPr="003D1709" w:rsidRDefault="00726FA4" w:rsidP="003D1709">
            <w:pPr>
              <w:pStyle w:val="21"/>
              <w:keepNext/>
              <w:keepLines/>
              <w:numPr>
                <w:ilvl w:val="0"/>
                <w:numId w:val="18"/>
              </w:numPr>
              <w:shd w:val="clear" w:color="auto" w:fill="auto"/>
              <w:tabs>
                <w:tab w:val="left" w:pos="1745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bCs w:val="0"/>
                <w:iCs w:val="0"/>
                <w:sz w:val="24"/>
                <w:szCs w:val="24"/>
              </w:rPr>
            </w:pPr>
            <w:r w:rsidRPr="003D1709">
              <w:rPr>
                <w:rStyle w:val="2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Види та основні сфери застосування бізнес-планів</w:t>
            </w:r>
          </w:p>
          <w:p w14:paraId="2DCEB388" w14:textId="5FBF022C" w:rsidR="00A729C3" w:rsidRPr="003D1709" w:rsidRDefault="00A729C3" w:rsidP="003D17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391A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лекція;</w:t>
            </w:r>
          </w:p>
          <w:p w14:paraId="01FD8C57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практична робота 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9CAD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4, 6, 23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8618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;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вивчення тематичного матеріалу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(4 год+ 6 год с.р.)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3131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2 бали,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02FD" w14:textId="77777777" w:rsidR="00A729C3" w:rsidRPr="00A729C3" w:rsidRDefault="00A729C3" w:rsidP="00A729C3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протягом семестру згідно з розкладом занять</w:t>
            </w:r>
          </w:p>
        </w:tc>
      </w:tr>
      <w:tr w:rsidR="00A729C3" w:rsidRPr="00A729C3" w14:paraId="5D2B515F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4950" w14:textId="77777777" w:rsidR="00726FA4" w:rsidRPr="003D1709" w:rsidRDefault="00A729C3" w:rsidP="003D17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1709">
              <w:rPr>
                <w:rFonts w:ascii="Times New Roman" w:eastAsia="Calibri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Тема 5. </w:t>
            </w:r>
            <w:r w:rsidR="00726FA4" w:rsidRPr="003D17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ПІДГОТОВЧА СТАДІЯ РОЗРОБКИ БІЗНЕС-ПЛАНУ</w:t>
            </w:r>
          </w:p>
          <w:p w14:paraId="19A066AF" w14:textId="77777777" w:rsidR="00726FA4" w:rsidRPr="003D1709" w:rsidRDefault="00726FA4" w:rsidP="003D17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17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Процес стратегічного планування на підготовчій стадії</w:t>
            </w:r>
          </w:p>
          <w:p w14:paraId="39900624" w14:textId="77777777" w:rsidR="00726FA4" w:rsidRPr="003D1709" w:rsidRDefault="00726FA4" w:rsidP="003D17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17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Визначення місії, бачення та формулювання цілей підприємства</w:t>
            </w:r>
          </w:p>
          <w:p w14:paraId="65486041" w14:textId="77777777" w:rsidR="00726FA4" w:rsidRPr="003D1709" w:rsidRDefault="00726FA4" w:rsidP="003D17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17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Зовнішній і внутрішній аналіз. Виявлення сильних і</w:t>
            </w:r>
            <w:r w:rsidRPr="003D17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ab/>
              <w:t>слабких сторін діяльності підприємства</w:t>
            </w:r>
          </w:p>
          <w:p w14:paraId="61F4A8DD" w14:textId="3A26D44A" w:rsidR="00726FA4" w:rsidRPr="003D1709" w:rsidRDefault="00726FA4" w:rsidP="003D17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17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Аналіз стратегічних альтернатив і вибір стратегії</w:t>
            </w:r>
            <w:r w:rsidR="003D1709" w:rsidRPr="003D17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6EC74B67" w14:textId="01FF01ED" w:rsidR="00A729C3" w:rsidRPr="003D1709" w:rsidRDefault="00A729C3" w:rsidP="003D17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AF38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lastRenderedPageBreak/>
              <w:t>лекція;</w:t>
            </w:r>
          </w:p>
          <w:p w14:paraId="3EE2DA79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практичні роботи 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39C9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1, 6, 23,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A818" w14:textId="4BC88726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практичної роби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;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вивчення тематичного матеріалу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EE0441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год+ 8 год с.р.)</w:t>
            </w:r>
          </w:p>
          <w:p w14:paraId="69024C8D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Тестовий контроль</w:t>
            </w:r>
          </w:p>
          <w:p w14:paraId="183FA108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148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5 балів,</w:t>
            </w:r>
          </w:p>
          <w:p w14:paraId="21CDFBE6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5 балів,</w:t>
            </w:r>
          </w:p>
          <w:p w14:paraId="764559E1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F6D6" w14:textId="77777777" w:rsidR="00A729C3" w:rsidRPr="00A729C3" w:rsidRDefault="00A729C3" w:rsidP="00A729C3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</w:tr>
      <w:tr w:rsidR="00A729C3" w:rsidRPr="00A729C3" w14:paraId="354AFE30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3A72" w14:textId="77777777" w:rsidR="00726FA4" w:rsidRPr="003D1709" w:rsidRDefault="00A729C3" w:rsidP="003D1709">
            <w:pPr>
              <w:widowControl w:val="0"/>
              <w:tabs>
                <w:tab w:val="right" w:leader="dot" w:pos="59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3D17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6. </w:t>
            </w:r>
            <w:hyperlink w:anchor="bookmark15" w:tooltip="Current Document" w:history="1">
              <w:r w:rsidR="00726FA4" w:rsidRPr="003D1709">
                <w:rPr>
                  <w:rFonts w:ascii="Times New Roman" w:eastAsia="Times New Roman" w:hAnsi="Times New Roman" w:cs="Times New Roman"/>
                  <w:bCs/>
                  <w:iCs/>
                  <w:color w:val="000000"/>
                  <w:sz w:val="24"/>
                  <w:szCs w:val="24"/>
                  <w:lang w:eastAsia="uk-UA"/>
                </w:rPr>
                <w:t>Зовнішній</w:t>
              </w:r>
            </w:hyperlink>
            <w:r w:rsidR="00726FA4" w:rsidRPr="003D1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і внутрішній аналіз. Вибір стратегії</w:t>
            </w:r>
          </w:p>
          <w:p w14:paraId="6B5FF603" w14:textId="77777777" w:rsidR="00726FA4" w:rsidRPr="003D1709" w:rsidRDefault="00726FA4" w:rsidP="003D1709">
            <w:pPr>
              <w:widowControl w:val="0"/>
              <w:tabs>
                <w:tab w:val="right" w:leader="dot" w:pos="59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uk-UA"/>
              </w:rPr>
            </w:pPr>
            <w:r w:rsidRPr="003D170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uk-UA"/>
              </w:rPr>
              <w:t xml:space="preserve">1. </w:t>
            </w:r>
            <w:r w:rsidRPr="003D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Зовнішній і внутрішній аналіз. Виявлення сильних і</w:t>
            </w:r>
            <w:r w:rsidRPr="003D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слабких сторін діяльності підприємства</w:t>
            </w:r>
          </w:p>
          <w:p w14:paraId="5B6DBFAF" w14:textId="77777777" w:rsidR="00726FA4" w:rsidRPr="003D1709" w:rsidRDefault="00726FA4" w:rsidP="003D1709">
            <w:pPr>
              <w:widowControl w:val="0"/>
              <w:tabs>
                <w:tab w:val="right" w:leader="dot" w:pos="59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uk-UA"/>
              </w:rPr>
            </w:pPr>
            <w:r w:rsidRPr="003D170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uk-UA"/>
              </w:rPr>
              <w:t xml:space="preserve">2. </w:t>
            </w:r>
            <w:hyperlink w:anchor="bookmark19" w:tooltip="Current Document" w:history="1">
              <w:r w:rsidRPr="003D170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Аналіз стратегічних альтернатив і вибір стратегії</w:t>
              </w:r>
              <w:r w:rsidRPr="003D170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ab/>
              </w:r>
            </w:hyperlink>
          </w:p>
          <w:p w14:paraId="2A49AE4B" w14:textId="1C5F7A50" w:rsidR="00A729C3" w:rsidRPr="003D1709" w:rsidRDefault="00A729C3" w:rsidP="003D17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37BA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лекція; практичні роботи 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DB85" w14:textId="77777777" w:rsidR="00A729C3" w:rsidRPr="00A729C3" w:rsidRDefault="00A729C3" w:rsidP="00A729C3">
            <w:pPr>
              <w:tabs>
                <w:tab w:val="left" w:pos="3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12, 23, 25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6E50" w14:textId="75FA511C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;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вивчення тематичного матеріалу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EE0441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год+ 16 год с.р.)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A33D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5 балів;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5380" w14:textId="77777777" w:rsidR="00A729C3" w:rsidRPr="00A729C3" w:rsidRDefault="00A729C3" w:rsidP="00A729C3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</w:tr>
      <w:tr w:rsidR="003D1709" w:rsidRPr="00A729C3" w14:paraId="44509302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F00E" w14:textId="77777777" w:rsidR="003D1709" w:rsidRPr="003D1709" w:rsidRDefault="003D1709" w:rsidP="003D1709">
            <w:pPr>
              <w:keepNext/>
              <w:keepLines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3D17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7</w:t>
            </w:r>
            <w:r w:rsidRPr="003D17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3D17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3D1709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ru-RU" w:eastAsia="uk-UA"/>
              </w:rPr>
              <w:t>ПЛАН МАРКЕТИНГУ</w:t>
            </w:r>
          </w:p>
          <w:p w14:paraId="6D6D3A73" w14:textId="77777777" w:rsidR="003D1709" w:rsidRPr="003D1709" w:rsidRDefault="00E55CA8" w:rsidP="003D1709">
            <w:pPr>
              <w:widowControl w:val="0"/>
              <w:numPr>
                <w:ilvl w:val="0"/>
                <w:numId w:val="23"/>
              </w:numPr>
              <w:tabs>
                <w:tab w:val="left" w:pos="399"/>
                <w:tab w:val="left" w:pos="1440"/>
                <w:tab w:val="right" w:leader="dot" w:pos="59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anchor="bookmark29#bookmark29" w:tooltip="Current Document" w:history="1">
              <w:r w:rsidR="003D1709" w:rsidRPr="003D170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Цілі та логіка розробки маркетинг-плану</w:t>
              </w:r>
            </w:hyperlink>
          </w:p>
          <w:p w14:paraId="1268472A" w14:textId="77777777" w:rsidR="003D1709" w:rsidRPr="003D1709" w:rsidRDefault="00E55CA8" w:rsidP="003D1709">
            <w:pPr>
              <w:widowControl w:val="0"/>
              <w:numPr>
                <w:ilvl w:val="0"/>
                <w:numId w:val="23"/>
              </w:numPr>
              <w:tabs>
                <w:tab w:val="left" w:pos="394"/>
                <w:tab w:val="left" w:pos="1440"/>
                <w:tab w:val="right" w:leader="dot" w:pos="59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anchor="bookmark30#bookmark30" w:tooltip="Current Document" w:history="1">
              <w:r w:rsidR="003D1709" w:rsidRPr="003D170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Формування стратегії маркетингу</w:t>
              </w:r>
            </w:hyperlink>
          </w:p>
          <w:p w14:paraId="457ED3A0" w14:textId="77777777" w:rsidR="003D1709" w:rsidRPr="003D1709" w:rsidRDefault="00E55CA8" w:rsidP="003D1709">
            <w:pPr>
              <w:widowControl w:val="0"/>
              <w:numPr>
                <w:ilvl w:val="0"/>
                <w:numId w:val="23"/>
              </w:numPr>
              <w:tabs>
                <w:tab w:val="left" w:pos="394"/>
                <w:tab w:val="left" w:pos="1440"/>
                <w:tab w:val="right" w:leader="dot" w:pos="59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anchor="bookmark31#bookmark31" w:tooltip="Current Document" w:history="1">
              <w:r w:rsidR="003D1709" w:rsidRPr="003D170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Реалізація стратегій маркетингу</w:t>
              </w:r>
            </w:hyperlink>
          </w:p>
          <w:p w14:paraId="7E90C414" w14:textId="77777777" w:rsidR="003D1709" w:rsidRPr="003D1709" w:rsidRDefault="003D1709" w:rsidP="003D1709">
            <w:pPr>
              <w:widowControl w:val="0"/>
              <w:tabs>
                <w:tab w:val="right" w:leader="dot" w:pos="59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2336" w14:textId="2D8971E6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лекція; практична робота 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907B" w14:textId="0CE3570E" w:rsidR="003D1709" w:rsidRPr="00A729C3" w:rsidRDefault="003D1709" w:rsidP="003D1709">
            <w:pPr>
              <w:tabs>
                <w:tab w:val="left" w:pos="3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4, 5, 6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670A" w14:textId="77777777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;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вивчення тематичного матеріалу,</w:t>
            </w:r>
          </w:p>
          <w:p w14:paraId="0070B1E5" w14:textId="1D22C2E0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EE0441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год+ 6 год с.р.)</w:t>
            </w:r>
          </w:p>
          <w:p w14:paraId="213E3859" w14:textId="77777777" w:rsidR="003D1709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Тестовий контроль</w:t>
            </w:r>
          </w:p>
          <w:p w14:paraId="7BD18B8F" w14:textId="0175DA24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8FFF" w14:textId="77777777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5 балів; </w:t>
            </w:r>
          </w:p>
          <w:p w14:paraId="30E3D4BA" w14:textId="5BACF34A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5 балів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AD14" w14:textId="14FE4CEE" w:rsidR="003D1709" w:rsidRPr="00A729C3" w:rsidRDefault="003D1709" w:rsidP="003D1709">
            <w:pPr>
              <w:spacing w:after="36" w:line="247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</w:tr>
      <w:tr w:rsidR="003D1709" w:rsidRPr="00A729C3" w14:paraId="158293C2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1892" w14:textId="77777777" w:rsidR="003D1709" w:rsidRPr="003D1709" w:rsidRDefault="003D1709" w:rsidP="003D1709">
            <w:pPr>
              <w:keepNext/>
              <w:keepLines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3D17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8. </w:t>
            </w:r>
            <w:r w:rsidRPr="003D1709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ru-RU" w:eastAsia="uk-UA"/>
              </w:rPr>
              <w:t>ПЛАН МАРКЕТИНГУ</w:t>
            </w:r>
          </w:p>
          <w:p w14:paraId="14625EF3" w14:textId="77777777" w:rsidR="003D1709" w:rsidRPr="00726FA4" w:rsidRDefault="00E55CA8" w:rsidP="003D1709">
            <w:pPr>
              <w:widowControl w:val="0"/>
              <w:numPr>
                <w:ilvl w:val="0"/>
                <w:numId w:val="25"/>
              </w:numPr>
              <w:tabs>
                <w:tab w:val="left" w:pos="399"/>
                <w:tab w:val="left" w:pos="1440"/>
                <w:tab w:val="right" w:leader="dot" w:pos="59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" w:anchor="bookmark32#bookmark32" w:tooltip="Current Document" w:history="1">
              <w:r w:rsidR="003D1709" w:rsidRPr="00726FA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Процес ціноутворення і встановлення цін</w:t>
              </w:r>
            </w:hyperlink>
          </w:p>
          <w:p w14:paraId="1CE155D0" w14:textId="77777777" w:rsidR="003D1709" w:rsidRPr="00726FA4" w:rsidRDefault="00E55CA8" w:rsidP="003D1709">
            <w:pPr>
              <w:widowControl w:val="0"/>
              <w:numPr>
                <w:ilvl w:val="0"/>
                <w:numId w:val="25"/>
              </w:numPr>
              <w:tabs>
                <w:tab w:val="left" w:pos="399"/>
                <w:tab w:val="left" w:pos="1440"/>
                <w:tab w:val="right" w:leader="dot" w:pos="59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hyperlink r:id="rId9" w:anchor="bookmark35#bookmark35" w:tooltip="Current Document" w:history="1">
              <w:r w:rsidR="003D1709" w:rsidRPr="00726FA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Політика комунікацій</w:t>
              </w:r>
            </w:hyperlink>
          </w:p>
          <w:p w14:paraId="7DA7F26A" w14:textId="32394801" w:rsidR="003D1709" w:rsidRPr="003D1709" w:rsidRDefault="003D1709" w:rsidP="003D1709">
            <w:pPr>
              <w:widowControl w:val="0"/>
              <w:tabs>
                <w:tab w:val="left" w:pos="399"/>
                <w:tab w:val="left" w:pos="1440"/>
                <w:tab w:val="right" w:leader="dot" w:pos="59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CAFD" w14:textId="0BA5D59F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лекція; практичні роботи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16C3" w14:textId="7400EC0E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7,8,9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D73C" w14:textId="77777777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;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вивчення тематичного матеріалу,</w:t>
            </w:r>
          </w:p>
          <w:p w14:paraId="048A0645" w14:textId="0350ECD5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(</w:t>
            </w:r>
            <w:r w:rsidR="00EE0441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год+ </w:t>
            </w:r>
            <w:r w:rsidR="00EE0441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2 год с.р.)</w:t>
            </w:r>
          </w:p>
          <w:p w14:paraId="31A60F8A" w14:textId="3E1F4701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>контрольна робота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C535" w14:textId="77777777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5 балів;</w:t>
            </w:r>
          </w:p>
          <w:p w14:paraId="349D029D" w14:textId="32E165E9" w:rsidR="003D1709" w:rsidRPr="003D1709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10 балів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6574" w14:textId="77777777" w:rsidR="003D1709" w:rsidRPr="00A729C3" w:rsidRDefault="003D1709" w:rsidP="003D1709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  <w:p w14:paraId="067A1BA1" w14:textId="12AD49F3" w:rsidR="003D1709" w:rsidRPr="00A729C3" w:rsidRDefault="003D1709" w:rsidP="003D1709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D1709" w:rsidRPr="00A729C3" w14:paraId="69FE718D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B358" w14:textId="77777777" w:rsidR="003D1709" w:rsidRPr="003D1709" w:rsidRDefault="003D1709" w:rsidP="003D1709">
            <w:pPr>
              <w:pStyle w:val="1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0"/>
                <w:sz w:val="24"/>
                <w:szCs w:val="24"/>
                <w:lang w:eastAsia="ru-RU"/>
              </w:rPr>
            </w:pPr>
            <w:r w:rsidRPr="003D17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9.     </w:t>
            </w:r>
            <w:r w:rsidRPr="003D1709">
              <w:rPr>
                <w:rFonts w:ascii="Times New Roman" w:eastAsia="Times New Roman" w:hAnsi="Times New Roman" w:cs="Times New Roman"/>
                <w:color w:val="auto"/>
                <w:kern w:val="20"/>
                <w:sz w:val="24"/>
                <w:szCs w:val="24"/>
                <w:lang w:eastAsia="ru-RU"/>
              </w:rPr>
              <w:t>Планування маркетингових заходів</w:t>
            </w:r>
          </w:p>
          <w:p w14:paraId="56C6EDAA" w14:textId="77777777" w:rsidR="003D1709" w:rsidRPr="003D1709" w:rsidRDefault="003D1709" w:rsidP="003D1709">
            <w:pPr>
              <w:keepNext/>
              <w:keepLines/>
              <w:widowControl w:val="0"/>
              <w:tabs>
                <w:tab w:val="left" w:pos="384"/>
              </w:tabs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ru-RU" w:eastAsia="uk-UA"/>
              </w:rPr>
            </w:pPr>
            <w:bookmarkStart w:id="2" w:name="bookmark21"/>
            <w:r w:rsidRPr="003D1709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ru-RU" w:eastAsia="uk-UA"/>
              </w:rPr>
              <w:t>ПРОДУКТ (ПОСЛУГА) І РИНОК</w:t>
            </w:r>
            <w:bookmarkEnd w:id="2"/>
          </w:p>
          <w:p w14:paraId="28988387" w14:textId="77777777" w:rsidR="003D1709" w:rsidRPr="003D1709" w:rsidRDefault="003D1709" w:rsidP="003D1709">
            <w:pPr>
              <w:widowControl w:val="0"/>
              <w:tabs>
                <w:tab w:val="left" w:pos="404"/>
                <w:tab w:val="left" w:leader="dot" w:pos="540"/>
                <w:tab w:val="right" w:leader="dot" w:pos="59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hyperlink w:anchor="bookmark22" w:tooltip="Current Document" w:history="1">
              <w:r w:rsidRPr="003D1709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Характеристика послуг і продукції</w:t>
              </w:r>
            </w:hyperlink>
          </w:p>
          <w:p w14:paraId="7DFA93AD" w14:textId="77777777" w:rsidR="003D1709" w:rsidRPr="003D1709" w:rsidRDefault="003D1709" w:rsidP="003D1709">
            <w:pPr>
              <w:widowControl w:val="0"/>
              <w:tabs>
                <w:tab w:val="left" w:pos="404"/>
                <w:tab w:val="left" w:leader="dot" w:pos="540"/>
                <w:tab w:val="right" w:leader="dot" w:pos="59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hyperlink w:anchor="bookmark23" w:tooltip="Current Document" w:history="1">
              <w:r w:rsidRPr="003D1709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Прогноз обсягів продажів</w:t>
              </w:r>
            </w:hyperlink>
          </w:p>
          <w:p w14:paraId="48C529AA" w14:textId="378975DC" w:rsidR="003D1709" w:rsidRPr="003D1709" w:rsidRDefault="003D1709" w:rsidP="003D170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4303" w14:textId="1100588D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B3A9" w14:textId="5551C0B5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7,10,11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D564" w14:textId="77777777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;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вивчення тематичного матеріалу,</w:t>
            </w:r>
          </w:p>
          <w:p w14:paraId="03B93DEA" w14:textId="03C23616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EE0441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год+ 16 год с.р.)</w:t>
            </w:r>
          </w:p>
          <w:p w14:paraId="671529E7" w14:textId="7488F2A7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Тестовий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CC96" w14:textId="44D1D6CC" w:rsidR="003D1709" w:rsidRPr="00A729C3" w:rsidRDefault="003D1709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5 балів,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327" w14:textId="412A19C4" w:rsidR="003D1709" w:rsidRPr="00A729C3" w:rsidRDefault="003D1709" w:rsidP="003D1709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</w:tr>
      <w:tr w:rsidR="00A729C3" w:rsidRPr="00A729C3" w14:paraId="46E04BE6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1919" w14:textId="7C0D3E63" w:rsidR="00A729C3" w:rsidRPr="003D1709" w:rsidRDefault="00A729C3" w:rsidP="003D17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9BA4" w14:textId="12CF49AF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A7F6" w14:textId="3A66BF8D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DA34" w14:textId="7C6E9C15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ED35" w14:textId="6C2C5966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EECF" w14:textId="1EEFAF7F" w:rsidR="00A729C3" w:rsidRPr="00A729C3" w:rsidRDefault="00A729C3" w:rsidP="00A729C3">
            <w:pPr>
              <w:spacing w:after="36" w:line="247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A729C3" w:rsidRPr="00A729C3" w14:paraId="6FFD8C29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9B0" w14:textId="77777777" w:rsidR="003D1709" w:rsidRPr="003D1709" w:rsidRDefault="00A729C3" w:rsidP="003D1709">
            <w:pPr>
              <w:pStyle w:val="1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0"/>
                <w:sz w:val="24"/>
                <w:szCs w:val="24"/>
                <w:lang w:eastAsia="ru-RU"/>
              </w:rPr>
            </w:pPr>
            <w:r w:rsidRPr="003D17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10. </w:t>
            </w:r>
            <w:r w:rsidR="003D1709" w:rsidRPr="003D1709">
              <w:rPr>
                <w:rFonts w:ascii="Times New Roman" w:eastAsia="Times New Roman" w:hAnsi="Times New Roman" w:cs="Times New Roman"/>
                <w:color w:val="auto"/>
                <w:kern w:val="20"/>
                <w:sz w:val="24"/>
                <w:szCs w:val="24"/>
                <w:lang w:eastAsia="ru-RU"/>
              </w:rPr>
              <w:t>Планування маркетингових заходів</w:t>
            </w:r>
          </w:p>
          <w:p w14:paraId="53D696F1" w14:textId="77777777" w:rsidR="003D1709" w:rsidRPr="003D1709" w:rsidRDefault="003D1709" w:rsidP="003D1709">
            <w:pPr>
              <w:keepNext/>
              <w:keepLines/>
              <w:widowControl w:val="0"/>
              <w:tabs>
                <w:tab w:val="left" w:pos="384"/>
              </w:tabs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ru-RU" w:eastAsia="uk-UA"/>
              </w:rPr>
            </w:pPr>
            <w:r w:rsidRPr="003D1709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ru-RU" w:eastAsia="uk-UA"/>
              </w:rPr>
              <w:t>ПРОДУКТ (ПОСЛУГА) І РИНОК</w:t>
            </w:r>
          </w:p>
          <w:p w14:paraId="6A698BDE" w14:textId="77777777" w:rsidR="003D1709" w:rsidRPr="003D1709" w:rsidRDefault="003D1709" w:rsidP="003D1709">
            <w:pPr>
              <w:keepNext/>
              <w:keepLines/>
              <w:widowControl w:val="0"/>
              <w:tabs>
                <w:tab w:val="left" w:pos="384"/>
              </w:tabs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eastAsia="uk-UA"/>
              </w:rPr>
            </w:pPr>
            <w:r w:rsidRPr="003D1709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eastAsia="uk-UA"/>
              </w:rPr>
              <w:t xml:space="preserve">План </w:t>
            </w:r>
          </w:p>
          <w:p w14:paraId="6E27A833" w14:textId="77777777" w:rsidR="003D1709" w:rsidRPr="003D1709" w:rsidRDefault="003D1709" w:rsidP="003D1709">
            <w:pPr>
              <w:widowControl w:val="0"/>
              <w:tabs>
                <w:tab w:val="left" w:pos="409"/>
                <w:tab w:val="left" w:leader="dot" w:pos="540"/>
                <w:tab w:val="right" w:leader="dot" w:pos="59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hyperlink w:anchor="bookmark24" w:tooltip="Current Document" w:history="1">
              <w:r w:rsidRPr="003D1709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Структура ринку</w:t>
              </w:r>
            </w:hyperlink>
          </w:p>
          <w:p w14:paraId="026CA398" w14:textId="77777777" w:rsidR="003D1709" w:rsidRPr="003D1709" w:rsidRDefault="003D1709" w:rsidP="003D1709">
            <w:pPr>
              <w:widowControl w:val="0"/>
              <w:tabs>
                <w:tab w:val="left" w:pos="399"/>
                <w:tab w:val="right" w:leader="dot" w:pos="59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hyperlink w:anchor="bookmark25" w:tooltip="Current Document" w:history="1">
              <w:r w:rsidRPr="003D1709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Конкуренція і конкурентна перевага</w:t>
              </w:r>
            </w:hyperlink>
          </w:p>
          <w:p w14:paraId="2D4A1ED9" w14:textId="1CCCA376" w:rsidR="00A729C3" w:rsidRPr="003D1709" w:rsidRDefault="00A729C3" w:rsidP="003D17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24C1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C33F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10,11,!2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3E80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;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вивчення тематичного матеріалу,</w:t>
            </w:r>
          </w:p>
          <w:p w14:paraId="76617C94" w14:textId="6E67FEAB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EE0441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год+ 16 год с.р.)</w:t>
            </w:r>
          </w:p>
          <w:p w14:paraId="14F52FEE" w14:textId="072B3CE3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822C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5 балів,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B1E" w14:textId="77777777" w:rsidR="00A729C3" w:rsidRPr="00A729C3" w:rsidRDefault="00A729C3" w:rsidP="00A729C3">
            <w:pPr>
              <w:spacing w:after="36" w:line="247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</w:tr>
      <w:tr w:rsidR="00A729C3" w:rsidRPr="00A729C3" w14:paraId="04C94A71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0923" w14:textId="77777777" w:rsidR="003D1709" w:rsidRPr="003D1709" w:rsidRDefault="00A729C3" w:rsidP="003D1709">
            <w:pPr>
              <w:keepNext/>
              <w:keepLines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uk-UA"/>
              </w:rPr>
            </w:pPr>
            <w:r w:rsidRPr="003D170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Тема </w:t>
            </w:r>
            <w:r w:rsidRPr="003D17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Pr="003D170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="003D1709" w:rsidRPr="003D1709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uk-UA"/>
              </w:rPr>
              <w:t>ТЕМА      ФІНАНСОВИЙ ПЛАН</w:t>
            </w:r>
          </w:p>
          <w:p w14:paraId="1F5B772F" w14:textId="77777777" w:rsidR="003D1709" w:rsidRPr="003D1709" w:rsidRDefault="003D1709" w:rsidP="003D1709">
            <w:pPr>
              <w:widowControl w:val="0"/>
              <w:numPr>
                <w:ilvl w:val="0"/>
                <w:numId w:val="26"/>
              </w:numPr>
              <w:tabs>
                <w:tab w:val="left" w:pos="360"/>
                <w:tab w:val="right" w:leader="dot" w:pos="144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Значення, зміст і технологія розробки фінансового плану</w:t>
            </w:r>
          </w:p>
          <w:p w14:paraId="12F7F61B" w14:textId="77777777" w:rsidR="003D1709" w:rsidRPr="003D1709" w:rsidRDefault="00E55CA8" w:rsidP="003D1709">
            <w:pPr>
              <w:widowControl w:val="0"/>
              <w:numPr>
                <w:ilvl w:val="0"/>
                <w:numId w:val="26"/>
              </w:numPr>
              <w:tabs>
                <w:tab w:val="left" w:pos="360"/>
                <w:tab w:val="right" w:leader="dot" w:pos="144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w:anchor="bookmark52" w:tooltip="Current Document" w:history="1">
              <w:r w:rsidR="003D1709" w:rsidRPr="003D1709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Стратегія фінансування</w:t>
              </w:r>
            </w:hyperlink>
          </w:p>
          <w:p w14:paraId="4DA92DD8" w14:textId="77777777" w:rsidR="003D1709" w:rsidRPr="003D1709" w:rsidRDefault="00E55CA8" w:rsidP="003D1709">
            <w:pPr>
              <w:widowControl w:val="0"/>
              <w:numPr>
                <w:ilvl w:val="0"/>
                <w:numId w:val="26"/>
              </w:numPr>
              <w:tabs>
                <w:tab w:val="left" w:pos="360"/>
                <w:tab w:val="right" w:leader="dot" w:pos="144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w:anchor="bookmark53" w:tooltip="Current Document" w:history="1">
              <w:r w:rsidR="003D1709" w:rsidRPr="003D1709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План доходів і видатків</w:t>
              </w:r>
            </w:hyperlink>
          </w:p>
          <w:p w14:paraId="33B3E7B4" w14:textId="6E508E9C" w:rsidR="00A729C3" w:rsidRPr="003D1709" w:rsidRDefault="00A729C3" w:rsidP="003D17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BFCF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1AC7" w14:textId="641E5716" w:rsidR="00A729C3" w:rsidRPr="00A729C3" w:rsidRDefault="00016A7C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lang w:eastAsia="ru-RU"/>
              </w:rPr>
              <w:t>24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0F12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;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вивчення тематичного матеріалу,</w:t>
            </w:r>
          </w:p>
          <w:p w14:paraId="4A7E0A05" w14:textId="67CF383F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EE0441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год+ 1</w:t>
            </w:r>
            <w:r w:rsidR="00EE0441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год с.р.)</w:t>
            </w:r>
          </w:p>
          <w:p w14:paraId="60532B8B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Тестовий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6981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5 балів,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7D4A" w14:textId="77777777" w:rsidR="00A729C3" w:rsidRPr="00A729C3" w:rsidRDefault="00A729C3" w:rsidP="00A729C3">
            <w:pPr>
              <w:spacing w:after="36" w:line="247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</w:tr>
      <w:tr w:rsidR="00A729C3" w:rsidRPr="00A729C3" w14:paraId="7786298C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6D37" w14:textId="77777777" w:rsidR="00726FA4" w:rsidRPr="003D1709" w:rsidRDefault="00A729C3" w:rsidP="003D1709">
            <w:pPr>
              <w:pStyle w:val="220"/>
              <w:keepNext/>
              <w:keepLines/>
              <w:shd w:val="clear" w:color="auto" w:fill="auto"/>
              <w:tabs>
                <w:tab w:val="left" w:pos="370"/>
              </w:tabs>
              <w:spacing w:after="0" w:line="240" w:lineRule="auto"/>
              <w:ind w:firstLine="0"/>
              <w:jc w:val="both"/>
              <w:rPr>
                <w:rStyle w:val="2213pt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7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12   </w:t>
            </w:r>
            <w:r w:rsidR="00726FA4" w:rsidRPr="003D1709">
              <w:rPr>
                <w:rStyle w:val="2213pt1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ФІНАНСОВИЙ ПЛАН</w:t>
            </w:r>
          </w:p>
          <w:p w14:paraId="6B79B8AF" w14:textId="77777777" w:rsidR="00726FA4" w:rsidRPr="003D1709" w:rsidRDefault="00E55CA8" w:rsidP="003D1709">
            <w:pPr>
              <w:pStyle w:val="3"/>
              <w:widowControl w:val="0"/>
              <w:numPr>
                <w:ilvl w:val="0"/>
                <w:numId w:val="22"/>
              </w:numPr>
              <w:tabs>
                <w:tab w:val="left" w:pos="399"/>
              </w:tabs>
              <w:ind w:left="0" w:firstLine="0"/>
              <w:jc w:val="both"/>
            </w:pPr>
            <w:hyperlink r:id="rId10" w:anchor="bookmark55" w:tooltip="Current Document" w:history="1">
              <w:r w:rsidR="00726FA4" w:rsidRPr="003D1709">
                <w:rPr>
                  <w:rStyle w:val="4"/>
                  <w:color w:val="000000"/>
                  <w:sz w:val="24"/>
                  <w:szCs w:val="24"/>
                  <w:lang w:eastAsia="uk-UA"/>
                </w:rPr>
                <w:t>План грошових надходжень і виплат</w:t>
              </w:r>
            </w:hyperlink>
          </w:p>
          <w:p w14:paraId="37AF0C62" w14:textId="77777777" w:rsidR="00726FA4" w:rsidRPr="003D1709" w:rsidRDefault="00E55CA8" w:rsidP="003D1709">
            <w:pPr>
              <w:pStyle w:val="3"/>
              <w:widowControl w:val="0"/>
              <w:numPr>
                <w:ilvl w:val="0"/>
                <w:numId w:val="22"/>
              </w:numPr>
              <w:tabs>
                <w:tab w:val="left" w:pos="399"/>
              </w:tabs>
              <w:ind w:left="0" w:firstLine="0"/>
              <w:jc w:val="both"/>
            </w:pPr>
            <w:hyperlink r:id="rId11" w:anchor="bookmark56" w:tooltip="Current Document" w:history="1">
              <w:r w:rsidR="00726FA4" w:rsidRPr="003D1709">
                <w:rPr>
                  <w:rStyle w:val="4"/>
                  <w:color w:val="000000"/>
                  <w:sz w:val="24"/>
                  <w:szCs w:val="24"/>
                  <w:lang w:eastAsia="uk-UA"/>
                </w:rPr>
                <w:t>Плановий баланс</w:t>
              </w:r>
            </w:hyperlink>
          </w:p>
          <w:p w14:paraId="517ADA5A" w14:textId="77777777" w:rsidR="00726FA4" w:rsidRPr="003D1709" w:rsidRDefault="00726FA4" w:rsidP="003D1709">
            <w:pPr>
              <w:pStyle w:val="31"/>
              <w:keepNext/>
              <w:keepLines/>
              <w:numPr>
                <w:ilvl w:val="0"/>
                <w:numId w:val="22"/>
              </w:numPr>
              <w:shd w:val="clear" w:color="auto" w:fill="auto"/>
              <w:tabs>
                <w:tab w:val="left" w:pos="7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709">
              <w:rPr>
                <w:rStyle w:val="3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Визначення </w:t>
            </w:r>
            <w:r w:rsidRPr="003D1709">
              <w:rPr>
                <w:rStyle w:val="32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точки </w:t>
            </w:r>
            <w:r w:rsidRPr="003D1709">
              <w:rPr>
                <w:rStyle w:val="32"/>
                <w:rFonts w:ascii="Times New Roman" w:hAnsi="Times New Roman" w:cs="Times New Roman"/>
                <w:color w:val="000000"/>
                <w:sz w:val="24"/>
                <w:szCs w:val="24"/>
              </w:rPr>
              <w:t>беззбитковості</w:t>
            </w:r>
          </w:p>
          <w:p w14:paraId="02AD0AE4" w14:textId="711784DC" w:rsidR="00A729C3" w:rsidRPr="003D1709" w:rsidRDefault="00A729C3" w:rsidP="003D17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74EA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15AB" w14:textId="487A188F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016A7C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016A7C">
              <w:rPr>
                <w:rFonts w:ascii="Times New Roman" w:eastAsia="Calibri" w:hAnsi="Times New Roman" w:cs="Times New Roman"/>
                <w:lang w:eastAsia="ru-RU"/>
              </w:rPr>
              <w:t>24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016A7C"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17BD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;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вивчення тематичного матеріалу,</w:t>
            </w:r>
          </w:p>
          <w:p w14:paraId="7A7C8699" w14:textId="09E08D5F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EE0441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год+ 1</w:t>
            </w:r>
            <w:r w:rsidR="00EE0441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год с.р.)</w:t>
            </w:r>
          </w:p>
          <w:p w14:paraId="16448CBA" w14:textId="70F7D5EB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79D6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5 балів,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DE69" w14:textId="77777777" w:rsidR="00A729C3" w:rsidRPr="00A729C3" w:rsidRDefault="00A729C3" w:rsidP="00A729C3">
            <w:pPr>
              <w:spacing w:after="36" w:line="247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</w:tr>
      <w:tr w:rsidR="00A729C3" w:rsidRPr="00A729C3" w14:paraId="6E82628B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C536" w14:textId="77777777" w:rsidR="00726FA4" w:rsidRPr="003D1709" w:rsidRDefault="00A729C3" w:rsidP="003D1709">
            <w:pPr>
              <w:pStyle w:val="220"/>
              <w:keepNext/>
              <w:keepLines/>
              <w:shd w:val="clear" w:color="auto" w:fill="auto"/>
              <w:tabs>
                <w:tab w:val="left" w:pos="370"/>
              </w:tabs>
              <w:spacing w:after="0" w:line="240" w:lineRule="auto"/>
              <w:ind w:firstLine="0"/>
              <w:jc w:val="both"/>
              <w:rPr>
                <w:rStyle w:val="2213pt1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17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Тема13.    </w:t>
            </w:r>
            <w:r w:rsidR="00726FA4" w:rsidRPr="003D1709">
              <w:rPr>
                <w:rStyle w:val="2213pt1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ОРГАНІЗАЦІЙНИЙ    ПЛАН</w:t>
            </w:r>
          </w:p>
          <w:p w14:paraId="653995F0" w14:textId="77777777" w:rsidR="00726FA4" w:rsidRPr="003D1709" w:rsidRDefault="00726FA4" w:rsidP="003D1709">
            <w:pPr>
              <w:pStyle w:val="20"/>
              <w:widowControl w:val="0"/>
              <w:numPr>
                <w:ilvl w:val="0"/>
                <w:numId w:val="21"/>
              </w:numPr>
              <w:tabs>
                <w:tab w:val="clear" w:pos="360"/>
                <w:tab w:val="left" w:pos="409"/>
                <w:tab w:val="left" w:leader="dot" w:pos="540"/>
                <w:tab w:val="left" w:pos="720"/>
                <w:tab w:val="left" w:pos="1260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7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hyperlink r:id="rId12" w:anchor="bookmark44" w:tooltip="Current Document" w:history="1">
              <w:r w:rsidRPr="003D1709">
                <w:rPr>
                  <w:rStyle w:val="4"/>
                  <w:rFonts w:ascii="Times New Roman" w:hAnsi="Times New Roman" w:cs="Times New Roman"/>
                  <w:color w:val="000000"/>
                  <w:sz w:val="24"/>
                  <w:szCs w:val="24"/>
                </w:rPr>
                <w:t>Цілі і структура організаційного плану</w:t>
              </w:r>
            </w:hyperlink>
          </w:p>
          <w:p w14:paraId="6D39F2A0" w14:textId="77777777" w:rsidR="00726FA4" w:rsidRPr="003D1709" w:rsidRDefault="00726FA4" w:rsidP="003D1709">
            <w:pPr>
              <w:pStyle w:val="20"/>
              <w:widowControl w:val="0"/>
              <w:numPr>
                <w:ilvl w:val="0"/>
                <w:numId w:val="21"/>
              </w:numPr>
              <w:tabs>
                <w:tab w:val="clear" w:pos="360"/>
                <w:tab w:val="left" w:pos="409"/>
                <w:tab w:val="left" w:leader="dot" w:pos="540"/>
                <w:tab w:val="left" w:pos="720"/>
                <w:tab w:val="left" w:pos="1260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7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hyperlink r:id="rId13" w:anchor="bookmark45" w:tooltip="Current Document" w:history="1">
              <w:r w:rsidRPr="003D1709">
                <w:rPr>
                  <w:rStyle w:val="4"/>
                  <w:rFonts w:ascii="Times New Roman" w:hAnsi="Times New Roman" w:cs="Times New Roman"/>
                  <w:color w:val="000000"/>
                  <w:sz w:val="24"/>
                  <w:szCs w:val="24"/>
                </w:rPr>
                <w:t>Вибір організаційно-правової форми ведення бізнесу</w:t>
              </w:r>
            </w:hyperlink>
          </w:p>
          <w:p w14:paraId="35FB8C14" w14:textId="631DC72E" w:rsidR="00A729C3" w:rsidRPr="003D1709" w:rsidRDefault="00A729C3" w:rsidP="003D17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81B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994E" w14:textId="40958884" w:rsidR="00A729C3" w:rsidRPr="00A729C3" w:rsidRDefault="00016A7C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lang w:eastAsia="ru-RU"/>
              </w:rPr>
              <w:t>24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39B2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;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вивчення тематичного матеріалу,</w:t>
            </w:r>
          </w:p>
          <w:p w14:paraId="3FF8653D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(4 год+ 6 год с.р.)</w:t>
            </w:r>
          </w:p>
          <w:p w14:paraId="3750AD80" w14:textId="50A30446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743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5 балів,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AE0F" w14:textId="77777777" w:rsidR="00A729C3" w:rsidRPr="00A729C3" w:rsidRDefault="00A729C3" w:rsidP="00A729C3">
            <w:pPr>
              <w:spacing w:after="36" w:line="247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</w:tr>
      <w:tr w:rsidR="00A729C3" w:rsidRPr="00A729C3" w14:paraId="565D64EA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55B9" w14:textId="77777777" w:rsidR="00726FA4" w:rsidRPr="003D1709" w:rsidRDefault="00A729C3" w:rsidP="003D1709">
            <w:pPr>
              <w:pStyle w:val="220"/>
              <w:keepNext/>
              <w:keepLines/>
              <w:shd w:val="clear" w:color="auto" w:fill="auto"/>
              <w:tabs>
                <w:tab w:val="left" w:pos="370"/>
              </w:tabs>
              <w:spacing w:after="0" w:line="240" w:lineRule="auto"/>
              <w:ind w:firstLine="0"/>
              <w:jc w:val="both"/>
              <w:rPr>
                <w:rStyle w:val="2213pt1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17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14.   </w:t>
            </w:r>
            <w:r w:rsidR="00726FA4" w:rsidRPr="003D1709">
              <w:rPr>
                <w:rStyle w:val="2213pt1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ОРГАНІЗАЦІЙНИЙ    ПЛАН</w:t>
            </w:r>
          </w:p>
          <w:p w14:paraId="579069DB" w14:textId="77777777" w:rsidR="00726FA4" w:rsidRPr="003D1709" w:rsidRDefault="00726FA4" w:rsidP="003D1709">
            <w:pPr>
              <w:pStyle w:val="20"/>
              <w:widowControl w:val="0"/>
              <w:numPr>
                <w:ilvl w:val="0"/>
                <w:numId w:val="21"/>
              </w:numPr>
              <w:tabs>
                <w:tab w:val="clear" w:pos="360"/>
                <w:tab w:val="left" w:pos="409"/>
                <w:tab w:val="left" w:leader="dot" w:pos="540"/>
                <w:tab w:val="left" w:pos="720"/>
                <w:tab w:val="left" w:pos="1260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anchor="bookmark46" w:tooltip="Current Document" w:history="1">
              <w:r w:rsidRPr="003D1709">
                <w:rPr>
                  <w:rStyle w:val="4"/>
                  <w:rFonts w:ascii="Times New Roman" w:hAnsi="Times New Roman" w:cs="Times New Roman"/>
                  <w:color w:val="000000"/>
                  <w:sz w:val="24"/>
                  <w:szCs w:val="24"/>
                </w:rPr>
                <w:t>Визначення потреб у персоналі</w:t>
              </w:r>
            </w:hyperlink>
          </w:p>
          <w:p w14:paraId="7E7B0606" w14:textId="77777777" w:rsidR="00A729C3" w:rsidRPr="003D1709" w:rsidRDefault="00726FA4" w:rsidP="003D1709">
            <w:pPr>
              <w:pStyle w:val="20"/>
              <w:widowControl w:val="0"/>
              <w:numPr>
                <w:ilvl w:val="0"/>
                <w:numId w:val="21"/>
              </w:numPr>
              <w:tabs>
                <w:tab w:val="clear" w:pos="360"/>
                <w:tab w:val="left" w:pos="409"/>
                <w:tab w:val="left" w:leader="dot" w:pos="540"/>
                <w:tab w:val="left" w:pos="720"/>
                <w:tab w:val="left" w:pos="1260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anchor="bookmark48" w:tooltip="Current Document" w:history="1">
              <w:r w:rsidRPr="003D1709">
                <w:rPr>
                  <w:rStyle w:val="4"/>
                  <w:rFonts w:ascii="Times New Roman" w:hAnsi="Times New Roman" w:cs="Times New Roman"/>
                  <w:color w:val="000000"/>
                  <w:sz w:val="24"/>
                  <w:szCs w:val="24"/>
                </w:rPr>
                <w:t>Визначення організаційної структури підприємства</w:t>
              </w:r>
            </w:hyperlink>
          </w:p>
          <w:p w14:paraId="5B42D45C" w14:textId="1B67F6FD" w:rsidR="003D1709" w:rsidRPr="003D1709" w:rsidRDefault="003D1709" w:rsidP="003D1709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C648" w14:textId="77777777" w:rsidR="00A729C3" w:rsidRPr="00A729C3" w:rsidRDefault="00A729C3" w:rsidP="00A729C3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  <w:p w14:paraId="16989179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9636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20,21,23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8BDB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;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вивчення тематичного матеріалу,</w:t>
            </w:r>
          </w:p>
          <w:p w14:paraId="6EA0F50A" w14:textId="0DE6F954" w:rsidR="00A729C3" w:rsidRPr="00A729C3" w:rsidRDefault="00A729C3" w:rsidP="003D1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(8 год+ 10 год с.р.)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6184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5 балів,</w:t>
            </w:r>
          </w:p>
          <w:p w14:paraId="0DDAD98D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AC79" w14:textId="77777777" w:rsidR="00A729C3" w:rsidRPr="00A729C3" w:rsidRDefault="00A729C3" w:rsidP="00A729C3">
            <w:pPr>
              <w:spacing w:after="36" w:line="247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</w:tr>
      <w:tr w:rsidR="00EE0441" w:rsidRPr="00A729C3" w14:paraId="00CBA15D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AC47" w14:textId="61037D7A" w:rsidR="00EE0441" w:rsidRPr="003D1709" w:rsidRDefault="00EE0441" w:rsidP="00EE0441">
            <w:pPr>
              <w:pStyle w:val="3"/>
              <w:ind w:left="0"/>
              <w:jc w:val="both"/>
            </w:pPr>
            <w:r w:rsidRPr="003D1709">
              <w:t xml:space="preserve">Тема </w:t>
            </w:r>
            <w:r w:rsidRPr="003D1709">
              <w:rPr>
                <w:lang w:val="uk-UA"/>
              </w:rPr>
              <w:t xml:space="preserve">15. </w:t>
            </w:r>
            <w:r w:rsidRPr="003D1709">
              <w:t xml:space="preserve"> </w:t>
            </w:r>
            <w:hyperlink r:id="rId16" w:anchor="bookmark64" w:tooltip="Current Document" w:history="1">
              <w:r w:rsidRPr="003D1709">
                <w:rPr>
                  <w:rStyle w:val="4"/>
                  <w:sz w:val="24"/>
                  <w:szCs w:val="24"/>
                </w:rPr>
                <w:t>ОЦІНКА РИЗИКІВ</w:t>
              </w:r>
            </w:hyperlink>
            <w:r w:rsidRPr="003D1709">
              <w:t xml:space="preserve"> БІЗНЕС-ПЛАНУ</w:t>
            </w:r>
          </w:p>
          <w:p w14:paraId="5C317179" w14:textId="77777777" w:rsidR="00EE0441" w:rsidRPr="003D1709" w:rsidRDefault="00EE0441" w:rsidP="00EE0441">
            <w:pPr>
              <w:pStyle w:val="31"/>
              <w:keepNext/>
              <w:keepLines/>
              <w:numPr>
                <w:ilvl w:val="0"/>
                <w:numId w:val="20"/>
              </w:numPr>
              <w:shd w:val="clear" w:color="auto" w:fill="auto"/>
              <w:tabs>
                <w:tab w:val="left" w:pos="12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709">
              <w:rPr>
                <w:rStyle w:val="32"/>
                <w:rFonts w:ascii="Times New Roman" w:hAnsi="Times New Roman" w:cs="Times New Roman"/>
                <w:color w:val="000000"/>
                <w:sz w:val="24"/>
                <w:szCs w:val="24"/>
              </w:rPr>
              <w:t>Суть і класифікація ризиків. Управління ризиками</w:t>
            </w:r>
          </w:p>
          <w:p w14:paraId="6FDB2976" w14:textId="77777777" w:rsidR="00EE0441" w:rsidRPr="003D1709" w:rsidRDefault="00EE0441" w:rsidP="00EE0441">
            <w:pPr>
              <w:pStyle w:val="3"/>
              <w:widowControl w:val="0"/>
              <w:numPr>
                <w:ilvl w:val="0"/>
                <w:numId w:val="20"/>
              </w:numPr>
              <w:tabs>
                <w:tab w:val="left" w:pos="246"/>
                <w:tab w:val="right" w:leader="dot" w:pos="5918"/>
              </w:tabs>
              <w:ind w:left="0" w:firstLine="0"/>
              <w:jc w:val="both"/>
            </w:pPr>
            <w:r w:rsidRPr="003D1709">
              <w:t xml:space="preserve">Причини </w:t>
            </w:r>
            <w:hyperlink r:id="rId17" w:anchor="bookmark66" w:tooltip="Current Document" w:history="1">
              <w:r w:rsidRPr="003D1709">
                <w:rPr>
                  <w:rStyle w:val="4"/>
                  <w:sz w:val="24"/>
                  <w:szCs w:val="24"/>
                </w:rPr>
                <w:t>виникнення та фактори впливу на динаміку ризиків</w:t>
              </w:r>
              <w:r w:rsidRPr="003D1709">
                <w:rPr>
                  <w:rStyle w:val="4"/>
                  <w:sz w:val="24"/>
                  <w:szCs w:val="24"/>
                </w:rPr>
                <w:tab/>
              </w:r>
            </w:hyperlink>
          </w:p>
          <w:p w14:paraId="45D29365" w14:textId="77777777" w:rsidR="00EE0441" w:rsidRPr="003D1709" w:rsidRDefault="00E55CA8" w:rsidP="00EE0441">
            <w:pPr>
              <w:pStyle w:val="3"/>
              <w:widowControl w:val="0"/>
              <w:numPr>
                <w:ilvl w:val="0"/>
                <w:numId w:val="20"/>
              </w:numPr>
              <w:tabs>
                <w:tab w:val="left" w:pos="246"/>
                <w:tab w:val="right" w:leader="dot" w:pos="5918"/>
              </w:tabs>
              <w:ind w:left="0" w:firstLine="0"/>
              <w:jc w:val="both"/>
              <w:rPr>
                <w:lang w:val="en-US"/>
              </w:rPr>
            </w:pPr>
            <w:hyperlink r:id="rId18" w:anchor="bookmark69" w:tooltip="Current Document" w:history="1">
              <w:r w:rsidR="00EE0441" w:rsidRPr="003D1709">
                <w:rPr>
                  <w:rStyle w:val="4"/>
                  <w:sz w:val="24"/>
                  <w:szCs w:val="24"/>
                </w:rPr>
                <w:t>Способи зниження ризиків</w:t>
              </w:r>
            </w:hyperlink>
          </w:p>
          <w:p w14:paraId="167692EA" w14:textId="77777777" w:rsidR="00EE0441" w:rsidRPr="003D1709" w:rsidRDefault="00EE0441" w:rsidP="00EE0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6161" w14:textId="77777777" w:rsidR="00EE0441" w:rsidRPr="00A729C3" w:rsidRDefault="00EE0441" w:rsidP="00EE0441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  <w:p w14:paraId="5DEEE543" w14:textId="77777777" w:rsidR="00EE0441" w:rsidRPr="00016A7C" w:rsidRDefault="00EE0441" w:rsidP="00EE0441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1568" w14:textId="1DCDEA97" w:rsidR="00EE0441" w:rsidRPr="00A729C3" w:rsidRDefault="00EE0441" w:rsidP="00EE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lang w:eastAsia="ru-RU"/>
              </w:rPr>
              <w:t>24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570A" w14:textId="77777777" w:rsidR="00EE0441" w:rsidRPr="00A729C3" w:rsidRDefault="00EE0441" w:rsidP="00EE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;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вивчення тематичного матеріалу,</w:t>
            </w:r>
          </w:p>
          <w:p w14:paraId="52E7F6FE" w14:textId="4BC3533F" w:rsidR="00EE0441" w:rsidRPr="00A729C3" w:rsidRDefault="00EE0441" w:rsidP="00EE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год+ 10 год с.р.)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FD31" w14:textId="77777777" w:rsidR="00EE0441" w:rsidRPr="00A729C3" w:rsidRDefault="00EE0441" w:rsidP="00EE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5 балів,</w:t>
            </w:r>
          </w:p>
          <w:p w14:paraId="27FB61AA" w14:textId="77777777" w:rsidR="00EE0441" w:rsidRPr="00A729C3" w:rsidRDefault="00EE0441" w:rsidP="00EE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861B" w14:textId="3AE10B94" w:rsidR="00EE0441" w:rsidRPr="00A729C3" w:rsidRDefault="00EE0441" w:rsidP="00EE0441">
            <w:pPr>
              <w:spacing w:after="36" w:line="247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</w:tr>
      <w:tr w:rsidR="00EE0441" w:rsidRPr="00A729C3" w14:paraId="4158E61B" w14:textId="77777777" w:rsidTr="00016A7C"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E2D" w14:textId="1CA4FB17" w:rsidR="00EE0441" w:rsidRPr="003D1709" w:rsidRDefault="00EE0441" w:rsidP="00EE0441">
            <w:pPr>
              <w:pStyle w:val="3"/>
              <w:ind w:left="0"/>
              <w:jc w:val="both"/>
            </w:pPr>
            <w:r w:rsidRPr="003D1709">
              <w:rPr>
                <w:lang w:val="uk-UA"/>
              </w:rPr>
              <w:t xml:space="preserve">Тема 16. </w:t>
            </w:r>
            <w:r w:rsidRPr="003D1709">
              <w:t>ОФОРМЛЕННЯ, ПРЕЗЕНТАЦІЯ І ЕКСПЕРТИЗА БІЗНЕС-ПЛАНУ</w:t>
            </w:r>
          </w:p>
          <w:p w14:paraId="75311C80" w14:textId="77777777" w:rsidR="00EE0441" w:rsidRPr="003D1709" w:rsidRDefault="00E55CA8" w:rsidP="00EE0441">
            <w:pPr>
              <w:pStyle w:val="3"/>
              <w:widowControl w:val="0"/>
              <w:numPr>
                <w:ilvl w:val="0"/>
                <w:numId w:val="19"/>
              </w:numPr>
              <w:tabs>
                <w:tab w:val="left" w:pos="246"/>
                <w:tab w:val="right" w:leader="dot" w:pos="5918"/>
              </w:tabs>
              <w:ind w:left="0" w:firstLine="0"/>
              <w:jc w:val="both"/>
            </w:pPr>
            <w:hyperlink r:id="rId19" w:anchor="bookmark72" w:tooltip="Current Document" w:history="1">
              <w:r w:rsidR="00EE0441" w:rsidRPr="003D1709">
                <w:rPr>
                  <w:rStyle w:val="4"/>
                  <w:sz w:val="24"/>
                  <w:szCs w:val="24"/>
                </w:rPr>
                <w:t>Процедура оформлення бізнес-плану</w:t>
              </w:r>
            </w:hyperlink>
          </w:p>
          <w:p w14:paraId="781F57A1" w14:textId="77777777" w:rsidR="00EE0441" w:rsidRPr="003D1709" w:rsidRDefault="00E55CA8" w:rsidP="00EE0441">
            <w:pPr>
              <w:pStyle w:val="3"/>
              <w:widowControl w:val="0"/>
              <w:numPr>
                <w:ilvl w:val="0"/>
                <w:numId w:val="19"/>
              </w:numPr>
              <w:tabs>
                <w:tab w:val="left" w:pos="246"/>
                <w:tab w:val="right" w:leader="dot" w:pos="5918"/>
              </w:tabs>
              <w:ind w:left="0" w:firstLine="0"/>
              <w:jc w:val="both"/>
            </w:pPr>
            <w:hyperlink r:id="rId20" w:anchor="bookmark73" w:tooltip="Current Document" w:history="1">
              <w:r w:rsidR="00EE0441" w:rsidRPr="003D1709">
                <w:rPr>
                  <w:rStyle w:val="4"/>
                  <w:sz w:val="24"/>
                  <w:szCs w:val="24"/>
                </w:rPr>
                <w:t>Цілі, завдання і організація проведення презентації бізнес-плану</w:t>
              </w:r>
              <w:r w:rsidR="00EE0441" w:rsidRPr="003D1709">
                <w:rPr>
                  <w:rStyle w:val="4"/>
                  <w:sz w:val="24"/>
                  <w:szCs w:val="24"/>
                </w:rPr>
                <w:tab/>
              </w:r>
            </w:hyperlink>
          </w:p>
          <w:p w14:paraId="6571A283" w14:textId="77777777" w:rsidR="00EE0441" w:rsidRPr="003D1709" w:rsidRDefault="00E55CA8" w:rsidP="00EE0441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bookmark74" w:tooltip="Current Document" w:history="1">
              <w:r w:rsidR="00EE0441" w:rsidRPr="003D1709">
                <w:rPr>
                  <w:rStyle w:val="4"/>
                  <w:rFonts w:ascii="Times New Roman" w:hAnsi="Times New Roman" w:cs="Times New Roman"/>
                  <w:sz w:val="24"/>
                  <w:szCs w:val="24"/>
                </w:rPr>
                <w:t>Експертиза бізнес-плану</w:t>
              </w:r>
              <w:r w:rsidR="00EE0441" w:rsidRPr="003D1709">
                <w:rPr>
                  <w:rStyle w:val="4"/>
                  <w:rFonts w:ascii="Times New Roman" w:hAnsi="Times New Roman" w:cs="Times New Roman"/>
                  <w:sz w:val="24"/>
                  <w:szCs w:val="24"/>
                </w:rPr>
                <w:tab/>
              </w:r>
            </w:hyperlink>
          </w:p>
          <w:p w14:paraId="53747280" w14:textId="77777777" w:rsidR="00EE0441" w:rsidRPr="003D1709" w:rsidRDefault="00EE0441" w:rsidP="00EE0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53CB5" w14:textId="77777777" w:rsidR="00EE0441" w:rsidRPr="003D1709" w:rsidRDefault="00EE0441" w:rsidP="00EE0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AD43" w14:textId="77777777" w:rsidR="00EE0441" w:rsidRPr="00A729C3" w:rsidRDefault="00EE0441" w:rsidP="00EE0441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  <w:p w14:paraId="1526AFDE" w14:textId="77777777" w:rsidR="00EE0441" w:rsidRPr="00016A7C" w:rsidRDefault="00EE0441" w:rsidP="00EE0441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8F67" w14:textId="7FAD6D55" w:rsidR="00EE0441" w:rsidRPr="00A729C3" w:rsidRDefault="00EE0441" w:rsidP="00EE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1,3,9,11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9291" w14:textId="77777777" w:rsidR="00EE0441" w:rsidRPr="00A729C3" w:rsidRDefault="00EE0441" w:rsidP="00EE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;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вивчення тематичного матеріалу,</w:t>
            </w:r>
          </w:p>
          <w:p w14:paraId="09CB0BEF" w14:textId="6A7CB0DD" w:rsidR="00EE0441" w:rsidRPr="00A729C3" w:rsidRDefault="00EE0441" w:rsidP="00EE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год+ 10 год с.р.)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F43F" w14:textId="77777777" w:rsidR="00EE0441" w:rsidRPr="00A729C3" w:rsidRDefault="00EE0441" w:rsidP="00EE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5 балів,</w:t>
            </w:r>
          </w:p>
          <w:p w14:paraId="4D957510" w14:textId="77777777" w:rsidR="00EE0441" w:rsidRPr="00A729C3" w:rsidRDefault="00EE0441" w:rsidP="00EE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B37" w14:textId="73C9DD0A" w:rsidR="00EE0441" w:rsidRPr="00A729C3" w:rsidRDefault="00EE0441" w:rsidP="00EE0441">
            <w:pPr>
              <w:spacing w:after="36" w:line="247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протягом семестру згідно з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розкладом занять</w:t>
            </w:r>
          </w:p>
        </w:tc>
      </w:tr>
      <w:tr w:rsidR="00A729C3" w:rsidRPr="00A729C3" w14:paraId="768CFB98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3F5F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>7. Система оцінювання курсу</w:t>
            </w:r>
          </w:p>
        </w:tc>
      </w:tr>
      <w:tr w:rsidR="00A729C3" w:rsidRPr="00A729C3" w14:paraId="7624BC84" w14:textId="77777777" w:rsidTr="00016A7C"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F7D" w14:textId="77777777" w:rsidR="00A729C3" w:rsidRPr="00A729C3" w:rsidRDefault="00A729C3" w:rsidP="00A729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система оцінювання</w:t>
            </w:r>
          </w:p>
          <w:p w14:paraId="37022F42" w14:textId="77777777" w:rsidR="00A729C3" w:rsidRPr="00A729C3" w:rsidRDefault="00A729C3" w:rsidP="00A729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курсу</w:t>
            </w:r>
          </w:p>
        </w:tc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D070" w14:textId="199265F6" w:rsidR="00A729C3" w:rsidRPr="00A729C3" w:rsidRDefault="00A729C3" w:rsidP="00A7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100б = </w:t>
            </w:r>
            <w:r w:rsidR="00E55CA8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0б (поточний контроль) + 10б(контр. роб) + 10б(теорет. контроль (тест)) + </w:t>
            </w:r>
            <w:r w:rsidR="00E55CA8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0 б.(</w:t>
            </w: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Підсум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softHyphen/>
              <w:t>ковий тест (екзамен))</w:t>
            </w:r>
          </w:p>
          <w:p w14:paraId="30D8543F" w14:textId="77777777" w:rsidR="00A729C3" w:rsidRPr="00A729C3" w:rsidRDefault="00A729C3" w:rsidP="00A7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Оцінка за поточний контроль (максимум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0 балів) – середнє арифметичне з округленням до цілого оцінок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 xml:space="preserve">отриманих на практичних заняттях та 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при </w:t>
            </w: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перевірці самостійної роботи студентів, помножених на деякий коефіцієнт.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 xml:space="preserve"> Екзамен – 50 балів</w:t>
            </w:r>
          </w:p>
        </w:tc>
      </w:tr>
      <w:tr w:rsidR="00A729C3" w:rsidRPr="00A729C3" w14:paraId="604753E8" w14:textId="77777777" w:rsidTr="00016A7C"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06AA" w14:textId="77777777" w:rsidR="00A729C3" w:rsidRPr="00A729C3" w:rsidRDefault="00A729C3" w:rsidP="00A729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Вимоги до письмової роботи</w:t>
            </w:r>
          </w:p>
        </w:tc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AB8E" w14:textId="77777777" w:rsidR="00A729C3" w:rsidRPr="00A729C3" w:rsidRDefault="00A729C3" w:rsidP="00A7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Виконувати чітко до вказаних інструкцій</w:t>
            </w:r>
          </w:p>
        </w:tc>
      </w:tr>
      <w:tr w:rsidR="00A729C3" w:rsidRPr="00A729C3" w14:paraId="5F858456" w14:textId="77777777" w:rsidTr="00016A7C"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C5B9" w14:textId="77777777" w:rsidR="00A729C3" w:rsidRPr="00A729C3" w:rsidRDefault="00A729C3" w:rsidP="00A729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 заняття</w:t>
            </w:r>
          </w:p>
        </w:tc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06E6" w14:textId="77777777" w:rsidR="00A729C3" w:rsidRPr="00A729C3" w:rsidRDefault="00A729C3" w:rsidP="00A7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Оцінються за 5-ти бальною шкалою</w:t>
            </w:r>
          </w:p>
        </w:tc>
      </w:tr>
      <w:tr w:rsidR="00A729C3" w:rsidRPr="00A729C3" w14:paraId="1F2A7983" w14:textId="77777777" w:rsidTr="00016A7C"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CED4" w14:textId="77777777" w:rsidR="00A729C3" w:rsidRPr="00A729C3" w:rsidRDefault="00A729C3" w:rsidP="00A729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29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5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70F5" w14:textId="77777777" w:rsidR="00A729C3" w:rsidRPr="00A729C3" w:rsidRDefault="00A729C3" w:rsidP="00A7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Здача і захист практичних робіт, контрольної роботи та тесту з теоретичним контролем знань</w:t>
            </w:r>
          </w:p>
          <w:p w14:paraId="153B4DF5" w14:textId="77777777" w:rsidR="00A729C3" w:rsidRPr="00A729C3" w:rsidRDefault="00A729C3" w:rsidP="00A7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eastAsia="ru-RU"/>
              </w:rPr>
              <w:t>26 балів ( максимально 50 балів)</w:t>
            </w:r>
          </w:p>
        </w:tc>
      </w:tr>
      <w:tr w:rsidR="00A729C3" w:rsidRPr="00A729C3" w14:paraId="5E31134D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5156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>8. Політика курсу</w:t>
            </w:r>
          </w:p>
        </w:tc>
      </w:tr>
      <w:tr w:rsidR="00A729C3" w:rsidRPr="00A729C3" w14:paraId="56B3385E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609E" w14:textId="77777777" w:rsidR="00A729C3" w:rsidRPr="00A729C3" w:rsidRDefault="00A729C3" w:rsidP="00A729C3">
            <w:pPr>
              <w:spacing w:after="0" w:line="264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lang w:val="ru-RU" w:eastAsia="ru-RU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  <w:r w:rsidRPr="00A729C3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718D5999" w14:textId="2B9AEE59" w:rsidR="00A729C3" w:rsidRPr="00A729C3" w:rsidRDefault="00A729C3" w:rsidP="00A729C3">
            <w:pPr>
              <w:spacing w:after="0" w:line="264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szCs w:val="28"/>
                <w:shd w:val="clear" w:color="auto" w:fill="FFFFFF"/>
                <w:lang w:eastAsia="ru-RU"/>
              </w:rPr>
              <w:t>Атмосферу довіри, взаєморозуміння, взаємоповаги потрібно будувати щоденно. Політика ректорату спрямована на академічну доброчесність, прозорість та законність діяльності. Задля цього розроблено та впроваджено «Положення про запобігання академічного плагіату», «Положення про Комісію з питань етики та академічної доброчесності», «Кодекс честі ДВНЗ «Прикарпатський національний університет імені Стефаника» і опубліковано їх на сайті. Викладеними в цих документах принципами (відповідальності, справедливості, академічної свободи, взаємоповаги, безпеки і добробуту, законності) та правилами поведінки студентів і працівників університету, які базують на відповідних законах, й керується кафедра у своїй діяльності. В університеті діє «Гаряча лінія» з ректором, «Телефон довіри», більшість вступних іспитів проводиться за комп’ютерно-тестовими технологіями, а іспит за допомогою онлайн трансляції можна переглядати у реальному часі. Діяльність кафедри, ректорату з питань запобігання та виявлення корупції здійснюється на основі чинного законодавства України.</w:t>
            </w:r>
          </w:p>
        </w:tc>
      </w:tr>
      <w:tr w:rsidR="00A729C3" w:rsidRPr="00A729C3" w14:paraId="219DE2E4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5CAB" w14:textId="77777777" w:rsidR="00A729C3" w:rsidRPr="00A729C3" w:rsidRDefault="00A729C3" w:rsidP="00A7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29C3">
              <w:rPr>
                <w:rFonts w:ascii="Times New Roman" w:eastAsia="Calibri" w:hAnsi="Times New Roman" w:cs="Times New Roman"/>
                <w:b/>
                <w:lang w:eastAsia="ru-RU"/>
              </w:rPr>
              <w:t>9. Рекомендована література</w:t>
            </w:r>
          </w:p>
        </w:tc>
      </w:tr>
      <w:tr w:rsidR="00A729C3" w:rsidRPr="00A729C3" w14:paraId="773A6DC6" w14:textId="77777777" w:rsidTr="00726FA4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6EFD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678"/>
              </w:tabs>
              <w:spacing w:after="0" w:line="240" w:lineRule="auto"/>
              <w:ind w:left="20"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Агафонова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Л. Підготовка бізнес-плану: Практикум. —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К.: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Знання, 2001. —158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с.</w:t>
            </w:r>
          </w:p>
          <w:p w14:paraId="7502A42B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692"/>
              </w:tabs>
              <w:spacing w:after="0" w:line="240" w:lineRule="auto"/>
              <w:ind w:left="20"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Бойчук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І.М., Харів М.І. Економіка підприємств.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—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Львів: Сподом, 1998. —212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с.</w:t>
            </w:r>
          </w:p>
          <w:p w14:paraId="0160F1AC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788"/>
              </w:tabs>
              <w:spacing w:after="0" w:line="240" w:lineRule="auto"/>
              <w:ind w:left="20"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Друккер Петер.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Як забезпечити успіх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бізнесі: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новатор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ство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і підприємництво: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з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англ. — К.: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Україна,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1994.</w:t>
            </w:r>
          </w:p>
          <w:p w14:paraId="7F240442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846"/>
              </w:tabs>
              <w:spacing w:after="0" w:line="240" w:lineRule="auto"/>
              <w:ind w:left="20"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Економіка підприємства: Підручник / За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ред. акад.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С.Ф. Покропивного. — К.:КНЕУ, 2001.— 528 с.</w:t>
            </w:r>
          </w:p>
          <w:p w14:paraId="23C461B3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841"/>
              </w:tabs>
              <w:spacing w:after="0" w:line="240" w:lineRule="auto"/>
              <w:ind w:left="20"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Економічний аналіз: Навч. Посібник / М.А. Болюх, В.З. Бурчевський, М.І. Горбаток; За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ред. акад. НАНУ, проф.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М.Г. Чумаченка. —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К.: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КНЕУ, 2001. — 540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с.</w:t>
            </w:r>
          </w:p>
          <w:p w14:paraId="3FE4C97F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793"/>
              </w:tabs>
              <w:spacing w:after="0" w:line="240" w:lineRule="auto"/>
              <w:ind w:left="20"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Звягивцев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Ю.Е.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Оперативное планирование и организа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softHyphen/>
              <w:t>ция ритмичной работы на промышленных предприятиях. — К.: Техника, 1990. — 160 с.</w:t>
            </w:r>
          </w:p>
          <w:p w14:paraId="4712F330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783"/>
              </w:tabs>
              <w:spacing w:after="0" w:line="240" w:lineRule="auto"/>
              <w:ind w:left="20"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Майорова Т.В.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Інвестиційна діяльність: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Навч.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посібник.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— К.: ЦУЛ, 2003. — 376 с.</w:t>
            </w:r>
          </w:p>
          <w:p w14:paraId="3D08616A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788"/>
              </w:tabs>
              <w:spacing w:after="0" w:line="240" w:lineRule="auto"/>
              <w:ind w:left="20"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Методичні рекомендації з формування собівартості (робіт, послуг) (Наказ Державного комітету промислової політики Ук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softHyphen/>
              <w:t>раїни від 2 лютого 2001 року № 47.</w:t>
            </w:r>
          </w:p>
          <w:p w14:paraId="058DE558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523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 xml:space="preserve">Македон В. В. Бізнес-планування: Навч. </w:t>
            </w:r>
            <w:r w:rsidRPr="006552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пос. </w:t>
            </w:r>
            <w:r w:rsidRPr="0065523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— К.: Центр учбової літератури, 2009. — 236</w:t>
            </w:r>
          </w:p>
          <w:p w14:paraId="2FA41F89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817"/>
              </w:tabs>
              <w:spacing w:after="0" w:line="240" w:lineRule="auto"/>
              <w:ind w:left="20"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Немцов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В.Д. ,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Довгань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Л.Є. Стратегічний менеджмент. Навч. посібник. —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К.: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УВПК «Ексоб», 2001. — 560 с.</w:t>
            </w:r>
          </w:p>
          <w:p w14:paraId="465A97F2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783"/>
              </w:tabs>
              <w:spacing w:after="0" w:line="240" w:lineRule="auto"/>
              <w:ind w:left="20"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Орлов О.О.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Планування діяльності промислового підприємства. Підручник. —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К.: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Скарби, 2002. — 336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с.</w:t>
            </w:r>
          </w:p>
          <w:p w14:paraId="1C83FC34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798"/>
              </w:tabs>
              <w:spacing w:after="0" w:line="240" w:lineRule="auto"/>
              <w:ind w:left="20"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Орлов О.А. Планирование деятельности промышленно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softHyphen/>
              <w:t xml:space="preserve">го предприятия. Учебник. — К.: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Скарби,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2006. — 416 с.</w:t>
            </w:r>
          </w:p>
          <w:p w14:paraId="0E6F0FD7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822"/>
              </w:tabs>
              <w:spacing w:after="0" w:line="240" w:lineRule="auto"/>
              <w:ind w:left="20"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Планування діяльності підприємства: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Навч.-метод.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по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softHyphen/>
              <w:t xml:space="preserve">сібник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М.А.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Бєлов,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Н.М.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Євдокимова, В.Є. Москалюк та ін.; За заг. ред. В.Є. Москалюка. —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К.: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КНЕУ, 2002.— 252 с.</w:t>
            </w:r>
          </w:p>
          <w:p w14:paraId="55BF6061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841"/>
              </w:tabs>
              <w:spacing w:after="0" w:line="240" w:lineRule="auto"/>
              <w:ind w:left="20"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Покропивний С.Ф., Соболь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 М.,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Швиданенко Г.О.,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Шапринсъка Л.М.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Бізнес-план: технологія розробки та обґрун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softHyphen/>
              <w:t>тування. — К.: КНЕУ, 2001. — 160 с.</w:t>
            </w:r>
          </w:p>
          <w:p w14:paraId="29E148B3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788"/>
              </w:tabs>
              <w:spacing w:after="0" w:line="240" w:lineRule="auto"/>
              <w:ind w:left="20"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Положення (стандарти) бухгалтерського обліку в Україні. — X.: Курсор, 2001. — 168 с.</w:t>
            </w:r>
          </w:p>
          <w:p w14:paraId="42AEBE3D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816"/>
              </w:tabs>
              <w:spacing w:after="0" w:line="240" w:lineRule="auto"/>
              <w:ind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Совершенствование планирования на промышленном предприятии, Грещак М. Г., Минин Л.В., Велик Н.Г.,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Гонча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softHyphen/>
              <w:t xml:space="preserve">рук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П.Д. — К.: Техника, 1983. — 184 с.</w:t>
            </w:r>
          </w:p>
          <w:p w14:paraId="44C50160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778"/>
              </w:tabs>
              <w:spacing w:after="0" w:line="240" w:lineRule="auto"/>
              <w:ind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Тарасюк Г. М.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Бізнес-план. Методичний матеріал, конт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softHyphen/>
              <w:t xml:space="preserve">рольні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питання та завдання для виконання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розрахункової робо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softHyphen/>
              <w:t>ти.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— Житомир, 2002 — 92 с.</w:t>
            </w:r>
          </w:p>
          <w:p w14:paraId="54D2AA33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768"/>
              </w:tabs>
              <w:spacing w:after="0" w:line="240" w:lineRule="auto"/>
              <w:ind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Тарасюк Г.М.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Управління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проектами: Навч.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посібник.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— К.: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Каравела,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2006. — 344 с.</w:t>
            </w:r>
          </w:p>
          <w:p w14:paraId="30D836B4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758"/>
              </w:tabs>
              <w:spacing w:after="0" w:line="240" w:lineRule="auto"/>
              <w:ind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Тарасюк Г.М.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Планування діяльності підприємства: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Практикум. — К.: Кондор, 2004. — 266 с.</w:t>
            </w:r>
          </w:p>
          <w:p w14:paraId="71B75880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754"/>
              </w:tabs>
              <w:spacing w:after="0" w:line="240" w:lineRule="auto"/>
              <w:ind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Тарасюк Г.М., Шваб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Л.І. Планування діяльності підприєм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softHyphen/>
              <w:t xml:space="preserve">ства: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Навч.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посібник.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— К.: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Каравела,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2005. — 312 с.</w:t>
            </w:r>
          </w:p>
          <w:p w14:paraId="21CB20C9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763"/>
              </w:tabs>
              <w:spacing w:after="0" w:line="240" w:lineRule="auto"/>
              <w:ind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Тарасюк Г.М.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Планування комерційної діяльності: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Навч.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посібник.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— К.: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Каравела,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2005. — 400 с.</w:t>
            </w:r>
          </w:p>
          <w:p w14:paraId="08B58348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826"/>
              </w:tabs>
              <w:spacing w:after="0" w:line="240" w:lineRule="auto"/>
              <w:ind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Тян Р.Б. Планування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діяльності підприємства: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Навч.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посібник.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 К.: МАУП, 1998.— 156 с.</w:t>
            </w:r>
          </w:p>
          <w:p w14:paraId="367A26D7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739"/>
              </w:tabs>
              <w:spacing w:after="0" w:line="240" w:lineRule="auto"/>
              <w:ind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Управління виробничою інфраструктурою.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Навч.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посібник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/ За ред.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Бєлова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М. А. — К.: КНЕУ, 1997. — 207 с.</w:t>
            </w:r>
          </w:p>
          <w:p w14:paraId="0730DD1A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768"/>
              </w:tabs>
              <w:spacing w:after="0" w:line="240" w:lineRule="auto"/>
              <w:ind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Цал-Цалко Ю.С.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Витрати підприємства: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Навч.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посібник.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—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Житомир: ЖІТІ, 2002. — 648 с.</w:t>
            </w:r>
          </w:p>
          <w:p w14:paraId="789EDD7F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782"/>
              </w:tabs>
              <w:spacing w:after="0" w:line="240" w:lineRule="auto"/>
              <w:ind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Цал-Цалко Ю.С.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Фінансова звітність підприємства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 </w:t>
            </w: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її аналіз: Навч. посібник. — Житомир, ЖІТІ, 2001. — 300 с.</w:t>
            </w:r>
          </w:p>
          <w:p w14:paraId="01A4540A" w14:textId="77777777" w:rsidR="0065523F" w:rsidRPr="0065523F" w:rsidRDefault="0065523F" w:rsidP="0065523F">
            <w:pPr>
              <w:widowControl w:val="0"/>
              <w:numPr>
                <w:ilvl w:val="0"/>
                <w:numId w:val="28"/>
              </w:numPr>
              <w:tabs>
                <w:tab w:val="left" w:pos="797"/>
              </w:tabs>
              <w:spacing w:after="0" w:line="240" w:lineRule="auto"/>
              <w:ind w:right="2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Цал-Цалко Ю.С., Холод Б.І. Економіка підприємства: Навч. посібник.— Житомир: ЖІТІ, 2002. — 388 с.</w:t>
            </w:r>
          </w:p>
          <w:p w14:paraId="1838C3B3" w14:textId="77777777" w:rsidR="0065523F" w:rsidRPr="0065523F" w:rsidRDefault="0065523F" w:rsidP="0065523F">
            <w:pPr>
              <w:spacing w:line="240" w:lineRule="auto"/>
              <w:rPr>
                <w:sz w:val="24"/>
                <w:szCs w:val="24"/>
              </w:rPr>
            </w:pPr>
          </w:p>
          <w:p w14:paraId="4C8F2136" w14:textId="77777777" w:rsidR="00A729C3" w:rsidRPr="00A729C3" w:rsidRDefault="00A729C3" w:rsidP="00A729C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ru-RU" w:eastAsia="ru-RU"/>
              </w:rPr>
            </w:pPr>
          </w:p>
          <w:p w14:paraId="29FA0264" w14:textId="77777777" w:rsidR="00A729C3" w:rsidRPr="00A729C3" w:rsidRDefault="00A729C3" w:rsidP="00A729C3">
            <w:pPr>
              <w:shd w:val="clear" w:color="auto" w:fill="FFFFFF"/>
              <w:tabs>
                <w:tab w:val="left" w:pos="313"/>
                <w:tab w:val="left" w:pos="454"/>
              </w:tabs>
              <w:spacing w:after="0" w:line="240" w:lineRule="auto"/>
              <w:ind w:left="29"/>
              <w:jc w:val="both"/>
              <w:textAlignment w:val="baseline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</w:tbl>
    <w:p w14:paraId="17922EA8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E14A1E5" w14:textId="77777777" w:rsidR="00A729C3" w:rsidRPr="00A729C3" w:rsidRDefault="00A729C3" w:rsidP="00A72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93B73D" w14:textId="77777777" w:rsidR="00A729C3" w:rsidRPr="00A729C3" w:rsidRDefault="00A729C3" w:rsidP="00A729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29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Викладач: </w:t>
      </w:r>
    </w:p>
    <w:p w14:paraId="35E99253" w14:textId="77777777" w:rsidR="00A729C3" w:rsidRPr="00A729C3" w:rsidRDefault="00A729C3" w:rsidP="00A729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29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доцент кафедри управління </w:t>
      </w:r>
    </w:p>
    <w:p w14:paraId="5C9F5AF5" w14:textId="77777777" w:rsidR="00A729C3" w:rsidRPr="00A729C3" w:rsidRDefault="00A729C3" w:rsidP="00A729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29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соціокультурною діяльністю, шоу-бізнесу та</w:t>
      </w:r>
    </w:p>
    <w:p w14:paraId="68715CEA" w14:textId="77777777" w:rsidR="00A729C3" w:rsidRPr="00A729C3" w:rsidRDefault="00A729C3" w:rsidP="00A729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29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івентменеджменту   </w:t>
      </w:r>
      <w:r w:rsidRPr="00A729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A729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A729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A729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В.В.Орлова</w:t>
      </w:r>
    </w:p>
    <w:p w14:paraId="60067D22" w14:textId="77777777" w:rsidR="00A729C3" w:rsidRPr="00A729C3" w:rsidRDefault="00A729C3" w:rsidP="00A729C3">
      <w:pPr>
        <w:spacing w:after="0" w:line="240" w:lineRule="auto"/>
        <w:rPr>
          <w:rFonts w:ascii="Helvetica" w:eastAsia="Calibri" w:hAnsi="Helvetica" w:cs="Times New Roman"/>
          <w:color w:val="232333"/>
          <w:sz w:val="21"/>
          <w:szCs w:val="21"/>
          <w:shd w:val="clear" w:color="auto" w:fill="FFFFFF"/>
          <w:lang w:eastAsia="ru-RU"/>
        </w:rPr>
      </w:pPr>
    </w:p>
    <w:p w14:paraId="054004C2" w14:textId="77777777" w:rsidR="00CC7897" w:rsidRDefault="00CC7897"/>
    <w:sectPr w:rsidR="00CC7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0D"/>
    <w:multiLevelType w:val="multilevel"/>
    <w:tmpl w:val="000001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10F"/>
    <w:multiLevelType w:val="multilevel"/>
    <w:tmpl w:val="74A45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32F5A76"/>
    <w:multiLevelType w:val="multilevel"/>
    <w:tmpl w:val="0000007C"/>
    <w:lvl w:ilvl="0">
      <w:start w:val="1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 w15:restartNumberingAfterBreak="0">
    <w:nsid w:val="04531802"/>
    <w:multiLevelType w:val="hybridMultilevel"/>
    <w:tmpl w:val="9F982956"/>
    <w:lvl w:ilvl="0" w:tplc="549EC9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0B22368"/>
    <w:multiLevelType w:val="hybridMultilevel"/>
    <w:tmpl w:val="EB3AACE0"/>
    <w:lvl w:ilvl="0" w:tplc="53BCD0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26A19"/>
    <w:multiLevelType w:val="hybridMultilevel"/>
    <w:tmpl w:val="0DE45F9C"/>
    <w:lvl w:ilvl="0" w:tplc="F9FA86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FBA55A6"/>
    <w:multiLevelType w:val="hybridMultilevel"/>
    <w:tmpl w:val="B0EA7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AD9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color w:val="00000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A059D"/>
    <w:multiLevelType w:val="hybridMultilevel"/>
    <w:tmpl w:val="A5902CE2"/>
    <w:lvl w:ilvl="0" w:tplc="7E9A5B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F7A28B5"/>
    <w:multiLevelType w:val="multilevel"/>
    <w:tmpl w:val="0000007C"/>
    <w:lvl w:ilvl="0">
      <w:start w:val="1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344C13B9"/>
    <w:multiLevelType w:val="hybridMultilevel"/>
    <w:tmpl w:val="90A211EE"/>
    <w:lvl w:ilvl="0" w:tplc="53BCD0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900415"/>
    <w:multiLevelType w:val="hybridMultilevel"/>
    <w:tmpl w:val="9F503E70"/>
    <w:lvl w:ilvl="0" w:tplc="CF9E5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660D62"/>
    <w:multiLevelType w:val="hybridMultilevel"/>
    <w:tmpl w:val="31E8DBB0"/>
    <w:lvl w:ilvl="0" w:tplc="3C3AEE3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96584B"/>
    <w:multiLevelType w:val="hybridMultilevel"/>
    <w:tmpl w:val="1C80D22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24299"/>
    <w:multiLevelType w:val="hybridMultilevel"/>
    <w:tmpl w:val="3B8CC62E"/>
    <w:lvl w:ilvl="0" w:tplc="BE9013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7935BF1"/>
    <w:multiLevelType w:val="multilevel"/>
    <w:tmpl w:val="B130F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  <w:sz w:val="24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000000"/>
        <w:sz w:val="24"/>
      </w:rPr>
    </w:lvl>
  </w:abstractNum>
  <w:abstractNum w:abstractNumId="16" w15:restartNumberingAfterBreak="0">
    <w:nsid w:val="5CA025A1"/>
    <w:multiLevelType w:val="hybridMultilevel"/>
    <w:tmpl w:val="797299A4"/>
    <w:lvl w:ilvl="0" w:tplc="58EE075A">
      <w:start w:val="1"/>
      <w:numFmt w:val="decimal"/>
      <w:lvlText w:val="%1."/>
      <w:lvlJc w:val="left"/>
      <w:pPr>
        <w:ind w:left="1029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49" w:hanging="360"/>
      </w:pPr>
    </w:lvl>
    <w:lvl w:ilvl="2" w:tplc="0419001B">
      <w:start w:val="1"/>
      <w:numFmt w:val="lowerRoman"/>
      <w:lvlText w:val="%3."/>
      <w:lvlJc w:val="right"/>
      <w:pPr>
        <w:ind w:left="2469" w:hanging="180"/>
      </w:pPr>
    </w:lvl>
    <w:lvl w:ilvl="3" w:tplc="0419000F">
      <w:start w:val="1"/>
      <w:numFmt w:val="decimal"/>
      <w:lvlText w:val="%4."/>
      <w:lvlJc w:val="left"/>
      <w:pPr>
        <w:ind w:left="3189" w:hanging="360"/>
      </w:pPr>
    </w:lvl>
    <w:lvl w:ilvl="4" w:tplc="04190019">
      <w:start w:val="1"/>
      <w:numFmt w:val="lowerLetter"/>
      <w:lvlText w:val="%5."/>
      <w:lvlJc w:val="left"/>
      <w:pPr>
        <w:ind w:left="3909" w:hanging="360"/>
      </w:pPr>
    </w:lvl>
    <w:lvl w:ilvl="5" w:tplc="0419001B">
      <w:start w:val="1"/>
      <w:numFmt w:val="lowerRoman"/>
      <w:lvlText w:val="%6."/>
      <w:lvlJc w:val="right"/>
      <w:pPr>
        <w:ind w:left="4629" w:hanging="180"/>
      </w:pPr>
    </w:lvl>
    <w:lvl w:ilvl="6" w:tplc="0419000F">
      <w:start w:val="1"/>
      <w:numFmt w:val="decimal"/>
      <w:lvlText w:val="%7."/>
      <w:lvlJc w:val="left"/>
      <w:pPr>
        <w:ind w:left="5349" w:hanging="360"/>
      </w:pPr>
    </w:lvl>
    <w:lvl w:ilvl="7" w:tplc="04190019">
      <w:start w:val="1"/>
      <w:numFmt w:val="lowerLetter"/>
      <w:lvlText w:val="%8."/>
      <w:lvlJc w:val="left"/>
      <w:pPr>
        <w:ind w:left="6069" w:hanging="360"/>
      </w:pPr>
    </w:lvl>
    <w:lvl w:ilvl="8" w:tplc="0419001B">
      <w:start w:val="1"/>
      <w:numFmt w:val="lowerRoman"/>
      <w:lvlText w:val="%9."/>
      <w:lvlJc w:val="right"/>
      <w:pPr>
        <w:ind w:left="6789" w:hanging="180"/>
      </w:pPr>
    </w:lvl>
  </w:abstractNum>
  <w:abstractNum w:abstractNumId="17" w15:restartNumberingAfterBreak="0">
    <w:nsid w:val="5D967AA3"/>
    <w:multiLevelType w:val="hybridMultilevel"/>
    <w:tmpl w:val="21B0D054"/>
    <w:lvl w:ilvl="0" w:tplc="E57C8286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4472E"/>
    <w:multiLevelType w:val="multilevel"/>
    <w:tmpl w:val="D160F306"/>
    <w:lvl w:ilvl="0">
      <w:start w:val="1"/>
      <w:numFmt w:val="decimal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Verdana" w:hAnsi="Verdana" w:cs="Verdan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655A067A"/>
    <w:multiLevelType w:val="hybridMultilevel"/>
    <w:tmpl w:val="2EEA4E6E"/>
    <w:lvl w:ilvl="0" w:tplc="3C3AE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96AAD"/>
    <w:multiLevelType w:val="hybridMultilevel"/>
    <w:tmpl w:val="171E30F4"/>
    <w:lvl w:ilvl="0" w:tplc="DABCE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A1662A"/>
    <w:multiLevelType w:val="hybridMultilevel"/>
    <w:tmpl w:val="7082ABFC"/>
    <w:lvl w:ilvl="0" w:tplc="25BAD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6B450696"/>
    <w:multiLevelType w:val="hybridMultilevel"/>
    <w:tmpl w:val="A1220358"/>
    <w:lvl w:ilvl="0" w:tplc="1AE4E97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4F7984"/>
    <w:multiLevelType w:val="hybridMultilevel"/>
    <w:tmpl w:val="24ECEAA0"/>
    <w:lvl w:ilvl="0" w:tplc="149038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9B25D6"/>
    <w:multiLevelType w:val="hybridMultilevel"/>
    <w:tmpl w:val="9162D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48768E"/>
    <w:multiLevelType w:val="hybridMultilevel"/>
    <w:tmpl w:val="0BB8D052"/>
    <w:lvl w:ilvl="0" w:tplc="5A0E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DB6BE4"/>
    <w:multiLevelType w:val="hybridMultilevel"/>
    <w:tmpl w:val="F9FCDEFA"/>
    <w:lvl w:ilvl="0" w:tplc="623C320A">
      <w:start w:val="1"/>
      <w:numFmt w:val="decimal"/>
      <w:lvlText w:val="%1."/>
      <w:lvlJc w:val="left"/>
      <w:pPr>
        <w:ind w:left="1029" w:hanging="360"/>
      </w:pPr>
    </w:lvl>
    <w:lvl w:ilvl="1" w:tplc="04190019">
      <w:start w:val="1"/>
      <w:numFmt w:val="lowerLetter"/>
      <w:lvlText w:val="%2."/>
      <w:lvlJc w:val="left"/>
      <w:pPr>
        <w:ind w:left="1749" w:hanging="360"/>
      </w:pPr>
    </w:lvl>
    <w:lvl w:ilvl="2" w:tplc="0419001B">
      <w:start w:val="1"/>
      <w:numFmt w:val="lowerRoman"/>
      <w:lvlText w:val="%3."/>
      <w:lvlJc w:val="right"/>
      <w:pPr>
        <w:ind w:left="2469" w:hanging="180"/>
      </w:pPr>
    </w:lvl>
    <w:lvl w:ilvl="3" w:tplc="0419000F">
      <w:start w:val="1"/>
      <w:numFmt w:val="decimal"/>
      <w:lvlText w:val="%4."/>
      <w:lvlJc w:val="left"/>
      <w:pPr>
        <w:ind w:left="3189" w:hanging="360"/>
      </w:pPr>
    </w:lvl>
    <w:lvl w:ilvl="4" w:tplc="04190019">
      <w:start w:val="1"/>
      <w:numFmt w:val="lowerLetter"/>
      <w:lvlText w:val="%5."/>
      <w:lvlJc w:val="left"/>
      <w:pPr>
        <w:ind w:left="3909" w:hanging="360"/>
      </w:pPr>
    </w:lvl>
    <w:lvl w:ilvl="5" w:tplc="0419001B">
      <w:start w:val="1"/>
      <w:numFmt w:val="lowerRoman"/>
      <w:lvlText w:val="%6."/>
      <w:lvlJc w:val="right"/>
      <w:pPr>
        <w:ind w:left="4629" w:hanging="180"/>
      </w:pPr>
    </w:lvl>
    <w:lvl w:ilvl="6" w:tplc="0419000F">
      <w:start w:val="1"/>
      <w:numFmt w:val="decimal"/>
      <w:lvlText w:val="%7."/>
      <w:lvlJc w:val="left"/>
      <w:pPr>
        <w:ind w:left="5349" w:hanging="360"/>
      </w:pPr>
    </w:lvl>
    <w:lvl w:ilvl="7" w:tplc="04190019">
      <w:start w:val="1"/>
      <w:numFmt w:val="lowerLetter"/>
      <w:lvlText w:val="%8."/>
      <w:lvlJc w:val="left"/>
      <w:pPr>
        <w:ind w:left="6069" w:hanging="360"/>
      </w:pPr>
    </w:lvl>
    <w:lvl w:ilvl="8" w:tplc="0419001B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3"/>
  </w:num>
  <w:num w:numId="2">
    <w:abstractNumId w:val="22"/>
  </w:num>
  <w:num w:numId="3">
    <w:abstractNumId w:val="5"/>
  </w:num>
  <w:num w:numId="4">
    <w:abstractNumId w:val="21"/>
  </w:num>
  <w:num w:numId="5">
    <w:abstractNumId w:val="8"/>
  </w:num>
  <w:num w:numId="6">
    <w:abstractNumId w:val="6"/>
  </w:num>
  <w:num w:numId="7">
    <w:abstractNumId w:val="12"/>
  </w:num>
  <w:num w:numId="8">
    <w:abstractNumId w:val="25"/>
  </w:num>
  <w:num w:numId="9">
    <w:abstractNumId w:val="20"/>
  </w:num>
  <w:num w:numId="10">
    <w:abstractNumId w:val="17"/>
  </w:num>
  <w:num w:numId="11">
    <w:abstractNumId w:val="23"/>
  </w:num>
  <w:num w:numId="12">
    <w:abstractNumId w:val="10"/>
  </w:num>
  <w:num w:numId="13">
    <w:abstractNumId w:val="11"/>
  </w:num>
  <w:num w:numId="1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9"/>
  </w:num>
  <w:num w:numId="25">
    <w:abstractNumId w:val="18"/>
  </w:num>
  <w:num w:numId="26">
    <w:abstractNumId w:val="1"/>
  </w:num>
  <w:num w:numId="27">
    <w:abstractNumId w:val="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3B"/>
    <w:rsid w:val="00016A7C"/>
    <w:rsid w:val="0003083B"/>
    <w:rsid w:val="003A5F4B"/>
    <w:rsid w:val="003D1709"/>
    <w:rsid w:val="0065523F"/>
    <w:rsid w:val="00726FA4"/>
    <w:rsid w:val="00A729C3"/>
    <w:rsid w:val="00B105FB"/>
    <w:rsid w:val="00CC7897"/>
    <w:rsid w:val="00E55CA8"/>
    <w:rsid w:val="00E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BF74B9"/>
  <w15:chartTrackingRefBased/>
  <w15:docId w15:val="{75C8D6AA-085A-46D9-B9EC-296F6415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6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Заголовок №2 (2)_"/>
    <w:link w:val="220"/>
    <w:locked/>
    <w:rsid w:val="00726FA4"/>
    <w:rPr>
      <w:rFonts w:ascii="Verdana" w:hAnsi="Verdana"/>
      <w:spacing w:val="-10"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rsid w:val="00726FA4"/>
    <w:pPr>
      <w:widowControl w:val="0"/>
      <w:shd w:val="clear" w:color="auto" w:fill="FFFFFF"/>
      <w:spacing w:after="120" w:line="355" w:lineRule="exact"/>
      <w:ind w:hanging="1560"/>
      <w:outlineLvl w:val="1"/>
    </w:pPr>
    <w:rPr>
      <w:rFonts w:ascii="Verdana" w:hAnsi="Verdana"/>
      <w:spacing w:val="-10"/>
      <w:sz w:val="28"/>
      <w:szCs w:val="28"/>
    </w:rPr>
  </w:style>
  <w:style w:type="character" w:customStyle="1" w:styleId="2">
    <w:name w:val="Заголовок №2_"/>
    <w:link w:val="21"/>
    <w:locked/>
    <w:rsid w:val="00726FA4"/>
    <w:rPr>
      <w:rFonts w:ascii="Verdana" w:hAnsi="Verdana"/>
      <w:b/>
      <w:bCs/>
      <w:i/>
      <w:iCs/>
      <w:spacing w:val="-20"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726FA4"/>
    <w:pPr>
      <w:widowControl w:val="0"/>
      <w:shd w:val="clear" w:color="auto" w:fill="FFFFFF"/>
      <w:spacing w:before="120" w:after="120" w:line="355" w:lineRule="exact"/>
      <w:ind w:hanging="1680"/>
      <w:outlineLvl w:val="1"/>
    </w:pPr>
    <w:rPr>
      <w:rFonts w:ascii="Verdana" w:hAnsi="Verdana"/>
      <w:b/>
      <w:bCs/>
      <w:i/>
      <w:iCs/>
      <w:spacing w:val="-20"/>
      <w:sz w:val="26"/>
      <w:szCs w:val="26"/>
    </w:rPr>
  </w:style>
  <w:style w:type="paragraph" w:styleId="a4">
    <w:name w:val="List Paragraph"/>
    <w:basedOn w:val="a"/>
    <w:uiPriority w:val="34"/>
    <w:qFormat/>
    <w:rsid w:val="00726FA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3">
    <w:name w:val="toc 3"/>
    <w:basedOn w:val="a"/>
    <w:next w:val="a"/>
    <w:autoRedefine/>
    <w:semiHidden/>
    <w:unhideWhenUsed/>
    <w:rsid w:val="00726FA4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">
    <w:name w:val="Зміст (4)"/>
    <w:basedOn w:val="a0"/>
    <w:rsid w:val="00726FA4"/>
    <w:rPr>
      <w:sz w:val="21"/>
      <w:szCs w:val="21"/>
      <w:lang w:bidi="ar-SA"/>
    </w:rPr>
  </w:style>
  <w:style w:type="character" w:customStyle="1" w:styleId="30">
    <w:name w:val="Заголовок №3_"/>
    <w:basedOn w:val="a0"/>
    <w:link w:val="31"/>
    <w:locked/>
    <w:rsid w:val="00726FA4"/>
    <w:rPr>
      <w:rFonts w:ascii="Franklin Gothic Heavy" w:hAnsi="Franklin Gothic Heavy"/>
      <w:i/>
      <w:iCs/>
      <w:spacing w:val="-20"/>
      <w:w w:val="120"/>
      <w:sz w:val="29"/>
      <w:szCs w:val="29"/>
      <w:shd w:val="clear" w:color="auto" w:fill="FFFFFF"/>
    </w:rPr>
  </w:style>
  <w:style w:type="paragraph" w:customStyle="1" w:styleId="31">
    <w:name w:val="Заголовок №31"/>
    <w:basedOn w:val="a"/>
    <w:link w:val="30"/>
    <w:rsid w:val="00726FA4"/>
    <w:pPr>
      <w:widowControl w:val="0"/>
      <w:shd w:val="clear" w:color="auto" w:fill="FFFFFF"/>
      <w:spacing w:after="300" w:line="240" w:lineRule="atLeast"/>
      <w:ind w:hanging="2020"/>
      <w:jc w:val="center"/>
      <w:outlineLvl w:val="2"/>
    </w:pPr>
    <w:rPr>
      <w:rFonts w:ascii="Franklin Gothic Heavy" w:hAnsi="Franklin Gothic Heavy"/>
      <w:i/>
      <w:iCs/>
      <w:spacing w:val="-20"/>
      <w:w w:val="120"/>
      <w:sz w:val="29"/>
      <w:szCs w:val="29"/>
    </w:rPr>
  </w:style>
  <w:style w:type="character" w:customStyle="1" w:styleId="32">
    <w:name w:val="Заголовок №3"/>
    <w:basedOn w:val="30"/>
    <w:rsid w:val="00726FA4"/>
    <w:rPr>
      <w:rFonts w:ascii="Franklin Gothic Heavy" w:hAnsi="Franklin Gothic Heavy"/>
      <w:i/>
      <w:iCs/>
      <w:spacing w:val="-20"/>
      <w:w w:val="120"/>
      <w:sz w:val="29"/>
      <w:szCs w:val="29"/>
      <w:shd w:val="clear" w:color="auto" w:fill="FFFFFF"/>
    </w:rPr>
  </w:style>
  <w:style w:type="paragraph" w:styleId="20">
    <w:name w:val="toc 2"/>
    <w:basedOn w:val="a"/>
    <w:next w:val="a"/>
    <w:autoRedefine/>
    <w:uiPriority w:val="39"/>
    <w:unhideWhenUsed/>
    <w:rsid w:val="00726FA4"/>
    <w:pPr>
      <w:spacing w:after="100"/>
      <w:ind w:left="220"/>
    </w:pPr>
  </w:style>
  <w:style w:type="character" w:customStyle="1" w:styleId="2213pt1">
    <w:name w:val="Заголовок №2 (2) + 13 pt1"/>
    <w:aliases w:val="Напівжирний16"/>
    <w:basedOn w:val="22"/>
    <w:rsid w:val="00726FA4"/>
    <w:rPr>
      <w:rFonts w:ascii="Verdana" w:hAnsi="Verdana"/>
      <w:b/>
      <w:bCs/>
      <w:spacing w:val="-10"/>
      <w:sz w:val="26"/>
      <w:szCs w:val="26"/>
      <w:shd w:val="clear" w:color="auto" w:fill="FFFFFF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726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73;&#1110;&#1079;&#1085;&#1077;&#1089;&#1087;&#1083;&#1072;&#1085;&#1091;&#1074;&#1072;&#1085;&#1085;&#1103;\&#1041;_&#1079;&#1085;&#1077;&#1089;-&#1087;&#1083;&#1072;&#1085;&#1091;&#1074;&#1072;&#1085;&#1085;&#1103;.%20&#1052;&#1072;&#1082;&#1077;&#1076;&#1086;&#1085;%20&#1042;.&#1042;.%202009.doc" TargetMode="External"/><Relationship Id="rId13" Type="http://schemas.openxmlformats.org/officeDocument/2006/relationships/hyperlink" Target="file:///C:\Users\Qwerty\Downloads\&#1090;&#1077;&#1084;&#1080;%20&#1083;&#1077;&#1082;%20(5).doc" TargetMode="External"/><Relationship Id="rId18" Type="http://schemas.openxmlformats.org/officeDocument/2006/relationships/hyperlink" Target="file:///C:\Users\Qwerty\Downloads\&#1090;&#1077;&#1084;&#1080;%20&#1083;&#1077;&#1082;%20(5)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Qwerty\Downloads\&#1090;&#1077;&#1084;&#1080;%20&#1083;&#1077;&#1082;%20(5).doc" TargetMode="External"/><Relationship Id="rId7" Type="http://schemas.openxmlformats.org/officeDocument/2006/relationships/hyperlink" Target="file:///D:\&#1073;&#1110;&#1079;&#1085;&#1077;&#1089;&#1087;&#1083;&#1072;&#1085;&#1091;&#1074;&#1072;&#1085;&#1085;&#1103;\&#1041;_&#1079;&#1085;&#1077;&#1089;-&#1087;&#1083;&#1072;&#1085;&#1091;&#1074;&#1072;&#1085;&#1085;&#1103;.%20&#1052;&#1072;&#1082;&#1077;&#1076;&#1086;&#1085;%20&#1042;.&#1042;.%202009.doc" TargetMode="External"/><Relationship Id="rId12" Type="http://schemas.openxmlformats.org/officeDocument/2006/relationships/hyperlink" Target="file:///C:\Users\Qwerty\Downloads\&#1090;&#1077;&#1084;&#1080;%20&#1083;&#1077;&#1082;%20(5).doc" TargetMode="External"/><Relationship Id="rId17" Type="http://schemas.openxmlformats.org/officeDocument/2006/relationships/hyperlink" Target="file:///C:\Users\Qwerty\Downloads\&#1090;&#1077;&#1084;&#1080;%20&#1083;&#1077;&#1082;%20(5)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Qwerty\Downloads\&#1090;&#1077;&#1084;&#1080;%20&#1083;&#1077;&#1082;%20(5).doc" TargetMode="External"/><Relationship Id="rId20" Type="http://schemas.openxmlformats.org/officeDocument/2006/relationships/hyperlink" Target="file:///C:\Users\Qwerty\Downloads\&#1090;&#1077;&#1084;&#1080;%20&#1083;&#1077;&#1082;%20(5)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&#1073;&#1110;&#1079;&#1085;&#1077;&#1089;&#1087;&#1083;&#1072;&#1085;&#1091;&#1074;&#1072;&#1085;&#1085;&#1103;\&#1041;_&#1079;&#1085;&#1077;&#1089;-&#1087;&#1083;&#1072;&#1085;&#1091;&#1074;&#1072;&#1085;&#1085;&#1103;.%20&#1052;&#1072;&#1082;&#1077;&#1076;&#1086;&#1085;%20&#1042;.&#1042;.%202009.doc" TargetMode="External"/><Relationship Id="rId11" Type="http://schemas.openxmlformats.org/officeDocument/2006/relationships/hyperlink" Target="file:///C:\Users\Qwerty\Downloads\&#1083;&#1077;&#1082;.12%20(3).doc" TargetMode="External"/><Relationship Id="rId5" Type="http://schemas.openxmlformats.org/officeDocument/2006/relationships/hyperlink" Target="file:///D:\&#1073;&#1110;&#1079;&#1085;&#1077;&#1089;&#1087;&#1083;&#1072;&#1085;&#1091;&#1074;&#1072;&#1085;&#1085;&#1103;\&#1041;_&#1079;&#1085;&#1077;&#1089;-&#1087;&#1083;&#1072;&#1085;&#1091;&#1074;&#1072;&#1085;&#1085;&#1103;.%20&#1052;&#1072;&#1082;&#1077;&#1076;&#1086;&#1085;%20&#1042;.&#1042;.%202009.doc" TargetMode="External"/><Relationship Id="rId15" Type="http://schemas.openxmlformats.org/officeDocument/2006/relationships/hyperlink" Target="file:///C:\Users\Qwerty\Downloads\&#1090;&#1077;&#1084;&#1080;%20&#1083;&#1077;&#1082;%20(5)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Qwerty\Downloads\&#1083;&#1077;&#1082;.12%20(3).doc" TargetMode="External"/><Relationship Id="rId19" Type="http://schemas.openxmlformats.org/officeDocument/2006/relationships/hyperlink" Target="file:///C:\Users\Qwerty\Downloads\&#1090;&#1077;&#1084;&#1080;%20&#1083;&#1077;&#1082;%20(5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73;&#1110;&#1079;&#1085;&#1077;&#1089;&#1087;&#1083;&#1072;&#1085;&#1091;&#1074;&#1072;&#1085;&#1085;&#1103;\&#1041;_&#1079;&#1085;&#1077;&#1089;-&#1087;&#1083;&#1072;&#1085;&#1091;&#1074;&#1072;&#1085;&#1085;&#1103;.%20&#1052;&#1072;&#1082;&#1077;&#1076;&#1086;&#1085;%20&#1042;.&#1042;.%202009.doc" TargetMode="External"/><Relationship Id="rId14" Type="http://schemas.openxmlformats.org/officeDocument/2006/relationships/hyperlink" Target="file:///C:\Users\Qwerty\Downloads\&#1090;&#1077;&#1084;&#1080;%20&#1083;&#1077;&#1082;%20(5)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12324</Words>
  <Characters>7025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7</cp:revision>
  <dcterms:created xsi:type="dcterms:W3CDTF">2020-10-28T12:51:00Z</dcterms:created>
  <dcterms:modified xsi:type="dcterms:W3CDTF">2021-03-09T19:01:00Z</dcterms:modified>
</cp:coreProperties>
</file>