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6E389B">
        <w:rPr>
          <w:sz w:val="28"/>
          <w:szCs w:val="28"/>
          <w:lang w:val="uk-UA"/>
        </w:rPr>
        <w:t xml:space="preserve"> </w:t>
      </w:r>
      <w:r w:rsidR="006E389B" w:rsidRPr="006E389B">
        <w:rPr>
          <w:sz w:val="28"/>
          <w:szCs w:val="28"/>
          <w:lang w:val="uk-UA"/>
        </w:rPr>
        <w:t>туризму</w:t>
      </w:r>
    </w:p>
    <w:p w:rsidR="00395013" w:rsidRDefault="00395013"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6E389B">
        <w:rPr>
          <w:sz w:val="28"/>
          <w:szCs w:val="28"/>
          <w:lang w:val="uk-UA"/>
        </w:rPr>
        <w:t xml:space="preserve">управління соціокультурною діяльністю, шоу-бізнесу та </w:t>
      </w:r>
      <w:proofErr w:type="spellStart"/>
      <w:r w:rsidR="006E389B">
        <w:rPr>
          <w:sz w:val="28"/>
          <w:szCs w:val="28"/>
          <w:lang w:val="uk-UA"/>
        </w:rPr>
        <w:t>івентменеджменту</w:t>
      </w:r>
      <w:proofErr w:type="spellEnd"/>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5B4A85" w:rsidRDefault="005B4A85" w:rsidP="00395013">
      <w:pPr>
        <w:jc w:val="center"/>
        <w:rPr>
          <w:b/>
          <w:sz w:val="28"/>
          <w:szCs w:val="28"/>
          <w:u w:val="single"/>
          <w:lang w:val="uk-UA"/>
        </w:rPr>
      </w:pPr>
      <w:r>
        <w:rPr>
          <w:b/>
          <w:sz w:val="28"/>
          <w:szCs w:val="28"/>
          <w:u w:val="single"/>
          <w:lang w:val="en-US"/>
        </w:rPr>
        <w:t>C</w:t>
      </w:r>
      <w:proofErr w:type="spellStart"/>
      <w:r>
        <w:rPr>
          <w:b/>
          <w:sz w:val="28"/>
          <w:szCs w:val="28"/>
          <w:u w:val="single"/>
          <w:lang w:val="uk-UA"/>
        </w:rPr>
        <w:t>портивний</w:t>
      </w:r>
      <w:proofErr w:type="spellEnd"/>
      <w:r>
        <w:rPr>
          <w:b/>
          <w:sz w:val="28"/>
          <w:szCs w:val="28"/>
          <w:u w:val="single"/>
          <w:lang w:val="uk-UA"/>
        </w:rPr>
        <w:t xml:space="preserve"> туризм</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075A94">
        <w:rPr>
          <w:sz w:val="28"/>
          <w:szCs w:val="28"/>
          <w:lang w:val="uk-UA"/>
        </w:rPr>
        <w:t>про</w:t>
      </w:r>
      <w:r w:rsidR="002D13DF">
        <w:rPr>
          <w:sz w:val="28"/>
          <w:szCs w:val="28"/>
          <w:lang w:val="uk-UA"/>
        </w:rPr>
        <w:t>грама : Туризм</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2D13DF">
        <w:rPr>
          <w:sz w:val="28"/>
          <w:szCs w:val="28"/>
          <w:lang w:val="uk-UA"/>
        </w:rPr>
        <w:t xml:space="preserve">Спеціальність : 242 Туризм </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2D13DF">
        <w:rPr>
          <w:sz w:val="28"/>
          <w:szCs w:val="28"/>
          <w:lang w:val="uk-UA"/>
        </w:rPr>
        <w:t xml:space="preserve">Галузь знань : </w:t>
      </w:r>
      <w:r w:rsidR="006E389B">
        <w:rPr>
          <w:sz w:val="28"/>
          <w:szCs w:val="28"/>
          <w:lang w:val="uk-UA"/>
        </w:rPr>
        <w:t>2</w:t>
      </w:r>
      <w:r w:rsidR="002D13DF">
        <w:rPr>
          <w:sz w:val="28"/>
          <w:szCs w:val="28"/>
          <w:lang w:val="uk-UA"/>
        </w:rPr>
        <w:t>4 Сфера обслуговування</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E23962">
        <w:rPr>
          <w:sz w:val="28"/>
          <w:szCs w:val="28"/>
          <w:lang w:val="uk-UA"/>
        </w:rPr>
        <w:t xml:space="preserve"> 1</w:t>
      </w:r>
      <w:r>
        <w:rPr>
          <w:sz w:val="28"/>
          <w:szCs w:val="28"/>
          <w:lang w:val="uk-UA"/>
        </w:rPr>
        <w:t xml:space="preserve"> від </w:t>
      </w:r>
      <w:r w:rsidRPr="00820F08">
        <w:rPr>
          <w:sz w:val="28"/>
          <w:szCs w:val="28"/>
        </w:rPr>
        <w:t>“</w:t>
      </w:r>
      <w:r w:rsidR="00E23962">
        <w:rPr>
          <w:sz w:val="28"/>
          <w:szCs w:val="28"/>
          <w:lang w:val="uk-UA"/>
        </w:rPr>
        <w:t>28</w:t>
      </w:r>
      <w:r w:rsidRPr="00820F08">
        <w:rPr>
          <w:sz w:val="28"/>
          <w:szCs w:val="28"/>
        </w:rPr>
        <w:t>”</w:t>
      </w:r>
      <w:r w:rsidR="00E23962">
        <w:rPr>
          <w:sz w:val="28"/>
          <w:szCs w:val="28"/>
          <w:lang w:val="uk-UA"/>
        </w:rPr>
        <w:t xml:space="preserve"> серпня </w:t>
      </w:r>
      <w:r>
        <w:rPr>
          <w:sz w:val="28"/>
          <w:szCs w:val="28"/>
          <w:lang w:val="uk-UA"/>
        </w:rPr>
        <w:t>20</w:t>
      </w:r>
      <w:r w:rsidR="00E23962">
        <w:rPr>
          <w:sz w:val="28"/>
          <w:szCs w:val="28"/>
          <w:lang w:val="uk-UA"/>
        </w:rPr>
        <w:t>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E23962" w:rsidP="00BC32A7">
      <w:pPr>
        <w:jc w:val="center"/>
        <w:rPr>
          <w:sz w:val="28"/>
          <w:szCs w:val="28"/>
          <w:lang w:val="uk-UA"/>
        </w:rPr>
      </w:pPr>
      <w:r>
        <w:rPr>
          <w:sz w:val="28"/>
          <w:szCs w:val="28"/>
          <w:lang w:val="uk-UA"/>
        </w:rPr>
        <w:t>м. 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E23962" w:rsidRDefault="00E23962"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E23962" w:rsidRPr="00151BC4" w:rsidRDefault="00E23962" w:rsidP="00E23962">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Результати навчання</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6" w:type="dxa"/>
        <w:tblLayout w:type="fixed"/>
        <w:tblLook w:val="04A0" w:firstRow="1" w:lastRow="0" w:firstColumn="1" w:lastColumn="0" w:noHBand="0" w:noVBand="1"/>
      </w:tblPr>
      <w:tblGrid>
        <w:gridCol w:w="2880"/>
        <w:gridCol w:w="489"/>
        <w:gridCol w:w="299"/>
        <w:gridCol w:w="179"/>
        <w:gridCol w:w="656"/>
        <w:gridCol w:w="654"/>
        <w:gridCol w:w="799"/>
        <w:gridCol w:w="815"/>
        <w:gridCol w:w="567"/>
        <w:gridCol w:w="283"/>
        <w:gridCol w:w="709"/>
        <w:gridCol w:w="1246"/>
      </w:tblGrid>
      <w:tr w:rsidR="00C67355" w:rsidRPr="00C67355" w:rsidTr="001765D7">
        <w:tc>
          <w:tcPr>
            <w:tcW w:w="9576" w:type="dxa"/>
            <w:gridSpan w:val="12"/>
          </w:tcPr>
          <w:p w:rsidR="00C67355" w:rsidRPr="00C67355" w:rsidRDefault="00FA5A46" w:rsidP="00C67355">
            <w:pPr>
              <w:jc w:val="center"/>
              <w:rPr>
                <w:lang w:val="uk-UA"/>
              </w:rPr>
            </w:pPr>
            <w:r>
              <w:rPr>
                <w:b/>
                <w:lang w:val="uk-UA"/>
              </w:rPr>
              <w:t>1</w:t>
            </w:r>
            <w:r w:rsidR="00C67355" w:rsidRPr="00C67355">
              <w:rPr>
                <w:b/>
                <w:lang w:val="uk-UA"/>
              </w:rPr>
              <w:t>. Загальна інформація</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729" w:type="dxa"/>
            <w:gridSpan w:val="8"/>
          </w:tcPr>
          <w:p w:rsidR="002C2330" w:rsidRPr="00A82CE7" w:rsidRDefault="005B4A85" w:rsidP="00395013">
            <w:pPr>
              <w:jc w:val="both"/>
              <w:rPr>
                <w:lang w:val="uk-UA"/>
              </w:rPr>
            </w:pPr>
            <w:r>
              <w:rPr>
                <w:lang w:val="uk-UA"/>
              </w:rPr>
              <w:t>Спортивний туризм</w:t>
            </w:r>
          </w:p>
        </w:tc>
      </w:tr>
      <w:tr w:rsidR="00071F79" w:rsidRPr="00C67355" w:rsidTr="001765D7">
        <w:tc>
          <w:tcPr>
            <w:tcW w:w="3847"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5729" w:type="dxa"/>
            <w:gridSpan w:val="8"/>
          </w:tcPr>
          <w:p w:rsidR="00071F79" w:rsidRPr="00075A94" w:rsidRDefault="00075A94" w:rsidP="00395013">
            <w:pPr>
              <w:jc w:val="both"/>
              <w:rPr>
                <w:lang w:val="en-US"/>
              </w:rPr>
            </w:pPr>
            <w:r>
              <w:rPr>
                <w:lang w:val="en-US"/>
              </w:rPr>
              <w:t>IV</w:t>
            </w:r>
          </w:p>
        </w:tc>
      </w:tr>
      <w:tr w:rsidR="002C2330" w:rsidRPr="00C67355" w:rsidTr="001765D7">
        <w:tc>
          <w:tcPr>
            <w:tcW w:w="3847" w:type="dxa"/>
            <w:gridSpan w:val="4"/>
          </w:tcPr>
          <w:p w:rsidR="002C2330" w:rsidRPr="00C67355" w:rsidRDefault="002C2330" w:rsidP="00EE1819">
            <w:pPr>
              <w:rPr>
                <w:b/>
                <w:lang w:val="uk-UA"/>
              </w:rPr>
            </w:pPr>
            <w:r w:rsidRPr="00C67355">
              <w:rPr>
                <w:b/>
                <w:lang w:val="uk-UA"/>
              </w:rPr>
              <w:t>Викладач (-і)</w:t>
            </w:r>
          </w:p>
        </w:tc>
        <w:tc>
          <w:tcPr>
            <w:tcW w:w="5729" w:type="dxa"/>
            <w:gridSpan w:val="8"/>
          </w:tcPr>
          <w:p w:rsidR="002C2330" w:rsidRPr="00075A94" w:rsidRDefault="00075A94" w:rsidP="00395013">
            <w:pPr>
              <w:jc w:val="both"/>
              <w:rPr>
                <w:lang w:val="uk-UA"/>
              </w:rPr>
            </w:pPr>
            <w:r>
              <w:rPr>
                <w:lang w:val="uk-UA"/>
              </w:rPr>
              <w:t>Маланюк Тарас Зіновійович</w:t>
            </w:r>
          </w:p>
        </w:tc>
      </w:tr>
      <w:tr w:rsidR="002C2330" w:rsidRPr="00C67355" w:rsidTr="001765D7">
        <w:tc>
          <w:tcPr>
            <w:tcW w:w="3847" w:type="dxa"/>
            <w:gridSpan w:val="4"/>
          </w:tcPr>
          <w:p w:rsidR="002C2330" w:rsidRPr="00C67355" w:rsidRDefault="00EE1819" w:rsidP="00EE1819">
            <w:pPr>
              <w:rPr>
                <w:b/>
                <w:lang w:val="uk-UA"/>
              </w:rPr>
            </w:pPr>
            <w:r w:rsidRPr="00C67355">
              <w:rPr>
                <w:b/>
                <w:lang w:val="uk-UA"/>
              </w:rPr>
              <w:t>Контактний телефон викладача</w:t>
            </w:r>
          </w:p>
        </w:tc>
        <w:tc>
          <w:tcPr>
            <w:tcW w:w="5729" w:type="dxa"/>
            <w:gridSpan w:val="8"/>
          </w:tcPr>
          <w:p w:rsidR="002C2330" w:rsidRPr="00C67355" w:rsidRDefault="00075A94" w:rsidP="00395013">
            <w:pPr>
              <w:jc w:val="both"/>
              <w:rPr>
                <w:lang w:val="uk-UA"/>
              </w:rPr>
            </w:pPr>
            <w:r>
              <w:rPr>
                <w:lang w:val="uk-UA"/>
              </w:rPr>
              <w:t>0975952780</w:t>
            </w:r>
          </w:p>
        </w:tc>
      </w:tr>
      <w:tr w:rsidR="002C2330" w:rsidRPr="00787492" w:rsidTr="001765D7">
        <w:tc>
          <w:tcPr>
            <w:tcW w:w="3847"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5729" w:type="dxa"/>
            <w:gridSpan w:val="8"/>
          </w:tcPr>
          <w:p w:rsidR="002C2330" w:rsidRPr="00FA5A46" w:rsidRDefault="00FA5A46" w:rsidP="00FA5A46">
            <w:pPr>
              <w:rPr>
                <w:lang w:val="uk-UA"/>
              </w:rPr>
            </w:pPr>
            <w:proofErr w:type="spellStart"/>
            <w:r>
              <w:rPr>
                <w:lang w:val="en-US"/>
              </w:rPr>
              <w:t>taras</w:t>
            </w:r>
            <w:proofErr w:type="spellEnd"/>
            <w:r w:rsidRPr="00FA5A46">
              <w:rPr>
                <w:lang w:val="uk-UA"/>
              </w:rPr>
              <w:t>.</w:t>
            </w:r>
            <w:proofErr w:type="spellStart"/>
            <w:r>
              <w:rPr>
                <w:lang w:val="en-US"/>
              </w:rPr>
              <w:t>malaniuk</w:t>
            </w:r>
            <w:proofErr w:type="spellEnd"/>
            <w:r w:rsidRPr="00FA5A46">
              <w:rPr>
                <w:lang w:val="uk-UA"/>
              </w:rPr>
              <w:t>@</w:t>
            </w:r>
            <w:proofErr w:type="spellStart"/>
            <w:r>
              <w:rPr>
                <w:lang w:val="en-US"/>
              </w:rPr>
              <w:t>pnu</w:t>
            </w:r>
            <w:proofErr w:type="spellEnd"/>
            <w:r w:rsidRPr="00FA5A46">
              <w:rPr>
                <w:lang w:val="uk-UA"/>
              </w:rPr>
              <w:t>.</w:t>
            </w:r>
            <w:proofErr w:type="spellStart"/>
            <w:r>
              <w:rPr>
                <w:lang w:val="en-US"/>
              </w:rPr>
              <w:t>edu</w:t>
            </w:r>
            <w:proofErr w:type="spellEnd"/>
            <w:r w:rsidRPr="00FA5A46">
              <w:rPr>
                <w:lang w:val="uk-UA"/>
              </w:rPr>
              <w:t>.</w:t>
            </w:r>
            <w:proofErr w:type="spellStart"/>
            <w:r>
              <w:rPr>
                <w:lang w:val="en-US"/>
              </w:rPr>
              <w:t>ua</w:t>
            </w:r>
            <w:proofErr w:type="spellEnd"/>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Формат дисципліни</w:t>
            </w:r>
          </w:p>
        </w:tc>
        <w:tc>
          <w:tcPr>
            <w:tcW w:w="5729" w:type="dxa"/>
            <w:gridSpan w:val="8"/>
          </w:tcPr>
          <w:p w:rsidR="002C2330" w:rsidRPr="00965752" w:rsidRDefault="00965752" w:rsidP="00395013">
            <w:pPr>
              <w:jc w:val="both"/>
              <w:rPr>
                <w:lang w:val="uk-UA"/>
              </w:rPr>
            </w:pPr>
            <w:proofErr w:type="spellStart"/>
            <w:r w:rsidRPr="00965752">
              <w:t>Стаціонар</w:t>
            </w:r>
            <w:proofErr w:type="spellEnd"/>
            <w:r>
              <w:rPr>
                <w:lang w:val="uk-UA"/>
              </w:rPr>
              <w:t>/заочна форма/дистанційне навчання</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Обсяг дисципліни</w:t>
            </w:r>
          </w:p>
        </w:tc>
        <w:tc>
          <w:tcPr>
            <w:tcW w:w="5729" w:type="dxa"/>
            <w:gridSpan w:val="8"/>
          </w:tcPr>
          <w:p w:rsidR="002C2330" w:rsidRPr="00195066" w:rsidRDefault="00195066" w:rsidP="00395013">
            <w:pPr>
              <w:jc w:val="both"/>
              <w:rPr>
                <w:lang w:val="en-US"/>
              </w:rPr>
            </w:pPr>
            <w:r>
              <w:rPr>
                <w:lang w:val="en-US"/>
              </w:rPr>
              <w:t>180</w:t>
            </w: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729" w:type="dxa"/>
            <w:gridSpan w:val="8"/>
          </w:tcPr>
          <w:p w:rsidR="002C2330" w:rsidRPr="00C67355" w:rsidRDefault="002C2330" w:rsidP="00395013">
            <w:pPr>
              <w:jc w:val="both"/>
              <w:rPr>
                <w:lang w:val="uk-UA"/>
              </w:rPr>
            </w:pPr>
          </w:p>
        </w:tc>
      </w:tr>
      <w:tr w:rsidR="002C2330" w:rsidRPr="00C67355" w:rsidTr="001765D7">
        <w:tc>
          <w:tcPr>
            <w:tcW w:w="3847" w:type="dxa"/>
            <w:gridSpan w:val="4"/>
          </w:tcPr>
          <w:p w:rsidR="002C2330" w:rsidRPr="00C67355" w:rsidRDefault="00EE1819" w:rsidP="00395013">
            <w:pPr>
              <w:jc w:val="both"/>
              <w:rPr>
                <w:b/>
                <w:lang w:val="uk-UA"/>
              </w:rPr>
            </w:pPr>
            <w:r w:rsidRPr="00C67355">
              <w:rPr>
                <w:b/>
                <w:lang w:val="uk-UA"/>
              </w:rPr>
              <w:t>Консультації</w:t>
            </w:r>
          </w:p>
        </w:tc>
        <w:tc>
          <w:tcPr>
            <w:tcW w:w="5729" w:type="dxa"/>
            <w:gridSpan w:val="8"/>
          </w:tcPr>
          <w:p w:rsidR="002C2330" w:rsidRPr="00C67355" w:rsidRDefault="0058625C" w:rsidP="00395013">
            <w:pPr>
              <w:jc w:val="both"/>
              <w:rPr>
                <w:lang w:val="uk-UA"/>
              </w:rPr>
            </w:pPr>
            <w:r>
              <w:rPr>
                <w:lang w:val="uk-UA"/>
              </w:rPr>
              <w:t>Консультації до самостійної роботи студенті</w:t>
            </w:r>
            <w:r w:rsidR="001A5E78">
              <w:rPr>
                <w:lang w:val="uk-UA"/>
              </w:rPr>
              <w:t>в проводиться на практичних заня</w:t>
            </w:r>
            <w:r>
              <w:rPr>
                <w:lang w:val="uk-UA"/>
              </w:rPr>
              <w:t xml:space="preserve">ттях, консультації до екзамену –  год. </w:t>
            </w:r>
          </w:p>
        </w:tc>
      </w:tr>
      <w:tr w:rsidR="00C67355" w:rsidRPr="00C67355" w:rsidTr="001765D7">
        <w:tc>
          <w:tcPr>
            <w:tcW w:w="9576" w:type="dxa"/>
            <w:gridSpan w:val="12"/>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787492" w:rsidTr="001765D7">
        <w:tc>
          <w:tcPr>
            <w:tcW w:w="9576" w:type="dxa"/>
            <w:gridSpan w:val="12"/>
          </w:tcPr>
          <w:p w:rsidR="00C67355" w:rsidRPr="005B51ED" w:rsidRDefault="0024164A" w:rsidP="005B51ED">
            <w:pPr>
              <w:ind w:firstLine="284"/>
              <w:contextualSpacing/>
              <w:jc w:val="both"/>
              <w:rPr>
                <w:lang w:val="uk-UA"/>
              </w:rPr>
            </w:pPr>
            <w:r w:rsidRPr="005B51ED">
              <w:rPr>
                <w:lang w:val="uk-UA"/>
              </w:rPr>
              <w:t>Курс «</w:t>
            </w:r>
            <w:r w:rsidR="005B4A85">
              <w:rPr>
                <w:lang w:val="uk-UA"/>
              </w:rPr>
              <w:t>Спортивний туризм</w:t>
            </w:r>
            <w:r w:rsidRPr="005B51ED">
              <w:rPr>
                <w:lang w:val="uk-UA"/>
              </w:rPr>
              <w:t>» - обов’язкова дисципліна з циклу професійної підготовки здобувачів вищої освіти, які навчають</w:t>
            </w:r>
            <w:r w:rsidR="00D503B0">
              <w:rPr>
                <w:lang w:val="uk-UA"/>
              </w:rPr>
              <w:t>ся за освітньою програмою «Туризм</w:t>
            </w:r>
            <w:r w:rsidRPr="005B51ED">
              <w:rPr>
                <w:lang w:val="uk-UA"/>
              </w:rPr>
              <w:t xml:space="preserve"> ОКР «Бакалавр».</w:t>
            </w:r>
          </w:p>
          <w:p w:rsidR="0024164A" w:rsidRPr="005B51ED" w:rsidRDefault="0024164A" w:rsidP="005B51ED">
            <w:pPr>
              <w:ind w:firstLine="284"/>
              <w:contextualSpacing/>
              <w:jc w:val="both"/>
              <w:rPr>
                <w:lang w:val="uk-UA"/>
              </w:rPr>
            </w:pPr>
            <w:r w:rsidRPr="005B51ED">
              <w:rPr>
                <w:lang w:val="uk-UA"/>
              </w:rPr>
              <w:t>Програма курсу побудована з урахуванням нової ролі людини у сучасному суспільстві, з необхідністю формувати у випускника уміння адаптуватися до умов професійної діяльності.</w:t>
            </w:r>
          </w:p>
          <w:p w:rsidR="005B51ED" w:rsidRPr="00C67355" w:rsidRDefault="005B51ED" w:rsidP="002F5C50">
            <w:pPr>
              <w:ind w:firstLine="284"/>
              <w:jc w:val="both"/>
              <w:rPr>
                <w:lang w:val="uk-UA"/>
              </w:rPr>
            </w:pPr>
            <w:r w:rsidRPr="005B51ED">
              <w:rPr>
                <w:lang w:val="uk-UA"/>
              </w:rPr>
              <w:t xml:space="preserve">Теоретичні знання, під час вивчення дисципліни, повинні сприяти формуванню чіткого уявлення </w:t>
            </w:r>
            <w:r w:rsidR="00A82CE7">
              <w:rPr>
                <w:color w:val="000000"/>
                <w:spacing w:val="1"/>
                <w:lang w:val="uk-UA"/>
              </w:rPr>
              <w:t>про</w:t>
            </w:r>
            <w:r w:rsidR="00A82CE7" w:rsidRPr="00A82CE7">
              <w:rPr>
                <w:color w:val="000000"/>
                <w:spacing w:val="1"/>
                <w:lang w:val="uk-UA"/>
              </w:rPr>
              <w:t xml:space="preserve"> особливості видів активного дозвілля, головні досягнення та здобутки у популяризуванні активних видів дозвілля у різних регіонах України. </w:t>
            </w:r>
          </w:p>
        </w:tc>
      </w:tr>
      <w:tr w:rsidR="00C67355" w:rsidRPr="00C67355" w:rsidTr="001765D7">
        <w:tc>
          <w:tcPr>
            <w:tcW w:w="9576" w:type="dxa"/>
            <w:gridSpan w:val="12"/>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A82CE7" w:rsidTr="001765D7">
        <w:tc>
          <w:tcPr>
            <w:tcW w:w="9576" w:type="dxa"/>
            <w:gridSpan w:val="12"/>
          </w:tcPr>
          <w:p w:rsidR="00A82CE7" w:rsidRPr="00A82CE7" w:rsidRDefault="00A82CE7" w:rsidP="00A82CE7">
            <w:pPr>
              <w:ind w:firstLine="284"/>
              <w:jc w:val="both"/>
              <w:rPr>
                <w:color w:val="000000"/>
                <w:spacing w:val="1"/>
                <w:lang w:val="uk-UA"/>
              </w:rPr>
            </w:pPr>
            <w:r w:rsidRPr="00A82CE7">
              <w:rPr>
                <w:color w:val="000000"/>
                <w:spacing w:val="1"/>
                <w:lang w:val="uk-UA"/>
              </w:rPr>
              <w:t>Мета викладання навчальної дисципліни «</w:t>
            </w:r>
            <w:r w:rsidR="005B4A85">
              <w:rPr>
                <w:lang w:val="uk-UA"/>
              </w:rPr>
              <w:t>Спортивний туризм</w:t>
            </w:r>
            <w:r w:rsidRPr="00A82CE7">
              <w:rPr>
                <w:color w:val="000000"/>
                <w:spacing w:val="1"/>
                <w:lang w:val="uk-UA"/>
              </w:rPr>
              <w:t>» - є надати студентам необхідні теоретичні та практичні знання з основ активного туризму, ознайомити їх з різними формами його організації. Теоретичні знання, під час вивчення дисципліни, повинні сприяти формуванню чіткого уявлення про шляхи розвитку активних видів дозвілля в Україні, визначити негативні та позитивні тенденції цього процесу, усвідомити можливі шляхи перспективних напрямків розвитку.</w:t>
            </w:r>
          </w:p>
          <w:p w:rsidR="005B51ED" w:rsidRPr="005B51ED" w:rsidRDefault="005B51ED" w:rsidP="00A82CE7">
            <w:pPr>
              <w:ind w:firstLine="284"/>
              <w:jc w:val="both"/>
              <w:rPr>
                <w:lang w:val="uk-UA"/>
              </w:rPr>
            </w:pPr>
            <w:r>
              <w:rPr>
                <w:lang w:val="uk-UA"/>
              </w:rPr>
              <w:t xml:space="preserve">Цілями вивчення дисципліни є </w:t>
            </w:r>
            <w:r w:rsidR="00C03E65" w:rsidRPr="00A82CE7">
              <w:rPr>
                <w:color w:val="000000"/>
                <w:spacing w:val="1"/>
                <w:lang w:val="uk-UA"/>
              </w:rPr>
              <w:t>сформувати в студентів професійні знання і уміння щодо практичної організації управління спортивно-туристським бізнесом;</w:t>
            </w:r>
          </w:p>
          <w:p w:rsidR="005B51ED" w:rsidRPr="005B51ED" w:rsidRDefault="005B51ED" w:rsidP="005B51ED">
            <w:pPr>
              <w:ind w:firstLine="284"/>
              <w:jc w:val="both"/>
              <w:rPr>
                <w:lang w:val="uk-UA"/>
              </w:rPr>
            </w:pPr>
            <w:r>
              <w:rPr>
                <w:lang w:val="uk-UA"/>
              </w:rPr>
              <w:t xml:space="preserve">здатність </w:t>
            </w:r>
            <w:r w:rsidR="00C03E65" w:rsidRPr="00A82CE7">
              <w:rPr>
                <w:color w:val="000000"/>
                <w:spacing w:val="1"/>
                <w:lang w:val="uk-UA"/>
              </w:rPr>
              <w:t>забезпечити майбутніх фахівців необхідним обсягом знань з туристсько-спортивної та туристсько-краєзнавчої діяльності різних категорій і різних верств населення;</w:t>
            </w:r>
          </w:p>
          <w:p w:rsidR="00C67355" w:rsidRPr="005B51ED" w:rsidRDefault="005B51ED" w:rsidP="005B51ED">
            <w:pPr>
              <w:ind w:firstLine="284"/>
              <w:jc w:val="both"/>
              <w:rPr>
                <w:lang w:val="uk-UA"/>
              </w:rPr>
            </w:pPr>
            <w:r w:rsidRPr="005B51ED">
              <w:rPr>
                <w:lang w:val="uk-UA"/>
              </w:rPr>
              <w:t xml:space="preserve">прослідкувати </w:t>
            </w:r>
            <w:r w:rsidR="002F5C50">
              <w:rPr>
                <w:lang w:val="uk-UA"/>
              </w:rPr>
              <w:t xml:space="preserve">зміни </w:t>
            </w:r>
            <w:r w:rsidR="00C03E65" w:rsidRPr="00A82CE7">
              <w:rPr>
                <w:color w:val="000000"/>
                <w:spacing w:val="1"/>
                <w:lang w:val="uk-UA"/>
              </w:rPr>
              <w:t>підготовки та реа</w:t>
            </w:r>
            <w:r w:rsidR="00C03E65">
              <w:rPr>
                <w:color w:val="000000"/>
                <w:spacing w:val="1"/>
                <w:lang w:val="uk-UA"/>
              </w:rPr>
              <w:t>лізації різних форм і видів ак</w:t>
            </w:r>
            <w:r w:rsidR="00C03E65" w:rsidRPr="00A82CE7">
              <w:rPr>
                <w:color w:val="000000"/>
                <w:spacing w:val="1"/>
                <w:lang w:val="uk-UA"/>
              </w:rPr>
              <w:t>тивного туризму;</w:t>
            </w:r>
          </w:p>
        </w:tc>
      </w:tr>
      <w:tr w:rsidR="001039A3" w:rsidRPr="00C67355" w:rsidTr="001765D7">
        <w:tc>
          <w:tcPr>
            <w:tcW w:w="9576" w:type="dxa"/>
            <w:gridSpan w:val="12"/>
          </w:tcPr>
          <w:p w:rsidR="001039A3" w:rsidRPr="001039A3" w:rsidRDefault="00FA5A46" w:rsidP="001039A3">
            <w:pPr>
              <w:jc w:val="center"/>
              <w:rPr>
                <w:b/>
                <w:lang w:val="uk-UA"/>
              </w:rPr>
            </w:pPr>
            <w:r>
              <w:rPr>
                <w:b/>
                <w:lang w:val="uk-UA"/>
              </w:rPr>
              <w:t>4. Компетентності</w:t>
            </w:r>
          </w:p>
        </w:tc>
      </w:tr>
      <w:tr w:rsidR="00787492" w:rsidRPr="00C67355" w:rsidTr="001765D7">
        <w:tc>
          <w:tcPr>
            <w:tcW w:w="9576" w:type="dxa"/>
            <w:gridSpan w:val="12"/>
          </w:tcPr>
          <w:p w:rsidR="00787492" w:rsidRDefault="00787492" w:rsidP="00787492">
            <w:pPr>
              <w:rPr>
                <w:color w:val="000000"/>
                <w:spacing w:val="-5"/>
                <w:sz w:val="24"/>
                <w:szCs w:val="24"/>
                <w:lang w:val="uk-UA"/>
              </w:rPr>
            </w:pPr>
            <w:r>
              <w:rPr>
                <w:color w:val="000000"/>
                <w:sz w:val="24"/>
                <w:szCs w:val="24"/>
                <w:lang w:val="uk-UA"/>
              </w:rPr>
              <w:t>- з</w:t>
            </w:r>
            <w:r w:rsidRPr="000F5505">
              <w:rPr>
                <w:color w:val="000000"/>
                <w:sz w:val="24"/>
                <w:szCs w:val="24"/>
                <w:lang w:val="uk-UA"/>
              </w:rPr>
              <w:t>датність застосовувати знання у практичній діяльності, адаптуватися до нових</w:t>
            </w:r>
            <w:r w:rsidRPr="000F5505">
              <w:rPr>
                <w:color w:val="000000"/>
                <w:sz w:val="24"/>
                <w:szCs w:val="24"/>
                <w:lang w:val="uk-UA"/>
              </w:rPr>
              <w:br/>
            </w:r>
            <w:r w:rsidRPr="000F5505">
              <w:rPr>
                <w:color w:val="000000"/>
                <w:spacing w:val="-3"/>
                <w:sz w:val="24"/>
                <w:szCs w:val="24"/>
                <w:lang w:val="uk-UA"/>
              </w:rPr>
              <w:t>ситуацій,  генерування   нових   ідей</w:t>
            </w:r>
            <w:r>
              <w:rPr>
                <w:color w:val="000000"/>
                <w:spacing w:val="-3"/>
                <w:sz w:val="24"/>
                <w:szCs w:val="24"/>
                <w:lang w:val="uk-UA"/>
              </w:rPr>
              <w:t xml:space="preserve"> </w:t>
            </w:r>
            <w:r w:rsidRPr="000F5505">
              <w:rPr>
                <w:color w:val="000000"/>
                <w:spacing w:val="-3"/>
                <w:sz w:val="24"/>
                <w:szCs w:val="24"/>
                <w:lang w:val="uk-UA"/>
              </w:rPr>
              <w:t>(</w:t>
            </w:r>
            <w:proofErr w:type="spellStart"/>
            <w:r w:rsidRPr="000F5505">
              <w:rPr>
                <w:color w:val="000000"/>
                <w:spacing w:val="-3"/>
                <w:sz w:val="24"/>
                <w:szCs w:val="24"/>
                <w:lang w:val="uk-UA"/>
              </w:rPr>
              <w:t>творчостї</w:t>
            </w:r>
            <w:proofErr w:type="spellEnd"/>
            <w:r w:rsidRPr="000F5505">
              <w:rPr>
                <w:color w:val="000000"/>
                <w:spacing w:val="-3"/>
                <w:sz w:val="24"/>
                <w:szCs w:val="24"/>
                <w:lang w:val="uk-UA"/>
              </w:rPr>
              <w:t>),   до  ініціативи   та  підприємництва,</w:t>
            </w:r>
            <w:r w:rsidRPr="000F5505">
              <w:rPr>
                <w:color w:val="000000"/>
                <w:spacing w:val="-3"/>
                <w:sz w:val="24"/>
                <w:szCs w:val="24"/>
                <w:lang w:val="uk-UA"/>
              </w:rPr>
              <w:br/>
            </w:r>
            <w:r w:rsidRPr="000F5505">
              <w:rPr>
                <w:color w:val="000000"/>
                <w:spacing w:val="-5"/>
                <w:sz w:val="24"/>
                <w:szCs w:val="24"/>
                <w:lang w:val="uk-UA"/>
              </w:rPr>
              <w:t>відповідальність за якість, прагнення до успіху</w:t>
            </w:r>
            <w:r>
              <w:rPr>
                <w:color w:val="000000"/>
                <w:spacing w:val="-5"/>
                <w:sz w:val="24"/>
                <w:szCs w:val="24"/>
                <w:lang w:val="uk-UA"/>
              </w:rPr>
              <w:t xml:space="preserve"> (С 4).</w:t>
            </w:r>
          </w:p>
          <w:p w:rsidR="00787492" w:rsidRPr="006E0E37" w:rsidRDefault="00787492" w:rsidP="00787492">
            <w:pPr>
              <w:shd w:val="clear" w:color="auto" w:fill="FFFFFF"/>
              <w:spacing w:before="82" w:after="200" w:line="269" w:lineRule="exact"/>
              <w:ind w:left="19"/>
              <w:rPr>
                <w:rFonts w:eastAsiaTheme="minorEastAsia"/>
                <w:lang w:val="uk-UA"/>
              </w:rPr>
            </w:pPr>
            <w:r w:rsidRPr="006E0E37">
              <w:rPr>
                <w:rFonts w:eastAsiaTheme="minorEastAsia"/>
                <w:i/>
                <w:iCs/>
                <w:color w:val="000000"/>
                <w:spacing w:val="-1"/>
                <w:lang w:val="uk-UA"/>
              </w:rPr>
              <w:t xml:space="preserve">- </w:t>
            </w:r>
            <w:r w:rsidRPr="006E0E37">
              <w:rPr>
                <w:color w:val="000000"/>
                <w:spacing w:val="-1"/>
                <w:lang w:val="uk-UA"/>
              </w:rPr>
              <w:t xml:space="preserve">здатність   виявляти,   використовувати,   інтерпретувати,   критично   аналізувати </w:t>
            </w:r>
            <w:r w:rsidRPr="006E0E37">
              <w:rPr>
                <w:color w:val="000000"/>
                <w:spacing w:val="-5"/>
                <w:lang w:val="uk-UA"/>
              </w:rPr>
              <w:t>джерела інформації в області ме</w:t>
            </w:r>
            <w:r>
              <w:rPr>
                <w:color w:val="000000"/>
                <w:spacing w:val="-5"/>
                <w:lang w:val="uk-UA"/>
              </w:rPr>
              <w:t>неджменту соціокультурної сфери (С 5).</w:t>
            </w:r>
          </w:p>
          <w:p w:rsidR="00787492" w:rsidRPr="00A66B4D" w:rsidRDefault="00787492" w:rsidP="00787492">
            <w:pPr>
              <w:widowControl w:val="0"/>
              <w:numPr>
                <w:ilvl w:val="0"/>
                <w:numId w:val="19"/>
              </w:numPr>
              <w:shd w:val="clear" w:color="auto" w:fill="FFFFFF"/>
              <w:tabs>
                <w:tab w:val="left" w:pos="163"/>
              </w:tabs>
              <w:autoSpaceDE w:val="0"/>
              <w:autoSpaceDN w:val="0"/>
              <w:adjustRightInd w:val="0"/>
              <w:spacing w:before="130" w:after="200" w:line="254" w:lineRule="exact"/>
              <w:ind w:left="24"/>
              <w:rPr>
                <w:rFonts w:eastAsiaTheme="minorEastAsia"/>
                <w:color w:val="000000"/>
                <w:lang w:val="uk-UA"/>
              </w:rPr>
            </w:pPr>
            <w:r w:rsidRPr="00A66B4D">
              <w:rPr>
                <w:color w:val="000000"/>
                <w:spacing w:val="-2"/>
                <w:lang w:val="uk-UA"/>
              </w:rPr>
              <w:t>Здатність критичного усвідомлення специфічності та взаємозв'язку між культурними,</w:t>
            </w:r>
            <w:r w:rsidRPr="00A66B4D">
              <w:rPr>
                <w:color w:val="000000"/>
                <w:spacing w:val="-2"/>
                <w:lang w:val="uk-UA"/>
              </w:rPr>
              <w:br/>
            </w:r>
            <w:r w:rsidRPr="00A66B4D">
              <w:rPr>
                <w:color w:val="000000"/>
                <w:spacing w:val="1"/>
                <w:lang w:val="uk-UA"/>
              </w:rPr>
              <w:t>соціал</w:t>
            </w:r>
            <w:r>
              <w:rPr>
                <w:color w:val="000000"/>
                <w:spacing w:val="1"/>
                <w:lang w:val="uk-UA"/>
              </w:rPr>
              <w:t>ьними та економічними процесами (С 6).</w:t>
            </w:r>
          </w:p>
          <w:p w:rsidR="00787492" w:rsidRDefault="00787492" w:rsidP="00787492">
            <w:pPr>
              <w:shd w:val="clear" w:color="auto" w:fill="FFFFFF"/>
              <w:tabs>
                <w:tab w:val="left" w:pos="254"/>
              </w:tabs>
              <w:spacing w:before="110" w:line="259" w:lineRule="exact"/>
              <w:ind w:left="24"/>
              <w:rPr>
                <w:color w:val="000000"/>
                <w:spacing w:val="-2"/>
                <w:sz w:val="24"/>
                <w:szCs w:val="24"/>
                <w:lang w:val="uk-UA"/>
              </w:rPr>
            </w:pPr>
            <w:r w:rsidRPr="000F5505">
              <w:rPr>
                <w:i/>
                <w:iCs/>
                <w:color w:val="212121"/>
                <w:sz w:val="24"/>
                <w:szCs w:val="24"/>
                <w:lang w:val="uk-UA"/>
              </w:rPr>
              <w:t>-</w:t>
            </w:r>
            <w:r w:rsidRPr="000F5505">
              <w:rPr>
                <w:i/>
                <w:iCs/>
                <w:color w:val="212121"/>
                <w:sz w:val="24"/>
                <w:szCs w:val="24"/>
                <w:lang w:val="uk-UA"/>
              </w:rPr>
              <w:tab/>
            </w:r>
            <w:r w:rsidRPr="000F5505">
              <w:rPr>
                <w:color w:val="000000"/>
                <w:spacing w:val="3"/>
                <w:sz w:val="24"/>
                <w:szCs w:val="24"/>
                <w:lang w:val="uk-UA"/>
              </w:rPr>
              <w:t>здатність побудувати ефективну систему інформаційних ресурсів, необхідну для</w:t>
            </w:r>
            <w:r w:rsidRPr="000F5505">
              <w:rPr>
                <w:color w:val="000000"/>
                <w:spacing w:val="3"/>
                <w:sz w:val="24"/>
                <w:szCs w:val="24"/>
                <w:lang w:val="uk-UA"/>
              </w:rPr>
              <w:br/>
            </w:r>
            <w:r w:rsidRPr="000F5505">
              <w:rPr>
                <w:color w:val="000000"/>
                <w:spacing w:val="1"/>
                <w:sz w:val="24"/>
                <w:szCs w:val="24"/>
                <w:lang w:val="uk-UA"/>
              </w:rPr>
              <w:t>формування інформаційно-правової основи прийняття управлінських рішень у сфері</w:t>
            </w:r>
            <w:r w:rsidRPr="000F5505">
              <w:rPr>
                <w:color w:val="000000"/>
                <w:spacing w:val="1"/>
                <w:sz w:val="24"/>
                <w:szCs w:val="24"/>
                <w:lang w:val="uk-UA"/>
              </w:rPr>
              <w:br/>
            </w:r>
            <w:r>
              <w:rPr>
                <w:color w:val="000000"/>
                <w:spacing w:val="-2"/>
                <w:sz w:val="24"/>
                <w:szCs w:val="24"/>
                <w:lang w:val="uk-UA"/>
              </w:rPr>
              <w:t>соціокультурної діяльності (С 8).</w:t>
            </w:r>
          </w:p>
          <w:p w:rsidR="00787492" w:rsidRPr="006E0E37" w:rsidRDefault="00787492" w:rsidP="00787492">
            <w:pPr>
              <w:shd w:val="clear" w:color="auto" w:fill="FFFFFF"/>
              <w:tabs>
                <w:tab w:val="left" w:pos="192"/>
              </w:tabs>
              <w:spacing w:before="91" w:after="200" w:line="264" w:lineRule="exact"/>
              <w:ind w:left="34"/>
              <w:rPr>
                <w:rFonts w:eastAsiaTheme="minorEastAsia"/>
                <w:sz w:val="24"/>
                <w:szCs w:val="24"/>
              </w:rPr>
            </w:pPr>
            <w:r w:rsidRPr="00D12709">
              <w:rPr>
                <w:rFonts w:eastAsiaTheme="minorEastAsia"/>
                <w:color w:val="212121"/>
                <w:sz w:val="24"/>
                <w:szCs w:val="24"/>
                <w:lang w:val="uk-UA"/>
              </w:rPr>
              <w:t>-</w:t>
            </w:r>
            <w:r w:rsidRPr="00D12709">
              <w:rPr>
                <w:rFonts w:eastAsiaTheme="minorEastAsia"/>
                <w:color w:val="212121"/>
                <w:sz w:val="24"/>
                <w:szCs w:val="24"/>
                <w:lang w:val="uk-UA"/>
              </w:rPr>
              <w:tab/>
            </w:r>
            <w:r w:rsidRPr="00D12709">
              <w:rPr>
                <w:color w:val="212121"/>
                <w:spacing w:val="2"/>
                <w:sz w:val="24"/>
                <w:szCs w:val="24"/>
                <w:lang w:val="uk-UA"/>
              </w:rPr>
              <w:t>Уміння забезпечувати якісне виконання   завдань професійної діяльності на основі</w:t>
            </w:r>
            <w:r w:rsidRPr="00D12709">
              <w:rPr>
                <w:color w:val="212121"/>
                <w:spacing w:val="2"/>
                <w:sz w:val="24"/>
                <w:szCs w:val="24"/>
                <w:lang w:val="uk-UA"/>
              </w:rPr>
              <w:br/>
            </w:r>
            <w:r w:rsidRPr="00D12709">
              <w:rPr>
                <w:color w:val="212121"/>
                <w:spacing w:val="-1"/>
                <w:sz w:val="24"/>
                <w:szCs w:val="24"/>
                <w:lang w:val="uk-UA"/>
              </w:rPr>
              <w:t>інструкцій, методичних рекомендацій, встановлених норм, нормати</w:t>
            </w:r>
            <w:r w:rsidRPr="006E0E37">
              <w:rPr>
                <w:color w:val="212121"/>
                <w:spacing w:val="-1"/>
                <w:sz w:val="24"/>
                <w:szCs w:val="24"/>
                <w:lang w:val="uk-UA"/>
              </w:rPr>
              <w:t>вів (С 9).</w:t>
            </w:r>
          </w:p>
          <w:p w:rsidR="00787492" w:rsidRDefault="00787492" w:rsidP="00787492">
            <w:pPr>
              <w:widowControl w:val="0"/>
              <w:shd w:val="clear" w:color="auto" w:fill="FFFFFF"/>
              <w:tabs>
                <w:tab w:val="left" w:pos="163"/>
              </w:tabs>
              <w:autoSpaceDE w:val="0"/>
              <w:autoSpaceDN w:val="0"/>
              <w:adjustRightInd w:val="0"/>
              <w:spacing w:before="130" w:after="200" w:line="254" w:lineRule="exact"/>
              <w:rPr>
                <w:color w:val="000000"/>
                <w:spacing w:val="-7"/>
                <w:sz w:val="24"/>
                <w:szCs w:val="24"/>
                <w:lang w:val="uk-UA"/>
              </w:rPr>
            </w:pPr>
            <w:r>
              <w:rPr>
                <w:color w:val="000000"/>
                <w:spacing w:val="-2"/>
                <w:sz w:val="24"/>
                <w:szCs w:val="24"/>
                <w:lang w:val="uk-UA"/>
              </w:rPr>
              <w:t xml:space="preserve">- </w:t>
            </w:r>
            <w:r w:rsidRPr="000F5505">
              <w:rPr>
                <w:color w:val="000000"/>
                <w:spacing w:val="-2"/>
                <w:sz w:val="24"/>
                <w:szCs w:val="24"/>
                <w:lang w:val="uk-UA"/>
              </w:rPr>
              <w:t>Здатність   дотримуватись   загальноприйнятих   норм   поведінки   та   моралі   в</w:t>
            </w:r>
            <w:r w:rsidRPr="000F5505">
              <w:rPr>
                <w:color w:val="000000"/>
                <w:spacing w:val="-2"/>
                <w:sz w:val="24"/>
                <w:szCs w:val="24"/>
                <w:lang w:val="uk-UA"/>
              </w:rPr>
              <w:br/>
            </w:r>
            <w:r>
              <w:rPr>
                <w:color w:val="000000"/>
                <w:spacing w:val="-7"/>
                <w:sz w:val="24"/>
                <w:szCs w:val="24"/>
                <w:lang w:val="uk-UA"/>
              </w:rPr>
              <w:t>міжособистісних відносинах (С11).</w:t>
            </w:r>
          </w:p>
          <w:p w:rsidR="00787492" w:rsidRDefault="00787492" w:rsidP="001039A3">
            <w:pPr>
              <w:jc w:val="center"/>
              <w:rPr>
                <w:b/>
                <w:lang w:val="uk-UA"/>
              </w:rPr>
            </w:pPr>
          </w:p>
        </w:tc>
      </w:tr>
      <w:tr w:rsidR="00FA5A46" w:rsidRPr="00C67355" w:rsidTr="00787492">
        <w:trPr>
          <w:trHeight w:val="276"/>
        </w:trPr>
        <w:tc>
          <w:tcPr>
            <w:tcW w:w="9576" w:type="dxa"/>
            <w:gridSpan w:val="12"/>
          </w:tcPr>
          <w:p w:rsidR="008918B9" w:rsidRPr="008918B9" w:rsidRDefault="008918B9" w:rsidP="008918B9">
            <w:pPr>
              <w:pStyle w:val="1"/>
              <w:numPr>
                <w:ilvl w:val="0"/>
                <w:numId w:val="18"/>
              </w:numPr>
              <w:spacing w:line="360" w:lineRule="auto"/>
              <w:jc w:val="center"/>
              <w:rPr>
                <w:rFonts w:ascii="Times New Roman" w:eastAsia="Times New Roman" w:hAnsi="Times New Roman" w:cs="Times New Roman"/>
                <w:b/>
                <w:sz w:val="24"/>
                <w:szCs w:val="24"/>
              </w:rPr>
            </w:pPr>
            <w:r w:rsidRPr="008918B9">
              <w:rPr>
                <w:rFonts w:ascii="Times New Roman" w:hAnsi="Times New Roman" w:cs="Times New Roman"/>
                <w:b/>
                <w:sz w:val="24"/>
                <w:szCs w:val="24"/>
              </w:rPr>
              <w:lastRenderedPageBreak/>
              <w:t>Результати навчання</w:t>
            </w:r>
          </w:p>
          <w:p w:rsidR="00FA5A46" w:rsidRPr="00C67355" w:rsidRDefault="00FA5A46" w:rsidP="00395013">
            <w:pPr>
              <w:jc w:val="both"/>
              <w:rPr>
                <w:lang w:val="uk-UA"/>
              </w:rPr>
            </w:pPr>
          </w:p>
        </w:tc>
      </w:tr>
      <w:tr w:rsidR="00787492" w:rsidRPr="00C67355" w:rsidTr="001765D7">
        <w:tc>
          <w:tcPr>
            <w:tcW w:w="9576" w:type="dxa"/>
            <w:gridSpan w:val="12"/>
          </w:tcPr>
          <w:p w:rsidR="00787492" w:rsidRPr="00115345" w:rsidRDefault="00787492" w:rsidP="00787492">
            <w:pPr>
              <w:pStyle w:val="a5"/>
              <w:numPr>
                <w:ilvl w:val="0"/>
                <w:numId w:val="19"/>
              </w:numPr>
              <w:shd w:val="clear" w:color="auto" w:fill="FFFFFF"/>
              <w:spacing w:before="14" w:after="200" w:line="276" w:lineRule="auto"/>
              <w:ind w:left="0"/>
              <w:rPr>
                <w:rFonts w:eastAsiaTheme="minorEastAsia"/>
              </w:rPr>
            </w:pPr>
            <w:r w:rsidRPr="00115345">
              <w:rPr>
                <w:color w:val="000000"/>
                <w:spacing w:val="-7"/>
                <w:lang w:val="uk-UA"/>
              </w:rPr>
              <w:t>Адекватно оцінювати раціональні умови життєдіяльності людини; (С7, С8)</w:t>
            </w:r>
          </w:p>
          <w:p w:rsidR="00787492" w:rsidRPr="00115345" w:rsidRDefault="00787492" w:rsidP="00787492">
            <w:pPr>
              <w:pStyle w:val="a5"/>
              <w:numPr>
                <w:ilvl w:val="0"/>
                <w:numId w:val="19"/>
              </w:numPr>
              <w:shd w:val="clear" w:color="auto" w:fill="FFFFFF"/>
              <w:spacing w:before="14" w:after="200" w:line="276" w:lineRule="auto"/>
              <w:ind w:left="0"/>
              <w:rPr>
                <w:rFonts w:eastAsiaTheme="minorEastAsia"/>
              </w:rPr>
            </w:pPr>
            <w:r w:rsidRPr="00115345">
              <w:rPr>
                <w:color w:val="262626"/>
                <w:spacing w:val="-6"/>
                <w:lang w:val="uk-UA"/>
              </w:rPr>
              <w:t xml:space="preserve">Пояснювати особливості організації </w:t>
            </w:r>
            <w:r w:rsidRPr="00115345">
              <w:rPr>
                <w:color w:val="000000"/>
                <w:spacing w:val="-6"/>
                <w:lang w:val="uk-UA"/>
              </w:rPr>
              <w:t xml:space="preserve">культурно-рекреаційного простору; (С </w:t>
            </w:r>
            <w:r w:rsidRPr="00115345">
              <w:rPr>
                <w:color w:val="262626"/>
                <w:spacing w:val="-6"/>
                <w:lang w:val="uk-UA"/>
              </w:rPr>
              <w:t>1, С5)</w:t>
            </w:r>
          </w:p>
          <w:p w:rsidR="00787492" w:rsidRPr="00115345" w:rsidRDefault="00787492" w:rsidP="00787492">
            <w:pPr>
              <w:pStyle w:val="a5"/>
              <w:numPr>
                <w:ilvl w:val="0"/>
                <w:numId w:val="19"/>
              </w:numPr>
              <w:shd w:val="clear" w:color="auto" w:fill="FFFFFF"/>
              <w:spacing w:before="14" w:after="200" w:line="276" w:lineRule="auto"/>
              <w:ind w:left="0"/>
              <w:rPr>
                <w:rFonts w:eastAsiaTheme="minorEastAsia"/>
              </w:rPr>
            </w:pPr>
            <w:r w:rsidRPr="00115345">
              <w:rPr>
                <w:color w:val="000000"/>
                <w:spacing w:val="-7"/>
                <w:lang w:val="uk-UA"/>
              </w:rPr>
              <w:t>Організовувати та планувати екскурсійну діяльність;(С 1)</w:t>
            </w:r>
          </w:p>
          <w:p w:rsidR="00787492" w:rsidRPr="006D2C25" w:rsidRDefault="00787492" w:rsidP="00787492">
            <w:pPr>
              <w:pStyle w:val="a5"/>
              <w:numPr>
                <w:ilvl w:val="0"/>
                <w:numId w:val="19"/>
              </w:numPr>
              <w:shd w:val="clear" w:color="auto" w:fill="FFFFFF"/>
              <w:spacing w:before="14" w:after="200" w:line="276" w:lineRule="auto"/>
              <w:ind w:left="0"/>
              <w:rPr>
                <w:rFonts w:eastAsiaTheme="minorEastAsia"/>
              </w:rPr>
            </w:pPr>
            <w:r w:rsidRPr="00115345">
              <w:rPr>
                <w:color w:val="000000"/>
                <w:spacing w:val="-6"/>
                <w:lang w:val="uk-UA"/>
              </w:rPr>
              <w:t xml:space="preserve">Набуття професійних знань та практичних навичок з організації надання </w:t>
            </w:r>
            <w:proofErr w:type="spellStart"/>
            <w:r w:rsidRPr="00115345">
              <w:rPr>
                <w:color w:val="000000"/>
                <w:spacing w:val="-6"/>
                <w:lang w:val="uk-UA"/>
              </w:rPr>
              <w:t>дозвіллєвих</w:t>
            </w:r>
            <w:proofErr w:type="spellEnd"/>
            <w:r w:rsidRPr="00115345">
              <w:rPr>
                <w:color w:val="000000"/>
                <w:spacing w:val="-6"/>
                <w:lang w:val="uk-UA"/>
              </w:rPr>
              <w:t xml:space="preserve"> послуг в сфері</w:t>
            </w:r>
            <w:r w:rsidR="0060511D">
              <w:rPr>
                <w:color w:val="000000"/>
                <w:spacing w:val="-6"/>
                <w:lang w:val="uk-UA"/>
              </w:rPr>
              <w:t xml:space="preserve"> </w:t>
            </w:r>
            <w:proofErr w:type="spellStart"/>
            <w:r w:rsidR="0060511D">
              <w:rPr>
                <w:color w:val="000000"/>
                <w:spacing w:val="-6"/>
                <w:lang w:val="uk-UA"/>
              </w:rPr>
              <w:t>соціокултурнрої</w:t>
            </w:r>
            <w:proofErr w:type="spellEnd"/>
            <w:r w:rsidR="0060511D">
              <w:rPr>
                <w:color w:val="000000"/>
                <w:spacing w:val="-6"/>
                <w:lang w:val="uk-UA"/>
              </w:rPr>
              <w:t xml:space="preserve"> діяльності. (С 6</w:t>
            </w:r>
            <w:r w:rsidRPr="00115345">
              <w:rPr>
                <w:color w:val="000000"/>
                <w:spacing w:val="-6"/>
                <w:lang w:val="uk-UA"/>
              </w:rPr>
              <w:t>)</w:t>
            </w:r>
            <w:r w:rsidR="0060511D">
              <w:rPr>
                <w:color w:val="000000"/>
                <w:spacing w:val="-6"/>
                <w:lang w:val="uk-UA"/>
              </w:rPr>
              <w:t>.</w:t>
            </w:r>
            <w:bookmarkStart w:id="0" w:name="_GoBack"/>
            <w:bookmarkEnd w:id="0"/>
          </w:p>
          <w:p w:rsidR="00787492" w:rsidRDefault="00787492" w:rsidP="00787492">
            <w:pPr>
              <w:pStyle w:val="a5"/>
              <w:numPr>
                <w:ilvl w:val="0"/>
                <w:numId w:val="19"/>
              </w:numPr>
              <w:shd w:val="clear" w:color="auto" w:fill="FFFFFF"/>
              <w:spacing w:before="14" w:after="200" w:line="276" w:lineRule="auto"/>
              <w:ind w:left="0"/>
              <w:rPr>
                <w:rFonts w:eastAsiaTheme="minorEastAsia"/>
              </w:rPr>
            </w:pPr>
            <w:proofErr w:type="spellStart"/>
            <w:r w:rsidRPr="006D2C25">
              <w:rPr>
                <w:rFonts w:eastAsiaTheme="minorEastAsia"/>
              </w:rPr>
              <w:t>Демонструвати</w:t>
            </w:r>
            <w:proofErr w:type="spellEnd"/>
            <w:r w:rsidRPr="006D2C25">
              <w:rPr>
                <w:rFonts w:eastAsiaTheme="minorEastAsia"/>
              </w:rPr>
              <w:t xml:space="preserve"> </w:t>
            </w:r>
            <w:proofErr w:type="spellStart"/>
            <w:r w:rsidRPr="006D2C25">
              <w:rPr>
                <w:rFonts w:eastAsiaTheme="minorEastAsia"/>
              </w:rPr>
              <w:t>знання</w:t>
            </w:r>
            <w:proofErr w:type="spellEnd"/>
            <w:r w:rsidRPr="006D2C25">
              <w:rPr>
                <w:rFonts w:eastAsiaTheme="minorEastAsia"/>
              </w:rPr>
              <w:t xml:space="preserve"> про </w:t>
            </w:r>
            <w:proofErr w:type="spellStart"/>
            <w:r w:rsidRPr="006D2C25">
              <w:rPr>
                <w:rFonts w:eastAsiaTheme="minorEastAsia"/>
              </w:rPr>
              <w:t>об'єкт</w:t>
            </w:r>
            <w:proofErr w:type="spellEnd"/>
            <w:r w:rsidRPr="006D2C25">
              <w:rPr>
                <w:rFonts w:eastAsiaTheme="minorEastAsia"/>
              </w:rPr>
              <w:t xml:space="preserve"> і предмет </w:t>
            </w:r>
            <w:proofErr w:type="spellStart"/>
            <w:r w:rsidRPr="006D2C25">
              <w:rPr>
                <w:rFonts w:eastAsiaTheme="minorEastAsia"/>
              </w:rPr>
              <w:t>вивчення</w:t>
            </w:r>
            <w:proofErr w:type="spellEnd"/>
            <w:r w:rsidRPr="006D2C25">
              <w:rPr>
                <w:rFonts w:eastAsiaTheme="minorEastAsia"/>
              </w:rPr>
              <w:t xml:space="preserve"> спортивного туризму, </w:t>
            </w:r>
            <w:proofErr w:type="spellStart"/>
            <w:r w:rsidRPr="006D2C25">
              <w:rPr>
                <w:rFonts w:eastAsiaTheme="minorEastAsia"/>
              </w:rPr>
              <w:t>його</w:t>
            </w:r>
            <w:proofErr w:type="spellEnd"/>
            <w:r>
              <w:rPr>
                <w:rFonts w:eastAsiaTheme="minorEastAsia"/>
                <w:lang w:val="uk-UA"/>
              </w:rPr>
              <w:t xml:space="preserve"> </w:t>
            </w:r>
            <w:r w:rsidRPr="006D2C25">
              <w:rPr>
                <w:rFonts w:eastAsiaTheme="minorEastAsia"/>
              </w:rPr>
              <w:t xml:space="preserve">структуру, </w:t>
            </w:r>
            <w:proofErr w:type="spellStart"/>
            <w:r w:rsidRPr="006D2C25">
              <w:rPr>
                <w:rFonts w:eastAsiaTheme="minorEastAsia"/>
              </w:rPr>
              <w:t>види</w:t>
            </w:r>
            <w:proofErr w:type="spellEnd"/>
            <w:r w:rsidRPr="006D2C25">
              <w:rPr>
                <w:rFonts w:eastAsiaTheme="minorEastAsia"/>
              </w:rPr>
              <w:t>;(С 1)</w:t>
            </w:r>
          </w:p>
          <w:p w:rsidR="00787492" w:rsidRPr="006D2C25" w:rsidRDefault="00787492" w:rsidP="00787492">
            <w:pPr>
              <w:pStyle w:val="a5"/>
              <w:numPr>
                <w:ilvl w:val="0"/>
                <w:numId w:val="19"/>
              </w:numPr>
              <w:shd w:val="clear" w:color="auto" w:fill="FFFFFF"/>
              <w:spacing w:before="14" w:after="200" w:line="276" w:lineRule="auto"/>
              <w:ind w:left="0"/>
              <w:rPr>
                <w:rFonts w:eastAsiaTheme="minorEastAsia"/>
              </w:rPr>
            </w:pPr>
            <w:r w:rsidRPr="000F5505">
              <w:rPr>
                <w:color w:val="000000"/>
                <w:sz w:val="24"/>
                <w:szCs w:val="24"/>
                <w:lang w:val="uk-UA"/>
              </w:rPr>
              <w:t xml:space="preserve">Адекватно  оцінювати  свої  знання   і  застосовувати  їх  в  різних  професійних </w:t>
            </w:r>
            <w:r w:rsidRPr="000F5505">
              <w:rPr>
                <w:color w:val="000000"/>
                <w:spacing w:val="-7"/>
                <w:sz w:val="24"/>
                <w:szCs w:val="24"/>
                <w:lang w:val="uk-UA"/>
              </w:rPr>
              <w:t>ситуаціях; (С 11)</w:t>
            </w:r>
          </w:p>
          <w:p w:rsidR="00787492" w:rsidRPr="006D2C25" w:rsidRDefault="00787492" w:rsidP="00787492">
            <w:pPr>
              <w:pStyle w:val="a5"/>
              <w:numPr>
                <w:ilvl w:val="0"/>
                <w:numId w:val="19"/>
              </w:numPr>
              <w:shd w:val="clear" w:color="auto" w:fill="FFFFFF"/>
              <w:spacing w:before="14" w:after="200" w:line="276" w:lineRule="auto"/>
              <w:ind w:left="0"/>
              <w:rPr>
                <w:rFonts w:eastAsiaTheme="minorEastAsia"/>
              </w:rPr>
            </w:pPr>
            <w:r w:rsidRPr="000F5505">
              <w:rPr>
                <w:color w:val="000000"/>
                <w:spacing w:val="-7"/>
                <w:sz w:val="24"/>
                <w:szCs w:val="24"/>
                <w:lang w:val="uk-UA"/>
              </w:rPr>
              <w:t xml:space="preserve">Знати всебічну характеристику географічному розташуванню, адміністративному </w:t>
            </w:r>
            <w:r w:rsidRPr="000F5505">
              <w:rPr>
                <w:color w:val="000000"/>
                <w:spacing w:val="-5"/>
                <w:sz w:val="24"/>
                <w:szCs w:val="24"/>
                <w:lang w:val="uk-UA"/>
              </w:rPr>
              <w:t>поділу, природно-рекреаційному потенці</w:t>
            </w:r>
            <w:r>
              <w:rPr>
                <w:color w:val="000000"/>
                <w:spacing w:val="-5"/>
                <w:sz w:val="24"/>
                <w:szCs w:val="24"/>
                <w:lang w:val="uk-UA"/>
              </w:rPr>
              <w:t xml:space="preserve">алу Карпатського </w:t>
            </w:r>
            <w:proofErr w:type="spellStart"/>
            <w:r>
              <w:rPr>
                <w:color w:val="000000"/>
                <w:spacing w:val="-5"/>
                <w:sz w:val="24"/>
                <w:szCs w:val="24"/>
                <w:lang w:val="uk-UA"/>
              </w:rPr>
              <w:t>Єврорегіону</w:t>
            </w:r>
            <w:proofErr w:type="spellEnd"/>
            <w:r>
              <w:rPr>
                <w:color w:val="000000"/>
                <w:spacing w:val="-5"/>
                <w:sz w:val="24"/>
                <w:szCs w:val="24"/>
                <w:lang w:val="uk-UA"/>
              </w:rPr>
              <w:t xml:space="preserve"> (КЄ</w:t>
            </w:r>
            <w:r w:rsidRPr="000F5505">
              <w:rPr>
                <w:color w:val="000000"/>
                <w:spacing w:val="-5"/>
                <w:sz w:val="24"/>
                <w:szCs w:val="24"/>
                <w:lang w:val="uk-UA"/>
              </w:rPr>
              <w:t>Р); (СІ)</w:t>
            </w:r>
          </w:p>
          <w:p w:rsidR="00787492" w:rsidRPr="00787492" w:rsidRDefault="00787492" w:rsidP="00787492">
            <w:pPr>
              <w:pStyle w:val="1"/>
              <w:spacing w:line="360" w:lineRule="auto"/>
              <w:ind w:left="720"/>
              <w:rPr>
                <w:rFonts w:ascii="Times New Roman" w:hAnsi="Times New Roman" w:cs="Times New Roman"/>
                <w:b/>
                <w:sz w:val="24"/>
                <w:szCs w:val="24"/>
                <w:lang w:val="ru-RU"/>
              </w:rPr>
            </w:pPr>
          </w:p>
        </w:tc>
      </w:tr>
      <w:tr w:rsidR="008918B9" w:rsidRPr="00C67355" w:rsidTr="001765D7">
        <w:tc>
          <w:tcPr>
            <w:tcW w:w="9576" w:type="dxa"/>
            <w:gridSpan w:val="12"/>
          </w:tcPr>
          <w:p w:rsidR="008918B9" w:rsidRPr="00C67355" w:rsidRDefault="008918B9" w:rsidP="008918B9">
            <w:pPr>
              <w:jc w:val="center"/>
              <w:rPr>
                <w:lang w:val="uk-UA"/>
              </w:rPr>
            </w:pPr>
            <w:r>
              <w:rPr>
                <w:b/>
                <w:lang w:val="uk-UA"/>
              </w:rPr>
              <w:t>6</w:t>
            </w:r>
            <w:r w:rsidRPr="00C67355">
              <w:rPr>
                <w:b/>
                <w:lang w:val="uk-UA"/>
              </w:rPr>
              <w:t>. Організація навчання курсу</w:t>
            </w:r>
          </w:p>
        </w:tc>
      </w:tr>
      <w:tr w:rsidR="008918B9" w:rsidRPr="00C67355" w:rsidTr="001765D7">
        <w:tc>
          <w:tcPr>
            <w:tcW w:w="9576" w:type="dxa"/>
            <w:gridSpan w:val="12"/>
          </w:tcPr>
          <w:p w:rsidR="008918B9" w:rsidRPr="00C67355" w:rsidRDefault="008918B9" w:rsidP="008918B9">
            <w:pPr>
              <w:jc w:val="center"/>
              <w:rPr>
                <w:lang w:val="uk-UA"/>
              </w:rPr>
            </w:pPr>
            <w:proofErr w:type="spellStart"/>
            <w:r w:rsidRPr="00C67355">
              <w:t>Обсяг</w:t>
            </w:r>
            <w:proofErr w:type="spellEnd"/>
            <w:r w:rsidRPr="00C67355">
              <w:t xml:space="preserve"> курсу</w:t>
            </w:r>
          </w:p>
        </w:tc>
      </w:tr>
      <w:tr w:rsidR="008918B9" w:rsidRPr="00C67355" w:rsidTr="001765D7">
        <w:tc>
          <w:tcPr>
            <w:tcW w:w="5956" w:type="dxa"/>
            <w:gridSpan w:val="7"/>
          </w:tcPr>
          <w:p w:rsidR="008918B9" w:rsidRPr="000C46E3" w:rsidRDefault="008918B9" w:rsidP="008918B9">
            <w:pPr>
              <w:jc w:val="center"/>
              <w:rPr>
                <w:lang w:val="uk-UA"/>
              </w:rPr>
            </w:pPr>
            <w:r w:rsidRPr="000C46E3">
              <w:rPr>
                <w:lang w:val="uk-UA"/>
              </w:rPr>
              <w:t>Вид заняття</w:t>
            </w:r>
          </w:p>
        </w:tc>
        <w:tc>
          <w:tcPr>
            <w:tcW w:w="3620" w:type="dxa"/>
            <w:gridSpan w:val="5"/>
          </w:tcPr>
          <w:p w:rsidR="008918B9" w:rsidRPr="000C46E3" w:rsidRDefault="008918B9" w:rsidP="008918B9">
            <w:pPr>
              <w:jc w:val="center"/>
              <w:rPr>
                <w:lang w:val="uk-UA"/>
              </w:rPr>
            </w:pPr>
            <w:r w:rsidRPr="000C46E3">
              <w:rPr>
                <w:lang w:val="uk-UA"/>
              </w:rPr>
              <w:t>Загальна кількість годин</w:t>
            </w:r>
          </w:p>
        </w:tc>
      </w:tr>
      <w:tr w:rsidR="008918B9" w:rsidRPr="00C67355" w:rsidTr="001765D7">
        <w:tc>
          <w:tcPr>
            <w:tcW w:w="5956" w:type="dxa"/>
            <w:gridSpan w:val="7"/>
          </w:tcPr>
          <w:p w:rsidR="008918B9" w:rsidRDefault="008918B9" w:rsidP="008918B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620" w:type="dxa"/>
            <w:gridSpan w:val="5"/>
          </w:tcPr>
          <w:p w:rsidR="008918B9" w:rsidRPr="000C46E3" w:rsidRDefault="008918B9" w:rsidP="008918B9">
            <w:pPr>
              <w:jc w:val="both"/>
              <w:rPr>
                <w:lang w:val="uk-UA"/>
              </w:rPr>
            </w:pPr>
            <w:r>
              <w:rPr>
                <w:lang w:val="uk-UA"/>
              </w:rPr>
              <w:t>20</w:t>
            </w:r>
          </w:p>
        </w:tc>
      </w:tr>
      <w:tr w:rsidR="008918B9" w:rsidRPr="00C67355" w:rsidTr="001765D7">
        <w:tc>
          <w:tcPr>
            <w:tcW w:w="5956" w:type="dxa"/>
            <w:gridSpan w:val="7"/>
          </w:tcPr>
          <w:p w:rsidR="008918B9" w:rsidRDefault="008918B9" w:rsidP="008918B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620" w:type="dxa"/>
            <w:gridSpan w:val="5"/>
          </w:tcPr>
          <w:p w:rsidR="008918B9" w:rsidRPr="00C67355" w:rsidRDefault="008918B9" w:rsidP="008918B9">
            <w:pPr>
              <w:jc w:val="both"/>
              <w:rPr>
                <w:lang w:val="uk-UA"/>
              </w:rPr>
            </w:pPr>
            <w:r>
              <w:rPr>
                <w:lang w:val="uk-UA"/>
              </w:rPr>
              <w:t>40</w:t>
            </w:r>
          </w:p>
        </w:tc>
      </w:tr>
      <w:tr w:rsidR="008918B9" w:rsidRPr="00C67355" w:rsidTr="001765D7">
        <w:tc>
          <w:tcPr>
            <w:tcW w:w="5956" w:type="dxa"/>
            <w:gridSpan w:val="7"/>
          </w:tcPr>
          <w:p w:rsidR="008918B9" w:rsidRDefault="008918B9" w:rsidP="008918B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620" w:type="dxa"/>
            <w:gridSpan w:val="5"/>
          </w:tcPr>
          <w:p w:rsidR="008918B9" w:rsidRPr="00C67355" w:rsidRDefault="008918B9" w:rsidP="008918B9">
            <w:pPr>
              <w:jc w:val="both"/>
              <w:rPr>
                <w:lang w:val="uk-UA"/>
              </w:rPr>
            </w:pPr>
            <w:r>
              <w:rPr>
                <w:lang w:val="uk-UA"/>
              </w:rPr>
              <w:t>20</w:t>
            </w:r>
          </w:p>
        </w:tc>
      </w:tr>
      <w:tr w:rsidR="008918B9" w:rsidRPr="00C67355" w:rsidTr="001765D7">
        <w:tc>
          <w:tcPr>
            <w:tcW w:w="9576" w:type="dxa"/>
            <w:gridSpan w:val="12"/>
          </w:tcPr>
          <w:p w:rsidR="008918B9" w:rsidRPr="000C46E3" w:rsidRDefault="008918B9" w:rsidP="008918B9">
            <w:pPr>
              <w:jc w:val="center"/>
              <w:rPr>
                <w:lang w:val="uk-UA"/>
              </w:rPr>
            </w:pPr>
            <w:r w:rsidRPr="000C46E3">
              <w:rPr>
                <w:lang w:val="uk-UA"/>
              </w:rPr>
              <w:t>Ознаки курсу</w:t>
            </w:r>
          </w:p>
        </w:tc>
      </w:tr>
      <w:tr w:rsidR="008918B9" w:rsidRPr="00C67355" w:rsidTr="001765D7">
        <w:tc>
          <w:tcPr>
            <w:tcW w:w="2880" w:type="dxa"/>
            <w:vAlign w:val="center"/>
          </w:tcPr>
          <w:p w:rsidR="008918B9" w:rsidRPr="000C46E3" w:rsidRDefault="008918B9" w:rsidP="008918B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77" w:type="dxa"/>
            <w:gridSpan w:val="5"/>
            <w:vAlign w:val="center"/>
          </w:tcPr>
          <w:p w:rsidR="008918B9" w:rsidRPr="000C46E3" w:rsidRDefault="008918B9" w:rsidP="008918B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81" w:type="dxa"/>
            <w:gridSpan w:val="3"/>
          </w:tcPr>
          <w:p w:rsidR="008918B9" w:rsidRPr="000C46E3" w:rsidRDefault="008918B9" w:rsidP="008918B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8918B9" w:rsidRPr="000C46E3" w:rsidRDefault="008918B9" w:rsidP="008918B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238" w:type="dxa"/>
            <w:gridSpan w:val="3"/>
          </w:tcPr>
          <w:p w:rsidR="008918B9" w:rsidRPr="00483A45" w:rsidRDefault="008918B9" w:rsidP="008918B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8918B9" w:rsidRPr="000C46E3" w:rsidRDefault="008918B9" w:rsidP="008918B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8918B9" w:rsidRPr="00C67355" w:rsidTr="001765D7">
        <w:tc>
          <w:tcPr>
            <w:tcW w:w="2880" w:type="dxa"/>
          </w:tcPr>
          <w:p w:rsidR="008918B9" w:rsidRPr="00F71965" w:rsidRDefault="008918B9" w:rsidP="008918B9">
            <w:pPr>
              <w:jc w:val="center"/>
              <w:rPr>
                <w:lang w:val="uk-UA"/>
              </w:rPr>
            </w:pPr>
            <w:r>
              <w:rPr>
                <w:lang w:val="uk-UA"/>
              </w:rPr>
              <w:t>ІІ</w:t>
            </w:r>
          </w:p>
        </w:tc>
        <w:tc>
          <w:tcPr>
            <w:tcW w:w="2277" w:type="dxa"/>
            <w:gridSpan w:val="5"/>
          </w:tcPr>
          <w:p w:rsidR="008918B9" w:rsidRPr="00F71965" w:rsidRDefault="008918B9" w:rsidP="008918B9">
            <w:pPr>
              <w:jc w:val="center"/>
              <w:rPr>
                <w:lang w:val="uk-UA"/>
              </w:rPr>
            </w:pPr>
            <w:r>
              <w:rPr>
                <w:lang w:val="uk-UA"/>
              </w:rPr>
              <w:t>Туризм</w:t>
            </w:r>
          </w:p>
        </w:tc>
        <w:tc>
          <w:tcPr>
            <w:tcW w:w="2181" w:type="dxa"/>
            <w:gridSpan w:val="3"/>
          </w:tcPr>
          <w:p w:rsidR="008918B9" w:rsidRPr="00C67355" w:rsidRDefault="008918B9" w:rsidP="008918B9">
            <w:pPr>
              <w:jc w:val="center"/>
              <w:rPr>
                <w:lang w:val="uk-UA"/>
              </w:rPr>
            </w:pPr>
            <w:r>
              <w:rPr>
                <w:lang w:val="uk-UA"/>
              </w:rPr>
              <w:t>І</w:t>
            </w:r>
          </w:p>
        </w:tc>
        <w:tc>
          <w:tcPr>
            <w:tcW w:w="2238" w:type="dxa"/>
            <w:gridSpan w:val="3"/>
          </w:tcPr>
          <w:p w:rsidR="008918B9" w:rsidRPr="00C67355" w:rsidRDefault="008918B9" w:rsidP="008918B9">
            <w:pPr>
              <w:jc w:val="both"/>
              <w:rPr>
                <w:lang w:val="uk-UA"/>
              </w:rPr>
            </w:pPr>
            <w:r>
              <w:rPr>
                <w:lang w:val="uk-UA"/>
              </w:rPr>
              <w:t>нормативний</w:t>
            </w:r>
          </w:p>
        </w:tc>
      </w:tr>
      <w:tr w:rsidR="008918B9" w:rsidRPr="00C67355" w:rsidTr="001765D7">
        <w:tc>
          <w:tcPr>
            <w:tcW w:w="9576" w:type="dxa"/>
            <w:gridSpan w:val="12"/>
          </w:tcPr>
          <w:p w:rsidR="008918B9" w:rsidRDefault="008918B9" w:rsidP="008918B9">
            <w:pPr>
              <w:jc w:val="center"/>
              <w:rPr>
                <w:lang w:val="uk-UA"/>
              </w:rPr>
            </w:pPr>
          </w:p>
          <w:p w:rsidR="008918B9" w:rsidRPr="00C67355" w:rsidRDefault="008918B9" w:rsidP="008918B9">
            <w:pPr>
              <w:jc w:val="center"/>
              <w:rPr>
                <w:lang w:val="uk-UA"/>
              </w:rPr>
            </w:pPr>
            <w:r w:rsidRPr="004F7AFF">
              <w:rPr>
                <w:lang w:val="uk-UA"/>
              </w:rPr>
              <w:t>Тематика</w:t>
            </w:r>
            <w:r w:rsidRPr="004F7AFF">
              <w:t xml:space="preserve"> курс</w:t>
            </w:r>
            <w:r w:rsidRPr="004F7AFF">
              <w:rPr>
                <w:lang w:val="uk-UA"/>
              </w:rPr>
              <w:t>у</w:t>
            </w:r>
          </w:p>
        </w:tc>
      </w:tr>
      <w:tr w:rsidR="008918B9" w:rsidRPr="00C67355" w:rsidTr="005E759A">
        <w:tc>
          <w:tcPr>
            <w:tcW w:w="3369" w:type="dxa"/>
            <w:gridSpan w:val="2"/>
          </w:tcPr>
          <w:p w:rsidR="008918B9" w:rsidRPr="00AC76DC" w:rsidRDefault="008918B9" w:rsidP="008918B9">
            <w:pPr>
              <w:jc w:val="center"/>
              <w:rPr>
                <w:lang w:val="uk-UA"/>
              </w:rPr>
            </w:pPr>
            <w:r w:rsidRPr="00AC76DC">
              <w:rPr>
                <w:color w:val="000000"/>
              </w:rPr>
              <w:t>Тема, план</w:t>
            </w:r>
          </w:p>
        </w:tc>
        <w:tc>
          <w:tcPr>
            <w:tcW w:w="1134" w:type="dxa"/>
            <w:gridSpan w:val="3"/>
          </w:tcPr>
          <w:p w:rsidR="008918B9" w:rsidRPr="00AC76DC" w:rsidRDefault="008918B9" w:rsidP="008918B9">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2268" w:type="dxa"/>
            <w:gridSpan w:val="3"/>
          </w:tcPr>
          <w:p w:rsidR="008918B9" w:rsidRPr="00AC76DC" w:rsidRDefault="008918B9" w:rsidP="008918B9">
            <w:pPr>
              <w:jc w:val="center"/>
              <w:rPr>
                <w:lang w:val="uk-UA"/>
              </w:rPr>
            </w:pPr>
            <w:r w:rsidRPr="00AC76DC">
              <w:rPr>
                <w:lang w:val="uk-UA"/>
              </w:rPr>
              <w:t>Література</w:t>
            </w:r>
          </w:p>
        </w:tc>
        <w:tc>
          <w:tcPr>
            <w:tcW w:w="850" w:type="dxa"/>
            <w:gridSpan w:val="2"/>
          </w:tcPr>
          <w:p w:rsidR="008918B9" w:rsidRPr="00AC76DC" w:rsidRDefault="008918B9" w:rsidP="008918B9">
            <w:pPr>
              <w:jc w:val="center"/>
              <w:rPr>
                <w:lang w:val="uk-UA"/>
              </w:rPr>
            </w:pPr>
            <w:r>
              <w:rPr>
                <w:lang w:val="uk-UA"/>
              </w:rPr>
              <w:t>Завдання, год</w:t>
            </w:r>
          </w:p>
        </w:tc>
        <w:tc>
          <w:tcPr>
            <w:tcW w:w="709" w:type="dxa"/>
          </w:tcPr>
          <w:p w:rsidR="008918B9" w:rsidRPr="00AC76DC" w:rsidRDefault="008918B9" w:rsidP="008918B9">
            <w:pPr>
              <w:jc w:val="center"/>
              <w:rPr>
                <w:lang w:val="uk-UA"/>
              </w:rPr>
            </w:pPr>
            <w:r>
              <w:rPr>
                <w:lang w:val="uk-UA"/>
              </w:rPr>
              <w:t>Вага оцінки</w:t>
            </w:r>
          </w:p>
        </w:tc>
        <w:tc>
          <w:tcPr>
            <w:tcW w:w="1246" w:type="dxa"/>
          </w:tcPr>
          <w:p w:rsidR="008918B9" w:rsidRPr="00AC76DC" w:rsidRDefault="008918B9" w:rsidP="008918B9">
            <w:pPr>
              <w:jc w:val="center"/>
              <w:rPr>
                <w:lang w:val="uk-UA"/>
              </w:rPr>
            </w:pPr>
            <w:r>
              <w:rPr>
                <w:lang w:val="uk-UA"/>
              </w:rPr>
              <w:t>Термін виконання</w:t>
            </w:r>
          </w:p>
        </w:tc>
      </w:tr>
      <w:tr w:rsidR="008918B9" w:rsidRPr="00787492" w:rsidTr="005E759A">
        <w:tc>
          <w:tcPr>
            <w:tcW w:w="3369" w:type="dxa"/>
            <w:gridSpan w:val="2"/>
          </w:tcPr>
          <w:p w:rsidR="008918B9" w:rsidRPr="005B4A85" w:rsidRDefault="008918B9" w:rsidP="008918B9">
            <w:pPr>
              <w:ind w:firstLine="425"/>
              <w:contextualSpacing/>
              <w:jc w:val="both"/>
              <w:rPr>
                <w:lang w:val="uk-UA"/>
              </w:rPr>
            </w:pPr>
            <w:proofErr w:type="spellStart"/>
            <w:r w:rsidRPr="005B4A85">
              <w:rPr>
                <w:b/>
              </w:rPr>
              <w:t>Змістовий</w:t>
            </w:r>
            <w:proofErr w:type="spellEnd"/>
            <w:r w:rsidRPr="005B4A85">
              <w:rPr>
                <w:b/>
              </w:rPr>
              <w:t xml:space="preserve"> модуль 1.</w:t>
            </w:r>
            <w:r w:rsidRPr="005B4A85">
              <w:t xml:space="preserve"> </w:t>
            </w:r>
            <w:r w:rsidRPr="005B4A85">
              <w:rPr>
                <w:b/>
                <w:i/>
                <w:lang w:val="uk-UA"/>
              </w:rPr>
              <w:t>Організація підготовки туристського походу</w:t>
            </w:r>
          </w:p>
          <w:p w:rsidR="008918B9" w:rsidRPr="005B4A85" w:rsidRDefault="008918B9" w:rsidP="008918B9">
            <w:pPr>
              <w:ind w:firstLine="425"/>
              <w:contextualSpacing/>
              <w:rPr>
                <w:b/>
                <w:lang w:val="uk-UA"/>
              </w:rPr>
            </w:pPr>
            <w:r w:rsidRPr="005B4A85">
              <w:rPr>
                <w:b/>
              </w:rPr>
              <w:t>Тема</w:t>
            </w:r>
            <w:r w:rsidRPr="005B4A85">
              <w:rPr>
                <w:b/>
                <w:lang w:val="uk-UA"/>
              </w:rPr>
              <w:t xml:space="preserve"> </w:t>
            </w:r>
            <w:r w:rsidRPr="005B4A85">
              <w:rPr>
                <w:b/>
              </w:rPr>
              <w:t>1.</w:t>
            </w:r>
            <w:r w:rsidRPr="005B4A85">
              <w:rPr>
                <w:b/>
                <w:lang w:val="uk-UA"/>
              </w:rPr>
              <w:t xml:space="preserve"> Вступ до курсу. Спортивний туризм його форми та види. </w:t>
            </w:r>
            <w:r w:rsidRPr="005B4A85">
              <w:rPr>
                <w:lang w:val="uk-UA"/>
              </w:rPr>
              <w:t>Визначення та функції спортивного туризму. Види та форми туристичних походів.</w:t>
            </w:r>
            <w:r w:rsidRPr="005B4A85">
              <w:rPr>
                <w:b/>
                <w:lang w:val="uk-UA"/>
              </w:rPr>
              <w:t xml:space="preserve"> </w:t>
            </w:r>
            <w:r w:rsidRPr="005B4A85">
              <w:rPr>
                <w:lang w:val="uk-UA"/>
              </w:rPr>
              <w:t>Туризм у Єдиній спортивній класифікації України. Нормативи походів.</w:t>
            </w:r>
          </w:p>
          <w:p w:rsidR="008918B9" w:rsidRPr="005B4A85" w:rsidRDefault="008918B9" w:rsidP="008918B9">
            <w:pPr>
              <w:shd w:val="clear" w:color="auto" w:fill="FFFFFF"/>
              <w:ind w:right="11" w:firstLine="425"/>
              <w:contextualSpacing/>
              <w:rPr>
                <w:b/>
                <w:lang w:val="uk-UA"/>
              </w:rPr>
            </w:pPr>
            <w:r w:rsidRPr="005B4A85">
              <w:rPr>
                <w:b/>
              </w:rPr>
              <w:t xml:space="preserve">Тема 2. </w:t>
            </w:r>
            <w:r w:rsidRPr="005B4A85">
              <w:rPr>
                <w:b/>
                <w:lang w:val="uk-UA"/>
              </w:rPr>
              <w:t xml:space="preserve">Історичні аспекти розвитку спортивного туризму в Україні. </w:t>
            </w:r>
            <w:r w:rsidRPr="005B4A85">
              <w:rPr>
                <w:lang w:val="uk-UA"/>
              </w:rPr>
              <w:t>Виникнення перших туристських організацій в Україні. Спортивний туризм радянських часів. Сучасний стан спортивного туризму в Україні.</w:t>
            </w:r>
          </w:p>
          <w:p w:rsidR="008918B9" w:rsidRPr="005B4A85" w:rsidRDefault="008918B9" w:rsidP="008918B9">
            <w:pPr>
              <w:ind w:firstLine="425"/>
              <w:contextualSpacing/>
              <w:rPr>
                <w:b/>
                <w:lang w:val="uk-UA"/>
              </w:rPr>
            </w:pPr>
            <w:r w:rsidRPr="005B4A85">
              <w:rPr>
                <w:b/>
                <w:lang w:val="uk-UA"/>
              </w:rPr>
              <w:t xml:space="preserve">Тема 3. Організація туристських походів. </w:t>
            </w:r>
            <w:r w:rsidRPr="005B4A85">
              <w:rPr>
                <w:lang w:val="uk-UA"/>
              </w:rPr>
              <w:t>Комплектування групи.</w:t>
            </w:r>
            <w:r w:rsidRPr="005B4A85">
              <w:rPr>
                <w:b/>
                <w:lang w:val="uk-UA"/>
              </w:rPr>
              <w:t xml:space="preserve"> </w:t>
            </w:r>
            <w:r w:rsidRPr="005B4A85">
              <w:rPr>
                <w:lang w:val="uk-UA"/>
              </w:rPr>
              <w:t>Розробка маршруту.</w:t>
            </w:r>
            <w:r w:rsidRPr="005B4A85">
              <w:rPr>
                <w:b/>
                <w:lang w:val="uk-UA"/>
              </w:rPr>
              <w:t xml:space="preserve"> </w:t>
            </w:r>
            <w:r w:rsidRPr="005B4A85">
              <w:rPr>
                <w:lang w:val="uk-UA"/>
              </w:rPr>
              <w:t xml:space="preserve">Оформлення похідної </w:t>
            </w:r>
            <w:r w:rsidRPr="005B4A85">
              <w:rPr>
                <w:lang w:val="uk-UA"/>
              </w:rPr>
              <w:lastRenderedPageBreak/>
              <w:t>туристської документації</w:t>
            </w:r>
          </w:p>
          <w:p w:rsidR="008918B9" w:rsidRPr="005B4A85" w:rsidRDefault="008918B9" w:rsidP="008918B9">
            <w:pPr>
              <w:ind w:firstLine="425"/>
              <w:contextualSpacing/>
              <w:rPr>
                <w:b/>
                <w:lang w:val="uk-UA"/>
              </w:rPr>
            </w:pPr>
            <w:r w:rsidRPr="005B4A85">
              <w:rPr>
                <w:b/>
                <w:lang w:val="uk-UA"/>
              </w:rPr>
              <w:t xml:space="preserve">Тема 4. Туристське спорядження. </w:t>
            </w:r>
            <w:r w:rsidRPr="005B4A85">
              <w:rPr>
                <w:lang w:val="uk-UA"/>
              </w:rPr>
              <w:t>Групове спорядження.</w:t>
            </w:r>
            <w:r w:rsidRPr="005B4A85">
              <w:rPr>
                <w:b/>
                <w:lang w:val="uk-UA"/>
              </w:rPr>
              <w:t xml:space="preserve"> </w:t>
            </w:r>
            <w:r w:rsidRPr="005B4A85">
              <w:rPr>
                <w:lang w:val="uk-UA"/>
              </w:rPr>
              <w:t>Особисте спорядження</w:t>
            </w:r>
            <w:r w:rsidRPr="005B4A85">
              <w:rPr>
                <w:b/>
                <w:lang w:val="uk-UA"/>
              </w:rPr>
              <w:t xml:space="preserve">. </w:t>
            </w:r>
            <w:r w:rsidRPr="005B4A85">
              <w:rPr>
                <w:lang w:val="uk-UA"/>
              </w:rPr>
              <w:t>Спеціальне спорядження</w:t>
            </w:r>
          </w:p>
          <w:p w:rsidR="008918B9" w:rsidRPr="005B4A85" w:rsidRDefault="008918B9" w:rsidP="008918B9">
            <w:pPr>
              <w:ind w:firstLine="425"/>
              <w:contextualSpacing/>
              <w:rPr>
                <w:b/>
                <w:lang w:val="uk-UA"/>
              </w:rPr>
            </w:pPr>
            <w:r w:rsidRPr="005B4A85">
              <w:rPr>
                <w:b/>
                <w:lang w:val="uk-UA"/>
              </w:rPr>
              <w:t xml:space="preserve">Тема 5. Харчування в походах. </w:t>
            </w:r>
            <w:r w:rsidRPr="005B4A85">
              <w:rPr>
                <w:lang w:val="uk-UA"/>
              </w:rPr>
              <w:t>Добір продуктів харчування.</w:t>
            </w:r>
            <w:r w:rsidRPr="005B4A85">
              <w:rPr>
                <w:b/>
                <w:lang w:val="uk-UA"/>
              </w:rPr>
              <w:t xml:space="preserve"> </w:t>
            </w:r>
            <w:r w:rsidRPr="005B4A85">
              <w:rPr>
                <w:lang w:val="uk-UA"/>
              </w:rPr>
              <w:t>Режим харчування.</w:t>
            </w:r>
            <w:r w:rsidRPr="005B4A85">
              <w:rPr>
                <w:b/>
                <w:lang w:val="uk-UA"/>
              </w:rPr>
              <w:t xml:space="preserve"> </w:t>
            </w:r>
            <w:r w:rsidRPr="005B4A85">
              <w:rPr>
                <w:lang w:val="uk-UA"/>
              </w:rPr>
              <w:t>Вода. Режим водопостачання.</w:t>
            </w:r>
            <w:r w:rsidRPr="005B4A85">
              <w:rPr>
                <w:b/>
                <w:lang w:val="uk-UA"/>
              </w:rPr>
              <w:t xml:space="preserve"> </w:t>
            </w:r>
            <w:r w:rsidRPr="005B4A85">
              <w:rPr>
                <w:lang w:val="uk-UA"/>
              </w:rPr>
              <w:t>Приготування їжі. Туристське кострове і кухонне спорядження. Багаття.</w:t>
            </w:r>
          </w:p>
          <w:p w:rsidR="008918B9" w:rsidRPr="005B4A85" w:rsidRDefault="008918B9" w:rsidP="008918B9">
            <w:pPr>
              <w:ind w:firstLine="425"/>
              <w:contextualSpacing/>
              <w:jc w:val="both"/>
              <w:rPr>
                <w:lang w:val="uk-UA"/>
              </w:rPr>
            </w:pPr>
          </w:p>
          <w:p w:rsidR="008918B9" w:rsidRPr="005B4A85" w:rsidRDefault="008918B9" w:rsidP="008918B9">
            <w:pPr>
              <w:ind w:firstLine="425"/>
              <w:contextualSpacing/>
              <w:jc w:val="both"/>
              <w:rPr>
                <w:b/>
                <w:i/>
                <w:lang w:val="uk-UA"/>
              </w:rPr>
            </w:pPr>
            <w:r w:rsidRPr="005B4A85">
              <w:rPr>
                <w:b/>
                <w:lang w:val="uk-UA"/>
              </w:rPr>
              <w:t>Змістовий модуль 2.</w:t>
            </w:r>
            <w:r w:rsidRPr="005B4A85">
              <w:rPr>
                <w:lang w:val="uk-UA"/>
              </w:rPr>
              <w:t xml:space="preserve"> </w:t>
            </w:r>
            <w:r w:rsidRPr="005B4A85">
              <w:rPr>
                <w:b/>
                <w:i/>
                <w:lang w:val="uk-UA"/>
              </w:rPr>
              <w:t>Організація проведення туристського походу</w:t>
            </w:r>
          </w:p>
          <w:p w:rsidR="008918B9" w:rsidRPr="005B4A85" w:rsidRDefault="008918B9" w:rsidP="008918B9">
            <w:pPr>
              <w:ind w:firstLine="425"/>
              <w:contextualSpacing/>
              <w:rPr>
                <w:lang w:val="uk-UA"/>
              </w:rPr>
            </w:pPr>
            <w:r w:rsidRPr="005B4A85">
              <w:rPr>
                <w:b/>
                <w:lang w:val="uk-UA"/>
              </w:rPr>
              <w:t>Тема 6. Тактика проведення туристської подорожі.</w:t>
            </w:r>
            <w:r w:rsidRPr="005B4A85">
              <w:rPr>
                <w:lang w:val="uk-UA"/>
              </w:rPr>
              <w:t xml:space="preserve"> </w:t>
            </w:r>
            <w:r w:rsidRPr="005B4A85">
              <w:rPr>
                <w:bCs/>
                <w:color w:val="1F1F1F"/>
                <w:spacing w:val="4"/>
                <w:lang w:val="uk-UA"/>
              </w:rPr>
              <w:t xml:space="preserve">Техніка пересування та долання перешкод. </w:t>
            </w:r>
            <w:r w:rsidRPr="005B4A85">
              <w:rPr>
                <w:bCs/>
                <w:color w:val="1F1F1F"/>
                <w:spacing w:val="1"/>
                <w:lang w:val="uk-UA"/>
              </w:rPr>
              <w:t>Тактика туристської подорожі.</w:t>
            </w:r>
            <w:r w:rsidRPr="005B4A85">
              <w:rPr>
                <w:lang w:val="uk-UA"/>
              </w:rPr>
              <w:t xml:space="preserve"> </w:t>
            </w:r>
            <w:r w:rsidRPr="005B4A85">
              <w:rPr>
                <w:bCs/>
                <w:color w:val="1F1F1F"/>
                <w:spacing w:val="1"/>
                <w:lang w:val="uk-UA"/>
              </w:rPr>
              <w:t>Привали та ночівлі.</w:t>
            </w:r>
          </w:p>
          <w:p w:rsidR="008918B9" w:rsidRPr="005B4A85" w:rsidRDefault="008918B9" w:rsidP="008918B9">
            <w:pPr>
              <w:ind w:firstLine="425"/>
              <w:contextualSpacing/>
              <w:jc w:val="both"/>
              <w:rPr>
                <w:rFonts w:eastAsia="Calibri"/>
                <w:lang w:val="uk-UA"/>
              </w:rPr>
            </w:pPr>
            <w:r w:rsidRPr="005B4A85">
              <w:rPr>
                <w:b/>
                <w:lang w:val="uk-UA"/>
              </w:rPr>
              <w:t xml:space="preserve">Тема 7. </w:t>
            </w:r>
            <w:r w:rsidRPr="005B4A85">
              <w:rPr>
                <w:rFonts w:eastAsia="Calibri"/>
                <w:b/>
                <w:lang w:val="uk-UA"/>
              </w:rPr>
              <w:t>Топографія і орієнтування на місцевості.</w:t>
            </w:r>
            <w:r w:rsidRPr="005B4A85">
              <w:rPr>
                <w:rFonts w:eastAsia="Calibri"/>
                <w:lang w:val="uk-UA"/>
              </w:rPr>
              <w:t xml:space="preserve"> </w:t>
            </w:r>
            <w:r w:rsidRPr="005B4A85">
              <w:rPr>
                <w:lang w:val="uk-UA"/>
              </w:rPr>
              <w:t>Сутність та способи орієнтування на місцевості.</w:t>
            </w:r>
            <w:r w:rsidRPr="005B4A85">
              <w:rPr>
                <w:rFonts w:eastAsia="Calibri"/>
                <w:lang w:val="uk-UA"/>
              </w:rPr>
              <w:t xml:space="preserve"> </w:t>
            </w:r>
            <w:r w:rsidRPr="005B4A85">
              <w:rPr>
                <w:lang w:val="uk-UA"/>
              </w:rPr>
              <w:t>Топографічні карти.</w:t>
            </w:r>
            <w:r w:rsidRPr="005B4A85">
              <w:rPr>
                <w:rFonts w:eastAsia="Calibri"/>
                <w:lang w:val="uk-UA"/>
              </w:rPr>
              <w:t xml:space="preserve"> Орієнтування за допомогою карти та компасу. Орієнтування на місцевості за допомогою природних </w:t>
            </w:r>
            <w:proofErr w:type="spellStart"/>
            <w:r w:rsidRPr="005B4A85">
              <w:rPr>
                <w:rFonts w:eastAsia="Calibri"/>
                <w:lang w:val="uk-UA"/>
              </w:rPr>
              <w:t>орієнтирів.Системи</w:t>
            </w:r>
            <w:proofErr w:type="spellEnd"/>
            <w:r w:rsidRPr="005B4A85">
              <w:rPr>
                <w:rFonts w:eastAsia="Calibri"/>
                <w:lang w:val="uk-UA"/>
              </w:rPr>
              <w:t xml:space="preserve"> супутникової навігації.</w:t>
            </w:r>
          </w:p>
          <w:p w:rsidR="008918B9" w:rsidRPr="005B4A85" w:rsidRDefault="008918B9" w:rsidP="008918B9">
            <w:pPr>
              <w:ind w:firstLine="425"/>
              <w:contextualSpacing/>
              <w:jc w:val="both"/>
              <w:rPr>
                <w:rFonts w:eastAsia="Calibri"/>
                <w:b/>
                <w:lang w:val="uk-UA"/>
              </w:rPr>
            </w:pPr>
            <w:r w:rsidRPr="005B4A85">
              <w:rPr>
                <w:rFonts w:eastAsia="Calibri"/>
                <w:b/>
                <w:lang w:val="uk-UA"/>
              </w:rPr>
              <w:t xml:space="preserve">Тема 8. Гігієна туриста. Перша долікарська медична допомога. </w:t>
            </w:r>
            <w:r w:rsidRPr="005B4A85">
              <w:rPr>
                <w:rFonts w:eastAsia="Calibri"/>
                <w:lang w:val="uk-UA"/>
              </w:rPr>
              <w:t>Гігієна туриста. Самоконтроль під час туристського походу. Перша долікарська медична допомога.</w:t>
            </w:r>
            <w:r w:rsidRPr="005B4A85">
              <w:rPr>
                <w:rFonts w:eastAsia="Calibri"/>
                <w:b/>
                <w:lang w:val="uk-UA"/>
              </w:rPr>
              <w:t xml:space="preserve"> </w:t>
            </w:r>
            <w:r w:rsidRPr="005B4A85">
              <w:rPr>
                <w:color w:val="000000"/>
                <w:spacing w:val="-1"/>
                <w:lang w:val="uk-UA"/>
              </w:rPr>
              <w:t>Обов'язки санінструктора в туристському поході. Похідна аптечка</w:t>
            </w:r>
          </w:p>
          <w:p w:rsidR="008918B9" w:rsidRPr="005B4A85" w:rsidRDefault="008918B9" w:rsidP="008918B9">
            <w:pPr>
              <w:ind w:firstLine="425"/>
              <w:contextualSpacing/>
              <w:jc w:val="both"/>
              <w:rPr>
                <w:b/>
                <w:lang w:val="uk-UA"/>
              </w:rPr>
            </w:pPr>
            <w:r w:rsidRPr="005B4A85">
              <w:rPr>
                <w:b/>
                <w:lang w:val="uk-UA"/>
              </w:rPr>
              <w:t xml:space="preserve">Тема 9. Забезпечення безпеки на маршруті. </w:t>
            </w:r>
            <w:r w:rsidRPr="005B4A85">
              <w:rPr>
                <w:bCs/>
                <w:color w:val="000000"/>
                <w:spacing w:val="-3"/>
                <w:lang w:val="uk-UA"/>
              </w:rPr>
              <w:t>Інструктаж учасників групи перед виходом на маршрут.</w:t>
            </w:r>
            <w:r w:rsidRPr="005B4A85">
              <w:rPr>
                <w:b/>
                <w:lang w:val="uk-UA"/>
              </w:rPr>
              <w:t xml:space="preserve"> </w:t>
            </w:r>
            <w:r w:rsidRPr="005B4A85">
              <w:rPr>
                <w:lang w:val="uk-UA"/>
              </w:rPr>
              <w:t>Об</w:t>
            </w:r>
            <w:r w:rsidRPr="005B4A85">
              <w:t>’</w:t>
            </w:r>
            <w:proofErr w:type="spellStart"/>
            <w:r w:rsidRPr="005B4A85">
              <w:rPr>
                <w:lang w:val="uk-UA"/>
              </w:rPr>
              <w:t>єктивні</w:t>
            </w:r>
            <w:proofErr w:type="spellEnd"/>
            <w:r w:rsidRPr="005B4A85">
              <w:rPr>
                <w:lang w:val="uk-UA"/>
              </w:rPr>
              <w:t xml:space="preserve"> і суб’єктивні фактори виникнення небезпеки в туризмі.</w:t>
            </w:r>
            <w:r w:rsidRPr="005B4A85">
              <w:rPr>
                <w:b/>
                <w:lang w:val="uk-UA"/>
              </w:rPr>
              <w:t xml:space="preserve"> </w:t>
            </w:r>
            <w:r w:rsidRPr="005B4A85">
              <w:rPr>
                <w:lang w:val="uk-UA"/>
              </w:rPr>
              <w:t>Класифікація правил безпеки.</w:t>
            </w:r>
            <w:r w:rsidRPr="005B4A85">
              <w:rPr>
                <w:b/>
                <w:lang w:val="uk-UA"/>
              </w:rPr>
              <w:t xml:space="preserve"> </w:t>
            </w:r>
            <w:r w:rsidRPr="005B4A85">
              <w:rPr>
                <w:bCs/>
                <w:color w:val="323232"/>
                <w:spacing w:val="-2"/>
                <w:lang w:val="uk-UA"/>
              </w:rPr>
              <w:t>Забезпечення безпеки походів.</w:t>
            </w:r>
          </w:p>
          <w:p w:rsidR="008918B9" w:rsidRPr="005B4A85" w:rsidRDefault="008918B9" w:rsidP="008918B9">
            <w:pPr>
              <w:ind w:firstLine="425"/>
              <w:rPr>
                <w:lang w:val="uk-UA"/>
              </w:rPr>
            </w:pPr>
            <w:r w:rsidRPr="005B4A85">
              <w:rPr>
                <w:b/>
                <w:lang w:val="uk-UA"/>
              </w:rPr>
              <w:t xml:space="preserve">Тема 10. Характеристика гірського туризму. </w:t>
            </w:r>
            <w:r w:rsidRPr="005B4A85">
              <w:rPr>
                <w:lang w:val="uk-UA"/>
              </w:rPr>
              <w:t>Спорядження у гірському туризмі. Тактика походів. Організація привалів і бівуаків. Медичне забезпечення походів.</w:t>
            </w:r>
          </w:p>
          <w:p w:rsidR="008918B9" w:rsidRPr="005B4A85" w:rsidRDefault="008918B9" w:rsidP="008918B9">
            <w:pPr>
              <w:ind w:firstLine="425"/>
            </w:pPr>
            <w:r w:rsidRPr="005B4A85">
              <w:rPr>
                <w:b/>
                <w:lang w:val="uk-UA"/>
              </w:rPr>
              <w:t xml:space="preserve">Тема 11. Характеристика </w:t>
            </w:r>
            <w:r w:rsidRPr="005B4A85">
              <w:rPr>
                <w:b/>
                <w:lang w:val="uk-UA"/>
              </w:rPr>
              <w:lastRenderedPageBreak/>
              <w:t xml:space="preserve">водного туризму. </w:t>
            </w:r>
            <w:r w:rsidRPr="005B4A85">
              <w:rPr>
                <w:lang w:val="uk-UA"/>
              </w:rPr>
              <w:t>Спорядження у водному туризмі. Тактика походів. Організація привалів і бівуаків. Медичне забезпечення походів.</w:t>
            </w:r>
          </w:p>
          <w:p w:rsidR="008918B9" w:rsidRPr="005B4A85" w:rsidRDefault="008918B9" w:rsidP="008918B9">
            <w:pPr>
              <w:ind w:firstLine="425"/>
            </w:pPr>
            <w:r w:rsidRPr="005B4A85">
              <w:rPr>
                <w:b/>
                <w:lang w:val="uk-UA"/>
              </w:rPr>
              <w:t xml:space="preserve">Тема 12. Характеристика велосипедного туризму. </w:t>
            </w:r>
            <w:r w:rsidRPr="005B4A85">
              <w:rPr>
                <w:lang w:val="uk-UA"/>
              </w:rPr>
              <w:t>Спорядження у велосипедному туризмі. Тактика походів. Організація привалів і бівуаків. Медичне забезпечення походів.</w:t>
            </w:r>
          </w:p>
          <w:p w:rsidR="008918B9" w:rsidRPr="005B4A85" w:rsidRDefault="008918B9" w:rsidP="008918B9">
            <w:pPr>
              <w:ind w:firstLine="425"/>
            </w:pPr>
            <w:r w:rsidRPr="005B4A85">
              <w:rPr>
                <w:b/>
                <w:lang w:val="uk-UA"/>
              </w:rPr>
              <w:t xml:space="preserve">Тема 13. Характеристика лижного туризму. </w:t>
            </w:r>
            <w:r w:rsidRPr="005B4A85">
              <w:rPr>
                <w:lang w:val="uk-UA"/>
              </w:rPr>
              <w:t>Спорядження у лижному туризмі. Тактика походів. Організація привалів і бівуаків. Медичне забезпечення походів.</w:t>
            </w:r>
          </w:p>
          <w:p w:rsidR="008918B9" w:rsidRPr="005B4A85" w:rsidRDefault="008918B9" w:rsidP="008918B9">
            <w:pPr>
              <w:ind w:firstLine="425"/>
              <w:rPr>
                <w:lang w:val="uk-UA"/>
              </w:rPr>
            </w:pPr>
            <w:r w:rsidRPr="005B4A85">
              <w:rPr>
                <w:b/>
                <w:lang w:val="uk-UA"/>
              </w:rPr>
              <w:t xml:space="preserve">Тема 14. Туристські зльоти і змагання. </w:t>
            </w:r>
            <w:r w:rsidRPr="005B4A85">
              <w:rPr>
                <w:lang w:val="uk-UA"/>
              </w:rPr>
              <w:t>Змагання з пішохідного туризму. Змагання з туристської техніки. Змагання із спортивного орієнтування та топографії. Туристські зльоти, конкурси. Формування суддівських колегій та зміст їх роботи.</w:t>
            </w:r>
          </w:p>
          <w:p w:rsidR="008918B9" w:rsidRPr="005B4A85" w:rsidRDefault="008918B9" w:rsidP="008918B9">
            <w:pPr>
              <w:ind w:firstLine="425"/>
            </w:pPr>
            <w:r w:rsidRPr="005B4A85">
              <w:rPr>
                <w:b/>
                <w:lang w:val="uk-UA"/>
              </w:rPr>
              <w:t xml:space="preserve">Тема 15. Спортивний туризм у Карпатах. </w:t>
            </w:r>
            <w:r w:rsidRPr="005B4A85">
              <w:rPr>
                <w:lang w:val="uk-UA"/>
              </w:rPr>
              <w:t>Туристські походи по Чорногорі. Туристські походи по Горганах. Туристські походи по Бескидах.</w:t>
            </w:r>
          </w:p>
          <w:p w:rsidR="008918B9" w:rsidRPr="00AC76DC" w:rsidRDefault="008918B9" w:rsidP="008918B9">
            <w:pPr>
              <w:jc w:val="both"/>
              <w:rPr>
                <w:lang w:val="uk-UA"/>
              </w:rPr>
            </w:pPr>
          </w:p>
        </w:tc>
        <w:tc>
          <w:tcPr>
            <w:tcW w:w="1134" w:type="dxa"/>
            <w:gridSpan w:val="3"/>
          </w:tcPr>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Лекція, практичні заняття, самостійна робота</w:t>
            </w:r>
          </w:p>
          <w:p w:rsidR="008918B9" w:rsidRDefault="008918B9" w:rsidP="008918B9">
            <w:pPr>
              <w:jc w:val="both"/>
              <w:rPr>
                <w:lang w:val="uk-UA"/>
              </w:rPr>
            </w:pPr>
          </w:p>
          <w:p w:rsidR="008918B9" w:rsidRDefault="008918B9" w:rsidP="008918B9">
            <w:pPr>
              <w:jc w:val="both"/>
              <w:rPr>
                <w:lang w:val="uk-UA"/>
              </w:rPr>
            </w:pPr>
          </w:p>
          <w:p w:rsidR="008918B9" w:rsidRPr="001E6168" w:rsidRDefault="008918B9" w:rsidP="008918B9">
            <w:pPr>
              <w:jc w:val="both"/>
              <w:rPr>
                <w:lang w:val="uk-UA"/>
              </w:rPr>
            </w:pPr>
          </w:p>
        </w:tc>
        <w:tc>
          <w:tcPr>
            <w:tcW w:w="2268" w:type="dxa"/>
            <w:gridSpan w:val="3"/>
          </w:tcPr>
          <w:p w:rsidR="008918B9" w:rsidRDefault="008918B9" w:rsidP="008918B9">
            <w:pPr>
              <w:jc w:val="both"/>
              <w:rPr>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Pr="003851A5"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p>
          <w:p w:rsidR="008918B9" w:rsidRDefault="008918B9" w:rsidP="008918B9">
            <w:pPr>
              <w:jc w:val="both"/>
              <w:rPr>
                <w:sz w:val="20"/>
                <w:szCs w:val="20"/>
                <w:lang w:val="uk-UA"/>
              </w:rPr>
            </w:pPr>
            <w:r>
              <w:rPr>
                <w:sz w:val="20"/>
                <w:szCs w:val="20"/>
                <w:lang w:val="uk-UA"/>
              </w:rPr>
              <w:t>№,</w:t>
            </w:r>
            <w:r w:rsidRPr="003851A5">
              <w:rPr>
                <w:sz w:val="20"/>
                <w:szCs w:val="20"/>
                <w:lang w:val="uk-UA"/>
              </w:rPr>
              <w:t>3</w:t>
            </w:r>
            <w:r>
              <w:rPr>
                <w:sz w:val="20"/>
                <w:szCs w:val="20"/>
              </w:rPr>
              <w:t>,</w:t>
            </w:r>
            <w:r>
              <w:rPr>
                <w:sz w:val="20"/>
                <w:szCs w:val="20"/>
                <w:lang w:val="uk-UA"/>
              </w:rPr>
              <w:t>6,8,18,20</w:t>
            </w:r>
            <w:r w:rsidRPr="003851A5">
              <w:rPr>
                <w:sz w:val="20"/>
                <w:szCs w:val="20"/>
                <w:lang w:val="uk-UA"/>
              </w:rPr>
              <w:t xml:space="preserve"> із списку рекомендованої літератури</w:t>
            </w:r>
            <w:r>
              <w:rPr>
                <w:sz w:val="20"/>
                <w:szCs w:val="20"/>
                <w:lang w:val="uk-UA"/>
              </w:rPr>
              <w:t xml:space="preserve"> </w:t>
            </w:r>
          </w:p>
          <w:p w:rsidR="008918B9" w:rsidRDefault="008918B9" w:rsidP="008918B9">
            <w:pPr>
              <w:jc w:val="both"/>
              <w:rPr>
                <w:sz w:val="20"/>
                <w:szCs w:val="20"/>
                <w:lang w:val="uk-UA"/>
              </w:rPr>
            </w:pPr>
          </w:p>
          <w:p w:rsidR="008918B9" w:rsidRPr="00AC76DC" w:rsidRDefault="008918B9" w:rsidP="008918B9">
            <w:pPr>
              <w:jc w:val="both"/>
              <w:rPr>
                <w:lang w:val="uk-UA"/>
              </w:rPr>
            </w:pPr>
          </w:p>
        </w:tc>
        <w:tc>
          <w:tcPr>
            <w:tcW w:w="850" w:type="dxa"/>
            <w:gridSpan w:val="2"/>
          </w:tcPr>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sidRPr="007A6EA8">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w:t>
            </w:r>
          </w:p>
          <w:p w:rsidR="008918B9" w:rsidRPr="007A6EA8" w:rsidRDefault="008918B9" w:rsidP="008918B9">
            <w:pPr>
              <w:jc w:val="both"/>
              <w:rPr>
                <w:lang w:val="uk-UA"/>
              </w:rPr>
            </w:pPr>
          </w:p>
        </w:tc>
        <w:tc>
          <w:tcPr>
            <w:tcW w:w="709" w:type="dxa"/>
          </w:tcPr>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100</w:t>
            </w:r>
          </w:p>
          <w:p w:rsidR="008918B9" w:rsidRPr="00AC76DC" w:rsidRDefault="008918B9" w:rsidP="008918B9">
            <w:pPr>
              <w:jc w:val="both"/>
              <w:rPr>
                <w:lang w:val="uk-UA"/>
              </w:rPr>
            </w:pPr>
          </w:p>
        </w:tc>
        <w:tc>
          <w:tcPr>
            <w:tcW w:w="1246" w:type="dxa"/>
          </w:tcPr>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r>
              <w:rPr>
                <w:lang w:val="uk-UA"/>
              </w:rPr>
              <w:t>.09.2019</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p>
          <w:p w:rsidR="008918B9" w:rsidRDefault="008918B9" w:rsidP="008918B9">
            <w:pPr>
              <w:jc w:val="both"/>
              <w:rPr>
                <w:lang w:val="uk-UA"/>
              </w:rPr>
            </w:pPr>
            <w:r>
              <w:rPr>
                <w:lang w:val="uk-UA"/>
              </w:rPr>
              <w:t>2 тижні</w:t>
            </w:r>
          </w:p>
          <w:p w:rsidR="008918B9" w:rsidRPr="00AC76DC" w:rsidRDefault="008918B9" w:rsidP="008918B9">
            <w:pPr>
              <w:jc w:val="both"/>
              <w:rPr>
                <w:lang w:val="uk-UA"/>
              </w:rPr>
            </w:pPr>
          </w:p>
        </w:tc>
      </w:tr>
      <w:tr w:rsidR="008918B9" w:rsidRPr="00C67355" w:rsidTr="001765D7">
        <w:tc>
          <w:tcPr>
            <w:tcW w:w="9576" w:type="dxa"/>
            <w:gridSpan w:val="12"/>
          </w:tcPr>
          <w:p w:rsidR="008918B9" w:rsidRPr="00073B0A" w:rsidRDefault="008918B9" w:rsidP="008918B9">
            <w:pPr>
              <w:jc w:val="center"/>
              <w:rPr>
                <w:b/>
                <w:lang w:val="uk-UA"/>
              </w:rPr>
            </w:pPr>
            <w:r>
              <w:rPr>
                <w:b/>
                <w:lang w:val="uk-UA"/>
              </w:rPr>
              <w:lastRenderedPageBreak/>
              <w:t>7</w:t>
            </w:r>
            <w:r w:rsidRPr="00073B0A">
              <w:rPr>
                <w:b/>
                <w:lang w:val="uk-UA"/>
              </w:rPr>
              <w:t>. Система оцінювання курсу</w:t>
            </w:r>
          </w:p>
          <w:p w:rsidR="008918B9" w:rsidRPr="00073B0A" w:rsidRDefault="008918B9" w:rsidP="008918B9">
            <w:pPr>
              <w:spacing w:line="360" w:lineRule="auto"/>
              <w:ind w:left="142" w:firstLine="425"/>
              <w:contextualSpacing/>
              <w:jc w:val="center"/>
              <w:rPr>
                <w:b/>
                <w:lang w:val="uk-UA"/>
              </w:rPr>
            </w:pPr>
            <w:r w:rsidRPr="00073B0A">
              <w:rPr>
                <w:b/>
                <w:lang w:val="uk-UA"/>
              </w:rPr>
              <w:t>Критерії оцінювання</w:t>
            </w:r>
          </w:p>
          <w:tbl>
            <w:tblPr>
              <w:tblW w:w="93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418"/>
              <w:gridCol w:w="1560"/>
              <w:gridCol w:w="1561"/>
              <w:gridCol w:w="1418"/>
              <w:gridCol w:w="1243"/>
              <w:gridCol w:w="756"/>
            </w:tblGrid>
            <w:tr w:rsidR="008918B9" w:rsidRPr="00073B0A" w:rsidTr="00D86EE2">
              <w:tc>
                <w:tcPr>
                  <w:tcW w:w="8613" w:type="dxa"/>
                  <w:gridSpan w:val="6"/>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Поточне тестування та самостійна робота</w:t>
                  </w:r>
                </w:p>
              </w:tc>
              <w:tc>
                <w:tcPr>
                  <w:tcW w:w="755" w:type="dxa"/>
                  <w:vMerge w:val="restart"/>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Сума</w:t>
                  </w:r>
                </w:p>
              </w:tc>
            </w:tr>
            <w:tr w:rsidR="008918B9" w:rsidRPr="00073B0A" w:rsidTr="00D86EE2">
              <w:tc>
                <w:tcPr>
                  <w:tcW w:w="2835" w:type="dxa"/>
                  <w:gridSpan w:val="2"/>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Змістовий модуль №</w:t>
                  </w:r>
                </w:p>
              </w:tc>
              <w:tc>
                <w:tcPr>
                  <w:tcW w:w="5778" w:type="dxa"/>
                  <w:gridSpan w:val="4"/>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Змістовий модуль № 2</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r>
            <w:tr w:rsidR="008918B9" w:rsidRPr="00073B0A" w:rsidTr="00D86EE2">
              <w:tc>
                <w:tcPr>
                  <w:tcW w:w="1418"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Робота на практичних (семінарських) заняттях</w:t>
                  </w:r>
                </w:p>
              </w:tc>
              <w:tc>
                <w:tcPr>
                  <w:tcW w:w="1417"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Письмове завдання модульного контролю</w:t>
                  </w:r>
                </w:p>
              </w:tc>
              <w:tc>
                <w:tcPr>
                  <w:tcW w:w="1559"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 xml:space="preserve">Робота на практичних (семінарських) заняттях </w:t>
                  </w:r>
                </w:p>
              </w:tc>
              <w:tc>
                <w:tcPr>
                  <w:tcW w:w="1560"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Письмове завдання модульного контролю</w:t>
                  </w:r>
                </w:p>
              </w:tc>
              <w:tc>
                <w:tcPr>
                  <w:tcW w:w="1417"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Індивідуальна самостійна робота</w:t>
                  </w:r>
                </w:p>
              </w:tc>
              <w:tc>
                <w:tcPr>
                  <w:tcW w:w="1242"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Підсумковий контроль</w:t>
                  </w:r>
                </w:p>
              </w:tc>
              <w:tc>
                <w:tcPr>
                  <w:tcW w:w="755" w:type="dxa"/>
                  <w:vMerge w:val="restart"/>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Pr>
                      <w:sz w:val="22"/>
                      <w:szCs w:val="22"/>
                      <w:lang w:val="uk-UA"/>
                    </w:rPr>
                    <w:t>1</w:t>
                  </w:r>
                  <w:r w:rsidRPr="00073B0A">
                    <w:rPr>
                      <w:sz w:val="22"/>
                      <w:szCs w:val="22"/>
                      <w:lang w:val="uk-UA"/>
                    </w:rPr>
                    <w:t>00</w:t>
                  </w:r>
                </w:p>
              </w:tc>
            </w:tr>
            <w:tr w:rsidR="008918B9" w:rsidRPr="00073B0A" w:rsidTr="00D86EE2">
              <w:tc>
                <w:tcPr>
                  <w:tcW w:w="1418"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20</w:t>
                  </w:r>
                </w:p>
              </w:tc>
              <w:tc>
                <w:tcPr>
                  <w:tcW w:w="1417"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0</w:t>
                  </w:r>
                </w:p>
              </w:tc>
              <w:tc>
                <w:tcPr>
                  <w:tcW w:w="1559"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20</w:t>
                  </w:r>
                </w:p>
              </w:tc>
              <w:tc>
                <w:tcPr>
                  <w:tcW w:w="1560"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0</w:t>
                  </w:r>
                </w:p>
              </w:tc>
              <w:tc>
                <w:tcPr>
                  <w:tcW w:w="1417"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20</w:t>
                  </w:r>
                </w:p>
              </w:tc>
              <w:tc>
                <w:tcPr>
                  <w:tcW w:w="1242"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20</w:t>
                  </w: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r>
          </w:tbl>
          <w:p w:rsidR="008918B9" w:rsidRPr="00073B0A" w:rsidRDefault="008918B9" w:rsidP="008918B9">
            <w:pPr>
              <w:contextualSpacing/>
              <w:rPr>
                <w:b/>
                <w:bCs/>
                <w:lang w:val="uk-UA"/>
              </w:rPr>
            </w:pPr>
          </w:p>
          <w:p w:rsidR="008918B9" w:rsidRPr="00073B0A" w:rsidRDefault="008918B9" w:rsidP="008918B9">
            <w:pPr>
              <w:contextualSpacing/>
              <w:jc w:val="center"/>
              <w:rPr>
                <w:b/>
                <w:bCs/>
                <w:lang w:val="uk-UA"/>
              </w:rPr>
            </w:pPr>
            <w:r w:rsidRPr="00073B0A">
              <w:rPr>
                <w:b/>
                <w:bCs/>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357"/>
              <w:gridCol w:w="3168"/>
              <w:gridCol w:w="2694"/>
            </w:tblGrid>
            <w:tr w:rsidR="008918B9" w:rsidRPr="00073B0A" w:rsidTr="00D86EE2">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lastRenderedPageBreak/>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Оцінка</w:t>
                  </w:r>
                  <w:r w:rsidRPr="00073B0A">
                    <w:rPr>
                      <w:b/>
                      <w:sz w:val="22"/>
                      <w:szCs w:val="22"/>
                      <w:lang w:val="uk-UA"/>
                    </w:rPr>
                    <w:t xml:space="preserve"> </w:t>
                  </w:r>
                  <w:r w:rsidRPr="00073B0A">
                    <w:rPr>
                      <w:sz w:val="22"/>
                      <w:szCs w:val="22"/>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Оцінка за національною шкалою</w:t>
                  </w:r>
                </w:p>
              </w:tc>
            </w:tr>
            <w:tr w:rsidR="008918B9" w:rsidRPr="00073B0A" w:rsidTr="00D86EE2">
              <w:trPr>
                <w:trHeight w:val="450"/>
              </w:trPr>
              <w:tc>
                <w:tcPr>
                  <w:tcW w:w="2137"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r w:rsidRPr="00073B0A">
                    <w:rPr>
                      <w:sz w:val="22"/>
                      <w:szCs w:val="22"/>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для заліку</w:t>
                  </w:r>
                </w:p>
              </w:tc>
            </w:tr>
            <w:tr w:rsidR="008918B9" w:rsidRPr="00073B0A" w:rsidTr="00D86EE2">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sz w:val="22"/>
                      <w:szCs w:val="22"/>
                      <w:lang w:val="uk-UA"/>
                    </w:rPr>
                    <w:t>90 – 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8918B9" w:rsidRPr="00073B0A" w:rsidRDefault="008918B9" w:rsidP="008918B9">
                  <w:pPr>
                    <w:contextualSpacing/>
                    <w:jc w:val="center"/>
                    <w:rPr>
                      <w:lang w:val="uk-UA"/>
                    </w:rPr>
                  </w:pPr>
                </w:p>
                <w:p w:rsidR="008918B9" w:rsidRPr="00073B0A" w:rsidRDefault="008918B9" w:rsidP="008918B9">
                  <w:pPr>
                    <w:contextualSpacing/>
                    <w:jc w:val="center"/>
                    <w:rPr>
                      <w:lang w:val="uk-UA"/>
                    </w:rPr>
                  </w:pPr>
                </w:p>
                <w:p w:rsidR="008918B9" w:rsidRPr="00073B0A" w:rsidRDefault="008918B9" w:rsidP="008918B9">
                  <w:pPr>
                    <w:contextualSpacing/>
                    <w:jc w:val="center"/>
                    <w:rPr>
                      <w:lang w:val="uk-UA"/>
                    </w:rPr>
                  </w:pPr>
                  <w:r w:rsidRPr="00073B0A">
                    <w:rPr>
                      <w:sz w:val="22"/>
                      <w:szCs w:val="22"/>
                      <w:lang w:val="uk-UA"/>
                    </w:rPr>
                    <w:t>зараховано</w:t>
                  </w:r>
                </w:p>
              </w:tc>
            </w:tr>
            <w:tr w:rsidR="008918B9" w:rsidRPr="00073B0A" w:rsidTr="00D86EE2">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 xml:space="preserve">добре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r>
            <w:tr w:rsidR="008918B9" w:rsidRPr="00073B0A" w:rsidTr="00D86EE2">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С</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r>
            <w:tr w:rsidR="008918B9" w:rsidRPr="00073B0A" w:rsidTr="00D86EE2">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 xml:space="preserve">задовільно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r>
            <w:tr w:rsidR="008918B9" w:rsidRPr="00073B0A" w:rsidTr="00D86EE2">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 xml:space="preserve">Е </w:t>
                  </w: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rPr>
                      <w:lang w:val="uk-UA"/>
                    </w:rPr>
                  </w:pPr>
                </w:p>
              </w:tc>
            </w:tr>
            <w:tr w:rsidR="008918B9" w:rsidRPr="00073B0A" w:rsidTr="00D86EE2">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не зараховано з можливістю повторного складання</w:t>
                  </w:r>
                </w:p>
              </w:tc>
            </w:tr>
            <w:tr w:rsidR="008918B9" w:rsidRPr="00073B0A" w:rsidTr="00D86EE2">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b/>
                      <w:lang w:val="uk-UA"/>
                    </w:rPr>
                  </w:pPr>
                  <w:r w:rsidRPr="00073B0A">
                    <w:rPr>
                      <w:b/>
                      <w:sz w:val="22"/>
                      <w:szCs w:val="22"/>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8918B9" w:rsidRPr="00073B0A" w:rsidRDefault="008918B9" w:rsidP="008918B9">
                  <w:pPr>
                    <w:contextualSpacing/>
                    <w:jc w:val="center"/>
                    <w:rPr>
                      <w:lang w:val="uk-UA"/>
                    </w:rPr>
                  </w:pPr>
                  <w:r w:rsidRPr="00073B0A">
                    <w:rPr>
                      <w:sz w:val="22"/>
                      <w:szCs w:val="22"/>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8918B9" w:rsidRPr="00073B0A" w:rsidRDefault="008918B9" w:rsidP="008918B9">
                  <w:pPr>
                    <w:contextualSpacing/>
                    <w:jc w:val="center"/>
                    <w:rPr>
                      <w:lang w:val="uk-UA"/>
                    </w:rPr>
                  </w:pPr>
                  <w:r w:rsidRPr="00073B0A">
                    <w:rPr>
                      <w:sz w:val="22"/>
                      <w:szCs w:val="22"/>
                      <w:lang w:val="uk-UA"/>
                    </w:rPr>
                    <w:t>не зараховано з обов’язковим повторним вивченням дисципліни</w:t>
                  </w:r>
                </w:p>
              </w:tc>
            </w:tr>
          </w:tbl>
          <w:p w:rsidR="008918B9" w:rsidRPr="00073B0A" w:rsidRDefault="008918B9" w:rsidP="008918B9">
            <w:pPr>
              <w:jc w:val="center"/>
              <w:rPr>
                <w:b/>
              </w:rPr>
            </w:pPr>
          </w:p>
        </w:tc>
      </w:tr>
      <w:tr w:rsidR="008918B9" w:rsidRPr="00C67355" w:rsidTr="001765D7">
        <w:tc>
          <w:tcPr>
            <w:tcW w:w="3668" w:type="dxa"/>
            <w:gridSpan w:val="3"/>
          </w:tcPr>
          <w:p w:rsidR="008918B9" w:rsidRPr="00073B0A" w:rsidRDefault="008918B9" w:rsidP="008918B9">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Загальна система оцінювання курсу</w:t>
            </w:r>
          </w:p>
        </w:tc>
        <w:tc>
          <w:tcPr>
            <w:tcW w:w="5908" w:type="dxa"/>
            <w:gridSpan w:val="9"/>
          </w:tcPr>
          <w:p w:rsidR="008918B9" w:rsidRPr="00AB5012" w:rsidRDefault="008918B9" w:rsidP="008918B9">
            <w:pPr>
              <w:contextualSpacing/>
              <w:jc w:val="both"/>
              <w:rPr>
                <w:sz w:val="24"/>
                <w:szCs w:val="24"/>
                <w:lang w:val="uk-UA"/>
              </w:rPr>
            </w:pPr>
            <w:r w:rsidRPr="00AB5012">
              <w:rPr>
                <w:sz w:val="24"/>
                <w:szCs w:val="24"/>
                <w:lang w:val="uk-UA"/>
              </w:rPr>
              <w:t>Сума поточних балів за кожний змістовний модуль, за контрольну модульну роботу й виконання індивідуального завдання становить підсумковий модульний рейтинговий бал (максимально – 50 балів), який може бути автоматично врахований при виставленні підсумкової семестрової рейтингової оцінки. На семестровий контроль (екзамен, залік) відводиться 50 балів. Сума балів підсумкового модульного й екзаменаційного семестрового контролю може коливатись у межах 50–100 балів і враховуватися при виставленні позитивної підсумкової семестрової рейтингової оцінки.</w:t>
            </w:r>
          </w:p>
          <w:p w:rsidR="008918B9" w:rsidRDefault="008918B9" w:rsidP="008918B9">
            <w:pPr>
              <w:contextualSpacing/>
              <w:jc w:val="both"/>
              <w:rPr>
                <w:sz w:val="24"/>
                <w:szCs w:val="24"/>
                <w:lang w:val="uk-UA"/>
              </w:rPr>
            </w:pPr>
            <w:r w:rsidRPr="00AB5012">
              <w:rPr>
                <w:sz w:val="24"/>
                <w:szCs w:val="24"/>
                <w:lang w:val="uk-UA"/>
              </w:rPr>
              <w:t>Кількість балів за кожний змістовний модуль визначається робочою програмою залежно від змісту модуля, його вагомості й передбачених видів навчальної роботи.</w:t>
            </w:r>
          </w:p>
          <w:p w:rsidR="008918B9" w:rsidRPr="00AB5012" w:rsidRDefault="008918B9" w:rsidP="008918B9">
            <w:pPr>
              <w:contextualSpacing/>
              <w:jc w:val="both"/>
              <w:rPr>
                <w:sz w:val="24"/>
                <w:szCs w:val="24"/>
                <w:lang w:val="uk-UA"/>
              </w:rPr>
            </w:pPr>
            <w:r w:rsidRPr="00AB5012">
              <w:rPr>
                <w:sz w:val="24"/>
                <w:szCs w:val="24"/>
                <w:lang w:val="uk-UA"/>
              </w:rPr>
              <w:t>Якщо студент успішно виконав передбачені в змістовних модулях всі види навчальної роботи, то він допускається до підсумкової модульної контрольної роботи.</w:t>
            </w:r>
          </w:p>
          <w:p w:rsidR="008918B9" w:rsidRPr="00AB5012" w:rsidRDefault="008918B9" w:rsidP="008918B9">
            <w:pPr>
              <w:contextualSpacing/>
              <w:jc w:val="both"/>
              <w:rPr>
                <w:sz w:val="24"/>
                <w:szCs w:val="24"/>
                <w:lang w:val="uk-UA"/>
              </w:rPr>
            </w:pPr>
            <w:r w:rsidRPr="00AB5012">
              <w:rPr>
                <w:sz w:val="24"/>
                <w:szCs w:val="24"/>
                <w:lang w:val="uk-UA"/>
              </w:rPr>
              <w:t>У випадку відсутності студента під час виконання модульної контрольної роботи з будь-яких причин (через не допуск, хворобу тощо), студент вважається не атестованим. При цьому студент вважається таким, що не має академічної заборгованості, якщо він має допуск до модульного контролю і не з'явився на нього з поважних причин, підтверджених документально. У протилежних випадках студент вважається таким, що має академічну заборгованість.</w:t>
            </w:r>
          </w:p>
          <w:p w:rsidR="008918B9" w:rsidRPr="00AB5012" w:rsidRDefault="008918B9" w:rsidP="008918B9">
            <w:pPr>
              <w:contextualSpacing/>
              <w:jc w:val="both"/>
              <w:rPr>
                <w:sz w:val="24"/>
                <w:szCs w:val="24"/>
                <w:lang w:val="uk-UA"/>
              </w:rPr>
            </w:pPr>
            <w:r w:rsidRPr="00AB5012">
              <w:rPr>
                <w:sz w:val="24"/>
                <w:szCs w:val="24"/>
                <w:lang w:val="uk-UA"/>
              </w:rPr>
              <w:t>У випадку отримання незадовільної контрольної модульної рейтингової оцінки студент повинен повторно виконати модульну контрольну роботу в установленому порядку.</w:t>
            </w:r>
          </w:p>
          <w:p w:rsidR="008918B9" w:rsidRPr="00AB5012" w:rsidRDefault="008918B9" w:rsidP="008918B9">
            <w:pPr>
              <w:contextualSpacing/>
              <w:jc w:val="both"/>
              <w:rPr>
                <w:sz w:val="24"/>
                <w:szCs w:val="24"/>
                <w:lang w:val="uk-UA"/>
              </w:rPr>
            </w:pPr>
            <w:r w:rsidRPr="00AB5012">
              <w:rPr>
                <w:sz w:val="24"/>
                <w:szCs w:val="24"/>
                <w:lang w:val="uk-UA"/>
              </w:rPr>
              <w:t>Перескладання позитивної оцінки, отриманої за виконання модульної контрольної роботи, для її підвищення не дозволяється.</w:t>
            </w:r>
          </w:p>
          <w:p w:rsidR="008918B9" w:rsidRPr="00AB5012" w:rsidRDefault="008918B9" w:rsidP="008918B9">
            <w:pPr>
              <w:contextualSpacing/>
              <w:jc w:val="both"/>
              <w:rPr>
                <w:sz w:val="24"/>
                <w:szCs w:val="24"/>
                <w:lang w:val="uk-UA"/>
              </w:rPr>
            </w:pPr>
            <w:r w:rsidRPr="00AB5012">
              <w:rPr>
                <w:sz w:val="24"/>
                <w:szCs w:val="24"/>
                <w:lang w:val="uk-UA"/>
              </w:rPr>
              <w:t xml:space="preserve">Мінімальна кількість балів поточного модульного контролю, яка може зараховуватись автоматично при </w:t>
            </w:r>
            <w:r w:rsidRPr="00AB5012">
              <w:rPr>
                <w:sz w:val="24"/>
                <w:szCs w:val="24"/>
                <w:lang w:val="uk-UA"/>
              </w:rPr>
              <w:lastRenderedPageBreak/>
              <w:t>виставлені підсумкової семестрової рейтингової оцінки, – 50 балів.</w:t>
            </w:r>
          </w:p>
        </w:tc>
      </w:tr>
      <w:tr w:rsidR="008918B9" w:rsidRPr="00C67355" w:rsidTr="001765D7">
        <w:tc>
          <w:tcPr>
            <w:tcW w:w="3668" w:type="dxa"/>
            <w:gridSpan w:val="3"/>
          </w:tcPr>
          <w:p w:rsidR="008918B9" w:rsidRPr="00073B0A" w:rsidRDefault="008918B9" w:rsidP="008918B9">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lastRenderedPageBreak/>
              <w:t>Вимоги до письмової роботи</w:t>
            </w:r>
          </w:p>
        </w:tc>
        <w:tc>
          <w:tcPr>
            <w:tcW w:w="5908" w:type="dxa"/>
            <w:gridSpan w:val="9"/>
          </w:tcPr>
          <w:p w:rsidR="008918B9" w:rsidRPr="00AB5012" w:rsidRDefault="008918B9" w:rsidP="008918B9">
            <w:pPr>
              <w:jc w:val="both"/>
              <w:rPr>
                <w:sz w:val="24"/>
                <w:szCs w:val="24"/>
                <w:lang w:val="uk-UA"/>
              </w:rPr>
            </w:pPr>
            <w:r w:rsidRPr="00AB5012">
              <w:rPr>
                <w:sz w:val="24"/>
                <w:szCs w:val="24"/>
                <w:lang w:val="uk-UA"/>
              </w:rPr>
              <w:t xml:space="preserve">Під час виконання студентами письмових  робіт слід опиратися на такі засади та застосовувати такі інструменти: </w:t>
            </w:r>
          </w:p>
          <w:p w:rsidR="008918B9" w:rsidRPr="00AB5012" w:rsidRDefault="008918B9" w:rsidP="008918B9">
            <w:pPr>
              <w:jc w:val="both"/>
              <w:rPr>
                <w:sz w:val="24"/>
                <w:szCs w:val="24"/>
                <w:lang w:val="uk-UA"/>
              </w:rPr>
            </w:pPr>
            <w:r w:rsidRPr="00AB5012">
              <w:rPr>
                <w:sz w:val="24"/>
                <w:szCs w:val="24"/>
                <w:lang w:val="uk-UA"/>
              </w:rPr>
              <w:t>- пояснювати пов’язані із письмовим завданням вимоги, а також сутність, особливості та причини неприпустимості академічного плагіату якомога раніше, на початку кожної дисципліни;</w:t>
            </w:r>
          </w:p>
          <w:p w:rsidR="008918B9" w:rsidRPr="00AB5012" w:rsidRDefault="008918B9" w:rsidP="008918B9">
            <w:pPr>
              <w:jc w:val="both"/>
              <w:rPr>
                <w:sz w:val="24"/>
                <w:szCs w:val="24"/>
                <w:lang w:val="uk-UA"/>
              </w:rPr>
            </w:pPr>
            <w:r w:rsidRPr="00AB5012">
              <w:rPr>
                <w:sz w:val="24"/>
                <w:szCs w:val="24"/>
                <w:lang w:val="uk-UA"/>
              </w:rPr>
              <w:t>- пояснювати студентам цінність набуття нових знань, академічні норми, яких необхідно дотримуватися, чому вони важливі, що таке академічна доброчесність, які її цінності, чому вона слугує, як студенти своїми діями можуть долучитися до її розбудови;</w:t>
            </w:r>
          </w:p>
          <w:p w:rsidR="008918B9" w:rsidRPr="00AB5012" w:rsidRDefault="008918B9" w:rsidP="008918B9">
            <w:pPr>
              <w:jc w:val="both"/>
              <w:rPr>
                <w:sz w:val="24"/>
                <w:szCs w:val="24"/>
                <w:lang w:val="uk-UA"/>
              </w:rPr>
            </w:pPr>
            <w:r w:rsidRPr="00AB5012">
              <w:rPr>
                <w:sz w:val="24"/>
                <w:szCs w:val="24"/>
                <w:lang w:val="uk-UA"/>
              </w:rPr>
              <w:t>- надавати студентам зрозумілу інформацію про правила академічного письма;</w:t>
            </w:r>
          </w:p>
          <w:p w:rsidR="008918B9" w:rsidRPr="00AB5012" w:rsidRDefault="008918B9" w:rsidP="008918B9">
            <w:pPr>
              <w:jc w:val="both"/>
              <w:rPr>
                <w:sz w:val="24"/>
                <w:szCs w:val="24"/>
                <w:lang w:val="uk-UA"/>
              </w:rPr>
            </w:pPr>
            <w:r w:rsidRPr="00AB5012">
              <w:rPr>
                <w:sz w:val="24"/>
                <w:szCs w:val="24"/>
                <w:lang w:val="uk-UA"/>
              </w:rPr>
              <w:t>- прописувати у програмі курсу політику щодо академічного плагіату;</w:t>
            </w:r>
          </w:p>
          <w:p w:rsidR="008918B9" w:rsidRPr="00AB5012" w:rsidRDefault="008918B9" w:rsidP="008918B9">
            <w:pPr>
              <w:jc w:val="both"/>
              <w:rPr>
                <w:sz w:val="24"/>
                <w:szCs w:val="24"/>
                <w:lang w:val="uk-UA"/>
              </w:rPr>
            </w:pPr>
            <w:r w:rsidRPr="00AB5012">
              <w:rPr>
                <w:sz w:val="24"/>
                <w:szCs w:val="24"/>
                <w:lang w:val="uk-UA"/>
              </w:rPr>
              <w:t xml:space="preserve">- формулювати завдання в такий спосіб, аби їх не можна було </w:t>
            </w:r>
            <w:proofErr w:type="spellStart"/>
            <w:r w:rsidRPr="00AB5012">
              <w:rPr>
                <w:sz w:val="24"/>
                <w:szCs w:val="24"/>
                <w:lang w:val="uk-UA"/>
              </w:rPr>
              <w:t>сплагіатити</w:t>
            </w:r>
            <w:proofErr w:type="spellEnd"/>
            <w:r w:rsidRPr="00AB5012">
              <w:rPr>
                <w:sz w:val="24"/>
                <w:szCs w:val="24"/>
                <w:lang w:val="uk-UA"/>
              </w:rPr>
              <w:t xml:space="preserve"> (аналітичне, а не відтворювальне формулювання завдання; висока </w:t>
            </w:r>
            <w:proofErr w:type="spellStart"/>
            <w:r w:rsidRPr="00AB5012">
              <w:rPr>
                <w:sz w:val="24"/>
                <w:szCs w:val="24"/>
                <w:lang w:val="uk-UA"/>
              </w:rPr>
              <w:t>конкретизованість</w:t>
            </w:r>
            <w:proofErr w:type="spellEnd"/>
            <w:r w:rsidRPr="00AB5012">
              <w:rPr>
                <w:sz w:val="24"/>
                <w:szCs w:val="24"/>
                <w:lang w:val="uk-UA"/>
              </w:rPr>
              <w:t xml:space="preserve"> завдання; опрацювання конкретних джерел і даних);</w:t>
            </w:r>
          </w:p>
          <w:p w:rsidR="008918B9" w:rsidRPr="00AB5012" w:rsidRDefault="008918B9" w:rsidP="008918B9">
            <w:pPr>
              <w:jc w:val="both"/>
              <w:rPr>
                <w:sz w:val="24"/>
                <w:szCs w:val="24"/>
                <w:lang w:val="uk-UA"/>
              </w:rPr>
            </w:pPr>
            <w:r w:rsidRPr="00AB5012">
              <w:rPr>
                <w:sz w:val="24"/>
                <w:szCs w:val="24"/>
                <w:lang w:val="uk-UA"/>
              </w:rPr>
              <w:t xml:space="preserve">- переконуватися, що вимоги до завдання і критерії його оцінювання було </w:t>
            </w:r>
            <w:proofErr w:type="spellStart"/>
            <w:r w:rsidRPr="00AB5012">
              <w:rPr>
                <w:sz w:val="24"/>
                <w:szCs w:val="24"/>
                <w:lang w:val="uk-UA"/>
              </w:rPr>
              <w:t>пояснено</w:t>
            </w:r>
            <w:proofErr w:type="spellEnd"/>
            <w:r w:rsidRPr="00AB5012">
              <w:rPr>
                <w:sz w:val="24"/>
                <w:szCs w:val="24"/>
                <w:lang w:val="uk-UA"/>
              </w:rPr>
              <w:t xml:space="preserve"> належним чином. Вимоги до письмових робіт (обсяг, стиль цитування, допустима кількість цитат, правила оформлення та ін.) мають бути чітко прописані у методичних матеріалах для студентів;</w:t>
            </w:r>
          </w:p>
          <w:p w:rsidR="008918B9" w:rsidRPr="00AB5012" w:rsidRDefault="008918B9" w:rsidP="008918B9">
            <w:pPr>
              <w:jc w:val="both"/>
              <w:rPr>
                <w:sz w:val="24"/>
                <w:szCs w:val="24"/>
                <w:lang w:val="uk-UA"/>
              </w:rPr>
            </w:pPr>
            <w:r w:rsidRPr="00AB5012">
              <w:rPr>
                <w:sz w:val="24"/>
                <w:szCs w:val="24"/>
                <w:lang w:val="uk-UA"/>
              </w:rPr>
              <w:t>-  розробляти нестандартні, творчі завдання, оновлювати їх щорічно;</w:t>
            </w:r>
          </w:p>
          <w:p w:rsidR="008918B9" w:rsidRPr="00AB5012" w:rsidRDefault="008918B9" w:rsidP="008918B9">
            <w:pPr>
              <w:jc w:val="both"/>
              <w:rPr>
                <w:sz w:val="24"/>
                <w:szCs w:val="24"/>
                <w:lang w:val="uk-UA"/>
              </w:rPr>
            </w:pPr>
            <w:r w:rsidRPr="00AB5012">
              <w:rPr>
                <w:sz w:val="24"/>
                <w:szCs w:val="24"/>
                <w:lang w:val="uk-UA"/>
              </w:rPr>
              <w:t>-  давати студентам приклади готових робіт;</w:t>
            </w:r>
          </w:p>
          <w:p w:rsidR="008918B9" w:rsidRPr="00AB5012" w:rsidRDefault="008918B9" w:rsidP="008918B9">
            <w:pPr>
              <w:jc w:val="both"/>
              <w:rPr>
                <w:sz w:val="24"/>
                <w:szCs w:val="24"/>
                <w:lang w:val="uk-UA"/>
              </w:rPr>
            </w:pPr>
            <w:r w:rsidRPr="00AB5012">
              <w:rPr>
                <w:sz w:val="24"/>
                <w:szCs w:val="24"/>
                <w:lang w:val="uk-UA"/>
              </w:rPr>
              <w:t>- обговорювати зі студентами приклади якісного та неякісного академічного письма;</w:t>
            </w:r>
          </w:p>
          <w:p w:rsidR="008918B9" w:rsidRPr="00AB5012" w:rsidRDefault="008918B9" w:rsidP="008918B9">
            <w:pPr>
              <w:jc w:val="both"/>
              <w:rPr>
                <w:sz w:val="24"/>
                <w:szCs w:val="24"/>
                <w:lang w:val="uk-UA"/>
              </w:rPr>
            </w:pPr>
            <w:r w:rsidRPr="00AB5012">
              <w:rPr>
                <w:sz w:val="24"/>
                <w:szCs w:val="24"/>
                <w:lang w:val="uk-UA"/>
              </w:rPr>
              <w:t>- упродовж роботи студента над текстом проводити щонайменше одну проміжну перевірку чорнового варіанту письмової роботи, надавати відгук і рекомендації до тексту, або структурувати виконання роботи у часі із проміжними перевірками кожного етапу її підготовки;</w:t>
            </w:r>
          </w:p>
          <w:p w:rsidR="008918B9" w:rsidRPr="00AB5012" w:rsidRDefault="008918B9" w:rsidP="008918B9">
            <w:pPr>
              <w:jc w:val="both"/>
              <w:rPr>
                <w:sz w:val="24"/>
                <w:szCs w:val="24"/>
                <w:lang w:val="uk-UA"/>
              </w:rPr>
            </w:pPr>
            <w:r w:rsidRPr="00AB5012">
              <w:rPr>
                <w:sz w:val="24"/>
                <w:szCs w:val="24"/>
                <w:lang w:val="uk-UA"/>
              </w:rPr>
              <w:t>- студенти можуть рецензувати роботи один одного: надавати їм для цього критерії</w:t>
            </w:r>
          </w:p>
          <w:p w:rsidR="008918B9" w:rsidRPr="00AB5012" w:rsidRDefault="008918B9" w:rsidP="008918B9">
            <w:pPr>
              <w:jc w:val="both"/>
              <w:rPr>
                <w:sz w:val="24"/>
                <w:szCs w:val="24"/>
                <w:lang w:val="uk-UA"/>
              </w:rPr>
            </w:pPr>
            <w:r w:rsidRPr="00AB5012">
              <w:rPr>
                <w:sz w:val="24"/>
                <w:szCs w:val="24"/>
                <w:lang w:val="uk-UA"/>
              </w:rPr>
              <w:t>оцінки.</w:t>
            </w:r>
          </w:p>
        </w:tc>
      </w:tr>
      <w:tr w:rsidR="008918B9" w:rsidRPr="00787492" w:rsidTr="001765D7">
        <w:tc>
          <w:tcPr>
            <w:tcW w:w="3668" w:type="dxa"/>
            <w:gridSpan w:val="3"/>
          </w:tcPr>
          <w:p w:rsidR="008918B9" w:rsidRPr="00073B0A" w:rsidRDefault="008918B9" w:rsidP="008918B9">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Семінарські заняття</w:t>
            </w:r>
          </w:p>
        </w:tc>
        <w:tc>
          <w:tcPr>
            <w:tcW w:w="5908" w:type="dxa"/>
            <w:gridSpan w:val="9"/>
          </w:tcPr>
          <w:p w:rsidR="008918B9" w:rsidRPr="00073B0A" w:rsidRDefault="008918B9" w:rsidP="008918B9">
            <w:pPr>
              <w:jc w:val="both"/>
              <w:rPr>
                <w:lang w:val="uk-UA"/>
              </w:rPr>
            </w:pPr>
            <w:r w:rsidRPr="00AB5012">
              <w:rPr>
                <w:sz w:val="24"/>
                <w:szCs w:val="24"/>
                <w:lang w:val="uk-UA"/>
              </w:rPr>
              <w:t xml:space="preserve">Семінарські заняття є невід’ємною </w:t>
            </w:r>
            <w:proofErr w:type="spellStart"/>
            <w:r w:rsidRPr="00AB5012">
              <w:rPr>
                <w:sz w:val="24"/>
                <w:szCs w:val="24"/>
                <w:lang w:val="uk-UA"/>
              </w:rPr>
              <w:t>cкладовою</w:t>
            </w:r>
            <w:proofErr w:type="spellEnd"/>
            <w:r w:rsidRPr="00AB5012">
              <w:rPr>
                <w:sz w:val="24"/>
                <w:szCs w:val="24"/>
                <w:lang w:val="uk-UA"/>
              </w:rPr>
              <w:t xml:space="preserve"> освітнього процесу, обов’язковим компонентом освітньо-професійної програми для здобуття освітнього ступеня  та має на меті </w:t>
            </w:r>
            <w:proofErr w:type="spellStart"/>
            <w:r w:rsidRPr="00AB5012">
              <w:rPr>
                <w:sz w:val="24"/>
                <w:szCs w:val="24"/>
                <w:lang w:val="uk-UA"/>
              </w:rPr>
              <w:t>набутття</w:t>
            </w:r>
            <w:proofErr w:type="spellEnd"/>
            <w:r w:rsidRPr="00AB5012">
              <w:rPr>
                <w:sz w:val="24"/>
                <w:szCs w:val="24"/>
                <w:lang w:val="uk-UA"/>
              </w:rPr>
              <w:t xml:space="preserve"> студентом професійних навичок та умінь.</w:t>
            </w:r>
          </w:p>
        </w:tc>
      </w:tr>
      <w:tr w:rsidR="008918B9" w:rsidRPr="00C67355" w:rsidTr="001765D7">
        <w:tc>
          <w:tcPr>
            <w:tcW w:w="3668" w:type="dxa"/>
            <w:gridSpan w:val="3"/>
          </w:tcPr>
          <w:p w:rsidR="008918B9" w:rsidRPr="00073B0A" w:rsidRDefault="008918B9" w:rsidP="008918B9">
            <w:pPr>
              <w:pStyle w:val="1"/>
              <w:widowControl w:val="0"/>
              <w:jc w:val="center"/>
              <w:rPr>
                <w:rFonts w:ascii="Times New Roman" w:eastAsia="Times New Roman" w:hAnsi="Times New Roman" w:cs="Times New Roman"/>
              </w:rPr>
            </w:pPr>
            <w:r w:rsidRPr="00073B0A">
              <w:rPr>
                <w:rFonts w:ascii="Times New Roman" w:eastAsia="Times New Roman" w:hAnsi="Times New Roman" w:cs="Times New Roman"/>
              </w:rPr>
              <w:t>Умови допуску до підсумкового контролю</w:t>
            </w:r>
          </w:p>
        </w:tc>
        <w:tc>
          <w:tcPr>
            <w:tcW w:w="5908" w:type="dxa"/>
            <w:gridSpan w:val="9"/>
          </w:tcPr>
          <w:p w:rsidR="008918B9" w:rsidRPr="00073B0A" w:rsidRDefault="008918B9" w:rsidP="008918B9">
            <w:pPr>
              <w:jc w:val="both"/>
              <w:rPr>
                <w:lang w:val="uk-UA"/>
              </w:rPr>
            </w:pPr>
            <w:r>
              <w:rPr>
                <w:lang w:val="uk-UA"/>
              </w:rPr>
              <w:t>Виконання 50% практичних робіт</w:t>
            </w:r>
          </w:p>
        </w:tc>
      </w:tr>
      <w:tr w:rsidR="008918B9" w:rsidRPr="00C67355" w:rsidTr="001765D7">
        <w:tc>
          <w:tcPr>
            <w:tcW w:w="9576" w:type="dxa"/>
            <w:gridSpan w:val="12"/>
          </w:tcPr>
          <w:p w:rsidR="008918B9" w:rsidRPr="00483A45" w:rsidRDefault="008918B9" w:rsidP="008918B9">
            <w:pPr>
              <w:jc w:val="center"/>
              <w:rPr>
                <w:lang w:val="uk-UA"/>
              </w:rPr>
            </w:pPr>
            <w:r>
              <w:rPr>
                <w:b/>
                <w:lang w:val="uk-UA"/>
              </w:rPr>
              <w:t>8</w:t>
            </w:r>
            <w:r w:rsidRPr="00483A45">
              <w:rPr>
                <w:b/>
                <w:lang w:val="uk-UA"/>
              </w:rPr>
              <w:t>. Політика курсу</w:t>
            </w:r>
          </w:p>
        </w:tc>
      </w:tr>
      <w:tr w:rsidR="008918B9" w:rsidRPr="00787492" w:rsidTr="001765D7">
        <w:tc>
          <w:tcPr>
            <w:tcW w:w="9576" w:type="dxa"/>
            <w:gridSpan w:val="12"/>
          </w:tcPr>
          <w:p w:rsidR="008918B9" w:rsidRPr="004918F6" w:rsidRDefault="008918B9" w:rsidP="008918B9">
            <w:pPr>
              <w:ind w:firstLine="284"/>
              <w:jc w:val="both"/>
              <w:rPr>
                <w:lang w:val="uk-UA"/>
              </w:rPr>
            </w:pPr>
            <w:r w:rsidRPr="004918F6">
              <w:rPr>
                <w:lang w:val="uk-UA"/>
              </w:rPr>
              <w:t xml:space="preserve"> Основні принципи проведення </w:t>
            </w:r>
            <w:r>
              <w:rPr>
                <w:lang w:val="uk-UA"/>
              </w:rPr>
              <w:t xml:space="preserve">лекційних та практичних занять курсу «Спортивний туризм» </w:t>
            </w:r>
            <w:r w:rsidRPr="004918F6">
              <w:rPr>
                <w:lang w:val="uk-UA"/>
              </w:rPr>
              <w:t xml:space="preserve">- </w:t>
            </w:r>
            <w:r w:rsidRPr="004918F6">
              <w:rPr>
                <w:lang w:val="uk-UA"/>
              </w:rPr>
              <w:lastRenderedPageBreak/>
              <w:t>відкритість до нових та неординарних ідей,</w:t>
            </w:r>
            <w:r>
              <w:rPr>
                <w:lang w:val="uk-UA"/>
              </w:rPr>
              <w:t xml:space="preserve"> </w:t>
            </w:r>
            <w:r w:rsidRPr="004918F6">
              <w:rPr>
                <w:lang w:val="uk-UA"/>
              </w:rPr>
              <w:t>толерантність, доброзичлива партнерська атмосфера взаєморозуміння та творчого</w:t>
            </w:r>
            <w:r>
              <w:rPr>
                <w:lang w:val="uk-UA"/>
              </w:rPr>
              <w:t xml:space="preserve"> </w:t>
            </w:r>
            <w:r w:rsidRPr="004918F6">
              <w:rPr>
                <w:lang w:val="uk-UA"/>
              </w:rPr>
              <w:t>розвитку.</w:t>
            </w:r>
          </w:p>
          <w:p w:rsidR="008918B9" w:rsidRPr="004918F6" w:rsidRDefault="008918B9" w:rsidP="008918B9">
            <w:pPr>
              <w:ind w:firstLine="284"/>
              <w:jc w:val="both"/>
              <w:rPr>
                <w:lang w:val="uk-UA"/>
              </w:rPr>
            </w:pPr>
            <w:r w:rsidRPr="004918F6">
              <w:rPr>
                <w:lang w:val="uk-UA"/>
              </w:rPr>
              <w:t>Усі завдання, передбачені програмою, мають бути виконані у встановлений</w:t>
            </w:r>
            <w:r>
              <w:rPr>
                <w:lang w:val="uk-UA"/>
              </w:rPr>
              <w:t xml:space="preserve"> </w:t>
            </w:r>
            <w:r w:rsidRPr="004918F6">
              <w:rPr>
                <w:lang w:val="uk-UA"/>
              </w:rPr>
              <w:t>термін.</w:t>
            </w:r>
          </w:p>
          <w:p w:rsidR="008918B9" w:rsidRPr="004918F6" w:rsidRDefault="008918B9" w:rsidP="008918B9">
            <w:pPr>
              <w:ind w:firstLine="284"/>
              <w:jc w:val="both"/>
              <w:rPr>
                <w:lang w:val="uk-UA"/>
              </w:rPr>
            </w:pPr>
            <w:r>
              <w:rPr>
                <w:lang w:val="uk-UA"/>
              </w:rPr>
              <w:t xml:space="preserve">У випадку, якщо </w:t>
            </w:r>
            <w:r w:rsidRPr="004918F6">
              <w:rPr>
                <w:lang w:val="uk-UA"/>
              </w:rPr>
              <w:t>здобувачі вищої освіти відсутні з поважної причини, вони презентують</w:t>
            </w:r>
          </w:p>
          <w:p w:rsidR="008918B9" w:rsidRPr="004918F6" w:rsidRDefault="008918B9" w:rsidP="008918B9">
            <w:pPr>
              <w:jc w:val="both"/>
              <w:rPr>
                <w:lang w:val="uk-UA"/>
              </w:rPr>
            </w:pPr>
            <w:r w:rsidRPr="004918F6">
              <w:rPr>
                <w:lang w:val="uk-UA"/>
              </w:rPr>
              <w:t>виконані завдання під час самостійної підготовки згідно з Методичними рекомендаціями</w:t>
            </w:r>
          </w:p>
          <w:p w:rsidR="008918B9" w:rsidRPr="004918F6" w:rsidRDefault="008918B9" w:rsidP="008918B9">
            <w:pPr>
              <w:jc w:val="both"/>
              <w:rPr>
                <w:lang w:val="uk-UA"/>
              </w:rPr>
            </w:pPr>
            <w:r w:rsidRPr="004918F6">
              <w:rPr>
                <w:lang w:val="uk-UA"/>
              </w:rPr>
              <w:t>до самостійної роботи та консультації викладача.</w:t>
            </w:r>
          </w:p>
          <w:p w:rsidR="008918B9" w:rsidRDefault="008918B9" w:rsidP="008918B9">
            <w:pPr>
              <w:ind w:firstLine="284"/>
              <w:jc w:val="both"/>
              <w:rPr>
                <w:lang w:val="uk-UA"/>
              </w:rPr>
            </w:pPr>
            <w:r w:rsidRPr="004918F6">
              <w:rPr>
                <w:lang w:val="uk-UA"/>
              </w:rPr>
              <w:t>Різні моделі роботи на прак</w:t>
            </w:r>
            <w:r>
              <w:rPr>
                <w:lang w:val="uk-UA"/>
              </w:rPr>
              <w:t>тичних заняттях (індивідуальна,</w:t>
            </w:r>
            <w:r w:rsidRPr="004918F6">
              <w:rPr>
                <w:lang w:val="uk-UA"/>
              </w:rPr>
              <w:t xml:space="preserve"> групах) над вирішенням завдань дає можливість здобувачам вищої освіти</w:t>
            </w:r>
            <w:r>
              <w:rPr>
                <w:lang w:val="uk-UA"/>
              </w:rPr>
              <w:t xml:space="preserve"> </w:t>
            </w:r>
            <w:r w:rsidRPr="004918F6">
              <w:rPr>
                <w:lang w:val="uk-UA"/>
              </w:rPr>
              <w:t>якнайширше розкрити свій власний потенціал, навчитись довіряти своїм партнерам,</w:t>
            </w:r>
            <w:r>
              <w:rPr>
                <w:lang w:val="uk-UA"/>
              </w:rPr>
              <w:t xml:space="preserve"> </w:t>
            </w:r>
            <w:r w:rsidRPr="004918F6">
              <w:rPr>
                <w:lang w:val="uk-UA"/>
              </w:rPr>
              <w:t>розвинути навички інтелектуальної роботи в команді.</w:t>
            </w:r>
          </w:p>
          <w:p w:rsidR="008918B9" w:rsidRDefault="008918B9" w:rsidP="008918B9">
            <w:pPr>
              <w:ind w:firstLine="284"/>
              <w:jc w:val="both"/>
              <w:rPr>
                <w:lang w:val="uk-UA"/>
              </w:rPr>
            </w:pPr>
            <w:r>
              <w:rPr>
                <w:lang w:val="uk-UA"/>
              </w:rPr>
              <w:t xml:space="preserve">Курс </w:t>
            </w:r>
            <w:r w:rsidRPr="004918F6">
              <w:rPr>
                <w:lang w:val="uk-UA"/>
              </w:rPr>
              <w:t>«</w:t>
            </w:r>
            <w:r>
              <w:rPr>
                <w:lang w:val="uk-UA"/>
              </w:rPr>
              <w:t xml:space="preserve">Спортивний туризм» </w:t>
            </w:r>
            <w:r w:rsidRPr="004918F6">
              <w:rPr>
                <w:lang w:val="uk-UA"/>
              </w:rPr>
              <w:t>передбачає</w:t>
            </w:r>
            <w:r>
              <w:rPr>
                <w:lang w:val="uk-UA"/>
              </w:rPr>
              <w:t xml:space="preserve"> </w:t>
            </w:r>
            <w:r w:rsidRPr="004918F6">
              <w:rPr>
                <w:lang w:val="uk-UA"/>
              </w:rPr>
              <w:t>інтенсивне використання мобільних технологій навчання, що дає можливість здобувачам</w:t>
            </w:r>
            <w:r>
              <w:rPr>
                <w:lang w:val="uk-UA"/>
              </w:rPr>
              <w:t xml:space="preserve"> </w:t>
            </w:r>
            <w:r w:rsidRPr="004918F6">
              <w:rPr>
                <w:lang w:val="uk-UA"/>
              </w:rPr>
              <w:t>вищої освіти та викладачеві спілкуватись один з одним у будь-який зручний для них час, а</w:t>
            </w:r>
            <w:r>
              <w:rPr>
                <w:lang w:val="uk-UA"/>
              </w:rPr>
              <w:t xml:space="preserve"> </w:t>
            </w:r>
            <w:r w:rsidRPr="004918F6">
              <w:rPr>
                <w:lang w:val="uk-UA"/>
              </w:rPr>
              <w:t>для здобувачів вищої освіти, які відсутні на заняттях, отримати необхідну навчальну</w:t>
            </w:r>
            <w:r>
              <w:rPr>
                <w:lang w:val="uk-UA"/>
              </w:rPr>
              <w:t xml:space="preserve"> </w:t>
            </w:r>
            <w:r w:rsidRPr="004918F6">
              <w:rPr>
                <w:lang w:val="uk-UA"/>
              </w:rPr>
              <w:t>інформацію та представити виконані завдання.</w:t>
            </w:r>
          </w:p>
          <w:p w:rsidR="008918B9" w:rsidRDefault="008918B9" w:rsidP="008918B9">
            <w:pPr>
              <w:ind w:firstLine="284"/>
              <w:jc w:val="both"/>
              <w:rPr>
                <w:lang w:val="uk-UA"/>
              </w:rPr>
            </w:pPr>
            <w:r w:rsidRPr="004918F6">
              <w:rPr>
                <w:lang w:val="uk-UA"/>
              </w:rPr>
              <w:t>Протягом усього курсу активно розвиваються автономні навички здобувачів</w:t>
            </w:r>
            <w:r>
              <w:rPr>
                <w:lang w:val="uk-UA"/>
              </w:rPr>
              <w:t xml:space="preserve"> </w:t>
            </w:r>
            <w:r w:rsidRPr="004918F6">
              <w:rPr>
                <w:lang w:val="uk-UA"/>
              </w:rPr>
              <w:t>вищої освіти, які можуть підготувати додаткову інформацію за темою, що не увійшла до</w:t>
            </w:r>
            <w:r>
              <w:rPr>
                <w:lang w:val="uk-UA"/>
              </w:rPr>
              <w:t xml:space="preserve"> </w:t>
            </w:r>
            <w:r w:rsidRPr="004918F6">
              <w:rPr>
                <w:lang w:val="uk-UA"/>
              </w:rPr>
              <w:t>переліку тем практичних занять змістових модулів та виступити з презентацією чи</w:t>
            </w:r>
            <w:r>
              <w:rPr>
                <w:lang w:val="uk-UA"/>
              </w:rPr>
              <w:t xml:space="preserve"> </w:t>
            </w:r>
            <w:r w:rsidRPr="004918F6">
              <w:rPr>
                <w:lang w:val="uk-UA"/>
              </w:rPr>
              <w:t>інформуванням додатково (оцінюється окремо).</w:t>
            </w:r>
          </w:p>
          <w:p w:rsidR="008918B9" w:rsidRPr="00483A45" w:rsidRDefault="008918B9" w:rsidP="008918B9">
            <w:pPr>
              <w:ind w:firstLine="284"/>
              <w:jc w:val="both"/>
              <w:rPr>
                <w:lang w:val="uk-UA"/>
              </w:rPr>
            </w:pPr>
            <w:r w:rsidRPr="004918F6">
              <w:rPr>
                <w:lang w:val="uk-UA"/>
              </w:rPr>
              <w:t xml:space="preserve">Плагіат та академічна </w:t>
            </w:r>
            <w:proofErr w:type="spellStart"/>
            <w:r w:rsidRPr="004918F6">
              <w:rPr>
                <w:lang w:val="uk-UA"/>
              </w:rPr>
              <w:t>недоброчесніть</w:t>
            </w:r>
            <w:proofErr w:type="spellEnd"/>
            <w:r w:rsidRPr="004918F6">
              <w:rPr>
                <w:lang w:val="uk-UA"/>
              </w:rPr>
              <w:t xml:space="preserve"> є несумісними з принципами викладання</w:t>
            </w:r>
            <w:r>
              <w:rPr>
                <w:lang w:val="uk-UA"/>
              </w:rPr>
              <w:t xml:space="preserve"> курсу «Активні види дозвілля</w:t>
            </w:r>
            <w:r w:rsidRPr="004918F6">
              <w:rPr>
                <w:lang w:val="uk-UA"/>
              </w:rPr>
              <w:t>», з чим здобувачі вищої освіти</w:t>
            </w:r>
            <w:r>
              <w:rPr>
                <w:lang w:val="uk-UA"/>
              </w:rPr>
              <w:t xml:space="preserve"> </w:t>
            </w:r>
            <w:r w:rsidRPr="004918F6">
              <w:rPr>
                <w:lang w:val="uk-UA"/>
              </w:rPr>
              <w:t>ознайомлюються під час першого заняття.</w:t>
            </w:r>
          </w:p>
        </w:tc>
      </w:tr>
      <w:tr w:rsidR="008918B9" w:rsidRPr="00C67355" w:rsidTr="001765D7">
        <w:tc>
          <w:tcPr>
            <w:tcW w:w="9576" w:type="dxa"/>
            <w:gridSpan w:val="12"/>
          </w:tcPr>
          <w:p w:rsidR="008918B9" w:rsidRPr="00151BC4" w:rsidRDefault="008918B9" w:rsidP="008918B9">
            <w:pPr>
              <w:jc w:val="center"/>
              <w:rPr>
                <w:b/>
                <w:lang w:val="uk-UA"/>
              </w:rPr>
            </w:pPr>
            <w:r>
              <w:rPr>
                <w:b/>
                <w:lang w:val="uk-UA"/>
              </w:rPr>
              <w:lastRenderedPageBreak/>
              <w:t xml:space="preserve">9. </w:t>
            </w:r>
            <w:r w:rsidRPr="00151BC4">
              <w:rPr>
                <w:b/>
                <w:lang w:val="uk-UA"/>
              </w:rPr>
              <w:t>Рекомендована література</w:t>
            </w:r>
          </w:p>
        </w:tc>
      </w:tr>
      <w:tr w:rsidR="008918B9" w:rsidRPr="00D94C4B" w:rsidTr="001765D7">
        <w:tc>
          <w:tcPr>
            <w:tcW w:w="9576" w:type="dxa"/>
            <w:gridSpan w:val="12"/>
          </w:tcPr>
          <w:p w:rsidR="008918B9" w:rsidRPr="00297A66" w:rsidRDefault="008918B9" w:rsidP="008918B9">
            <w:pPr>
              <w:numPr>
                <w:ilvl w:val="0"/>
                <w:numId w:val="15"/>
              </w:numPr>
              <w:tabs>
                <w:tab w:val="clear" w:pos="360"/>
                <w:tab w:val="num" w:pos="709"/>
              </w:tabs>
              <w:ind w:left="709" w:hanging="283"/>
              <w:jc w:val="both"/>
              <w:rPr>
                <w:lang w:val="uk-UA"/>
              </w:rPr>
            </w:pPr>
            <w:proofErr w:type="spellStart"/>
            <w:r w:rsidRPr="00297A66">
              <w:rPr>
                <w:lang w:val="uk-UA"/>
              </w:rPr>
              <w:t>Артамонов</w:t>
            </w:r>
            <w:proofErr w:type="spellEnd"/>
            <w:r w:rsidRPr="00297A66">
              <w:rPr>
                <w:lang w:val="uk-UA"/>
              </w:rPr>
              <w:t xml:space="preserve"> Б. Б. Топографія з основами картографії: навчальний посібник / Б. Б. </w:t>
            </w:r>
            <w:proofErr w:type="spellStart"/>
            <w:r w:rsidRPr="00297A66">
              <w:rPr>
                <w:lang w:val="uk-UA"/>
              </w:rPr>
              <w:t>Артамонов</w:t>
            </w:r>
            <w:proofErr w:type="spellEnd"/>
            <w:r w:rsidRPr="00297A66">
              <w:rPr>
                <w:lang w:val="uk-UA"/>
              </w:rPr>
              <w:t xml:space="preserve">, В. П. </w:t>
            </w:r>
            <w:proofErr w:type="spellStart"/>
            <w:r w:rsidRPr="00297A66">
              <w:rPr>
                <w:lang w:val="uk-UA"/>
              </w:rPr>
              <w:t>Штангрет</w:t>
            </w:r>
            <w:proofErr w:type="spellEnd"/>
            <w:r w:rsidRPr="00297A66">
              <w:rPr>
                <w:lang w:val="uk-UA"/>
              </w:rPr>
              <w:t>. – Львів: Новий Світ – 2000,  2006. – 248 с.</w:t>
            </w:r>
          </w:p>
          <w:p w:rsidR="008918B9" w:rsidRPr="00297A66" w:rsidRDefault="008918B9" w:rsidP="008918B9">
            <w:pPr>
              <w:numPr>
                <w:ilvl w:val="0"/>
                <w:numId w:val="15"/>
              </w:numPr>
              <w:tabs>
                <w:tab w:val="clear" w:pos="360"/>
                <w:tab w:val="num" w:pos="720"/>
              </w:tabs>
              <w:ind w:left="720"/>
              <w:jc w:val="both"/>
              <w:rPr>
                <w:lang w:val="uk-UA"/>
              </w:rPr>
            </w:pPr>
            <w:r w:rsidRPr="00297A66">
              <w:rPr>
                <w:lang w:val="uk-UA"/>
              </w:rPr>
              <w:t xml:space="preserve">Блистів Т. В. Теорія і практика туристичних походів: </w:t>
            </w:r>
            <w:proofErr w:type="spellStart"/>
            <w:r w:rsidRPr="00297A66">
              <w:rPr>
                <w:lang w:val="uk-UA"/>
              </w:rPr>
              <w:t>навч</w:t>
            </w:r>
            <w:proofErr w:type="spellEnd"/>
            <w:r w:rsidRPr="00297A66">
              <w:rPr>
                <w:lang w:val="uk-UA"/>
              </w:rPr>
              <w:t xml:space="preserve">. </w:t>
            </w:r>
            <w:proofErr w:type="spellStart"/>
            <w:r w:rsidRPr="00297A66">
              <w:rPr>
                <w:lang w:val="uk-UA"/>
              </w:rPr>
              <w:t>посіб</w:t>
            </w:r>
            <w:proofErr w:type="spellEnd"/>
            <w:r w:rsidRPr="00297A66">
              <w:rPr>
                <w:lang w:val="uk-UA"/>
              </w:rPr>
              <w:t xml:space="preserve">. / </w:t>
            </w:r>
            <w:proofErr w:type="spellStart"/>
            <w:r w:rsidRPr="00297A66">
              <w:rPr>
                <w:lang w:val="uk-UA"/>
              </w:rPr>
              <w:t>Горбацьо</w:t>
            </w:r>
            <w:proofErr w:type="spellEnd"/>
            <w:r w:rsidRPr="00297A66">
              <w:rPr>
                <w:lang w:val="uk-UA"/>
              </w:rPr>
              <w:t xml:space="preserve"> І. І ., </w:t>
            </w:r>
            <w:proofErr w:type="spellStart"/>
            <w:r w:rsidRPr="00297A66">
              <w:rPr>
                <w:lang w:val="uk-UA"/>
              </w:rPr>
              <w:t>Нужний</w:t>
            </w:r>
            <w:proofErr w:type="spellEnd"/>
            <w:r w:rsidRPr="00297A66">
              <w:rPr>
                <w:lang w:val="uk-UA"/>
              </w:rPr>
              <w:t xml:space="preserve"> О. В. – Л. : НВФ « Українські технології», 2006. – 132 с.</w:t>
            </w:r>
          </w:p>
          <w:p w:rsidR="008918B9" w:rsidRPr="00297A66" w:rsidRDefault="008918B9" w:rsidP="008918B9">
            <w:pPr>
              <w:numPr>
                <w:ilvl w:val="0"/>
                <w:numId w:val="15"/>
              </w:numPr>
              <w:tabs>
                <w:tab w:val="clear" w:pos="360"/>
                <w:tab w:val="num" w:pos="720"/>
              </w:tabs>
              <w:ind w:left="720"/>
              <w:jc w:val="both"/>
              <w:rPr>
                <w:lang w:val="uk-UA"/>
              </w:rPr>
            </w:pPr>
            <w:proofErr w:type="spellStart"/>
            <w:r w:rsidRPr="00297A66">
              <w:rPr>
                <w:lang w:val="uk-UA"/>
              </w:rPr>
              <w:t>Булашев</w:t>
            </w:r>
            <w:proofErr w:type="spellEnd"/>
            <w:r w:rsidRPr="00297A66">
              <w:rPr>
                <w:lang w:val="uk-UA"/>
              </w:rPr>
              <w:t xml:space="preserve"> А. Я.  Спортивний туризм: </w:t>
            </w:r>
            <w:proofErr w:type="spellStart"/>
            <w:r w:rsidRPr="00297A66">
              <w:rPr>
                <w:lang w:val="uk-UA"/>
              </w:rPr>
              <w:t>учебник</w:t>
            </w:r>
            <w:proofErr w:type="spellEnd"/>
            <w:r w:rsidRPr="00297A66">
              <w:rPr>
                <w:lang w:val="uk-UA"/>
              </w:rPr>
              <w:t xml:space="preserve"> / А. Я. </w:t>
            </w:r>
            <w:proofErr w:type="spellStart"/>
            <w:r w:rsidRPr="00297A66">
              <w:rPr>
                <w:lang w:val="uk-UA"/>
              </w:rPr>
              <w:t>Булашев</w:t>
            </w:r>
            <w:proofErr w:type="spellEnd"/>
            <w:r w:rsidRPr="00297A66">
              <w:rPr>
                <w:lang w:val="uk-UA"/>
              </w:rPr>
              <w:t xml:space="preserve">. – </w:t>
            </w:r>
            <w:proofErr w:type="spellStart"/>
            <w:r w:rsidRPr="00297A66">
              <w:rPr>
                <w:lang w:val="uk-UA"/>
              </w:rPr>
              <w:t>Харьков</w:t>
            </w:r>
            <w:proofErr w:type="spellEnd"/>
            <w:r w:rsidRPr="00297A66">
              <w:rPr>
                <w:lang w:val="uk-UA"/>
              </w:rPr>
              <w:t>: ХГАФК, 2004. – 388 с.</w:t>
            </w:r>
          </w:p>
          <w:p w:rsidR="008918B9" w:rsidRPr="00297A66" w:rsidRDefault="008918B9" w:rsidP="008918B9">
            <w:pPr>
              <w:numPr>
                <w:ilvl w:val="0"/>
                <w:numId w:val="15"/>
              </w:numPr>
              <w:tabs>
                <w:tab w:val="clear" w:pos="360"/>
                <w:tab w:val="num" w:pos="720"/>
              </w:tabs>
              <w:ind w:left="720"/>
              <w:jc w:val="both"/>
              <w:rPr>
                <w:lang w:val="uk-UA"/>
              </w:rPr>
            </w:pPr>
            <w:r w:rsidRPr="00297A66">
              <w:rPr>
                <w:lang w:val="uk-UA"/>
              </w:rPr>
              <w:t xml:space="preserve">Булгаков А. А. Два дня в </w:t>
            </w:r>
            <w:proofErr w:type="spellStart"/>
            <w:r w:rsidRPr="00297A66">
              <w:rPr>
                <w:lang w:val="uk-UA"/>
              </w:rPr>
              <w:t>конце</w:t>
            </w:r>
            <w:proofErr w:type="spellEnd"/>
            <w:r w:rsidRPr="00297A66">
              <w:rPr>
                <w:lang w:val="uk-UA"/>
              </w:rPr>
              <w:t xml:space="preserve"> </w:t>
            </w:r>
            <w:proofErr w:type="spellStart"/>
            <w:r w:rsidRPr="00297A66">
              <w:rPr>
                <w:lang w:val="uk-UA"/>
              </w:rPr>
              <w:t>недели</w:t>
            </w:r>
            <w:proofErr w:type="spellEnd"/>
            <w:r w:rsidRPr="00297A66">
              <w:rPr>
                <w:lang w:val="uk-UA"/>
              </w:rPr>
              <w:t xml:space="preserve"> / А. А. Булгаков, Г. Я. Р</w:t>
            </w:r>
            <w:r w:rsidRPr="00297A66">
              <w:t>ы</w:t>
            </w:r>
            <w:proofErr w:type="spellStart"/>
            <w:r w:rsidRPr="00297A66">
              <w:rPr>
                <w:lang w:val="uk-UA"/>
              </w:rPr>
              <w:t>жавский</w:t>
            </w:r>
            <w:proofErr w:type="spellEnd"/>
            <w:r w:rsidRPr="00297A66">
              <w:rPr>
                <w:lang w:val="uk-UA"/>
              </w:rPr>
              <w:t xml:space="preserve">. – М.: </w:t>
            </w:r>
            <w:proofErr w:type="spellStart"/>
            <w:r w:rsidRPr="00297A66">
              <w:rPr>
                <w:lang w:val="uk-UA"/>
              </w:rPr>
              <w:t>Физкультура</w:t>
            </w:r>
            <w:proofErr w:type="spellEnd"/>
            <w:r w:rsidRPr="00297A66">
              <w:rPr>
                <w:lang w:val="uk-UA"/>
              </w:rPr>
              <w:t xml:space="preserve"> и спорт, 1984. – 127 с., </w:t>
            </w:r>
            <w:proofErr w:type="spellStart"/>
            <w:r w:rsidRPr="00297A66">
              <w:rPr>
                <w:lang w:val="uk-UA"/>
              </w:rPr>
              <w:t>ил</w:t>
            </w:r>
            <w:proofErr w:type="spellEnd"/>
            <w:r w:rsidRPr="00297A66">
              <w:rPr>
                <w:lang w:val="uk-UA"/>
              </w:rPr>
              <w:t>.</w:t>
            </w:r>
          </w:p>
          <w:p w:rsidR="008918B9" w:rsidRPr="00297A66" w:rsidRDefault="008918B9" w:rsidP="008918B9">
            <w:pPr>
              <w:numPr>
                <w:ilvl w:val="0"/>
                <w:numId w:val="15"/>
              </w:numPr>
              <w:tabs>
                <w:tab w:val="clear" w:pos="360"/>
                <w:tab w:val="num" w:pos="720"/>
              </w:tabs>
              <w:ind w:left="720"/>
              <w:jc w:val="both"/>
              <w:rPr>
                <w:lang w:val="uk-UA"/>
              </w:rPr>
            </w:pPr>
            <w:proofErr w:type="spellStart"/>
            <w:r w:rsidRPr="00297A66">
              <w:rPr>
                <w:lang w:val="uk-UA"/>
              </w:rPr>
              <w:t>Вяткин</w:t>
            </w:r>
            <w:proofErr w:type="spellEnd"/>
            <w:r w:rsidRPr="00297A66">
              <w:rPr>
                <w:lang w:val="uk-UA"/>
              </w:rPr>
              <w:t xml:space="preserve"> Л. А. Туризм и </w:t>
            </w:r>
            <w:proofErr w:type="spellStart"/>
            <w:r w:rsidRPr="00297A66">
              <w:rPr>
                <w:lang w:val="uk-UA"/>
              </w:rPr>
              <w:t>спортивное</w:t>
            </w:r>
            <w:proofErr w:type="spellEnd"/>
            <w:r w:rsidRPr="00297A66">
              <w:rPr>
                <w:lang w:val="uk-UA"/>
              </w:rPr>
              <w:t xml:space="preserve"> </w:t>
            </w:r>
            <w:proofErr w:type="spellStart"/>
            <w:r w:rsidRPr="00297A66">
              <w:rPr>
                <w:lang w:val="uk-UA"/>
              </w:rPr>
              <w:t>ориентирование</w:t>
            </w:r>
            <w:proofErr w:type="spellEnd"/>
            <w:r w:rsidRPr="00297A66">
              <w:rPr>
                <w:lang w:val="uk-UA"/>
              </w:rPr>
              <w:t xml:space="preserve">: </w:t>
            </w:r>
            <w:proofErr w:type="spellStart"/>
            <w:r w:rsidRPr="00297A66">
              <w:rPr>
                <w:lang w:val="uk-UA"/>
              </w:rPr>
              <w:t>учеб</w:t>
            </w:r>
            <w:proofErr w:type="spellEnd"/>
            <w:r w:rsidRPr="00297A66">
              <w:rPr>
                <w:lang w:val="uk-UA"/>
              </w:rPr>
              <w:t xml:space="preserve">. </w:t>
            </w:r>
            <w:proofErr w:type="spellStart"/>
            <w:r w:rsidRPr="00297A66">
              <w:rPr>
                <w:lang w:val="uk-UA"/>
              </w:rPr>
              <w:t>пособие</w:t>
            </w:r>
            <w:proofErr w:type="spellEnd"/>
            <w:r w:rsidRPr="00297A66">
              <w:rPr>
                <w:lang w:val="uk-UA"/>
              </w:rPr>
              <w:t xml:space="preserve"> для </w:t>
            </w:r>
            <w:proofErr w:type="spellStart"/>
            <w:r w:rsidRPr="00297A66">
              <w:rPr>
                <w:lang w:val="uk-UA"/>
              </w:rPr>
              <w:t>студ</w:t>
            </w:r>
            <w:proofErr w:type="spellEnd"/>
            <w:r w:rsidRPr="00297A66">
              <w:rPr>
                <w:lang w:val="uk-UA"/>
              </w:rPr>
              <w:t xml:space="preserve">. </w:t>
            </w:r>
            <w:proofErr w:type="spellStart"/>
            <w:r w:rsidRPr="00297A66">
              <w:t>высш</w:t>
            </w:r>
            <w:proofErr w:type="spellEnd"/>
            <w:r w:rsidRPr="00297A66">
              <w:t xml:space="preserve">. </w:t>
            </w:r>
            <w:proofErr w:type="spellStart"/>
            <w:r w:rsidRPr="00297A66">
              <w:t>пед</w:t>
            </w:r>
            <w:proofErr w:type="spellEnd"/>
            <w:r w:rsidRPr="00297A66">
              <w:t xml:space="preserve">. учеб. </w:t>
            </w:r>
            <w:r w:rsidRPr="00297A66">
              <w:rPr>
                <w:lang w:val="uk-UA"/>
              </w:rPr>
              <w:t>з</w:t>
            </w:r>
            <w:proofErr w:type="spellStart"/>
            <w:r w:rsidRPr="00297A66">
              <w:t>аведений</w:t>
            </w:r>
            <w:proofErr w:type="spellEnd"/>
            <w:r w:rsidRPr="00297A66">
              <w:t xml:space="preserve"> / Л. А. Вяткин, Е. В. </w:t>
            </w:r>
            <w:proofErr w:type="spellStart"/>
            <w:r w:rsidRPr="00297A66">
              <w:t>Сидорчук</w:t>
            </w:r>
            <w:proofErr w:type="spellEnd"/>
            <w:r w:rsidRPr="00297A66">
              <w:t>, Д. Н. Немы</w:t>
            </w:r>
            <w:r w:rsidRPr="00297A66">
              <w:rPr>
                <w:lang w:val="uk-UA"/>
              </w:rPr>
              <w:t xml:space="preserve">тов. – М.: </w:t>
            </w:r>
            <w:proofErr w:type="spellStart"/>
            <w:r w:rsidRPr="00297A66">
              <w:rPr>
                <w:lang w:val="uk-UA"/>
              </w:rPr>
              <w:t>Издательский</w:t>
            </w:r>
            <w:proofErr w:type="spellEnd"/>
            <w:r w:rsidRPr="00297A66">
              <w:rPr>
                <w:lang w:val="uk-UA"/>
              </w:rPr>
              <w:t xml:space="preserve"> центр</w:t>
            </w:r>
            <w:r w:rsidRPr="00297A66">
              <w:t xml:space="preserve"> </w:t>
            </w:r>
            <w:r w:rsidRPr="00297A66">
              <w:rPr>
                <w:lang w:val="uk-UA"/>
              </w:rPr>
              <w:t>«Академія», 2001. – 208 с.</w:t>
            </w:r>
          </w:p>
          <w:p w:rsidR="008918B9" w:rsidRPr="00297A66" w:rsidRDefault="008918B9" w:rsidP="008918B9">
            <w:pPr>
              <w:numPr>
                <w:ilvl w:val="0"/>
                <w:numId w:val="15"/>
              </w:numPr>
              <w:tabs>
                <w:tab w:val="clear" w:pos="360"/>
                <w:tab w:val="num" w:pos="720"/>
              </w:tabs>
              <w:ind w:left="720"/>
              <w:jc w:val="both"/>
              <w:rPr>
                <w:rStyle w:val="FontStyle11"/>
                <w:sz w:val="22"/>
                <w:lang w:val="uk-UA"/>
              </w:rPr>
            </w:pPr>
            <w:proofErr w:type="spellStart"/>
            <w:r w:rsidRPr="00297A66">
              <w:rPr>
                <w:rStyle w:val="FontStyle11"/>
                <w:sz w:val="22"/>
                <w:lang w:val="uk-UA"/>
              </w:rPr>
              <w:t>Грабовс</w:t>
            </w:r>
            <w:r w:rsidRPr="00297A66">
              <w:rPr>
                <w:rStyle w:val="FontStyle11"/>
                <w:sz w:val="22"/>
              </w:rPr>
              <w:t>ький</w:t>
            </w:r>
            <w:proofErr w:type="spellEnd"/>
            <w:r w:rsidRPr="00297A66">
              <w:rPr>
                <w:rStyle w:val="FontStyle11"/>
                <w:sz w:val="22"/>
                <w:lang w:val="uk-UA"/>
              </w:rPr>
              <w:t xml:space="preserve"> </w:t>
            </w:r>
            <w:r w:rsidRPr="00297A66">
              <w:rPr>
                <w:rStyle w:val="FontStyle11"/>
                <w:sz w:val="22"/>
              </w:rPr>
              <w:t xml:space="preserve">Ю. </w:t>
            </w:r>
            <w:r w:rsidRPr="00297A66">
              <w:rPr>
                <w:rStyle w:val="FontStyle11"/>
                <w:sz w:val="22"/>
                <w:lang w:val="uk-UA"/>
              </w:rPr>
              <w:t xml:space="preserve">А. Спортивний </w:t>
            </w:r>
            <w:r w:rsidRPr="00297A66">
              <w:rPr>
                <w:rStyle w:val="FontStyle11"/>
                <w:sz w:val="22"/>
              </w:rPr>
              <w:t xml:space="preserve">туризм: </w:t>
            </w:r>
            <w:r w:rsidRPr="00297A66">
              <w:rPr>
                <w:rStyle w:val="FontStyle11"/>
                <w:sz w:val="22"/>
                <w:lang w:val="uk-UA"/>
              </w:rPr>
              <w:t>н</w:t>
            </w:r>
            <w:proofErr w:type="spellStart"/>
            <w:r w:rsidRPr="00297A66">
              <w:rPr>
                <w:rStyle w:val="FontStyle11"/>
                <w:sz w:val="22"/>
              </w:rPr>
              <w:t>авч</w:t>
            </w:r>
            <w:proofErr w:type="spellEnd"/>
            <w:r w:rsidRPr="00297A66">
              <w:rPr>
                <w:rStyle w:val="FontStyle11"/>
                <w:sz w:val="22"/>
              </w:rPr>
              <w:t xml:space="preserve">. </w:t>
            </w:r>
            <w:r w:rsidRPr="00297A66">
              <w:rPr>
                <w:rStyle w:val="FontStyle11"/>
                <w:sz w:val="22"/>
                <w:lang w:val="uk-UA"/>
              </w:rPr>
              <w:t xml:space="preserve">посібник </w:t>
            </w:r>
            <w:r w:rsidRPr="00297A66">
              <w:rPr>
                <w:rStyle w:val="FontStyle11"/>
                <w:sz w:val="22"/>
              </w:rPr>
              <w:t xml:space="preserve">/ Ю. А. </w:t>
            </w:r>
            <w:proofErr w:type="spellStart"/>
            <w:r w:rsidRPr="00297A66">
              <w:rPr>
                <w:rStyle w:val="FontStyle11"/>
                <w:sz w:val="22"/>
              </w:rPr>
              <w:t>Гра</w:t>
            </w:r>
            <w:proofErr w:type="spellEnd"/>
            <w:r w:rsidRPr="00297A66">
              <w:rPr>
                <w:rStyle w:val="FontStyle11"/>
                <w:sz w:val="22"/>
              </w:rPr>
              <w:t>-</w:t>
            </w:r>
          </w:p>
          <w:p w:rsidR="008918B9" w:rsidRPr="00297A66" w:rsidRDefault="008918B9" w:rsidP="008918B9">
            <w:pPr>
              <w:pStyle w:val="Style1"/>
              <w:widowControl/>
              <w:spacing w:line="240" w:lineRule="auto"/>
              <w:ind w:left="709"/>
              <w:rPr>
                <w:lang w:val="uk-UA"/>
              </w:rPr>
            </w:pPr>
            <w:proofErr w:type="spellStart"/>
            <w:r w:rsidRPr="00297A66">
              <w:rPr>
                <w:rStyle w:val="FontStyle11"/>
                <w:rFonts w:eastAsiaTheme="majorEastAsia"/>
                <w:sz w:val="22"/>
              </w:rPr>
              <w:t>бовський</w:t>
            </w:r>
            <w:proofErr w:type="spellEnd"/>
            <w:r w:rsidRPr="00297A66">
              <w:rPr>
                <w:rStyle w:val="FontStyle11"/>
                <w:rFonts w:eastAsiaTheme="majorEastAsia"/>
                <w:sz w:val="22"/>
              </w:rPr>
              <w:t xml:space="preserve">, О. В. </w:t>
            </w:r>
            <w:proofErr w:type="spellStart"/>
            <w:r w:rsidRPr="00297A66">
              <w:rPr>
                <w:rStyle w:val="FontStyle11"/>
                <w:rFonts w:eastAsiaTheme="majorEastAsia"/>
                <w:sz w:val="22"/>
                <w:lang w:val="uk-UA"/>
              </w:rPr>
              <w:t>Скалій</w:t>
            </w:r>
            <w:proofErr w:type="spellEnd"/>
            <w:r w:rsidRPr="00297A66">
              <w:rPr>
                <w:rStyle w:val="FontStyle11"/>
                <w:rFonts w:eastAsiaTheme="majorEastAsia"/>
                <w:sz w:val="22"/>
                <w:lang w:val="uk-UA"/>
              </w:rPr>
              <w:t xml:space="preserve">, </w:t>
            </w:r>
            <w:r w:rsidRPr="00297A66">
              <w:rPr>
                <w:rStyle w:val="FontStyle11"/>
                <w:rFonts w:eastAsiaTheme="majorEastAsia"/>
                <w:spacing w:val="-20"/>
                <w:sz w:val="22"/>
              </w:rPr>
              <w:t>Т.</w:t>
            </w:r>
            <w:r w:rsidRPr="00297A66">
              <w:rPr>
                <w:rStyle w:val="FontStyle11"/>
                <w:rFonts w:eastAsiaTheme="majorEastAsia"/>
                <w:sz w:val="22"/>
              </w:rPr>
              <w:t xml:space="preserve"> В. </w:t>
            </w:r>
            <w:proofErr w:type="spellStart"/>
            <w:r w:rsidRPr="00297A66">
              <w:rPr>
                <w:rStyle w:val="FontStyle11"/>
                <w:rFonts w:eastAsiaTheme="majorEastAsia"/>
                <w:sz w:val="22"/>
                <w:lang w:val="uk-UA"/>
              </w:rPr>
              <w:t>Скалій</w:t>
            </w:r>
            <w:proofErr w:type="spellEnd"/>
            <w:r w:rsidRPr="00297A66">
              <w:rPr>
                <w:rStyle w:val="FontStyle11"/>
                <w:rFonts w:eastAsiaTheme="majorEastAsia"/>
                <w:sz w:val="22"/>
                <w:lang w:val="uk-UA"/>
              </w:rPr>
              <w:t xml:space="preserve">. </w:t>
            </w:r>
            <w:r w:rsidRPr="00297A66">
              <w:rPr>
                <w:rStyle w:val="FontStyle11"/>
                <w:rFonts w:eastAsiaTheme="majorEastAsia"/>
                <w:sz w:val="22"/>
              </w:rPr>
              <w:t xml:space="preserve">- </w:t>
            </w:r>
            <w:r w:rsidRPr="00297A66">
              <w:rPr>
                <w:rStyle w:val="FontStyle11"/>
                <w:rFonts w:eastAsiaTheme="majorEastAsia"/>
                <w:sz w:val="22"/>
                <w:lang w:val="uk-UA"/>
              </w:rPr>
              <w:t xml:space="preserve">Тернопіль </w:t>
            </w:r>
            <w:r w:rsidRPr="00297A66">
              <w:rPr>
                <w:rStyle w:val="FontStyle11"/>
                <w:rFonts w:eastAsiaTheme="majorEastAsia"/>
                <w:sz w:val="22"/>
              </w:rPr>
              <w:t>: ТНПУ, 2007. -</w:t>
            </w:r>
            <w:r w:rsidRPr="00297A66">
              <w:rPr>
                <w:rStyle w:val="FontStyle11"/>
                <w:rFonts w:eastAsiaTheme="majorEastAsia"/>
                <w:sz w:val="22"/>
                <w:lang w:val="uk-UA"/>
              </w:rPr>
              <w:t xml:space="preserve"> </w:t>
            </w:r>
            <w:r w:rsidRPr="00297A66">
              <w:rPr>
                <w:rStyle w:val="FontStyle11"/>
                <w:rFonts w:eastAsiaTheme="majorEastAsia"/>
                <w:sz w:val="22"/>
              </w:rPr>
              <w:t>302 с.</w:t>
            </w:r>
          </w:p>
          <w:p w:rsidR="008918B9" w:rsidRPr="00297A66" w:rsidRDefault="008918B9" w:rsidP="008918B9">
            <w:pPr>
              <w:numPr>
                <w:ilvl w:val="0"/>
                <w:numId w:val="15"/>
              </w:numPr>
              <w:tabs>
                <w:tab w:val="clear" w:pos="360"/>
                <w:tab w:val="num" w:pos="720"/>
              </w:tabs>
              <w:ind w:left="720"/>
              <w:jc w:val="both"/>
              <w:rPr>
                <w:lang w:val="uk-UA"/>
              </w:rPr>
            </w:pPr>
            <w:r w:rsidRPr="00297A66">
              <w:rPr>
                <w:lang w:val="uk-UA"/>
              </w:rPr>
              <w:t xml:space="preserve">Дехтяр В. Д. Основи </w:t>
            </w:r>
            <w:proofErr w:type="spellStart"/>
            <w:r w:rsidRPr="00297A66">
              <w:rPr>
                <w:lang w:val="uk-UA"/>
              </w:rPr>
              <w:t>оздоровчо</w:t>
            </w:r>
            <w:proofErr w:type="spellEnd"/>
            <w:r w:rsidRPr="00297A66">
              <w:rPr>
                <w:lang w:val="uk-UA"/>
              </w:rPr>
              <w:t xml:space="preserve">-спортивного туризму: </w:t>
            </w:r>
            <w:proofErr w:type="spellStart"/>
            <w:r w:rsidRPr="00297A66">
              <w:rPr>
                <w:lang w:val="uk-UA"/>
              </w:rPr>
              <w:t>навч</w:t>
            </w:r>
            <w:proofErr w:type="spellEnd"/>
            <w:r w:rsidRPr="00297A66">
              <w:rPr>
                <w:lang w:val="uk-UA"/>
              </w:rPr>
              <w:t xml:space="preserve">. </w:t>
            </w:r>
            <w:proofErr w:type="spellStart"/>
            <w:r w:rsidRPr="00297A66">
              <w:rPr>
                <w:lang w:val="uk-UA"/>
              </w:rPr>
              <w:t>посіб</w:t>
            </w:r>
            <w:proofErr w:type="spellEnd"/>
            <w:r w:rsidRPr="00297A66">
              <w:rPr>
                <w:lang w:val="uk-UA"/>
              </w:rPr>
              <w:t xml:space="preserve">. для зал. освіт.  / В. Д. Дехтяр. – К.: Наук. світ, 2003. – 203 с. – </w:t>
            </w:r>
            <w:proofErr w:type="spellStart"/>
            <w:r w:rsidRPr="00297A66">
              <w:rPr>
                <w:lang w:val="uk-UA"/>
              </w:rPr>
              <w:t>Бібліогр</w:t>
            </w:r>
            <w:proofErr w:type="spellEnd"/>
            <w:r w:rsidRPr="00297A66">
              <w:rPr>
                <w:lang w:val="uk-UA"/>
              </w:rPr>
              <w:t>.: с. 200.</w:t>
            </w:r>
          </w:p>
          <w:p w:rsidR="008918B9" w:rsidRPr="00297A66" w:rsidRDefault="008918B9" w:rsidP="008918B9">
            <w:pPr>
              <w:pStyle w:val="Style4"/>
              <w:widowControl/>
              <w:numPr>
                <w:ilvl w:val="0"/>
                <w:numId w:val="15"/>
              </w:numPr>
              <w:tabs>
                <w:tab w:val="clear" w:pos="360"/>
                <w:tab w:val="left" w:pos="202"/>
                <w:tab w:val="num" w:pos="720"/>
              </w:tabs>
              <w:ind w:left="720"/>
              <w:jc w:val="both"/>
              <w:rPr>
                <w:rStyle w:val="FontStyle11"/>
                <w:rFonts w:eastAsiaTheme="majorEastAsia"/>
                <w:sz w:val="22"/>
              </w:rPr>
            </w:pPr>
            <w:r w:rsidRPr="00297A66">
              <w:rPr>
                <w:lang w:val="uk-UA"/>
              </w:rPr>
              <w:t xml:space="preserve"> </w:t>
            </w:r>
            <w:r w:rsidRPr="00297A66">
              <w:rPr>
                <w:rStyle w:val="FontStyle11"/>
                <w:rFonts w:eastAsiaTheme="majorEastAsia"/>
                <w:sz w:val="22"/>
              </w:rPr>
              <w:t xml:space="preserve">Дмитрук О. Ю. </w:t>
            </w:r>
            <w:r w:rsidRPr="00297A66">
              <w:rPr>
                <w:rStyle w:val="FontStyle11"/>
                <w:rFonts w:eastAsiaTheme="majorEastAsia"/>
                <w:sz w:val="22"/>
                <w:lang w:val="uk-UA"/>
              </w:rPr>
              <w:t xml:space="preserve">Спортивно-оздоровчий </w:t>
            </w:r>
            <w:proofErr w:type="gramStart"/>
            <w:r w:rsidRPr="00297A66">
              <w:rPr>
                <w:rStyle w:val="FontStyle11"/>
                <w:rFonts w:eastAsiaTheme="majorEastAsia"/>
                <w:sz w:val="22"/>
              </w:rPr>
              <w:t>туризм :</w:t>
            </w:r>
            <w:proofErr w:type="gramEnd"/>
            <w:r w:rsidRPr="00297A66">
              <w:rPr>
                <w:rStyle w:val="FontStyle11"/>
                <w:rFonts w:eastAsiaTheme="majorEastAsia"/>
                <w:sz w:val="22"/>
              </w:rPr>
              <w:t xml:space="preserve"> </w:t>
            </w:r>
            <w:proofErr w:type="spellStart"/>
            <w:r w:rsidRPr="00297A66">
              <w:rPr>
                <w:rStyle w:val="FontStyle11"/>
                <w:rFonts w:eastAsiaTheme="majorEastAsia"/>
                <w:sz w:val="22"/>
              </w:rPr>
              <w:t>навч</w:t>
            </w:r>
            <w:proofErr w:type="spellEnd"/>
            <w:r w:rsidRPr="00297A66">
              <w:rPr>
                <w:rStyle w:val="FontStyle11"/>
                <w:rFonts w:eastAsiaTheme="majorEastAsia"/>
                <w:sz w:val="22"/>
              </w:rPr>
              <w:t xml:space="preserve">. </w:t>
            </w:r>
            <w:r w:rsidRPr="00297A66">
              <w:rPr>
                <w:rStyle w:val="FontStyle11"/>
                <w:rFonts w:eastAsiaTheme="majorEastAsia"/>
                <w:sz w:val="22"/>
                <w:lang w:val="uk-UA"/>
              </w:rPr>
              <w:t xml:space="preserve">посібник </w:t>
            </w:r>
            <w:r w:rsidRPr="00297A66">
              <w:rPr>
                <w:rStyle w:val="FontStyle11"/>
                <w:rFonts w:eastAsiaTheme="majorEastAsia"/>
                <w:sz w:val="22"/>
              </w:rPr>
              <w:t xml:space="preserve">/ О. Ю. Дмитрук, Ю. В. Щур. - 2-ге вид., </w:t>
            </w:r>
            <w:proofErr w:type="spellStart"/>
            <w:r w:rsidRPr="00297A66">
              <w:rPr>
                <w:rStyle w:val="FontStyle11"/>
                <w:rFonts w:eastAsiaTheme="majorEastAsia"/>
                <w:sz w:val="22"/>
              </w:rPr>
              <w:t>перероб</w:t>
            </w:r>
            <w:proofErr w:type="spellEnd"/>
            <w:r w:rsidRPr="00297A66">
              <w:rPr>
                <w:rStyle w:val="FontStyle11"/>
                <w:rFonts w:eastAsiaTheme="majorEastAsia"/>
                <w:sz w:val="22"/>
              </w:rPr>
              <w:t xml:space="preserve">. та </w:t>
            </w:r>
            <w:proofErr w:type="spellStart"/>
            <w:r w:rsidRPr="00297A66">
              <w:rPr>
                <w:rStyle w:val="FontStyle11"/>
                <w:rFonts w:eastAsiaTheme="majorEastAsia"/>
                <w:sz w:val="22"/>
              </w:rPr>
              <w:t>доповн</w:t>
            </w:r>
            <w:proofErr w:type="spellEnd"/>
            <w:r w:rsidRPr="00297A66">
              <w:rPr>
                <w:rStyle w:val="FontStyle11"/>
                <w:rFonts w:eastAsiaTheme="majorEastAsia"/>
                <w:sz w:val="22"/>
              </w:rPr>
              <w:t xml:space="preserve">. -К. : </w:t>
            </w:r>
            <w:proofErr w:type="spellStart"/>
            <w:r w:rsidRPr="00297A66">
              <w:rPr>
                <w:rStyle w:val="FontStyle11"/>
                <w:rFonts w:eastAsiaTheme="majorEastAsia"/>
                <w:sz w:val="22"/>
              </w:rPr>
              <w:t>Альтепрес</w:t>
            </w:r>
            <w:proofErr w:type="spellEnd"/>
            <w:r w:rsidRPr="00297A66">
              <w:rPr>
                <w:rStyle w:val="FontStyle11"/>
                <w:rFonts w:eastAsiaTheme="majorEastAsia"/>
                <w:sz w:val="22"/>
              </w:rPr>
              <w:t xml:space="preserve">, 2008. - 280 с.: </w:t>
            </w:r>
            <w:r w:rsidRPr="00297A66">
              <w:rPr>
                <w:rStyle w:val="FontStyle11"/>
                <w:rFonts w:eastAsiaTheme="majorEastAsia"/>
                <w:sz w:val="22"/>
                <w:lang w:val="uk-UA"/>
              </w:rPr>
              <w:t>іл.</w:t>
            </w:r>
          </w:p>
          <w:p w:rsidR="008918B9" w:rsidRPr="00297A66" w:rsidRDefault="008918B9" w:rsidP="008918B9">
            <w:pPr>
              <w:numPr>
                <w:ilvl w:val="0"/>
                <w:numId w:val="15"/>
              </w:numPr>
              <w:tabs>
                <w:tab w:val="clear" w:pos="360"/>
                <w:tab w:val="num" w:pos="720"/>
              </w:tabs>
              <w:ind w:left="720"/>
              <w:jc w:val="both"/>
              <w:rPr>
                <w:lang w:val="uk-UA"/>
              </w:rPr>
            </w:pPr>
            <w:r w:rsidRPr="00297A66">
              <w:rPr>
                <w:lang w:val="uk-UA"/>
              </w:rPr>
              <w:t xml:space="preserve"> </w:t>
            </w:r>
            <w:proofErr w:type="spellStart"/>
            <w:r w:rsidRPr="00297A66">
              <w:rPr>
                <w:lang w:val="uk-UA"/>
              </w:rPr>
              <w:t>Душевский</w:t>
            </w:r>
            <w:proofErr w:type="spellEnd"/>
            <w:r w:rsidRPr="00297A66">
              <w:rPr>
                <w:lang w:val="uk-UA"/>
              </w:rPr>
              <w:t xml:space="preserve"> В. П. </w:t>
            </w:r>
            <w:proofErr w:type="spellStart"/>
            <w:r w:rsidRPr="00297A66">
              <w:rPr>
                <w:lang w:val="uk-UA"/>
              </w:rPr>
              <w:t>Осторожно</w:t>
            </w:r>
            <w:proofErr w:type="spellEnd"/>
            <w:r w:rsidRPr="00297A66">
              <w:rPr>
                <w:lang w:val="uk-UA"/>
              </w:rPr>
              <w:t xml:space="preserve">: </w:t>
            </w:r>
            <w:proofErr w:type="spellStart"/>
            <w:r w:rsidRPr="00297A66">
              <w:rPr>
                <w:lang w:val="uk-UA"/>
              </w:rPr>
              <w:t>гор</w:t>
            </w:r>
            <w:proofErr w:type="spellEnd"/>
            <w:r w:rsidRPr="00297A66">
              <w:t xml:space="preserve">ы: </w:t>
            </w:r>
            <w:r w:rsidRPr="00297A66">
              <w:rPr>
                <w:lang w:val="uk-UA"/>
              </w:rPr>
              <w:t>к</w:t>
            </w:r>
            <w:proofErr w:type="spellStart"/>
            <w:r w:rsidRPr="00297A66">
              <w:t>нига</w:t>
            </w:r>
            <w:proofErr w:type="spellEnd"/>
            <w:r w:rsidRPr="00297A66">
              <w:t xml:space="preserve"> для туристов / В. П. </w:t>
            </w:r>
            <w:proofErr w:type="spellStart"/>
            <w:r w:rsidRPr="00297A66">
              <w:t>Душевский</w:t>
            </w:r>
            <w:proofErr w:type="spellEnd"/>
            <w:r w:rsidRPr="00297A66">
              <w:t>, О. И. Гриппа – Симферополь: Таврия,  1981. – 128 с., ил.</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rStyle w:val="FontStyle11"/>
                <w:rFonts w:eastAsiaTheme="majorEastAsia"/>
                <w:sz w:val="22"/>
                <w:lang w:val="uk-UA"/>
              </w:rPr>
            </w:pPr>
            <w:r w:rsidRPr="00297A66">
              <w:rPr>
                <w:rStyle w:val="FontStyle11"/>
                <w:rFonts w:eastAsiaTheme="majorEastAsia"/>
                <w:sz w:val="22"/>
                <w:lang w:val="uk-UA"/>
              </w:rPr>
              <w:t xml:space="preserve"> </w:t>
            </w:r>
            <w:proofErr w:type="spellStart"/>
            <w:r w:rsidRPr="00297A66">
              <w:rPr>
                <w:rStyle w:val="FontStyle11"/>
                <w:rFonts w:eastAsiaTheme="majorEastAsia"/>
                <w:sz w:val="22"/>
                <w:lang w:val="uk-UA"/>
              </w:rPr>
              <w:t>Заколайло</w:t>
            </w:r>
            <w:proofErr w:type="spellEnd"/>
            <w:r w:rsidRPr="00297A66">
              <w:rPr>
                <w:rStyle w:val="FontStyle11"/>
                <w:rFonts w:eastAsiaTheme="majorEastAsia"/>
                <w:sz w:val="22"/>
                <w:lang w:val="uk-UA"/>
              </w:rPr>
              <w:t xml:space="preserve"> С. Безпека туристичного походу / С. </w:t>
            </w:r>
            <w:proofErr w:type="spellStart"/>
            <w:r w:rsidRPr="00297A66">
              <w:rPr>
                <w:rStyle w:val="FontStyle11"/>
                <w:rFonts w:eastAsiaTheme="majorEastAsia"/>
                <w:sz w:val="22"/>
                <w:lang w:val="uk-UA"/>
              </w:rPr>
              <w:t>Заколайло</w:t>
            </w:r>
            <w:proofErr w:type="spellEnd"/>
            <w:r w:rsidRPr="00297A66">
              <w:rPr>
                <w:rStyle w:val="FontStyle11"/>
                <w:rFonts w:eastAsiaTheme="majorEastAsia"/>
                <w:sz w:val="22"/>
                <w:lang w:val="uk-UA"/>
              </w:rPr>
              <w:t xml:space="preserve">, М. Шульга, М. </w:t>
            </w:r>
            <w:proofErr w:type="spellStart"/>
            <w:r w:rsidRPr="00297A66">
              <w:rPr>
                <w:rStyle w:val="FontStyle11"/>
                <w:rFonts w:eastAsiaTheme="majorEastAsia"/>
                <w:sz w:val="22"/>
                <w:lang w:val="uk-UA"/>
              </w:rPr>
              <w:t>Зубалій</w:t>
            </w:r>
            <w:proofErr w:type="spellEnd"/>
            <w:r w:rsidRPr="00297A66">
              <w:rPr>
                <w:rStyle w:val="FontStyle11"/>
                <w:rFonts w:eastAsiaTheme="majorEastAsia"/>
                <w:sz w:val="22"/>
                <w:lang w:val="uk-UA"/>
              </w:rPr>
              <w:t xml:space="preserve"> // </w:t>
            </w:r>
            <w:r w:rsidRPr="00297A66">
              <w:rPr>
                <w:rStyle w:val="FontStyle11"/>
                <w:rFonts w:eastAsiaTheme="majorEastAsia"/>
                <w:sz w:val="22"/>
                <w:lang w:val="uk-UA" w:eastAsia="uk-UA"/>
              </w:rPr>
              <w:t xml:space="preserve">Гуманітарний вісник Переяслав-Хмельницького державного педагогічного університету імені Григорія Сковороди : науково-теоретичний збірник. - </w:t>
            </w:r>
            <w:r w:rsidRPr="00297A66">
              <w:rPr>
                <w:rStyle w:val="FontStyle11"/>
                <w:rFonts w:eastAsiaTheme="majorEastAsia"/>
                <w:spacing w:val="30"/>
                <w:sz w:val="22"/>
                <w:lang w:val="uk-UA" w:eastAsia="uk-UA"/>
              </w:rPr>
              <w:t>К.:</w:t>
            </w:r>
            <w:r w:rsidRPr="00297A66">
              <w:rPr>
                <w:rStyle w:val="FontStyle11"/>
                <w:rFonts w:eastAsiaTheme="majorEastAsia"/>
                <w:sz w:val="22"/>
                <w:lang w:val="uk-UA" w:eastAsia="uk-UA"/>
              </w:rPr>
              <w:t xml:space="preserve"> КИТ, 2004. - С. 127-131.</w:t>
            </w:r>
            <w:r w:rsidRPr="00297A66">
              <w:rPr>
                <w:rStyle w:val="FontStyle11"/>
                <w:rFonts w:eastAsiaTheme="majorEastAsia"/>
                <w:sz w:val="22"/>
                <w:lang w:val="uk-UA"/>
              </w:rPr>
              <w:t xml:space="preserve"> </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rPr>
              <w:t xml:space="preserve"> Зеленін С. М. Основи туризму: посібник / С. М. Зеленін, В. В. Ні кольський. – К. «Здоров</w:t>
            </w:r>
            <w:r w:rsidRPr="00297A66">
              <w:t>’</w:t>
            </w:r>
            <w:r w:rsidRPr="00297A66">
              <w:rPr>
                <w:lang w:val="uk-UA"/>
              </w:rPr>
              <w:t>я», 1975. – 240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rPr>
              <w:t xml:space="preserve"> Ільницький В. І. Основи медичних знань туриста / В. І. Ільницький, М. І. </w:t>
            </w:r>
            <w:proofErr w:type="spellStart"/>
            <w:r w:rsidRPr="00297A66">
              <w:rPr>
                <w:lang w:val="uk-UA"/>
              </w:rPr>
              <w:t>Рафалюк</w:t>
            </w:r>
            <w:proofErr w:type="spellEnd"/>
            <w:r w:rsidRPr="00297A66">
              <w:rPr>
                <w:lang w:val="uk-UA"/>
              </w:rPr>
              <w:t>, Н. М. Цимбал, У. В. Ільницька. – Тернопіль. : навчальна книга – Богдан. – 2007. – 149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rPr>
              <w:t>Кифяк</w:t>
            </w:r>
            <w:proofErr w:type="spellEnd"/>
            <w:r w:rsidRPr="00297A66">
              <w:rPr>
                <w:lang w:val="uk-UA"/>
              </w:rPr>
              <w:t xml:space="preserve"> В. Д. Організація туризму: навчальний посібник / В. Д. </w:t>
            </w:r>
            <w:proofErr w:type="spellStart"/>
            <w:r w:rsidRPr="00297A66">
              <w:rPr>
                <w:lang w:val="uk-UA"/>
              </w:rPr>
              <w:t>Кифяк</w:t>
            </w:r>
            <w:proofErr w:type="spellEnd"/>
            <w:r w:rsidRPr="00297A66">
              <w:rPr>
                <w:lang w:val="uk-UA"/>
              </w:rPr>
              <w:t xml:space="preserve"> . – Чернівці: Книги – ХХІ, 2008. – 344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rPr>
              <w:t xml:space="preserve"> Компас : навчально-методичний посібник вчителям організаторам шкільного краєзнавства і туризму </w:t>
            </w:r>
            <w:r w:rsidRPr="00297A66">
              <w:t>[</w:t>
            </w:r>
            <w:r w:rsidRPr="00297A66">
              <w:rPr>
                <w:lang w:val="uk-UA"/>
              </w:rPr>
              <w:t xml:space="preserve"> укладач В. О. </w:t>
            </w:r>
            <w:proofErr w:type="spellStart"/>
            <w:r w:rsidRPr="00297A66">
              <w:rPr>
                <w:lang w:val="uk-UA"/>
              </w:rPr>
              <w:t>Радзієвський</w:t>
            </w:r>
            <w:proofErr w:type="spellEnd"/>
            <w:r w:rsidRPr="00297A66">
              <w:rPr>
                <w:lang w:val="uk-UA"/>
              </w:rPr>
              <w:t xml:space="preserve"> </w:t>
            </w:r>
            <w:r w:rsidRPr="00297A66">
              <w:t>]</w:t>
            </w:r>
            <w:r w:rsidRPr="00297A66">
              <w:rPr>
                <w:lang w:val="uk-UA"/>
              </w:rPr>
              <w:t xml:space="preserve">. – Тернопіль. : </w:t>
            </w:r>
            <w:r w:rsidRPr="00297A66">
              <w:t xml:space="preserve"> [ </w:t>
            </w:r>
            <w:r w:rsidRPr="00297A66">
              <w:rPr>
                <w:lang w:val="uk-UA"/>
              </w:rPr>
              <w:t xml:space="preserve">б. в. </w:t>
            </w:r>
            <w:r w:rsidRPr="00297A66">
              <w:t>]</w:t>
            </w:r>
            <w:r w:rsidRPr="00297A66">
              <w:rPr>
                <w:lang w:val="uk-UA"/>
              </w:rPr>
              <w:t>, 1993. – 57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rPr>
              <w:t xml:space="preserve"> </w:t>
            </w:r>
            <w:proofErr w:type="spellStart"/>
            <w:r w:rsidRPr="00297A66">
              <w:rPr>
                <w:lang w:val="uk-UA"/>
              </w:rPr>
              <w:t>Крачило</w:t>
            </w:r>
            <w:proofErr w:type="spellEnd"/>
            <w:r w:rsidRPr="00297A66">
              <w:rPr>
                <w:lang w:val="uk-UA"/>
              </w:rPr>
              <w:t xml:space="preserve"> М. П. </w:t>
            </w:r>
            <w:r w:rsidRPr="00297A66">
              <w:rPr>
                <w:rStyle w:val="FontStyle11"/>
                <w:rFonts w:eastAsiaTheme="majorEastAsia"/>
                <w:sz w:val="22"/>
                <w:lang w:val="uk-UA" w:eastAsia="uk-UA"/>
              </w:rPr>
              <w:t xml:space="preserve">Краєзнавство і туризм : </w:t>
            </w:r>
            <w:proofErr w:type="spellStart"/>
            <w:r w:rsidRPr="00297A66">
              <w:rPr>
                <w:rStyle w:val="FontStyle11"/>
                <w:rFonts w:eastAsiaTheme="majorEastAsia"/>
                <w:sz w:val="22"/>
                <w:lang w:val="uk-UA" w:eastAsia="uk-UA"/>
              </w:rPr>
              <w:t>навч</w:t>
            </w:r>
            <w:proofErr w:type="spellEnd"/>
            <w:r w:rsidRPr="00297A66">
              <w:rPr>
                <w:rStyle w:val="FontStyle11"/>
                <w:rFonts w:eastAsiaTheme="majorEastAsia"/>
                <w:sz w:val="22"/>
                <w:lang w:val="uk-UA" w:eastAsia="uk-UA"/>
              </w:rPr>
              <w:t xml:space="preserve">. посібник / М. П. </w:t>
            </w:r>
            <w:proofErr w:type="spellStart"/>
            <w:r w:rsidRPr="00297A66">
              <w:rPr>
                <w:rStyle w:val="FontStyle11"/>
                <w:rFonts w:eastAsiaTheme="majorEastAsia"/>
                <w:sz w:val="22"/>
                <w:lang w:val="uk-UA" w:eastAsia="uk-UA"/>
              </w:rPr>
              <w:t>Крачило</w:t>
            </w:r>
            <w:proofErr w:type="spellEnd"/>
            <w:r w:rsidRPr="00297A66">
              <w:rPr>
                <w:rStyle w:val="FontStyle11"/>
                <w:rFonts w:eastAsiaTheme="majorEastAsia"/>
                <w:sz w:val="22"/>
                <w:lang w:val="uk-UA" w:eastAsia="uk-UA"/>
              </w:rPr>
              <w:t xml:space="preserve">. - </w:t>
            </w:r>
            <w:r w:rsidRPr="00297A66">
              <w:rPr>
                <w:rStyle w:val="FontStyle11"/>
                <w:rFonts w:eastAsiaTheme="majorEastAsia"/>
                <w:spacing w:val="30"/>
                <w:sz w:val="22"/>
                <w:lang w:val="uk-UA" w:eastAsia="uk-UA"/>
              </w:rPr>
              <w:t>К.:</w:t>
            </w:r>
            <w:r w:rsidRPr="00297A66">
              <w:rPr>
                <w:rStyle w:val="FontStyle11"/>
                <w:rFonts w:eastAsiaTheme="majorEastAsia"/>
                <w:sz w:val="22"/>
                <w:lang w:val="uk-UA" w:eastAsia="uk-UA"/>
              </w:rPr>
              <w:t xml:space="preserve"> Вища школа, 1994. - 180 с.</w:t>
            </w:r>
          </w:p>
          <w:p w:rsidR="008918B9" w:rsidRPr="00297A66" w:rsidRDefault="008918B9" w:rsidP="008918B9">
            <w:pPr>
              <w:pStyle w:val="Style4"/>
              <w:widowControl/>
              <w:numPr>
                <w:ilvl w:val="0"/>
                <w:numId w:val="15"/>
              </w:numPr>
              <w:tabs>
                <w:tab w:val="clear" w:pos="360"/>
                <w:tab w:val="left" w:pos="250"/>
                <w:tab w:val="num" w:pos="720"/>
              </w:tabs>
              <w:ind w:left="720"/>
              <w:jc w:val="both"/>
              <w:rPr>
                <w:rStyle w:val="FontStyle11"/>
                <w:rFonts w:eastAsiaTheme="majorEastAsia"/>
                <w:sz w:val="22"/>
              </w:rPr>
            </w:pPr>
            <w:r w:rsidRPr="00297A66">
              <w:rPr>
                <w:lang w:val="uk-UA" w:eastAsia="uk-UA"/>
              </w:rPr>
              <w:t xml:space="preserve"> </w:t>
            </w:r>
            <w:r w:rsidRPr="00297A66">
              <w:rPr>
                <w:rStyle w:val="FontStyle11"/>
                <w:rFonts w:eastAsiaTheme="majorEastAsia"/>
                <w:sz w:val="22"/>
                <w:lang w:val="uk-UA" w:eastAsia="uk-UA"/>
              </w:rPr>
              <w:t>Костриця М. Ю. Туристсько-краєзнавча робота в школі</w:t>
            </w:r>
            <w:r w:rsidRPr="00297A66">
              <w:rPr>
                <w:rStyle w:val="FontStyle11"/>
                <w:rFonts w:eastAsiaTheme="majorEastAsia"/>
                <w:sz w:val="22"/>
                <w:lang w:eastAsia="uk-UA"/>
              </w:rPr>
              <w:t xml:space="preserve">: </w:t>
            </w:r>
            <w:r w:rsidRPr="00297A66">
              <w:rPr>
                <w:rStyle w:val="FontStyle11"/>
                <w:rFonts w:eastAsiaTheme="majorEastAsia"/>
                <w:sz w:val="22"/>
                <w:lang w:val="uk-UA" w:eastAsia="uk-UA"/>
              </w:rPr>
              <w:t xml:space="preserve">посібник для вчителя географії / М. Ю. Костриця. </w:t>
            </w:r>
            <w:r w:rsidRPr="00297A66">
              <w:rPr>
                <w:rStyle w:val="FontStyle11"/>
                <w:rFonts w:eastAsiaTheme="majorEastAsia"/>
                <w:sz w:val="22"/>
                <w:lang w:eastAsia="uk-UA"/>
              </w:rPr>
              <w:t xml:space="preserve">- </w:t>
            </w:r>
            <w:proofErr w:type="gramStart"/>
            <w:r w:rsidRPr="00297A66">
              <w:rPr>
                <w:rStyle w:val="FontStyle11"/>
                <w:rFonts w:eastAsiaTheme="majorEastAsia"/>
                <w:sz w:val="22"/>
                <w:lang w:val="uk-UA" w:eastAsia="uk-UA"/>
              </w:rPr>
              <w:t xml:space="preserve">К. </w:t>
            </w:r>
            <w:r w:rsidRPr="00297A66">
              <w:rPr>
                <w:rStyle w:val="FontStyle11"/>
                <w:rFonts w:eastAsiaTheme="majorEastAsia"/>
                <w:sz w:val="22"/>
                <w:lang w:eastAsia="uk-UA"/>
              </w:rPr>
              <w:t>:</w:t>
            </w:r>
            <w:proofErr w:type="gramEnd"/>
            <w:r w:rsidRPr="00297A66">
              <w:rPr>
                <w:rStyle w:val="FontStyle11"/>
                <w:rFonts w:eastAsiaTheme="majorEastAsia"/>
                <w:sz w:val="22"/>
                <w:lang w:eastAsia="uk-UA"/>
              </w:rPr>
              <w:t xml:space="preserve"> </w:t>
            </w:r>
            <w:r w:rsidRPr="00297A66">
              <w:rPr>
                <w:rStyle w:val="FontStyle11"/>
                <w:rFonts w:eastAsiaTheme="majorEastAsia"/>
                <w:sz w:val="22"/>
                <w:lang w:val="uk-UA" w:eastAsia="uk-UA"/>
              </w:rPr>
              <w:t xml:space="preserve">Рад. шк., </w:t>
            </w:r>
            <w:r w:rsidRPr="00297A66">
              <w:rPr>
                <w:rStyle w:val="FontStyle11"/>
                <w:rFonts w:eastAsiaTheme="majorEastAsia"/>
                <w:sz w:val="22"/>
                <w:lang w:eastAsia="uk-UA"/>
              </w:rPr>
              <w:t xml:space="preserve">1985. -128 </w:t>
            </w:r>
            <w:r w:rsidRPr="00297A66">
              <w:rPr>
                <w:rStyle w:val="FontStyle11"/>
                <w:rFonts w:eastAsiaTheme="majorEastAsia"/>
                <w:sz w:val="22"/>
                <w:lang w:val="uk-UA" w:eastAsia="uk-UA"/>
              </w:rPr>
              <w:t>с.</w:t>
            </w:r>
          </w:p>
          <w:p w:rsidR="008918B9" w:rsidRPr="00297A66" w:rsidRDefault="008918B9" w:rsidP="008918B9">
            <w:pPr>
              <w:pStyle w:val="Style4"/>
              <w:widowControl/>
              <w:numPr>
                <w:ilvl w:val="0"/>
                <w:numId w:val="15"/>
              </w:numPr>
              <w:tabs>
                <w:tab w:val="clear" w:pos="360"/>
                <w:tab w:val="left" w:pos="250"/>
                <w:tab w:val="num" w:pos="720"/>
              </w:tabs>
              <w:ind w:left="720"/>
              <w:jc w:val="both"/>
              <w:rPr>
                <w:rStyle w:val="FontStyle11"/>
                <w:rFonts w:eastAsiaTheme="majorEastAsia"/>
                <w:sz w:val="22"/>
              </w:rPr>
            </w:pPr>
            <w:r w:rsidRPr="00297A66">
              <w:rPr>
                <w:lang w:val="uk-UA" w:eastAsia="uk-UA"/>
              </w:rPr>
              <w:t xml:space="preserve"> </w:t>
            </w:r>
            <w:r w:rsidRPr="00297A66">
              <w:rPr>
                <w:rStyle w:val="FontStyle11"/>
                <w:rFonts w:eastAsiaTheme="majorEastAsia"/>
                <w:sz w:val="22"/>
                <w:lang w:val="uk-UA"/>
              </w:rPr>
              <w:t xml:space="preserve">Костриця М. Ю. Шкільна </w:t>
            </w:r>
            <w:proofErr w:type="spellStart"/>
            <w:r w:rsidRPr="00297A66">
              <w:rPr>
                <w:rStyle w:val="FontStyle11"/>
                <w:rFonts w:eastAsiaTheme="majorEastAsia"/>
                <w:sz w:val="22"/>
                <w:lang w:val="uk-UA"/>
              </w:rPr>
              <w:t>краєзнавчо</w:t>
            </w:r>
            <w:proofErr w:type="spellEnd"/>
            <w:r w:rsidRPr="00297A66">
              <w:rPr>
                <w:rStyle w:val="FontStyle11"/>
                <w:rFonts w:eastAsiaTheme="majorEastAsia"/>
                <w:sz w:val="22"/>
                <w:lang w:val="uk-UA"/>
              </w:rPr>
              <w:t xml:space="preserve">-туристична робота </w:t>
            </w:r>
            <w:r w:rsidRPr="00297A66">
              <w:rPr>
                <w:rStyle w:val="FontStyle11"/>
                <w:rFonts w:eastAsiaTheme="majorEastAsia"/>
                <w:sz w:val="22"/>
              </w:rPr>
              <w:t xml:space="preserve">: </w:t>
            </w:r>
            <w:proofErr w:type="spellStart"/>
            <w:r w:rsidRPr="00297A66">
              <w:rPr>
                <w:rStyle w:val="FontStyle11"/>
                <w:rFonts w:eastAsiaTheme="majorEastAsia"/>
                <w:sz w:val="22"/>
                <w:lang w:val="uk-UA"/>
              </w:rPr>
              <w:t>навч</w:t>
            </w:r>
            <w:proofErr w:type="spellEnd"/>
            <w:r w:rsidRPr="00297A66">
              <w:rPr>
                <w:rStyle w:val="FontStyle11"/>
                <w:rFonts w:eastAsiaTheme="majorEastAsia"/>
                <w:sz w:val="22"/>
                <w:lang w:val="uk-UA"/>
              </w:rPr>
              <w:t xml:space="preserve">. посібник </w:t>
            </w:r>
            <w:r w:rsidRPr="00297A66">
              <w:rPr>
                <w:rStyle w:val="FontStyle11"/>
                <w:rFonts w:eastAsiaTheme="majorEastAsia"/>
                <w:sz w:val="22"/>
              </w:rPr>
              <w:t xml:space="preserve">/ </w:t>
            </w:r>
            <w:r w:rsidRPr="00297A66">
              <w:rPr>
                <w:rStyle w:val="FontStyle11"/>
                <w:rFonts w:eastAsiaTheme="majorEastAsia"/>
                <w:sz w:val="22"/>
                <w:lang w:val="uk-UA"/>
              </w:rPr>
              <w:t xml:space="preserve">М. Ю. Костриця, В. В. Обозний. </w:t>
            </w:r>
            <w:r w:rsidRPr="00297A66">
              <w:rPr>
                <w:rStyle w:val="FontStyle11"/>
                <w:rFonts w:eastAsiaTheme="majorEastAsia"/>
                <w:sz w:val="22"/>
              </w:rPr>
              <w:t xml:space="preserve">- </w:t>
            </w:r>
            <w:proofErr w:type="gramStart"/>
            <w:r w:rsidRPr="00297A66">
              <w:rPr>
                <w:rStyle w:val="FontStyle11"/>
                <w:rFonts w:eastAsiaTheme="majorEastAsia"/>
                <w:sz w:val="22"/>
                <w:lang w:val="uk-UA"/>
              </w:rPr>
              <w:t xml:space="preserve">К. </w:t>
            </w:r>
            <w:r w:rsidRPr="00297A66">
              <w:rPr>
                <w:rStyle w:val="FontStyle11"/>
                <w:rFonts w:eastAsiaTheme="majorEastAsia"/>
                <w:sz w:val="22"/>
              </w:rPr>
              <w:t>:</w:t>
            </w:r>
            <w:proofErr w:type="gramEnd"/>
            <w:r w:rsidRPr="00297A66">
              <w:rPr>
                <w:rStyle w:val="FontStyle11"/>
                <w:rFonts w:eastAsiaTheme="majorEastAsia"/>
                <w:sz w:val="22"/>
              </w:rPr>
              <w:t xml:space="preserve"> </w:t>
            </w:r>
            <w:r w:rsidRPr="00297A66">
              <w:rPr>
                <w:rStyle w:val="FontStyle11"/>
                <w:rFonts w:eastAsiaTheme="majorEastAsia"/>
                <w:sz w:val="22"/>
                <w:lang w:val="uk-UA"/>
              </w:rPr>
              <w:t xml:space="preserve">Вища шк., </w:t>
            </w:r>
            <w:r w:rsidRPr="00297A66">
              <w:rPr>
                <w:rStyle w:val="FontStyle11"/>
                <w:rFonts w:eastAsiaTheme="majorEastAsia"/>
                <w:sz w:val="22"/>
              </w:rPr>
              <w:t>1995.</w:t>
            </w:r>
          </w:p>
          <w:p w:rsidR="008918B9" w:rsidRPr="00297A66" w:rsidRDefault="008918B9" w:rsidP="008918B9">
            <w:pPr>
              <w:pStyle w:val="Style5"/>
              <w:widowControl/>
              <w:tabs>
                <w:tab w:val="left" w:pos="422"/>
              </w:tabs>
              <w:spacing w:before="5" w:line="240" w:lineRule="auto"/>
              <w:ind w:left="259" w:firstLine="450"/>
              <w:rPr>
                <w:rStyle w:val="FontStyle11"/>
                <w:rFonts w:eastAsiaTheme="majorEastAsia"/>
                <w:sz w:val="22"/>
                <w:lang w:val="uk-UA"/>
              </w:rPr>
            </w:pPr>
            <w:r w:rsidRPr="00297A66">
              <w:rPr>
                <w:rStyle w:val="FontStyle11"/>
                <w:rFonts w:eastAsiaTheme="majorEastAsia"/>
                <w:sz w:val="22"/>
              </w:rPr>
              <w:t xml:space="preserve">223 </w:t>
            </w:r>
            <w:proofErr w:type="gramStart"/>
            <w:r w:rsidRPr="00297A66">
              <w:rPr>
                <w:rStyle w:val="FontStyle11"/>
                <w:rFonts w:eastAsiaTheme="majorEastAsia"/>
                <w:sz w:val="22"/>
                <w:lang w:val="uk-UA"/>
              </w:rPr>
              <w:t xml:space="preserve">с. </w:t>
            </w:r>
            <w:r w:rsidRPr="00297A66">
              <w:rPr>
                <w:rStyle w:val="FontStyle11"/>
                <w:rFonts w:eastAsiaTheme="majorEastAsia"/>
                <w:sz w:val="22"/>
              </w:rPr>
              <w:t>:</w:t>
            </w:r>
            <w:proofErr w:type="gramEnd"/>
            <w:r w:rsidRPr="00297A66">
              <w:rPr>
                <w:rStyle w:val="FontStyle11"/>
                <w:rFonts w:eastAsiaTheme="majorEastAsia"/>
                <w:sz w:val="22"/>
              </w:rPr>
              <w:t xml:space="preserve"> </w:t>
            </w:r>
            <w:r w:rsidRPr="00297A66">
              <w:rPr>
                <w:rStyle w:val="FontStyle11"/>
                <w:rFonts w:eastAsiaTheme="majorEastAsia"/>
                <w:sz w:val="22"/>
                <w:lang w:val="uk-UA"/>
              </w:rPr>
              <w:t>іл.</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rStyle w:val="FontStyle11"/>
                <w:rFonts w:eastAsiaTheme="majorEastAsia"/>
                <w:sz w:val="22"/>
                <w:lang w:val="uk-UA" w:eastAsia="uk-UA"/>
              </w:rPr>
            </w:pPr>
            <w:r w:rsidRPr="00297A66">
              <w:rPr>
                <w:lang w:val="uk-UA" w:eastAsia="uk-UA"/>
              </w:rPr>
              <w:lastRenderedPageBreak/>
              <w:t xml:space="preserve"> </w:t>
            </w:r>
            <w:proofErr w:type="spellStart"/>
            <w:r w:rsidRPr="00297A66">
              <w:rPr>
                <w:rStyle w:val="FontStyle11"/>
                <w:rFonts w:eastAsiaTheme="majorEastAsia"/>
                <w:sz w:val="22"/>
                <w:lang w:val="uk-UA" w:eastAsia="uk-UA"/>
              </w:rPr>
              <w:t>Коцан</w:t>
            </w:r>
            <w:proofErr w:type="spellEnd"/>
            <w:r w:rsidRPr="00297A66">
              <w:rPr>
                <w:rStyle w:val="FontStyle11"/>
                <w:rFonts w:eastAsiaTheme="majorEastAsia"/>
                <w:sz w:val="22"/>
                <w:lang w:val="uk-UA" w:eastAsia="uk-UA"/>
              </w:rPr>
              <w:t xml:space="preserve"> І. Я. Шкільний туризм: </w:t>
            </w:r>
            <w:proofErr w:type="spellStart"/>
            <w:r w:rsidRPr="00297A66">
              <w:rPr>
                <w:rStyle w:val="FontStyle11"/>
                <w:rFonts w:eastAsiaTheme="majorEastAsia"/>
                <w:sz w:val="22"/>
                <w:lang w:val="uk-UA" w:eastAsia="uk-UA"/>
              </w:rPr>
              <w:t>навч</w:t>
            </w:r>
            <w:proofErr w:type="spellEnd"/>
            <w:r w:rsidRPr="00297A66">
              <w:rPr>
                <w:rStyle w:val="FontStyle11"/>
                <w:rFonts w:eastAsiaTheme="majorEastAsia"/>
                <w:sz w:val="22"/>
                <w:lang w:val="uk-UA" w:eastAsia="uk-UA"/>
              </w:rPr>
              <w:t xml:space="preserve">.-метод. посібник /1. Я. </w:t>
            </w:r>
            <w:proofErr w:type="spellStart"/>
            <w:r w:rsidRPr="00297A66">
              <w:rPr>
                <w:rStyle w:val="FontStyle11"/>
                <w:rFonts w:eastAsiaTheme="majorEastAsia"/>
                <w:sz w:val="22"/>
                <w:lang w:val="uk-UA" w:eastAsia="uk-UA"/>
              </w:rPr>
              <w:t>Коцан</w:t>
            </w:r>
            <w:proofErr w:type="spellEnd"/>
            <w:r w:rsidRPr="00297A66">
              <w:rPr>
                <w:rStyle w:val="FontStyle11"/>
                <w:rFonts w:eastAsiaTheme="majorEastAsia"/>
                <w:sz w:val="22"/>
                <w:lang w:val="uk-UA" w:eastAsia="uk-UA"/>
              </w:rPr>
              <w:t xml:space="preserve">. </w:t>
            </w:r>
            <w:r w:rsidRPr="00297A66">
              <w:rPr>
                <w:rStyle w:val="FontStyle11"/>
                <w:rFonts w:eastAsiaTheme="majorEastAsia"/>
                <w:spacing w:val="30"/>
                <w:sz w:val="22"/>
                <w:lang w:val="uk-UA" w:eastAsia="uk-UA"/>
              </w:rPr>
              <w:t>-К.</w:t>
            </w:r>
            <w:r w:rsidRPr="00297A66">
              <w:rPr>
                <w:rStyle w:val="FontStyle11"/>
                <w:rFonts w:eastAsiaTheme="majorEastAsia"/>
                <w:sz w:val="22"/>
                <w:lang w:val="uk-UA" w:eastAsia="uk-UA"/>
              </w:rPr>
              <w:t xml:space="preserve"> : Муар, 1998.-208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rStyle w:val="FontStyle11"/>
                <w:rFonts w:eastAsiaTheme="majorEastAsia"/>
                <w:sz w:val="22"/>
                <w:lang w:val="uk-UA" w:eastAsia="uk-UA"/>
              </w:rPr>
            </w:pPr>
            <w:r w:rsidRPr="00297A66">
              <w:rPr>
                <w:rStyle w:val="FontStyle11"/>
                <w:rFonts w:eastAsiaTheme="majorEastAsia"/>
                <w:sz w:val="22"/>
                <w:lang w:val="uk-UA" w:eastAsia="uk-UA"/>
              </w:rPr>
              <w:t xml:space="preserve"> </w:t>
            </w:r>
            <w:proofErr w:type="spellStart"/>
            <w:r w:rsidRPr="00297A66">
              <w:rPr>
                <w:lang w:val="uk-UA" w:eastAsia="uk-UA"/>
              </w:rPr>
              <w:t>Курилова</w:t>
            </w:r>
            <w:proofErr w:type="spellEnd"/>
            <w:r w:rsidRPr="00297A66">
              <w:rPr>
                <w:lang w:val="uk-UA" w:eastAsia="uk-UA"/>
              </w:rPr>
              <w:t xml:space="preserve"> В. И. Туризм: </w:t>
            </w:r>
            <w:proofErr w:type="spellStart"/>
            <w:r w:rsidRPr="00297A66">
              <w:rPr>
                <w:lang w:val="uk-UA" w:eastAsia="uk-UA"/>
              </w:rPr>
              <w:t>учеб</w:t>
            </w:r>
            <w:proofErr w:type="spellEnd"/>
            <w:r w:rsidRPr="00297A66">
              <w:rPr>
                <w:lang w:val="uk-UA" w:eastAsia="uk-UA"/>
              </w:rPr>
              <w:t xml:space="preserve">. </w:t>
            </w:r>
            <w:proofErr w:type="spellStart"/>
            <w:r w:rsidRPr="00297A66">
              <w:rPr>
                <w:lang w:val="uk-UA" w:eastAsia="uk-UA"/>
              </w:rPr>
              <w:t>пособие</w:t>
            </w:r>
            <w:proofErr w:type="spellEnd"/>
            <w:r w:rsidRPr="00297A66">
              <w:rPr>
                <w:lang w:val="uk-UA" w:eastAsia="uk-UA"/>
              </w:rPr>
              <w:t xml:space="preserve"> для </w:t>
            </w:r>
            <w:proofErr w:type="spellStart"/>
            <w:r w:rsidRPr="00297A66">
              <w:rPr>
                <w:lang w:val="uk-UA" w:eastAsia="uk-UA"/>
              </w:rPr>
              <w:t>студентов</w:t>
            </w:r>
            <w:proofErr w:type="spellEnd"/>
            <w:r w:rsidRPr="00297A66">
              <w:rPr>
                <w:lang w:val="uk-UA" w:eastAsia="uk-UA"/>
              </w:rPr>
              <w:t xml:space="preserve"> пед. </w:t>
            </w:r>
            <w:proofErr w:type="spellStart"/>
            <w:r w:rsidRPr="00297A66">
              <w:rPr>
                <w:lang w:val="uk-UA" w:eastAsia="uk-UA"/>
              </w:rPr>
              <w:t>ин-тов</w:t>
            </w:r>
            <w:proofErr w:type="spellEnd"/>
            <w:r w:rsidRPr="00297A66">
              <w:rPr>
                <w:lang w:val="uk-UA" w:eastAsia="uk-UA"/>
              </w:rPr>
              <w:t xml:space="preserve"> по спец. «</w:t>
            </w:r>
            <w:proofErr w:type="spellStart"/>
            <w:r w:rsidRPr="00297A66">
              <w:rPr>
                <w:lang w:val="uk-UA" w:eastAsia="uk-UA"/>
              </w:rPr>
              <w:t>Физ</w:t>
            </w:r>
            <w:proofErr w:type="spellEnd"/>
            <w:r w:rsidRPr="00297A66">
              <w:rPr>
                <w:lang w:val="uk-UA" w:eastAsia="uk-UA"/>
              </w:rPr>
              <w:t xml:space="preserve">. </w:t>
            </w:r>
            <w:proofErr w:type="spellStart"/>
            <w:r w:rsidRPr="00297A66">
              <w:rPr>
                <w:lang w:val="uk-UA" w:eastAsia="uk-UA"/>
              </w:rPr>
              <w:t>воспитание</w:t>
            </w:r>
            <w:proofErr w:type="spellEnd"/>
            <w:r w:rsidRPr="00297A66">
              <w:rPr>
                <w:lang w:val="uk-UA" w:eastAsia="uk-UA"/>
              </w:rPr>
              <w:t xml:space="preserve">» / В.И. </w:t>
            </w:r>
            <w:proofErr w:type="spellStart"/>
            <w:r w:rsidRPr="00297A66">
              <w:rPr>
                <w:lang w:val="uk-UA" w:eastAsia="uk-UA"/>
              </w:rPr>
              <w:t>Курилова</w:t>
            </w:r>
            <w:proofErr w:type="spellEnd"/>
            <w:r w:rsidRPr="00297A66">
              <w:rPr>
                <w:lang w:val="uk-UA" w:eastAsia="uk-UA"/>
              </w:rPr>
              <w:t xml:space="preserve">. – М. : </w:t>
            </w:r>
            <w:proofErr w:type="spellStart"/>
            <w:r w:rsidRPr="00297A66">
              <w:rPr>
                <w:lang w:val="uk-UA" w:eastAsia="uk-UA"/>
              </w:rPr>
              <w:t>Просвещение</w:t>
            </w:r>
            <w:proofErr w:type="spellEnd"/>
            <w:r w:rsidRPr="00297A66">
              <w:rPr>
                <w:lang w:val="uk-UA" w:eastAsia="uk-UA"/>
              </w:rPr>
              <w:t xml:space="preserve">, 1988. – 224 с. : </w:t>
            </w:r>
            <w:proofErr w:type="spellStart"/>
            <w:r w:rsidRPr="00297A66">
              <w:rPr>
                <w:lang w:val="uk-UA" w:eastAsia="uk-UA"/>
              </w:rPr>
              <w:t>ил</w:t>
            </w:r>
            <w:proofErr w:type="spellEnd"/>
            <w:r w:rsidRPr="00297A66">
              <w:rPr>
                <w:lang w:val="uk-UA" w:eastAsia="uk-UA"/>
              </w:rPr>
              <w:t>.</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rStyle w:val="FontStyle11"/>
                <w:rFonts w:eastAsiaTheme="majorEastAsia"/>
                <w:sz w:val="22"/>
                <w:lang w:val="uk-UA" w:eastAsia="uk-UA"/>
              </w:rPr>
            </w:pPr>
            <w:r w:rsidRPr="00297A66">
              <w:rPr>
                <w:lang w:val="uk-UA" w:eastAsia="uk-UA"/>
              </w:rPr>
              <w:t xml:space="preserve"> </w:t>
            </w:r>
            <w:r w:rsidRPr="00297A66">
              <w:rPr>
                <w:rStyle w:val="FontStyle11"/>
                <w:rFonts w:eastAsiaTheme="majorEastAsia"/>
                <w:sz w:val="22"/>
                <w:lang w:val="uk-UA" w:eastAsia="uk-UA"/>
              </w:rPr>
              <w:t>Луцький Я. Основи шкільного туризму : навчальний посібник / Я. Луцький, В. Луцький.  - Івано-</w:t>
            </w:r>
            <w:proofErr w:type="spellStart"/>
            <w:r w:rsidRPr="00297A66">
              <w:rPr>
                <w:rStyle w:val="FontStyle11"/>
                <w:rFonts w:eastAsiaTheme="majorEastAsia"/>
                <w:sz w:val="22"/>
                <w:lang w:val="uk-UA" w:eastAsia="uk-UA"/>
              </w:rPr>
              <w:t>Франківьк</w:t>
            </w:r>
            <w:proofErr w:type="spellEnd"/>
            <w:r w:rsidRPr="00297A66">
              <w:rPr>
                <w:rStyle w:val="FontStyle11"/>
                <w:rFonts w:eastAsiaTheme="majorEastAsia"/>
                <w:sz w:val="22"/>
                <w:lang w:val="uk-UA" w:eastAsia="uk-UA"/>
              </w:rPr>
              <w:t xml:space="preserve"> : «Місто НВ» -  2008. - 137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Луцький Я. В. Туризм для всіх. – Івано-Франківськ: Лік, 1996. – 142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Ляшенко Д. О. Картографія з основами топографії: </w:t>
            </w:r>
            <w:proofErr w:type="spellStart"/>
            <w:r w:rsidRPr="00297A66">
              <w:rPr>
                <w:lang w:val="uk-UA" w:eastAsia="uk-UA"/>
              </w:rPr>
              <w:t>навч</w:t>
            </w:r>
            <w:proofErr w:type="spellEnd"/>
            <w:r w:rsidRPr="00297A66">
              <w:rPr>
                <w:lang w:val="uk-UA" w:eastAsia="uk-UA"/>
              </w:rPr>
              <w:t xml:space="preserve">. </w:t>
            </w:r>
            <w:proofErr w:type="spellStart"/>
            <w:r w:rsidRPr="00297A66">
              <w:rPr>
                <w:lang w:val="uk-UA" w:eastAsia="uk-UA"/>
              </w:rPr>
              <w:t>пос</w:t>
            </w:r>
            <w:proofErr w:type="spellEnd"/>
            <w:r w:rsidRPr="00297A66">
              <w:rPr>
                <w:lang w:val="uk-UA" w:eastAsia="uk-UA"/>
              </w:rPr>
              <w:t xml:space="preserve">. для </w:t>
            </w:r>
            <w:proofErr w:type="spellStart"/>
            <w:r w:rsidRPr="00297A66">
              <w:rPr>
                <w:lang w:val="uk-UA" w:eastAsia="uk-UA"/>
              </w:rPr>
              <w:t>вищ</w:t>
            </w:r>
            <w:proofErr w:type="spellEnd"/>
            <w:r w:rsidRPr="00297A66">
              <w:rPr>
                <w:lang w:val="uk-UA" w:eastAsia="uk-UA"/>
              </w:rPr>
              <w:t xml:space="preserve">. </w:t>
            </w:r>
            <w:proofErr w:type="spellStart"/>
            <w:r w:rsidRPr="00297A66">
              <w:rPr>
                <w:lang w:val="uk-UA" w:eastAsia="uk-UA"/>
              </w:rPr>
              <w:t>навч</w:t>
            </w:r>
            <w:proofErr w:type="spellEnd"/>
            <w:r w:rsidRPr="00297A66">
              <w:rPr>
                <w:lang w:val="uk-UA" w:eastAsia="uk-UA"/>
              </w:rPr>
              <w:t xml:space="preserve">. </w:t>
            </w:r>
            <w:proofErr w:type="spellStart"/>
            <w:r w:rsidRPr="00297A66">
              <w:rPr>
                <w:lang w:val="uk-UA" w:eastAsia="uk-UA"/>
              </w:rPr>
              <w:t>закл</w:t>
            </w:r>
            <w:proofErr w:type="spellEnd"/>
            <w:r w:rsidRPr="00297A66">
              <w:rPr>
                <w:lang w:val="uk-UA" w:eastAsia="uk-UA"/>
              </w:rPr>
              <w:t>. / Д.О. Ляшенко. – К.: Наукова думка, - 2008. – 184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Методичні поради по організації та проведенню походів у горах з учнями </w:t>
            </w:r>
            <w:r w:rsidRPr="00297A66">
              <w:rPr>
                <w:lang w:eastAsia="uk-UA"/>
              </w:rPr>
              <w:t>[</w:t>
            </w:r>
            <w:r w:rsidRPr="00297A66">
              <w:rPr>
                <w:lang w:val="uk-UA" w:eastAsia="uk-UA"/>
              </w:rPr>
              <w:t xml:space="preserve"> уклад. В. </w:t>
            </w:r>
            <w:proofErr w:type="spellStart"/>
            <w:r w:rsidRPr="00297A66">
              <w:rPr>
                <w:lang w:val="uk-UA" w:eastAsia="uk-UA"/>
              </w:rPr>
              <w:t>Овчаров</w:t>
            </w:r>
            <w:proofErr w:type="spellEnd"/>
            <w:r w:rsidRPr="00297A66">
              <w:rPr>
                <w:lang w:val="en-US" w:eastAsia="uk-UA"/>
              </w:rPr>
              <w:t xml:space="preserve"> ]</w:t>
            </w:r>
            <w:r w:rsidRPr="00297A66">
              <w:rPr>
                <w:lang w:val="uk-UA" w:eastAsia="uk-UA"/>
              </w:rPr>
              <w:t>. – К.: Рад. шк. , 1969. – 56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Минделевич</w:t>
            </w:r>
            <w:proofErr w:type="spellEnd"/>
            <w:r w:rsidRPr="00297A66">
              <w:rPr>
                <w:lang w:val="uk-UA" w:eastAsia="uk-UA"/>
              </w:rPr>
              <w:t xml:space="preserve"> С. В. </w:t>
            </w:r>
            <w:proofErr w:type="spellStart"/>
            <w:r w:rsidRPr="00297A66">
              <w:rPr>
                <w:lang w:val="uk-UA" w:eastAsia="uk-UA"/>
              </w:rPr>
              <w:t>Тиризм</w:t>
            </w:r>
            <w:proofErr w:type="spellEnd"/>
            <w:r w:rsidRPr="00297A66">
              <w:rPr>
                <w:lang w:val="uk-UA" w:eastAsia="uk-UA"/>
              </w:rPr>
              <w:t xml:space="preserve"> для </w:t>
            </w:r>
            <w:proofErr w:type="spellStart"/>
            <w:r w:rsidRPr="00297A66">
              <w:rPr>
                <w:lang w:val="uk-UA" w:eastAsia="uk-UA"/>
              </w:rPr>
              <w:t>всех</w:t>
            </w:r>
            <w:proofErr w:type="spellEnd"/>
            <w:r w:rsidRPr="00297A66">
              <w:rPr>
                <w:lang w:val="uk-UA" w:eastAsia="uk-UA"/>
              </w:rPr>
              <w:t xml:space="preserve"> / С. В. </w:t>
            </w:r>
            <w:proofErr w:type="spellStart"/>
            <w:r w:rsidRPr="00297A66">
              <w:rPr>
                <w:lang w:val="uk-UA" w:eastAsia="uk-UA"/>
              </w:rPr>
              <w:t>Минделевич</w:t>
            </w:r>
            <w:proofErr w:type="spellEnd"/>
            <w:r w:rsidRPr="00297A66">
              <w:rPr>
                <w:lang w:val="uk-UA" w:eastAsia="uk-UA"/>
              </w:rPr>
              <w:t xml:space="preserve">. – М.: </w:t>
            </w:r>
            <w:proofErr w:type="spellStart"/>
            <w:r w:rsidRPr="00297A66">
              <w:rPr>
                <w:lang w:val="uk-UA" w:eastAsia="uk-UA"/>
              </w:rPr>
              <w:t>Знание</w:t>
            </w:r>
            <w:proofErr w:type="spellEnd"/>
            <w:r w:rsidRPr="00297A66">
              <w:rPr>
                <w:lang w:val="uk-UA" w:eastAsia="uk-UA"/>
              </w:rPr>
              <w:t xml:space="preserve">, 1988. – 190 с. </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Моргунов Б. П. Туризм. </w:t>
            </w:r>
            <w:proofErr w:type="spellStart"/>
            <w:r w:rsidRPr="00297A66">
              <w:rPr>
                <w:lang w:val="uk-UA" w:eastAsia="uk-UA"/>
              </w:rPr>
              <w:t>учеб</w:t>
            </w:r>
            <w:proofErr w:type="spellEnd"/>
            <w:r w:rsidRPr="00297A66">
              <w:rPr>
                <w:lang w:val="uk-UA" w:eastAsia="uk-UA"/>
              </w:rPr>
              <w:t xml:space="preserve">. </w:t>
            </w:r>
            <w:proofErr w:type="spellStart"/>
            <w:r w:rsidRPr="00297A66">
              <w:rPr>
                <w:lang w:val="uk-UA" w:eastAsia="uk-UA"/>
              </w:rPr>
              <w:t>пособие</w:t>
            </w:r>
            <w:proofErr w:type="spellEnd"/>
            <w:r w:rsidRPr="00297A66">
              <w:rPr>
                <w:lang w:val="uk-UA" w:eastAsia="uk-UA"/>
              </w:rPr>
              <w:t xml:space="preserve"> для </w:t>
            </w:r>
            <w:proofErr w:type="spellStart"/>
            <w:r w:rsidRPr="00297A66">
              <w:rPr>
                <w:lang w:val="uk-UA" w:eastAsia="uk-UA"/>
              </w:rPr>
              <w:t>студентов</w:t>
            </w:r>
            <w:proofErr w:type="spellEnd"/>
            <w:r w:rsidRPr="00297A66">
              <w:rPr>
                <w:lang w:val="uk-UA" w:eastAsia="uk-UA"/>
              </w:rPr>
              <w:t xml:space="preserve"> пед. </w:t>
            </w:r>
            <w:proofErr w:type="spellStart"/>
            <w:r w:rsidRPr="00297A66">
              <w:rPr>
                <w:lang w:val="uk-UA" w:eastAsia="uk-UA"/>
              </w:rPr>
              <w:t>ин-тов</w:t>
            </w:r>
            <w:proofErr w:type="spellEnd"/>
            <w:r w:rsidRPr="00297A66">
              <w:rPr>
                <w:lang w:val="uk-UA" w:eastAsia="uk-UA"/>
              </w:rPr>
              <w:t xml:space="preserve"> по </w:t>
            </w:r>
            <w:proofErr w:type="spellStart"/>
            <w:r w:rsidRPr="00297A66">
              <w:rPr>
                <w:lang w:val="uk-UA" w:eastAsia="uk-UA"/>
              </w:rPr>
              <w:t>специальности</w:t>
            </w:r>
            <w:proofErr w:type="spellEnd"/>
            <w:r w:rsidRPr="00297A66">
              <w:rPr>
                <w:lang w:val="uk-UA" w:eastAsia="uk-UA"/>
              </w:rPr>
              <w:t xml:space="preserve"> № 2114 «</w:t>
            </w:r>
            <w:proofErr w:type="spellStart"/>
            <w:r w:rsidRPr="00297A66">
              <w:rPr>
                <w:lang w:val="uk-UA" w:eastAsia="uk-UA"/>
              </w:rPr>
              <w:t>Физ</w:t>
            </w:r>
            <w:proofErr w:type="spellEnd"/>
            <w:r w:rsidRPr="00297A66">
              <w:rPr>
                <w:lang w:val="uk-UA" w:eastAsia="uk-UA"/>
              </w:rPr>
              <w:t xml:space="preserve">. </w:t>
            </w:r>
            <w:proofErr w:type="spellStart"/>
            <w:r w:rsidRPr="00297A66">
              <w:rPr>
                <w:lang w:val="uk-UA" w:eastAsia="uk-UA"/>
              </w:rPr>
              <w:t>Воспитание</w:t>
            </w:r>
            <w:proofErr w:type="spellEnd"/>
            <w:r w:rsidRPr="00297A66">
              <w:rPr>
                <w:lang w:val="uk-UA" w:eastAsia="uk-UA"/>
              </w:rPr>
              <w:t xml:space="preserve">», - М.: </w:t>
            </w:r>
            <w:proofErr w:type="spellStart"/>
            <w:r w:rsidRPr="00297A66">
              <w:rPr>
                <w:lang w:val="uk-UA" w:eastAsia="uk-UA"/>
              </w:rPr>
              <w:t>Просвещение</w:t>
            </w:r>
            <w:proofErr w:type="spellEnd"/>
            <w:r w:rsidRPr="00297A66">
              <w:rPr>
                <w:lang w:val="uk-UA" w:eastAsia="uk-UA"/>
              </w:rPr>
              <w:t>, 1978. – 166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Обозний В. В. Туристсько-краєзнавча практика у педагогічному вузі: </w:t>
            </w:r>
            <w:proofErr w:type="spellStart"/>
            <w:r w:rsidRPr="00297A66">
              <w:rPr>
                <w:lang w:val="uk-UA" w:eastAsia="uk-UA"/>
              </w:rPr>
              <w:t>навч.посібник</w:t>
            </w:r>
            <w:proofErr w:type="spellEnd"/>
            <w:r w:rsidRPr="00297A66">
              <w:rPr>
                <w:lang w:val="uk-UA" w:eastAsia="uk-UA"/>
              </w:rPr>
              <w:t>-практикум / В. В. Обозний. – К. : ТОВ «</w:t>
            </w:r>
            <w:proofErr w:type="spellStart"/>
            <w:r w:rsidRPr="00297A66">
              <w:rPr>
                <w:lang w:val="uk-UA" w:eastAsia="uk-UA"/>
              </w:rPr>
              <w:t>Міжнар</w:t>
            </w:r>
            <w:proofErr w:type="spellEnd"/>
            <w:r w:rsidRPr="00297A66">
              <w:rPr>
                <w:lang w:val="uk-UA" w:eastAsia="uk-UA"/>
              </w:rPr>
              <w:t xml:space="preserve">. фін. агенція», 1998. -237 с. – Бібліограф. в кінці </w:t>
            </w:r>
            <w:proofErr w:type="spellStart"/>
            <w:r w:rsidRPr="00297A66">
              <w:rPr>
                <w:lang w:val="uk-UA" w:eastAsia="uk-UA"/>
              </w:rPr>
              <w:t>розд</w:t>
            </w:r>
            <w:proofErr w:type="spellEnd"/>
            <w:r w:rsidRPr="00297A66">
              <w:rPr>
                <w:lang w:val="uk-UA" w:eastAsia="uk-UA"/>
              </w:rPr>
              <w:t>.</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Остапець О. Організація  туристської роботи в школі / О. Останець // Краєзнавство. Географія. Туризм.- 2008.- № 16. – С. 3-14.</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Остапчук В. В. Підготовка і проведення туристського походу: </w:t>
            </w:r>
            <w:proofErr w:type="spellStart"/>
            <w:r w:rsidRPr="00297A66">
              <w:rPr>
                <w:lang w:val="uk-UA" w:eastAsia="uk-UA"/>
              </w:rPr>
              <w:t>навч</w:t>
            </w:r>
            <w:proofErr w:type="spellEnd"/>
            <w:r w:rsidRPr="00297A66">
              <w:rPr>
                <w:lang w:val="uk-UA" w:eastAsia="uk-UA"/>
              </w:rPr>
              <w:t>. посібник / В. В. Остапчук. – Ніжин: Видавництво НДУ  ім. М. Гоголя, 2007. – 89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Серебрій</w:t>
            </w:r>
            <w:proofErr w:type="spellEnd"/>
            <w:r w:rsidRPr="00297A66">
              <w:rPr>
                <w:lang w:val="uk-UA" w:eastAsia="uk-UA"/>
              </w:rPr>
              <w:t xml:space="preserve"> В. Походи вихідного дня як форма оздоровчого туризму / В. </w:t>
            </w:r>
            <w:proofErr w:type="spellStart"/>
            <w:r w:rsidRPr="00297A66">
              <w:rPr>
                <w:lang w:val="uk-UA" w:eastAsia="uk-UA"/>
              </w:rPr>
              <w:t>Серебрій</w:t>
            </w:r>
            <w:proofErr w:type="spellEnd"/>
            <w:r w:rsidRPr="00297A66">
              <w:rPr>
                <w:lang w:val="uk-UA" w:eastAsia="uk-UA"/>
              </w:rPr>
              <w:t xml:space="preserve"> // Гуманітарний вісник Переяслав-Хмельницького ДПУ імені Григорія Сковороди: науково-теоретичний збірник. – Переяслав-Хмельницький: ПЦ «</w:t>
            </w:r>
            <w:proofErr w:type="spellStart"/>
            <w:r w:rsidRPr="00297A66">
              <w:rPr>
                <w:lang w:val="uk-UA" w:eastAsia="uk-UA"/>
              </w:rPr>
              <w:t>Ризографіка</w:t>
            </w:r>
            <w:proofErr w:type="spellEnd"/>
            <w:r w:rsidRPr="00297A66">
              <w:rPr>
                <w:lang w:val="uk-UA" w:eastAsia="uk-UA"/>
              </w:rPr>
              <w:t>», 2005. – С. 138-148.</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Слівіна</w:t>
            </w:r>
            <w:proofErr w:type="spellEnd"/>
            <w:r w:rsidRPr="00297A66">
              <w:rPr>
                <w:lang w:val="uk-UA" w:eastAsia="uk-UA"/>
              </w:rPr>
              <w:t xml:space="preserve"> А. Топографічна підготовка / А. </w:t>
            </w:r>
            <w:proofErr w:type="spellStart"/>
            <w:r w:rsidRPr="00297A66">
              <w:rPr>
                <w:lang w:val="uk-UA" w:eastAsia="uk-UA"/>
              </w:rPr>
              <w:t>Слівіна</w:t>
            </w:r>
            <w:proofErr w:type="spellEnd"/>
            <w:r w:rsidRPr="00297A66">
              <w:rPr>
                <w:lang w:val="uk-UA" w:eastAsia="uk-UA"/>
              </w:rPr>
              <w:t xml:space="preserve"> // Краєзнавство. Географія. Туризм. -  2006. - № 19. – С. 13-17.</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Смирнов В. М. Орієнтування на місцевості / В. М. Смирнов, О. С. Сандомирський. – К. – «Здоров</w:t>
            </w:r>
            <w:r w:rsidRPr="00297A66">
              <w:rPr>
                <w:lang w:eastAsia="uk-UA"/>
              </w:rPr>
              <w:t>’</w:t>
            </w:r>
            <w:r w:rsidRPr="00297A66">
              <w:rPr>
                <w:lang w:val="uk-UA" w:eastAsia="uk-UA"/>
              </w:rPr>
              <w:t xml:space="preserve">я», </w:t>
            </w:r>
            <w:r w:rsidRPr="00297A66">
              <w:rPr>
                <w:lang w:eastAsia="uk-UA"/>
              </w:rPr>
              <w:t>1975</w:t>
            </w:r>
            <w:r w:rsidRPr="00297A66">
              <w:rPr>
                <w:lang w:val="uk-UA" w:eastAsia="uk-UA"/>
              </w:rPr>
              <w:t>. – 104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Спутник</w:t>
            </w:r>
            <w:proofErr w:type="spellEnd"/>
            <w:r w:rsidRPr="00297A66">
              <w:rPr>
                <w:lang w:val="uk-UA" w:eastAsia="uk-UA"/>
              </w:rPr>
              <w:t xml:space="preserve"> туриста / А. В. </w:t>
            </w:r>
            <w:proofErr w:type="spellStart"/>
            <w:r w:rsidRPr="00297A66">
              <w:rPr>
                <w:lang w:val="uk-UA" w:eastAsia="uk-UA"/>
              </w:rPr>
              <w:t>Бирюков</w:t>
            </w:r>
            <w:proofErr w:type="spellEnd"/>
            <w:r w:rsidRPr="00297A66">
              <w:rPr>
                <w:lang w:val="uk-UA" w:eastAsia="uk-UA"/>
              </w:rPr>
              <w:t xml:space="preserve">, И.Я. </w:t>
            </w:r>
            <w:proofErr w:type="spellStart"/>
            <w:r w:rsidRPr="00297A66">
              <w:rPr>
                <w:lang w:val="uk-UA" w:eastAsia="uk-UA"/>
              </w:rPr>
              <w:t>Брауде</w:t>
            </w:r>
            <w:proofErr w:type="spellEnd"/>
            <w:r w:rsidRPr="00297A66">
              <w:rPr>
                <w:lang w:val="uk-UA" w:eastAsia="uk-UA"/>
              </w:rPr>
              <w:t xml:space="preserve">, Б. Е. Владимирський и др. </w:t>
            </w:r>
            <w:r w:rsidRPr="00297A66">
              <w:rPr>
                <w:lang w:eastAsia="uk-UA"/>
              </w:rPr>
              <w:t>[</w:t>
            </w:r>
            <w:r w:rsidRPr="00297A66">
              <w:rPr>
                <w:lang w:val="uk-UA" w:eastAsia="uk-UA"/>
              </w:rPr>
              <w:t xml:space="preserve"> </w:t>
            </w:r>
            <w:proofErr w:type="spellStart"/>
            <w:r w:rsidRPr="00297A66">
              <w:rPr>
                <w:lang w:val="uk-UA" w:eastAsia="uk-UA"/>
              </w:rPr>
              <w:t>сост</w:t>
            </w:r>
            <w:proofErr w:type="spellEnd"/>
            <w:r w:rsidRPr="00297A66">
              <w:rPr>
                <w:lang w:val="uk-UA" w:eastAsia="uk-UA"/>
              </w:rPr>
              <w:t xml:space="preserve">. К.И. </w:t>
            </w:r>
            <w:proofErr w:type="spellStart"/>
            <w:r w:rsidRPr="00297A66">
              <w:rPr>
                <w:lang w:val="uk-UA" w:eastAsia="uk-UA"/>
              </w:rPr>
              <w:t>Вахлис</w:t>
            </w:r>
            <w:proofErr w:type="spellEnd"/>
            <w:r w:rsidRPr="00297A66">
              <w:rPr>
                <w:lang w:eastAsia="uk-UA"/>
              </w:rPr>
              <w:t xml:space="preserve"> ]</w:t>
            </w:r>
            <w:r w:rsidRPr="00297A66">
              <w:rPr>
                <w:lang w:val="uk-UA" w:eastAsia="uk-UA"/>
              </w:rPr>
              <w:t xml:space="preserve">. – 2 – е узд., </w:t>
            </w:r>
            <w:proofErr w:type="spellStart"/>
            <w:r w:rsidRPr="00297A66">
              <w:rPr>
                <w:lang w:val="uk-UA" w:eastAsia="uk-UA"/>
              </w:rPr>
              <w:t>перераб</w:t>
            </w:r>
            <w:proofErr w:type="spellEnd"/>
            <w:r w:rsidRPr="00297A66">
              <w:rPr>
                <w:lang w:val="uk-UA" w:eastAsia="uk-UA"/>
              </w:rPr>
              <w:t xml:space="preserve">. и </w:t>
            </w:r>
            <w:proofErr w:type="spellStart"/>
            <w:r w:rsidRPr="00297A66">
              <w:rPr>
                <w:lang w:val="uk-UA" w:eastAsia="uk-UA"/>
              </w:rPr>
              <w:t>доп</w:t>
            </w:r>
            <w:proofErr w:type="spellEnd"/>
            <w:r w:rsidRPr="00297A66">
              <w:rPr>
                <w:lang w:val="uk-UA" w:eastAsia="uk-UA"/>
              </w:rPr>
              <w:t xml:space="preserve">. – К. : Здоров’я, 1991. – 360 с. : </w:t>
            </w:r>
            <w:proofErr w:type="spellStart"/>
            <w:r w:rsidRPr="00297A66">
              <w:rPr>
                <w:lang w:val="uk-UA" w:eastAsia="uk-UA"/>
              </w:rPr>
              <w:t>ил</w:t>
            </w:r>
            <w:proofErr w:type="spellEnd"/>
            <w:r w:rsidRPr="00297A66">
              <w:rPr>
                <w:lang w:val="uk-UA" w:eastAsia="uk-UA"/>
              </w:rPr>
              <w:t>.</w:t>
            </w:r>
            <w:r w:rsidRPr="00297A66">
              <w:rPr>
                <w:lang w:eastAsia="uk-UA"/>
              </w:rPr>
              <w:t xml:space="preserve"> </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Туристсько-краєзнавча робота у вищому педагогічному навчальному закладі: організаційні та методичні аспекти / О. В. </w:t>
            </w:r>
            <w:proofErr w:type="spellStart"/>
            <w:r w:rsidRPr="00297A66">
              <w:rPr>
                <w:lang w:val="uk-UA" w:eastAsia="uk-UA"/>
              </w:rPr>
              <w:t>Тімець</w:t>
            </w:r>
            <w:proofErr w:type="spellEnd"/>
            <w:r w:rsidRPr="00297A66">
              <w:rPr>
                <w:lang w:val="uk-UA" w:eastAsia="uk-UA"/>
              </w:rPr>
              <w:t xml:space="preserve">, В.С. </w:t>
            </w:r>
            <w:proofErr w:type="spellStart"/>
            <w:r w:rsidRPr="00297A66">
              <w:rPr>
                <w:lang w:val="uk-UA" w:eastAsia="uk-UA"/>
              </w:rPr>
              <w:t>Серебрій</w:t>
            </w:r>
            <w:proofErr w:type="spellEnd"/>
            <w:r w:rsidRPr="00297A66">
              <w:rPr>
                <w:lang w:val="uk-UA" w:eastAsia="uk-UA"/>
              </w:rPr>
              <w:t xml:space="preserve">, Ю. А. Грабовський, А. Л. </w:t>
            </w:r>
            <w:proofErr w:type="spellStart"/>
            <w:r w:rsidRPr="00297A66">
              <w:rPr>
                <w:lang w:val="uk-UA" w:eastAsia="uk-UA"/>
              </w:rPr>
              <w:t>Шипко</w:t>
            </w:r>
            <w:proofErr w:type="spellEnd"/>
            <w:r w:rsidRPr="00297A66">
              <w:rPr>
                <w:lang w:val="uk-UA" w:eastAsia="uk-UA"/>
              </w:rPr>
              <w:t>. – Умань: Візаві, 2006. – 237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Усков</w:t>
            </w:r>
            <w:proofErr w:type="spellEnd"/>
            <w:r w:rsidRPr="00297A66">
              <w:rPr>
                <w:lang w:val="uk-UA" w:eastAsia="uk-UA"/>
              </w:rPr>
              <w:t xml:space="preserve"> А. С. Практика туристських </w:t>
            </w:r>
            <w:proofErr w:type="spellStart"/>
            <w:r w:rsidRPr="00297A66">
              <w:rPr>
                <w:lang w:val="uk-UA" w:eastAsia="uk-UA"/>
              </w:rPr>
              <w:t>путешествий</w:t>
            </w:r>
            <w:proofErr w:type="spellEnd"/>
            <w:r w:rsidRPr="00297A66">
              <w:rPr>
                <w:lang w:val="uk-UA" w:eastAsia="uk-UA"/>
              </w:rPr>
              <w:t xml:space="preserve">: </w:t>
            </w:r>
            <w:proofErr w:type="spellStart"/>
            <w:r w:rsidRPr="00297A66">
              <w:rPr>
                <w:lang w:val="uk-UA" w:eastAsia="uk-UA"/>
              </w:rPr>
              <w:t>учеб</w:t>
            </w:r>
            <w:proofErr w:type="spellEnd"/>
            <w:r w:rsidRPr="00297A66">
              <w:rPr>
                <w:lang w:val="uk-UA" w:eastAsia="uk-UA"/>
              </w:rPr>
              <w:t xml:space="preserve">. </w:t>
            </w:r>
            <w:proofErr w:type="spellStart"/>
            <w:r w:rsidRPr="00297A66">
              <w:rPr>
                <w:lang w:val="uk-UA" w:eastAsia="uk-UA"/>
              </w:rPr>
              <w:t>пособие</w:t>
            </w:r>
            <w:proofErr w:type="spellEnd"/>
            <w:r w:rsidRPr="00297A66">
              <w:rPr>
                <w:lang w:val="uk-UA" w:eastAsia="uk-UA"/>
              </w:rPr>
              <w:t xml:space="preserve"> по туризму и </w:t>
            </w:r>
            <w:proofErr w:type="spellStart"/>
            <w:r w:rsidRPr="00297A66">
              <w:rPr>
                <w:lang w:val="uk-UA" w:eastAsia="uk-UA"/>
              </w:rPr>
              <w:t>краеведению</w:t>
            </w:r>
            <w:proofErr w:type="spellEnd"/>
            <w:r w:rsidRPr="00297A66">
              <w:rPr>
                <w:lang w:val="uk-UA" w:eastAsia="uk-UA"/>
              </w:rPr>
              <w:t xml:space="preserve"> / А. С. </w:t>
            </w:r>
            <w:proofErr w:type="spellStart"/>
            <w:r w:rsidRPr="00297A66">
              <w:rPr>
                <w:lang w:val="uk-UA" w:eastAsia="uk-UA"/>
              </w:rPr>
              <w:t>Усков</w:t>
            </w:r>
            <w:proofErr w:type="spellEnd"/>
            <w:r w:rsidRPr="00297A66">
              <w:rPr>
                <w:lang w:val="uk-UA" w:eastAsia="uk-UA"/>
              </w:rPr>
              <w:t xml:space="preserve">. – СПб.: </w:t>
            </w:r>
            <w:proofErr w:type="spellStart"/>
            <w:r w:rsidRPr="00297A66">
              <w:rPr>
                <w:lang w:val="uk-UA" w:eastAsia="uk-UA"/>
              </w:rPr>
              <w:t>Творческий</w:t>
            </w:r>
            <w:proofErr w:type="spellEnd"/>
            <w:r w:rsidRPr="00297A66">
              <w:rPr>
                <w:lang w:val="uk-UA" w:eastAsia="uk-UA"/>
              </w:rPr>
              <w:t xml:space="preserve"> </w:t>
            </w:r>
            <w:proofErr w:type="spellStart"/>
            <w:r w:rsidRPr="00297A66">
              <w:rPr>
                <w:lang w:val="uk-UA" w:eastAsia="uk-UA"/>
              </w:rPr>
              <w:t>учебн</w:t>
            </w:r>
            <w:r w:rsidRPr="00297A66">
              <w:rPr>
                <w:lang w:eastAsia="uk-UA"/>
              </w:rPr>
              <w:t>ый</w:t>
            </w:r>
            <w:proofErr w:type="spellEnd"/>
            <w:r w:rsidRPr="00297A66">
              <w:rPr>
                <w:lang w:eastAsia="uk-UA"/>
              </w:rPr>
              <w:t xml:space="preserve"> центр «</w:t>
            </w:r>
            <w:proofErr w:type="spellStart"/>
            <w:r w:rsidRPr="00297A66">
              <w:rPr>
                <w:lang w:eastAsia="uk-UA"/>
              </w:rPr>
              <w:t>Геос</w:t>
            </w:r>
            <w:proofErr w:type="spellEnd"/>
            <w:r w:rsidRPr="00297A66">
              <w:rPr>
                <w:lang w:eastAsia="uk-UA"/>
              </w:rPr>
              <w:t xml:space="preserve">», 1999.- 264 с. </w:t>
            </w:r>
            <w:r w:rsidRPr="00297A66">
              <w:rPr>
                <w:lang w:val="uk-UA" w:eastAsia="uk-UA"/>
              </w:rPr>
              <w:t>// Краєзнавство. Географія. Туризм.. – 2005. - № 38. – С. 22-24.</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Усков</w:t>
            </w:r>
            <w:proofErr w:type="spellEnd"/>
            <w:r w:rsidRPr="00297A66">
              <w:rPr>
                <w:lang w:val="uk-UA" w:eastAsia="uk-UA"/>
              </w:rPr>
              <w:t xml:space="preserve"> А. С. Практика туристських </w:t>
            </w:r>
            <w:proofErr w:type="spellStart"/>
            <w:r w:rsidRPr="00297A66">
              <w:rPr>
                <w:lang w:val="uk-UA" w:eastAsia="uk-UA"/>
              </w:rPr>
              <w:t>путешествий</w:t>
            </w:r>
            <w:proofErr w:type="spellEnd"/>
            <w:r w:rsidRPr="00297A66">
              <w:rPr>
                <w:lang w:val="uk-UA" w:eastAsia="uk-UA"/>
              </w:rPr>
              <w:t xml:space="preserve">: </w:t>
            </w:r>
            <w:proofErr w:type="spellStart"/>
            <w:r w:rsidRPr="00297A66">
              <w:rPr>
                <w:lang w:val="uk-UA" w:eastAsia="uk-UA"/>
              </w:rPr>
              <w:t>учеб</w:t>
            </w:r>
            <w:proofErr w:type="spellEnd"/>
            <w:r w:rsidRPr="00297A66">
              <w:rPr>
                <w:lang w:val="uk-UA" w:eastAsia="uk-UA"/>
              </w:rPr>
              <w:t xml:space="preserve">. </w:t>
            </w:r>
            <w:proofErr w:type="spellStart"/>
            <w:r w:rsidRPr="00297A66">
              <w:rPr>
                <w:lang w:val="uk-UA" w:eastAsia="uk-UA"/>
              </w:rPr>
              <w:t>пособие</w:t>
            </w:r>
            <w:proofErr w:type="spellEnd"/>
            <w:r w:rsidRPr="00297A66">
              <w:rPr>
                <w:lang w:val="uk-UA" w:eastAsia="uk-UA"/>
              </w:rPr>
              <w:t xml:space="preserve"> по туризму и </w:t>
            </w:r>
            <w:proofErr w:type="spellStart"/>
            <w:r w:rsidRPr="00297A66">
              <w:rPr>
                <w:lang w:val="uk-UA" w:eastAsia="uk-UA"/>
              </w:rPr>
              <w:t>краеведению</w:t>
            </w:r>
            <w:proofErr w:type="spellEnd"/>
            <w:r w:rsidRPr="00297A66">
              <w:rPr>
                <w:lang w:val="uk-UA" w:eastAsia="uk-UA"/>
              </w:rPr>
              <w:t xml:space="preserve"> / А. С. </w:t>
            </w:r>
            <w:proofErr w:type="spellStart"/>
            <w:r w:rsidRPr="00297A66">
              <w:rPr>
                <w:lang w:val="uk-UA" w:eastAsia="uk-UA"/>
              </w:rPr>
              <w:t>Усков</w:t>
            </w:r>
            <w:proofErr w:type="spellEnd"/>
            <w:r w:rsidRPr="00297A66">
              <w:rPr>
                <w:lang w:val="uk-UA" w:eastAsia="uk-UA"/>
              </w:rPr>
              <w:t xml:space="preserve">. – СПб.: </w:t>
            </w:r>
            <w:proofErr w:type="spellStart"/>
            <w:r w:rsidRPr="00297A66">
              <w:rPr>
                <w:lang w:val="uk-UA" w:eastAsia="uk-UA"/>
              </w:rPr>
              <w:t>Творческий</w:t>
            </w:r>
            <w:proofErr w:type="spellEnd"/>
            <w:r w:rsidRPr="00297A66">
              <w:rPr>
                <w:lang w:val="uk-UA" w:eastAsia="uk-UA"/>
              </w:rPr>
              <w:t xml:space="preserve"> </w:t>
            </w:r>
            <w:proofErr w:type="spellStart"/>
            <w:r w:rsidRPr="00297A66">
              <w:rPr>
                <w:lang w:val="uk-UA" w:eastAsia="uk-UA"/>
              </w:rPr>
              <w:t>учебн</w:t>
            </w:r>
            <w:r w:rsidRPr="00297A66">
              <w:rPr>
                <w:lang w:eastAsia="uk-UA"/>
              </w:rPr>
              <w:t>ый</w:t>
            </w:r>
            <w:proofErr w:type="spellEnd"/>
            <w:r w:rsidRPr="00297A66">
              <w:rPr>
                <w:lang w:eastAsia="uk-UA"/>
              </w:rPr>
              <w:t xml:space="preserve"> центр «</w:t>
            </w:r>
            <w:proofErr w:type="spellStart"/>
            <w:r w:rsidRPr="00297A66">
              <w:rPr>
                <w:lang w:eastAsia="uk-UA"/>
              </w:rPr>
              <w:t>Геос</w:t>
            </w:r>
            <w:proofErr w:type="spellEnd"/>
            <w:r w:rsidRPr="00297A66">
              <w:rPr>
                <w:lang w:eastAsia="uk-UA"/>
              </w:rPr>
              <w:t xml:space="preserve">», 1999.- 264 с. </w:t>
            </w:r>
            <w:r w:rsidRPr="00297A66">
              <w:rPr>
                <w:lang w:val="uk-UA" w:eastAsia="uk-UA"/>
              </w:rPr>
              <w:t>// Краєзнавство. Географія. Туризм.. – 2005. - № 33. – С. 22-23.</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Усков</w:t>
            </w:r>
            <w:proofErr w:type="spellEnd"/>
            <w:r w:rsidRPr="00297A66">
              <w:rPr>
                <w:lang w:val="uk-UA" w:eastAsia="uk-UA"/>
              </w:rPr>
              <w:t xml:space="preserve"> А. С. Практика туристських </w:t>
            </w:r>
            <w:proofErr w:type="spellStart"/>
            <w:r w:rsidRPr="00297A66">
              <w:rPr>
                <w:lang w:val="uk-UA" w:eastAsia="uk-UA"/>
              </w:rPr>
              <w:t>путешествий</w:t>
            </w:r>
            <w:proofErr w:type="spellEnd"/>
            <w:r w:rsidRPr="00297A66">
              <w:rPr>
                <w:lang w:val="uk-UA" w:eastAsia="uk-UA"/>
              </w:rPr>
              <w:t xml:space="preserve">: </w:t>
            </w:r>
            <w:proofErr w:type="spellStart"/>
            <w:r w:rsidRPr="00297A66">
              <w:rPr>
                <w:lang w:val="uk-UA" w:eastAsia="uk-UA"/>
              </w:rPr>
              <w:t>учеб</w:t>
            </w:r>
            <w:proofErr w:type="spellEnd"/>
            <w:r w:rsidRPr="00297A66">
              <w:rPr>
                <w:lang w:val="uk-UA" w:eastAsia="uk-UA"/>
              </w:rPr>
              <w:t xml:space="preserve">. </w:t>
            </w:r>
            <w:proofErr w:type="spellStart"/>
            <w:r w:rsidRPr="00297A66">
              <w:rPr>
                <w:lang w:val="uk-UA" w:eastAsia="uk-UA"/>
              </w:rPr>
              <w:t>пособие</w:t>
            </w:r>
            <w:proofErr w:type="spellEnd"/>
            <w:r w:rsidRPr="00297A66">
              <w:rPr>
                <w:lang w:val="uk-UA" w:eastAsia="uk-UA"/>
              </w:rPr>
              <w:t xml:space="preserve"> по туризму и </w:t>
            </w:r>
            <w:proofErr w:type="spellStart"/>
            <w:r w:rsidRPr="00297A66">
              <w:rPr>
                <w:lang w:val="uk-UA" w:eastAsia="uk-UA"/>
              </w:rPr>
              <w:t>краеведению</w:t>
            </w:r>
            <w:proofErr w:type="spellEnd"/>
            <w:r w:rsidRPr="00297A66">
              <w:rPr>
                <w:lang w:val="uk-UA" w:eastAsia="uk-UA"/>
              </w:rPr>
              <w:t xml:space="preserve"> / А. С. </w:t>
            </w:r>
            <w:proofErr w:type="spellStart"/>
            <w:r w:rsidRPr="00297A66">
              <w:rPr>
                <w:lang w:val="uk-UA" w:eastAsia="uk-UA"/>
              </w:rPr>
              <w:t>Усков</w:t>
            </w:r>
            <w:proofErr w:type="spellEnd"/>
            <w:r w:rsidRPr="00297A66">
              <w:rPr>
                <w:lang w:val="uk-UA" w:eastAsia="uk-UA"/>
              </w:rPr>
              <w:t xml:space="preserve">. – СПб.: </w:t>
            </w:r>
            <w:proofErr w:type="spellStart"/>
            <w:r w:rsidRPr="00297A66">
              <w:rPr>
                <w:lang w:val="uk-UA" w:eastAsia="uk-UA"/>
              </w:rPr>
              <w:t>Творческий</w:t>
            </w:r>
            <w:proofErr w:type="spellEnd"/>
            <w:r w:rsidRPr="00297A66">
              <w:rPr>
                <w:lang w:val="uk-UA" w:eastAsia="uk-UA"/>
              </w:rPr>
              <w:t xml:space="preserve"> </w:t>
            </w:r>
            <w:proofErr w:type="spellStart"/>
            <w:r w:rsidRPr="00297A66">
              <w:rPr>
                <w:lang w:val="uk-UA" w:eastAsia="uk-UA"/>
              </w:rPr>
              <w:t>учебн</w:t>
            </w:r>
            <w:r w:rsidRPr="00297A66">
              <w:rPr>
                <w:lang w:eastAsia="uk-UA"/>
              </w:rPr>
              <w:t>ый</w:t>
            </w:r>
            <w:proofErr w:type="spellEnd"/>
            <w:r w:rsidRPr="00297A66">
              <w:rPr>
                <w:lang w:eastAsia="uk-UA"/>
              </w:rPr>
              <w:t xml:space="preserve"> центр «</w:t>
            </w:r>
            <w:proofErr w:type="spellStart"/>
            <w:r w:rsidRPr="00297A66">
              <w:rPr>
                <w:lang w:eastAsia="uk-UA"/>
              </w:rPr>
              <w:t>Геос</w:t>
            </w:r>
            <w:proofErr w:type="spellEnd"/>
            <w:r w:rsidRPr="00297A66">
              <w:rPr>
                <w:lang w:eastAsia="uk-UA"/>
              </w:rPr>
              <w:t xml:space="preserve">», 1999.- 264 с. </w:t>
            </w:r>
            <w:r w:rsidRPr="00297A66">
              <w:rPr>
                <w:lang w:val="uk-UA" w:eastAsia="uk-UA"/>
              </w:rPr>
              <w:t>// Краєзнавство. Географія. Туризм.. – 2006. - № 17. – С. 21-23.</w:t>
            </w:r>
          </w:p>
          <w:p w:rsidR="008918B9" w:rsidRPr="00297A66" w:rsidRDefault="008918B9" w:rsidP="008918B9">
            <w:pPr>
              <w:pStyle w:val="Style2"/>
              <w:widowControl/>
              <w:numPr>
                <w:ilvl w:val="0"/>
                <w:numId w:val="15"/>
              </w:numPr>
              <w:tabs>
                <w:tab w:val="clear" w:pos="360"/>
                <w:tab w:val="left" w:pos="27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Усков</w:t>
            </w:r>
            <w:proofErr w:type="spellEnd"/>
            <w:r w:rsidRPr="00297A66">
              <w:rPr>
                <w:lang w:val="uk-UA" w:eastAsia="uk-UA"/>
              </w:rPr>
              <w:t xml:space="preserve"> А. С. Практика туристських </w:t>
            </w:r>
            <w:proofErr w:type="spellStart"/>
            <w:r w:rsidRPr="00297A66">
              <w:rPr>
                <w:lang w:val="uk-UA" w:eastAsia="uk-UA"/>
              </w:rPr>
              <w:t>путешествий</w:t>
            </w:r>
            <w:proofErr w:type="spellEnd"/>
            <w:r w:rsidRPr="00297A66">
              <w:rPr>
                <w:lang w:val="uk-UA" w:eastAsia="uk-UA"/>
              </w:rPr>
              <w:t xml:space="preserve">: </w:t>
            </w:r>
            <w:proofErr w:type="spellStart"/>
            <w:r w:rsidRPr="00297A66">
              <w:rPr>
                <w:lang w:val="uk-UA" w:eastAsia="uk-UA"/>
              </w:rPr>
              <w:t>учеб</w:t>
            </w:r>
            <w:proofErr w:type="spellEnd"/>
            <w:r w:rsidRPr="00297A66">
              <w:rPr>
                <w:lang w:val="uk-UA" w:eastAsia="uk-UA"/>
              </w:rPr>
              <w:t xml:space="preserve">. </w:t>
            </w:r>
            <w:proofErr w:type="spellStart"/>
            <w:r w:rsidRPr="00297A66">
              <w:rPr>
                <w:lang w:val="uk-UA" w:eastAsia="uk-UA"/>
              </w:rPr>
              <w:t>пособие</w:t>
            </w:r>
            <w:proofErr w:type="spellEnd"/>
            <w:r w:rsidRPr="00297A66">
              <w:rPr>
                <w:lang w:val="uk-UA" w:eastAsia="uk-UA"/>
              </w:rPr>
              <w:t xml:space="preserve"> по туризму и </w:t>
            </w:r>
            <w:proofErr w:type="spellStart"/>
            <w:r w:rsidRPr="00297A66">
              <w:rPr>
                <w:lang w:val="uk-UA" w:eastAsia="uk-UA"/>
              </w:rPr>
              <w:t>краеведению</w:t>
            </w:r>
            <w:proofErr w:type="spellEnd"/>
            <w:r w:rsidRPr="00297A66">
              <w:rPr>
                <w:lang w:val="uk-UA" w:eastAsia="uk-UA"/>
              </w:rPr>
              <w:t xml:space="preserve"> / А. С. </w:t>
            </w:r>
            <w:proofErr w:type="spellStart"/>
            <w:r w:rsidRPr="00297A66">
              <w:rPr>
                <w:lang w:val="uk-UA" w:eastAsia="uk-UA"/>
              </w:rPr>
              <w:t>Усков</w:t>
            </w:r>
            <w:proofErr w:type="spellEnd"/>
            <w:r w:rsidRPr="00297A66">
              <w:rPr>
                <w:lang w:val="uk-UA" w:eastAsia="uk-UA"/>
              </w:rPr>
              <w:t xml:space="preserve">. – СПб.: </w:t>
            </w:r>
            <w:proofErr w:type="spellStart"/>
            <w:r w:rsidRPr="00297A66">
              <w:rPr>
                <w:lang w:val="uk-UA" w:eastAsia="uk-UA"/>
              </w:rPr>
              <w:t>Творческий</w:t>
            </w:r>
            <w:proofErr w:type="spellEnd"/>
            <w:r w:rsidRPr="00297A66">
              <w:rPr>
                <w:lang w:val="uk-UA" w:eastAsia="uk-UA"/>
              </w:rPr>
              <w:t xml:space="preserve"> </w:t>
            </w:r>
            <w:proofErr w:type="spellStart"/>
            <w:r w:rsidRPr="00297A66">
              <w:rPr>
                <w:lang w:val="uk-UA" w:eastAsia="uk-UA"/>
              </w:rPr>
              <w:t>учебн</w:t>
            </w:r>
            <w:r w:rsidRPr="00297A66">
              <w:rPr>
                <w:lang w:eastAsia="uk-UA"/>
              </w:rPr>
              <w:t>ый</w:t>
            </w:r>
            <w:proofErr w:type="spellEnd"/>
            <w:r w:rsidRPr="00297A66">
              <w:rPr>
                <w:lang w:eastAsia="uk-UA"/>
              </w:rPr>
              <w:t xml:space="preserve"> центр «</w:t>
            </w:r>
            <w:proofErr w:type="spellStart"/>
            <w:r w:rsidRPr="00297A66">
              <w:rPr>
                <w:lang w:eastAsia="uk-UA"/>
              </w:rPr>
              <w:t>Геос</w:t>
            </w:r>
            <w:proofErr w:type="spellEnd"/>
            <w:r w:rsidRPr="00297A66">
              <w:rPr>
                <w:lang w:eastAsia="uk-UA"/>
              </w:rPr>
              <w:t xml:space="preserve">», 1999.- 264 с. </w:t>
            </w:r>
            <w:r w:rsidRPr="00297A66">
              <w:rPr>
                <w:lang w:val="uk-UA" w:eastAsia="uk-UA"/>
              </w:rPr>
              <w:t>// Краєзнавство. Географія. Туризм.. – 2005. - № 47. – С. 19-21.</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r w:rsidRPr="00297A66">
              <w:rPr>
                <w:rStyle w:val="FontStyle11"/>
                <w:rFonts w:eastAsiaTheme="majorEastAsia"/>
                <w:sz w:val="22"/>
                <w:lang w:val="uk-UA" w:eastAsia="uk-UA"/>
              </w:rPr>
              <w:t xml:space="preserve">Щур Ю. В. Спортивно-оздоровчий туризм: навчальний посібник / Ю. В. Щур, О. В. </w:t>
            </w:r>
            <w:proofErr w:type="spellStart"/>
            <w:r w:rsidRPr="00297A66">
              <w:rPr>
                <w:rStyle w:val="FontStyle11"/>
                <w:rFonts w:eastAsiaTheme="majorEastAsia"/>
                <w:sz w:val="22"/>
                <w:lang w:val="uk-UA" w:eastAsia="uk-UA"/>
              </w:rPr>
              <w:t>Дмитрук</w:t>
            </w:r>
            <w:proofErr w:type="spellEnd"/>
            <w:r w:rsidRPr="00297A66">
              <w:rPr>
                <w:rStyle w:val="FontStyle11"/>
                <w:rFonts w:eastAsiaTheme="majorEastAsia"/>
                <w:sz w:val="22"/>
                <w:lang w:val="uk-UA" w:eastAsia="uk-UA"/>
              </w:rPr>
              <w:t xml:space="preserve">. </w:t>
            </w:r>
            <w:r w:rsidRPr="00297A66">
              <w:rPr>
                <w:rStyle w:val="FontStyle11"/>
                <w:rFonts w:eastAsiaTheme="majorEastAsia"/>
                <w:spacing w:val="30"/>
                <w:sz w:val="22"/>
                <w:lang w:val="uk-UA" w:eastAsia="uk-UA"/>
              </w:rPr>
              <w:t>-К.:</w:t>
            </w:r>
            <w:r w:rsidRPr="00297A66">
              <w:rPr>
                <w:rStyle w:val="FontStyle11"/>
                <w:rFonts w:eastAsiaTheme="majorEastAsia"/>
                <w:sz w:val="22"/>
                <w:lang w:val="uk-UA" w:eastAsia="uk-UA"/>
              </w:rPr>
              <w:t xml:space="preserve"> </w:t>
            </w:r>
            <w:proofErr w:type="spellStart"/>
            <w:r w:rsidRPr="00297A66">
              <w:rPr>
                <w:rStyle w:val="FontStyle11"/>
                <w:rFonts w:eastAsiaTheme="majorEastAsia"/>
                <w:sz w:val="22"/>
                <w:lang w:val="uk-UA" w:eastAsia="uk-UA"/>
              </w:rPr>
              <w:t>Альтерпрес</w:t>
            </w:r>
            <w:proofErr w:type="spellEnd"/>
            <w:r w:rsidRPr="00297A66">
              <w:rPr>
                <w:rStyle w:val="FontStyle11"/>
                <w:rFonts w:eastAsiaTheme="majorEastAsia"/>
                <w:sz w:val="22"/>
                <w:lang w:val="uk-UA" w:eastAsia="uk-UA"/>
              </w:rPr>
              <w:t>, 2003. - 232 с.</w:t>
            </w:r>
          </w:p>
          <w:p w:rsidR="008918B9" w:rsidRPr="00297A66" w:rsidRDefault="008918B9" w:rsidP="008918B9">
            <w:pPr>
              <w:pStyle w:val="Style2"/>
              <w:widowControl/>
              <w:numPr>
                <w:ilvl w:val="0"/>
                <w:numId w:val="15"/>
              </w:numPr>
              <w:tabs>
                <w:tab w:val="clear" w:pos="360"/>
                <w:tab w:val="left" w:pos="264"/>
                <w:tab w:val="num" w:pos="720"/>
              </w:tabs>
              <w:spacing w:line="240" w:lineRule="auto"/>
              <w:ind w:left="720"/>
              <w:rPr>
                <w:lang w:val="uk-UA" w:eastAsia="uk-UA"/>
              </w:rPr>
            </w:pPr>
            <w:r w:rsidRPr="00297A66">
              <w:rPr>
                <w:lang w:val="uk-UA" w:eastAsia="uk-UA"/>
              </w:rPr>
              <w:t xml:space="preserve"> </w:t>
            </w:r>
            <w:proofErr w:type="spellStart"/>
            <w:r w:rsidRPr="00297A66">
              <w:rPr>
                <w:lang w:val="uk-UA" w:eastAsia="uk-UA"/>
              </w:rPr>
              <w:t>Ямалов</w:t>
            </w:r>
            <w:proofErr w:type="spellEnd"/>
            <w:r w:rsidRPr="00297A66">
              <w:rPr>
                <w:lang w:val="uk-UA" w:eastAsia="uk-UA"/>
              </w:rPr>
              <w:t xml:space="preserve"> О. К вершинам </w:t>
            </w:r>
            <w:proofErr w:type="spellStart"/>
            <w:r w:rsidRPr="00297A66">
              <w:rPr>
                <w:lang w:val="uk-UA" w:eastAsia="uk-UA"/>
              </w:rPr>
              <w:t>Украинских</w:t>
            </w:r>
            <w:proofErr w:type="spellEnd"/>
            <w:r w:rsidRPr="00297A66">
              <w:rPr>
                <w:lang w:val="uk-UA" w:eastAsia="uk-UA"/>
              </w:rPr>
              <w:t xml:space="preserve"> Карпат: </w:t>
            </w:r>
            <w:proofErr w:type="spellStart"/>
            <w:r w:rsidRPr="00297A66">
              <w:rPr>
                <w:lang w:val="uk-UA" w:eastAsia="uk-UA"/>
              </w:rPr>
              <w:t>Туристический</w:t>
            </w:r>
            <w:proofErr w:type="spellEnd"/>
            <w:r w:rsidRPr="00297A66">
              <w:rPr>
                <w:lang w:val="uk-UA" w:eastAsia="uk-UA"/>
              </w:rPr>
              <w:t xml:space="preserve"> </w:t>
            </w:r>
            <w:proofErr w:type="spellStart"/>
            <w:r w:rsidRPr="00297A66">
              <w:rPr>
                <w:lang w:val="uk-UA" w:eastAsia="uk-UA"/>
              </w:rPr>
              <w:t>путеводитель</w:t>
            </w:r>
            <w:proofErr w:type="spellEnd"/>
            <w:r w:rsidRPr="00297A66">
              <w:rPr>
                <w:lang w:val="uk-UA" w:eastAsia="uk-UA"/>
              </w:rPr>
              <w:t xml:space="preserve"> по </w:t>
            </w:r>
            <w:proofErr w:type="spellStart"/>
            <w:r w:rsidRPr="00297A66">
              <w:rPr>
                <w:lang w:val="uk-UA" w:eastAsia="uk-UA"/>
              </w:rPr>
              <w:t>Закарпатской</w:t>
            </w:r>
            <w:proofErr w:type="spellEnd"/>
            <w:r w:rsidRPr="00297A66">
              <w:rPr>
                <w:lang w:val="uk-UA" w:eastAsia="uk-UA"/>
              </w:rPr>
              <w:t xml:space="preserve"> </w:t>
            </w:r>
            <w:proofErr w:type="spellStart"/>
            <w:r w:rsidRPr="00297A66">
              <w:rPr>
                <w:lang w:val="uk-UA" w:eastAsia="uk-UA"/>
              </w:rPr>
              <w:t>области</w:t>
            </w:r>
            <w:proofErr w:type="spellEnd"/>
            <w:r w:rsidRPr="00297A66">
              <w:rPr>
                <w:lang w:val="uk-UA" w:eastAsia="uk-UA"/>
              </w:rPr>
              <w:t xml:space="preserve"> ( 32 </w:t>
            </w:r>
            <w:proofErr w:type="spellStart"/>
            <w:r w:rsidRPr="00297A66">
              <w:rPr>
                <w:lang w:val="uk-UA" w:eastAsia="uk-UA"/>
              </w:rPr>
              <w:t>пешеходн</w:t>
            </w:r>
            <w:r w:rsidRPr="00297A66">
              <w:rPr>
                <w:lang w:eastAsia="uk-UA"/>
              </w:rPr>
              <w:t>ых</w:t>
            </w:r>
            <w:proofErr w:type="spellEnd"/>
            <w:r w:rsidRPr="00297A66">
              <w:rPr>
                <w:lang w:val="uk-UA" w:eastAsia="uk-UA"/>
              </w:rPr>
              <w:t xml:space="preserve"> </w:t>
            </w:r>
            <w:proofErr w:type="spellStart"/>
            <w:r w:rsidRPr="00297A66">
              <w:rPr>
                <w:lang w:val="uk-UA" w:eastAsia="uk-UA"/>
              </w:rPr>
              <w:t>маршрута</w:t>
            </w:r>
            <w:proofErr w:type="spellEnd"/>
            <w:r w:rsidRPr="00297A66">
              <w:rPr>
                <w:lang w:val="uk-UA" w:eastAsia="uk-UA"/>
              </w:rPr>
              <w:t xml:space="preserve">) / О. </w:t>
            </w:r>
            <w:proofErr w:type="spellStart"/>
            <w:r w:rsidRPr="00297A66">
              <w:rPr>
                <w:lang w:val="uk-UA" w:eastAsia="uk-UA"/>
              </w:rPr>
              <w:t>Ямалов</w:t>
            </w:r>
            <w:proofErr w:type="spellEnd"/>
            <w:r w:rsidRPr="00297A66">
              <w:rPr>
                <w:lang w:val="uk-UA" w:eastAsia="uk-UA"/>
              </w:rPr>
              <w:t>. – Ужгород: Карпати, 2004. – 168 с. // Краєзнавство. Географія. Туризм. – 2007. - № 2-3. – С. 40</w:t>
            </w:r>
          </w:p>
          <w:p w:rsidR="008918B9" w:rsidRPr="00D94C4B" w:rsidRDefault="008918B9" w:rsidP="008918B9">
            <w:pPr>
              <w:pStyle w:val="a5"/>
              <w:jc w:val="both"/>
              <w:rPr>
                <w:lang w:val="uk-UA"/>
              </w:rPr>
            </w:pPr>
          </w:p>
        </w:tc>
      </w:tr>
    </w:tbl>
    <w:p w:rsidR="00395013" w:rsidRPr="00C67355" w:rsidRDefault="00395013" w:rsidP="00395013">
      <w:pPr>
        <w:jc w:val="both"/>
        <w:rPr>
          <w:lang w:val="uk-UA"/>
        </w:rPr>
      </w:pPr>
    </w:p>
    <w:p w:rsidR="00395013" w:rsidRDefault="00D74B80" w:rsidP="00EB7071">
      <w:pPr>
        <w:rPr>
          <w:b/>
          <w:sz w:val="28"/>
          <w:szCs w:val="28"/>
          <w:lang w:val="uk-UA"/>
        </w:rPr>
      </w:pPr>
      <w:r>
        <w:rPr>
          <w:b/>
          <w:sz w:val="28"/>
          <w:szCs w:val="28"/>
          <w:lang w:val="uk-UA"/>
        </w:rPr>
        <w:t>В</w:t>
      </w:r>
      <w:r w:rsidR="00335A19">
        <w:rPr>
          <w:b/>
          <w:sz w:val="28"/>
          <w:szCs w:val="28"/>
          <w:lang w:val="uk-UA"/>
        </w:rPr>
        <w:t>икладач</w:t>
      </w:r>
      <w:r w:rsidR="00EB7071">
        <w:rPr>
          <w:b/>
          <w:sz w:val="28"/>
          <w:szCs w:val="28"/>
          <w:lang w:val="uk-UA"/>
        </w:rPr>
        <w:t>:Маланюк Тарас Зіновійович</w:t>
      </w:r>
    </w:p>
    <w:p w:rsidR="00335A19" w:rsidRDefault="00335A19" w:rsidP="00395013">
      <w:pPr>
        <w:jc w:val="center"/>
        <w:rPr>
          <w:b/>
          <w:sz w:val="28"/>
          <w:szCs w:val="28"/>
          <w:lang w:val="uk-UA"/>
        </w:rPr>
      </w:pPr>
    </w:p>
    <w:p w:rsidR="00335A19" w:rsidRPr="00784AB3" w:rsidRDefault="00335A19" w:rsidP="00395013">
      <w:pPr>
        <w:jc w:val="center"/>
        <w:rPr>
          <w:b/>
          <w:sz w:val="28"/>
          <w:szCs w:val="28"/>
          <w:lang w:val="uk-UA"/>
        </w:rPr>
      </w:pPr>
    </w:p>
    <w:sectPr w:rsidR="00335A19" w:rsidRPr="00784AB3" w:rsidSect="00D8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180744"/>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23E330A"/>
    <w:multiLevelType w:val="hybridMultilevel"/>
    <w:tmpl w:val="92D2116E"/>
    <w:lvl w:ilvl="0" w:tplc="0419000F">
      <w:start w:val="1"/>
      <w:numFmt w:val="decimal"/>
      <w:lvlText w:val="%1."/>
      <w:lvlJc w:val="left"/>
      <w:pPr>
        <w:ind w:left="720" w:hanging="360"/>
      </w:pPr>
    </w:lvl>
    <w:lvl w:ilvl="1" w:tplc="F14C9C64">
      <w:numFmt w:val="decimalZero"/>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7F2E6F"/>
    <w:multiLevelType w:val="hybridMultilevel"/>
    <w:tmpl w:val="02DC2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E76BF3"/>
    <w:multiLevelType w:val="hybridMultilevel"/>
    <w:tmpl w:val="637CF84A"/>
    <w:lvl w:ilvl="0" w:tplc="F0AA64DA">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37EBF"/>
    <w:multiLevelType w:val="hybridMultilevel"/>
    <w:tmpl w:val="61C4117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4723A8"/>
    <w:multiLevelType w:val="hybridMultilevel"/>
    <w:tmpl w:val="B6544A94"/>
    <w:lvl w:ilvl="0" w:tplc="6CE86332">
      <w:start w:val="1"/>
      <w:numFmt w:val="decimal"/>
      <w:lvlText w:val="%1."/>
      <w:lvlJc w:val="left"/>
      <w:pPr>
        <w:tabs>
          <w:tab w:val="num" w:pos="360"/>
        </w:tabs>
        <w:ind w:left="360" w:hanging="360"/>
      </w:pPr>
      <w:rPr>
        <w:rFonts w:ascii="Times New Roman" w:eastAsia="Calibri" w:hAnsi="Times New Roman" w:cs="Times New Roman"/>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11" w15:restartNumberingAfterBreak="0">
    <w:nsid w:val="520E3B27"/>
    <w:multiLevelType w:val="hybridMultilevel"/>
    <w:tmpl w:val="6F964C8C"/>
    <w:lvl w:ilvl="0" w:tplc="1ECE1BBA">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3065170"/>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393785E"/>
    <w:multiLevelType w:val="hybridMultilevel"/>
    <w:tmpl w:val="69FEC6A6"/>
    <w:lvl w:ilvl="0" w:tplc="50AEAD36">
      <w:start w:val="1"/>
      <w:numFmt w:val="decimal"/>
      <w:lvlText w:val="%1."/>
      <w:lvlJc w:val="left"/>
      <w:pPr>
        <w:tabs>
          <w:tab w:val="num" w:pos="720"/>
        </w:tabs>
        <w:ind w:left="720" w:hanging="360"/>
      </w:pPr>
      <w:rPr>
        <w:rFonts w:cs="Times New Roman"/>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B851D6D"/>
    <w:multiLevelType w:val="hybridMultilevel"/>
    <w:tmpl w:val="2AA08136"/>
    <w:lvl w:ilvl="0" w:tplc="F954C08A">
      <w:start w:val="5"/>
      <w:numFmt w:val="decimal"/>
      <w:lvlText w:val="%1."/>
      <w:lvlJc w:val="left"/>
      <w:pPr>
        <w:ind w:left="720" w:hanging="360"/>
      </w:pPr>
      <w:rPr>
        <w:rFonts w:eastAsia="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E592692"/>
    <w:multiLevelType w:val="hybridMultilevel"/>
    <w:tmpl w:val="0940419C"/>
    <w:lvl w:ilvl="0" w:tplc="B504DB3C">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6E3724"/>
    <w:multiLevelType w:val="hybridMultilevel"/>
    <w:tmpl w:val="E87A4BC2"/>
    <w:lvl w:ilvl="0" w:tplc="57360CA2">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14"/>
  </w:num>
  <w:num w:numId="5">
    <w:abstractNumId w:val="3"/>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2"/>
  </w:num>
  <w:num w:numId="13">
    <w:abstractNumId w:val="5"/>
  </w:num>
  <w:num w:numId="14">
    <w:abstractNumId w:val="16"/>
  </w:num>
  <w:num w:numId="15">
    <w:abstractNumId w:val="10"/>
  </w:num>
  <w:num w:numId="16">
    <w:abstractNumId w:val="17"/>
  </w:num>
  <w:num w:numId="17">
    <w:abstractNumId w:val="12"/>
  </w:num>
  <w:num w:numId="18">
    <w:abstractNumId w:val="15"/>
  </w:num>
  <w:num w:numId="19">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32D99"/>
    <w:rsid w:val="0004009E"/>
    <w:rsid w:val="00071F79"/>
    <w:rsid w:val="00072283"/>
    <w:rsid w:val="00073B0A"/>
    <w:rsid w:val="00075A94"/>
    <w:rsid w:val="00087F23"/>
    <w:rsid w:val="000B169F"/>
    <w:rsid w:val="000C46E3"/>
    <w:rsid w:val="001039A3"/>
    <w:rsid w:val="0011088B"/>
    <w:rsid w:val="001142CD"/>
    <w:rsid w:val="00151BC4"/>
    <w:rsid w:val="001761F2"/>
    <w:rsid w:val="001765D7"/>
    <w:rsid w:val="00193CEB"/>
    <w:rsid w:val="00195066"/>
    <w:rsid w:val="001A5E78"/>
    <w:rsid w:val="001E6168"/>
    <w:rsid w:val="001F23D2"/>
    <w:rsid w:val="0024164A"/>
    <w:rsid w:val="00254871"/>
    <w:rsid w:val="00281FCF"/>
    <w:rsid w:val="00297A66"/>
    <w:rsid w:val="002C2330"/>
    <w:rsid w:val="002D13DF"/>
    <w:rsid w:val="002E1D90"/>
    <w:rsid w:val="002F3FA1"/>
    <w:rsid w:val="002F5C50"/>
    <w:rsid w:val="003331BE"/>
    <w:rsid w:val="00333A86"/>
    <w:rsid w:val="00335A19"/>
    <w:rsid w:val="00373614"/>
    <w:rsid w:val="003851A5"/>
    <w:rsid w:val="00395013"/>
    <w:rsid w:val="003B65C4"/>
    <w:rsid w:val="004332A8"/>
    <w:rsid w:val="00444E75"/>
    <w:rsid w:val="00483A45"/>
    <w:rsid w:val="00485648"/>
    <w:rsid w:val="004918F6"/>
    <w:rsid w:val="004F19B0"/>
    <w:rsid w:val="004F7AFF"/>
    <w:rsid w:val="0055426F"/>
    <w:rsid w:val="0058625C"/>
    <w:rsid w:val="005B4A85"/>
    <w:rsid w:val="005B51ED"/>
    <w:rsid w:val="005D378E"/>
    <w:rsid w:val="005E759A"/>
    <w:rsid w:val="0060511D"/>
    <w:rsid w:val="00617C06"/>
    <w:rsid w:val="00636C0D"/>
    <w:rsid w:val="00651459"/>
    <w:rsid w:val="00654CF9"/>
    <w:rsid w:val="00681CB0"/>
    <w:rsid w:val="006A14B2"/>
    <w:rsid w:val="006C73BC"/>
    <w:rsid w:val="006E389B"/>
    <w:rsid w:val="006F1359"/>
    <w:rsid w:val="0075263E"/>
    <w:rsid w:val="00784AB3"/>
    <w:rsid w:val="00787492"/>
    <w:rsid w:val="007A6EA8"/>
    <w:rsid w:val="007D0BCB"/>
    <w:rsid w:val="00843104"/>
    <w:rsid w:val="008918B9"/>
    <w:rsid w:val="008A1B87"/>
    <w:rsid w:val="008D4E79"/>
    <w:rsid w:val="009506C9"/>
    <w:rsid w:val="0095499A"/>
    <w:rsid w:val="009561A2"/>
    <w:rsid w:val="00965752"/>
    <w:rsid w:val="009A063D"/>
    <w:rsid w:val="009A2779"/>
    <w:rsid w:val="009E5844"/>
    <w:rsid w:val="009F1BD0"/>
    <w:rsid w:val="00A027F7"/>
    <w:rsid w:val="00A23A78"/>
    <w:rsid w:val="00A55D0E"/>
    <w:rsid w:val="00A82CE7"/>
    <w:rsid w:val="00AB324B"/>
    <w:rsid w:val="00AC76DC"/>
    <w:rsid w:val="00B10A22"/>
    <w:rsid w:val="00B24E1C"/>
    <w:rsid w:val="00B93336"/>
    <w:rsid w:val="00BC32A7"/>
    <w:rsid w:val="00BD74EC"/>
    <w:rsid w:val="00C03E65"/>
    <w:rsid w:val="00C33666"/>
    <w:rsid w:val="00C67355"/>
    <w:rsid w:val="00C706A7"/>
    <w:rsid w:val="00C81B4F"/>
    <w:rsid w:val="00CA1BE2"/>
    <w:rsid w:val="00D00110"/>
    <w:rsid w:val="00D406BD"/>
    <w:rsid w:val="00D503B0"/>
    <w:rsid w:val="00D74B80"/>
    <w:rsid w:val="00D86EE2"/>
    <w:rsid w:val="00D947DC"/>
    <w:rsid w:val="00D94C4B"/>
    <w:rsid w:val="00DC489D"/>
    <w:rsid w:val="00DE0B22"/>
    <w:rsid w:val="00E0008A"/>
    <w:rsid w:val="00E23962"/>
    <w:rsid w:val="00E60D5D"/>
    <w:rsid w:val="00EA450C"/>
    <w:rsid w:val="00EB7071"/>
    <w:rsid w:val="00EE1819"/>
    <w:rsid w:val="00EE4289"/>
    <w:rsid w:val="00F0213B"/>
    <w:rsid w:val="00F04F2B"/>
    <w:rsid w:val="00F71319"/>
    <w:rsid w:val="00F71965"/>
    <w:rsid w:val="00F82845"/>
    <w:rsid w:val="00F9137E"/>
    <w:rsid w:val="00FA0EFC"/>
    <w:rsid w:val="00FA5A46"/>
    <w:rsid w:val="00FD5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E3B5"/>
  <w15:docId w15:val="{DE1D3F6E-1F6E-4EA3-ADDA-F66D9555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FontStyle12">
    <w:name w:val="Font Style12"/>
    <w:basedOn w:val="a0"/>
    <w:uiPriority w:val="99"/>
    <w:rsid w:val="005B51ED"/>
    <w:rPr>
      <w:rFonts w:ascii="Arial" w:hAnsi="Arial" w:cs="Arial"/>
      <w:sz w:val="26"/>
      <w:szCs w:val="26"/>
    </w:rPr>
  </w:style>
  <w:style w:type="paragraph" w:styleId="a8">
    <w:name w:val="Body Text"/>
    <w:basedOn w:val="a"/>
    <w:link w:val="a9"/>
    <w:uiPriority w:val="99"/>
    <w:semiHidden/>
    <w:unhideWhenUsed/>
    <w:rsid w:val="001765D7"/>
    <w:pPr>
      <w:spacing w:after="120"/>
    </w:pPr>
  </w:style>
  <w:style w:type="character" w:customStyle="1" w:styleId="a9">
    <w:name w:val="Основний текст Знак"/>
    <w:basedOn w:val="a0"/>
    <w:link w:val="a8"/>
    <w:uiPriority w:val="99"/>
    <w:semiHidden/>
    <w:rsid w:val="001765D7"/>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4332A8"/>
    <w:rPr>
      <w:rFonts w:ascii="Times New Roman" w:hAnsi="Times New Roman" w:cs="Times New Roman" w:hint="default"/>
      <w:strike w:val="0"/>
      <w:dstrike w:val="0"/>
      <w:color w:val="559B36"/>
      <w:u w:val="none"/>
      <w:effect w:val="none"/>
    </w:rPr>
  </w:style>
  <w:style w:type="character" w:styleId="ab">
    <w:name w:val="Emphasis"/>
    <w:basedOn w:val="a0"/>
    <w:uiPriority w:val="20"/>
    <w:qFormat/>
    <w:rsid w:val="004332A8"/>
    <w:rPr>
      <w:rFonts w:ascii="Times New Roman" w:hAnsi="Times New Roman" w:cs="Times New Roman" w:hint="default"/>
      <w:i/>
      <w:iCs/>
    </w:rPr>
  </w:style>
  <w:style w:type="paragraph" w:styleId="ac">
    <w:name w:val="Normal (Web)"/>
    <w:basedOn w:val="a"/>
    <w:uiPriority w:val="99"/>
    <w:semiHidden/>
    <w:unhideWhenUsed/>
    <w:rsid w:val="004332A8"/>
    <w:pPr>
      <w:spacing w:before="100" w:beforeAutospacing="1" w:after="100" w:afterAutospacing="1"/>
      <w:ind w:firstLine="225"/>
    </w:pPr>
    <w:rPr>
      <w:lang w:val="uk-UA" w:eastAsia="uk-UA"/>
    </w:rPr>
  </w:style>
  <w:style w:type="character" w:customStyle="1" w:styleId="apple-converted-space">
    <w:name w:val="apple-converted-space"/>
    <w:basedOn w:val="a0"/>
    <w:rsid w:val="004332A8"/>
    <w:rPr>
      <w:rFonts w:ascii="Times New Roman" w:hAnsi="Times New Roman" w:cs="Times New Roman" w:hint="default"/>
    </w:rPr>
  </w:style>
  <w:style w:type="character" w:customStyle="1" w:styleId="componentheading">
    <w:name w:val="componentheading"/>
    <w:basedOn w:val="a0"/>
    <w:uiPriority w:val="99"/>
    <w:rsid w:val="004332A8"/>
    <w:rPr>
      <w:rFonts w:ascii="Times New Roman" w:hAnsi="Times New Roman" w:cs="Times New Roman" w:hint="default"/>
    </w:rPr>
  </w:style>
  <w:style w:type="character" w:customStyle="1" w:styleId="FontStyle11">
    <w:name w:val="Font Style11"/>
    <w:rsid w:val="00297A66"/>
    <w:rPr>
      <w:rFonts w:ascii="Times New Roman" w:hAnsi="Times New Roman"/>
      <w:sz w:val="18"/>
    </w:rPr>
  </w:style>
  <w:style w:type="paragraph" w:customStyle="1" w:styleId="Style1">
    <w:name w:val="Style1"/>
    <w:basedOn w:val="a"/>
    <w:rsid w:val="00297A66"/>
    <w:pPr>
      <w:widowControl w:val="0"/>
      <w:autoSpaceDE w:val="0"/>
      <w:autoSpaceDN w:val="0"/>
      <w:adjustRightInd w:val="0"/>
      <w:spacing w:line="264" w:lineRule="exact"/>
      <w:jc w:val="both"/>
    </w:pPr>
  </w:style>
  <w:style w:type="paragraph" w:customStyle="1" w:styleId="Style2">
    <w:name w:val="Style2"/>
    <w:basedOn w:val="a"/>
    <w:rsid w:val="00297A66"/>
    <w:pPr>
      <w:widowControl w:val="0"/>
      <w:autoSpaceDE w:val="0"/>
      <w:autoSpaceDN w:val="0"/>
      <w:adjustRightInd w:val="0"/>
      <w:spacing w:line="259" w:lineRule="exact"/>
      <w:ind w:hanging="264"/>
      <w:jc w:val="both"/>
    </w:pPr>
  </w:style>
  <w:style w:type="paragraph" w:customStyle="1" w:styleId="Style4">
    <w:name w:val="Style4"/>
    <w:basedOn w:val="a"/>
    <w:rsid w:val="00297A66"/>
    <w:pPr>
      <w:widowControl w:val="0"/>
      <w:autoSpaceDE w:val="0"/>
      <w:autoSpaceDN w:val="0"/>
      <w:adjustRightInd w:val="0"/>
    </w:pPr>
  </w:style>
  <w:style w:type="paragraph" w:customStyle="1" w:styleId="Style5">
    <w:name w:val="Style5"/>
    <w:basedOn w:val="a"/>
    <w:rsid w:val="00297A66"/>
    <w:pPr>
      <w:widowControl w:val="0"/>
      <w:autoSpaceDE w:val="0"/>
      <w:autoSpaceDN w:val="0"/>
      <w:adjustRightInd w:val="0"/>
      <w:spacing w:line="264" w:lineRule="exact"/>
      <w:jc w:val="both"/>
    </w:pPr>
  </w:style>
  <w:style w:type="paragraph" w:customStyle="1" w:styleId="Default">
    <w:name w:val="Default"/>
    <w:rsid w:val="00FA5A4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0834">
      <w:bodyDiv w:val="1"/>
      <w:marLeft w:val="0"/>
      <w:marRight w:val="0"/>
      <w:marTop w:val="0"/>
      <w:marBottom w:val="0"/>
      <w:divBdr>
        <w:top w:val="none" w:sz="0" w:space="0" w:color="auto"/>
        <w:left w:val="none" w:sz="0" w:space="0" w:color="auto"/>
        <w:bottom w:val="none" w:sz="0" w:space="0" w:color="auto"/>
        <w:right w:val="none" w:sz="0" w:space="0" w:color="auto"/>
      </w:divBdr>
    </w:div>
    <w:div w:id="324867980">
      <w:bodyDiv w:val="1"/>
      <w:marLeft w:val="0"/>
      <w:marRight w:val="0"/>
      <w:marTop w:val="0"/>
      <w:marBottom w:val="0"/>
      <w:divBdr>
        <w:top w:val="none" w:sz="0" w:space="0" w:color="auto"/>
        <w:left w:val="none" w:sz="0" w:space="0" w:color="auto"/>
        <w:bottom w:val="none" w:sz="0" w:space="0" w:color="auto"/>
        <w:right w:val="none" w:sz="0" w:space="0" w:color="auto"/>
      </w:divBdr>
    </w:div>
    <w:div w:id="501706346">
      <w:bodyDiv w:val="1"/>
      <w:marLeft w:val="0"/>
      <w:marRight w:val="0"/>
      <w:marTop w:val="0"/>
      <w:marBottom w:val="0"/>
      <w:divBdr>
        <w:top w:val="none" w:sz="0" w:space="0" w:color="auto"/>
        <w:left w:val="none" w:sz="0" w:space="0" w:color="auto"/>
        <w:bottom w:val="none" w:sz="0" w:space="0" w:color="auto"/>
        <w:right w:val="none" w:sz="0" w:space="0" w:color="auto"/>
      </w:divBdr>
    </w:div>
    <w:div w:id="515772385">
      <w:bodyDiv w:val="1"/>
      <w:marLeft w:val="0"/>
      <w:marRight w:val="0"/>
      <w:marTop w:val="0"/>
      <w:marBottom w:val="0"/>
      <w:divBdr>
        <w:top w:val="none" w:sz="0" w:space="0" w:color="auto"/>
        <w:left w:val="none" w:sz="0" w:space="0" w:color="auto"/>
        <w:bottom w:val="none" w:sz="0" w:space="0" w:color="auto"/>
        <w:right w:val="none" w:sz="0" w:space="0" w:color="auto"/>
      </w:divBdr>
    </w:div>
    <w:div w:id="525873583">
      <w:bodyDiv w:val="1"/>
      <w:marLeft w:val="0"/>
      <w:marRight w:val="0"/>
      <w:marTop w:val="0"/>
      <w:marBottom w:val="0"/>
      <w:divBdr>
        <w:top w:val="none" w:sz="0" w:space="0" w:color="auto"/>
        <w:left w:val="none" w:sz="0" w:space="0" w:color="auto"/>
        <w:bottom w:val="none" w:sz="0" w:space="0" w:color="auto"/>
        <w:right w:val="none" w:sz="0" w:space="0" w:color="auto"/>
      </w:divBdr>
    </w:div>
    <w:div w:id="1007944394">
      <w:bodyDiv w:val="1"/>
      <w:marLeft w:val="0"/>
      <w:marRight w:val="0"/>
      <w:marTop w:val="0"/>
      <w:marBottom w:val="0"/>
      <w:divBdr>
        <w:top w:val="none" w:sz="0" w:space="0" w:color="auto"/>
        <w:left w:val="none" w:sz="0" w:space="0" w:color="auto"/>
        <w:bottom w:val="none" w:sz="0" w:space="0" w:color="auto"/>
        <w:right w:val="none" w:sz="0" w:space="0" w:color="auto"/>
      </w:divBdr>
    </w:div>
    <w:div w:id="1066761537">
      <w:bodyDiv w:val="1"/>
      <w:marLeft w:val="0"/>
      <w:marRight w:val="0"/>
      <w:marTop w:val="0"/>
      <w:marBottom w:val="0"/>
      <w:divBdr>
        <w:top w:val="none" w:sz="0" w:space="0" w:color="auto"/>
        <w:left w:val="none" w:sz="0" w:space="0" w:color="auto"/>
        <w:bottom w:val="none" w:sz="0" w:space="0" w:color="auto"/>
        <w:right w:val="none" w:sz="0" w:space="0" w:color="auto"/>
      </w:divBdr>
    </w:div>
    <w:div w:id="1230461541">
      <w:bodyDiv w:val="1"/>
      <w:marLeft w:val="0"/>
      <w:marRight w:val="0"/>
      <w:marTop w:val="0"/>
      <w:marBottom w:val="0"/>
      <w:divBdr>
        <w:top w:val="none" w:sz="0" w:space="0" w:color="auto"/>
        <w:left w:val="none" w:sz="0" w:space="0" w:color="auto"/>
        <w:bottom w:val="none" w:sz="0" w:space="0" w:color="auto"/>
        <w:right w:val="none" w:sz="0" w:space="0" w:color="auto"/>
      </w:divBdr>
    </w:div>
    <w:div w:id="1541748867">
      <w:bodyDiv w:val="1"/>
      <w:marLeft w:val="0"/>
      <w:marRight w:val="0"/>
      <w:marTop w:val="0"/>
      <w:marBottom w:val="0"/>
      <w:divBdr>
        <w:top w:val="none" w:sz="0" w:space="0" w:color="auto"/>
        <w:left w:val="none" w:sz="0" w:space="0" w:color="auto"/>
        <w:bottom w:val="none" w:sz="0" w:space="0" w:color="auto"/>
        <w:right w:val="none" w:sz="0" w:space="0" w:color="auto"/>
      </w:divBdr>
    </w:div>
    <w:div w:id="1727754247">
      <w:bodyDiv w:val="1"/>
      <w:marLeft w:val="0"/>
      <w:marRight w:val="0"/>
      <w:marTop w:val="0"/>
      <w:marBottom w:val="0"/>
      <w:divBdr>
        <w:top w:val="none" w:sz="0" w:space="0" w:color="auto"/>
        <w:left w:val="none" w:sz="0" w:space="0" w:color="auto"/>
        <w:bottom w:val="none" w:sz="0" w:space="0" w:color="auto"/>
        <w:right w:val="none" w:sz="0" w:space="0" w:color="auto"/>
      </w:divBdr>
    </w:div>
    <w:div w:id="1783650030">
      <w:bodyDiv w:val="1"/>
      <w:marLeft w:val="0"/>
      <w:marRight w:val="0"/>
      <w:marTop w:val="0"/>
      <w:marBottom w:val="0"/>
      <w:divBdr>
        <w:top w:val="none" w:sz="0" w:space="0" w:color="auto"/>
        <w:left w:val="none" w:sz="0" w:space="0" w:color="auto"/>
        <w:bottom w:val="none" w:sz="0" w:space="0" w:color="auto"/>
        <w:right w:val="none" w:sz="0" w:space="0" w:color="auto"/>
      </w:divBdr>
    </w:div>
    <w:div w:id="18992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2242-B954-4519-996A-02432388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10</Pages>
  <Words>13828</Words>
  <Characters>7882</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Qwerty</cp:lastModifiedBy>
  <cp:revision>53</cp:revision>
  <cp:lastPrinted>2019-09-27T06:35:00Z</cp:lastPrinted>
  <dcterms:created xsi:type="dcterms:W3CDTF">2019-12-03T15:05:00Z</dcterms:created>
  <dcterms:modified xsi:type="dcterms:W3CDTF">2020-10-29T22:04:00Z</dcterms:modified>
</cp:coreProperties>
</file>