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4D" w:rsidRDefault="00E7756F" w:rsidP="005A31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Державний вищий навчальний заклад</w:t>
      </w:r>
    </w:p>
    <w:p w:rsidR="00E7756F" w:rsidRDefault="00E7756F" w:rsidP="005A31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«Прикарпатський національний</w:t>
      </w:r>
    </w:p>
    <w:p w:rsidR="00E7756F" w:rsidRDefault="00E7756F" w:rsidP="005A31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Університет імені Василя Стефаника»</w:t>
      </w:r>
    </w:p>
    <w:p w:rsidR="00E7756F" w:rsidRDefault="00E7756F">
      <w:pPr>
        <w:rPr>
          <w:rFonts w:ascii="Times New Roman" w:hAnsi="Times New Roman" w:cs="Times New Roman"/>
          <w:sz w:val="28"/>
          <w:szCs w:val="28"/>
        </w:rPr>
      </w:pPr>
    </w:p>
    <w:p w:rsidR="00E7756F" w:rsidRDefault="00E7756F">
      <w:pPr>
        <w:rPr>
          <w:rFonts w:ascii="Times New Roman" w:hAnsi="Times New Roman" w:cs="Times New Roman"/>
          <w:sz w:val="28"/>
          <w:szCs w:val="28"/>
        </w:rPr>
      </w:pPr>
    </w:p>
    <w:p w:rsidR="00E7756F" w:rsidRPr="0023307B" w:rsidRDefault="00E7756F" w:rsidP="0023307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0" w:name="_GoBack"/>
      <w:r w:rsidR="0023307B">
        <w:rPr>
          <w:noProof/>
          <w:lang w:val="ru-RU" w:eastAsia="ru-RU"/>
        </w:rPr>
        <w:drawing>
          <wp:inline distT="0" distB="0" distL="0" distR="0">
            <wp:extent cx="3162300" cy="175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35" t="38640" r="26598" b="36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756F" w:rsidRDefault="00E7756F">
      <w:pPr>
        <w:rPr>
          <w:rFonts w:ascii="Times New Roman" w:hAnsi="Times New Roman" w:cs="Times New Roman"/>
          <w:sz w:val="28"/>
          <w:szCs w:val="28"/>
        </w:rPr>
      </w:pPr>
    </w:p>
    <w:p w:rsidR="00E7756F" w:rsidRDefault="00E7756F" w:rsidP="000C06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756F" w:rsidRDefault="00E7756F">
      <w:pPr>
        <w:rPr>
          <w:rFonts w:ascii="Times New Roman" w:hAnsi="Times New Roman" w:cs="Times New Roman"/>
          <w:sz w:val="28"/>
          <w:szCs w:val="28"/>
        </w:rPr>
      </w:pPr>
    </w:p>
    <w:p w:rsidR="00E7756F" w:rsidRDefault="00E7756F" w:rsidP="000C06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5A316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  <w:r w:rsidR="000C06BC">
        <w:rPr>
          <w:rFonts w:ascii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НАВЧАЛЬНУ </w:t>
      </w:r>
      <w:r w:rsidR="000C06BC">
        <w:rPr>
          <w:rFonts w:ascii="Times New Roman" w:hAnsi="Times New Roman" w:cs="Times New Roman"/>
          <w:b/>
          <w:sz w:val="28"/>
          <w:szCs w:val="28"/>
        </w:rPr>
        <w:t>ЛАБОРАТОРІЮ РЕКЛАМНО-ІНФОРМАЦІЙН</w:t>
      </w:r>
      <w:r>
        <w:rPr>
          <w:rFonts w:ascii="Times New Roman" w:hAnsi="Times New Roman" w:cs="Times New Roman"/>
          <w:b/>
          <w:sz w:val="28"/>
          <w:szCs w:val="28"/>
        </w:rPr>
        <w:t xml:space="preserve">ОЇ </w:t>
      </w:r>
      <w:r w:rsidR="000C06BC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b/>
          <w:sz w:val="28"/>
          <w:szCs w:val="28"/>
        </w:rPr>
        <w:t>ДІЯЛЬНОСТІ</w:t>
      </w:r>
      <w:r w:rsidR="000C06BC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b/>
          <w:sz w:val="28"/>
          <w:szCs w:val="28"/>
        </w:rPr>
        <w:t>КАФЕДРИ ОРГАНІЗАЦІЇ ТУРИЗ</w:t>
      </w:r>
      <w:r w:rsidR="005A316D">
        <w:rPr>
          <w:rFonts w:ascii="Times New Roman" w:hAnsi="Times New Roman" w:cs="Times New Roman"/>
          <w:b/>
          <w:sz w:val="28"/>
          <w:szCs w:val="28"/>
        </w:rPr>
        <w:t>МУ ТА</w:t>
      </w:r>
      <w:r w:rsidR="000C06BC">
        <w:rPr>
          <w:rFonts w:ascii="Times New Roman" w:hAnsi="Times New Roman" w:cs="Times New Roman"/>
          <w:b/>
          <w:sz w:val="28"/>
          <w:szCs w:val="28"/>
        </w:rPr>
        <w:t xml:space="preserve"> УПРАВЛІННЯ </w:t>
      </w:r>
      <w:r w:rsidR="005A316D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</w:t>
      </w:r>
      <w:r w:rsidR="000C06BC">
        <w:rPr>
          <w:rFonts w:ascii="Times New Roman" w:hAnsi="Times New Roman" w:cs="Times New Roman"/>
          <w:b/>
          <w:sz w:val="28"/>
          <w:szCs w:val="28"/>
        </w:rPr>
        <w:t>СОЦІОКУЛЬТУРНОЮ </w:t>
      </w:r>
      <w:r>
        <w:rPr>
          <w:rFonts w:ascii="Times New Roman" w:hAnsi="Times New Roman" w:cs="Times New Roman"/>
          <w:b/>
          <w:sz w:val="28"/>
          <w:szCs w:val="28"/>
        </w:rPr>
        <w:t>ДІЯЛЬНІСТЮ</w:t>
      </w:r>
      <w:r w:rsidR="000C06BC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</w:t>
      </w:r>
      <w:r w:rsidR="005A316D">
        <w:rPr>
          <w:rFonts w:ascii="Times New Roman" w:hAnsi="Times New Roman" w:cs="Times New Roman"/>
          <w:b/>
          <w:sz w:val="28"/>
          <w:szCs w:val="28"/>
        </w:rPr>
        <w:t>     </w:t>
      </w:r>
      <w:r>
        <w:rPr>
          <w:rFonts w:ascii="Times New Roman" w:hAnsi="Times New Roman" w:cs="Times New Roman"/>
          <w:b/>
          <w:sz w:val="28"/>
          <w:szCs w:val="28"/>
        </w:rPr>
        <w:t>ФАКУЛЬТЕТУ ТУРИЗМ</w:t>
      </w:r>
      <w:r w:rsidR="000C06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ДВНЗ «ПРИКАРПАТСЬКИЙ НАЦІОНАЛЬНИЙ УНІВЕРСИТЕ                          </w:t>
      </w:r>
      <w:r w:rsidR="000C06BC">
        <w:rPr>
          <w:rFonts w:ascii="Times New Roman" w:hAnsi="Times New Roman" w:cs="Times New Roman"/>
          <w:b/>
          <w:sz w:val="28"/>
          <w:szCs w:val="28"/>
        </w:rPr>
        <w:t xml:space="preserve">                               </w:t>
      </w:r>
      <w:r w:rsidR="005A316D">
        <w:rPr>
          <w:rFonts w:ascii="Times New Roman" w:hAnsi="Times New Roman" w:cs="Times New Roman"/>
          <w:b/>
          <w:sz w:val="28"/>
          <w:szCs w:val="28"/>
        </w:rPr>
        <w:t>          </w:t>
      </w:r>
      <w:r>
        <w:rPr>
          <w:rFonts w:ascii="Times New Roman" w:hAnsi="Times New Roman" w:cs="Times New Roman"/>
          <w:b/>
          <w:sz w:val="28"/>
          <w:szCs w:val="28"/>
        </w:rPr>
        <w:t>ІМЕНІ ВАСИЛЯ СТЕФАНИКА»</w:t>
      </w:r>
    </w:p>
    <w:p w:rsidR="00E7756F" w:rsidRDefault="00E7756F" w:rsidP="00E775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56F" w:rsidRDefault="00E7756F" w:rsidP="00E775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56F" w:rsidRDefault="00E7756F" w:rsidP="00E775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56F" w:rsidRDefault="00E7756F" w:rsidP="00E775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56F" w:rsidRDefault="00E7756F" w:rsidP="00E775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56F" w:rsidRDefault="00E7756F" w:rsidP="00E775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316D" w:rsidRDefault="00E7756F" w:rsidP="00E775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</w:t>
      </w:r>
    </w:p>
    <w:p w:rsidR="00E7756F" w:rsidRDefault="005A316D" w:rsidP="00E775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E7756F">
        <w:rPr>
          <w:rFonts w:ascii="Times New Roman" w:hAnsi="Times New Roman" w:cs="Times New Roman"/>
          <w:b/>
          <w:sz w:val="28"/>
          <w:szCs w:val="28"/>
        </w:rPr>
        <w:t>ІВАНО-ФРАНКІВСЬК -2018</w:t>
      </w:r>
    </w:p>
    <w:p w:rsidR="005A316D" w:rsidRDefault="005A316D" w:rsidP="000C06BC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5A316D" w:rsidRDefault="005A316D" w:rsidP="000C06BC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5A316D" w:rsidRDefault="005A316D" w:rsidP="000C06BC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C06BC" w:rsidRPr="005A316D" w:rsidRDefault="000C06BC" w:rsidP="002B39E8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A316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Загальні положення</w:t>
      </w:r>
      <w:r w:rsidR="0014423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5A316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0C06BC" w:rsidRPr="008A6BAF" w:rsidRDefault="000C06BC" w:rsidP="002B39E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A316D" w:rsidRPr="005A316D" w:rsidRDefault="005A316D" w:rsidP="002B39E8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6D">
        <w:rPr>
          <w:rFonts w:ascii="Times New Roman" w:hAnsi="Times New Roman" w:cs="Times New Roman"/>
          <w:sz w:val="28"/>
          <w:szCs w:val="28"/>
        </w:rPr>
        <w:t>Навчальна л</w:t>
      </w:r>
      <w:r w:rsidR="00DA1BAA">
        <w:rPr>
          <w:rFonts w:ascii="Times New Roman" w:hAnsi="Times New Roman" w:cs="Times New Roman"/>
          <w:sz w:val="28"/>
          <w:szCs w:val="28"/>
        </w:rPr>
        <w:t>абораторія з рекламно-інформацій</w:t>
      </w:r>
      <w:r w:rsidRPr="005A316D">
        <w:rPr>
          <w:rFonts w:ascii="Times New Roman" w:hAnsi="Times New Roman" w:cs="Times New Roman"/>
          <w:sz w:val="28"/>
          <w:szCs w:val="28"/>
        </w:rPr>
        <w:t xml:space="preserve">ної діяльності </w:t>
      </w:r>
    </w:p>
    <w:p w:rsidR="000C06BC" w:rsidRPr="005A316D" w:rsidRDefault="005A316D" w:rsidP="002B39E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A316D">
        <w:rPr>
          <w:rFonts w:ascii="Times New Roman" w:hAnsi="Times New Roman" w:cs="Times New Roman"/>
          <w:sz w:val="28"/>
          <w:szCs w:val="28"/>
        </w:rPr>
        <w:t xml:space="preserve">(в подальшому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316D">
        <w:rPr>
          <w:rFonts w:ascii="Times New Roman" w:hAnsi="Times New Roman" w:cs="Times New Roman"/>
          <w:sz w:val="28"/>
          <w:szCs w:val="28"/>
        </w:rPr>
        <w:t xml:space="preserve"> Н</w:t>
      </w:r>
      <w:r w:rsidR="00DA1BAA">
        <w:rPr>
          <w:rFonts w:ascii="Times New Roman" w:hAnsi="Times New Roman" w:cs="Times New Roman"/>
          <w:sz w:val="28"/>
          <w:szCs w:val="28"/>
        </w:rPr>
        <w:t>В</w:t>
      </w:r>
      <w:r w:rsidRPr="005A31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BAA">
        <w:rPr>
          <w:rFonts w:ascii="Times New Roman" w:hAnsi="Times New Roman" w:cs="Times New Roman"/>
          <w:sz w:val="28"/>
          <w:szCs w:val="28"/>
        </w:rPr>
        <w:t>з рекламно-інформаційн</w:t>
      </w:r>
      <w:r>
        <w:rPr>
          <w:rFonts w:ascii="Times New Roman" w:hAnsi="Times New Roman" w:cs="Times New Roman"/>
          <w:sz w:val="28"/>
          <w:szCs w:val="28"/>
        </w:rPr>
        <w:t>ої діяльності) є структурним підрозділом кафедри організації туризму та управління соціокультурною діяльністю факультету туризму без права юридичної особи.</w:t>
      </w:r>
    </w:p>
    <w:p w:rsidR="000C06BC" w:rsidRPr="008A6BAF" w:rsidRDefault="005A316D" w:rsidP="002B39E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1.2 </w:t>
      </w:r>
      <w:r w:rsidR="000C06BC" w:rsidRPr="008A6BA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A316D">
        <w:rPr>
          <w:rFonts w:ascii="Times New Roman" w:hAnsi="Times New Roman" w:cs="Times New Roman"/>
          <w:sz w:val="28"/>
          <w:szCs w:val="28"/>
        </w:rPr>
        <w:t>Н</w:t>
      </w:r>
      <w:r w:rsidR="00DA1BAA">
        <w:rPr>
          <w:rFonts w:ascii="Times New Roman" w:hAnsi="Times New Roman" w:cs="Times New Roman"/>
          <w:sz w:val="28"/>
          <w:szCs w:val="28"/>
        </w:rPr>
        <w:t>В</w:t>
      </w:r>
      <w:r w:rsidRPr="005A31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BAA">
        <w:rPr>
          <w:rFonts w:ascii="Times New Roman" w:hAnsi="Times New Roman" w:cs="Times New Roman"/>
          <w:sz w:val="28"/>
          <w:szCs w:val="28"/>
        </w:rPr>
        <w:t>з рекламно-інформаційн</w:t>
      </w:r>
      <w:r>
        <w:rPr>
          <w:rFonts w:ascii="Times New Roman" w:hAnsi="Times New Roman" w:cs="Times New Roman"/>
          <w:sz w:val="28"/>
          <w:szCs w:val="28"/>
        </w:rPr>
        <w:t>ої діяльності кафедри організації туризму та управління соціокультурною діяльністю створюється, ліквідовується наказом ректора університету.</w:t>
      </w:r>
    </w:p>
    <w:p w:rsidR="00714053" w:rsidRDefault="00714053" w:rsidP="002B39E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="000C06BC" w:rsidRPr="008A6BAF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0C06BC">
        <w:rPr>
          <w:rFonts w:ascii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06BC" w:rsidRPr="008A6BA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8A6BA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A316D">
        <w:rPr>
          <w:rFonts w:ascii="Times New Roman" w:hAnsi="Times New Roman" w:cs="Times New Roman"/>
          <w:sz w:val="28"/>
          <w:szCs w:val="28"/>
        </w:rPr>
        <w:t>Н</w:t>
      </w:r>
      <w:r w:rsidR="00DA1BAA">
        <w:rPr>
          <w:rFonts w:ascii="Times New Roman" w:hAnsi="Times New Roman" w:cs="Times New Roman"/>
          <w:sz w:val="28"/>
          <w:szCs w:val="28"/>
        </w:rPr>
        <w:t>В</w:t>
      </w:r>
      <w:r w:rsidRPr="005A31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BAA">
        <w:rPr>
          <w:rFonts w:ascii="Times New Roman" w:hAnsi="Times New Roman" w:cs="Times New Roman"/>
          <w:sz w:val="28"/>
          <w:szCs w:val="28"/>
        </w:rPr>
        <w:t>з рекламно-інформаційн</w:t>
      </w:r>
      <w:r>
        <w:rPr>
          <w:rFonts w:ascii="Times New Roman" w:hAnsi="Times New Roman" w:cs="Times New Roman"/>
          <w:sz w:val="28"/>
          <w:szCs w:val="28"/>
        </w:rPr>
        <w:t>ої діяльності кафедри організації туризму та управління соціокультурною діяльністю безпосередньо підпорядковується завідувачу кафедри організації туризму та управління соціокультурною діяльністю.</w:t>
      </w:r>
    </w:p>
    <w:p w:rsidR="009532B4" w:rsidRDefault="00714053" w:rsidP="002B39E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="000C06BC" w:rsidRPr="008A6BAF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0C06BC">
        <w:rPr>
          <w:rFonts w:ascii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Керівництво </w:t>
      </w:r>
      <w:r w:rsidRPr="005A316D">
        <w:rPr>
          <w:rFonts w:ascii="Times New Roman" w:hAnsi="Times New Roman" w:cs="Times New Roman"/>
          <w:sz w:val="28"/>
          <w:szCs w:val="28"/>
        </w:rPr>
        <w:t>Н</w:t>
      </w:r>
      <w:r w:rsidR="00DA1BAA">
        <w:rPr>
          <w:rFonts w:ascii="Times New Roman" w:hAnsi="Times New Roman" w:cs="Times New Roman"/>
          <w:sz w:val="28"/>
          <w:szCs w:val="28"/>
        </w:rPr>
        <w:t>В</w:t>
      </w:r>
      <w:r w:rsidRPr="005A31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BAA">
        <w:rPr>
          <w:rFonts w:ascii="Times New Roman" w:hAnsi="Times New Roman" w:cs="Times New Roman"/>
          <w:sz w:val="28"/>
          <w:szCs w:val="28"/>
        </w:rPr>
        <w:t>з рекламно-інформаційн</w:t>
      </w:r>
      <w:r>
        <w:rPr>
          <w:rFonts w:ascii="Times New Roman" w:hAnsi="Times New Roman" w:cs="Times New Roman"/>
          <w:sz w:val="28"/>
          <w:szCs w:val="28"/>
        </w:rPr>
        <w:t>ої діяльності кафедри організації туризму та управління соціокультурною діяльністю</w:t>
      </w:r>
      <w:r w:rsidR="009532B4">
        <w:rPr>
          <w:rFonts w:ascii="Times New Roman" w:hAnsi="Times New Roman" w:cs="Times New Roman"/>
          <w:sz w:val="28"/>
          <w:szCs w:val="28"/>
        </w:rPr>
        <w:t xml:space="preserve"> здійснює завідувач.</w:t>
      </w:r>
    </w:p>
    <w:p w:rsidR="000C06BC" w:rsidRPr="00714053" w:rsidRDefault="00714053" w:rsidP="002B39E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A6BA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="000C06BC" w:rsidRPr="008A6BAF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0C06BC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0C06BC" w:rsidRPr="008A6BAF">
        <w:rPr>
          <w:rFonts w:ascii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Порядок призначення та звільнення працівників </w:t>
      </w:r>
      <w:r w:rsidRPr="0071405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A316D">
        <w:rPr>
          <w:rFonts w:ascii="Times New Roman" w:hAnsi="Times New Roman" w:cs="Times New Roman"/>
          <w:sz w:val="28"/>
          <w:szCs w:val="28"/>
        </w:rPr>
        <w:t>Н</w:t>
      </w:r>
      <w:r w:rsidR="00DA1BAA">
        <w:rPr>
          <w:rFonts w:ascii="Times New Roman" w:hAnsi="Times New Roman" w:cs="Times New Roman"/>
          <w:sz w:val="28"/>
          <w:szCs w:val="28"/>
        </w:rPr>
        <w:t>В</w:t>
      </w:r>
      <w:r w:rsidRPr="005A31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BAA">
        <w:rPr>
          <w:rFonts w:ascii="Times New Roman" w:hAnsi="Times New Roman" w:cs="Times New Roman"/>
          <w:sz w:val="28"/>
          <w:szCs w:val="28"/>
        </w:rPr>
        <w:t>з рекламно-інформаційн</w:t>
      </w:r>
      <w:r>
        <w:rPr>
          <w:rFonts w:ascii="Times New Roman" w:hAnsi="Times New Roman" w:cs="Times New Roman"/>
          <w:sz w:val="28"/>
          <w:szCs w:val="28"/>
        </w:rPr>
        <w:t>ої діяльності кафедри організації туризму та управління соціокультурною діяльністю кафедри організації туризму та управління соціокультурною діяльністю здійснюється згідно вимог чинного законодавства України та на підставі наказу ректора.</w:t>
      </w:r>
    </w:p>
    <w:p w:rsidR="00714053" w:rsidRDefault="00714053" w:rsidP="002B3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C06BC" w:rsidRPr="00D75D4C" w:rsidRDefault="000C06BC" w:rsidP="002B3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A6BA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2. Основні завдання</w:t>
      </w:r>
      <w:r w:rsidR="0014423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8A6BA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0C06BC" w:rsidRPr="008A6BAF" w:rsidRDefault="000C06BC" w:rsidP="002B3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C06BC" w:rsidRPr="008A6BAF" w:rsidRDefault="00714053" w:rsidP="002B39E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0C06BC" w:rsidRPr="008A6BAF">
        <w:rPr>
          <w:rFonts w:ascii="Times New Roman" w:hAnsi="Times New Roman" w:cs="Times New Roman"/>
          <w:sz w:val="28"/>
          <w:szCs w:val="28"/>
          <w:lang w:eastAsia="uk-UA"/>
        </w:rPr>
        <w:t xml:space="preserve">2.1.  Навчальна лабораторія </w:t>
      </w:r>
      <w:r w:rsidRPr="005A316D">
        <w:rPr>
          <w:rFonts w:ascii="Times New Roman" w:hAnsi="Times New Roman" w:cs="Times New Roman"/>
          <w:sz w:val="28"/>
          <w:szCs w:val="28"/>
        </w:rPr>
        <w:t>Н</w:t>
      </w:r>
      <w:r w:rsidR="00DA1BAA">
        <w:rPr>
          <w:rFonts w:ascii="Times New Roman" w:hAnsi="Times New Roman" w:cs="Times New Roman"/>
          <w:sz w:val="28"/>
          <w:szCs w:val="28"/>
        </w:rPr>
        <w:t>В</w:t>
      </w:r>
      <w:r w:rsidRPr="005A31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BAA">
        <w:rPr>
          <w:rFonts w:ascii="Times New Roman" w:hAnsi="Times New Roman" w:cs="Times New Roman"/>
          <w:sz w:val="28"/>
          <w:szCs w:val="28"/>
        </w:rPr>
        <w:t>з рекламно-інформаційн</w:t>
      </w:r>
      <w:r>
        <w:rPr>
          <w:rFonts w:ascii="Times New Roman" w:hAnsi="Times New Roman" w:cs="Times New Roman"/>
          <w:sz w:val="28"/>
          <w:szCs w:val="28"/>
        </w:rPr>
        <w:t>ої діяльності кафедри організації туризму та управління соціокультурною діяльністю створена з метою якісної підготовки студентів ОС «бакалавр» за спеціальністю 028 «Менеджмент соціокультурної діяльності»</w:t>
      </w:r>
    </w:p>
    <w:p w:rsidR="000C06BC" w:rsidRPr="003F1226" w:rsidRDefault="000C06BC" w:rsidP="002B39E8">
      <w:pPr>
        <w:pStyle w:val="1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0C06BC" w:rsidRPr="002B39E8" w:rsidRDefault="000C06BC" w:rsidP="002B39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2B39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r w:rsidR="00714053" w:rsidRPr="002B39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Функції</w:t>
      </w:r>
      <w:r w:rsidR="00144232" w:rsidRPr="002B39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0C06BC" w:rsidRDefault="00714053" w:rsidP="002B39E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B39E8">
        <w:rPr>
          <w:rFonts w:ascii="Times New Roman" w:hAnsi="Times New Roman" w:cs="Times New Roman"/>
          <w:sz w:val="28"/>
          <w:szCs w:val="28"/>
          <w:lang w:eastAsia="uk-UA"/>
        </w:rPr>
        <w:t xml:space="preserve">       3.1 Основними функціями навчальної лабораторії </w:t>
      </w:r>
      <w:r w:rsidR="00DA1BAA">
        <w:rPr>
          <w:rFonts w:ascii="Times New Roman" w:hAnsi="Times New Roman" w:cs="Times New Roman"/>
          <w:sz w:val="28"/>
          <w:szCs w:val="28"/>
        </w:rPr>
        <w:t>з рекламно-інформаційн</w:t>
      </w:r>
      <w:r w:rsidRPr="002B39E8">
        <w:rPr>
          <w:rFonts w:ascii="Times New Roman" w:hAnsi="Times New Roman" w:cs="Times New Roman"/>
          <w:sz w:val="28"/>
          <w:szCs w:val="28"/>
        </w:rPr>
        <w:t>ої діяльності кафедри організації туризму та управління соціокультурною діяльністю є:</w:t>
      </w:r>
    </w:p>
    <w:p w:rsidR="002B39E8" w:rsidRPr="008A6BAF" w:rsidRDefault="002B39E8" w:rsidP="002B39E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сприяння підвищенню якості підготовки фахівців завдяки реалізації практичної і творчої складових змісту навчання.</w:t>
      </w:r>
    </w:p>
    <w:p w:rsidR="000C06BC" w:rsidRPr="008A6BAF" w:rsidRDefault="000C06BC" w:rsidP="002B3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C06BC" w:rsidRDefault="000C06BC" w:rsidP="002B3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A6B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1442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Права та обов’язки.</w:t>
      </w:r>
    </w:p>
    <w:p w:rsidR="000C06BC" w:rsidRPr="008A6BAF" w:rsidRDefault="000C06BC" w:rsidP="002B3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C06BC" w:rsidRPr="008A6BAF" w:rsidRDefault="00144232" w:rsidP="002B39E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4.1 Залучати студентів кафедри </w:t>
      </w:r>
      <w:r>
        <w:rPr>
          <w:rFonts w:ascii="Times New Roman" w:hAnsi="Times New Roman" w:cs="Times New Roman"/>
          <w:sz w:val="28"/>
          <w:szCs w:val="28"/>
        </w:rPr>
        <w:t xml:space="preserve">організації туризму та управління соціокультурною діяльністю ОС «бакалавр» за спеціальністю </w:t>
      </w:r>
      <w:r>
        <w:rPr>
          <w:rFonts w:ascii="Times New Roman" w:hAnsi="Times New Roman" w:cs="Times New Roman"/>
          <w:sz w:val="28"/>
          <w:szCs w:val="28"/>
        </w:rPr>
        <w:lastRenderedPageBreak/>
        <w:t>«Менеджмент соціокультурної діяльності» для проходження практики</w:t>
      </w:r>
      <w:r w:rsidR="000C06BC" w:rsidRPr="008A6BAF">
        <w:rPr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 потреби – бути базою виробничої практики для студентів всіх спеціальностей факультету туризму загалом.</w:t>
      </w:r>
    </w:p>
    <w:p w:rsidR="00144232" w:rsidRDefault="00144232" w:rsidP="002B39E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4.2  Організовувати та брати участь у роботі науково-практичних конференцій і семінарів.</w:t>
      </w:r>
    </w:p>
    <w:p w:rsidR="00144232" w:rsidRDefault="00144232" w:rsidP="002B39E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0C06BC" w:rsidRPr="008A6BAF">
        <w:rPr>
          <w:rFonts w:ascii="Times New Roman" w:hAnsi="Times New Roman" w:cs="Times New Roman"/>
          <w:sz w:val="28"/>
          <w:szCs w:val="28"/>
          <w:lang w:eastAsia="ru-RU"/>
        </w:rPr>
        <w:t>4.3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Одержувати від структурних підрозділів університету інформацію, необхідну для здійснення діяльності Н</w:t>
      </w:r>
      <w:r w:rsidR="00DA1BAA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 </w:t>
      </w:r>
      <w:r w:rsidR="000B66BE">
        <w:rPr>
          <w:rFonts w:ascii="Times New Roman" w:hAnsi="Times New Roman" w:cs="Times New Roman"/>
          <w:sz w:val="28"/>
          <w:szCs w:val="28"/>
        </w:rPr>
        <w:t>з рекламно-інформаційн</w:t>
      </w:r>
      <w:r>
        <w:rPr>
          <w:rFonts w:ascii="Times New Roman" w:hAnsi="Times New Roman" w:cs="Times New Roman"/>
          <w:sz w:val="28"/>
          <w:szCs w:val="28"/>
        </w:rPr>
        <w:t>ої діяльності кафедри організації туризму та управління соціокультурною діяльністю.</w:t>
      </w:r>
    </w:p>
    <w:p w:rsidR="00144232" w:rsidRDefault="00144232" w:rsidP="002B39E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4.4 В разі потреби надати матеріально-технічну базу,навчально-методичний і науковий супровід структурним підрозділам університету в плані проходження виробничої практики.</w:t>
      </w:r>
    </w:p>
    <w:p w:rsidR="000C06BC" w:rsidRPr="008A6BAF" w:rsidRDefault="000C06BC" w:rsidP="002B3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A6BA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532B4">
        <w:rPr>
          <w:rFonts w:ascii="Times New Roman" w:hAnsi="Times New Roman" w:cs="Times New Roman"/>
          <w:sz w:val="28"/>
          <w:szCs w:val="28"/>
          <w:lang w:eastAsia="uk-UA"/>
        </w:rPr>
        <w:t xml:space="preserve">      4.5 Лабораторія може здійснювати прямі навчальні функції за окремими          дорученнями ректора університету.</w:t>
      </w:r>
      <w:r w:rsidRPr="008A6BA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0C06BC" w:rsidRPr="008A6BAF" w:rsidRDefault="000C06BC" w:rsidP="002B39E8">
      <w:pPr>
        <w:pStyle w:val="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06BC" w:rsidRDefault="000C06BC" w:rsidP="002B3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A6BA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5. </w:t>
      </w:r>
      <w:r w:rsidR="009532B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Організація роботи.</w:t>
      </w:r>
    </w:p>
    <w:p w:rsidR="000C06BC" w:rsidRPr="008A6BAF" w:rsidRDefault="000C06BC" w:rsidP="002B3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C06BC" w:rsidRDefault="009532B4" w:rsidP="002B39E8">
      <w:pPr>
        <w:pStyle w:val="1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5.1 Організація роботи здійснюється відповідно до завдань її діяльності,технічними засобами навчання, обладнанням загального призначення для навчальних закладів та спеціальним обладнанням для виконання лабораторних робіт.</w:t>
      </w:r>
    </w:p>
    <w:p w:rsidR="000C06BC" w:rsidRDefault="009532B4" w:rsidP="002B39E8">
      <w:pPr>
        <w:pStyle w:val="1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5.2 Навчально-методичне забезпечення навчальної лабораторії складається з навчальних і робочих програм; методичних вказівок для виконання лабораторних робіт і практикумів; довідникової і нормативно-технічної літератури</w:t>
      </w:r>
      <w:r w:rsidR="000C06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66BE" w:rsidRDefault="009532B4" w:rsidP="002B39E8">
      <w:pPr>
        <w:pStyle w:val="1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0C06BC" w:rsidRPr="006629D5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0C06BC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Документація Н</w:t>
      </w:r>
      <w:r w:rsidR="00DA1BAA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 </w:t>
      </w:r>
      <w:r w:rsidR="000B66BE">
        <w:rPr>
          <w:rFonts w:ascii="Times New Roman" w:hAnsi="Times New Roman" w:cs="Times New Roman"/>
          <w:sz w:val="28"/>
          <w:szCs w:val="28"/>
        </w:rPr>
        <w:t>з рекламно-інформаційної діяльності кафедри організації туризму та управління соціокультурною діяльністю повинна включати:</w:t>
      </w:r>
    </w:p>
    <w:p w:rsidR="000C06BC" w:rsidRDefault="000B66BE" w:rsidP="002B39E8">
      <w:pPr>
        <w:pStyle w:val="1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- посадові інструкції завідувача лабораторії, старшого лаборанта;</w:t>
      </w:r>
      <w:r w:rsidR="000C0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06BC" w:rsidRPr="006629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B66BE" w:rsidRDefault="000B66BE" w:rsidP="002B39E8">
      <w:pPr>
        <w:pStyle w:val="1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- журнал обліку працівників на роботу;</w:t>
      </w:r>
    </w:p>
    <w:p w:rsidR="000B66BE" w:rsidRDefault="000B66BE" w:rsidP="002B39E8">
      <w:pPr>
        <w:pStyle w:val="1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- паспорт санітарно-технічного стану лабораторії;</w:t>
      </w:r>
    </w:p>
    <w:p w:rsidR="000B66BE" w:rsidRPr="008068B0" w:rsidRDefault="000B66BE" w:rsidP="002B39E8">
      <w:pPr>
        <w:pStyle w:val="1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- щорічні акти-дозволи на проведення занять у навчальній лабораторії.</w:t>
      </w:r>
    </w:p>
    <w:p w:rsidR="000C06BC" w:rsidRPr="008A6BAF" w:rsidRDefault="000C06BC" w:rsidP="002B39E8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06BC" w:rsidRPr="008A6BAF" w:rsidRDefault="000C06BC" w:rsidP="002B39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8A6BA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6. </w:t>
      </w:r>
      <w:r w:rsidR="000B66B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Керівництво.</w:t>
      </w:r>
    </w:p>
    <w:p w:rsidR="000C06BC" w:rsidRPr="008A6BAF" w:rsidRDefault="000B66BE" w:rsidP="002B39E8">
      <w:pPr>
        <w:tabs>
          <w:tab w:val="left" w:pos="12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6.1 Безпосереднє керівництво навчальною лабораторією здійснює завідувач лабораторії відповідно до посадових обов’язків.</w:t>
      </w:r>
    </w:p>
    <w:p w:rsidR="000B66BE" w:rsidRDefault="000B66BE" w:rsidP="002B39E8">
      <w:pPr>
        <w:tabs>
          <w:tab w:val="left" w:pos="126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6.2 Завідувач навчальної лабораторії несе відповідальність за упорядкування, зберігання й використання матеріальних цінностей.</w:t>
      </w:r>
    </w:p>
    <w:p w:rsidR="000C06BC" w:rsidRPr="008A6BAF" w:rsidRDefault="000B66BE" w:rsidP="002B39E8">
      <w:pPr>
        <w:tabs>
          <w:tab w:val="left" w:pos="126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6.3</w:t>
      </w:r>
      <w:r w:rsidR="000C0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Завідувач Н</w:t>
      </w:r>
      <w:r w:rsidR="00DA1BAA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Л з рекламно-інформаційної діяльності здійснює координацію діяльності Н</w:t>
      </w:r>
      <w:r w:rsidR="00DA1BAA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Л, планування роботи, контроль за роботою працівників, удосконалення організаційної структури, участь у розробленні нормативно-</w:t>
      </w:r>
      <w:r w:rsidR="002B39E8">
        <w:rPr>
          <w:rFonts w:ascii="Times New Roman" w:hAnsi="Times New Roman" w:cs="Times New Roman"/>
          <w:sz w:val="28"/>
          <w:szCs w:val="28"/>
          <w:lang w:eastAsia="ru-RU"/>
        </w:rPr>
        <w:t>методичного забезпечення.</w:t>
      </w:r>
    </w:p>
    <w:p w:rsidR="000C06BC" w:rsidRPr="00673927" w:rsidRDefault="000C06BC" w:rsidP="002B39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C06BC" w:rsidRDefault="002B39E8" w:rsidP="002B39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B39E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7. Взаємовідносини з іншими структурними підрозділами.</w:t>
      </w:r>
    </w:p>
    <w:p w:rsidR="002B39E8" w:rsidRDefault="002B39E8" w:rsidP="002B39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    </w:t>
      </w:r>
    </w:p>
    <w:p w:rsidR="002B39E8" w:rsidRDefault="002B39E8" w:rsidP="002B39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7.1 Навчальна лабораторія з рекламно-інформаційної діяльності     кафедри організації туризму та управління соціокультурною діяльністю взаємодіє з іншими структурними підрозділами університету, а також з підприємствами, установами, організаціями незалежно від форми власності.</w:t>
      </w:r>
    </w:p>
    <w:p w:rsidR="002B39E8" w:rsidRDefault="002B39E8" w:rsidP="002B39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2B39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2B39E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Завідувач</w:t>
      </w: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DA1BAA">
        <w:rPr>
          <w:rFonts w:ascii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Л з рекламно-інформаційної </w:t>
      </w:r>
    </w:p>
    <w:p w:rsid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діяльності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______________________________________________Дрич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ак С.В.</w:t>
      </w:r>
    </w:p>
    <w:p w:rsidR="002B39E8" w:rsidRPr="002B39E8" w:rsidRDefault="002B39E8" w:rsidP="000C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«___» _________ 2018р.</w:t>
      </w:r>
    </w:p>
    <w:sectPr w:rsidR="002B39E8" w:rsidRPr="002B39E8" w:rsidSect="0007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2440"/>
    <w:multiLevelType w:val="hybridMultilevel"/>
    <w:tmpl w:val="D6A05116"/>
    <w:lvl w:ilvl="0" w:tplc="D0C49CB6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876C2D"/>
    <w:multiLevelType w:val="hybridMultilevel"/>
    <w:tmpl w:val="A4AA7A20"/>
    <w:lvl w:ilvl="0" w:tplc="F484F546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C29A0"/>
    <w:multiLevelType w:val="multilevel"/>
    <w:tmpl w:val="33385C0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/>
      </w:rPr>
    </w:lvl>
  </w:abstractNum>
  <w:abstractNum w:abstractNumId="3">
    <w:nsid w:val="38530097"/>
    <w:multiLevelType w:val="hybridMultilevel"/>
    <w:tmpl w:val="4260C44A"/>
    <w:lvl w:ilvl="0" w:tplc="D0C49CB6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89854A9"/>
    <w:multiLevelType w:val="hybridMultilevel"/>
    <w:tmpl w:val="3BD0EA36"/>
    <w:lvl w:ilvl="0" w:tplc="D0C49C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321B5"/>
    <w:multiLevelType w:val="multilevel"/>
    <w:tmpl w:val="8974D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56F"/>
    <w:rsid w:val="00074A4D"/>
    <w:rsid w:val="000B66BE"/>
    <w:rsid w:val="000C06BC"/>
    <w:rsid w:val="00144232"/>
    <w:rsid w:val="0023307B"/>
    <w:rsid w:val="002B39E8"/>
    <w:rsid w:val="005A316D"/>
    <w:rsid w:val="00714053"/>
    <w:rsid w:val="0074771B"/>
    <w:rsid w:val="008A054A"/>
    <w:rsid w:val="009532B4"/>
    <w:rsid w:val="00995578"/>
    <w:rsid w:val="00DA1BAA"/>
    <w:rsid w:val="00E7756F"/>
    <w:rsid w:val="00E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4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6F"/>
    <w:rPr>
      <w:rFonts w:ascii="Tahoma" w:hAnsi="Tahoma" w:cs="Tahoma"/>
      <w:sz w:val="16"/>
      <w:szCs w:val="16"/>
      <w:lang w:val="uk-UA"/>
    </w:rPr>
  </w:style>
  <w:style w:type="paragraph" w:customStyle="1" w:styleId="1">
    <w:name w:val="Абзац списка1"/>
    <w:basedOn w:val="a"/>
    <w:rsid w:val="000C06BC"/>
    <w:pPr>
      <w:ind w:left="720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5A3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2018-09-06T08:50:00Z</dcterms:created>
  <dcterms:modified xsi:type="dcterms:W3CDTF">2020-11-30T10:36:00Z</dcterms:modified>
</cp:coreProperties>
</file>