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29" w:rsidRDefault="002879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Положення про порядок реалізації здобувачами вищої освіти ДВНЗ «Прикарпатський національний університет імені Василя Стефаника» права на вільний вибір навчальних дисциплін доводимо до відома студентів перелік дисциплін з циклу «</w:t>
      </w:r>
      <w:r w:rsidRPr="00287929">
        <w:rPr>
          <w:rFonts w:ascii="Times New Roman" w:hAnsi="Times New Roman" w:cs="Times New Roman"/>
          <w:b/>
          <w:sz w:val="24"/>
          <w:szCs w:val="24"/>
        </w:rPr>
        <w:t>Дисципліни вільного вибору студента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8036A3">
        <w:rPr>
          <w:rFonts w:ascii="Times New Roman" w:hAnsi="Times New Roman" w:cs="Times New Roman"/>
          <w:b/>
          <w:sz w:val="24"/>
          <w:szCs w:val="24"/>
        </w:rPr>
        <w:t xml:space="preserve"> 2018-2019 </w:t>
      </w:r>
      <w:proofErr w:type="spellStart"/>
      <w:r w:rsidR="008036A3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8036A3">
        <w:rPr>
          <w:rFonts w:ascii="Times New Roman" w:hAnsi="Times New Roman" w:cs="Times New Roman"/>
          <w:b/>
          <w:sz w:val="24"/>
          <w:szCs w:val="24"/>
        </w:rPr>
        <w:t>.</w:t>
      </w:r>
    </w:p>
    <w:p w:rsidR="00287929" w:rsidRDefault="002879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Спеціальність 028 «Менеджмент соціокультурної діяльності» ОС «Бакалавр»</w:t>
      </w:r>
    </w:p>
    <w:p w:rsidR="00287929" w:rsidRDefault="002879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організації туризму та управління соціокультурною діяльністю</w:t>
      </w:r>
    </w:p>
    <w:p w:rsidR="00287929" w:rsidRDefault="0028792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87929" w:rsidTr="00287929">
        <w:tc>
          <w:tcPr>
            <w:tcW w:w="3209" w:type="dxa"/>
          </w:tcPr>
          <w:p w:rsidR="00287929" w:rsidRDefault="0028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3210" w:type="dxa"/>
          </w:tcPr>
          <w:p w:rsidR="00287929" w:rsidRDefault="0028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Семестр, в якому викладається дисципліна</w:t>
            </w:r>
          </w:p>
        </w:tc>
        <w:tc>
          <w:tcPr>
            <w:tcW w:w="3210" w:type="dxa"/>
          </w:tcPr>
          <w:p w:rsidR="00287929" w:rsidRDefault="0028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</w:rPr>
              <w:t xml:space="preserve">Охорона і використання </w:t>
            </w:r>
            <w:proofErr w:type="spellStart"/>
            <w:r w:rsidRPr="00096F5F">
              <w:rPr>
                <w:rFonts w:ascii="Times New Roman" w:hAnsi="Times New Roman" w:cs="Times New Roman"/>
              </w:rPr>
              <w:t>іст</w:t>
            </w:r>
            <w:proofErr w:type="spellEnd"/>
            <w:r w:rsidRPr="00096F5F">
              <w:rPr>
                <w:rFonts w:ascii="Times New Roman" w:hAnsi="Times New Roman" w:cs="Times New Roman"/>
              </w:rPr>
              <w:t>-культ. спадщини / Істор.-культ. спадщина Карпатського регіону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</w:rPr>
              <w:t>Активні види дозвілля  / Спортивно-оздоровчий туризм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color w:val="000000"/>
              </w:rPr>
              <w:t xml:space="preserve">Музеєзнавство і </w:t>
            </w:r>
            <w:proofErr w:type="spellStart"/>
            <w:r w:rsidRPr="00096F5F">
              <w:rPr>
                <w:rFonts w:ascii="Times New Roman" w:hAnsi="Times New Roman" w:cs="Times New Roman"/>
                <w:color w:val="000000"/>
              </w:rPr>
              <w:t>пам'яткознавство</w:t>
            </w:r>
            <w:proofErr w:type="spellEnd"/>
            <w:r w:rsidRPr="00096F5F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096F5F">
              <w:rPr>
                <w:rFonts w:ascii="Times New Roman" w:hAnsi="Times New Roman" w:cs="Times New Roman"/>
                <w:color w:val="000000"/>
              </w:rPr>
              <w:t>Пам'яткознавство</w:t>
            </w:r>
            <w:proofErr w:type="spellEnd"/>
            <w:r w:rsidRPr="00096F5F">
              <w:rPr>
                <w:rFonts w:ascii="Times New Roman" w:hAnsi="Times New Roman" w:cs="Times New Roman"/>
                <w:color w:val="000000"/>
              </w:rPr>
              <w:t xml:space="preserve"> України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color w:val="000000"/>
              </w:rPr>
              <w:t>3 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</w:rPr>
              <w:t>Організація екскурсійної діяльності / Організація транспортних послуг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</w:rPr>
              <w:t>Організація виставкової діяльності /  Організація експозиційного проектування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color w:val="000000"/>
              </w:rPr>
              <w:t xml:space="preserve">Культура масових комунікацій </w:t>
            </w:r>
            <w:r w:rsidRPr="00096F5F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r w:rsidRPr="00096F5F">
              <w:rPr>
                <w:rFonts w:ascii="Times New Roman" w:hAnsi="Times New Roman" w:cs="Times New Roman"/>
                <w:color w:val="000000"/>
              </w:rPr>
              <w:t xml:space="preserve"> О</w:t>
            </w:r>
            <w:r w:rsidRPr="00096F5F">
              <w:rPr>
                <w:rFonts w:ascii="Times New Roman" w:hAnsi="Times New Roman" w:cs="Times New Roman"/>
                <w:color w:val="000000"/>
              </w:rPr>
              <w:t>снови ділового етикету</w:t>
            </w:r>
          </w:p>
        </w:tc>
        <w:tc>
          <w:tcPr>
            <w:tcW w:w="3210" w:type="dxa"/>
          </w:tcPr>
          <w:p w:rsidR="00287929" w:rsidRPr="00096F5F" w:rsidRDefault="00CE4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F5F">
              <w:rPr>
                <w:rFonts w:ascii="Times New Roman" w:hAnsi="Times New Roman" w:cs="Times New Roman"/>
              </w:rPr>
              <w:t>Атракційний</w:t>
            </w:r>
            <w:proofErr w:type="spellEnd"/>
            <w:r w:rsidRPr="00096F5F">
              <w:rPr>
                <w:rFonts w:ascii="Times New Roman" w:hAnsi="Times New Roman" w:cs="Times New Roman"/>
              </w:rPr>
              <w:t xml:space="preserve"> туризм / Організація масових заходів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7929" w:rsidTr="00287929">
        <w:tc>
          <w:tcPr>
            <w:tcW w:w="3209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F5F">
              <w:rPr>
                <w:rFonts w:ascii="Times New Roman" w:hAnsi="Times New Roman" w:cs="Times New Roman"/>
              </w:rPr>
              <w:t>Дозвіллєзнавство</w:t>
            </w:r>
            <w:proofErr w:type="spellEnd"/>
            <w:r w:rsidRPr="00096F5F">
              <w:rPr>
                <w:rFonts w:ascii="Times New Roman" w:hAnsi="Times New Roman" w:cs="Times New Roman"/>
              </w:rPr>
              <w:t xml:space="preserve"> / Організація послуг дозвілля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0" w:type="dxa"/>
          </w:tcPr>
          <w:p w:rsidR="00287929" w:rsidRPr="00096F5F" w:rsidRDefault="0009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929" w:rsidRDefault="00096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96F5F" w:rsidRDefault="00096F5F">
      <w:pPr>
        <w:rPr>
          <w:rFonts w:ascii="Times New Roman" w:hAnsi="Times New Roman" w:cs="Times New Roman"/>
          <w:b/>
          <w:sz w:val="24"/>
          <w:szCs w:val="24"/>
        </w:rPr>
      </w:pPr>
    </w:p>
    <w:p w:rsidR="00096F5F" w:rsidRDefault="00096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Керівник підрозділу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Великочий</w:t>
      </w:r>
      <w:proofErr w:type="spellEnd"/>
    </w:p>
    <w:p w:rsidR="00096F5F" w:rsidRPr="00287929" w:rsidRDefault="00096F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Завідувач кафедри                                                                                   В.В. Шикеринець</w:t>
      </w:r>
      <w:bookmarkStart w:id="0" w:name="_GoBack"/>
      <w:bookmarkEnd w:id="0"/>
    </w:p>
    <w:sectPr w:rsidR="00096F5F" w:rsidRPr="00287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F"/>
    <w:rsid w:val="00096F5F"/>
    <w:rsid w:val="00287929"/>
    <w:rsid w:val="008036A3"/>
    <w:rsid w:val="00A60F5F"/>
    <w:rsid w:val="00C74EED"/>
    <w:rsid w:val="00CE4CB4"/>
    <w:rsid w:val="00E9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60257-A755-4C18-BD86-C50E82FC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2018-01-25T11:47:00Z</dcterms:created>
  <dcterms:modified xsi:type="dcterms:W3CDTF">2018-01-25T12:14:00Z</dcterms:modified>
</cp:coreProperties>
</file>