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43B0C" w14:textId="77777777" w:rsidR="003353F2" w:rsidRDefault="003353F2" w:rsidP="00DF78E0">
      <w:pPr>
        <w:spacing w:after="0" w:line="300" w:lineRule="auto"/>
        <w:jc w:val="center"/>
        <w:rPr>
          <w:rFonts w:ascii="Arial" w:hAnsi="Arial" w:cs="Arial"/>
          <w:b/>
          <w:sz w:val="28"/>
          <w:szCs w:val="28"/>
        </w:rPr>
      </w:pPr>
      <w:r w:rsidRPr="003353F2">
        <w:rPr>
          <w:rFonts w:ascii="Arial" w:hAnsi="Arial" w:cs="Arial"/>
          <w:b/>
          <w:sz w:val="28"/>
          <w:szCs w:val="28"/>
        </w:rPr>
        <w:t>В</w:t>
      </w:r>
      <w:r w:rsidR="00F83E31">
        <w:rPr>
          <w:rFonts w:ascii="Arial" w:hAnsi="Arial" w:cs="Arial"/>
          <w:b/>
          <w:sz w:val="28"/>
          <w:szCs w:val="28"/>
        </w:rPr>
        <w:t>плив водного екстракту ромашки лікарської на стійкість до стресів і активність антиоксидантних ферментів у плодових мушок</w:t>
      </w:r>
    </w:p>
    <w:p w14:paraId="7C9A0443" w14:textId="77777777" w:rsidR="00F3166F" w:rsidRPr="0081250B" w:rsidRDefault="00475ADD" w:rsidP="00DF78E0">
      <w:pPr>
        <w:spacing w:after="0" w:line="300" w:lineRule="auto"/>
        <w:jc w:val="center"/>
        <w:rPr>
          <w:rFonts w:ascii="Arial" w:hAnsi="Arial" w:cs="Arial"/>
          <w:sz w:val="24"/>
          <w:szCs w:val="24"/>
        </w:rPr>
      </w:pPr>
      <w:r w:rsidRPr="0081250B">
        <w:rPr>
          <w:rFonts w:ascii="Arial" w:hAnsi="Arial" w:cs="Arial"/>
          <w:sz w:val="24"/>
          <w:szCs w:val="24"/>
          <w:u w:val="single"/>
        </w:rPr>
        <w:t>Олексюк</w:t>
      </w:r>
      <w:r w:rsidR="00F3166F" w:rsidRPr="0081250B">
        <w:rPr>
          <w:rFonts w:ascii="Arial" w:hAnsi="Arial" w:cs="Arial"/>
          <w:sz w:val="24"/>
          <w:szCs w:val="24"/>
          <w:u w:val="single"/>
        </w:rPr>
        <w:t xml:space="preserve"> Т</w:t>
      </w:r>
      <w:r w:rsidRPr="0081250B">
        <w:rPr>
          <w:rFonts w:ascii="Arial" w:hAnsi="Arial" w:cs="Arial"/>
          <w:sz w:val="24"/>
          <w:szCs w:val="24"/>
        </w:rPr>
        <w:t>., Стрілець М</w:t>
      </w:r>
      <w:r w:rsidR="00F3166F" w:rsidRPr="0081250B">
        <w:rPr>
          <w:rFonts w:ascii="Arial" w:hAnsi="Arial" w:cs="Arial"/>
          <w:sz w:val="24"/>
          <w:szCs w:val="24"/>
        </w:rPr>
        <w:t xml:space="preserve">., </w:t>
      </w:r>
      <w:r w:rsidRPr="0081250B">
        <w:rPr>
          <w:rFonts w:ascii="Arial" w:hAnsi="Arial" w:cs="Arial"/>
          <w:sz w:val="24"/>
          <w:szCs w:val="24"/>
        </w:rPr>
        <w:t>Барнич</w:t>
      </w:r>
      <w:r w:rsidR="00F3166F" w:rsidRPr="0081250B">
        <w:rPr>
          <w:rFonts w:ascii="Arial" w:hAnsi="Arial" w:cs="Arial"/>
          <w:sz w:val="24"/>
          <w:szCs w:val="24"/>
        </w:rPr>
        <w:t xml:space="preserve"> М.</w:t>
      </w:r>
    </w:p>
    <w:p w14:paraId="3BA2746D" w14:textId="17FE4910" w:rsidR="00BC22CB" w:rsidRPr="00F20390" w:rsidRDefault="00F20390" w:rsidP="00BC22CB">
      <w:pPr>
        <w:spacing w:after="0" w:line="30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Кафедра біохімії та біотехнології, </w:t>
      </w:r>
      <w:r w:rsidR="000260B2" w:rsidRPr="00475ADD">
        <w:rPr>
          <w:rFonts w:ascii="Arial" w:hAnsi="Arial" w:cs="Arial"/>
          <w:i/>
        </w:rPr>
        <w:t xml:space="preserve">Прикарпатський національний університет імені Василя Стефаника, м. Івано-Франківськ, </w:t>
      </w:r>
      <w:r w:rsidR="00F3166F" w:rsidRPr="00475ADD">
        <w:rPr>
          <w:rFonts w:ascii="Arial" w:hAnsi="Arial" w:cs="Arial"/>
          <w:i/>
        </w:rPr>
        <w:t>Україна</w:t>
      </w:r>
      <w:r w:rsidR="00475ADD" w:rsidRPr="00F20390">
        <w:rPr>
          <w:rFonts w:ascii="Arial" w:hAnsi="Arial" w:cs="Arial"/>
          <w:i/>
        </w:rPr>
        <w:t>,</w:t>
      </w:r>
      <w:r w:rsidR="00F3166F" w:rsidRPr="00475ADD">
        <w:rPr>
          <w:rFonts w:ascii="Arial" w:hAnsi="Arial" w:cs="Arial"/>
          <w:i/>
        </w:rPr>
        <w:t xml:space="preserve"> </w:t>
      </w:r>
      <w:hyperlink r:id="rId4" w:history="1">
        <w:r w:rsidR="00475ADD" w:rsidRPr="00475ADD">
          <w:rPr>
            <w:rStyle w:val="a3"/>
            <w:rFonts w:ascii="Arial" w:hAnsi="Arial" w:cs="Arial"/>
            <w:i/>
            <w:color w:val="000000" w:themeColor="text1"/>
            <w:u w:val="none"/>
          </w:rPr>
          <w:t>tetiana.</w:t>
        </w:r>
        <w:r w:rsidR="00475ADD" w:rsidRPr="00475ADD">
          <w:rPr>
            <w:rStyle w:val="a3"/>
            <w:rFonts w:ascii="Arial" w:hAnsi="Arial" w:cs="Arial"/>
            <w:i/>
            <w:color w:val="000000" w:themeColor="text1"/>
            <w:u w:val="none"/>
            <w:lang w:val="en-US"/>
          </w:rPr>
          <w:t>o</w:t>
        </w:r>
        <w:r w:rsidR="00475ADD" w:rsidRPr="00475ADD">
          <w:rPr>
            <w:rStyle w:val="a3"/>
            <w:rFonts w:ascii="Arial" w:hAnsi="Arial" w:cs="Arial"/>
            <w:i/>
            <w:color w:val="000000" w:themeColor="text1"/>
            <w:u w:val="none"/>
          </w:rPr>
          <w:t>@ukr.net</w:t>
        </w:r>
      </w:hyperlink>
    </w:p>
    <w:p w14:paraId="62595DA0" w14:textId="77777777" w:rsidR="005A3B04" w:rsidRDefault="00BC22CB" w:rsidP="00F20390">
      <w:pPr>
        <w:tabs>
          <w:tab w:val="left" w:pos="5716"/>
        </w:tabs>
        <w:spacing w:after="0" w:line="300" w:lineRule="auto"/>
        <w:ind w:firstLine="567"/>
        <w:rPr>
          <w:rFonts w:ascii="Arial" w:hAnsi="Arial" w:cs="Arial"/>
          <w:sz w:val="24"/>
          <w:szCs w:val="24"/>
        </w:rPr>
      </w:pPr>
      <w:r w:rsidRPr="00BC22CB">
        <w:rPr>
          <w:rFonts w:ascii="Arial" w:hAnsi="Arial" w:cs="Arial"/>
          <w:sz w:val="24"/>
          <w:szCs w:val="24"/>
        </w:rPr>
        <w:t>Ромашка лікарська (</w:t>
      </w:r>
      <w:proofErr w:type="spellStart"/>
      <w:r w:rsidRPr="00BC22CB">
        <w:rPr>
          <w:rFonts w:ascii="Arial" w:hAnsi="Arial" w:cs="Arial"/>
          <w:i/>
          <w:sz w:val="24"/>
          <w:szCs w:val="24"/>
        </w:rPr>
        <w:t>Matricaria</w:t>
      </w:r>
      <w:proofErr w:type="spellEnd"/>
      <w:r w:rsidRPr="00BC22C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C22CB">
        <w:rPr>
          <w:rFonts w:ascii="Arial" w:hAnsi="Arial" w:cs="Arial"/>
          <w:i/>
          <w:sz w:val="24"/>
          <w:szCs w:val="24"/>
        </w:rPr>
        <w:t>chamomilla</w:t>
      </w:r>
      <w:proofErr w:type="spellEnd"/>
      <w:r w:rsidRPr="00BC22CB">
        <w:rPr>
          <w:rFonts w:ascii="Arial" w:hAnsi="Arial" w:cs="Arial"/>
          <w:sz w:val="24"/>
          <w:szCs w:val="24"/>
        </w:rPr>
        <w:t>) – це цінна лікарська рослина, яка широко використовується у народній і традиційній медицині завдяки своїм цілющим властивостям.</w:t>
      </w:r>
      <w:r w:rsidRPr="00BC22CB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Найбільш відомими є заспокійливі, про</w:t>
      </w:r>
      <w:r w:rsidR="00D368C8">
        <w:rPr>
          <w:rFonts w:ascii="Arial" w:hAnsi="Arial" w:cs="Arial"/>
          <w:sz w:val="24"/>
          <w:szCs w:val="24"/>
        </w:rPr>
        <w:t>ти</w:t>
      </w:r>
      <w:r>
        <w:rPr>
          <w:rFonts w:ascii="Arial" w:hAnsi="Arial" w:cs="Arial"/>
          <w:sz w:val="24"/>
          <w:szCs w:val="24"/>
        </w:rPr>
        <w:t>запальні і антиоксидантні.</w:t>
      </w:r>
      <w:r w:rsidRPr="00BC22CB">
        <w:rPr>
          <w:rFonts w:ascii="Arial" w:hAnsi="Arial" w:cs="Arial"/>
          <w:sz w:val="24"/>
          <w:szCs w:val="24"/>
        </w:rPr>
        <w:t xml:space="preserve"> Най</w:t>
      </w:r>
      <w:r>
        <w:rPr>
          <w:rFonts w:ascii="Arial" w:hAnsi="Arial" w:cs="Arial"/>
          <w:sz w:val="24"/>
          <w:szCs w:val="24"/>
        </w:rPr>
        <w:t>поширенішою</w:t>
      </w:r>
      <w:r w:rsidRPr="00BC22CB">
        <w:rPr>
          <w:rFonts w:ascii="Arial" w:hAnsi="Arial" w:cs="Arial"/>
          <w:sz w:val="24"/>
          <w:szCs w:val="24"/>
        </w:rPr>
        <w:t xml:space="preserve"> формою її використання є </w:t>
      </w:r>
      <w:r>
        <w:rPr>
          <w:rFonts w:ascii="Arial" w:hAnsi="Arial" w:cs="Arial"/>
          <w:sz w:val="24"/>
          <w:szCs w:val="24"/>
        </w:rPr>
        <w:t>приготування водних і спиртових екстрактів</w:t>
      </w:r>
      <w:r w:rsidR="00D368C8">
        <w:rPr>
          <w:rFonts w:ascii="Arial" w:hAnsi="Arial" w:cs="Arial"/>
          <w:sz w:val="24"/>
          <w:szCs w:val="24"/>
        </w:rPr>
        <w:t xml:space="preserve"> із висушених квітів</w:t>
      </w:r>
      <w:r w:rsidRPr="00BC22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Д</w:t>
      </w:r>
      <w:r w:rsidRPr="00BC22CB">
        <w:rPr>
          <w:rFonts w:ascii="Arial" w:hAnsi="Arial" w:cs="Arial"/>
          <w:sz w:val="24"/>
          <w:szCs w:val="24"/>
        </w:rPr>
        <w:t xml:space="preserve">ослідники активно вивчають </w:t>
      </w:r>
      <w:r>
        <w:rPr>
          <w:rFonts w:ascii="Arial" w:hAnsi="Arial" w:cs="Arial"/>
          <w:sz w:val="24"/>
          <w:szCs w:val="24"/>
        </w:rPr>
        <w:t xml:space="preserve">їх </w:t>
      </w:r>
      <w:r w:rsidRPr="00BC22CB">
        <w:rPr>
          <w:rFonts w:ascii="Arial" w:hAnsi="Arial" w:cs="Arial"/>
          <w:sz w:val="24"/>
          <w:szCs w:val="24"/>
        </w:rPr>
        <w:t xml:space="preserve">вплив на різні метаболічні показники, </w:t>
      </w:r>
      <w:r w:rsidR="001C14FB">
        <w:rPr>
          <w:rFonts w:ascii="Arial" w:hAnsi="Arial" w:cs="Arial"/>
          <w:sz w:val="24"/>
          <w:szCs w:val="24"/>
        </w:rPr>
        <w:t>проте</w:t>
      </w:r>
      <w:r w:rsidR="00D368C8">
        <w:rPr>
          <w:rFonts w:ascii="Arial" w:hAnsi="Arial" w:cs="Arial"/>
          <w:sz w:val="24"/>
          <w:szCs w:val="24"/>
        </w:rPr>
        <w:t>,</w:t>
      </w:r>
      <w:r w:rsidR="001C14FB">
        <w:rPr>
          <w:rFonts w:ascii="Arial" w:hAnsi="Arial" w:cs="Arial"/>
          <w:sz w:val="24"/>
          <w:szCs w:val="24"/>
        </w:rPr>
        <w:t xml:space="preserve"> </w:t>
      </w:r>
      <w:r w:rsidR="00D368C8">
        <w:rPr>
          <w:rFonts w:ascii="Arial" w:hAnsi="Arial" w:cs="Arial"/>
          <w:sz w:val="24"/>
          <w:szCs w:val="24"/>
        </w:rPr>
        <w:t>досі практично не вивчалися ефекти ромашки на фізіологічні параметри, зокрема, стійкість до стресів</w:t>
      </w:r>
      <w:r w:rsidR="001C14F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</w:p>
    <w:p w14:paraId="1969AFC6" w14:textId="77777777" w:rsidR="005A3B04" w:rsidRDefault="005A3B04" w:rsidP="00F20390">
      <w:pPr>
        <w:tabs>
          <w:tab w:val="left" w:pos="5716"/>
        </w:tabs>
        <w:spacing w:after="0" w:line="30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Метою нашого дослідження було відповісти на запитання: як споживання водного екстракту із квітів ромашки лікарської впливає на стійкість до стресів </w:t>
      </w:r>
      <w:r w:rsidR="00B02C21">
        <w:rPr>
          <w:rFonts w:ascii="Arial" w:hAnsi="Arial" w:cs="Arial"/>
          <w:sz w:val="24"/>
          <w:szCs w:val="24"/>
        </w:rPr>
        <w:t xml:space="preserve">і активність деяких антиоксидантних ферментів </w:t>
      </w:r>
      <w:r>
        <w:rPr>
          <w:rFonts w:ascii="Arial" w:hAnsi="Arial" w:cs="Arial"/>
          <w:sz w:val="24"/>
          <w:szCs w:val="24"/>
        </w:rPr>
        <w:t xml:space="preserve">у плодової мушки </w:t>
      </w:r>
      <w:r w:rsidRPr="00265FDF">
        <w:rPr>
          <w:rFonts w:ascii="Arial" w:hAnsi="Arial" w:cs="Arial"/>
          <w:i/>
          <w:sz w:val="24"/>
          <w:szCs w:val="24"/>
          <w:lang w:val="en-US"/>
        </w:rPr>
        <w:t>Drosophila</w:t>
      </w:r>
      <w:r w:rsidRPr="00265FDF">
        <w:rPr>
          <w:rFonts w:ascii="Arial" w:hAnsi="Arial" w:cs="Arial"/>
          <w:i/>
          <w:sz w:val="24"/>
          <w:szCs w:val="24"/>
        </w:rPr>
        <w:t xml:space="preserve"> </w:t>
      </w:r>
      <w:r w:rsidRPr="00265FDF">
        <w:rPr>
          <w:rFonts w:ascii="Arial" w:hAnsi="Arial" w:cs="Arial"/>
          <w:i/>
          <w:sz w:val="24"/>
          <w:szCs w:val="24"/>
          <w:lang w:val="en-US"/>
        </w:rPr>
        <w:t>melanogaster</w:t>
      </w:r>
      <w:r w:rsidR="00037CF0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68900F2" w14:textId="77777777" w:rsidR="00720E1F" w:rsidRDefault="000260B2" w:rsidP="00F20390">
      <w:pPr>
        <w:tabs>
          <w:tab w:val="left" w:pos="5716"/>
        </w:tabs>
        <w:spacing w:after="0" w:line="300" w:lineRule="auto"/>
        <w:ind w:firstLine="567"/>
        <w:rPr>
          <w:rFonts w:ascii="Arial" w:hAnsi="Arial" w:cs="Arial"/>
          <w:sz w:val="24"/>
          <w:szCs w:val="24"/>
        </w:rPr>
      </w:pPr>
      <w:r w:rsidRPr="000260B2">
        <w:rPr>
          <w:rFonts w:ascii="Arial" w:hAnsi="Arial" w:cs="Arial"/>
          <w:sz w:val="24"/>
          <w:szCs w:val="24"/>
        </w:rPr>
        <w:t xml:space="preserve">Для </w:t>
      </w:r>
      <w:r w:rsidR="00720E1F">
        <w:rPr>
          <w:rFonts w:ascii="Arial" w:hAnsi="Arial" w:cs="Arial"/>
          <w:sz w:val="24"/>
          <w:szCs w:val="24"/>
        </w:rPr>
        <w:t xml:space="preserve">приготування водного екстракту </w:t>
      </w:r>
      <w:r w:rsidRPr="000260B2">
        <w:rPr>
          <w:rFonts w:ascii="Arial" w:hAnsi="Arial" w:cs="Arial"/>
          <w:sz w:val="24"/>
          <w:szCs w:val="24"/>
        </w:rPr>
        <w:t xml:space="preserve">рослинну сировину </w:t>
      </w:r>
      <w:r w:rsidR="00720E1F" w:rsidRPr="000260B2">
        <w:rPr>
          <w:rFonts w:ascii="Arial" w:hAnsi="Arial" w:cs="Arial"/>
          <w:sz w:val="24"/>
          <w:szCs w:val="24"/>
        </w:rPr>
        <w:t>(</w:t>
      </w:r>
      <w:r w:rsidR="00720E1F">
        <w:rPr>
          <w:rFonts w:ascii="Arial" w:hAnsi="Arial" w:cs="Arial"/>
          <w:sz w:val="24"/>
          <w:szCs w:val="24"/>
        </w:rPr>
        <w:t xml:space="preserve">висушені квіти ромашки, </w:t>
      </w:r>
      <w:r w:rsidR="00720E1F" w:rsidRPr="000260B2">
        <w:rPr>
          <w:rFonts w:ascii="Arial" w:hAnsi="Arial" w:cs="Arial"/>
          <w:sz w:val="24"/>
          <w:szCs w:val="24"/>
        </w:rPr>
        <w:t>ПрАТ</w:t>
      </w:r>
      <w:r w:rsidR="00720E1F">
        <w:rPr>
          <w:rFonts w:ascii="Arial" w:hAnsi="Arial" w:cs="Arial"/>
          <w:sz w:val="24"/>
          <w:szCs w:val="24"/>
        </w:rPr>
        <w:t xml:space="preserve"> Фармацевтична фабрика «ВІОЛА») </w:t>
      </w:r>
      <w:r w:rsidRPr="000260B2">
        <w:rPr>
          <w:rFonts w:ascii="Arial" w:hAnsi="Arial" w:cs="Arial"/>
          <w:sz w:val="24"/>
          <w:szCs w:val="24"/>
        </w:rPr>
        <w:t xml:space="preserve">заливали водою у співвідношенні 1:30 і кип’ятили протягом 5 хв з подальшим фільтруванням. </w:t>
      </w:r>
      <w:r w:rsidR="00720E1F">
        <w:rPr>
          <w:rFonts w:ascii="Arial" w:hAnsi="Arial" w:cs="Arial"/>
          <w:sz w:val="24"/>
          <w:szCs w:val="24"/>
        </w:rPr>
        <w:t xml:space="preserve">Отриманий фільтрат доводили водою до вихідної мітки і далі використовували для приготування живильних середовищ для мух. </w:t>
      </w:r>
      <w:r w:rsidR="00F50CCA">
        <w:rPr>
          <w:rFonts w:ascii="Arial" w:hAnsi="Arial" w:cs="Arial"/>
          <w:sz w:val="24"/>
          <w:szCs w:val="24"/>
        </w:rPr>
        <w:t xml:space="preserve">Для експерименту використовували </w:t>
      </w:r>
      <w:r w:rsidR="001751CD">
        <w:rPr>
          <w:rFonts w:ascii="Arial" w:hAnsi="Arial" w:cs="Arial"/>
          <w:sz w:val="24"/>
          <w:szCs w:val="24"/>
        </w:rPr>
        <w:t xml:space="preserve">самок </w:t>
      </w:r>
      <w:r w:rsidR="00F50CCA">
        <w:rPr>
          <w:rFonts w:ascii="Arial" w:hAnsi="Arial" w:cs="Arial"/>
          <w:sz w:val="24"/>
          <w:szCs w:val="24"/>
        </w:rPr>
        <w:t xml:space="preserve">мух лінії </w:t>
      </w:r>
      <w:r w:rsidR="00F50CCA" w:rsidRPr="00F50CCA">
        <w:rPr>
          <w:rFonts w:ascii="Arial" w:hAnsi="Arial" w:cs="Arial"/>
          <w:i/>
          <w:sz w:val="24"/>
          <w:szCs w:val="24"/>
          <w:lang w:val="en-US"/>
        </w:rPr>
        <w:t>W</w:t>
      </w:r>
      <w:r w:rsidR="00F50CCA" w:rsidRPr="00F50CCA">
        <w:rPr>
          <w:rFonts w:ascii="Arial" w:hAnsi="Arial" w:cs="Arial"/>
          <w:i/>
          <w:sz w:val="24"/>
          <w:szCs w:val="24"/>
          <w:vertAlign w:val="superscript"/>
          <w:lang w:val="ru-RU"/>
        </w:rPr>
        <w:t>1118</w:t>
      </w:r>
      <w:r w:rsidR="00F50CCA" w:rsidRPr="00F50CCA">
        <w:rPr>
          <w:rFonts w:ascii="Arial" w:hAnsi="Arial" w:cs="Arial"/>
          <w:sz w:val="24"/>
          <w:szCs w:val="24"/>
        </w:rPr>
        <w:t>,</w:t>
      </w:r>
      <w:r w:rsidR="00F50CCA">
        <w:rPr>
          <w:rFonts w:ascii="Arial" w:hAnsi="Arial" w:cs="Arial"/>
          <w:i/>
          <w:sz w:val="24"/>
          <w:szCs w:val="24"/>
        </w:rPr>
        <w:t xml:space="preserve"> </w:t>
      </w:r>
      <w:r w:rsidR="001751CD" w:rsidRPr="001751CD">
        <w:rPr>
          <w:rFonts w:ascii="Arial" w:hAnsi="Arial" w:cs="Arial"/>
          <w:sz w:val="24"/>
          <w:szCs w:val="24"/>
        </w:rPr>
        <w:t>які розділили</w:t>
      </w:r>
      <w:r w:rsidR="001751CD">
        <w:rPr>
          <w:rFonts w:ascii="Arial" w:hAnsi="Arial" w:cs="Arial"/>
          <w:i/>
          <w:sz w:val="24"/>
          <w:szCs w:val="24"/>
        </w:rPr>
        <w:t xml:space="preserve"> </w:t>
      </w:r>
      <w:r w:rsidR="001751CD">
        <w:rPr>
          <w:rFonts w:ascii="Arial" w:hAnsi="Arial" w:cs="Arial"/>
          <w:sz w:val="24"/>
          <w:szCs w:val="24"/>
        </w:rPr>
        <w:t>на одну контрольну групу</w:t>
      </w:r>
      <w:r w:rsidR="00F50CCA" w:rsidRPr="00F50CCA">
        <w:rPr>
          <w:rFonts w:ascii="Arial" w:hAnsi="Arial" w:cs="Arial"/>
          <w:sz w:val="24"/>
          <w:szCs w:val="24"/>
        </w:rPr>
        <w:t xml:space="preserve"> (самки не споживали водного екстракту з квітів ромашки) і три експериментальних (самки с</w:t>
      </w:r>
      <w:r w:rsidR="001751CD">
        <w:rPr>
          <w:rFonts w:ascii="Arial" w:hAnsi="Arial" w:cs="Arial"/>
          <w:sz w:val="24"/>
          <w:szCs w:val="24"/>
        </w:rPr>
        <w:t>поживали живильне середовище, яке додактово</w:t>
      </w:r>
      <w:r w:rsidR="00037CF0">
        <w:rPr>
          <w:rFonts w:ascii="Arial" w:hAnsi="Arial" w:cs="Arial"/>
          <w:sz w:val="24"/>
          <w:szCs w:val="24"/>
        </w:rPr>
        <w:t xml:space="preserve"> містило 25, 50 і</w:t>
      </w:r>
      <w:r w:rsidR="00F50CCA" w:rsidRPr="00F50CCA">
        <w:rPr>
          <w:rFonts w:ascii="Arial" w:hAnsi="Arial" w:cs="Arial"/>
          <w:sz w:val="24"/>
          <w:szCs w:val="24"/>
        </w:rPr>
        <w:t xml:space="preserve"> 100% водного екстракту з квітів ромашки</w:t>
      </w:r>
      <w:r w:rsidR="001751CD">
        <w:rPr>
          <w:rFonts w:ascii="Arial" w:hAnsi="Arial" w:cs="Arial"/>
          <w:sz w:val="24"/>
          <w:szCs w:val="24"/>
        </w:rPr>
        <w:t xml:space="preserve"> від загального об’єму</w:t>
      </w:r>
      <w:r w:rsidR="00F50CCA" w:rsidRPr="00F50CCA">
        <w:rPr>
          <w:rFonts w:ascii="Arial" w:hAnsi="Arial" w:cs="Arial"/>
          <w:sz w:val="24"/>
          <w:szCs w:val="24"/>
        </w:rPr>
        <w:t xml:space="preserve">). </w:t>
      </w:r>
      <w:r w:rsidR="001751CD">
        <w:rPr>
          <w:rFonts w:ascii="Arial" w:hAnsi="Arial" w:cs="Arial"/>
          <w:sz w:val="24"/>
          <w:szCs w:val="24"/>
        </w:rPr>
        <w:t xml:space="preserve">Мухи утримувались </w:t>
      </w:r>
      <w:r w:rsidR="001751CD" w:rsidRPr="001751CD">
        <w:rPr>
          <w:rFonts w:ascii="Arial" w:hAnsi="Arial" w:cs="Arial"/>
          <w:sz w:val="24"/>
          <w:szCs w:val="24"/>
        </w:rPr>
        <w:t>при температурі +25°C, 60-70% вологості, регульованому фотоперіоді (12 год день/12 год ніч) на живильному середовищі, яке містило: 5% сахарози, 5% сухих дріжджів, 1% агару, 1% розчину ніпагін</w:t>
      </w:r>
      <w:r w:rsidR="001751CD">
        <w:rPr>
          <w:rFonts w:ascii="Arial" w:hAnsi="Arial" w:cs="Arial"/>
          <w:sz w:val="24"/>
          <w:szCs w:val="24"/>
        </w:rPr>
        <w:t xml:space="preserve">у (кінцева концентрація 0,18%) і 0, 25, 50 або 100% екстракту. </w:t>
      </w:r>
      <w:r w:rsidR="001751CD" w:rsidRPr="001751CD">
        <w:rPr>
          <w:rFonts w:ascii="Arial" w:hAnsi="Arial" w:cs="Arial"/>
          <w:sz w:val="24"/>
          <w:szCs w:val="24"/>
        </w:rPr>
        <w:t xml:space="preserve">Експеримент </w:t>
      </w:r>
      <w:r w:rsidR="001751CD">
        <w:rPr>
          <w:rFonts w:ascii="Arial" w:hAnsi="Arial" w:cs="Arial"/>
          <w:sz w:val="24"/>
          <w:szCs w:val="24"/>
        </w:rPr>
        <w:t>тривав 20 днів</w:t>
      </w:r>
      <w:r w:rsidR="001751CD" w:rsidRPr="001751CD">
        <w:rPr>
          <w:rFonts w:ascii="Arial" w:hAnsi="Arial" w:cs="Arial"/>
          <w:sz w:val="24"/>
          <w:szCs w:val="24"/>
        </w:rPr>
        <w:t>. На 20-ий день у однієї частини самок визначали стійкість до теплового стресу, холодового стресу та 20 мМ менадіону, а другу частину мух заморо</w:t>
      </w:r>
      <w:r w:rsidR="00037CF0">
        <w:rPr>
          <w:rFonts w:ascii="Arial" w:hAnsi="Arial" w:cs="Arial"/>
          <w:sz w:val="24"/>
          <w:szCs w:val="24"/>
        </w:rPr>
        <w:t>жували</w:t>
      </w:r>
      <w:r w:rsidR="001751CD" w:rsidRPr="001751CD">
        <w:rPr>
          <w:rFonts w:ascii="Arial" w:hAnsi="Arial" w:cs="Arial"/>
          <w:sz w:val="24"/>
          <w:szCs w:val="24"/>
        </w:rPr>
        <w:t xml:space="preserve"> при температурі -70°C для</w:t>
      </w:r>
      <w:r w:rsidR="001751CD">
        <w:rPr>
          <w:rFonts w:ascii="Arial" w:hAnsi="Arial" w:cs="Arial"/>
          <w:sz w:val="24"/>
          <w:szCs w:val="24"/>
        </w:rPr>
        <w:t xml:space="preserve"> визначення активності каталази і</w:t>
      </w:r>
      <w:r w:rsidR="00A42465">
        <w:rPr>
          <w:rFonts w:ascii="Arial" w:hAnsi="Arial" w:cs="Arial"/>
          <w:sz w:val="24"/>
          <w:szCs w:val="24"/>
        </w:rPr>
        <w:t xml:space="preserve"> глютатіон-S-трансферази</w:t>
      </w:r>
      <w:r w:rsidR="001751CD">
        <w:rPr>
          <w:rFonts w:ascii="Arial" w:hAnsi="Arial" w:cs="Arial"/>
          <w:sz w:val="24"/>
          <w:szCs w:val="24"/>
        </w:rPr>
        <w:t>.</w:t>
      </w:r>
    </w:p>
    <w:p w14:paraId="50F5F85D" w14:textId="77777777" w:rsidR="00EF57D4" w:rsidRDefault="006253E4" w:rsidP="00F20390">
      <w:pPr>
        <w:tabs>
          <w:tab w:val="left" w:pos="5716"/>
        </w:tabs>
        <w:spacing w:after="0" w:line="30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 встановили, що</w:t>
      </w:r>
      <w:r w:rsidR="00F25B54">
        <w:rPr>
          <w:rFonts w:ascii="Arial" w:hAnsi="Arial" w:cs="Arial"/>
          <w:sz w:val="24"/>
          <w:szCs w:val="24"/>
        </w:rPr>
        <w:t xml:space="preserve"> у</w:t>
      </w:r>
      <w:r w:rsidR="00F25B54" w:rsidRPr="00F25B54">
        <w:rPr>
          <w:rFonts w:ascii="Arial" w:hAnsi="Arial" w:cs="Arial"/>
          <w:sz w:val="24"/>
          <w:szCs w:val="24"/>
        </w:rPr>
        <w:t xml:space="preserve">тримування самок </w:t>
      </w:r>
      <w:r w:rsidR="00F25B54" w:rsidRPr="00F25B54">
        <w:rPr>
          <w:rFonts w:ascii="Arial" w:hAnsi="Arial" w:cs="Arial"/>
          <w:i/>
          <w:sz w:val="24"/>
          <w:szCs w:val="24"/>
        </w:rPr>
        <w:t>D. melanogaster W</w:t>
      </w:r>
      <w:r w:rsidR="00F25B54" w:rsidRPr="00F25B54">
        <w:rPr>
          <w:rFonts w:ascii="Arial" w:hAnsi="Arial" w:cs="Arial"/>
          <w:i/>
          <w:sz w:val="24"/>
          <w:szCs w:val="24"/>
          <w:vertAlign w:val="superscript"/>
        </w:rPr>
        <w:t>1118</w:t>
      </w:r>
      <w:r w:rsidR="00F25B54" w:rsidRPr="00F25B54">
        <w:rPr>
          <w:rFonts w:ascii="Arial" w:hAnsi="Arial" w:cs="Arial"/>
          <w:sz w:val="24"/>
          <w:szCs w:val="24"/>
        </w:rPr>
        <w:t xml:space="preserve"> протягом 20 днів на середовищі з додаванням водного екстракту з квітів ромашки лікарської </w:t>
      </w:r>
      <w:r w:rsidR="00027723">
        <w:rPr>
          <w:rFonts w:ascii="Arial" w:hAnsi="Arial" w:cs="Arial"/>
          <w:sz w:val="24"/>
          <w:szCs w:val="24"/>
        </w:rPr>
        <w:t>підвищує</w:t>
      </w:r>
      <w:r w:rsidR="00F25B54" w:rsidRPr="00F25B54">
        <w:rPr>
          <w:rFonts w:ascii="Arial" w:hAnsi="Arial" w:cs="Arial"/>
          <w:sz w:val="24"/>
          <w:szCs w:val="24"/>
        </w:rPr>
        <w:t xml:space="preserve"> </w:t>
      </w:r>
      <w:r w:rsidR="00027723">
        <w:rPr>
          <w:rFonts w:ascii="Arial" w:hAnsi="Arial" w:cs="Arial"/>
          <w:sz w:val="24"/>
          <w:szCs w:val="24"/>
        </w:rPr>
        <w:t xml:space="preserve">стійкість до холодового, </w:t>
      </w:r>
      <w:r w:rsidR="00F25B54" w:rsidRPr="00F25B54">
        <w:rPr>
          <w:rFonts w:ascii="Arial" w:hAnsi="Arial" w:cs="Arial"/>
          <w:sz w:val="24"/>
          <w:szCs w:val="24"/>
        </w:rPr>
        <w:t>теплового стресу та 20 мМ менадіону. Захисний ефект стосовно менадіону спостерігався за всіх використаних концентрацій рослинного екстракту, тоді як стійкість до теплового стресу збільшувалась лише при концентрації екстракту 25</w:t>
      </w:r>
      <w:r w:rsidR="00027723">
        <w:rPr>
          <w:rFonts w:ascii="Arial" w:hAnsi="Arial" w:cs="Arial"/>
          <w:sz w:val="24"/>
          <w:szCs w:val="24"/>
        </w:rPr>
        <w:t>%</w:t>
      </w:r>
      <w:r w:rsidR="0039445B" w:rsidRPr="0039445B">
        <w:rPr>
          <w:rFonts w:ascii="Arial" w:hAnsi="Arial" w:cs="Arial"/>
          <w:sz w:val="24"/>
          <w:szCs w:val="24"/>
          <w:lang w:val="ru-RU"/>
        </w:rPr>
        <w:t>,</w:t>
      </w:r>
      <w:r w:rsidR="00027723">
        <w:rPr>
          <w:rFonts w:ascii="Arial" w:hAnsi="Arial" w:cs="Arial"/>
          <w:sz w:val="24"/>
          <w:szCs w:val="24"/>
        </w:rPr>
        <w:t xml:space="preserve"> а до холодового – при 50 і 100%. Також спостерігалась вища </w:t>
      </w:r>
      <w:r w:rsidR="00F25B54" w:rsidRPr="00F25B54">
        <w:rPr>
          <w:rFonts w:ascii="Arial" w:hAnsi="Arial" w:cs="Arial"/>
          <w:sz w:val="24"/>
          <w:szCs w:val="24"/>
        </w:rPr>
        <w:t>активність каталази при концентрації екстракту 50 і 100% та глютатіон-S-трансферази</w:t>
      </w:r>
      <w:r w:rsidR="00037CF0">
        <w:rPr>
          <w:rFonts w:ascii="Arial" w:hAnsi="Arial" w:cs="Arial"/>
          <w:sz w:val="24"/>
          <w:szCs w:val="24"/>
        </w:rPr>
        <w:t xml:space="preserve"> – при 100%</w:t>
      </w:r>
      <w:r w:rsidR="00F25B54" w:rsidRPr="00F25B54">
        <w:rPr>
          <w:rFonts w:ascii="Arial" w:hAnsi="Arial" w:cs="Arial"/>
          <w:sz w:val="24"/>
          <w:szCs w:val="24"/>
        </w:rPr>
        <w:t>.</w:t>
      </w:r>
    </w:p>
    <w:p w14:paraId="0745E753" w14:textId="77777777" w:rsidR="00997001" w:rsidRPr="000260B2" w:rsidRDefault="00EC2AC3" w:rsidP="00F20390">
      <w:pPr>
        <w:tabs>
          <w:tab w:val="left" w:pos="5716"/>
        </w:tabs>
        <w:spacing w:after="0" w:line="30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Отже, споживання використаного нами водного екстракту ромашки лікарської збільшувало стійкість до стресів та активність антиоксидантних ферментів</w:t>
      </w:r>
      <w:r w:rsidR="0039445B" w:rsidRPr="0039445B">
        <w:rPr>
          <w:rFonts w:ascii="Arial" w:hAnsi="Arial" w:cs="Arial"/>
          <w:sz w:val="24"/>
          <w:szCs w:val="24"/>
        </w:rPr>
        <w:t xml:space="preserve"> </w:t>
      </w:r>
      <w:r w:rsidR="0039445B">
        <w:rPr>
          <w:rFonts w:ascii="Arial" w:hAnsi="Arial" w:cs="Arial"/>
          <w:sz w:val="24"/>
          <w:szCs w:val="24"/>
        </w:rPr>
        <w:t>у мух</w:t>
      </w:r>
      <w:r>
        <w:rPr>
          <w:rFonts w:ascii="Arial" w:hAnsi="Arial" w:cs="Arial"/>
          <w:sz w:val="24"/>
          <w:szCs w:val="24"/>
        </w:rPr>
        <w:t>, що с</w:t>
      </w:r>
      <w:r w:rsidR="00E84A02">
        <w:rPr>
          <w:rFonts w:ascii="Arial" w:hAnsi="Arial" w:cs="Arial"/>
          <w:sz w:val="24"/>
          <w:szCs w:val="24"/>
        </w:rPr>
        <w:t>відчить про її корисний вплив, п</w:t>
      </w:r>
      <w:r>
        <w:rPr>
          <w:rFonts w:ascii="Arial" w:hAnsi="Arial" w:cs="Arial"/>
          <w:sz w:val="24"/>
          <w:szCs w:val="24"/>
        </w:rPr>
        <w:t xml:space="preserve">роте, </w:t>
      </w:r>
      <w:r w:rsidR="0090409A">
        <w:rPr>
          <w:rFonts w:ascii="Arial" w:hAnsi="Arial" w:cs="Arial"/>
          <w:sz w:val="24"/>
          <w:szCs w:val="24"/>
        </w:rPr>
        <w:t>чітко простежу</w:t>
      </w:r>
      <w:r w:rsidR="0039445B">
        <w:rPr>
          <w:rFonts w:ascii="Arial" w:hAnsi="Arial" w:cs="Arial"/>
          <w:sz w:val="24"/>
          <w:szCs w:val="24"/>
        </w:rPr>
        <w:t>вався</w:t>
      </w:r>
      <w:r w:rsidR="0090409A">
        <w:rPr>
          <w:rFonts w:ascii="Arial" w:hAnsi="Arial" w:cs="Arial"/>
          <w:sz w:val="24"/>
          <w:szCs w:val="24"/>
        </w:rPr>
        <w:t xml:space="preserve"> дозо</w:t>
      </w:r>
      <w:r w:rsidR="00E84A02">
        <w:rPr>
          <w:rFonts w:ascii="Arial" w:hAnsi="Arial" w:cs="Arial"/>
          <w:sz w:val="24"/>
          <w:szCs w:val="24"/>
        </w:rPr>
        <w:t>залежний ефект</w:t>
      </w:r>
      <w:r w:rsidR="001F575F">
        <w:rPr>
          <w:rFonts w:ascii="Arial" w:hAnsi="Arial" w:cs="Arial"/>
          <w:sz w:val="24"/>
          <w:szCs w:val="24"/>
        </w:rPr>
        <w:t>.</w:t>
      </w:r>
    </w:p>
    <w:sectPr w:rsidR="00997001" w:rsidRPr="000260B2" w:rsidSect="00E013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D3"/>
    <w:rsid w:val="000260B2"/>
    <w:rsid w:val="00027723"/>
    <w:rsid w:val="00037CF0"/>
    <w:rsid w:val="00133557"/>
    <w:rsid w:val="001751CD"/>
    <w:rsid w:val="001A06F3"/>
    <w:rsid w:val="001C14FB"/>
    <w:rsid w:val="001F575F"/>
    <w:rsid w:val="00265FDF"/>
    <w:rsid w:val="003353F2"/>
    <w:rsid w:val="0039445B"/>
    <w:rsid w:val="00447B1F"/>
    <w:rsid w:val="00475ADD"/>
    <w:rsid w:val="004E6019"/>
    <w:rsid w:val="005514D3"/>
    <w:rsid w:val="0056313C"/>
    <w:rsid w:val="005A3B04"/>
    <w:rsid w:val="006253E4"/>
    <w:rsid w:val="00720E1F"/>
    <w:rsid w:val="0081250B"/>
    <w:rsid w:val="0090409A"/>
    <w:rsid w:val="009935F3"/>
    <w:rsid w:val="00997001"/>
    <w:rsid w:val="009D01A6"/>
    <w:rsid w:val="00A42465"/>
    <w:rsid w:val="00A50D8C"/>
    <w:rsid w:val="00AE0C0F"/>
    <w:rsid w:val="00B02C21"/>
    <w:rsid w:val="00BC22CB"/>
    <w:rsid w:val="00D368C8"/>
    <w:rsid w:val="00DF78E0"/>
    <w:rsid w:val="00E0130C"/>
    <w:rsid w:val="00E84A02"/>
    <w:rsid w:val="00EC2AC3"/>
    <w:rsid w:val="00F20390"/>
    <w:rsid w:val="00F25B54"/>
    <w:rsid w:val="00F3166F"/>
    <w:rsid w:val="00F50CCA"/>
    <w:rsid w:val="00F8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4330"/>
  <w15:docId w15:val="{DECA21CE-3FBC-49B1-BFA5-C9DE085E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16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tiana.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1954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Biochemistry</cp:lastModifiedBy>
  <cp:revision>2</cp:revision>
  <dcterms:created xsi:type="dcterms:W3CDTF">2023-02-20T10:27:00Z</dcterms:created>
  <dcterms:modified xsi:type="dcterms:W3CDTF">2023-02-20T10:27:00Z</dcterms:modified>
</cp:coreProperties>
</file>