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9A29B2" w:rsidRDefault="00395013" w:rsidP="00395013">
      <w:pPr>
        <w:jc w:val="center"/>
        <w:rPr>
          <w:b/>
          <w:lang w:val="uk-UA"/>
        </w:rPr>
      </w:pPr>
      <w:bookmarkStart w:id="0" w:name="_GoBack"/>
      <w:r w:rsidRPr="009A29B2">
        <w:rPr>
          <w:b/>
          <w:lang w:val="uk-UA"/>
        </w:rPr>
        <w:t>МІНІСТЕРСТВО ОСВІТИ І НАУКИ УКРАЇНИ</w:t>
      </w:r>
    </w:p>
    <w:p w:rsidR="00395013" w:rsidRPr="009A29B2" w:rsidRDefault="00395013" w:rsidP="00395013">
      <w:pPr>
        <w:jc w:val="center"/>
        <w:rPr>
          <w:b/>
          <w:lang w:val="uk-UA"/>
        </w:rPr>
      </w:pPr>
      <w:r w:rsidRPr="009A29B2">
        <w:rPr>
          <w:b/>
          <w:lang w:val="uk-UA"/>
        </w:rPr>
        <w:t>ПРИКАРПАТСЬКИЙ НАЦІОНАЛЬНИЙ УНІВЕРСИТЕТ</w:t>
      </w:r>
    </w:p>
    <w:p w:rsidR="00395013" w:rsidRPr="009A29B2" w:rsidRDefault="00A03283" w:rsidP="00395013">
      <w:pPr>
        <w:jc w:val="center"/>
        <w:rPr>
          <w:b/>
          <w:lang w:val="uk-UA"/>
        </w:rPr>
      </w:pPr>
      <w:r w:rsidRPr="009A29B2">
        <w:rPr>
          <w:b/>
          <w:lang w:val="uk-UA"/>
        </w:rPr>
        <w:t xml:space="preserve"> ІМЕНІ ВАСИЛЯ СТЕФАНИКА</w:t>
      </w:r>
    </w:p>
    <w:p w:rsidR="00395013" w:rsidRPr="009A29B2" w:rsidRDefault="00457D4E" w:rsidP="00395013">
      <w:pPr>
        <w:jc w:val="center"/>
        <w:rPr>
          <w:b/>
          <w:lang w:val="uk-UA"/>
        </w:rPr>
      </w:pPr>
      <w:r w:rsidRPr="009A29B2">
        <w:rPr>
          <w:b/>
          <w:lang w:val="uk-UA"/>
        </w:rPr>
        <w:t>Факультет природничих наук</w:t>
      </w:r>
    </w:p>
    <w:p w:rsidR="00395013" w:rsidRPr="009A29B2" w:rsidRDefault="00F83073" w:rsidP="00395013">
      <w:pPr>
        <w:jc w:val="center"/>
        <w:rPr>
          <w:lang w:val="uk-UA"/>
        </w:rPr>
      </w:pPr>
      <w:r w:rsidRPr="009A29B2">
        <w:rPr>
          <w:lang w:val="uk-UA"/>
        </w:rPr>
        <w:t xml:space="preserve">Кафедра </w:t>
      </w:r>
      <w:r w:rsidR="00457D4E" w:rsidRPr="009A29B2">
        <w:rPr>
          <w:lang w:val="uk-UA"/>
        </w:rPr>
        <w:t>біохімії та біотехнології</w:t>
      </w:r>
    </w:p>
    <w:p w:rsidR="00395013" w:rsidRPr="009A29B2" w:rsidRDefault="00395013" w:rsidP="00395013">
      <w:pPr>
        <w:jc w:val="center"/>
        <w:rPr>
          <w:lang w:val="uk-UA"/>
        </w:rPr>
      </w:pPr>
    </w:p>
    <w:p w:rsidR="00395013" w:rsidRPr="009A29B2" w:rsidRDefault="00395013" w:rsidP="00395013">
      <w:pPr>
        <w:jc w:val="center"/>
        <w:rPr>
          <w:b/>
          <w:lang w:val="uk-UA"/>
        </w:rPr>
      </w:pPr>
      <w:r w:rsidRPr="009A29B2">
        <w:rPr>
          <w:b/>
          <w:lang w:val="uk-UA"/>
        </w:rPr>
        <w:t>СИЛАБУС НАВЧАЛЬНОЇ ДИСЦИПЛІНИ</w:t>
      </w:r>
    </w:p>
    <w:p w:rsidR="00395013" w:rsidRPr="009A29B2" w:rsidRDefault="00395013" w:rsidP="00395013">
      <w:pPr>
        <w:jc w:val="center"/>
        <w:rPr>
          <w:b/>
          <w:lang w:val="uk-UA"/>
        </w:rPr>
      </w:pPr>
    </w:p>
    <w:p w:rsidR="00395013" w:rsidRPr="009A29B2" w:rsidRDefault="000635EF" w:rsidP="00457D4E">
      <w:pPr>
        <w:jc w:val="center"/>
        <w:rPr>
          <w:b/>
          <w:u w:val="single"/>
          <w:lang w:val="uk-UA"/>
        </w:rPr>
      </w:pPr>
      <w:r w:rsidRPr="009A29B2">
        <w:rPr>
          <w:b/>
          <w:u w:val="single"/>
          <w:lang w:val="uk-UA"/>
        </w:rPr>
        <w:t>МОДЕЛІ БІОХІМІЧНИХ ДОСЛІДЖЕНЬ</w:t>
      </w:r>
    </w:p>
    <w:p w:rsidR="00395013" w:rsidRPr="009A29B2" w:rsidRDefault="00395013" w:rsidP="00395013">
      <w:pPr>
        <w:jc w:val="center"/>
        <w:rPr>
          <w:b/>
          <w:u w:val="single"/>
          <w:lang w:val="uk-UA"/>
        </w:rPr>
      </w:pPr>
    </w:p>
    <w:p w:rsidR="00395013" w:rsidRPr="009A29B2" w:rsidRDefault="00B10A22" w:rsidP="00F83073">
      <w:pPr>
        <w:jc w:val="center"/>
      </w:pPr>
      <w:r w:rsidRPr="009A29B2">
        <w:rPr>
          <w:lang w:val="uk-UA"/>
        </w:rPr>
        <w:t xml:space="preserve">Освітня </w:t>
      </w:r>
      <w:r w:rsidR="00C67355" w:rsidRPr="009A29B2">
        <w:t>про</w:t>
      </w:r>
      <w:r w:rsidR="00F83073" w:rsidRPr="009A29B2">
        <w:rPr>
          <w:lang w:val="uk-UA"/>
        </w:rPr>
        <w:t>грама«</w:t>
      </w:r>
      <w:r w:rsidR="00457D4E" w:rsidRPr="009A29B2">
        <w:rPr>
          <w:lang w:val="uk-UA"/>
        </w:rPr>
        <w:t>Біохімія</w:t>
      </w:r>
      <w:r w:rsidR="00F83073" w:rsidRPr="009A29B2">
        <w:rPr>
          <w:lang w:val="uk-UA"/>
        </w:rPr>
        <w:t>»</w:t>
      </w:r>
    </w:p>
    <w:p w:rsidR="00B10A22" w:rsidRPr="009A29B2" w:rsidRDefault="00F83073" w:rsidP="00F83073">
      <w:pPr>
        <w:jc w:val="center"/>
        <w:rPr>
          <w:lang w:val="uk-UA"/>
        </w:rPr>
      </w:pPr>
      <w:r w:rsidRPr="009A29B2">
        <w:rPr>
          <w:lang w:val="uk-UA"/>
        </w:rPr>
        <w:t>Спеціальність 0</w:t>
      </w:r>
      <w:r w:rsidR="00457D4E" w:rsidRPr="009A29B2">
        <w:rPr>
          <w:lang w:val="uk-UA"/>
        </w:rPr>
        <w:t>91</w:t>
      </w:r>
      <w:r w:rsidRPr="009A29B2">
        <w:rPr>
          <w:lang w:val="uk-UA"/>
        </w:rPr>
        <w:t xml:space="preserve"> «</w:t>
      </w:r>
      <w:r w:rsidR="00457D4E" w:rsidRPr="009A29B2">
        <w:rPr>
          <w:lang w:val="uk-UA"/>
        </w:rPr>
        <w:t>Біологія</w:t>
      </w:r>
      <w:r w:rsidRPr="009A29B2">
        <w:rPr>
          <w:lang w:val="uk-UA"/>
        </w:rPr>
        <w:t>»</w:t>
      </w:r>
    </w:p>
    <w:p w:rsidR="00B10A22" w:rsidRPr="009A29B2" w:rsidRDefault="00F83073" w:rsidP="00F83073">
      <w:pPr>
        <w:jc w:val="center"/>
        <w:rPr>
          <w:lang w:val="uk-UA"/>
        </w:rPr>
      </w:pPr>
      <w:r w:rsidRPr="009A29B2">
        <w:rPr>
          <w:lang w:val="uk-UA"/>
        </w:rPr>
        <w:t>Галузь знань 0</w:t>
      </w:r>
      <w:r w:rsidR="00457D4E" w:rsidRPr="009A29B2">
        <w:rPr>
          <w:lang w:val="uk-UA"/>
        </w:rPr>
        <w:t>9</w:t>
      </w:r>
      <w:r w:rsidR="004B25C1" w:rsidRPr="009A29B2">
        <w:rPr>
          <w:lang w:val="uk-UA"/>
        </w:rPr>
        <w:t xml:space="preserve"> </w:t>
      </w:r>
      <w:r w:rsidR="00457D4E" w:rsidRPr="009A29B2">
        <w:rPr>
          <w:lang w:val="uk-UA"/>
        </w:rPr>
        <w:t>Біологія</w:t>
      </w:r>
    </w:p>
    <w:p w:rsidR="00395013" w:rsidRPr="009A29B2" w:rsidRDefault="00395013" w:rsidP="00395013">
      <w:pPr>
        <w:jc w:val="center"/>
        <w:rPr>
          <w:lang w:val="uk-UA"/>
        </w:rPr>
      </w:pPr>
    </w:p>
    <w:p w:rsidR="002C2330" w:rsidRPr="009A29B2" w:rsidRDefault="00AE4DBA" w:rsidP="00AE4DBA">
      <w:pPr>
        <w:pStyle w:val="a5"/>
        <w:ind w:left="567"/>
        <w:jc w:val="center"/>
        <w:rPr>
          <w:b/>
          <w:lang w:val="uk-UA"/>
        </w:rPr>
      </w:pPr>
      <w:r w:rsidRPr="009A29B2">
        <w:rPr>
          <w:b/>
          <w:lang w:val="uk-UA"/>
        </w:rPr>
        <w:t>1. Загальна інформація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67"/>
        <w:gridCol w:w="5578"/>
      </w:tblGrid>
      <w:tr w:rsidR="009A29B2" w:rsidRPr="009A29B2" w:rsidTr="00A03283">
        <w:tc>
          <w:tcPr>
            <w:tcW w:w="3767" w:type="dxa"/>
          </w:tcPr>
          <w:p w:rsidR="00AE4DBA" w:rsidRPr="009A29B2" w:rsidRDefault="00AE4DBA" w:rsidP="00AE4DBA">
            <w:pPr>
              <w:pStyle w:val="a5"/>
              <w:ind w:left="0"/>
              <w:rPr>
                <w:lang w:val="uk-UA"/>
              </w:rPr>
            </w:pPr>
            <w:r w:rsidRPr="009A29B2">
              <w:rPr>
                <w:lang w:val="uk-UA"/>
              </w:rPr>
              <w:t>Назва дисципліни</w:t>
            </w:r>
          </w:p>
        </w:tc>
        <w:tc>
          <w:tcPr>
            <w:tcW w:w="5578" w:type="dxa"/>
          </w:tcPr>
          <w:p w:rsidR="00AE4DBA" w:rsidRPr="009A29B2" w:rsidRDefault="00457D4E" w:rsidP="00C74731">
            <w:pPr>
              <w:pStyle w:val="a5"/>
              <w:ind w:left="0"/>
              <w:rPr>
                <w:lang w:val="uk-UA"/>
              </w:rPr>
            </w:pPr>
            <w:r w:rsidRPr="009A29B2">
              <w:rPr>
                <w:lang w:val="uk-UA"/>
              </w:rPr>
              <w:t>Мо</w:t>
            </w:r>
            <w:r w:rsidR="00C74731" w:rsidRPr="009A29B2">
              <w:rPr>
                <w:lang w:val="uk-UA"/>
              </w:rPr>
              <w:t>делі біохімічних досліджень</w:t>
            </w:r>
          </w:p>
        </w:tc>
      </w:tr>
      <w:tr w:rsidR="009A29B2" w:rsidRPr="009A29B2" w:rsidTr="00A03283">
        <w:tc>
          <w:tcPr>
            <w:tcW w:w="3767" w:type="dxa"/>
          </w:tcPr>
          <w:p w:rsidR="009D53D5" w:rsidRPr="009A29B2" w:rsidRDefault="00DD56CE" w:rsidP="00DE2FDE">
            <w:pPr>
              <w:pStyle w:val="a5"/>
              <w:ind w:left="0"/>
              <w:rPr>
                <w:lang w:val="uk-UA"/>
              </w:rPr>
            </w:pPr>
            <w:r w:rsidRPr="009A29B2">
              <w:rPr>
                <w:lang w:val="uk-UA"/>
              </w:rPr>
              <w:t xml:space="preserve">Освітня програма </w:t>
            </w:r>
          </w:p>
        </w:tc>
        <w:tc>
          <w:tcPr>
            <w:tcW w:w="5578" w:type="dxa"/>
          </w:tcPr>
          <w:p w:rsidR="009D53D5" w:rsidRPr="009A29B2" w:rsidRDefault="00DD76A4" w:rsidP="00DE2FDE">
            <w:pPr>
              <w:pStyle w:val="a5"/>
              <w:ind w:left="0"/>
              <w:rPr>
                <w:lang w:val="uk-UA"/>
              </w:rPr>
            </w:pPr>
            <w:r w:rsidRPr="009A29B2">
              <w:rPr>
                <w:lang w:val="uk-UA"/>
              </w:rPr>
              <w:t>«</w:t>
            </w:r>
            <w:r w:rsidR="00457D4E" w:rsidRPr="009A29B2">
              <w:rPr>
                <w:lang w:val="uk-UA"/>
              </w:rPr>
              <w:t>Біохімія</w:t>
            </w:r>
            <w:r w:rsidRPr="009A29B2">
              <w:rPr>
                <w:lang w:val="uk-UA"/>
              </w:rPr>
              <w:t>»</w:t>
            </w:r>
          </w:p>
        </w:tc>
      </w:tr>
      <w:tr w:rsidR="009A29B2" w:rsidRPr="009A29B2" w:rsidTr="00A03283">
        <w:tc>
          <w:tcPr>
            <w:tcW w:w="3767" w:type="dxa"/>
          </w:tcPr>
          <w:p w:rsidR="00AE4DBA" w:rsidRPr="009A29B2" w:rsidRDefault="00DD56CE" w:rsidP="009D53D5">
            <w:pPr>
              <w:pStyle w:val="a5"/>
              <w:ind w:left="0"/>
              <w:rPr>
                <w:lang w:val="uk-UA"/>
              </w:rPr>
            </w:pPr>
            <w:r w:rsidRPr="009A29B2">
              <w:rPr>
                <w:lang w:val="uk-UA"/>
              </w:rPr>
              <w:t>Спеціалізація (за наявності)</w:t>
            </w:r>
          </w:p>
        </w:tc>
        <w:tc>
          <w:tcPr>
            <w:tcW w:w="5578" w:type="dxa"/>
          </w:tcPr>
          <w:p w:rsidR="00AE4DBA" w:rsidRPr="009A29B2" w:rsidRDefault="001D35A2" w:rsidP="00AE4DBA">
            <w:pPr>
              <w:pStyle w:val="a5"/>
              <w:ind w:left="0"/>
              <w:rPr>
                <w:lang w:val="uk-UA"/>
              </w:rPr>
            </w:pPr>
            <w:r w:rsidRPr="009A29B2">
              <w:rPr>
                <w:lang w:val="uk-UA"/>
              </w:rPr>
              <w:t>В</w:t>
            </w:r>
            <w:r w:rsidR="00DD76A4" w:rsidRPr="009A29B2">
              <w:rPr>
                <w:lang w:val="uk-UA"/>
              </w:rPr>
              <w:t>ідсутня</w:t>
            </w:r>
          </w:p>
        </w:tc>
      </w:tr>
      <w:tr w:rsidR="009A29B2" w:rsidRPr="009A29B2" w:rsidTr="00A03283">
        <w:tc>
          <w:tcPr>
            <w:tcW w:w="3767" w:type="dxa"/>
          </w:tcPr>
          <w:p w:rsidR="00AE4DBA" w:rsidRPr="009A29B2" w:rsidRDefault="00DD56CE" w:rsidP="00AE4DBA">
            <w:pPr>
              <w:pStyle w:val="a5"/>
              <w:ind w:left="0"/>
              <w:rPr>
                <w:lang w:val="uk-UA"/>
              </w:rPr>
            </w:pPr>
            <w:r w:rsidRPr="009A29B2">
              <w:rPr>
                <w:lang w:val="uk-UA"/>
              </w:rPr>
              <w:t>Спеціальність</w:t>
            </w:r>
          </w:p>
        </w:tc>
        <w:tc>
          <w:tcPr>
            <w:tcW w:w="5578" w:type="dxa"/>
          </w:tcPr>
          <w:p w:rsidR="00AE4DBA" w:rsidRPr="009A29B2" w:rsidRDefault="00DD76A4" w:rsidP="00AE4DBA">
            <w:pPr>
              <w:pStyle w:val="a5"/>
              <w:ind w:left="0"/>
              <w:rPr>
                <w:lang w:val="uk-UA"/>
              </w:rPr>
            </w:pPr>
            <w:r w:rsidRPr="009A29B2">
              <w:rPr>
                <w:lang w:val="uk-UA"/>
              </w:rPr>
              <w:t>0</w:t>
            </w:r>
            <w:r w:rsidR="00457D4E" w:rsidRPr="009A29B2">
              <w:rPr>
                <w:lang w:val="uk-UA"/>
              </w:rPr>
              <w:t>91</w:t>
            </w:r>
            <w:r w:rsidR="004B25C1" w:rsidRPr="009A29B2">
              <w:rPr>
                <w:lang w:val="uk-UA"/>
              </w:rPr>
              <w:t xml:space="preserve"> </w:t>
            </w:r>
            <w:r w:rsidR="00457D4E" w:rsidRPr="009A29B2">
              <w:rPr>
                <w:lang w:val="uk-UA"/>
              </w:rPr>
              <w:t>Біологія</w:t>
            </w:r>
          </w:p>
        </w:tc>
      </w:tr>
      <w:tr w:rsidR="009A29B2" w:rsidRPr="009A29B2" w:rsidTr="00A03283">
        <w:tc>
          <w:tcPr>
            <w:tcW w:w="3767" w:type="dxa"/>
          </w:tcPr>
          <w:p w:rsidR="00AE4DBA" w:rsidRPr="009A29B2" w:rsidRDefault="00DD56CE" w:rsidP="00AE4DBA">
            <w:pPr>
              <w:pStyle w:val="a5"/>
              <w:ind w:left="0"/>
              <w:rPr>
                <w:lang w:val="uk-UA"/>
              </w:rPr>
            </w:pPr>
            <w:r w:rsidRPr="009A29B2">
              <w:rPr>
                <w:lang w:val="uk-UA"/>
              </w:rPr>
              <w:t>Галузь знань</w:t>
            </w:r>
          </w:p>
        </w:tc>
        <w:tc>
          <w:tcPr>
            <w:tcW w:w="5578" w:type="dxa"/>
          </w:tcPr>
          <w:p w:rsidR="00AE4DBA" w:rsidRPr="009A29B2" w:rsidRDefault="00DD76A4" w:rsidP="00AE4DBA">
            <w:pPr>
              <w:pStyle w:val="a5"/>
              <w:ind w:left="0"/>
              <w:rPr>
                <w:lang w:val="uk-UA"/>
              </w:rPr>
            </w:pPr>
            <w:r w:rsidRPr="009A29B2">
              <w:rPr>
                <w:lang w:val="uk-UA"/>
              </w:rPr>
              <w:t>0</w:t>
            </w:r>
            <w:r w:rsidR="00457D4E" w:rsidRPr="009A29B2">
              <w:rPr>
                <w:lang w:val="uk-UA"/>
              </w:rPr>
              <w:t>9</w:t>
            </w:r>
            <w:r w:rsidR="00847212" w:rsidRPr="009A29B2">
              <w:rPr>
                <w:lang w:val="uk-UA"/>
              </w:rPr>
              <w:t xml:space="preserve"> </w:t>
            </w:r>
            <w:r w:rsidR="00457D4E" w:rsidRPr="009A29B2">
              <w:rPr>
                <w:lang w:val="uk-UA"/>
              </w:rPr>
              <w:t>Біологія</w:t>
            </w:r>
          </w:p>
        </w:tc>
      </w:tr>
      <w:tr w:rsidR="009A29B2" w:rsidRPr="009A29B2" w:rsidTr="00A03283">
        <w:tc>
          <w:tcPr>
            <w:tcW w:w="3767" w:type="dxa"/>
          </w:tcPr>
          <w:p w:rsidR="00DD56CE" w:rsidRPr="009A29B2" w:rsidRDefault="00DD56CE" w:rsidP="00DE2FDE">
            <w:pPr>
              <w:pStyle w:val="a5"/>
              <w:ind w:left="0"/>
              <w:rPr>
                <w:lang w:val="uk-UA"/>
              </w:rPr>
            </w:pPr>
            <w:r w:rsidRPr="009A29B2">
              <w:rPr>
                <w:lang w:val="uk-UA"/>
              </w:rPr>
              <w:t xml:space="preserve">Освітній рівень </w:t>
            </w:r>
          </w:p>
        </w:tc>
        <w:tc>
          <w:tcPr>
            <w:tcW w:w="5578" w:type="dxa"/>
          </w:tcPr>
          <w:p w:rsidR="00DD56CE" w:rsidRPr="009A29B2" w:rsidRDefault="004B25C1" w:rsidP="00DD76A4">
            <w:pPr>
              <w:pStyle w:val="a5"/>
              <w:ind w:left="0"/>
              <w:rPr>
                <w:lang w:val="uk-UA"/>
              </w:rPr>
            </w:pPr>
            <w:r w:rsidRPr="009A29B2">
              <w:rPr>
                <w:lang w:val="uk-UA"/>
              </w:rPr>
              <w:t>Магістр</w:t>
            </w:r>
          </w:p>
        </w:tc>
      </w:tr>
      <w:tr w:rsidR="009A29B2" w:rsidRPr="009A29B2" w:rsidTr="00A03283">
        <w:tc>
          <w:tcPr>
            <w:tcW w:w="3767" w:type="dxa"/>
          </w:tcPr>
          <w:p w:rsidR="00DD56CE" w:rsidRPr="009A29B2" w:rsidRDefault="00DD56CE" w:rsidP="00DE2FDE">
            <w:pPr>
              <w:pStyle w:val="a5"/>
              <w:ind w:left="0"/>
              <w:rPr>
                <w:lang w:val="uk-UA"/>
              </w:rPr>
            </w:pPr>
            <w:r w:rsidRPr="009A29B2">
              <w:rPr>
                <w:lang w:val="uk-UA"/>
              </w:rPr>
              <w:t>Статус дисципліни</w:t>
            </w:r>
          </w:p>
        </w:tc>
        <w:tc>
          <w:tcPr>
            <w:tcW w:w="5578" w:type="dxa"/>
          </w:tcPr>
          <w:p w:rsidR="00DD56CE" w:rsidRPr="009A29B2" w:rsidRDefault="00457D4E" w:rsidP="00DD76A4">
            <w:pPr>
              <w:pStyle w:val="a5"/>
              <w:ind w:left="0"/>
              <w:rPr>
                <w:lang w:val="uk-UA"/>
              </w:rPr>
            </w:pPr>
            <w:r w:rsidRPr="009A29B2">
              <w:rPr>
                <w:lang w:val="uk-UA"/>
              </w:rPr>
              <w:t>Вибіркова</w:t>
            </w:r>
          </w:p>
        </w:tc>
      </w:tr>
      <w:tr w:rsidR="009A29B2" w:rsidRPr="009A29B2" w:rsidTr="00A03283">
        <w:tc>
          <w:tcPr>
            <w:tcW w:w="3767" w:type="dxa"/>
          </w:tcPr>
          <w:p w:rsidR="00245156" w:rsidRPr="009A29B2" w:rsidRDefault="00245156" w:rsidP="00DE2FDE">
            <w:pPr>
              <w:pStyle w:val="a5"/>
              <w:ind w:left="0"/>
              <w:rPr>
                <w:lang w:val="uk-UA"/>
              </w:rPr>
            </w:pPr>
            <w:r w:rsidRPr="009A29B2">
              <w:rPr>
                <w:lang w:val="uk-UA"/>
              </w:rPr>
              <w:t>Курс / семестр</w:t>
            </w:r>
          </w:p>
        </w:tc>
        <w:tc>
          <w:tcPr>
            <w:tcW w:w="5578" w:type="dxa"/>
          </w:tcPr>
          <w:p w:rsidR="00245156" w:rsidRPr="009A29B2" w:rsidRDefault="00457D4E" w:rsidP="004B25C1">
            <w:pPr>
              <w:pStyle w:val="a5"/>
              <w:ind w:left="0"/>
              <w:rPr>
                <w:lang w:val="uk-UA"/>
              </w:rPr>
            </w:pPr>
            <w:r w:rsidRPr="009A29B2">
              <w:rPr>
                <w:lang w:val="en-US"/>
              </w:rPr>
              <w:t>I</w:t>
            </w:r>
            <w:r w:rsidR="004B25C1" w:rsidRPr="009A29B2">
              <w:rPr>
                <w:lang w:val="uk-UA"/>
              </w:rPr>
              <w:t xml:space="preserve"> </w:t>
            </w:r>
            <w:r w:rsidR="00DD76A4" w:rsidRPr="009A29B2">
              <w:rPr>
                <w:lang w:val="uk-UA"/>
              </w:rPr>
              <w:t xml:space="preserve">/ </w:t>
            </w:r>
            <w:r w:rsidR="004B25C1" w:rsidRPr="009A29B2">
              <w:rPr>
                <w:lang w:val="uk-UA"/>
              </w:rPr>
              <w:t>1</w:t>
            </w:r>
          </w:p>
        </w:tc>
      </w:tr>
      <w:tr w:rsidR="009A29B2" w:rsidRPr="009A29B2" w:rsidTr="00A03283">
        <w:tc>
          <w:tcPr>
            <w:tcW w:w="3767" w:type="dxa"/>
          </w:tcPr>
          <w:p w:rsidR="00245156" w:rsidRPr="009A29B2" w:rsidRDefault="00245156" w:rsidP="00245156">
            <w:pPr>
              <w:pStyle w:val="a5"/>
              <w:ind w:left="0"/>
              <w:rPr>
                <w:lang w:val="uk-UA"/>
              </w:rPr>
            </w:pPr>
            <w:r w:rsidRPr="009A29B2">
              <w:rPr>
                <w:lang w:val="uk-UA"/>
              </w:rPr>
              <w:t>Розподіл за видами занять та</w:t>
            </w:r>
          </w:p>
          <w:p w:rsidR="00245156" w:rsidRPr="009A29B2" w:rsidRDefault="00245156" w:rsidP="00245156">
            <w:pPr>
              <w:pStyle w:val="a5"/>
              <w:ind w:left="0"/>
              <w:rPr>
                <w:lang w:val="uk-UA"/>
              </w:rPr>
            </w:pPr>
            <w:r w:rsidRPr="009A29B2">
              <w:rPr>
                <w:lang w:val="uk-UA"/>
              </w:rPr>
              <w:t>годинами навчання (якщо передбачені інші види, додати)</w:t>
            </w:r>
          </w:p>
        </w:tc>
        <w:tc>
          <w:tcPr>
            <w:tcW w:w="5578" w:type="dxa"/>
          </w:tcPr>
          <w:p w:rsidR="00245156" w:rsidRPr="009A29B2" w:rsidRDefault="007B7A43" w:rsidP="00245156">
            <w:pPr>
              <w:pStyle w:val="a5"/>
              <w:ind w:left="34"/>
              <w:rPr>
                <w:lang w:val="uk-UA"/>
              </w:rPr>
            </w:pPr>
            <w:r w:rsidRPr="009A29B2">
              <w:rPr>
                <w:lang w:val="uk-UA"/>
              </w:rPr>
              <w:t xml:space="preserve">Лекції – </w:t>
            </w:r>
            <w:r w:rsidR="004B25C1" w:rsidRPr="009A29B2">
              <w:rPr>
                <w:lang w:val="uk-UA"/>
              </w:rPr>
              <w:t>16</w:t>
            </w:r>
            <w:r w:rsidR="00245156" w:rsidRPr="009A29B2">
              <w:rPr>
                <w:lang w:val="uk-UA"/>
              </w:rPr>
              <w:t xml:space="preserve"> год.</w:t>
            </w:r>
          </w:p>
          <w:p w:rsidR="00245156" w:rsidRPr="009A29B2" w:rsidRDefault="00D174AA" w:rsidP="00245156">
            <w:pPr>
              <w:pStyle w:val="a5"/>
              <w:ind w:left="34"/>
              <w:rPr>
                <w:lang w:val="uk-UA"/>
              </w:rPr>
            </w:pPr>
            <w:r w:rsidRPr="009A29B2">
              <w:rPr>
                <w:lang w:val="uk-UA"/>
              </w:rPr>
              <w:t>Практичні</w:t>
            </w:r>
            <w:r w:rsidR="00245156" w:rsidRPr="009A29B2">
              <w:rPr>
                <w:lang w:val="uk-UA"/>
              </w:rPr>
              <w:t xml:space="preserve"> заняття</w:t>
            </w:r>
            <w:r w:rsidR="007B7A43" w:rsidRPr="009A29B2">
              <w:rPr>
                <w:lang w:val="uk-UA"/>
              </w:rPr>
              <w:t xml:space="preserve"> – </w:t>
            </w:r>
            <w:r w:rsidRPr="009A29B2">
              <w:rPr>
                <w:lang w:val="uk-UA"/>
              </w:rPr>
              <w:t>1</w:t>
            </w:r>
            <w:r w:rsidR="004B25C1" w:rsidRPr="009A29B2">
              <w:rPr>
                <w:lang w:val="uk-UA"/>
              </w:rPr>
              <w:t>6</w:t>
            </w:r>
            <w:r w:rsidR="00245156" w:rsidRPr="009A29B2">
              <w:rPr>
                <w:lang w:val="uk-UA"/>
              </w:rPr>
              <w:t xml:space="preserve"> год.</w:t>
            </w:r>
          </w:p>
          <w:p w:rsidR="00245156" w:rsidRPr="009A29B2" w:rsidRDefault="00F22016" w:rsidP="00245156">
            <w:pPr>
              <w:pStyle w:val="a5"/>
              <w:ind w:left="34"/>
              <w:rPr>
                <w:lang w:val="uk-UA"/>
              </w:rPr>
            </w:pPr>
            <w:r w:rsidRPr="009A29B2">
              <w:rPr>
                <w:lang w:val="uk-UA"/>
              </w:rPr>
              <w:t xml:space="preserve">Самостійна </w:t>
            </w:r>
            <w:r w:rsidR="007B7A43" w:rsidRPr="009A29B2">
              <w:rPr>
                <w:lang w:val="uk-UA"/>
              </w:rPr>
              <w:t xml:space="preserve">робота – </w:t>
            </w:r>
            <w:r w:rsidR="004B25C1" w:rsidRPr="009A29B2">
              <w:rPr>
                <w:lang w:val="uk-UA"/>
              </w:rPr>
              <w:t>58</w:t>
            </w:r>
            <w:r w:rsidR="00245156" w:rsidRPr="009A29B2">
              <w:rPr>
                <w:lang w:val="uk-UA"/>
              </w:rPr>
              <w:t xml:space="preserve"> год.</w:t>
            </w:r>
          </w:p>
          <w:p w:rsidR="007E5568" w:rsidRPr="009A29B2" w:rsidRDefault="007E5568" w:rsidP="003C2360">
            <w:pPr>
              <w:pStyle w:val="a5"/>
              <w:ind w:left="34"/>
              <w:rPr>
                <w:lang w:val="uk-UA"/>
              </w:rPr>
            </w:pPr>
            <w:r w:rsidRPr="009A29B2">
              <w:rPr>
                <w:lang w:val="uk-UA"/>
              </w:rPr>
              <w:t xml:space="preserve">Загальна кількість кредитів </w:t>
            </w:r>
            <w:r w:rsidR="003C2360" w:rsidRPr="009A29B2">
              <w:rPr>
                <w:lang w:val="uk-UA"/>
              </w:rPr>
              <w:t>–</w:t>
            </w:r>
            <w:r w:rsidRPr="009A29B2">
              <w:rPr>
                <w:lang w:val="uk-UA"/>
              </w:rPr>
              <w:t xml:space="preserve"> 3</w:t>
            </w:r>
          </w:p>
        </w:tc>
      </w:tr>
      <w:tr w:rsidR="009A29B2" w:rsidRPr="009A29B2" w:rsidTr="00A03283">
        <w:tc>
          <w:tcPr>
            <w:tcW w:w="3767" w:type="dxa"/>
          </w:tcPr>
          <w:p w:rsidR="00DD56CE" w:rsidRPr="009A29B2" w:rsidRDefault="00DD56CE" w:rsidP="00DE2FDE">
            <w:pPr>
              <w:pStyle w:val="a5"/>
              <w:ind w:left="0"/>
              <w:rPr>
                <w:lang w:val="uk-UA"/>
              </w:rPr>
            </w:pPr>
            <w:r w:rsidRPr="009A29B2">
              <w:rPr>
                <w:lang w:val="uk-UA"/>
              </w:rPr>
              <w:t>Мова викладання</w:t>
            </w:r>
          </w:p>
        </w:tc>
        <w:tc>
          <w:tcPr>
            <w:tcW w:w="5578" w:type="dxa"/>
          </w:tcPr>
          <w:p w:rsidR="00DD56CE" w:rsidRPr="009A29B2" w:rsidRDefault="007B7A43" w:rsidP="00AE4DBA">
            <w:pPr>
              <w:pStyle w:val="a5"/>
              <w:ind w:left="0"/>
              <w:rPr>
                <w:lang w:val="uk-UA"/>
              </w:rPr>
            </w:pPr>
            <w:r w:rsidRPr="009A29B2">
              <w:rPr>
                <w:lang w:val="uk-UA"/>
              </w:rPr>
              <w:t>У</w:t>
            </w:r>
            <w:r w:rsidR="00DD76A4" w:rsidRPr="009A29B2">
              <w:rPr>
                <w:lang w:val="uk-UA"/>
              </w:rPr>
              <w:t>країнська</w:t>
            </w:r>
          </w:p>
        </w:tc>
      </w:tr>
      <w:tr w:rsidR="00A03283" w:rsidRPr="009A29B2" w:rsidTr="008373F0">
        <w:tc>
          <w:tcPr>
            <w:tcW w:w="9345" w:type="dxa"/>
            <w:gridSpan w:val="2"/>
          </w:tcPr>
          <w:p w:rsidR="00A03283" w:rsidRPr="009A29B2" w:rsidRDefault="00A03283" w:rsidP="00DE2FDE">
            <w:pPr>
              <w:pStyle w:val="a5"/>
              <w:ind w:left="0"/>
              <w:rPr>
                <w:lang w:val="uk-UA"/>
              </w:rPr>
            </w:pPr>
            <w:r w:rsidRPr="009A29B2">
              <w:rPr>
                <w:lang w:val="uk-UA"/>
              </w:rPr>
              <w:t>Посилання на сайт дистанційного навчання:</w:t>
            </w:r>
          </w:p>
          <w:p w:rsidR="00A03283" w:rsidRPr="009A29B2" w:rsidRDefault="00A03283" w:rsidP="00AE4DBA">
            <w:pPr>
              <w:pStyle w:val="a5"/>
              <w:ind w:left="0"/>
              <w:rPr>
                <w:lang w:val="uk-UA"/>
              </w:rPr>
            </w:pPr>
          </w:p>
        </w:tc>
      </w:tr>
    </w:tbl>
    <w:p w:rsidR="00A03283" w:rsidRPr="009A29B2" w:rsidRDefault="00A03283" w:rsidP="00DE2FDE">
      <w:pPr>
        <w:pStyle w:val="a5"/>
        <w:ind w:left="0"/>
        <w:jc w:val="center"/>
        <w:rPr>
          <w:b/>
          <w:lang w:val="uk-UA"/>
        </w:rPr>
      </w:pPr>
    </w:p>
    <w:p w:rsidR="00DE2FDE" w:rsidRPr="009A29B2" w:rsidRDefault="00DE2FDE" w:rsidP="00DE2FDE">
      <w:pPr>
        <w:pStyle w:val="a5"/>
        <w:ind w:left="0"/>
        <w:jc w:val="center"/>
        <w:rPr>
          <w:b/>
          <w:lang w:val="uk-UA"/>
        </w:rPr>
      </w:pPr>
      <w:r w:rsidRPr="009A29B2">
        <w:rPr>
          <w:b/>
          <w:lang w:val="uk-UA"/>
        </w:rPr>
        <w:t>2. Опис дисципліни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A29B2" w:rsidRPr="009A29B2" w:rsidTr="00DE2FDE">
        <w:tc>
          <w:tcPr>
            <w:tcW w:w="9571" w:type="dxa"/>
          </w:tcPr>
          <w:p w:rsidR="00C32E2F" w:rsidRPr="009A29B2" w:rsidRDefault="00C32E2F" w:rsidP="00A03283">
            <w:pPr>
              <w:jc w:val="both"/>
              <w:rPr>
                <w:b/>
                <w:lang w:val="uk-UA"/>
              </w:rPr>
            </w:pPr>
            <w:r w:rsidRPr="009A29B2">
              <w:rPr>
                <w:b/>
                <w:lang w:val="uk-UA"/>
              </w:rPr>
              <w:t>Анотація</w:t>
            </w:r>
            <w:r w:rsidR="00B701BF" w:rsidRPr="009A29B2">
              <w:rPr>
                <w:b/>
                <w:lang w:val="uk-UA"/>
              </w:rPr>
              <w:t xml:space="preserve"> курсу</w:t>
            </w:r>
          </w:p>
          <w:p w:rsidR="00C32E2F" w:rsidRPr="009A29B2" w:rsidRDefault="00655DAC" w:rsidP="005C78C6">
            <w:pPr>
              <w:ind w:firstLine="426"/>
              <w:jc w:val="both"/>
              <w:rPr>
                <w:lang w:val="uk-UA"/>
              </w:rPr>
            </w:pPr>
            <w:r w:rsidRPr="009A29B2">
              <w:rPr>
                <w:lang w:val="uk-UA"/>
              </w:rPr>
              <w:t xml:space="preserve">Більшість експериментів у біохімії, біофізиці, молекулярній біології, клітинній біології і біології розвитку проводиться на модельних організмах. </w:t>
            </w:r>
            <w:r w:rsidR="003F5D2D" w:rsidRPr="009A29B2">
              <w:rPr>
                <w:lang w:val="uk-UA"/>
              </w:rPr>
              <w:t xml:space="preserve">Опанування того чи іншого модельного організму завжди було переломним моментом у розвитку окремої дисципліни. Так, використання плодової мушки як модельного організму дало шалений поштовх у розвитку генетики, а дещо пізніше – </w:t>
            </w:r>
            <w:proofErr w:type="spellStart"/>
            <w:r w:rsidR="003F5D2D" w:rsidRPr="009A29B2">
              <w:rPr>
                <w:lang w:val="uk-UA"/>
              </w:rPr>
              <w:t>біогеронтології</w:t>
            </w:r>
            <w:proofErr w:type="spellEnd"/>
            <w:r w:rsidR="003F5D2D" w:rsidRPr="009A29B2">
              <w:rPr>
                <w:lang w:val="uk-UA"/>
              </w:rPr>
              <w:t xml:space="preserve">, біології розвитку, поведінковій біології і, порівняно недавно, імунології. На непаразитичних нематодах </w:t>
            </w:r>
            <w:r w:rsidR="003F5D2D" w:rsidRPr="009A29B2">
              <w:rPr>
                <w:i/>
                <w:lang w:val="en-US"/>
              </w:rPr>
              <w:t>Caenorhabditis elegans</w:t>
            </w:r>
            <w:r w:rsidR="003F5D2D" w:rsidRPr="009A29B2">
              <w:rPr>
                <w:lang w:val="en-US"/>
              </w:rPr>
              <w:t xml:space="preserve"> </w:t>
            </w:r>
            <w:r w:rsidR="003F5D2D" w:rsidRPr="009A29B2">
              <w:rPr>
                <w:lang w:val="uk-UA"/>
              </w:rPr>
              <w:t xml:space="preserve">були зроблені </w:t>
            </w:r>
            <w:r w:rsidR="005C78C6" w:rsidRPr="009A29B2">
              <w:rPr>
                <w:lang w:val="uk-UA"/>
              </w:rPr>
              <w:t xml:space="preserve">революційні відкриття в біології розвитку, досліджені програмована загибель клітини, утворення та механізм дії </w:t>
            </w:r>
            <w:proofErr w:type="spellStart"/>
            <w:r w:rsidR="005C78C6" w:rsidRPr="009A29B2">
              <w:rPr>
                <w:lang w:val="uk-UA"/>
              </w:rPr>
              <w:t>мікроРНК</w:t>
            </w:r>
            <w:proofErr w:type="spellEnd"/>
            <w:r w:rsidR="005C78C6" w:rsidRPr="009A29B2">
              <w:rPr>
                <w:lang w:val="uk-UA"/>
              </w:rPr>
              <w:t xml:space="preserve">. За розробку методології створення </w:t>
            </w:r>
            <w:proofErr w:type="spellStart"/>
            <w:r w:rsidR="005C78C6" w:rsidRPr="009A29B2">
              <w:rPr>
                <w:lang w:val="uk-UA"/>
              </w:rPr>
              <w:t>трансгенних</w:t>
            </w:r>
            <w:proofErr w:type="spellEnd"/>
            <w:r w:rsidR="005C78C6" w:rsidRPr="009A29B2">
              <w:rPr>
                <w:lang w:val="uk-UA"/>
              </w:rPr>
              <w:t xml:space="preserve"> та нокаутованих за певним геном мишей троє вчених – Олівер </w:t>
            </w:r>
            <w:proofErr w:type="spellStart"/>
            <w:r w:rsidR="005C78C6" w:rsidRPr="009A29B2">
              <w:rPr>
                <w:lang w:val="uk-UA"/>
              </w:rPr>
              <w:t>Смітіс</w:t>
            </w:r>
            <w:proofErr w:type="spellEnd"/>
            <w:r w:rsidR="005C78C6" w:rsidRPr="009A29B2">
              <w:rPr>
                <w:lang w:val="uk-UA"/>
              </w:rPr>
              <w:t xml:space="preserve">, </w:t>
            </w:r>
            <w:proofErr w:type="spellStart"/>
            <w:r w:rsidR="005C78C6" w:rsidRPr="009A29B2">
              <w:rPr>
                <w:lang w:val="uk-UA"/>
              </w:rPr>
              <w:t>Маріо</w:t>
            </w:r>
            <w:proofErr w:type="spellEnd"/>
            <w:r w:rsidR="005C78C6" w:rsidRPr="009A29B2">
              <w:rPr>
                <w:lang w:val="uk-UA"/>
              </w:rPr>
              <w:t xml:space="preserve"> </w:t>
            </w:r>
            <w:proofErr w:type="spellStart"/>
            <w:r w:rsidR="005C78C6" w:rsidRPr="009A29B2">
              <w:rPr>
                <w:lang w:val="uk-UA"/>
              </w:rPr>
              <w:t>Капе</w:t>
            </w:r>
            <w:r w:rsidR="007A19DB" w:rsidRPr="009A29B2">
              <w:rPr>
                <w:lang w:val="uk-UA"/>
              </w:rPr>
              <w:t>к</w:t>
            </w:r>
            <w:r w:rsidR="005C78C6" w:rsidRPr="009A29B2">
              <w:rPr>
                <w:lang w:val="uk-UA"/>
              </w:rPr>
              <w:t>і</w:t>
            </w:r>
            <w:proofErr w:type="spellEnd"/>
            <w:r w:rsidR="005C78C6" w:rsidRPr="009A29B2">
              <w:rPr>
                <w:lang w:val="uk-UA"/>
              </w:rPr>
              <w:t xml:space="preserve">, та Мартін </w:t>
            </w:r>
            <w:proofErr w:type="spellStart"/>
            <w:r w:rsidR="005C78C6" w:rsidRPr="009A29B2">
              <w:rPr>
                <w:lang w:val="uk-UA"/>
              </w:rPr>
              <w:t>Еванс</w:t>
            </w:r>
            <w:proofErr w:type="spellEnd"/>
            <w:r w:rsidR="005C78C6" w:rsidRPr="009A29B2">
              <w:rPr>
                <w:lang w:val="uk-UA"/>
              </w:rPr>
              <w:t xml:space="preserve"> – отримали Нобелівську премію в галузі фізіології або медицини. Не менш важливими є інші відомі організми – рибка </w:t>
            </w:r>
            <w:proofErr w:type="spellStart"/>
            <w:r w:rsidR="005C78C6" w:rsidRPr="009A29B2">
              <w:rPr>
                <w:lang w:val="uk-UA"/>
              </w:rPr>
              <w:t>даніо</w:t>
            </w:r>
            <w:proofErr w:type="spellEnd"/>
            <w:r w:rsidR="005C78C6" w:rsidRPr="009A29B2">
              <w:rPr>
                <w:lang w:val="uk-UA"/>
              </w:rPr>
              <w:t xml:space="preserve"> і </w:t>
            </w:r>
            <w:proofErr w:type="spellStart"/>
            <w:r w:rsidR="005C78C6" w:rsidRPr="009A29B2">
              <w:rPr>
                <w:lang w:val="uk-UA"/>
              </w:rPr>
              <w:t>шпорцева</w:t>
            </w:r>
            <w:proofErr w:type="spellEnd"/>
            <w:r w:rsidR="005C78C6" w:rsidRPr="009A29B2">
              <w:rPr>
                <w:lang w:val="uk-UA"/>
              </w:rPr>
              <w:t xml:space="preserve"> жаба, на яких зручно вивчати ембріональний розвиток. </w:t>
            </w:r>
            <w:r w:rsidR="000E3176" w:rsidRPr="009A29B2">
              <w:rPr>
                <w:lang w:val="uk-UA"/>
              </w:rPr>
              <w:t>На мікроорганізмах були відкриті білки, які беруть участь в реплікації і транскрипції ДНК, трансляції матричної РНК, і регуляції експресії генів (</w:t>
            </w:r>
            <w:r w:rsidR="000E3176" w:rsidRPr="009A29B2">
              <w:rPr>
                <w:i/>
                <w:lang w:val="en-US"/>
              </w:rPr>
              <w:t>lac</w:t>
            </w:r>
            <w:r w:rsidR="000E3176" w:rsidRPr="009A29B2">
              <w:rPr>
                <w:lang w:val="en-US"/>
              </w:rPr>
              <w:t>-</w:t>
            </w:r>
            <w:proofErr w:type="spellStart"/>
            <w:r w:rsidR="000E3176" w:rsidRPr="009A29B2">
              <w:rPr>
                <w:lang w:val="uk-UA"/>
              </w:rPr>
              <w:t>оперон</w:t>
            </w:r>
            <w:proofErr w:type="spellEnd"/>
            <w:r w:rsidR="000E3176" w:rsidRPr="009A29B2">
              <w:rPr>
                <w:lang w:val="uk-UA"/>
              </w:rPr>
              <w:t xml:space="preserve">). </w:t>
            </w:r>
            <w:r w:rsidR="00E73D12" w:rsidRPr="009A29B2">
              <w:rPr>
                <w:lang w:val="uk-UA"/>
              </w:rPr>
              <w:t xml:space="preserve">Одна з ключових ідей курсу: у власних дослідженнях біохіміки активно використовують ті модельні організми, які спочатку були зручними для суміжних дисциплін. Так, для з’ясування того, як гени впливають на метаболізм, біохіміки проводять експерименти з на пекарських дріжджах та плодовій мушці. Для вивчення білків, важливих для розвитку ембріональних тканин і диференціації клітин, біохіміки працюють з плодовою мушкою, </w:t>
            </w:r>
            <w:proofErr w:type="spellStart"/>
            <w:r w:rsidR="00E73D12" w:rsidRPr="009A29B2">
              <w:rPr>
                <w:lang w:val="uk-UA"/>
              </w:rPr>
              <w:t>шпорцевою</w:t>
            </w:r>
            <w:proofErr w:type="spellEnd"/>
            <w:r w:rsidR="00E73D12" w:rsidRPr="009A29B2">
              <w:rPr>
                <w:lang w:val="uk-UA"/>
              </w:rPr>
              <w:t xml:space="preserve"> жабою та </w:t>
            </w:r>
            <w:proofErr w:type="spellStart"/>
            <w:r w:rsidR="00E73D12" w:rsidRPr="009A29B2">
              <w:rPr>
                <w:lang w:val="uk-UA"/>
              </w:rPr>
              <w:t>даніо</w:t>
            </w:r>
            <w:proofErr w:type="spellEnd"/>
            <w:r w:rsidR="00E73D12" w:rsidRPr="009A29B2">
              <w:rPr>
                <w:lang w:val="uk-UA"/>
              </w:rPr>
              <w:t>.</w:t>
            </w:r>
          </w:p>
          <w:p w:rsidR="00C32E2F" w:rsidRPr="009A29B2" w:rsidRDefault="00E73D12" w:rsidP="0027260B">
            <w:pPr>
              <w:ind w:firstLine="426"/>
              <w:jc w:val="both"/>
              <w:rPr>
                <w:lang w:val="uk-UA"/>
              </w:rPr>
            </w:pPr>
            <w:r w:rsidRPr="009A29B2">
              <w:rPr>
                <w:lang w:val="uk-UA"/>
              </w:rPr>
              <w:t>Загалом, курс вивчає особливості біології найбільш використовуваних модельних організмів, а також історію відкриттів, зроблених з їх використанням; розглядаються методологічні підходи до вибору модельного організму, залежно від мети дослідження.</w:t>
            </w:r>
          </w:p>
          <w:p w:rsidR="00E9551E" w:rsidRPr="009A29B2" w:rsidRDefault="00E9551E" w:rsidP="0027260B">
            <w:pPr>
              <w:ind w:firstLine="426"/>
              <w:jc w:val="both"/>
              <w:rPr>
                <w:lang w:val="uk-UA"/>
              </w:rPr>
            </w:pPr>
          </w:p>
        </w:tc>
      </w:tr>
      <w:tr w:rsidR="009A29B2" w:rsidRPr="009A29B2" w:rsidTr="00DE2FDE">
        <w:tc>
          <w:tcPr>
            <w:tcW w:w="9571" w:type="dxa"/>
          </w:tcPr>
          <w:p w:rsidR="00DE2FDE" w:rsidRPr="009A29B2" w:rsidRDefault="00DE2FDE" w:rsidP="00F22016">
            <w:pPr>
              <w:pStyle w:val="a5"/>
              <w:ind w:left="0"/>
              <w:jc w:val="both"/>
              <w:rPr>
                <w:i/>
                <w:lang w:val="uk-UA"/>
              </w:rPr>
            </w:pPr>
            <w:r w:rsidRPr="009A29B2">
              <w:rPr>
                <w:i/>
                <w:lang w:val="uk-UA"/>
              </w:rPr>
              <w:lastRenderedPageBreak/>
              <w:t>Компетентності</w:t>
            </w:r>
            <w:r w:rsidR="00DE4B7A" w:rsidRPr="009A29B2">
              <w:rPr>
                <w:i/>
                <w:lang w:val="uk-UA"/>
              </w:rPr>
              <w:t xml:space="preserve"> (відповідно до матриці ОП):</w:t>
            </w:r>
          </w:p>
          <w:p w:rsidR="00F2641E" w:rsidRPr="009A29B2" w:rsidRDefault="00F2641E" w:rsidP="00F2641E">
            <w:pPr>
              <w:rPr>
                <w:szCs w:val="24"/>
                <w:lang w:val="uk-UA"/>
              </w:rPr>
            </w:pPr>
            <w:r w:rsidRPr="009A29B2">
              <w:rPr>
                <w:b/>
                <w:i/>
                <w:szCs w:val="24"/>
                <w:lang w:val="uk-UA"/>
              </w:rPr>
              <w:t>Аналіз та синтез (С1)</w:t>
            </w:r>
            <w:r w:rsidRPr="009A29B2">
              <w:rPr>
                <w:szCs w:val="24"/>
                <w:lang w:val="uk-UA"/>
              </w:rPr>
              <w:t xml:space="preserve"> – здатність до аналізу та синтезу на основі логічних аргументів та перевірених фактів.</w:t>
            </w:r>
          </w:p>
          <w:p w:rsidR="00F2641E" w:rsidRPr="009A29B2" w:rsidRDefault="00F2641E" w:rsidP="00F2641E">
            <w:pPr>
              <w:pStyle w:val="10"/>
              <w:keepNext/>
              <w:keepLines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Cs w:val="24"/>
                <w:lang w:val="uk-UA"/>
              </w:rPr>
            </w:pPr>
            <w:r w:rsidRPr="009A29B2">
              <w:rPr>
                <w:rFonts w:ascii="Times New Roman" w:hAnsi="Times New Roman"/>
                <w:b/>
                <w:i/>
                <w:szCs w:val="24"/>
                <w:lang w:val="uk-UA"/>
              </w:rPr>
              <w:t>Глибокі знання та розуміння</w:t>
            </w:r>
            <w:r w:rsidRPr="009A29B2">
              <w:rPr>
                <w:rFonts w:ascii="Times New Roman" w:hAnsi="Times New Roman"/>
                <w:i/>
                <w:szCs w:val="24"/>
                <w:lang w:val="uk-UA"/>
              </w:rPr>
              <w:t xml:space="preserve"> </w:t>
            </w:r>
            <w:r w:rsidRPr="009A29B2">
              <w:rPr>
                <w:rFonts w:ascii="Times New Roman" w:hAnsi="Times New Roman"/>
                <w:b/>
                <w:i/>
                <w:szCs w:val="24"/>
                <w:lang w:val="uk-UA"/>
              </w:rPr>
              <w:t>(С8)</w:t>
            </w:r>
            <w:r w:rsidRPr="009A29B2">
              <w:rPr>
                <w:rFonts w:ascii="Times New Roman" w:hAnsi="Times New Roman"/>
                <w:szCs w:val="24"/>
                <w:lang w:val="uk-UA"/>
              </w:rPr>
              <w:t xml:space="preserve"> – здатність проаналізувати біологічні процеси та явища з погляду фундаментальних принципів та знань з фізики, хімії, загальної біології, біохімії та молекулярної біології, а також на основі відповідних математичних методів.</w:t>
            </w:r>
          </w:p>
          <w:p w:rsidR="00F2641E" w:rsidRPr="009A29B2" w:rsidRDefault="00F2641E" w:rsidP="00F2641E">
            <w:pPr>
              <w:rPr>
                <w:szCs w:val="24"/>
                <w:lang w:val="uk-UA"/>
              </w:rPr>
            </w:pPr>
            <w:r w:rsidRPr="009A29B2">
              <w:rPr>
                <w:b/>
                <w:i/>
                <w:szCs w:val="24"/>
                <w:lang w:val="uk-UA"/>
              </w:rPr>
              <w:t>Розв’язання проблем</w:t>
            </w:r>
            <w:r w:rsidRPr="009A29B2">
              <w:rPr>
                <w:i/>
                <w:szCs w:val="24"/>
                <w:lang w:val="uk-UA"/>
              </w:rPr>
              <w:t xml:space="preserve"> </w:t>
            </w:r>
            <w:r w:rsidRPr="009A29B2">
              <w:rPr>
                <w:b/>
                <w:i/>
                <w:szCs w:val="24"/>
                <w:lang w:val="uk-UA"/>
              </w:rPr>
              <w:t>(С11)</w:t>
            </w:r>
            <w:r w:rsidRPr="009A29B2">
              <w:rPr>
                <w:szCs w:val="24"/>
                <w:lang w:val="uk-UA"/>
              </w:rPr>
              <w:t xml:space="preserve"> – здатність розв’язувати широке коло проблем і задач шляхом розуміння їх фундаментальних основ та використання як теоретичних, так і експериментальних методів,  засвоєних з програми біохімії.</w:t>
            </w:r>
          </w:p>
          <w:p w:rsidR="00F2641E" w:rsidRPr="009A29B2" w:rsidRDefault="00F2641E" w:rsidP="00F2641E">
            <w:pPr>
              <w:rPr>
                <w:szCs w:val="24"/>
                <w:lang w:val="uk-UA"/>
              </w:rPr>
            </w:pPr>
            <w:r w:rsidRPr="009A29B2">
              <w:rPr>
                <w:b/>
                <w:i/>
                <w:szCs w:val="24"/>
                <w:lang w:val="uk-UA"/>
              </w:rPr>
              <w:t>Обчислювальні навички</w:t>
            </w:r>
            <w:r w:rsidRPr="009A29B2">
              <w:rPr>
                <w:i/>
                <w:szCs w:val="24"/>
                <w:lang w:val="uk-UA"/>
              </w:rPr>
              <w:t xml:space="preserve"> </w:t>
            </w:r>
            <w:r w:rsidRPr="009A29B2">
              <w:rPr>
                <w:b/>
                <w:i/>
                <w:szCs w:val="24"/>
                <w:lang w:val="uk-UA"/>
              </w:rPr>
              <w:t>(С12)</w:t>
            </w:r>
            <w:r w:rsidRPr="009A29B2">
              <w:rPr>
                <w:szCs w:val="24"/>
                <w:lang w:val="uk-UA"/>
              </w:rPr>
              <w:t xml:space="preserve"> – здатність використовувати відповідне програмне забезпечення (бази даних, пакети) для проведення біохімічних та </w:t>
            </w:r>
            <w:proofErr w:type="spellStart"/>
            <w:r w:rsidRPr="009A29B2">
              <w:rPr>
                <w:szCs w:val="24"/>
                <w:lang w:val="uk-UA"/>
              </w:rPr>
              <w:t>біоінформатичних</w:t>
            </w:r>
            <w:proofErr w:type="spellEnd"/>
            <w:r w:rsidRPr="009A29B2">
              <w:rPr>
                <w:szCs w:val="24"/>
                <w:lang w:val="uk-UA"/>
              </w:rPr>
              <w:t xml:space="preserve"> досліджень.</w:t>
            </w:r>
          </w:p>
          <w:p w:rsidR="00F2641E" w:rsidRPr="009A29B2" w:rsidRDefault="00F2641E" w:rsidP="00F2641E">
            <w:pPr>
              <w:rPr>
                <w:szCs w:val="24"/>
                <w:lang w:val="uk-UA"/>
              </w:rPr>
            </w:pPr>
            <w:r w:rsidRPr="009A29B2">
              <w:rPr>
                <w:b/>
                <w:i/>
                <w:szCs w:val="24"/>
                <w:lang w:val="uk-UA"/>
              </w:rPr>
              <w:t>Ерудиція в області сучасної експериментальної біології</w:t>
            </w:r>
            <w:r w:rsidRPr="009A29B2">
              <w:rPr>
                <w:i/>
                <w:szCs w:val="24"/>
                <w:lang w:val="uk-UA"/>
              </w:rPr>
              <w:t xml:space="preserve"> </w:t>
            </w:r>
            <w:r w:rsidRPr="009A29B2">
              <w:rPr>
                <w:b/>
                <w:i/>
                <w:szCs w:val="24"/>
                <w:lang w:val="uk-UA"/>
              </w:rPr>
              <w:t>(С13)</w:t>
            </w:r>
            <w:r w:rsidRPr="009A29B2">
              <w:rPr>
                <w:szCs w:val="24"/>
                <w:lang w:val="uk-UA"/>
              </w:rPr>
              <w:t xml:space="preserve"> – здатність описати широке коло природних об’єктів та процесів (як натуральних, так і штучно  створених), починаючи від цілісності біосфери (включаючи появу життя на Землі та еволюцію організмів до нинішніх днів) та закінчуючи на макромолекулярних частинках та процесах; ця здатність повинна ґрунтуватися на глибокому знанні та розумінні широкого кола фізичних, хімічних та біологічних теорій та тем.</w:t>
            </w:r>
          </w:p>
          <w:p w:rsidR="0069038F" w:rsidRPr="009A29B2" w:rsidRDefault="00F2641E" w:rsidP="00F2641E">
            <w:pPr>
              <w:pStyle w:val="a5"/>
              <w:ind w:left="0"/>
              <w:jc w:val="both"/>
              <w:rPr>
                <w:lang w:val="uk-UA"/>
              </w:rPr>
            </w:pPr>
            <w:r w:rsidRPr="009A29B2">
              <w:rPr>
                <w:b/>
                <w:i/>
                <w:szCs w:val="24"/>
                <w:lang w:val="uk-UA"/>
              </w:rPr>
              <w:t>Здатність до навчання</w:t>
            </w:r>
            <w:r w:rsidRPr="009A29B2">
              <w:rPr>
                <w:i/>
                <w:szCs w:val="24"/>
                <w:lang w:val="uk-UA"/>
              </w:rPr>
              <w:t xml:space="preserve"> </w:t>
            </w:r>
            <w:r w:rsidRPr="009A29B2">
              <w:rPr>
                <w:b/>
                <w:i/>
                <w:szCs w:val="24"/>
                <w:lang w:val="uk-UA"/>
              </w:rPr>
              <w:t>(С14)</w:t>
            </w:r>
            <w:r w:rsidRPr="009A29B2">
              <w:rPr>
                <w:szCs w:val="24"/>
                <w:lang w:val="uk-UA"/>
              </w:rPr>
              <w:t xml:space="preserve"> – здатність шляхом самостійного навчання освоїти нові області, використовуючи здобуті загально-природничі, загально-біологічні та біохімічні знання.</w:t>
            </w:r>
          </w:p>
        </w:tc>
      </w:tr>
      <w:tr w:rsidR="00DE2FDE" w:rsidRPr="009A29B2" w:rsidTr="00DE2FDE">
        <w:tc>
          <w:tcPr>
            <w:tcW w:w="9571" w:type="dxa"/>
          </w:tcPr>
          <w:p w:rsidR="00DE2FDE" w:rsidRPr="009A29B2" w:rsidRDefault="00DE2FDE" w:rsidP="00DE4B7A">
            <w:pPr>
              <w:pStyle w:val="a5"/>
              <w:ind w:left="0"/>
              <w:rPr>
                <w:i/>
                <w:lang w:val="uk-UA"/>
              </w:rPr>
            </w:pPr>
            <w:r w:rsidRPr="009A29B2">
              <w:rPr>
                <w:i/>
                <w:lang w:val="uk-UA"/>
              </w:rPr>
              <w:t>Програмні результати навчання</w:t>
            </w:r>
            <w:r w:rsidR="00DE4B7A" w:rsidRPr="009A29B2">
              <w:rPr>
                <w:i/>
                <w:lang w:val="uk-UA"/>
              </w:rPr>
              <w:t xml:space="preserve"> (відповідно до матриці</w:t>
            </w:r>
            <w:r w:rsidR="005F34AB" w:rsidRPr="009A29B2">
              <w:rPr>
                <w:i/>
                <w:lang w:val="uk-UA"/>
              </w:rPr>
              <w:t xml:space="preserve"> ОП</w:t>
            </w:r>
            <w:r w:rsidRPr="009A29B2">
              <w:rPr>
                <w:i/>
                <w:lang w:val="uk-UA"/>
              </w:rPr>
              <w:t>)</w:t>
            </w:r>
            <w:r w:rsidR="00DE4B7A" w:rsidRPr="009A29B2">
              <w:rPr>
                <w:i/>
                <w:lang w:val="uk-UA"/>
              </w:rPr>
              <w:t>:</w:t>
            </w:r>
          </w:p>
          <w:p w:rsidR="00E9551E" w:rsidRPr="009A29B2" w:rsidRDefault="00E9551E" w:rsidP="00E9551E">
            <w:pPr>
              <w:pStyle w:val="a5"/>
              <w:ind w:left="0" w:firstLine="426"/>
              <w:rPr>
                <w:lang w:val="uk-UA"/>
              </w:rPr>
            </w:pPr>
            <w:r w:rsidRPr="009A29B2">
              <w:rPr>
                <w:lang w:val="uk-UA"/>
              </w:rPr>
              <w:t>Здатність на основі розуміння сучасних наукових фактів, концепцій, теорій, принципів і методів приймати рішення з важливих проблем біохімії, біотехнології, експериментальної біології і на межі предметних галузей (С1, С8, С11).</w:t>
            </w:r>
          </w:p>
          <w:p w:rsidR="00E9551E" w:rsidRPr="009A29B2" w:rsidRDefault="00E9551E" w:rsidP="00E9551E">
            <w:pPr>
              <w:pStyle w:val="a5"/>
              <w:ind w:left="0" w:firstLine="426"/>
              <w:rPr>
                <w:lang w:val="uk-UA"/>
              </w:rPr>
            </w:pPr>
            <w:r w:rsidRPr="009A29B2">
              <w:rPr>
                <w:lang w:val="uk-UA"/>
              </w:rPr>
              <w:t>Глибокі обґрунтовані знання та розуміння біологічних процесів і явищ загалом та у вузьких галузях індивідуального дослідження: біомедицини, порівняльної фізіології та біохімії, мікробіології, токсикології, молекулярної біології, біотехнології, імунології (С8, С13-С14).</w:t>
            </w:r>
          </w:p>
          <w:p w:rsidR="00E9551E" w:rsidRPr="009A29B2" w:rsidRDefault="00E9551E" w:rsidP="00E9551E">
            <w:pPr>
              <w:pStyle w:val="a5"/>
              <w:ind w:left="0" w:firstLine="426"/>
              <w:rPr>
                <w:lang w:val="uk-UA"/>
              </w:rPr>
            </w:pPr>
            <w:r w:rsidRPr="009A29B2">
              <w:rPr>
                <w:lang w:val="uk-UA"/>
              </w:rPr>
              <w:t>Здатність знаходити та використовувати інформацію з різних джерел (електронних, письмових) згідно з задачею (С12).</w:t>
            </w:r>
          </w:p>
          <w:p w:rsidR="0069038F" w:rsidRPr="009A29B2" w:rsidRDefault="00E9551E" w:rsidP="00E9551E">
            <w:pPr>
              <w:pStyle w:val="a5"/>
              <w:ind w:left="0" w:firstLine="426"/>
              <w:rPr>
                <w:lang w:val="uk-UA"/>
              </w:rPr>
            </w:pPr>
            <w:r w:rsidRPr="009A29B2">
              <w:rPr>
                <w:lang w:val="uk-UA"/>
              </w:rPr>
              <w:t>Здатність інтерпретувати результати, отримані на модельних організмах, із врахуванням фізіолого-біохімічних особливостей того чи іншого виду (С8).</w:t>
            </w:r>
          </w:p>
        </w:tc>
      </w:tr>
    </w:tbl>
    <w:p w:rsidR="00AE4DBA" w:rsidRPr="009A29B2" w:rsidRDefault="00AE4DBA" w:rsidP="00DE2FDE">
      <w:pPr>
        <w:pStyle w:val="a5"/>
        <w:ind w:left="0"/>
        <w:rPr>
          <w:lang w:val="uk-UA"/>
        </w:rPr>
      </w:pPr>
    </w:p>
    <w:p w:rsidR="00E2245F" w:rsidRPr="009A29B2" w:rsidRDefault="00E2245F" w:rsidP="006520A3">
      <w:pPr>
        <w:jc w:val="right"/>
        <w:rPr>
          <w:b/>
          <w:lang w:val="uk-UA"/>
        </w:rPr>
      </w:pPr>
    </w:p>
    <w:p w:rsidR="000635EF" w:rsidRPr="009A29B2" w:rsidRDefault="000635EF" w:rsidP="000635EF">
      <w:pPr>
        <w:jc w:val="right"/>
        <w:rPr>
          <w:b/>
          <w:lang w:val="uk-UA"/>
        </w:rPr>
      </w:pPr>
      <w:r w:rsidRPr="009A29B2">
        <w:rPr>
          <w:b/>
          <w:lang w:val="uk-UA"/>
        </w:rPr>
        <w:t>Викладач</w:t>
      </w:r>
      <w:r w:rsidRPr="009A29B2">
        <w:rPr>
          <w:b/>
          <w:lang w:val="uk-UA"/>
        </w:rPr>
        <w:tab/>
      </w:r>
      <w:r w:rsidRPr="009A29B2">
        <w:rPr>
          <w:b/>
          <w:lang w:val="uk-UA"/>
        </w:rPr>
        <w:tab/>
      </w:r>
      <w:r w:rsidRPr="009A29B2">
        <w:rPr>
          <w:b/>
          <w:lang w:val="uk-UA"/>
        </w:rPr>
        <w:tab/>
      </w:r>
      <w:r w:rsidRPr="009A29B2">
        <w:rPr>
          <w:b/>
          <w:lang w:val="uk-UA"/>
        </w:rPr>
        <w:tab/>
      </w:r>
      <w:r w:rsidRPr="009A29B2">
        <w:rPr>
          <w:b/>
          <w:lang w:val="uk-UA"/>
        </w:rPr>
        <w:tab/>
      </w:r>
      <w:r w:rsidRPr="009A29B2">
        <w:rPr>
          <w:b/>
          <w:lang w:val="uk-UA"/>
        </w:rPr>
        <w:tab/>
      </w:r>
      <w:proofErr w:type="spellStart"/>
      <w:r w:rsidRPr="009A29B2">
        <w:rPr>
          <w:b/>
          <w:lang w:val="uk-UA"/>
        </w:rPr>
        <w:t>к.б.н</w:t>
      </w:r>
      <w:proofErr w:type="spellEnd"/>
      <w:r w:rsidRPr="009A29B2">
        <w:rPr>
          <w:b/>
          <w:lang w:val="uk-UA"/>
        </w:rPr>
        <w:t xml:space="preserve">. </w:t>
      </w:r>
      <w:proofErr w:type="spellStart"/>
      <w:r w:rsidRPr="009A29B2">
        <w:rPr>
          <w:b/>
          <w:lang w:val="uk-UA"/>
        </w:rPr>
        <w:t>Господарьов</w:t>
      </w:r>
      <w:proofErr w:type="spellEnd"/>
      <w:r w:rsidRPr="009A29B2">
        <w:rPr>
          <w:b/>
          <w:lang w:val="uk-UA"/>
        </w:rPr>
        <w:t xml:space="preserve"> Дмитро Валерійович</w:t>
      </w:r>
    </w:p>
    <w:bookmarkEnd w:id="0"/>
    <w:p w:rsidR="006520A3" w:rsidRPr="00123044" w:rsidRDefault="006520A3" w:rsidP="006520A3">
      <w:pPr>
        <w:jc w:val="right"/>
        <w:rPr>
          <w:b/>
          <w:lang w:val="uk-UA"/>
        </w:rPr>
      </w:pPr>
    </w:p>
    <w:sectPr w:rsidR="006520A3" w:rsidRPr="00123044" w:rsidSect="00DE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7F5DCC"/>
    <w:multiLevelType w:val="multilevel"/>
    <w:tmpl w:val="56C2C3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9CD2B65"/>
    <w:multiLevelType w:val="hybridMultilevel"/>
    <w:tmpl w:val="F0707910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631E8"/>
    <w:multiLevelType w:val="multilevel"/>
    <w:tmpl w:val="AFBAE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04349"/>
    <w:multiLevelType w:val="hybridMultilevel"/>
    <w:tmpl w:val="FF66ABD4"/>
    <w:lvl w:ilvl="0" w:tplc="A2CCEA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BB5341"/>
    <w:multiLevelType w:val="hybridMultilevel"/>
    <w:tmpl w:val="32E49D9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C20C5"/>
    <w:multiLevelType w:val="multilevel"/>
    <w:tmpl w:val="43C0B21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68A71C8"/>
    <w:multiLevelType w:val="hybridMultilevel"/>
    <w:tmpl w:val="15083DFE"/>
    <w:lvl w:ilvl="0" w:tplc="22E64850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A7306"/>
    <w:multiLevelType w:val="hybridMultilevel"/>
    <w:tmpl w:val="F21E145E"/>
    <w:lvl w:ilvl="0" w:tplc="C1E880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04771"/>
    <w:multiLevelType w:val="hybridMultilevel"/>
    <w:tmpl w:val="14EABFBA"/>
    <w:lvl w:ilvl="0" w:tplc="984E5C5C">
      <w:start w:val="3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63C12849"/>
    <w:multiLevelType w:val="hybridMultilevel"/>
    <w:tmpl w:val="45F8BED0"/>
    <w:lvl w:ilvl="0" w:tplc="25E89B3C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A3F0E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75289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501022"/>
    <w:multiLevelType w:val="hybridMultilevel"/>
    <w:tmpl w:val="F9E089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474DEF"/>
    <w:multiLevelType w:val="hybridMultilevel"/>
    <w:tmpl w:val="338CDB1A"/>
    <w:lvl w:ilvl="0" w:tplc="05028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931DB0"/>
    <w:multiLevelType w:val="hybridMultilevel"/>
    <w:tmpl w:val="3DC8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16"/>
  </w:num>
  <w:num w:numId="11">
    <w:abstractNumId w:val="17"/>
  </w:num>
  <w:num w:numId="12">
    <w:abstractNumId w:val="20"/>
  </w:num>
  <w:num w:numId="13">
    <w:abstractNumId w:val="5"/>
  </w:num>
  <w:num w:numId="14">
    <w:abstractNumId w:val="19"/>
  </w:num>
  <w:num w:numId="15">
    <w:abstractNumId w:val="10"/>
  </w:num>
  <w:num w:numId="16">
    <w:abstractNumId w:val="15"/>
  </w:num>
  <w:num w:numId="17">
    <w:abstractNumId w:val="13"/>
  </w:num>
  <w:num w:numId="18">
    <w:abstractNumId w:val="11"/>
  </w:num>
  <w:num w:numId="19">
    <w:abstractNumId w:val="3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4793"/>
    <w:rsid w:val="000635EF"/>
    <w:rsid w:val="00071F79"/>
    <w:rsid w:val="00072283"/>
    <w:rsid w:val="000C46E3"/>
    <w:rsid w:val="000D5DD1"/>
    <w:rsid w:val="000D5EE3"/>
    <w:rsid w:val="000E3176"/>
    <w:rsid w:val="001039A3"/>
    <w:rsid w:val="00123044"/>
    <w:rsid w:val="00151BC4"/>
    <w:rsid w:val="00193CEB"/>
    <w:rsid w:val="001D35A2"/>
    <w:rsid w:val="002039C2"/>
    <w:rsid w:val="00245156"/>
    <w:rsid w:val="002545FC"/>
    <w:rsid w:val="00254871"/>
    <w:rsid w:val="0027260B"/>
    <w:rsid w:val="00272DA5"/>
    <w:rsid w:val="00274AC3"/>
    <w:rsid w:val="00285143"/>
    <w:rsid w:val="002A7771"/>
    <w:rsid w:val="002C2330"/>
    <w:rsid w:val="002C278D"/>
    <w:rsid w:val="002D39E8"/>
    <w:rsid w:val="002E16E5"/>
    <w:rsid w:val="00335A19"/>
    <w:rsid w:val="00373614"/>
    <w:rsid w:val="00395013"/>
    <w:rsid w:val="003C2360"/>
    <w:rsid w:val="003D23BC"/>
    <w:rsid w:val="003E1483"/>
    <w:rsid w:val="003E294B"/>
    <w:rsid w:val="003F5D2D"/>
    <w:rsid w:val="0040104E"/>
    <w:rsid w:val="004206EC"/>
    <w:rsid w:val="00426BDC"/>
    <w:rsid w:val="0042714F"/>
    <w:rsid w:val="0044513F"/>
    <w:rsid w:val="00457D4E"/>
    <w:rsid w:val="00483A45"/>
    <w:rsid w:val="004B25C1"/>
    <w:rsid w:val="004C1751"/>
    <w:rsid w:val="004F7AFF"/>
    <w:rsid w:val="005359FC"/>
    <w:rsid w:val="00551662"/>
    <w:rsid w:val="005735C2"/>
    <w:rsid w:val="005C006F"/>
    <w:rsid w:val="005C78C6"/>
    <w:rsid w:val="005F34AB"/>
    <w:rsid w:val="006520A3"/>
    <w:rsid w:val="00654CF9"/>
    <w:rsid w:val="00655DAC"/>
    <w:rsid w:val="006871C7"/>
    <w:rsid w:val="0069038F"/>
    <w:rsid w:val="006A14B2"/>
    <w:rsid w:val="006E1E6B"/>
    <w:rsid w:val="00774326"/>
    <w:rsid w:val="0078317D"/>
    <w:rsid w:val="00784AB3"/>
    <w:rsid w:val="00797E4C"/>
    <w:rsid w:val="007A19DB"/>
    <w:rsid w:val="007A2C00"/>
    <w:rsid w:val="007B7A43"/>
    <w:rsid w:val="007D7FE8"/>
    <w:rsid w:val="007E5568"/>
    <w:rsid w:val="008163B4"/>
    <w:rsid w:val="0084333C"/>
    <w:rsid w:val="00847212"/>
    <w:rsid w:val="008A1B87"/>
    <w:rsid w:val="008A7566"/>
    <w:rsid w:val="00900FDD"/>
    <w:rsid w:val="00922E60"/>
    <w:rsid w:val="00925030"/>
    <w:rsid w:val="009506C9"/>
    <w:rsid w:val="0095499A"/>
    <w:rsid w:val="009A2779"/>
    <w:rsid w:val="009A29B2"/>
    <w:rsid w:val="009A6C88"/>
    <w:rsid w:val="009A7DD1"/>
    <w:rsid w:val="009C6FC9"/>
    <w:rsid w:val="009D53D5"/>
    <w:rsid w:val="009E25A4"/>
    <w:rsid w:val="009E56AB"/>
    <w:rsid w:val="00A03283"/>
    <w:rsid w:val="00A402FD"/>
    <w:rsid w:val="00A43838"/>
    <w:rsid w:val="00A46F77"/>
    <w:rsid w:val="00A92208"/>
    <w:rsid w:val="00AB324B"/>
    <w:rsid w:val="00AC76DC"/>
    <w:rsid w:val="00AD17CE"/>
    <w:rsid w:val="00AE4DBA"/>
    <w:rsid w:val="00B07E33"/>
    <w:rsid w:val="00B10652"/>
    <w:rsid w:val="00B10A22"/>
    <w:rsid w:val="00B512FE"/>
    <w:rsid w:val="00B57B28"/>
    <w:rsid w:val="00B701BF"/>
    <w:rsid w:val="00B83D08"/>
    <w:rsid w:val="00B9152E"/>
    <w:rsid w:val="00B93336"/>
    <w:rsid w:val="00BC32A7"/>
    <w:rsid w:val="00BC3E1A"/>
    <w:rsid w:val="00BD658E"/>
    <w:rsid w:val="00BF3E4D"/>
    <w:rsid w:val="00C321E1"/>
    <w:rsid w:val="00C32E2F"/>
    <w:rsid w:val="00C32F3F"/>
    <w:rsid w:val="00C53349"/>
    <w:rsid w:val="00C67355"/>
    <w:rsid w:val="00C74731"/>
    <w:rsid w:val="00C81B4F"/>
    <w:rsid w:val="00CA1BE2"/>
    <w:rsid w:val="00CB3478"/>
    <w:rsid w:val="00CF3041"/>
    <w:rsid w:val="00D174AA"/>
    <w:rsid w:val="00D700AB"/>
    <w:rsid w:val="00D74B80"/>
    <w:rsid w:val="00D837E9"/>
    <w:rsid w:val="00DD56CE"/>
    <w:rsid w:val="00DD76A4"/>
    <w:rsid w:val="00DE2FDE"/>
    <w:rsid w:val="00DE4B7A"/>
    <w:rsid w:val="00E11EC6"/>
    <w:rsid w:val="00E2245F"/>
    <w:rsid w:val="00E5238F"/>
    <w:rsid w:val="00E73D12"/>
    <w:rsid w:val="00E764E9"/>
    <w:rsid w:val="00E92874"/>
    <w:rsid w:val="00E9551E"/>
    <w:rsid w:val="00EA36F2"/>
    <w:rsid w:val="00EA5F57"/>
    <w:rsid w:val="00EC08A4"/>
    <w:rsid w:val="00EE1819"/>
    <w:rsid w:val="00EE4289"/>
    <w:rsid w:val="00F062E7"/>
    <w:rsid w:val="00F22016"/>
    <w:rsid w:val="00F2641E"/>
    <w:rsid w:val="00F27949"/>
    <w:rsid w:val="00F31B76"/>
    <w:rsid w:val="00F6627B"/>
    <w:rsid w:val="00F71319"/>
    <w:rsid w:val="00F76FBD"/>
    <w:rsid w:val="00F83073"/>
    <w:rsid w:val="00F9137E"/>
    <w:rsid w:val="00F97D59"/>
    <w:rsid w:val="00FB0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CB3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347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a">
    <w:name w:val="Hyperlink"/>
    <w:basedOn w:val="a0"/>
    <w:uiPriority w:val="99"/>
    <w:unhideWhenUsed/>
    <w:rsid w:val="00DD76A4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D3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39E8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b">
    <w:name w:val="Emphasis"/>
    <w:uiPriority w:val="20"/>
    <w:qFormat/>
    <w:rsid w:val="002D39E8"/>
    <w:rPr>
      <w:i/>
      <w:iCs/>
    </w:rPr>
  </w:style>
  <w:style w:type="character" w:styleId="ac">
    <w:name w:val="Strong"/>
    <w:uiPriority w:val="22"/>
    <w:qFormat/>
    <w:rsid w:val="002D39E8"/>
    <w:rPr>
      <w:b/>
      <w:bCs/>
    </w:rPr>
  </w:style>
  <w:style w:type="paragraph" w:styleId="ad">
    <w:name w:val="Body Text"/>
    <w:basedOn w:val="a"/>
    <w:link w:val="ae"/>
    <w:uiPriority w:val="99"/>
    <w:semiHidden/>
    <w:unhideWhenUsed/>
    <w:rsid w:val="00F2641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2641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Абзац списка1"/>
    <w:basedOn w:val="a"/>
    <w:uiPriority w:val="99"/>
    <w:qFormat/>
    <w:rsid w:val="00F2641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8CF3B-E50C-4DAE-9423-02869FB40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3193</Words>
  <Characters>1821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Dmytro V. Gospodaryov</cp:lastModifiedBy>
  <cp:revision>16</cp:revision>
  <cp:lastPrinted>2020-10-13T06:35:00Z</cp:lastPrinted>
  <dcterms:created xsi:type="dcterms:W3CDTF">2021-04-06T06:58:00Z</dcterms:created>
  <dcterms:modified xsi:type="dcterms:W3CDTF">2021-05-16T12:01:00Z</dcterms:modified>
</cp:coreProperties>
</file>